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92901" w:rsidRPr="0014560B" w:rsidRDefault="009D4FD4" w:rsidP="0014560B">
      <w:pPr>
        <w:pStyle w:val="Title"/>
        <w:spacing w:after="0" w:line="240" w:lineRule="auto"/>
        <w:jc w:val="both"/>
        <w:rPr>
          <w:rFonts w:ascii="Times New Roman" w:hAnsi="Times New Roman" w:cs="Times New Roman"/>
          <w:sz w:val="24"/>
          <w:szCs w:val="24"/>
        </w:rPr>
      </w:pPr>
      <w:bookmarkStart w:id="0" w:name="_lmpgwqeneln5"/>
      <w:bookmarkStart w:id="1" w:name="_GoBack"/>
      <w:bookmarkEnd w:id="0"/>
      <w:bookmarkEnd w:id="1"/>
      <w:r w:rsidRPr="0014560B">
        <w:rPr>
          <w:rFonts w:ascii="Times New Roman" w:hAnsi="Times New Roman" w:cs="Times New Roman"/>
          <w:sz w:val="24"/>
          <w:szCs w:val="24"/>
        </w:rPr>
        <w:t>Бланка за кандидатстване на проект по Инструмента за възстановяване и устойчивост</w:t>
      </w:r>
    </w:p>
    <w:p w:rsidR="00992901" w:rsidRPr="0014560B" w:rsidRDefault="00992901" w:rsidP="0014560B">
      <w:pPr>
        <w:spacing w:line="240" w:lineRule="auto"/>
        <w:jc w:val="both"/>
        <w:rPr>
          <w:rFonts w:ascii="Times New Roman" w:hAnsi="Times New Roman" w:cs="Times New Roman"/>
          <w:sz w:val="24"/>
          <w:szCs w:val="24"/>
        </w:rPr>
      </w:pPr>
    </w:p>
    <w:tbl>
      <w:tblPr>
        <w:tblW w:w="9346" w:type="dxa"/>
        <w:tblInd w:w="-294" w:type="dxa"/>
        <w:tblCellMar>
          <w:top w:w="100" w:type="dxa"/>
          <w:left w:w="100" w:type="dxa"/>
          <w:bottom w:w="100" w:type="dxa"/>
          <w:right w:w="100" w:type="dxa"/>
        </w:tblCellMar>
        <w:tblLook w:val="0600" w:firstRow="0" w:lastRow="0" w:firstColumn="0" w:lastColumn="0" w:noHBand="1" w:noVBand="1"/>
      </w:tblPr>
      <w:tblGrid>
        <w:gridCol w:w="9346"/>
      </w:tblGrid>
      <w:tr w:rsidR="00992901" w:rsidRPr="0014560B" w:rsidTr="00A0217F">
        <w:tc>
          <w:tcPr>
            <w:tcW w:w="9346" w:type="dxa"/>
            <w:tcBorders>
              <w:top w:val="single" w:sz="8" w:space="0" w:color="000000"/>
              <w:left w:val="single" w:sz="8" w:space="0" w:color="000000"/>
              <w:bottom w:val="single" w:sz="8" w:space="0" w:color="000000"/>
              <w:right w:val="single" w:sz="8" w:space="0" w:color="000000"/>
            </w:tcBorders>
            <w:shd w:val="clear" w:color="auto" w:fill="auto"/>
          </w:tcPr>
          <w:p w:rsidR="00992901" w:rsidRPr="0014560B" w:rsidRDefault="009D4FD4" w:rsidP="0014560B">
            <w:pPr>
              <w:pStyle w:val="ListParagraph"/>
              <w:widowControl w:val="0"/>
              <w:numPr>
                <w:ilvl w:val="0"/>
                <w:numId w:val="2"/>
              </w:numPr>
              <w:spacing w:line="240" w:lineRule="auto"/>
              <w:jc w:val="both"/>
              <w:rPr>
                <w:rFonts w:ascii="Times New Roman" w:hAnsi="Times New Roman" w:cs="Times New Roman"/>
                <w:b/>
                <w:sz w:val="24"/>
                <w:szCs w:val="24"/>
              </w:rPr>
            </w:pPr>
            <w:r w:rsidRPr="0014560B">
              <w:rPr>
                <w:rFonts w:ascii="Times New Roman" w:hAnsi="Times New Roman" w:cs="Times New Roman"/>
                <w:b/>
                <w:sz w:val="24"/>
                <w:szCs w:val="24"/>
              </w:rPr>
              <w:t>Наименование на проекта.</w:t>
            </w:r>
          </w:p>
        </w:tc>
      </w:tr>
      <w:tr w:rsidR="00992901" w:rsidRPr="0014560B" w:rsidTr="00A0217F">
        <w:tc>
          <w:tcPr>
            <w:tcW w:w="9346" w:type="dxa"/>
            <w:tcBorders>
              <w:top w:val="single" w:sz="8" w:space="0" w:color="000000"/>
              <w:left w:val="single" w:sz="8" w:space="0" w:color="000000"/>
              <w:bottom w:val="single" w:sz="8" w:space="0" w:color="000000"/>
              <w:right w:val="single" w:sz="8" w:space="0" w:color="000000"/>
            </w:tcBorders>
            <w:shd w:val="clear" w:color="auto" w:fill="auto"/>
          </w:tcPr>
          <w:p w:rsidR="00992901" w:rsidRPr="0014560B" w:rsidRDefault="009D4FD4" w:rsidP="0014560B">
            <w:pPr>
              <w:widowControl w:val="0"/>
              <w:spacing w:line="240" w:lineRule="auto"/>
              <w:jc w:val="both"/>
              <w:rPr>
                <w:rFonts w:ascii="Times New Roman" w:hAnsi="Times New Roman" w:cs="Times New Roman"/>
                <w:sz w:val="24"/>
                <w:szCs w:val="24"/>
              </w:rPr>
            </w:pPr>
            <w:r w:rsidRPr="0014560B">
              <w:rPr>
                <w:rFonts w:ascii="Times New Roman" w:hAnsi="Times New Roman" w:cs="Times New Roman"/>
                <w:sz w:val="24"/>
                <w:szCs w:val="24"/>
              </w:rPr>
              <w:t xml:space="preserve">СЪЗДАВАНЕ НА НАЦИОНАЛНА </w:t>
            </w:r>
            <w:r w:rsidR="0014537A" w:rsidRPr="0014560B">
              <w:rPr>
                <w:rFonts w:ascii="Times New Roman" w:hAnsi="Times New Roman" w:cs="Times New Roman"/>
                <w:sz w:val="24"/>
                <w:szCs w:val="24"/>
              </w:rPr>
              <w:t>STEM</w:t>
            </w:r>
            <w:r w:rsidRPr="0014560B">
              <w:rPr>
                <w:rFonts w:ascii="Times New Roman" w:hAnsi="Times New Roman" w:cs="Times New Roman"/>
                <w:sz w:val="24"/>
                <w:szCs w:val="24"/>
              </w:rPr>
              <w:t xml:space="preserve"> СРЕДА ЗА УМЕНИЯ НА УТРЕШНИЯ ДЕН</w:t>
            </w:r>
          </w:p>
        </w:tc>
      </w:tr>
      <w:tr w:rsidR="00992901" w:rsidRPr="0014560B" w:rsidTr="00A0217F">
        <w:tc>
          <w:tcPr>
            <w:tcW w:w="9346" w:type="dxa"/>
            <w:tcBorders>
              <w:top w:val="single" w:sz="8" w:space="0" w:color="000000"/>
              <w:left w:val="single" w:sz="8" w:space="0" w:color="000000"/>
              <w:bottom w:val="single" w:sz="8" w:space="0" w:color="000000"/>
              <w:right w:val="single" w:sz="8" w:space="0" w:color="000000"/>
            </w:tcBorders>
            <w:shd w:val="clear" w:color="auto" w:fill="auto"/>
          </w:tcPr>
          <w:p w:rsidR="00992901" w:rsidRPr="0014560B" w:rsidRDefault="009D4FD4" w:rsidP="0014560B">
            <w:pPr>
              <w:pStyle w:val="ListParagraph"/>
              <w:widowControl w:val="0"/>
              <w:numPr>
                <w:ilvl w:val="0"/>
                <w:numId w:val="2"/>
              </w:numPr>
              <w:spacing w:line="240" w:lineRule="auto"/>
              <w:jc w:val="both"/>
              <w:rPr>
                <w:rFonts w:ascii="Times New Roman" w:hAnsi="Times New Roman" w:cs="Times New Roman"/>
                <w:b/>
                <w:sz w:val="24"/>
                <w:szCs w:val="24"/>
              </w:rPr>
            </w:pPr>
            <w:r w:rsidRPr="0014560B">
              <w:rPr>
                <w:rFonts w:ascii="Times New Roman" w:hAnsi="Times New Roman" w:cs="Times New Roman"/>
                <w:b/>
                <w:sz w:val="24"/>
                <w:szCs w:val="24"/>
              </w:rPr>
              <w:t>Описание на проекта (цели, основни дейности).</w:t>
            </w:r>
          </w:p>
        </w:tc>
      </w:tr>
      <w:tr w:rsidR="00992901" w:rsidRPr="0014560B" w:rsidTr="00A0217F">
        <w:tc>
          <w:tcPr>
            <w:tcW w:w="9346" w:type="dxa"/>
            <w:tcBorders>
              <w:top w:val="single" w:sz="8" w:space="0" w:color="000000"/>
              <w:left w:val="single" w:sz="8" w:space="0" w:color="000000"/>
              <w:bottom w:val="single" w:sz="8" w:space="0" w:color="000000"/>
              <w:right w:val="single" w:sz="8" w:space="0" w:color="000000"/>
            </w:tcBorders>
            <w:shd w:val="clear" w:color="auto" w:fill="auto"/>
          </w:tcPr>
          <w:p w:rsidR="0072194B" w:rsidRPr="0014560B" w:rsidRDefault="0072194B" w:rsidP="0014560B">
            <w:pPr>
              <w:spacing w:line="240" w:lineRule="auto"/>
              <w:jc w:val="both"/>
              <w:rPr>
                <w:rFonts w:ascii="Times New Roman" w:hAnsi="Times New Roman" w:cs="Times New Roman"/>
                <w:sz w:val="24"/>
                <w:szCs w:val="24"/>
              </w:rPr>
            </w:pPr>
            <w:r w:rsidRPr="0014560B">
              <w:rPr>
                <w:rFonts w:ascii="Times New Roman" w:hAnsi="Times New Roman" w:cs="Times New Roman"/>
                <w:sz w:val="24"/>
                <w:szCs w:val="24"/>
              </w:rPr>
              <w:t xml:space="preserve">След успешното започване на Националната програма „Изграждане на училищна STEM среда“ и предприетите действия за осигуряване на по-широк достъп до  специализирана технологична среда, включително до съвременни ИКТ технологии, се пристъпва към изграждане на цялостна образователна STEM среда в българските училища, включваща  обновяване, модернизиране и създаване на ново пространство, което позволява качествено образование – лабораторен комплекс и среда за проектна компетентност и работа в екип извън класическата система на класната стая. </w:t>
            </w:r>
            <w:r w:rsidR="006063F6" w:rsidRPr="0014560B">
              <w:rPr>
                <w:rFonts w:ascii="Times New Roman" w:hAnsi="Times New Roman" w:cs="Times New Roman"/>
                <w:sz w:val="24"/>
                <w:szCs w:val="24"/>
              </w:rPr>
              <w:t>В о</w:t>
            </w:r>
            <w:r w:rsidRPr="0014560B">
              <w:rPr>
                <w:rFonts w:ascii="Times New Roman" w:hAnsi="Times New Roman" w:cs="Times New Roman"/>
                <w:sz w:val="24"/>
                <w:szCs w:val="24"/>
              </w:rPr>
              <w:t xml:space="preserve">бразователната </w:t>
            </w:r>
            <w:r w:rsidR="006063F6" w:rsidRPr="0014560B">
              <w:rPr>
                <w:rFonts w:ascii="Times New Roman" w:hAnsi="Times New Roman" w:cs="Times New Roman"/>
                <w:sz w:val="24"/>
                <w:szCs w:val="24"/>
              </w:rPr>
              <w:t>среда се развиват и</w:t>
            </w:r>
            <w:r w:rsidRPr="0014560B">
              <w:rPr>
                <w:rFonts w:ascii="Times New Roman" w:hAnsi="Times New Roman" w:cs="Times New Roman"/>
                <w:sz w:val="24"/>
                <w:szCs w:val="24"/>
              </w:rPr>
              <w:t xml:space="preserve"> надгражда</w:t>
            </w:r>
            <w:r w:rsidR="006063F6" w:rsidRPr="0014560B">
              <w:rPr>
                <w:rFonts w:ascii="Times New Roman" w:hAnsi="Times New Roman" w:cs="Times New Roman"/>
                <w:sz w:val="24"/>
                <w:szCs w:val="24"/>
              </w:rPr>
              <w:t>т</w:t>
            </w:r>
            <w:r w:rsidRPr="0014560B">
              <w:rPr>
                <w:rFonts w:ascii="Times New Roman" w:hAnsi="Times New Roman" w:cs="Times New Roman"/>
                <w:sz w:val="24"/>
                <w:szCs w:val="24"/>
              </w:rPr>
              <w:t xml:space="preserve"> лаборатории за придобиване на умения и работа по проекти чрез </w:t>
            </w:r>
            <w:r w:rsidR="006063F6" w:rsidRPr="0014560B">
              <w:rPr>
                <w:rFonts w:ascii="Times New Roman" w:hAnsi="Times New Roman" w:cs="Times New Roman"/>
                <w:sz w:val="24"/>
                <w:szCs w:val="24"/>
              </w:rPr>
              <w:t xml:space="preserve">съвременно оборудване за експериментална работа във всички </w:t>
            </w:r>
            <w:r w:rsidR="006063F6" w:rsidRPr="0014560B">
              <w:rPr>
                <w:rFonts w:ascii="Times New Roman" w:hAnsi="Times New Roman" w:cs="Times New Roman"/>
                <w:sz w:val="24"/>
                <w:szCs w:val="24"/>
                <w:lang w:val="en-US"/>
              </w:rPr>
              <w:t>STEM</w:t>
            </w:r>
            <w:r w:rsidR="006063F6" w:rsidRPr="00F842FB">
              <w:rPr>
                <w:rFonts w:ascii="Times New Roman" w:hAnsi="Times New Roman" w:cs="Times New Roman"/>
                <w:sz w:val="24"/>
                <w:szCs w:val="24"/>
                <w:lang w:val="ru-RU"/>
              </w:rPr>
              <w:t xml:space="preserve"> </w:t>
            </w:r>
            <w:r w:rsidR="006063F6" w:rsidRPr="0014560B">
              <w:rPr>
                <w:rFonts w:ascii="Times New Roman" w:hAnsi="Times New Roman" w:cs="Times New Roman"/>
                <w:sz w:val="24"/>
                <w:szCs w:val="24"/>
              </w:rPr>
              <w:t xml:space="preserve">области и </w:t>
            </w:r>
            <w:r w:rsidRPr="0014560B">
              <w:rPr>
                <w:rFonts w:ascii="Times New Roman" w:hAnsi="Times New Roman" w:cs="Times New Roman"/>
                <w:sz w:val="24"/>
                <w:szCs w:val="24"/>
              </w:rPr>
              <w:t xml:space="preserve">внедряване на дигитални технологии, включително такива, които позволяват да се работи интердисциплинарно, синхронно и асинхронно и основно с цел да се </w:t>
            </w:r>
            <w:r w:rsidR="006063F6" w:rsidRPr="0014560B">
              <w:rPr>
                <w:rFonts w:ascii="Times New Roman" w:hAnsi="Times New Roman" w:cs="Times New Roman"/>
                <w:sz w:val="24"/>
                <w:szCs w:val="24"/>
              </w:rPr>
              <w:t xml:space="preserve">повиши </w:t>
            </w:r>
            <w:r w:rsidRPr="0014560B">
              <w:rPr>
                <w:rFonts w:ascii="Times New Roman" w:hAnsi="Times New Roman" w:cs="Times New Roman"/>
                <w:sz w:val="24"/>
                <w:szCs w:val="24"/>
              </w:rPr>
              <w:t>дигитална</w:t>
            </w:r>
            <w:r w:rsidR="006063F6" w:rsidRPr="0014560B">
              <w:rPr>
                <w:rFonts w:ascii="Times New Roman" w:hAnsi="Times New Roman" w:cs="Times New Roman"/>
                <w:sz w:val="24"/>
                <w:szCs w:val="24"/>
              </w:rPr>
              <w:t>та</w:t>
            </w:r>
            <w:r w:rsidRPr="0014560B">
              <w:rPr>
                <w:rFonts w:ascii="Times New Roman" w:hAnsi="Times New Roman" w:cs="Times New Roman"/>
                <w:sz w:val="24"/>
                <w:szCs w:val="24"/>
              </w:rPr>
              <w:t xml:space="preserve"> грамотност</w:t>
            </w:r>
            <w:r w:rsidR="006063F6" w:rsidRPr="0014560B">
              <w:rPr>
                <w:rFonts w:ascii="Times New Roman" w:hAnsi="Times New Roman" w:cs="Times New Roman"/>
                <w:sz w:val="24"/>
                <w:szCs w:val="24"/>
              </w:rPr>
              <w:t xml:space="preserve"> и</w:t>
            </w:r>
            <w:r w:rsidRPr="0014560B">
              <w:rPr>
                <w:rFonts w:ascii="Times New Roman" w:hAnsi="Times New Roman" w:cs="Times New Roman"/>
                <w:sz w:val="24"/>
                <w:szCs w:val="24"/>
              </w:rPr>
              <w:t xml:space="preserve"> мотивацията за учене и </w:t>
            </w:r>
            <w:r w:rsidR="006063F6" w:rsidRPr="0014560B">
              <w:rPr>
                <w:rFonts w:ascii="Times New Roman" w:hAnsi="Times New Roman" w:cs="Times New Roman"/>
                <w:sz w:val="24"/>
                <w:szCs w:val="24"/>
              </w:rPr>
              <w:t xml:space="preserve">да </w:t>
            </w:r>
            <w:r w:rsidRPr="0014560B">
              <w:rPr>
                <w:rFonts w:ascii="Times New Roman" w:hAnsi="Times New Roman" w:cs="Times New Roman"/>
                <w:sz w:val="24"/>
                <w:szCs w:val="24"/>
              </w:rPr>
              <w:t>насърчи интерес</w:t>
            </w:r>
            <w:r w:rsidR="006063F6" w:rsidRPr="0014560B">
              <w:rPr>
                <w:rFonts w:ascii="Times New Roman" w:hAnsi="Times New Roman" w:cs="Times New Roman"/>
                <w:sz w:val="24"/>
                <w:szCs w:val="24"/>
              </w:rPr>
              <w:t>а</w:t>
            </w:r>
            <w:r w:rsidRPr="0014560B">
              <w:rPr>
                <w:rFonts w:ascii="Times New Roman" w:hAnsi="Times New Roman" w:cs="Times New Roman"/>
                <w:sz w:val="24"/>
                <w:szCs w:val="24"/>
              </w:rPr>
              <w:t xml:space="preserve"> и умения в дисциплините и областите, свързани с </w:t>
            </w:r>
            <w:r w:rsidR="006063F6" w:rsidRPr="0014560B">
              <w:rPr>
                <w:rFonts w:ascii="Times New Roman" w:hAnsi="Times New Roman" w:cs="Times New Roman"/>
                <w:sz w:val="24"/>
                <w:szCs w:val="24"/>
              </w:rPr>
              <w:t>природни и инженерни науки, изкуствен интелект</w:t>
            </w:r>
            <w:r w:rsidRPr="0014560B">
              <w:rPr>
                <w:rFonts w:ascii="Times New Roman" w:hAnsi="Times New Roman" w:cs="Times New Roman"/>
                <w:sz w:val="24"/>
                <w:szCs w:val="24"/>
              </w:rPr>
              <w:t>, роботика, ИТ</w:t>
            </w:r>
            <w:r w:rsidR="00320B99" w:rsidRPr="0014560B">
              <w:rPr>
                <w:rFonts w:ascii="Times New Roman" w:hAnsi="Times New Roman" w:cs="Times New Roman"/>
                <w:sz w:val="24"/>
                <w:szCs w:val="24"/>
              </w:rPr>
              <w:t xml:space="preserve">, </w:t>
            </w:r>
            <w:r w:rsidRPr="0014560B">
              <w:rPr>
                <w:rFonts w:ascii="Times New Roman" w:hAnsi="Times New Roman" w:cs="Times New Roman"/>
                <w:sz w:val="24"/>
                <w:szCs w:val="24"/>
              </w:rPr>
              <w:t>природни науки, но също така и лингвистични познания, в областта на изкуствата и др.</w:t>
            </w:r>
          </w:p>
          <w:p w:rsidR="00992901" w:rsidRPr="0014560B" w:rsidRDefault="009D4FD4" w:rsidP="0014560B">
            <w:pPr>
              <w:spacing w:line="240" w:lineRule="auto"/>
              <w:jc w:val="both"/>
              <w:rPr>
                <w:rFonts w:ascii="Times New Roman" w:hAnsi="Times New Roman" w:cs="Times New Roman"/>
                <w:sz w:val="24"/>
                <w:szCs w:val="24"/>
              </w:rPr>
            </w:pPr>
            <w:r w:rsidRPr="0014560B">
              <w:rPr>
                <w:rFonts w:ascii="Times New Roman" w:hAnsi="Times New Roman" w:cs="Times New Roman"/>
                <w:sz w:val="24"/>
                <w:szCs w:val="24"/>
              </w:rPr>
              <w:t>Проектът отговаря на препоръка 4 от Специфичните за държавата препоръки, дадени от ЕК в доклада за България за 2020 г. в рамките на Европейския семестър 2020 г.: оценка на напредъка в структурните реформи, предотвратяването и коригирането на макроикономическите дисбаланси и резултати от задълбочените прегледи в съответствие с Регламент (ЕС) № 1176/2011:</w:t>
            </w:r>
          </w:p>
          <w:p w:rsidR="00992901" w:rsidRPr="0014560B" w:rsidRDefault="009D4FD4" w:rsidP="0014560B">
            <w:pPr>
              <w:tabs>
                <w:tab w:val="left" w:pos="313"/>
                <w:tab w:val="left" w:pos="513"/>
              </w:tabs>
              <w:spacing w:line="240" w:lineRule="auto"/>
              <w:jc w:val="both"/>
              <w:rPr>
                <w:rFonts w:ascii="Times New Roman" w:hAnsi="Times New Roman" w:cs="Times New Roman"/>
                <w:sz w:val="24"/>
                <w:szCs w:val="24"/>
              </w:rPr>
            </w:pPr>
            <w:r w:rsidRPr="0014560B">
              <w:rPr>
                <w:rFonts w:ascii="Times New Roman" w:hAnsi="Times New Roman" w:cs="Times New Roman"/>
                <w:sz w:val="24"/>
                <w:szCs w:val="24"/>
              </w:rPr>
              <w:t>-</w:t>
            </w:r>
            <w:r w:rsidRPr="0014560B">
              <w:rPr>
                <w:rFonts w:ascii="Times New Roman" w:hAnsi="Times New Roman" w:cs="Times New Roman"/>
                <w:sz w:val="24"/>
                <w:szCs w:val="24"/>
              </w:rPr>
              <w:tab/>
              <w:t>да подобри пригодността за заетост чрез засилване на уменията, включително на цифровите умения;</w:t>
            </w:r>
          </w:p>
          <w:p w:rsidR="00992901" w:rsidRPr="0014560B" w:rsidRDefault="009D4FD4" w:rsidP="0014560B">
            <w:pPr>
              <w:tabs>
                <w:tab w:val="left" w:pos="313"/>
                <w:tab w:val="left" w:pos="513"/>
              </w:tabs>
              <w:spacing w:line="240" w:lineRule="auto"/>
              <w:jc w:val="both"/>
              <w:rPr>
                <w:rFonts w:ascii="Times New Roman" w:hAnsi="Times New Roman" w:cs="Times New Roman"/>
                <w:sz w:val="24"/>
                <w:szCs w:val="24"/>
              </w:rPr>
            </w:pPr>
            <w:r w:rsidRPr="0014560B">
              <w:rPr>
                <w:rFonts w:ascii="Times New Roman" w:hAnsi="Times New Roman" w:cs="Times New Roman"/>
                <w:sz w:val="24"/>
                <w:szCs w:val="24"/>
              </w:rPr>
              <w:t>-</w:t>
            </w:r>
            <w:r w:rsidRPr="0014560B">
              <w:rPr>
                <w:rFonts w:ascii="Times New Roman" w:hAnsi="Times New Roman" w:cs="Times New Roman"/>
                <w:sz w:val="24"/>
                <w:szCs w:val="24"/>
              </w:rPr>
              <w:tab/>
              <w:t xml:space="preserve">да повиши качеството, приложимостта на пазара на труда и приобщаващия характер на образованието и обучението, по-специално за </w:t>
            </w:r>
            <w:r w:rsidR="007C2144" w:rsidRPr="0014560B">
              <w:rPr>
                <w:rFonts w:ascii="Times New Roman" w:hAnsi="Times New Roman" w:cs="Times New Roman"/>
                <w:sz w:val="24"/>
                <w:szCs w:val="24"/>
              </w:rPr>
              <w:t xml:space="preserve">уязвимите групи и </w:t>
            </w:r>
            <w:r w:rsidRPr="0014560B">
              <w:rPr>
                <w:rFonts w:ascii="Times New Roman" w:hAnsi="Times New Roman" w:cs="Times New Roman"/>
                <w:sz w:val="24"/>
                <w:szCs w:val="24"/>
              </w:rPr>
              <w:t>ромите</w:t>
            </w:r>
            <w:r w:rsidR="007C2144" w:rsidRPr="0014560B">
              <w:rPr>
                <w:rFonts w:ascii="Times New Roman" w:hAnsi="Times New Roman" w:cs="Times New Roman"/>
                <w:sz w:val="24"/>
                <w:szCs w:val="24"/>
              </w:rPr>
              <w:t xml:space="preserve">. </w:t>
            </w:r>
          </w:p>
          <w:p w:rsidR="003C3351" w:rsidRPr="0014560B" w:rsidRDefault="003C3351" w:rsidP="0014560B">
            <w:pPr>
              <w:spacing w:line="240" w:lineRule="auto"/>
              <w:jc w:val="both"/>
              <w:rPr>
                <w:rFonts w:ascii="Times New Roman" w:hAnsi="Times New Roman" w:cs="Times New Roman"/>
                <w:sz w:val="24"/>
                <w:szCs w:val="24"/>
              </w:rPr>
            </w:pPr>
            <w:r w:rsidRPr="0014560B">
              <w:rPr>
                <w:rFonts w:ascii="Times New Roman" w:hAnsi="Times New Roman" w:cs="Times New Roman"/>
                <w:sz w:val="24"/>
                <w:szCs w:val="24"/>
              </w:rPr>
              <w:t xml:space="preserve">Проектът е изцяло в сферата на образованието, като изпълнението му допринася за </w:t>
            </w:r>
            <w:r w:rsidR="006063F6" w:rsidRPr="0014560B">
              <w:rPr>
                <w:rFonts w:ascii="Times New Roman" w:hAnsi="Times New Roman" w:cs="Times New Roman"/>
                <w:sz w:val="24"/>
                <w:szCs w:val="24"/>
              </w:rPr>
              <w:t xml:space="preserve">повишаване качеството на обучението и натрупването на практически знания наред с теоретични, </w:t>
            </w:r>
            <w:r w:rsidRPr="0014560B">
              <w:rPr>
                <w:rFonts w:ascii="Times New Roman" w:hAnsi="Times New Roman" w:cs="Times New Roman"/>
                <w:sz w:val="24"/>
                <w:szCs w:val="24"/>
              </w:rPr>
              <w:t xml:space="preserve">осигуряване на условия за повишаване на цифровата грамотност на учениците, учителите и родителите, както и за включване в образователния процес на деца от уязвими групи. </w:t>
            </w:r>
          </w:p>
          <w:p w:rsidR="003C3351" w:rsidRPr="0014560B" w:rsidRDefault="003C3351" w:rsidP="0014560B">
            <w:pPr>
              <w:spacing w:line="240" w:lineRule="auto"/>
              <w:jc w:val="both"/>
              <w:rPr>
                <w:rFonts w:ascii="Times New Roman" w:hAnsi="Times New Roman" w:cs="Times New Roman"/>
                <w:sz w:val="24"/>
                <w:szCs w:val="24"/>
              </w:rPr>
            </w:pPr>
            <w:r w:rsidRPr="0014560B">
              <w:rPr>
                <w:rFonts w:ascii="Times New Roman" w:hAnsi="Times New Roman" w:cs="Times New Roman"/>
                <w:sz w:val="24"/>
                <w:szCs w:val="24"/>
              </w:rPr>
              <w:t xml:space="preserve">Инвестицията в иновации с фокус върху STEM е в съответствие с провежданите реформи в образователната система в страната, и прилагането на компетентностния подход. Изпълнението на проекта ще подпомогне развитието на училищната общност и повишаването на мотивацията за учене, ангажираността, уменията и постиженията на учениците. Ще подпомогне развитието на практически умения, свързани с решаването на проблеми от реалния живот, работата в екип, и съобразени с нуждите на пазара на труда. Същевременно ще се стимулират креативността, критичното, лингвистическото и математическо мислене посредством експериментално, проектно и изследователско обучение. </w:t>
            </w:r>
          </w:p>
          <w:p w:rsidR="00992901" w:rsidRPr="0014560B" w:rsidRDefault="009D4FD4" w:rsidP="0014560B">
            <w:pPr>
              <w:spacing w:line="240" w:lineRule="auto"/>
              <w:jc w:val="both"/>
              <w:rPr>
                <w:rFonts w:ascii="Times New Roman" w:hAnsi="Times New Roman" w:cs="Times New Roman"/>
                <w:sz w:val="24"/>
                <w:szCs w:val="24"/>
              </w:rPr>
            </w:pPr>
            <w:r w:rsidRPr="0014560B">
              <w:rPr>
                <w:rFonts w:ascii="Times New Roman" w:hAnsi="Times New Roman" w:cs="Times New Roman"/>
                <w:sz w:val="24"/>
                <w:szCs w:val="24"/>
              </w:rPr>
              <w:t>Училищната база би могла да се ползва и като ресурс за обучение на възрастни, като се развиват интегрирани услуги за обучения на местно ниво, което ще допринесе до разширяване кръга на хората с дигитални умения.</w:t>
            </w:r>
          </w:p>
          <w:p w:rsidR="00992901" w:rsidRPr="0014560B" w:rsidRDefault="009D4FD4" w:rsidP="0014560B">
            <w:pPr>
              <w:spacing w:line="240" w:lineRule="auto"/>
              <w:jc w:val="both"/>
              <w:rPr>
                <w:rFonts w:ascii="Times New Roman" w:hAnsi="Times New Roman" w:cs="Times New Roman"/>
                <w:sz w:val="24"/>
                <w:szCs w:val="24"/>
              </w:rPr>
            </w:pPr>
            <w:r w:rsidRPr="0014560B">
              <w:rPr>
                <w:rFonts w:ascii="Times New Roman" w:hAnsi="Times New Roman" w:cs="Times New Roman"/>
                <w:sz w:val="24"/>
                <w:szCs w:val="24"/>
              </w:rPr>
              <w:t xml:space="preserve">STEM центровете и цялостната нова среда ще създадат условия за развитие на ключови умения, приложими в професионалния и обществения </w:t>
            </w:r>
            <w:r w:rsidR="007C2144" w:rsidRPr="0014560B">
              <w:rPr>
                <w:rFonts w:ascii="Times New Roman" w:hAnsi="Times New Roman" w:cs="Times New Roman"/>
                <w:sz w:val="24"/>
                <w:szCs w:val="24"/>
              </w:rPr>
              <w:t>живот благодарение</w:t>
            </w:r>
            <w:r w:rsidRPr="0014560B">
              <w:rPr>
                <w:rFonts w:ascii="Times New Roman" w:hAnsi="Times New Roman" w:cs="Times New Roman"/>
                <w:sz w:val="24"/>
                <w:szCs w:val="24"/>
              </w:rPr>
              <w:t xml:space="preserve"> на </w:t>
            </w:r>
            <w:r w:rsidRPr="0014560B">
              <w:rPr>
                <w:rFonts w:ascii="Times New Roman" w:hAnsi="Times New Roman" w:cs="Times New Roman"/>
                <w:sz w:val="24"/>
                <w:szCs w:val="24"/>
              </w:rPr>
              <w:lastRenderedPageBreak/>
              <w:t>стимулиране на образованието по природни и инженерни науки, химия, биология, математика, роботика и др.</w:t>
            </w:r>
            <w:r w:rsidR="00442704" w:rsidRPr="0014560B">
              <w:rPr>
                <w:rFonts w:ascii="Times New Roman" w:hAnsi="Times New Roman" w:cs="Times New Roman"/>
                <w:sz w:val="24"/>
                <w:szCs w:val="24"/>
              </w:rPr>
              <w:t>, включително и хуманитарни науки и изкуства.</w:t>
            </w:r>
            <w:r w:rsidRPr="0014560B">
              <w:rPr>
                <w:rFonts w:ascii="Times New Roman" w:hAnsi="Times New Roman" w:cs="Times New Roman"/>
                <w:sz w:val="24"/>
                <w:szCs w:val="24"/>
              </w:rPr>
              <w:t xml:space="preserve">  Ще се даде възможност за реално тестване на нови модели за работа, за повишаване на мотивацията, както и за подобряване на квалификацията на учителите.</w:t>
            </w:r>
          </w:p>
          <w:p w:rsidR="00992901" w:rsidRPr="0014560B" w:rsidRDefault="009D4FD4" w:rsidP="0014560B">
            <w:pPr>
              <w:spacing w:line="240" w:lineRule="auto"/>
              <w:jc w:val="both"/>
              <w:rPr>
                <w:rFonts w:ascii="Times New Roman" w:hAnsi="Times New Roman" w:cs="Times New Roman"/>
                <w:sz w:val="24"/>
                <w:szCs w:val="24"/>
              </w:rPr>
            </w:pPr>
            <w:r w:rsidRPr="0014560B">
              <w:rPr>
                <w:rFonts w:ascii="Times New Roman" w:hAnsi="Times New Roman" w:cs="Times New Roman"/>
                <w:sz w:val="24"/>
                <w:szCs w:val="24"/>
              </w:rPr>
              <w:t xml:space="preserve">STEM училищната среда включва цялостни интериорни решения в училищата,  съвременно оборудване с подходящи, многофункционални мебели, настилки, осветление, гъвкави преградни решения за работа в групи, обучителна техника, но и материали по роботика и други практически занимания. </w:t>
            </w:r>
            <w:r w:rsidR="006063F6" w:rsidRPr="0014560B">
              <w:rPr>
                <w:rFonts w:ascii="Times New Roman" w:hAnsi="Times New Roman" w:cs="Times New Roman"/>
                <w:sz w:val="24"/>
                <w:szCs w:val="24"/>
              </w:rPr>
              <w:t xml:space="preserve">STEM средата за умения изисква създаване на нови модели за придобиване на ключови компетентности за учене през целия живот, включително на умения, спомагащи за критичното и аналитичното мислене на дигитална креативност, както и на такива, свързани с активното гражданство и с решаването на житейски проблеми, наложени от динамиката на технологичната и социална трансформация на обществото.  </w:t>
            </w:r>
            <w:r w:rsidRPr="0014560B">
              <w:rPr>
                <w:rFonts w:ascii="Times New Roman" w:hAnsi="Times New Roman" w:cs="Times New Roman"/>
                <w:sz w:val="24"/>
                <w:szCs w:val="24"/>
              </w:rPr>
              <w:t>Всички те са свързани с информационните и комуникационни технологии.</w:t>
            </w:r>
          </w:p>
          <w:p w:rsidR="00992901" w:rsidRPr="0014560B" w:rsidRDefault="009D4FD4" w:rsidP="0014560B">
            <w:pPr>
              <w:spacing w:line="240" w:lineRule="auto"/>
              <w:jc w:val="both"/>
              <w:rPr>
                <w:rFonts w:ascii="Times New Roman" w:hAnsi="Times New Roman" w:cs="Times New Roman"/>
                <w:sz w:val="24"/>
                <w:szCs w:val="24"/>
              </w:rPr>
            </w:pPr>
            <w:r w:rsidRPr="0014560B">
              <w:rPr>
                <w:rFonts w:ascii="Times New Roman" w:hAnsi="Times New Roman" w:cs="Times New Roman"/>
                <w:sz w:val="24"/>
                <w:szCs w:val="24"/>
              </w:rPr>
              <w:t xml:space="preserve">Освен това  изграждането на STEM училищна среда включва: обучение и повишаване на квалификацията на учителите, интегрирано образователно съдържание, извънкласни занимания съвместно с други училища и институции (пр. БАН, ССА, ВУ, </w:t>
            </w:r>
            <w:r w:rsidR="007A376E" w:rsidRPr="0014560B">
              <w:rPr>
                <w:rFonts w:ascii="Times New Roman" w:hAnsi="Times New Roman" w:cs="Times New Roman"/>
                <w:sz w:val="24"/>
                <w:szCs w:val="24"/>
              </w:rPr>
              <w:t xml:space="preserve">музеи, </w:t>
            </w:r>
            <w:r w:rsidR="008C48D6" w:rsidRPr="0014560B">
              <w:rPr>
                <w:rFonts w:ascii="Times New Roman" w:hAnsi="Times New Roman" w:cs="Times New Roman"/>
                <w:sz w:val="24"/>
                <w:szCs w:val="24"/>
              </w:rPr>
              <w:t xml:space="preserve">детски научни центрове, фирми и производствени предприятия, </w:t>
            </w:r>
            <w:r w:rsidRPr="0014560B">
              <w:rPr>
                <w:rFonts w:ascii="Times New Roman" w:hAnsi="Times New Roman" w:cs="Times New Roman"/>
                <w:sz w:val="24"/>
                <w:szCs w:val="24"/>
              </w:rPr>
              <w:t>професионални организации и др.).</w:t>
            </w:r>
          </w:p>
          <w:p w:rsidR="00992901" w:rsidRPr="0014560B" w:rsidRDefault="009D4FD4" w:rsidP="0014560B">
            <w:pPr>
              <w:pStyle w:val="CommentText"/>
              <w:jc w:val="both"/>
              <w:rPr>
                <w:rFonts w:ascii="Times New Roman" w:hAnsi="Times New Roman" w:cs="Times New Roman"/>
                <w:sz w:val="24"/>
                <w:szCs w:val="24"/>
              </w:rPr>
            </w:pPr>
            <w:r w:rsidRPr="0014560B">
              <w:rPr>
                <w:rFonts w:ascii="Times New Roman" w:hAnsi="Times New Roman" w:cs="Times New Roman"/>
                <w:sz w:val="24"/>
                <w:szCs w:val="24"/>
              </w:rPr>
              <w:t>Настоящият проект е свърза</w:t>
            </w:r>
            <w:r w:rsidR="00BB166C" w:rsidRPr="0014560B">
              <w:rPr>
                <w:rFonts w:ascii="Times New Roman" w:hAnsi="Times New Roman" w:cs="Times New Roman"/>
                <w:sz w:val="24"/>
                <w:szCs w:val="24"/>
              </w:rPr>
              <w:t>н</w:t>
            </w:r>
            <w:r w:rsidRPr="0014560B">
              <w:rPr>
                <w:rFonts w:ascii="Times New Roman" w:hAnsi="Times New Roman" w:cs="Times New Roman"/>
                <w:sz w:val="24"/>
                <w:szCs w:val="24"/>
              </w:rPr>
              <w:t xml:space="preserve"> и с препоръка 3 от Специфичните препоръки – да се съсредоточат инвестиции в областта на зеления и цифровия преход. </w:t>
            </w:r>
          </w:p>
          <w:p w:rsidR="00992901" w:rsidRPr="0014560B" w:rsidRDefault="009D4FD4" w:rsidP="0014560B">
            <w:pPr>
              <w:tabs>
                <w:tab w:val="left" w:pos="313"/>
                <w:tab w:val="left" w:pos="513"/>
              </w:tabs>
              <w:spacing w:line="240" w:lineRule="auto"/>
              <w:jc w:val="both"/>
              <w:rPr>
                <w:rFonts w:ascii="Times New Roman" w:hAnsi="Times New Roman" w:cs="Times New Roman"/>
                <w:sz w:val="24"/>
                <w:szCs w:val="24"/>
              </w:rPr>
            </w:pPr>
            <w:r w:rsidRPr="0014560B">
              <w:rPr>
                <w:rFonts w:ascii="Times New Roman" w:hAnsi="Times New Roman" w:cs="Times New Roman"/>
                <w:sz w:val="24"/>
                <w:szCs w:val="24"/>
              </w:rPr>
              <w:t xml:space="preserve">Дейностите по настоящия проект са в съответствие и с Приоритет 1 „Образование и умения“ на Националната програма за развитие: България 2030. Те са насочени към  осигуряване на съвременна материална база и информационна среда в образованието; създаване и развитие на училищни центрове; интегрирана, благоприятна и приобщаваща образователна среда; развиване на творческо и критично мислене и засилено обучение по ИКТ и STEM; постигане на съответствие на образованието с потребностите на пазара на труда; осигуряване на продължаваща квалификация на учителите, насочена към усъвършенстване на дигиталните умения и на уменията за иновативно преподаване.  </w:t>
            </w:r>
          </w:p>
          <w:p w:rsidR="00BF6FB3" w:rsidRPr="0014560B" w:rsidRDefault="009D4FD4" w:rsidP="0014560B">
            <w:pPr>
              <w:tabs>
                <w:tab w:val="left" w:pos="313"/>
                <w:tab w:val="left" w:pos="513"/>
              </w:tabs>
              <w:spacing w:line="240" w:lineRule="auto"/>
              <w:jc w:val="both"/>
              <w:rPr>
                <w:rFonts w:ascii="Times New Roman" w:hAnsi="Times New Roman" w:cs="Times New Roman"/>
                <w:sz w:val="24"/>
                <w:szCs w:val="24"/>
              </w:rPr>
            </w:pPr>
            <w:r w:rsidRPr="0014560B">
              <w:rPr>
                <w:rFonts w:ascii="Times New Roman" w:hAnsi="Times New Roman" w:cs="Times New Roman"/>
                <w:sz w:val="24"/>
                <w:szCs w:val="24"/>
              </w:rPr>
              <w:t>Инвестициите в STEM центровете ще са от съществено значение за превръщането на образователните институции в привлекателна</w:t>
            </w:r>
            <w:r w:rsidR="004D0FF9" w:rsidRPr="0014560B">
              <w:rPr>
                <w:rFonts w:ascii="Times New Roman" w:hAnsi="Times New Roman" w:cs="Times New Roman"/>
                <w:sz w:val="24"/>
                <w:szCs w:val="24"/>
              </w:rPr>
              <w:t xml:space="preserve"> и приобщаваща среда </w:t>
            </w:r>
            <w:r w:rsidRPr="0014560B">
              <w:rPr>
                <w:rFonts w:ascii="Times New Roman" w:hAnsi="Times New Roman" w:cs="Times New Roman"/>
                <w:sz w:val="24"/>
                <w:szCs w:val="24"/>
              </w:rPr>
              <w:t>и за подобряване на образователните резултати.</w:t>
            </w:r>
          </w:p>
          <w:p w:rsidR="000642C6" w:rsidRPr="0014560B" w:rsidRDefault="000642C6" w:rsidP="0014560B">
            <w:pPr>
              <w:tabs>
                <w:tab w:val="left" w:pos="313"/>
                <w:tab w:val="left" w:pos="513"/>
              </w:tabs>
              <w:spacing w:line="240" w:lineRule="auto"/>
              <w:jc w:val="both"/>
              <w:rPr>
                <w:rFonts w:ascii="Times New Roman" w:hAnsi="Times New Roman" w:cs="Times New Roman"/>
                <w:sz w:val="24"/>
                <w:szCs w:val="24"/>
              </w:rPr>
            </w:pPr>
            <w:r w:rsidRPr="0014560B">
              <w:rPr>
                <w:rFonts w:ascii="Times New Roman" w:hAnsi="Times New Roman" w:cs="Times New Roman"/>
                <w:sz w:val="24"/>
                <w:szCs w:val="24"/>
              </w:rPr>
              <w:t>Изпълнението на проекта ще съдейства за успешно включване и приобщаване в образователния процес и за повишаване качеството и приложимостта на образованието, за ценностно-ориентирано и продължаващо през целия живот образование, осмислени през дигиталната трансформация, компетентностите, иновациите и устойчивото развитие. Неговото осъществяване ще подпомогне формирането на функционално грамотни, иновативни, социалноотговорни и активни граждани, мотивирани да надграждат своите компетентности чрез учене през целия живот. По този начин проектът ще осигури на новото поколение европейци качествено образование и възможности за реализация и ще спомогне за преодоляване на пос</w:t>
            </w:r>
            <w:r w:rsidR="007650FD" w:rsidRPr="0014560B">
              <w:rPr>
                <w:rFonts w:ascii="Times New Roman" w:hAnsi="Times New Roman" w:cs="Times New Roman"/>
                <w:sz w:val="24"/>
                <w:szCs w:val="24"/>
              </w:rPr>
              <w:t>л</w:t>
            </w:r>
            <w:r w:rsidRPr="0014560B">
              <w:rPr>
                <w:rFonts w:ascii="Times New Roman" w:hAnsi="Times New Roman" w:cs="Times New Roman"/>
                <w:sz w:val="24"/>
                <w:szCs w:val="24"/>
              </w:rPr>
              <w:t xml:space="preserve">едствията от пандемията от </w:t>
            </w:r>
            <w:r w:rsidRPr="0014560B">
              <w:rPr>
                <w:rFonts w:ascii="Times New Roman" w:hAnsi="Times New Roman" w:cs="Times New Roman"/>
                <w:sz w:val="24"/>
                <w:szCs w:val="24"/>
                <w:lang w:val="en-US"/>
              </w:rPr>
              <w:t>COVID</w:t>
            </w:r>
            <w:r w:rsidRPr="00F842FB">
              <w:rPr>
                <w:rFonts w:ascii="Times New Roman" w:hAnsi="Times New Roman" w:cs="Times New Roman"/>
                <w:sz w:val="24"/>
                <w:szCs w:val="24"/>
                <w:lang w:val="ru-RU"/>
              </w:rPr>
              <w:t>-19</w:t>
            </w:r>
            <w:r w:rsidRPr="0014560B">
              <w:rPr>
                <w:rFonts w:ascii="Times New Roman" w:hAnsi="Times New Roman" w:cs="Times New Roman"/>
                <w:sz w:val="24"/>
                <w:szCs w:val="24"/>
              </w:rPr>
              <w:t>.</w:t>
            </w:r>
          </w:p>
          <w:p w:rsidR="00CA3EA0" w:rsidRPr="0014560B" w:rsidRDefault="00CA3EA0" w:rsidP="0014560B">
            <w:pPr>
              <w:tabs>
                <w:tab w:val="left" w:pos="313"/>
                <w:tab w:val="left" w:pos="513"/>
              </w:tabs>
              <w:spacing w:line="240" w:lineRule="auto"/>
              <w:jc w:val="both"/>
              <w:rPr>
                <w:rFonts w:ascii="Times New Roman" w:hAnsi="Times New Roman" w:cs="Times New Roman"/>
                <w:sz w:val="24"/>
                <w:szCs w:val="24"/>
              </w:rPr>
            </w:pPr>
            <w:r w:rsidRPr="0014560B">
              <w:rPr>
                <w:rFonts w:ascii="Times New Roman" w:hAnsi="Times New Roman" w:cs="Times New Roman"/>
                <w:sz w:val="24"/>
                <w:szCs w:val="24"/>
              </w:rPr>
              <w:t xml:space="preserve">Пандемията с COVID-19 определи информационните технологии като ключови в новосъздадената действителност за провеждане на обучение от разстояние. От самото начало на кризата, МОН предприе конкретни мерки насочени едновременно към максимално бързото ограничаване на негативните последици от вируса върху образователната система, както и към планиране и изпълнение на средносрочни мерки, които видимо да повишат възможностите за обучение от разстояние, а и не на последно </w:t>
            </w:r>
            <w:r w:rsidRPr="0014560B">
              <w:rPr>
                <w:rFonts w:ascii="Times New Roman" w:hAnsi="Times New Roman" w:cs="Times New Roman"/>
                <w:sz w:val="24"/>
                <w:szCs w:val="24"/>
              </w:rPr>
              <w:lastRenderedPageBreak/>
              <w:t xml:space="preserve">място да осигурят пълноценното използване на съвременните технологии и в условията на нормален учебен процес. </w:t>
            </w:r>
          </w:p>
          <w:p w:rsidR="00CA3EA0" w:rsidRPr="0014560B" w:rsidRDefault="00CA3EA0" w:rsidP="0014560B">
            <w:pPr>
              <w:tabs>
                <w:tab w:val="left" w:pos="313"/>
                <w:tab w:val="left" w:pos="513"/>
              </w:tabs>
              <w:spacing w:line="240" w:lineRule="auto"/>
              <w:jc w:val="both"/>
              <w:rPr>
                <w:rFonts w:ascii="Times New Roman" w:hAnsi="Times New Roman" w:cs="Times New Roman"/>
                <w:sz w:val="24"/>
                <w:szCs w:val="24"/>
              </w:rPr>
            </w:pPr>
            <w:r w:rsidRPr="0014560B">
              <w:rPr>
                <w:rFonts w:ascii="Times New Roman" w:hAnsi="Times New Roman" w:cs="Times New Roman"/>
                <w:sz w:val="24"/>
                <w:szCs w:val="24"/>
              </w:rPr>
              <w:t xml:space="preserve">1. За да се гарантира сигурността на участниците в образователния процес в електронна среда, МОН предприе действия това да се осъществява по един безопасен и максимално опростен начин. За всеки учител и ученик в системата бяха създадени служебни електронни профили в масивите на edu.mon.bg, чрез които анонимизирано да се достъпват всяка от одобрените в МОН платформи за обучение- Microsoft Teams, Google Classroom и българската- Школо. Информация за личните данни, използвани за създаване на ученическите профили се съхранява единствено в информационните масиви на МОН като за тяхна основа се използва Информационната система за образованието НЕИСПУО, също разработена от министерството. Нито една от трите платформи не получава достъп до реална информация, предоставяща лични данни. </w:t>
            </w:r>
          </w:p>
          <w:p w:rsidR="00CA3EA0" w:rsidRPr="0014560B" w:rsidRDefault="001D743A" w:rsidP="0014560B">
            <w:pPr>
              <w:tabs>
                <w:tab w:val="left" w:pos="313"/>
                <w:tab w:val="left" w:pos="513"/>
              </w:tabs>
              <w:spacing w:line="240" w:lineRule="auto"/>
              <w:jc w:val="both"/>
              <w:rPr>
                <w:rFonts w:ascii="Times New Roman" w:hAnsi="Times New Roman" w:cs="Times New Roman"/>
                <w:sz w:val="24"/>
                <w:szCs w:val="24"/>
              </w:rPr>
            </w:pPr>
            <w:r w:rsidRPr="0014560B">
              <w:rPr>
                <w:rFonts w:ascii="Times New Roman" w:hAnsi="Times New Roman" w:cs="Times New Roman"/>
                <w:sz w:val="24"/>
                <w:szCs w:val="24"/>
              </w:rPr>
              <w:t xml:space="preserve">Идентифицирани са </w:t>
            </w:r>
            <w:r w:rsidR="00CA3EA0" w:rsidRPr="0014560B">
              <w:rPr>
                <w:rFonts w:ascii="Times New Roman" w:hAnsi="Times New Roman" w:cs="Times New Roman"/>
                <w:sz w:val="24"/>
                <w:szCs w:val="24"/>
              </w:rPr>
              <w:t>два основни проблема, поради които ученици в страната първоначално останаха частично изолирани от образователния процес</w:t>
            </w:r>
            <w:r w:rsidR="005A6C9A" w:rsidRPr="0014560B">
              <w:rPr>
                <w:rFonts w:ascii="Times New Roman" w:hAnsi="Times New Roman" w:cs="Times New Roman"/>
                <w:sz w:val="24"/>
                <w:szCs w:val="24"/>
              </w:rPr>
              <w:t xml:space="preserve"> </w:t>
            </w:r>
            <w:r w:rsidR="00CA3EA0" w:rsidRPr="0014560B">
              <w:rPr>
                <w:rFonts w:ascii="Times New Roman" w:hAnsi="Times New Roman" w:cs="Times New Roman"/>
                <w:sz w:val="24"/>
                <w:szCs w:val="24"/>
              </w:rPr>
              <w:t xml:space="preserve">- липсата на достъп до интернет и недостигът от електронни устройства, чрез които учениците да се включват във виртуалните класни стаи. </w:t>
            </w:r>
          </w:p>
          <w:p w:rsidR="00CA3EA0" w:rsidRPr="0014560B" w:rsidRDefault="00CA3EA0" w:rsidP="0014560B">
            <w:pPr>
              <w:tabs>
                <w:tab w:val="left" w:pos="313"/>
                <w:tab w:val="left" w:pos="513"/>
              </w:tabs>
              <w:spacing w:line="240" w:lineRule="auto"/>
              <w:jc w:val="both"/>
              <w:rPr>
                <w:rFonts w:ascii="Times New Roman" w:hAnsi="Times New Roman" w:cs="Times New Roman"/>
                <w:sz w:val="24"/>
                <w:szCs w:val="24"/>
              </w:rPr>
            </w:pPr>
            <w:r w:rsidRPr="0014560B">
              <w:rPr>
                <w:rFonts w:ascii="Times New Roman" w:hAnsi="Times New Roman" w:cs="Times New Roman"/>
                <w:sz w:val="24"/>
                <w:szCs w:val="24"/>
              </w:rPr>
              <w:t xml:space="preserve">2. Бяха набелязани градски зони, включващи части или цели квартали от райони с концентрация на деца, които не са обхванати в обучението от разстояние в електронна среда поради нисък социален статус на семействата им. В тези зони живеят над 26 000 деца в училищна възраст, за които  поради липса на финансови средства, рискът да нямат достъп до интернет с необходимото качество, за да бъдат трайно обхванати в електронно обучение от разстояние, е непрекъснат. Още през първите месеци на пандемията, в тези квартали бяха изградени над 500 високопроизводителни зони за достъп до интернет, които да гарантират свързаност за ученици и учители единствено за целите на образователния процес. Средствата за закупуването, инсталирането и конфигурирането на необходимото оборудване включващо над 150 комутатора и над 500 рутера от висок клас, както и над 200 км кабелни трасета, бяха осигурени чрез </w:t>
            </w:r>
            <w:r w:rsidR="005A6C9A" w:rsidRPr="0014560B">
              <w:rPr>
                <w:rFonts w:ascii="Times New Roman" w:hAnsi="Times New Roman" w:cs="Times New Roman"/>
                <w:sz w:val="24"/>
                <w:szCs w:val="24"/>
              </w:rPr>
              <w:t xml:space="preserve">националната </w:t>
            </w:r>
            <w:r w:rsidRPr="0014560B">
              <w:rPr>
                <w:rFonts w:ascii="Times New Roman" w:hAnsi="Times New Roman" w:cs="Times New Roman"/>
                <w:sz w:val="24"/>
                <w:szCs w:val="24"/>
              </w:rPr>
              <w:t xml:space="preserve">програма „Информационни и комуникационни технологии (ИКТ) в системата на предучилищното и училищното образование“. </w:t>
            </w:r>
          </w:p>
          <w:p w:rsidR="00CA3EA0" w:rsidRPr="0014560B" w:rsidRDefault="00CA3EA0" w:rsidP="0014560B">
            <w:pPr>
              <w:tabs>
                <w:tab w:val="left" w:pos="313"/>
                <w:tab w:val="left" w:pos="513"/>
              </w:tabs>
              <w:spacing w:line="240" w:lineRule="auto"/>
              <w:jc w:val="both"/>
              <w:rPr>
                <w:rFonts w:ascii="Times New Roman" w:hAnsi="Times New Roman" w:cs="Times New Roman"/>
                <w:sz w:val="24"/>
                <w:szCs w:val="24"/>
              </w:rPr>
            </w:pPr>
            <w:r w:rsidRPr="0014560B">
              <w:rPr>
                <w:rFonts w:ascii="Times New Roman" w:hAnsi="Times New Roman" w:cs="Times New Roman"/>
                <w:sz w:val="24"/>
                <w:szCs w:val="24"/>
              </w:rPr>
              <w:t>3. Допълнително, бе постигната договореност с всички мобилни оператори с национално покритие -  „А1 България“, „Виваком“ АД, и „Теленор България“ ЕАД, които да предлагат специални оферти за училищата в помощ на родителите за доставяне на мобилен интернет на преференциални цени за: пакет с интернет, дейта карти, USB стикове с интернет, „My Fi“ устройства, рутери и др.</w:t>
            </w:r>
          </w:p>
          <w:p w:rsidR="00CA3EA0" w:rsidRPr="0014560B" w:rsidRDefault="00CA3EA0" w:rsidP="0014560B">
            <w:pPr>
              <w:tabs>
                <w:tab w:val="left" w:pos="313"/>
                <w:tab w:val="left" w:pos="513"/>
              </w:tabs>
              <w:spacing w:line="240" w:lineRule="auto"/>
              <w:jc w:val="both"/>
              <w:rPr>
                <w:rFonts w:ascii="Times New Roman" w:hAnsi="Times New Roman" w:cs="Times New Roman"/>
                <w:sz w:val="24"/>
                <w:szCs w:val="24"/>
              </w:rPr>
            </w:pPr>
            <w:r w:rsidRPr="0014560B">
              <w:rPr>
                <w:rFonts w:ascii="Times New Roman" w:hAnsi="Times New Roman" w:cs="Times New Roman"/>
                <w:sz w:val="24"/>
                <w:szCs w:val="24"/>
              </w:rPr>
              <w:t xml:space="preserve">4. В същото време, за изключително кратко време, по проект „Образование за утрешния ден“, финансиран по ОП НОИР бяха закупени над 2000 лаптопа и преносими устройства с мобилен интернет </w:t>
            </w:r>
            <w:r w:rsidRPr="00F842FB">
              <w:rPr>
                <w:rFonts w:ascii="Times New Roman" w:hAnsi="Times New Roman" w:cs="Times New Roman"/>
                <w:sz w:val="24"/>
                <w:szCs w:val="24"/>
                <w:lang w:val="ru-RU"/>
              </w:rPr>
              <w:t>(</w:t>
            </w:r>
            <w:r w:rsidRPr="0014560B">
              <w:rPr>
                <w:rFonts w:ascii="Times New Roman" w:hAnsi="Times New Roman" w:cs="Times New Roman"/>
                <w:sz w:val="24"/>
                <w:szCs w:val="24"/>
              </w:rPr>
              <w:t xml:space="preserve">тип </w:t>
            </w:r>
            <w:r w:rsidRPr="0014560B">
              <w:rPr>
                <w:rFonts w:ascii="Times New Roman" w:hAnsi="Times New Roman" w:cs="Times New Roman"/>
                <w:sz w:val="24"/>
                <w:szCs w:val="24"/>
                <w:lang w:val="en-US"/>
              </w:rPr>
              <w:t>My</w:t>
            </w:r>
            <w:r w:rsidRPr="00F842FB">
              <w:rPr>
                <w:rFonts w:ascii="Times New Roman" w:hAnsi="Times New Roman" w:cs="Times New Roman"/>
                <w:sz w:val="24"/>
                <w:szCs w:val="24"/>
                <w:lang w:val="ru-RU"/>
              </w:rPr>
              <w:t>-</w:t>
            </w:r>
            <w:r w:rsidRPr="0014560B">
              <w:rPr>
                <w:rFonts w:ascii="Times New Roman" w:hAnsi="Times New Roman" w:cs="Times New Roman"/>
                <w:sz w:val="24"/>
                <w:szCs w:val="24"/>
                <w:lang w:val="en-US"/>
              </w:rPr>
              <w:t>Fi</w:t>
            </w:r>
            <w:r w:rsidRPr="00F842FB">
              <w:rPr>
                <w:rFonts w:ascii="Times New Roman" w:hAnsi="Times New Roman" w:cs="Times New Roman"/>
                <w:sz w:val="24"/>
                <w:szCs w:val="24"/>
                <w:lang w:val="ru-RU"/>
              </w:rPr>
              <w:t>)</w:t>
            </w:r>
            <w:r w:rsidRPr="0014560B">
              <w:rPr>
                <w:rFonts w:ascii="Times New Roman" w:hAnsi="Times New Roman" w:cs="Times New Roman"/>
                <w:sz w:val="24"/>
                <w:szCs w:val="24"/>
              </w:rPr>
              <w:t xml:space="preserve">, които бяха критични за подпомагането на дейността на част от учителите по времето на първата вълна от пандемията. </w:t>
            </w:r>
          </w:p>
          <w:p w:rsidR="00CA3EA0" w:rsidRPr="0014560B" w:rsidRDefault="00CA3EA0" w:rsidP="0014560B">
            <w:pPr>
              <w:tabs>
                <w:tab w:val="left" w:pos="313"/>
                <w:tab w:val="left" w:pos="513"/>
              </w:tabs>
              <w:spacing w:line="240" w:lineRule="auto"/>
              <w:jc w:val="both"/>
              <w:rPr>
                <w:rFonts w:ascii="Times New Roman" w:hAnsi="Times New Roman" w:cs="Times New Roman"/>
                <w:sz w:val="24"/>
                <w:szCs w:val="24"/>
              </w:rPr>
            </w:pPr>
            <w:r w:rsidRPr="0014560B">
              <w:rPr>
                <w:rFonts w:ascii="Times New Roman" w:hAnsi="Times New Roman" w:cs="Times New Roman"/>
                <w:sz w:val="24"/>
                <w:szCs w:val="24"/>
              </w:rPr>
              <w:t>Благодарение на тези усилия, образователните институции в цялата страна успяха да преодолеят в голяма степен неблагоприятните последици от липсата на физически достъп до класните стаи, като само за няколко дни процентът на училищата, използващи виртуални класни стаи и различни методи за дистанционно обучение надвиши 95%.</w:t>
            </w:r>
          </w:p>
          <w:p w:rsidR="00CA3EA0" w:rsidRPr="0014560B" w:rsidRDefault="00CA3EA0" w:rsidP="0014560B">
            <w:pPr>
              <w:tabs>
                <w:tab w:val="left" w:pos="313"/>
                <w:tab w:val="left" w:pos="513"/>
              </w:tabs>
              <w:spacing w:line="240" w:lineRule="auto"/>
              <w:jc w:val="both"/>
              <w:rPr>
                <w:rFonts w:ascii="Times New Roman" w:hAnsi="Times New Roman" w:cs="Times New Roman"/>
                <w:sz w:val="24"/>
                <w:szCs w:val="24"/>
              </w:rPr>
            </w:pPr>
            <w:r w:rsidRPr="0014560B">
              <w:rPr>
                <w:rFonts w:ascii="Times New Roman" w:hAnsi="Times New Roman" w:cs="Times New Roman"/>
                <w:sz w:val="24"/>
                <w:szCs w:val="24"/>
              </w:rPr>
              <w:t>5. Във връзка с предупрежденията за настъпваща втора вълна на вируса бяха успешно предприети мерки за създаването на технологичен фонд от оборотни устройства за обезпечаването на образователния процес и нужди на учители и ученици. В началото на новата учебна година бе отправено предложение до Министерски съвет за закупуването на допълнителни 16 000 лаптопа, в резултат на което с ПМС №283 от 15.10.2020г. бяха предоставени средства в размер на 14 000 000 лв</w:t>
            </w:r>
            <w:r w:rsidR="004A0EA0">
              <w:rPr>
                <w:rFonts w:ascii="Times New Roman" w:hAnsi="Times New Roman" w:cs="Times New Roman"/>
                <w:sz w:val="24"/>
                <w:szCs w:val="24"/>
              </w:rPr>
              <w:t>.</w:t>
            </w:r>
            <w:r w:rsidRPr="0014560B">
              <w:rPr>
                <w:rFonts w:ascii="Times New Roman" w:hAnsi="Times New Roman" w:cs="Times New Roman"/>
                <w:sz w:val="24"/>
                <w:szCs w:val="24"/>
              </w:rPr>
              <w:t xml:space="preserve"> към училищата. Устройствата ще се отдават за временно ползване на всеки един ученик или учител, който в даден период </w:t>
            </w:r>
            <w:r w:rsidRPr="0014560B">
              <w:rPr>
                <w:rFonts w:ascii="Times New Roman" w:hAnsi="Times New Roman" w:cs="Times New Roman"/>
                <w:sz w:val="24"/>
                <w:szCs w:val="24"/>
              </w:rPr>
              <w:lastRenderedPageBreak/>
              <w:t xml:space="preserve">няма възможност да си осигури собствен компютър и ще покрият спешните нужди от обезпечаване с техника в условията на пандемия.  В същото време, когато пандемията отмине, техниката ще се ползва пълноценно за обновяване на част от остарелите и неефективни компютри в училищата и ще предостави възможност на тези ученици, които поради здравословни или социални причини временно не могат да присъстват в час да участват активно в образователния процес от разстояние. </w:t>
            </w:r>
          </w:p>
          <w:p w:rsidR="00CA3EA0" w:rsidRPr="0014560B" w:rsidRDefault="00CA3EA0" w:rsidP="0014560B">
            <w:pPr>
              <w:tabs>
                <w:tab w:val="left" w:pos="313"/>
                <w:tab w:val="left" w:pos="513"/>
              </w:tabs>
              <w:spacing w:line="240" w:lineRule="auto"/>
              <w:jc w:val="both"/>
              <w:rPr>
                <w:rFonts w:ascii="Times New Roman" w:hAnsi="Times New Roman" w:cs="Times New Roman"/>
                <w:sz w:val="24"/>
                <w:szCs w:val="24"/>
              </w:rPr>
            </w:pPr>
            <w:r w:rsidRPr="0014560B">
              <w:rPr>
                <w:rFonts w:ascii="Times New Roman" w:hAnsi="Times New Roman" w:cs="Times New Roman"/>
                <w:sz w:val="24"/>
                <w:szCs w:val="24"/>
              </w:rPr>
              <w:t xml:space="preserve">6. Също така, чрез </w:t>
            </w:r>
            <w:r w:rsidR="00A2282A" w:rsidRPr="0014560B">
              <w:rPr>
                <w:rFonts w:ascii="Times New Roman" w:hAnsi="Times New Roman" w:cs="Times New Roman"/>
                <w:sz w:val="24"/>
                <w:szCs w:val="24"/>
              </w:rPr>
              <w:t xml:space="preserve">национална </w:t>
            </w:r>
            <w:r w:rsidRPr="0014560B">
              <w:rPr>
                <w:rFonts w:ascii="Times New Roman" w:hAnsi="Times New Roman" w:cs="Times New Roman"/>
                <w:sz w:val="24"/>
                <w:szCs w:val="24"/>
              </w:rPr>
              <w:t>програма „Информационни и комуникационни технологии“ се осигуриха допълнително 6 000 000 лв</w:t>
            </w:r>
            <w:r w:rsidR="00A2282A" w:rsidRPr="0014560B">
              <w:rPr>
                <w:rFonts w:ascii="Times New Roman" w:hAnsi="Times New Roman" w:cs="Times New Roman"/>
                <w:sz w:val="24"/>
                <w:szCs w:val="24"/>
              </w:rPr>
              <w:t xml:space="preserve">. </w:t>
            </w:r>
            <w:r w:rsidRPr="0014560B">
              <w:rPr>
                <w:rFonts w:ascii="Times New Roman" w:hAnsi="Times New Roman" w:cs="Times New Roman"/>
                <w:sz w:val="24"/>
                <w:szCs w:val="24"/>
              </w:rPr>
              <w:t>за закупуването на 5000 устройства</w:t>
            </w:r>
            <w:r w:rsidR="00A2282A" w:rsidRPr="0014560B">
              <w:rPr>
                <w:rFonts w:ascii="Times New Roman" w:hAnsi="Times New Roman" w:cs="Times New Roman"/>
                <w:sz w:val="24"/>
                <w:szCs w:val="24"/>
              </w:rPr>
              <w:t xml:space="preserve"> </w:t>
            </w:r>
            <w:r w:rsidRPr="0014560B">
              <w:rPr>
                <w:rFonts w:ascii="Times New Roman" w:hAnsi="Times New Roman" w:cs="Times New Roman"/>
                <w:sz w:val="24"/>
                <w:szCs w:val="24"/>
              </w:rPr>
              <w:t>-</w:t>
            </w:r>
            <w:r w:rsidR="00A2282A" w:rsidRPr="0014560B">
              <w:rPr>
                <w:rFonts w:ascii="Times New Roman" w:hAnsi="Times New Roman" w:cs="Times New Roman"/>
                <w:sz w:val="24"/>
                <w:szCs w:val="24"/>
              </w:rPr>
              <w:t xml:space="preserve"> </w:t>
            </w:r>
            <w:r w:rsidRPr="0014560B">
              <w:rPr>
                <w:rFonts w:ascii="Times New Roman" w:hAnsi="Times New Roman" w:cs="Times New Roman"/>
                <w:sz w:val="24"/>
                <w:szCs w:val="24"/>
              </w:rPr>
              <w:t>2000 преносими компютъра и 3000 таблета, които да бъдат предоставени на училищата, по мярка 6.3.1 „Закупуване на оборудване за фронтално обучение, иновативен хардуер и въвеждане на ИКТ за нуждите на училищното образование“.</w:t>
            </w:r>
          </w:p>
          <w:p w:rsidR="00CA3EA0" w:rsidRPr="0014560B" w:rsidRDefault="00CA3EA0" w:rsidP="0014560B">
            <w:pPr>
              <w:tabs>
                <w:tab w:val="left" w:pos="313"/>
                <w:tab w:val="left" w:pos="513"/>
              </w:tabs>
              <w:spacing w:line="240" w:lineRule="auto"/>
              <w:jc w:val="both"/>
              <w:rPr>
                <w:rFonts w:ascii="Times New Roman" w:hAnsi="Times New Roman" w:cs="Times New Roman"/>
                <w:sz w:val="24"/>
                <w:szCs w:val="24"/>
              </w:rPr>
            </w:pPr>
            <w:r w:rsidRPr="0014560B">
              <w:rPr>
                <w:rFonts w:ascii="Times New Roman" w:hAnsi="Times New Roman" w:cs="Times New Roman"/>
                <w:sz w:val="24"/>
                <w:szCs w:val="24"/>
              </w:rPr>
              <w:t>7. Бяха предприети и мерки към осигуряването на финансиране от Европейския съюз по линия на структурните фондове. Чрез създадената нова приоритетна ос 5 „Равен достъп до училищно образование в условията на кризи“ на ОПНОИР е планирано да бъдат разпределени допълнителни средства в размер на 176 млн. лв. по  линия на REACT-EU, с които да  се обезпечат дейностите, насочени към закупуването на технически средства за педагогически специалисти и ученици за целите на образователния процес в условията на кризи, както и провеждането на обучения за придобиване на практически умения за отдалечена работа с електронен достъп и активно включване в образователния процес от всички ученици и учители  в страната.</w:t>
            </w:r>
          </w:p>
          <w:p w:rsidR="006737B4" w:rsidRPr="0014560B" w:rsidRDefault="006737B4" w:rsidP="0014560B">
            <w:pPr>
              <w:tabs>
                <w:tab w:val="left" w:pos="313"/>
                <w:tab w:val="left" w:pos="513"/>
              </w:tabs>
              <w:spacing w:line="240" w:lineRule="auto"/>
              <w:jc w:val="both"/>
              <w:rPr>
                <w:rFonts w:ascii="Times New Roman" w:hAnsi="Times New Roman" w:cs="Times New Roman"/>
                <w:sz w:val="24"/>
                <w:szCs w:val="24"/>
              </w:rPr>
            </w:pPr>
            <w:r w:rsidRPr="0014560B">
              <w:rPr>
                <w:rFonts w:ascii="Times New Roman" w:hAnsi="Times New Roman" w:cs="Times New Roman"/>
                <w:sz w:val="24"/>
                <w:szCs w:val="24"/>
              </w:rPr>
              <w:t>В рамките на одобрения бюджет по проект „</w:t>
            </w:r>
            <w:r w:rsidRPr="0014560B">
              <w:rPr>
                <w:rFonts w:ascii="Times New Roman" w:hAnsi="Times New Roman" w:cs="Times New Roman"/>
                <w:b/>
                <w:sz w:val="24"/>
                <w:szCs w:val="24"/>
              </w:rPr>
              <w:t>Подкрепа за успех</w:t>
            </w:r>
            <w:r w:rsidRPr="0014560B">
              <w:rPr>
                <w:rFonts w:ascii="Times New Roman" w:hAnsi="Times New Roman" w:cs="Times New Roman"/>
                <w:sz w:val="24"/>
                <w:szCs w:val="24"/>
              </w:rPr>
              <w:t>“ са осигурени средства в размер на 250 000 лв. за допълнително трудово възнаграждение на образователните медиатори и социални работници. Тези разходи са планирана мярка за периода 13.03.2020 г. -</w:t>
            </w:r>
            <w:r w:rsidR="00A2282A" w:rsidRPr="0014560B">
              <w:rPr>
                <w:rFonts w:ascii="Times New Roman" w:hAnsi="Times New Roman" w:cs="Times New Roman"/>
                <w:sz w:val="24"/>
                <w:szCs w:val="24"/>
              </w:rPr>
              <w:t xml:space="preserve"> </w:t>
            </w:r>
            <w:r w:rsidRPr="0014560B">
              <w:rPr>
                <w:rFonts w:ascii="Times New Roman" w:hAnsi="Times New Roman" w:cs="Times New Roman"/>
                <w:sz w:val="24"/>
                <w:szCs w:val="24"/>
              </w:rPr>
              <w:t>13.05.2020 г., насочена към преодоляване на затрудненията в обучението и пропуски при усвояването на учебното съдържание от учениците от уязвими групи  в условията на обучение от разстояние в електронна среда по време на пандемията от COVID – 19.</w:t>
            </w:r>
          </w:p>
          <w:p w:rsidR="006737B4" w:rsidRPr="0014560B" w:rsidRDefault="006737B4" w:rsidP="0014560B">
            <w:pPr>
              <w:tabs>
                <w:tab w:val="left" w:pos="313"/>
                <w:tab w:val="left" w:pos="513"/>
              </w:tabs>
              <w:spacing w:line="240" w:lineRule="auto"/>
              <w:jc w:val="both"/>
              <w:rPr>
                <w:rFonts w:ascii="Times New Roman" w:hAnsi="Times New Roman" w:cs="Times New Roman"/>
                <w:sz w:val="24"/>
                <w:szCs w:val="24"/>
              </w:rPr>
            </w:pPr>
            <w:r w:rsidRPr="0014560B">
              <w:rPr>
                <w:rFonts w:ascii="Times New Roman" w:hAnsi="Times New Roman" w:cs="Times New Roman"/>
                <w:sz w:val="24"/>
                <w:szCs w:val="24"/>
              </w:rPr>
              <w:t>В рамките на одобрения бюджет проект "</w:t>
            </w:r>
            <w:r w:rsidRPr="0014560B">
              <w:rPr>
                <w:rFonts w:ascii="Times New Roman" w:hAnsi="Times New Roman" w:cs="Times New Roman"/>
                <w:b/>
                <w:sz w:val="24"/>
                <w:szCs w:val="24"/>
              </w:rPr>
              <w:t>Образование за утрешния ден</w:t>
            </w:r>
            <w:r w:rsidRPr="0014560B">
              <w:rPr>
                <w:rFonts w:ascii="Times New Roman" w:hAnsi="Times New Roman" w:cs="Times New Roman"/>
                <w:sz w:val="24"/>
                <w:szCs w:val="24"/>
              </w:rPr>
              <w:t>", МОН предприе действия за закупуване на допълнителни бройки лаптопи (525 бр.) и устройства за достъп до интернет с предплатени пакети за интернет (500 бр.), които да бъдат използвани при обучението от разстояние в електронна среда, вкл. от уязвимите групи.</w:t>
            </w:r>
          </w:p>
          <w:p w:rsidR="006737B4" w:rsidRPr="0014560B" w:rsidRDefault="006737B4" w:rsidP="0014560B">
            <w:pPr>
              <w:tabs>
                <w:tab w:val="left" w:pos="313"/>
                <w:tab w:val="left" w:pos="513"/>
              </w:tabs>
              <w:spacing w:line="240" w:lineRule="auto"/>
              <w:jc w:val="both"/>
              <w:rPr>
                <w:rFonts w:ascii="Times New Roman" w:hAnsi="Times New Roman" w:cs="Times New Roman"/>
                <w:sz w:val="24"/>
                <w:szCs w:val="24"/>
              </w:rPr>
            </w:pPr>
            <w:r w:rsidRPr="0014560B">
              <w:rPr>
                <w:rFonts w:ascii="Times New Roman" w:hAnsi="Times New Roman" w:cs="Times New Roman"/>
                <w:sz w:val="24"/>
                <w:szCs w:val="24"/>
              </w:rPr>
              <w:t>В рамките на процедура „</w:t>
            </w:r>
            <w:r w:rsidRPr="0014560B">
              <w:rPr>
                <w:rFonts w:ascii="Times New Roman" w:hAnsi="Times New Roman" w:cs="Times New Roman"/>
                <w:b/>
                <w:sz w:val="24"/>
                <w:szCs w:val="24"/>
              </w:rPr>
              <w:t>Равен достъп до училищно образование в условията на кризи</w:t>
            </w:r>
            <w:r w:rsidRPr="0014560B">
              <w:rPr>
                <w:rFonts w:ascii="Times New Roman" w:hAnsi="Times New Roman" w:cs="Times New Roman"/>
                <w:sz w:val="24"/>
                <w:szCs w:val="24"/>
              </w:rPr>
              <w:t xml:space="preserve">“ със </w:t>
            </w:r>
            <w:r w:rsidRPr="0014560B">
              <w:rPr>
                <w:rFonts w:ascii="Times New Roman" w:hAnsi="Times New Roman" w:cs="Times New Roman"/>
                <w:b/>
                <w:sz w:val="24"/>
                <w:szCs w:val="24"/>
              </w:rPr>
              <w:t>средства по линия  на REACT-EU</w:t>
            </w:r>
            <w:r w:rsidRPr="0014560B">
              <w:rPr>
                <w:rFonts w:ascii="Times New Roman" w:hAnsi="Times New Roman" w:cs="Times New Roman"/>
                <w:sz w:val="24"/>
                <w:szCs w:val="24"/>
              </w:rPr>
              <w:t xml:space="preserve">, на стойност 109 562 555 лв., са предвидени мерки, пряко свързани с преодоляване на последиците, предизвикани от пандемията от COVID-19. Тези мерки ще осигурят възможност за непрекъснатост на образователния процес и приобщаващо образование в условията на кризи, чрез осигуряване на достъп до техническа инфраструктура, което ще окаже положително дълготрайно въздействие върху достъпа до образование, по-специално за уязвимите групи, включително ромите, като по този начин ще допринесе за намаляването на високия процент на преждевременно напускащите училище сред тях.  Процедурата предвижда към училищата на територията на страната, в зависимост от конкретните им нужди, да се създаде технологичен фонд (оборотен фонд от технически устройства), който да се предоставя за временно ползване на ученици и учители и да подсигурява необходимата техника за преминаване към обучение от разстояние в електронна среда. В случаите на извънредна обстановка и при преминаване към обучение в електронна среда, технологичните фондове ще се ползват като буфер, в случай на спешна необходимост от ресурси, и ще осигурят непрекъснат учебен процес. В периодите, когато извънредната обстановка бъде отменена и при провеждане на нормални присъствени часове, закупената техника ще се използва по предназначение в училищата и ще подсили съществуващия, но на много места морално остарял технологичен фонд. Закупените технически средства ще </w:t>
            </w:r>
            <w:r w:rsidRPr="0014560B">
              <w:rPr>
                <w:rFonts w:ascii="Times New Roman" w:hAnsi="Times New Roman" w:cs="Times New Roman"/>
                <w:sz w:val="24"/>
                <w:szCs w:val="24"/>
              </w:rPr>
              <w:lastRenderedPageBreak/>
              <w:t>се използват и за обучение от разстояние в електронна среда в случаите, при които ученици няма да посещават училище в присъствена форма по медицински или уважителни причини – ученици, които попадат в рискови категории и не могат да посещават училище поради хронични заболявания, други здравословни причини, специални образователни потребности, включително отказ по уважителни причини на родители техните деца/ученици да посещават дневна присъствена форма на обучение през учебната година. Предвижда се провеждане на краткосрочни обучения за работа с електронни образователни платформи на ученици, които изпитват затруднения при преминаване към обучение от разстояние в електронна среда (като например учениците от уязвимите групи и учениците от първи клас), на техните родители, на образователни медиатори, на педагогически специалисти за усъвършенстване на уменията им за преподаване/провеждане на занимания от разстояние в електронна среда, както и провеждане на допълнително синхронно обучение от разстояние в електронна среда.</w:t>
            </w:r>
          </w:p>
          <w:p w:rsidR="004C6E37" w:rsidRDefault="004C6E37" w:rsidP="0014560B">
            <w:pPr>
              <w:tabs>
                <w:tab w:val="left" w:pos="313"/>
                <w:tab w:val="left" w:pos="513"/>
              </w:tabs>
              <w:spacing w:line="240" w:lineRule="auto"/>
              <w:jc w:val="both"/>
              <w:rPr>
                <w:rFonts w:ascii="Times New Roman" w:hAnsi="Times New Roman" w:cs="Times New Roman"/>
                <w:sz w:val="24"/>
                <w:szCs w:val="24"/>
              </w:rPr>
            </w:pPr>
          </w:p>
          <w:p w:rsidR="00992901" w:rsidRPr="0014560B" w:rsidRDefault="009D4FD4" w:rsidP="0014560B">
            <w:pPr>
              <w:tabs>
                <w:tab w:val="left" w:pos="313"/>
                <w:tab w:val="left" w:pos="513"/>
              </w:tabs>
              <w:spacing w:line="240" w:lineRule="auto"/>
              <w:jc w:val="both"/>
              <w:rPr>
                <w:rFonts w:ascii="Times New Roman" w:hAnsi="Times New Roman" w:cs="Times New Roman"/>
                <w:sz w:val="24"/>
                <w:szCs w:val="24"/>
              </w:rPr>
            </w:pPr>
            <w:r w:rsidRPr="0014560B">
              <w:rPr>
                <w:rFonts w:ascii="Times New Roman" w:hAnsi="Times New Roman" w:cs="Times New Roman"/>
                <w:sz w:val="24"/>
                <w:szCs w:val="24"/>
              </w:rPr>
              <w:t>Предвидените дейности са в съответствие със заложените цели и мерки от Стратегическа</w:t>
            </w:r>
            <w:r w:rsidR="002351A2" w:rsidRPr="0014560B">
              <w:rPr>
                <w:rFonts w:ascii="Times New Roman" w:hAnsi="Times New Roman" w:cs="Times New Roman"/>
                <w:sz w:val="24"/>
                <w:szCs w:val="24"/>
              </w:rPr>
              <w:t>та</w:t>
            </w:r>
            <w:r w:rsidRPr="0014560B">
              <w:rPr>
                <w:rFonts w:ascii="Times New Roman" w:hAnsi="Times New Roman" w:cs="Times New Roman"/>
                <w:sz w:val="24"/>
                <w:szCs w:val="24"/>
              </w:rPr>
              <w:t xml:space="preserve"> рамка за развитие на образованието, обучението и ученето в Република България (2021-2030), </w:t>
            </w:r>
            <w:r w:rsidR="00824E5A" w:rsidRPr="0014560B">
              <w:rPr>
                <w:rFonts w:ascii="Times New Roman" w:hAnsi="Times New Roman" w:cs="Times New Roman"/>
                <w:sz w:val="24"/>
                <w:szCs w:val="24"/>
              </w:rPr>
              <w:t xml:space="preserve">приета </w:t>
            </w:r>
            <w:r w:rsidR="00C43824" w:rsidRPr="0014560B">
              <w:rPr>
                <w:rFonts w:ascii="Times New Roman" w:hAnsi="Times New Roman" w:cs="Times New Roman"/>
                <w:sz w:val="24"/>
                <w:szCs w:val="24"/>
              </w:rPr>
              <w:t xml:space="preserve">на </w:t>
            </w:r>
            <w:r w:rsidR="00824E5A" w:rsidRPr="0014560B">
              <w:rPr>
                <w:rFonts w:ascii="Times New Roman" w:hAnsi="Times New Roman" w:cs="Times New Roman"/>
                <w:sz w:val="24"/>
                <w:szCs w:val="24"/>
              </w:rPr>
              <w:t xml:space="preserve"> заседанието на Министерския съвет на 24.02.2021 година,  </w:t>
            </w:r>
            <w:r w:rsidRPr="0014560B">
              <w:rPr>
                <w:rFonts w:ascii="Times New Roman" w:hAnsi="Times New Roman" w:cs="Times New Roman"/>
                <w:sz w:val="24"/>
                <w:szCs w:val="24"/>
              </w:rPr>
              <w:t xml:space="preserve">насочени към обучение, ориентирано към формиране и развитие на компетентностите, уменията за живот и работа през 21 век, способностите и талантите, насърчаване на иновации, модернизиране на образователната инфраструктура към устойчиво развитие. </w:t>
            </w:r>
            <w:r w:rsidR="006126C6" w:rsidRPr="0014560B">
              <w:rPr>
                <w:rFonts w:ascii="Times New Roman" w:hAnsi="Times New Roman" w:cs="Times New Roman"/>
                <w:sz w:val="24"/>
                <w:szCs w:val="24"/>
              </w:rPr>
              <w:t xml:space="preserve">Стратегическата рамка </w:t>
            </w:r>
            <w:r w:rsidR="00453E15" w:rsidRPr="0014560B">
              <w:rPr>
                <w:rFonts w:ascii="Times New Roman" w:hAnsi="Times New Roman" w:cs="Times New Roman"/>
                <w:iCs/>
                <w:sz w:val="24"/>
                <w:szCs w:val="24"/>
              </w:rPr>
              <w:t xml:space="preserve"> ще съдейства за осъществяване на Националната програма за развитие България 2030, където по Приоритет 1 „Образование и умения“ са заложени цели за повишаване на обхвата и качеството на образованието и обучението с акцент върху компетентностния подход, придобиване на аналитични умения и развиване на креативна мисъл</w:t>
            </w:r>
            <w:r w:rsidR="00453E15" w:rsidRPr="0014560B">
              <w:rPr>
                <w:rFonts w:ascii="Times New Roman" w:hAnsi="Times New Roman" w:cs="Times New Roman"/>
                <w:b/>
                <w:iCs/>
                <w:sz w:val="24"/>
                <w:szCs w:val="24"/>
              </w:rPr>
              <w:t xml:space="preserve">, </w:t>
            </w:r>
            <w:r w:rsidR="00453E15" w:rsidRPr="0014560B">
              <w:rPr>
                <w:rFonts w:ascii="Times New Roman" w:hAnsi="Times New Roman" w:cs="Times New Roman"/>
                <w:iCs/>
                <w:sz w:val="24"/>
                <w:szCs w:val="24"/>
              </w:rPr>
              <w:t xml:space="preserve">инвестиции в образователната инфраструктура и модернизиране на материалната база в детските градини и училищата, които да спомогнат за превръщането на </w:t>
            </w:r>
            <w:r w:rsidR="0014537A" w:rsidRPr="0014560B">
              <w:rPr>
                <w:rFonts w:ascii="Times New Roman" w:hAnsi="Times New Roman" w:cs="Times New Roman"/>
                <w:iCs/>
                <w:sz w:val="24"/>
                <w:szCs w:val="24"/>
              </w:rPr>
              <w:t xml:space="preserve">образователните институции </w:t>
            </w:r>
            <w:r w:rsidR="00453E15" w:rsidRPr="0014560B">
              <w:rPr>
                <w:rFonts w:ascii="Times New Roman" w:hAnsi="Times New Roman" w:cs="Times New Roman"/>
                <w:iCs/>
                <w:sz w:val="24"/>
                <w:szCs w:val="24"/>
              </w:rPr>
              <w:t xml:space="preserve"> в привлекателна </w:t>
            </w:r>
            <w:r w:rsidR="00D5791C" w:rsidRPr="0014560B">
              <w:rPr>
                <w:rFonts w:ascii="Times New Roman" w:hAnsi="Times New Roman" w:cs="Times New Roman"/>
                <w:iCs/>
                <w:sz w:val="24"/>
                <w:szCs w:val="24"/>
              </w:rPr>
              <w:t xml:space="preserve">и приобщаваща </w:t>
            </w:r>
            <w:r w:rsidR="00453E15" w:rsidRPr="0014560B">
              <w:rPr>
                <w:rFonts w:ascii="Times New Roman" w:hAnsi="Times New Roman" w:cs="Times New Roman"/>
                <w:iCs/>
                <w:sz w:val="24"/>
                <w:szCs w:val="24"/>
              </w:rPr>
              <w:t xml:space="preserve">социална среда и за подобряване на образователните резултати. </w:t>
            </w:r>
            <w:r w:rsidR="006126C6" w:rsidRPr="0014560B">
              <w:rPr>
                <w:rFonts w:ascii="Times New Roman" w:hAnsi="Times New Roman" w:cs="Times New Roman"/>
                <w:iCs/>
                <w:sz w:val="24"/>
                <w:szCs w:val="24"/>
              </w:rPr>
              <w:t xml:space="preserve">Изпълнението на заложените в Стратегическата рамка цели </w:t>
            </w:r>
            <w:r w:rsidR="00453E15" w:rsidRPr="0014560B">
              <w:rPr>
                <w:rFonts w:ascii="Times New Roman" w:hAnsi="Times New Roman" w:cs="Times New Roman"/>
                <w:iCs/>
                <w:sz w:val="24"/>
                <w:szCs w:val="24"/>
              </w:rPr>
              <w:t xml:space="preserve"> ще съдейства</w:t>
            </w:r>
            <w:r w:rsidR="006126C6" w:rsidRPr="0014560B">
              <w:rPr>
                <w:rFonts w:ascii="Times New Roman" w:hAnsi="Times New Roman" w:cs="Times New Roman"/>
                <w:iCs/>
                <w:sz w:val="24"/>
                <w:szCs w:val="24"/>
              </w:rPr>
              <w:t>т</w:t>
            </w:r>
            <w:r w:rsidR="00453E15" w:rsidRPr="0014560B">
              <w:rPr>
                <w:rFonts w:ascii="Times New Roman" w:hAnsi="Times New Roman" w:cs="Times New Roman"/>
                <w:iCs/>
                <w:sz w:val="24"/>
                <w:szCs w:val="24"/>
              </w:rPr>
              <w:t xml:space="preserve"> и за повишаване на  резултатите на българските ученици в Програмата за международно оценяване на учениците – PISA, засилване на интереса към природните науки и мотивиране на учениците за подобряване на образователните резултати като цяло.</w:t>
            </w:r>
          </w:p>
          <w:p w:rsidR="00374157" w:rsidRPr="0014560B" w:rsidRDefault="00374157" w:rsidP="0014560B">
            <w:pPr>
              <w:spacing w:line="240" w:lineRule="auto"/>
              <w:jc w:val="both"/>
              <w:rPr>
                <w:rFonts w:ascii="Times New Roman" w:hAnsi="Times New Roman" w:cs="Times New Roman"/>
                <w:sz w:val="24"/>
                <w:szCs w:val="24"/>
              </w:rPr>
            </w:pPr>
            <w:r w:rsidRPr="0014560B">
              <w:rPr>
                <w:rFonts w:ascii="Times New Roman" w:hAnsi="Times New Roman" w:cs="Times New Roman"/>
                <w:sz w:val="24"/>
                <w:szCs w:val="24"/>
              </w:rPr>
              <w:t>Изпълнението на проекта отговаря напълно и на принципа да не се нанасят значителни вреди, определен в Европейската зелена сделка.</w:t>
            </w:r>
          </w:p>
          <w:p w:rsidR="00992901" w:rsidRPr="0014560B" w:rsidRDefault="00992901" w:rsidP="0014560B">
            <w:pPr>
              <w:spacing w:line="240" w:lineRule="auto"/>
              <w:jc w:val="both"/>
              <w:rPr>
                <w:rFonts w:ascii="Times New Roman" w:hAnsi="Times New Roman" w:cs="Times New Roman"/>
                <w:sz w:val="24"/>
                <w:szCs w:val="24"/>
              </w:rPr>
            </w:pPr>
          </w:p>
          <w:p w:rsidR="00992901" w:rsidRPr="0014560B" w:rsidRDefault="009D4FD4" w:rsidP="0014560B">
            <w:pPr>
              <w:spacing w:line="240" w:lineRule="auto"/>
              <w:jc w:val="both"/>
              <w:rPr>
                <w:rFonts w:ascii="Times New Roman" w:hAnsi="Times New Roman" w:cs="Times New Roman"/>
                <w:sz w:val="24"/>
                <w:szCs w:val="24"/>
              </w:rPr>
            </w:pPr>
            <w:r w:rsidRPr="0014560B">
              <w:rPr>
                <w:rFonts w:ascii="Times New Roman" w:hAnsi="Times New Roman" w:cs="Times New Roman"/>
                <w:sz w:val="24"/>
                <w:szCs w:val="24"/>
              </w:rPr>
              <w:t>Цели на проекта</w:t>
            </w:r>
            <w:r w:rsidR="00DB0B11" w:rsidRPr="0014560B">
              <w:rPr>
                <w:rFonts w:ascii="Times New Roman" w:hAnsi="Times New Roman" w:cs="Times New Roman"/>
                <w:sz w:val="24"/>
                <w:szCs w:val="24"/>
                <w:lang w:val="en-US"/>
              </w:rPr>
              <w:t xml:space="preserve"> (objectives)</w:t>
            </w:r>
            <w:r w:rsidRPr="0014560B">
              <w:rPr>
                <w:rFonts w:ascii="Times New Roman" w:hAnsi="Times New Roman" w:cs="Times New Roman"/>
                <w:sz w:val="24"/>
                <w:szCs w:val="24"/>
              </w:rPr>
              <w:t>:</w:t>
            </w:r>
          </w:p>
          <w:p w:rsidR="00992901" w:rsidRPr="0014560B" w:rsidRDefault="009D4FD4" w:rsidP="0014560B">
            <w:pPr>
              <w:pStyle w:val="ListParagraph"/>
              <w:numPr>
                <w:ilvl w:val="0"/>
                <w:numId w:val="3"/>
              </w:numPr>
              <w:spacing w:line="240" w:lineRule="auto"/>
              <w:jc w:val="both"/>
              <w:rPr>
                <w:rFonts w:ascii="Times New Roman" w:hAnsi="Times New Roman" w:cs="Times New Roman"/>
                <w:sz w:val="24"/>
                <w:szCs w:val="24"/>
              </w:rPr>
            </w:pPr>
            <w:r w:rsidRPr="0014560B">
              <w:rPr>
                <w:rFonts w:ascii="Times New Roman" w:hAnsi="Times New Roman" w:cs="Times New Roman"/>
                <w:sz w:val="24"/>
                <w:szCs w:val="24"/>
              </w:rPr>
              <w:t xml:space="preserve">Изграждане на образователна STEM среда </w:t>
            </w:r>
            <w:r w:rsidR="003D14EC" w:rsidRPr="0014560B">
              <w:rPr>
                <w:rFonts w:ascii="Times New Roman" w:hAnsi="Times New Roman" w:cs="Times New Roman"/>
                <w:sz w:val="24"/>
                <w:szCs w:val="24"/>
              </w:rPr>
              <w:t xml:space="preserve">за </w:t>
            </w:r>
            <w:r w:rsidRPr="0014560B">
              <w:rPr>
                <w:rFonts w:ascii="Times New Roman" w:hAnsi="Times New Roman" w:cs="Times New Roman"/>
                <w:sz w:val="24"/>
                <w:szCs w:val="24"/>
              </w:rPr>
              <w:t>внедряване на иновативни  обучителни методи.</w:t>
            </w:r>
          </w:p>
          <w:p w:rsidR="00706C42" w:rsidRPr="0014560B" w:rsidRDefault="009D4FD4" w:rsidP="0014560B">
            <w:pPr>
              <w:pStyle w:val="ListParagraph"/>
              <w:numPr>
                <w:ilvl w:val="0"/>
                <w:numId w:val="3"/>
              </w:numPr>
              <w:spacing w:line="240" w:lineRule="auto"/>
              <w:jc w:val="both"/>
              <w:rPr>
                <w:rFonts w:ascii="Times New Roman" w:hAnsi="Times New Roman" w:cs="Times New Roman"/>
                <w:sz w:val="24"/>
                <w:szCs w:val="24"/>
              </w:rPr>
            </w:pPr>
            <w:r w:rsidRPr="0014560B">
              <w:rPr>
                <w:rFonts w:ascii="Times New Roman" w:hAnsi="Times New Roman" w:cs="Times New Roman"/>
                <w:sz w:val="24"/>
                <w:szCs w:val="24"/>
              </w:rPr>
              <w:t>Осигуряване на благоприятна</w:t>
            </w:r>
            <w:r w:rsidR="00321B0C" w:rsidRPr="0014560B">
              <w:rPr>
                <w:rFonts w:ascii="Times New Roman" w:hAnsi="Times New Roman" w:cs="Times New Roman"/>
                <w:sz w:val="24"/>
                <w:szCs w:val="24"/>
              </w:rPr>
              <w:t xml:space="preserve">, </w:t>
            </w:r>
            <w:r w:rsidRPr="0014560B">
              <w:rPr>
                <w:rFonts w:ascii="Times New Roman" w:hAnsi="Times New Roman" w:cs="Times New Roman"/>
                <w:sz w:val="24"/>
                <w:szCs w:val="24"/>
              </w:rPr>
              <w:t xml:space="preserve">привлекателна </w:t>
            </w:r>
            <w:r w:rsidR="00321B0C" w:rsidRPr="0014560B">
              <w:rPr>
                <w:rFonts w:ascii="Times New Roman" w:hAnsi="Times New Roman" w:cs="Times New Roman"/>
                <w:sz w:val="24"/>
                <w:szCs w:val="24"/>
              </w:rPr>
              <w:t xml:space="preserve">и приобщаваща </w:t>
            </w:r>
            <w:r w:rsidRPr="0014560B">
              <w:rPr>
                <w:rFonts w:ascii="Times New Roman" w:hAnsi="Times New Roman" w:cs="Times New Roman"/>
                <w:sz w:val="24"/>
                <w:szCs w:val="24"/>
              </w:rPr>
              <w:t>образователна среда, в която с помощта на съвременните технологии да се повишава интерес</w:t>
            </w:r>
            <w:r w:rsidR="00DB0B11" w:rsidRPr="0014560B">
              <w:rPr>
                <w:rFonts w:ascii="Times New Roman" w:hAnsi="Times New Roman" w:cs="Times New Roman"/>
                <w:sz w:val="24"/>
                <w:szCs w:val="24"/>
              </w:rPr>
              <w:t>ът</w:t>
            </w:r>
            <w:r w:rsidRPr="0014560B">
              <w:rPr>
                <w:rFonts w:ascii="Times New Roman" w:hAnsi="Times New Roman" w:cs="Times New Roman"/>
                <w:sz w:val="24"/>
                <w:szCs w:val="24"/>
              </w:rPr>
              <w:t xml:space="preserve"> към науките</w:t>
            </w:r>
            <w:r w:rsidR="00262622" w:rsidRPr="0014560B">
              <w:rPr>
                <w:rFonts w:ascii="Times New Roman" w:hAnsi="Times New Roman" w:cs="Times New Roman"/>
                <w:sz w:val="24"/>
                <w:szCs w:val="24"/>
              </w:rPr>
              <w:t xml:space="preserve"> </w:t>
            </w:r>
            <w:r w:rsidRPr="0014560B">
              <w:rPr>
                <w:rFonts w:ascii="Times New Roman" w:hAnsi="Times New Roman" w:cs="Times New Roman"/>
                <w:sz w:val="24"/>
                <w:szCs w:val="24"/>
              </w:rPr>
              <w:t xml:space="preserve">и научните изследвания. </w:t>
            </w:r>
          </w:p>
          <w:p w:rsidR="00992901" w:rsidRPr="0014560B" w:rsidRDefault="003915B6" w:rsidP="0014560B">
            <w:pPr>
              <w:pStyle w:val="ListParagraph"/>
              <w:numPr>
                <w:ilvl w:val="0"/>
                <w:numId w:val="3"/>
              </w:numPr>
              <w:spacing w:line="240" w:lineRule="auto"/>
              <w:jc w:val="both"/>
              <w:rPr>
                <w:rFonts w:ascii="Times New Roman" w:hAnsi="Times New Roman" w:cs="Times New Roman"/>
                <w:sz w:val="24"/>
                <w:szCs w:val="24"/>
              </w:rPr>
            </w:pPr>
            <w:r w:rsidRPr="0014560B">
              <w:rPr>
                <w:rFonts w:ascii="Times New Roman" w:hAnsi="Times New Roman" w:cs="Times New Roman"/>
                <w:sz w:val="24"/>
                <w:szCs w:val="24"/>
              </w:rPr>
              <w:t>Формиране на</w:t>
            </w:r>
            <w:r w:rsidR="009D4FD4" w:rsidRPr="0014560B">
              <w:rPr>
                <w:rFonts w:ascii="Times New Roman" w:hAnsi="Times New Roman" w:cs="Times New Roman"/>
                <w:sz w:val="24"/>
                <w:szCs w:val="24"/>
              </w:rPr>
              <w:t xml:space="preserve"> компетентности и умения за комуникация и работа с екип </w:t>
            </w:r>
            <w:r w:rsidRPr="0014560B">
              <w:rPr>
                <w:rFonts w:ascii="Times New Roman" w:hAnsi="Times New Roman" w:cs="Times New Roman"/>
                <w:sz w:val="24"/>
                <w:szCs w:val="24"/>
              </w:rPr>
              <w:t xml:space="preserve">и стимулиране на </w:t>
            </w:r>
            <w:r w:rsidR="009D4FD4" w:rsidRPr="0014560B">
              <w:rPr>
                <w:rFonts w:ascii="Times New Roman" w:hAnsi="Times New Roman" w:cs="Times New Roman"/>
                <w:sz w:val="24"/>
                <w:szCs w:val="24"/>
              </w:rPr>
              <w:t xml:space="preserve">креативност, комуникативност и мотивация за решаване на проблеми.  </w:t>
            </w:r>
          </w:p>
          <w:p w:rsidR="00992901" w:rsidRPr="0014560B" w:rsidRDefault="009D4FD4" w:rsidP="0014560B">
            <w:pPr>
              <w:pStyle w:val="ListParagraph"/>
              <w:numPr>
                <w:ilvl w:val="0"/>
                <w:numId w:val="3"/>
              </w:numPr>
              <w:spacing w:line="240" w:lineRule="auto"/>
              <w:jc w:val="both"/>
              <w:rPr>
                <w:rFonts w:ascii="Times New Roman" w:hAnsi="Times New Roman" w:cs="Times New Roman"/>
                <w:sz w:val="24"/>
                <w:szCs w:val="24"/>
              </w:rPr>
            </w:pPr>
            <w:r w:rsidRPr="0014560B">
              <w:rPr>
                <w:rFonts w:ascii="Times New Roman" w:hAnsi="Times New Roman" w:cs="Times New Roman"/>
                <w:sz w:val="24"/>
                <w:szCs w:val="24"/>
              </w:rPr>
              <w:t>Повишаване на уменията за професионална реализация на пазара на труда, мотивацията за учене и равния достъп до образование за всички ученици, включително от уязвимите групи.</w:t>
            </w:r>
          </w:p>
          <w:p w:rsidR="00DB0B11" w:rsidRPr="0014560B" w:rsidRDefault="00DB0B11" w:rsidP="0014560B">
            <w:pPr>
              <w:spacing w:line="240" w:lineRule="auto"/>
              <w:jc w:val="both"/>
              <w:rPr>
                <w:rFonts w:ascii="Times New Roman" w:hAnsi="Times New Roman" w:cs="Times New Roman"/>
                <w:sz w:val="24"/>
                <w:szCs w:val="24"/>
              </w:rPr>
            </w:pPr>
          </w:p>
          <w:p w:rsidR="00DB0B11" w:rsidRPr="0014560B" w:rsidRDefault="00DB0B11" w:rsidP="0014560B">
            <w:pPr>
              <w:spacing w:line="240" w:lineRule="auto"/>
              <w:jc w:val="both"/>
              <w:rPr>
                <w:rFonts w:ascii="Times New Roman" w:hAnsi="Times New Roman" w:cs="Times New Roman"/>
                <w:sz w:val="24"/>
                <w:szCs w:val="24"/>
              </w:rPr>
            </w:pPr>
            <w:r w:rsidRPr="0014560B">
              <w:rPr>
                <w:rFonts w:ascii="Times New Roman" w:hAnsi="Times New Roman" w:cs="Times New Roman"/>
                <w:sz w:val="24"/>
                <w:szCs w:val="24"/>
              </w:rPr>
              <w:t>Целите ще бъдат постигнати чрез създаване на следните продукти (</w:t>
            </w:r>
            <w:r w:rsidRPr="0014560B">
              <w:rPr>
                <w:rFonts w:ascii="Times New Roman" w:hAnsi="Times New Roman" w:cs="Times New Roman"/>
                <w:sz w:val="24"/>
                <w:szCs w:val="24"/>
                <w:lang w:val="en-US"/>
              </w:rPr>
              <w:t>key</w:t>
            </w:r>
            <w:r w:rsidRPr="00F842FB">
              <w:rPr>
                <w:rFonts w:ascii="Times New Roman" w:hAnsi="Times New Roman" w:cs="Times New Roman"/>
                <w:sz w:val="24"/>
                <w:szCs w:val="24"/>
                <w:lang w:val="ru-RU"/>
              </w:rPr>
              <w:t xml:space="preserve"> </w:t>
            </w:r>
            <w:r w:rsidRPr="0014560B">
              <w:rPr>
                <w:rFonts w:ascii="Times New Roman" w:hAnsi="Times New Roman" w:cs="Times New Roman"/>
                <w:sz w:val="24"/>
                <w:szCs w:val="24"/>
                <w:lang w:val="en-US"/>
              </w:rPr>
              <w:t>results</w:t>
            </w:r>
            <w:r w:rsidRPr="00F842FB">
              <w:rPr>
                <w:rFonts w:ascii="Times New Roman" w:hAnsi="Times New Roman" w:cs="Times New Roman"/>
                <w:sz w:val="24"/>
                <w:szCs w:val="24"/>
                <w:lang w:val="ru-RU"/>
              </w:rPr>
              <w:t>)</w:t>
            </w:r>
            <w:r w:rsidRPr="0014560B">
              <w:rPr>
                <w:rFonts w:ascii="Times New Roman" w:hAnsi="Times New Roman" w:cs="Times New Roman"/>
                <w:sz w:val="24"/>
                <w:szCs w:val="24"/>
              </w:rPr>
              <w:t>:</w:t>
            </w:r>
          </w:p>
          <w:p w:rsidR="0028229F" w:rsidRPr="0014560B" w:rsidRDefault="0028229F" w:rsidP="0014560B">
            <w:pPr>
              <w:pStyle w:val="ListParagraph"/>
              <w:numPr>
                <w:ilvl w:val="0"/>
                <w:numId w:val="3"/>
              </w:numPr>
              <w:spacing w:line="240" w:lineRule="auto"/>
              <w:jc w:val="both"/>
              <w:rPr>
                <w:rFonts w:ascii="Times New Roman" w:hAnsi="Times New Roman" w:cs="Times New Roman"/>
                <w:sz w:val="24"/>
                <w:szCs w:val="24"/>
              </w:rPr>
            </w:pPr>
            <w:r w:rsidRPr="0014560B">
              <w:rPr>
                <w:rFonts w:ascii="Times New Roman" w:hAnsi="Times New Roman" w:cs="Times New Roman"/>
                <w:sz w:val="24"/>
                <w:szCs w:val="24"/>
                <w:u w:val="single"/>
              </w:rPr>
              <w:lastRenderedPageBreak/>
              <w:t>Създаване на лаборатории</w:t>
            </w:r>
            <w:r w:rsidR="00DB0B11" w:rsidRPr="0014560B">
              <w:rPr>
                <w:rFonts w:ascii="Times New Roman" w:hAnsi="Times New Roman" w:cs="Times New Roman"/>
                <w:sz w:val="24"/>
                <w:szCs w:val="24"/>
              </w:rPr>
              <w:t xml:space="preserve">, </w:t>
            </w:r>
            <w:r w:rsidR="003C5E7B" w:rsidRPr="0014560B">
              <w:rPr>
                <w:rFonts w:ascii="Times New Roman" w:hAnsi="Times New Roman" w:cs="Times New Roman"/>
                <w:sz w:val="24"/>
                <w:szCs w:val="24"/>
              </w:rPr>
              <w:t>зали за роботика и пространства за електр</w:t>
            </w:r>
            <w:r w:rsidR="00FB538D" w:rsidRPr="0014560B">
              <w:rPr>
                <w:rFonts w:ascii="Times New Roman" w:hAnsi="Times New Roman" w:cs="Times New Roman"/>
                <w:sz w:val="24"/>
                <w:szCs w:val="24"/>
              </w:rPr>
              <w:t>о</w:t>
            </w:r>
            <w:r w:rsidR="003C5E7B" w:rsidRPr="0014560B">
              <w:rPr>
                <w:rFonts w:ascii="Times New Roman" w:hAnsi="Times New Roman" w:cs="Times New Roman"/>
                <w:sz w:val="24"/>
                <w:szCs w:val="24"/>
              </w:rPr>
              <w:t xml:space="preserve">нно съдържание, </w:t>
            </w:r>
            <w:r w:rsidR="00DB0B11" w:rsidRPr="0014560B">
              <w:rPr>
                <w:rFonts w:ascii="Times New Roman" w:hAnsi="Times New Roman" w:cs="Times New Roman"/>
                <w:sz w:val="24"/>
                <w:szCs w:val="24"/>
              </w:rPr>
              <w:t>съвременни дигитални работилници и други обучителни пространства</w:t>
            </w:r>
            <w:r w:rsidRPr="0014560B">
              <w:rPr>
                <w:rFonts w:ascii="Times New Roman" w:hAnsi="Times New Roman" w:cs="Times New Roman"/>
                <w:sz w:val="24"/>
                <w:szCs w:val="24"/>
              </w:rPr>
              <w:t xml:space="preserve"> с условия за експериментална работа за </w:t>
            </w:r>
            <w:r w:rsidR="00256761" w:rsidRPr="0014560B">
              <w:rPr>
                <w:rFonts w:ascii="Times New Roman" w:hAnsi="Times New Roman" w:cs="Times New Roman"/>
                <w:sz w:val="24"/>
                <w:szCs w:val="24"/>
              </w:rPr>
              <w:t xml:space="preserve">прилагане </w:t>
            </w:r>
            <w:r w:rsidRPr="0014560B">
              <w:rPr>
                <w:rFonts w:ascii="Times New Roman" w:hAnsi="Times New Roman" w:cs="Times New Roman"/>
                <w:sz w:val="24"/>
                <w:szCs w:val="24"/>
              </w:rPr>
              <w:t>на теоретичните знания в реална среда</w:t>
            </w:r>
            <w:r w:rsidR="003C5E7B" w:rsidRPr="0014560B">
              <w:rPr>
                <w:rFonts w:ascii="Times New Roman" w:hAnsi="Times New Roman" w:cs="Times New Roman"/>
                <w:sz w:val="24"/>
                <w:szCs w:val="24"/>
              </w:rPr>
              <w:t>, с мотивиращи технологии за учене чрез правене, с електрони експедиции за търсене и добиване на знания с добавена виртуална реалност и др.</w:t>
            </w:r>
          </w:p>
          <w:p w:rsidR="0028229F" w:rsidRPr="0014560B" w:rsidRDefault="0028229F" w:rsidP="0014560B">
            <w:pPr>
              <w:pStyle w:val="ListParagraph"/>
              <w:numPr>
                <w:ilvl w:val="0"/>
                <w:numId w:val="3"/>
              </w:numPr>
              <w:spacing w:line="240" w:lineRule="auto"/>
              <w:jc w:val="both"/>
              <w:rPr>
                <w:rFonts w:ascii="Times New Roman" w:hAnsi="Times New Roman" w:cs="Times New Roman"/>
                <w:sz w:val="24"/>
                <w:szCs w:val="24"/>
              </w:rPr>
            </w:pPr>
            <w:r w:rsidRPr="0014560B">
              <w:rPr>
                <w:rFonts w:ascii="Times New Roman" w:hAnsi="Times New Roman" w:cs="Times New Roman"/>
                <w:sz w:val="24"/>
                <w:szCs w:val="24"/>
              </w:rPr>
              <w:t xml:space="preserve">Развитие на цифровите умения чрез </w:t>
            </w:r>
            <w:r w:rsidR="00BE590A" w:rsidRPr="0014560B">
              <w:rPr>
                <w:rFonts w:ascii="Times New Roman" w:hAnsi="Times New Roman" w:cs="Times New Roman"/>
                <w:sz w:val="24"/>
                <w:szCs w:val="24"/>
                <w:u w:val="single"/>
              </w:rPr>
              <w:t>внедряване</w:t>
            </w:r>
            <w:r w:rsidRPr="0014560B">
              <w:rPr>
                <w:rFonts w:ascii="Times New Roman" w:hAnsi="Times New Roman" w:cs="Times New Roman"/>
                <w:sz w:val="24"/>
                <w:szCs w:val="24"/>
                <w:u w:val="single"/>
              </w:rPr>
              <w:t xml:space="preserve"> на дигиталните технологии</w:t>
            </w:r>
            <w:r w:rsidRPr="0014560B">
              <w:rPr>
                <w:rFonts w:ascii="Times New Roman" w:hAnsi="Times New Roman" w:cs="Times New Roman"/>
                <w:sz w:val="24"/>
                <w:szCs w:val="24"/>
              </w:rPr>
              <w:t xml:space="preserve">, включително виртуална реалност за развиване на знанията, уменията и интереса към </w:t>
            </w:r>
            <w:r w:rsidR="00554736" w:rsidRPr="0014560B">
              <w:rPr>
                <w:rFonts w:ascii="Times New Roman" w:hAnsi="Times New Roman" w:cs="Times New Roman"/>
                <w:sz w:val="24"/>
                <w:szCs w:val="24"/>
              </w:rPr>
              <w:t>STEM</w:t>
            </w:r>
            <w:r w:rsidRPr="0014560B">
              <w:rPr>
                <w:rFonts w:ascii="Times New Roman" w:hAnsi="Times New Roman" w:cs="Times New Roman"/>
                <w:sz w:val="24"/>
                <w:szCs w:val="24"/>
              </w:rPr>
              <w:t>, развиване на интереса към софтуерно инженерство, кодиране, роботика</w:t>
            </w:r>
            <w:r w:rsidR="00075CB9" w:rsidRPr="0014560B">
              <w:rPr>
                <w:rFonts w:ascii="Times New Roman" w:hAnsi="Times New Roman" w:cs="Times New Roman"/>
                <w:sz w:val="24"/>
                <w:szCs w:val="24"/>
              </w:rPr>
              <w:t>, лингвистика, изкуства</w:t>
            </w:r>
            <w:r w:rsidRPr="0014560B">
              <w:rPr>
                <w:rFonts w:ascii="Times New Roman" w:hAnsi="Times New Roman" w:cs="Times New Roman"/>
                <w:sz w:val="24"/>
                <w:szCs w:val="24"/>
              </w:rPr>
              <w:t xml:space="preserve"> и др. </w:t>
            </w:r>
          </w:p>
          <w:p w:rsidR="00256761" w:rsidRPr="0014560B" w:rsidRDefault="00256761" w:rsidP="0014560B">
            <w:pPr>
              <w:pStyle w:val="ListParagraph"/>
              <w:numPr>
                <w:ilvl w:val="0"/>
                <w:numId w:val="3"/>
              </w:numPr>
              <w:spacing w:line="240" w:lineRule="auto"/>
              <w:jc w:val="both"/>
              <w:rPr>
                <w:rFonts w:ascii="Times New Roman" w:hAnsi="Times New Roman" w:cs="Times New Roman"/>
                <w:sz w:val="24"/>
                <w:szCs w:val="24"/>
              </w:rPr>
            </w:pPr>
            <w:r w:rsidRPr="0014560B">
              <w:rPr>
                <w:rFonts w:ascii="Times New Roman" w:hAnsi="Times New Roman" w:cs="Times New Roman"/>
                <w:sz w:val="24"/>
                <w:szCs w:val="24"/>
                <w:u w:val="single"/>
              </w:rPr>
              <w:t>Повишаване квалификацията на учителите</w:t>
            </w:r>
            <w:r w:rsidRPr="0014560B">
              <w:rPr>
                <w:rFonts w:ascii="Times New Roman" w:hAnsi="Times New Roman" w:cs="Times New Roman"/>
                <w:sz w:val="24"/>
                <w:szCs w:val="24"/>
              </w:rPr>
              <w:t xml:space="preserve"> </w:t>
            </w:r>
            <w:r w:rsidR="00CC3D26" w:rsidRPr="0014560B">
              <w:rPr>
                <w:rFonts w:ascii="Times New Roman" w:hAnsi="Times New Roman" w:cs="Times New Roman"/>
                <w:sz w:val="24"/>
                <w:szCs w:val="24"/>
              </w:rPr>
              <w:t xml:space="preserve">чрез </w:t>
            </w:r>
            <w:r w:rsidRPr="0014560B">
              <w:rPr>
                <w:rFonts w:ascii="Times New Roman" w:hAnsi="Times New Roman" w:cs="Times New Roman"/>
                <w:sz w:val="24"/>
                <w:szCs w:val="24"/>
              </w:rPr>
              <w:t xml:space="preserve">придобиване на практически умения </w:t>
            </w:r>
            <w:r w:rsidR="002D7662" w:rsidRPr="0014560B">
              <w:rPr>
                <w:rFonts w:ascii="Times New Roman" w:hAnsi="Times New Roman" w:cs="Times New Roman"/>
                <w:sz w:val="24"/>
                <w:szCs w:val="24"/>
              </w:rPr>
              <w:t>с р</w:t>
            </w:r>
            <w:r w:rsidRPr="0014560B">
              <w:rPr>
                <w:rFonts w:ascii="Times New Roman" w:hAnsi="Times New Roman" w:cs="Times New Roman"/>
                <w:sz w:val="24"/>
                <w:szCs w:val="24"/>
              </w:rPr>
              <w:t xml:space="preserve">азработване </w:t>
            </w:r>
            <w:r w:rsidR="002D7662" w:rsidRPr="0014560B">
              <w:rPr>
                <w:rFonts w:ascii="Times New Roman" w:hAnsi="Times New Roman" w:cs="Times New Roman"/>
                <w:sz w:val="24"/>
                <w:szCs w:val="24"/>
              </w:rPr>
              <w:t xml:space="preserve">и прилагане </w:t>
            </w:r>
            <w:r w:rsidRPr="0014560B">
              <w:rPr>
                <w:rFonts w:ascii="Times New Roman" w:hAnsi="Times New Roman" w:cs="Times New Roman"/>
                <w:sz w:val="24"/>
                <w:szCs w:val="24"/>
              </w:rPr>
              <w:t xml:space="preserve">на иновативни учебни </w:t>
            </w:r>
            <w:r w:rsidR="003C5E7B" w:rsidRPr="0014560B">
              <w:rPr>
                <w:rFonts w:ascii="Times New Roman" w:hAnsi="Times New Roman" w:cs="Times New Roman"/>
                <w:sz w:val="24"/>
                <w:szCs w:val="24"/>
              </w:rPr>
              <w:t xml:space="preserve">часове и  учебни предмети, въвеждане на нови интегрирани учебни предмети / физико- химия, екология, изкуствен интелект, роботика и др./   </w:t>
            </w:r>
            <w:r w:rsidRPr="0014560B">
              <w:rPr>
                <w:rFonts w:ascii="Times New Roman" w:hAnsi="Times New Roman" w:cs="Times New Roman"/>
                <w:sz w:val="24"/>
                <w:szCs w:val="24"/>
              </w:rPr>
              <w:t>и въвеждане на нови методи на преподаване (проектно</w:t>
            </w:r>
            <w:r w:rsidR="00DB0B11" w:rsidRPr="0014560B">
              <w:rPr>
                <w:rFonts w:ascii="Times New Roman" w:hAnsi="Times New Roman" w:cs="Times New Roman"/>
                <w:sz w:val="24"/>
                <w:szCs w:val="24"/>
              </w:rPr>
              <w:t xml:space="preserve"> и проблемно-базирано преподаване</w:t>
            </w:r>
            <w:r w:rsidRPr="0014560B">
              <w:rPr>
                <w:rFonts w:ascii="Times New Roman" w:hAnsi="Times New Roman" w:cs="Times New Roman"/>
                <w:sz w:val="24"/>
                <w:szCs w:val="24"/>
              </w:rPr>
              <w:t>, изследователско обучение и др.)</w:t>
            </w:r>
            <w:r w:rsidR="002D7662" w:rsidRPr="0014560B">
              <w:rPr>
                <w:rFonts w:ascii="Times New Roman" w:hAnsi="Times New Roman" w:cs="Times New Roman"/>
                <w:sz w:val="24"/>
                <w:szCs w:val="24"/>
              </w:rPr>
              <w:t>.</w:t>
            </w:r>
            <w:r w:rsidR="003C5E7B" w:rsidRPr="0014560B">
              <w:rPr>
                <w:rFonts w:ascii="Times New Roman" w:hAnsi="Times New Roman" w:cs="Times New Roman"/>
                <w:sz w:val="24"/>
                <w:szCs w:val="24"/>
              </w:rPr>
              <w:t xml:space="preserve"> </w:t>
            </w:r>
          </w:p>
          <w:p w:rsidR="00992901" w:rsidRPr="0014560B" w:rsidRDefault="00992901" w:rsidP="0014560B">
            <w:pPr>
              <w:spacing w:line="240" w:lineRule="auto"/>
              <w:jc w:val="both"/>
              <w:rPr>
                <w:rFonts w:ascii="Times New Roman" w:hAnsi="Times New Roman" w:cs="Times New Roman"/>
                <w:sz w:val="24"/>
                <w:szCs w:val="24"/>
              </w:rPr>
            </w:pPr>
          </w:p>
          <w:p w:rsidR="00992901" w:rsidRPr="0014560B" w:rsidRDefault="009D4FD4" w:rsidP="0014560B">
            <w:pPr>
              <w:spacing w:line="240" w:lineRule="auto"/>
              <w:jc w:val="both"/>
              <w:rPr>
                <w:rFonts w:ascii="Times New Roman" w:hAnsi="Times New Roman" w:cs="Times New Roman"/>
                <w:sz w:val="24"/>
                <w:szCs w:val="24"/>
              </w:rPr>
            </w:pPr>
            <w:r w:rsidRPr="0014560B">
              <w:rPr>
                <w:rFonts w:ascii="Times New Roman" w:hAnsi="Times New Roman" w:cs="Times New Roman"/>
                <w:sz w:val="24"/>
                <w:szCs w:val="24"/>
              </w:rPr>
              <w:t>Дейности</w:t>
            </w:r>
            <w:r w:rsidR="00DB0B11" w:rsidRPr="00F842FB">
              <w:rPr>
                <w:rFonts w:ascii="Times New Roman" w:hAnsi="Times New Roman" w:cs="Times New Roman"/>
                <w:sz w:val="24"/>
                <w:szCs w:val="24"/>
                <w:lang w:val="ru-RU"/>
              </w:rPr>
              <w:t xml:space="preserve"> </w:t>
            </w:r>
            <w:r w:rsidR="00DB0B11" w:rsidRPr="0014560B">
              <w:rPr>
                <w:rFonts w:ascii="Times New Roman" w:hAnsi="Times New Roman" w:cs="Times New Roman"/>
                <w:sz w:val="24"/>
                <w:szCs w:val="24"/>
              </w:rPr>
              <w:t xml:space="preserve">и директни резултати от програмата </w:t>
            </w:r>
            <w:r w:rsidR="00DB0B11" w:rsidRPr="00F842FB">
              <w:rPr>
                <w:rFonts w:ascii="Times New Roman" w:hAnsi="Times New Roman" w:cs="Times New Roman"/>
                <w:sz w:val="24"/>
                <w:szCs w:val="24"/>
                <w:lang w:val="ru-RU"/>
              </w:rPr>
              <w:t>(</w:t>
            </w:r>
            <w:r w:rsidR="00DB0B11" w:rsidRPr="0014560B">
              <w:rPr>
                <w:rFonts w:ascii="Times New Roman" w:hAnsi="Times New Roman" w:cs="Times New Roman"/>
                <w:sz w:val="24"/>
                <w:szCs w:val="24"/>
                <w:lang w:val="en-US"/>
              </w:rPr>
              <w:t>activities</w:t>
            </w:r>
            <w:r w:rsidR="00DB0B11" w:rsidRPr="00F842FB">
              <w:rPr>
                <w:rFonts w:ascii="Times New Roman" w:hAnsi="Times New Roman" w:cs="Times New Roman"/>
                <w:sz w:val="24"/>
                <w:szCs w:val="24"/>
                <w:lang w:val="ru-RU"/>
              </w:rPr>
              <w:t xml:space="preserve"> </w:t>
            </w:r>
            <w:r w:rsidR="00DB0B11" w:rsidRPr="0014560B">
              <w:rPr>
                <w:rFonts w:ascii="Times New Roman" w:hAnsi="Times New Roman" w:cs="Times New Roman"/>
                <w:sz w:val="24"/>
                <w:szCs w:val="24"/>
                <w:lang w:val="en-US"/>
              </w:rPr>
              <w:t>and</w:t>
            </w:r>
            <w:r w:rsidR="00DB0B11" w:rsidRPr="00F842FB">
              <w:rPr>
                <w:rFonts w:ascii="Times New Roman" w:hAnsi="Times New Roman" w:cs="Times New Roman"/>
                <w:sz w:val="24"/>
                <w:szCs w:val="24"/>
                <w:lang w:val="ru-RU"/>
              </w:rPr>
              <w:t xml:space="preserve"> </w:t>
            </w:r>
            <w:r w:rsidR="00DB0B11" w:rsidRPr="0014560B">
              <w:rPr>
                <w:rFonts w:ascii="Times New Roman" w:hAnsi="Times New Roman" w:cs="Times New Roman"/>
                <w:sz w:val="24"/>
                <w:szCs w:val="24"/>
                <w:lang w:val="en-US"/>
              </w:rPr>
              <w:t>outputs</w:t>
            </w:r>
            <w:r w:rsidR="00DB0B11" w:rsidRPr="00F842FB">
              <w:rPr>
                <w:rFonts w:ascii="Times New Roman" w:hAnsi="Times New Roman" w:cs="Times New Roman"/>
                <w:sz w:val="24"/>
                <w:szCs w:val="24"/>
                <w:lang w:val="ru-RU"/>
              </w:rPr>
              <w:t>)</w:t>
            </w:r>
            <w:r w:rsidRPr="0014560B">
              <w:rPr>
                <w:rFonts w:ascii="Times New Roman" w:hAnsi="Times New Roman" w:cs="Times New Roman"/>
                <w:sz w:val="24"/>
                <w:szCs w:val="24"/>
              </w:rPr>
              <w:t>:</w:t>
            </w:r>
          </w:p>
          <w:p w:rsidR="0029115A" w:rsidRPr="0014560B" w:rsidRDefault="00562F32" w:rsidP="0014560B">
            <w:pPr>
              <w:spacing w:line="240" w:lineRule="auto"/>
              <w:jc w:val="both"/>
              <w:rPr>
                <w:rFonts w:ascii="Times New Roman" w:hAnsi="Times New Roman" w:cs="Times New Roman"/>
                <w:sz w:val="24"/>
                <w:szCs w:val="24"/>
              </w:rPr>
            </w:pPr>
            <w:r w:rsidRPr="0014560B">
              <w:rPr>
                <w:rFonts w:ascii="Times New Roman" w:hAnsi="Times New Roman" w:cs="Times New Roman"/>
                <w:sz w:val="24"/>
                <w:szCs w:val="24"/>
              </w:rPr>
              <w:t>Училищата могат да кандидатстват за изграждане на няколко основни типа STEM проекти</w:t>
            </w:r>
            <w:r w:rsidR="00E654E1" w:rsidRPr="0014560B">
              <w:rPr>
                <w:rFonts w:ascii="Times New Roman" w:hAnsi="Times New Roman" w:cs="Times New Roman"/>
                <w:sz w:val="24"/>
                <w:szCs w:val="24"/>
              </w:rPr>
              <w:t>, които са основните продукти (</w:t>
            </w:r>
            <w:r w:rsidR="00E654E1" w:rsidRPr="0014560B">
              <w:rPr>
                <w:rFonts w:ascii="Times New Roman" w:hAnsi="Times New Roman" w:cs="Times New Roman"/>
                <w:sz w:val="24"/>
                <w:szCs w:val="24"/>
                <w:lang w:val="en-US"/>
              </w:rPr>
              <w:t>outputs</w:t>
            </w:r>
            <w:r w:rsidR="00E654E1" w:rsidRPr="00F842FB">
              <w:rPr>
                <w:rFonts w:ascii="Times New Roman" w:hAnsi="Times New Roman" w:cs="Times New Roman"/>
                <w:sz w:val="24"/>
                <w:szCs w:val="24"/>
                <w:lang w:val="ru-RU"/>
              </w:rPr>
              <w:t xml:space="preserve">) </w:t>
            </w:r>
            <w:r w:rsidR="00E654E1" w:rsidRPr="0014560B">
              <w:rPr>
                <w:rFonts w:ascii="Times New Roman" w:hAnsi="Times New Roman" w:cs="Times New Roman"/>
                <w:sz w:val="24"/>
                <w:szCs w:val="24"/>
              </w:rPr>
              <w:t xml:space="preserve">на проекта. </w:t>
            </w:r>
            <w:r w:rsidR="00E654E1" w:rsidRPr="0014560B">
              <w:rPr>
                <w:rFonts w:ascii="Times New Roman" w:hAnsi="Times New Roman" w:cs="Times New Roman"/>
                <w:sz w:val="24"/>
                <w:szCs w:val="24"/>
                <w:lang w:val="en-US"/>
              </w:rPr>
              <w:t>STEM</w:t>
            </w:r>
            <w:r w:rsidR="00E654E1" w:rsidRPr="00F842FB">
              <w:rPr>
                <w:rFonts w:ascii="Times New Roman" w:hAnsi="Times New Roman" w:cs="Times New Roman"/>
                <w:sz w:val="24"/>
                <w:szCs w:val="24"/>
                <w:lang w:val="ru-RU"/>
              </w:rPr>
              <w:t xml:space="preserve"> </w:t>
            </w:r>
            <w:r w:rsidR="00E654E1" w:rsidRPr="0014560B">
              <w:rPr>
                <w:rFonts w:ascii="Times New Roman" w:hAnsi="Times New Roman" w:cs="Times New Roman"/>
                <w:sz w:val="24"/>
                <w:szCs w:val="24"/>
              </w:rPr>
              <w:t>центровете представляват обединение на няколко съществуващи пространства с обща цел - практичес</w:t>
            </w:r>
            <w:r w:rsidR="00D12ED7" w:rsidRPr="0014560B">
              <w:rPr>
                <w:rFonts w:ascii="Times New Roman" w:hAnsi="Times New Roman" w:cs="Times New Roman"/>
                <w:sz w:val="24"/>
                <w:szCs w:val="24"/>
              </w:rPr>
              <w:t>к</w:t>
            </w:r>
            <w:r w:rsidR="00E654E1" w:rsidRPr="0014560B">
              <w:rPr>
                <w:rFonts w:ascii="Times New Roman" w:hAnsi="Times New Roman" w:cs="Times New Roman"/>
                <w:sz w:val="24"/>
                <w:szCs w:val="24"/>
              </w:rPr>
              <w:t xml:space="preserve">о и приложно обучение по точните, инженерните науки, информационни технологии, и свързаните с това дейности за творчество и иновативност. За успешното изпълнение на </w:t>
            </w:r>
            <w:r w:rsidR="00E654E1" w:rsidRPr="0014560B">
              <w:rPr>
                <w:rFonts w:ascii="Times New Roman" w:hAnsi="Times New Roman" w:cs="Times New Roman"/>
                <w:sz w:val="24"/>
                <w:szCs w:val="24"/>
                <w:lang w:val="en-US"/>
              </w:rPr>
              <w:t>STEM</w:t>
            </w:r>
            <w:r w:rsidR="00E654E1" w:rsidRPr="00F842FB">
              <w:rPr>
                <w:rFonts w:ascii="Times New Roman" w:hAnsi="Times New Roman" w:cs="Times New Roman"/>
                <w:sz w:val="24"/>
                <w:szCs w:val="24"/>
                <w:lang w:val="ru-RU"/>
              </w:rPr>
              <w:t xml:space="preserve"> </w:t>
            </w:r>
            <w:r w:rsidR="00E654E1" w:rsidRPr="0014560B">
              <w:rPr>
                <w:rFonts w:ascii="Times New Roman" w:hAnsi="Times New Roman" w:cs="Times New Roman"/>
                <w:sz w:val="24"/>
                <w:szCs w:val="24"/>
              </w:rPr>
              <w:t xml:space="preserve">центровете </w:t>
            </w:r>
            <w:r w:rsidR="004567D9" w:rsidRPr="0014560B">
              <w:rPr>
                <w:rFonts w:ascii="Times New Roman" w:hAnsi="Times New Roman" w:cs="Times New Roman"/>
                <w:sz w:val="24"/>
                <w:szCs w:val="24"/>
              </w:rPr>
              <w:t>се създава мотивираща</w:t>
            </w:r>
            <w:r w:rsidR="00E654E1" w:rsidRPr="0014560B">
              <w:rPr>
                <w:rFonts w:ascii="Times New Roman" w:hAnsi="Times New Roman" w:cs="Times New Roman"/>
                <w:sz w:val="24"/>
                <w:szCs w:val="24"/>
              </w:rPr>
              <w:t xml:space="preserve"> архитектурна среда, </w:t>
            </w:r>
            <w:r w:rsidR="004567D9" w:rsidRPr="0014560B">
              <w:rPr>
                <w:rFonts w:ascii="Times New Roman" w:hAnsi="Times New Roman" w:cs="Times New Roman"/>
                <w:sz w:val="24"/>
                <w:szCs w:val="24"/>
              </w:rPr>
              <w:t>въвеждат се подходящи образователни</w:t>
            </w:r>
            <w:r w:rsidR="00E654E1" w:rsidRPr="0014560B">
              <w:rPr>
                <w:rFonts w:ascii="Times New Roman" w:hAnsi="Times New Roman" w:cs="Times New Roman"/>
                <w:sz w:val="24"/>
                <w:szCs w:val="24"/>
              </w:rPr>
              <w:t xml:space="preserve"> технологии</w:t>
            </w:r>
            <w:r w:rsidR="004567D9" w:rsidRPr="0014560B">
              <w:rPr>
                <w:rFonts w:ascii="Times New Roman" w:hAnsi="Times New Roman" w:cs="Times New Roman"/>
                <w:sz w:val="24"/>
                <w:szCs w:val="24"/>
              </w:rPr>
              <w:t xml:space="preserve">, провеждат се обучения на учителите за работа в новия център, въвеждат се нови роли, свързани с интегрираното и проектно-базирано обучение в </w:t>
            </w:r>
            <w:r w:rsidR="004567D9" w:rsidRPr="0014560B">
              <w:rPr>
                <w:rFonts w:ascii="Times New Roman" w:hAnsi="Times New Roman" w:cs="Times New Roman"/>
                <w:sz w:val="24"/>
                <w:szCs w:val="24"/>
                <w:lang w:val="en-US"/>
              </w:rPr>
              <w:t>STEM</w:t>
            </w:r>
            <w:r w:rsidR="004567D9" w:rsidRPr="00F842FB">
              <w:rPr>
                <w:rFonts w:ascii="Times New Roman" w:hAnsi="Times New Roman" w:cs="Times New Roman"/>
                <w:sz w:val="24"/>
                <w:szCs w:val="24"/>
                <w:lang w:val="ru-RU"/>
              </w:rPr>
              <w:t xml:space="preserve"> </w:t>
            </w:r>
            <w:r w:rsidR="004567D9" w:rsidRPr="0014560B">
              <w:rPr>
                <w:rFonts w:ascii="Times New Roman" w:hAnsi="Times New Roman" w:cs="Times New Roman"/>
                <w:sz w:val="24"/>
                <w:szCs w:val="24"/>
              </w:rPr>
              <w:t>центъра (ако е приложимо)</w:t>
            </w:r>
            <w:r w:rsidR="00CC4B1F" w:rsidRPr="0014560B">
              <w:rPr>
                <w:rFonts w:ascii="Times New Roman" w:hAnsi="Times New Roman" w:cs="Times New Roman"/>
                <w:sz w:val="24"/>
                <w:szCs w:val="24"/>
              </w:rPr>
              <w:t>, създава се ново обучително съдържание (нови интегрирани учебни единици, нови образователни дейности, нови предмети и др., ако е приложимо)</w:t>
            </w:r>
            <w:r w:rsidR="004567D9" w:rsidRPr="0014560B">
              <w:rPr>
                <w:rFonts w:ascii="Times New Roman" w:hAnsi="Times New Roman" w:cs="Times New Roman"/>
                <w:sz w:val="24"/>
                <w:szCs w:val="24"/>
              </w:rPr>
              <w:t xml:space="preserve"> и се</w:t>
            </w:r>
            <w:r w:rsidR="00CC4B1F" w:rsidRPr="0014560B">
              <w:rPr>
                <w:rFonts w:ascii="Times New Roman" w:hAnsi="Times New Roman" w:cs="Times New Roman"/>
                <w:sz w:val="24"/>
                <w:szCs w:val="24"/>
              </w:rPr>
              <w:t xml:space="preserve"> осъществяват партньорства с училищната общност (външни специалисти, компании, научни центрове и др.). </w:t>
            </w:r>
          </w:p>
          <w:p w:rsidR="00C7461E" w:rsidRPr="0014560B" w:rsidRDefault="00C7461E" w:rsidP="0014560B">
            <w:pPr>
              <w:spacing w:line="240" w:lineRule="auto"/>
              <w:jc w:val="both"/>
              <w:rPr>
                <w:rFonts w:ascii="Times New Roman" w:hAnsi="Times New Roman" w:cs="Times New Roman"/>
                <w:sz w:val="24"/>
                <w:szCs w:val="24"/>
              </w:rPr>
            </w:pPr>
          </w:p>
          <w:p w:rsidR="00CC4B1F" w:rsidRPr="0014560B" w:rsidRDefault="00CC4B1F" w:rsidP="0014560B">
            <w:pPr>
              <w:spacing w:line="240" w:lineRule="auto"/>
              <w:jc w:val="both"/>
              <w:rPr>
                <w:rFonts w:ascii="Times New Roman" w:hAnsi="Times New Roman" w:cs="Times New Roman"/>
                <w:sz w:val="24"/>
                <w:szCs w:val="24"/>
              </w:rPr>
            </w:pPr>
            <w:r w:rsidRPr="0014560B">
              <w:rPr>
                <w:rFonts w:ascii="Times New Roman" w:hAnsi="Times New Roman" w:cs="Times New Roman"/>
                <w:sz w:val="24"/>
                <w:szCs w:val="24"/>
              </w:rPr>
              <w:t xml:space="preserve">Видове </w:t>
            </w:r>
            <w:r w:rsidRPr="0014560B">
              <w:rPr>
                <w:rFonts w:ascii="Times New Roman" w:hAnsi="Times New Roman" w:cs="Times New Roman"/>
                <w:sz w:val="24"/>
                <w:szCs w:val="24"/>
                <w:lang w:val="en-US"/>
              </w:rPr>
              <w:t xml:space="preserve">STEM </w:t>
            </w:r>
            <w:r w:rsidRPr="0014560B">
              <w:rPr>
                <w:rFonts w:ascii="Times New Roman" w:hAnsi="Times New Roman" w:cs="Times New Roman"/>
                <w:sz w:val="24"/>
                <w:szCs w:val="24"/>
              </w:rPr>
              <w:t>центрове:</w:t>
            </w:r>
          </w:p>
          <w:p w:rsidR="00DC60DD" w:rsidRPr="0014560B" w:rsidRDefault="00DC60DD" w:rsidP="0014560B">
            <w:pPr>
              <w:pStyle w:val="ListParagraph"/>
              <w:numPr>
                <w:ilvl w:val="0"/>
                <w:numId w:val="11"/>
              </w:numPr>
              <w:spacing w:line="240" w:lineRule="auto"/>
              <w:jc w:val="both"/>
              <w:rPr>
                <w:rFonts w:ascii="Times New Roman" w:hAnsi="Times New Roman" w:cs="Times New Roman"/>
                <w:sz w:val="24"/>
                <w:szCs w:val="24"/>
              </w:rPr>
            </w:pPr>
            <w:r w:rsidRPr="0014560B">
              <w:rPr>
                <w:rFonts w:ascii="Times New Roman" w:hAnsi="Times New Roman" w:cs="Times New Roman"/>
                <w:b/>
                <w:bCs/>
                <w:sz w:val="24"/>
                <w:szCs w:val="24"/>
              </w:rPr>
              <w:t>Кътове тип работилници / Мейкърспейс</w:t>
            </w:r>
            <w:r w:rsidRPr="0014560B">
              <w:rPr>
                <w:rFonts w:ascii="Times New Roman" w:hAnsi="Times New Roman" w:cs="Times New Roman"/>
                <w:sz w:val="24"/>
                <w:szCs w:val="24"/>
              </w:rPr>
              <w:t xml:space="preserve"> - проектът може да включва създаването на обособени пространства в помещения или кабинет (кътове) за творчество и дигитални технологии или преобразуването на една или две класни стаи в подобно място. Тези проекти целят да поощрят интереса на широк кръг деца към творческата дейност и създаването на решения (комбинация от ръчно направени и дигитални продукти). Дейностите в това училищно пространство трябва да са насочени към (но не ограничени до) решаването на проблеми от реалния живот като създаването на ефективни инженерни решения за екологични проблеми, създаване на индустриални прототипи с 3D принтер, решения за социални каузи и др.</w:t>
            </w:r>
          </w:p>
          <w:p w:rsidR="00927B81" w:rsidRPr="0014560B" w:rsidRDefault="00927B81" w:rsidP="0014560B">
            <w:pPr>
              <w:pStyle w:val="ListParagraph"/>
              <w:numPr>
                <w:ilvl w:val="0"/>
                <w:numId w:val="11"/>
              </w:numPr>
              <w:spacing w:line="240" w:lineRule="auto"/>
              <w:jc w:val="both"/>
              <w:rPr>
                <w:rFonts w:ascii="Times New Roman" w:hAnsi="Times New Roman" w:cs="Times New Roman"/>
                <w:sz w:val="24"/>
                <w:szCs w:val="24"/>
              </w:rPr>
            </w:pPr>
            <w:r w:rsidRPr="0014560B">
              <w:rPr>
                <w:rFonts w:ascii="Times New Roman" w:hAnsi="Times New Roman" w:cs="Times New Roman"/>
                <w:b/>
                <w:bCs/>
                <w:sz w:val="24"/>
                <w:szCs w:val="24"/>
              </w:rPr>
              <w:t>Изследователски лаборатории</w:t>
            </w:r>
            <w:r w:rsidRPr="0014560B">
              <w:rPr>
                <w:rFonts w:ascii="Times New Roman" w:hAnsi="Times New Roman" w:cs="Times New Roman"/>
                <w:sz w:val="24"/>
                <w:szCs w:val="24"/>
              </w:rPr>
              <w:t xml:space="preserve"> - това са малки или допълващи проекти за практическо оборудване и станции по природни науки, обезпечаване на изследователски нужди, приложни изследвания и лабораторна работа. Целта е да се оборудва едно или две кабинетни пространства, хранилища или класни стаи за лаборатория, или да се инсталират лабораторни станции в няколко кабинета. Проектът може да включва</w:t>
            </w:r>
            <w:r w:rsidR="00FB538D" w:rsidRPr="0014560B">
              <w:rPr>
                <w:rFonts w:ascii="Times New Roman" w:hAnsi="Times New Roman" w:cs="Times New Roman"/>
                <w:sz w:val="24"/>
                <w:szCs w:val="24"/>
              </w:rPr>
              <w:t xml:space="preserve"> и</w:t>
            </w:r>
            <w:r w:rsidRPr="0014560B">
              <w:rPr>
                <w:rFonts w:ascii="Times New Roman" w:hAnsi="Times New Roman" w:cs="Times New Roman"/>
                <w:sz w:val="24"/>
                <w:szCs w:val="24"/>
              </w:rPr>
              <w:t xml:space="preserve"> мобилни/преносими дигитални лабораторни </w:t>
            </w:r>
            <w:r w:rsidRPr="0014560B">
              <w:rPr>
                <w:rFonts w:ascii="Times New Roman" w:hAnsi="Times New Roman" w:cs="Times New Roman"/>
                <w:sz w:val="24"/>
                <w:szCs w:val="24"/>
              </w:rPr>
              <w:lastRenderedPageBreak/>
              <w:t>комплекти, техническо оборудване, лицензи за достъп до платформи с електронно съдържане по науките и др., необходими за приложната работа на учениците.</w:t>
            </w:r>
          </w:p>
          <w:p w:rsidR="00D659AB" w:rsidRPr="0014560B" w:rsidRDefault="00D659AB" w:rsidP="0014560B">
            <w:pPr>
              <w:pStyle w:val="ListParagraph"/>
              <w:numPr>
                <w:ilvl w:val="0"/>
                <w:numId w:val="11"/>
              </w:numPr>
              <w:spacing w:line="240" w:lineRule="auto"/>
              <w:jc w:val="both"/>
              <w:rPr>
                <w:rFonts w:ascii="Times New Roman" w:hAnsi="Times New Roman" w:cs="Times New Roman"/>
                <w:sz w:val="24"/>
                <w:szCs w:val="24"/>
              </w:rPr>
            </w:pPr>
            <w:r w:rsidRPr="0014560B">
              <w:rPr>
                <w:rFonts w:ascii="Times New Roman" w:hAnsi="Times New Roman" w:cs="Times New Roman"/>
                <w:b/>
                <w:bCs/>
                <w:sz w:val="24"/>
                <w:szCs w:val="24"/>
              </w:rPr>
              <w:t>Класна стая за креативни дигитални създатели</w:t>
            </w:r>
            <w:r w:rsidRPr="0014560B">
              <w:rPr>
                <w:rFonts w:ascii="Times New Roman" w:hAnsi="Times New Roman" w:cs="Times New Roman"/>
                <w:sz w:val="24"/>
                <w:szCs w:val="24"/>
              </w:rPr>
              <w:t xml:space="preserve"> – тези проекти целят да насърчат интереса на учениците към дигиталните науки и създаването на дигитално съдържание по подобие на предложенията от голямата проектна категория, но в по</w:t>
            </w:r>
            <w:r w:rsidR="00537644" w:rsidRPr="0014560B">
              <w:rPr>
                <w:rFonts w:ascii="Times New Roman" w:hAnsi="Times New Roman" w:cs="Times New Roman"/>
                <w:sz w:val="24"/>
                <w:szCs w:val="24"/>
              </w:rPr>
              <w:t>-</w:t>
            </w:r>
            <w:r w:rsidRPr="0014560B">
              <w:rPr>
                <w:rFonts w:ascii="Times New Roman" w:hAnsi="Times New Roman" w:cs="Times New Roman"/>
                <w:sz w:val="24"/>
                <w:szCs w:val="24"/>
              </w:rPr>
              <w:t>малък по мащаб – например една или две класни стаи с прилежащите общи пространства. Проектът цели да изгради иновативно учебно пространство и може да включва различни хардуерни и софтуерни технологии – според нуждите на учениците, комплекти за роботика и инженерни науки, 3D принтер, електронни платки и микрокомпютри, творчески кътове, зоокътове и др.</w:t>
            </w:r>
          </w:p>
          <w:p w:rsidR="00562F32" w:rsidRPr="0014560B" w:rsidRDefault="00D8718E" w:rsidP="0014560B">
            <w:pPr>
              <w:pStyle w:val="ListParagraph"/>
              <w:numPr>
                <w:ilvl w:val="0"/>
                <w:numId w:val="11"/>
              </w:numPr>
              <w:spacing w:line="240" w:lineRule="auto"/>
              <w:jc w:val="both"/>
              <w:rPr>
                <w:rFonts w:ascii="Times New Roman" w:hAnsi="Times New Roman" w:cs="Times New Roman"/>
                <w:sz w:val="24"/>
                <w:szCs w:val="24"/>
              </w:rPr>
            </w:pPr>
            <w:r w:rsidRPr="0014560B">
              <w:rPr>
                <w:rFonts w:ascii="Times New Roman" w:hAnsi="Times New Roman" w:cs="Times New Roman"/>
                <w:b/>
                <w:bCs/>
                <w:sz w:val="24"/>
                <w:szCs w:val="24"/>
              </w:rPr>
              <w:t>Център за млади изследователи</w:t>
            </w:r>
            <w:r w:rsidR="002B6112" w:rsidRPr="0014560B">
              <w:rPr>
                <w:rFonts w:ascii="Times New Roman" w:hAnsi="Times New Roman" w:cs="Times New Roman"/>
                <w:sz w:val="24"/>
                <w:szCs w:val="24"/>
              </w:rPr>
              <w:t xml:space="preserve"> – </w:t>
            </w:r>
            <w:r w:rsidRPr="0014560B">
              <w:rPr>
                <w:rFonts w:ascii="Times New Roman" w:hAnsi="Times New Roman" w:cs="Times New Roman"/>
                <w:sz w:val="24"/>
                <w:szCs w:val="24"/>
              </w:rPr>
              <w:t>Водещ принцип при оформянето на иновативната физическа среда е да е подходяща за етапите на развитие и учене на най-малките ученици. Центърът за млади изследователи цели да поощри изследователския подход в обучението и интегрирането на предметно знание от различни научни области с цел развиване на уменията на XXI век у учениците, базовата</w:t>
            </w:r>
            <w:r w:rsidR="004F1634" w:rsidRPr="0014560B">
              <w:rPr>
                <w:rFonts w:ascii="Times New Roman" w:hAnsi="Times New Roman" w:cs="Times New Roman"/>
                <w:sz w:val="24"/>
                <w:szCs w:val="24"/>
              </w:rPr>
              <w:t xml:space="preserve">, лингвистичната </w:t>
            </w:r>
            <w:r w:rsidRPr="0014560B">
              <w:rPr>
                <w:rFonts w:ascii="Times New Roman" w:hAnsi="Times New Roman" w:cs="Times New Roman"/>
                <w:sz w:val="24"/>
                <w:szCs w:val="24"/>
              </w:rPr>
              <w:t xml:space="preserve">и функционалната грамотност, творческите и дигиталните умения, уменията за справяне в различни ситуации и позитивната психология. Центърът ще способства творчеството и работата по проектно-базирано обучение в дигитална и недигитална среда, развитието на умения за работа в екипи и в различни групови роли. Учебните пространства могат да са организирани на кътове и зони, позволяващи различна, гъвкава учебна програма и организация на деня. Средата може да включва зони за приложна работа на </w:t>
            </w:r>
            <w:r w:rsidR="00FB538D" w:rsidRPr="0014560B">
              <w:rPr>
                <w:rFonts w:ascii="Times New Roman" w:hAnsi="Times New Roman" w:cs="Times New Roman"/>
                <w:sz w:val="24"/>
                <w:szCs w:val="24"/>
              </w:rPr>
              <w:t xml:space="preserve">закрито (биологически и физически науки) и </w:t>
            </w:r>
            <w:r w:rsidRPr="0014560B">
              <w:rPr>
                <w:rFonts w:ascii="Times New Roman" w:hAnsi="Times New Roman" w:cs="Times New Roman"/>
                <w:sz w:val="24"/>
                <w:szCs w:val="24"/>
              </w:rPr>
              <w:t>открито, зоокътове, станции за роботика с подходящи за възрастта на учениците инструменти и др. Новата среда позволява и поощрява груповото планиране сред учители и съвместното провеждане на урочни единици, часове от целодневната организация на учебния ден, извънкласни дейности, както и дейности в партньорство с външни организации (музеи, библиотеки, обсерватории, изследователски центрове и др.).</w:t>
            </w:r>
          </w:p>
          <w:p w:rsidR="00D8718E" w:rsidRPr="0014560B" w:rsidRDefault="00D8718E" w:rsidP="0014560B">
            <w:pPr>
              <w:pStyle w:val="ListParagraph"/>
              <w:numPr>
                <w:ilvl w:val="0"/>
                <w:numId w:val="11"/>
              </w:numPr>
              <w:spacing w:line="240" w:lineRule="auto"/>
              <w:jc w:val="both"/>
              <w:rPr>
                <w:rFonts w:ascii="Times New Roman" w:hAnsi="Times New Roman" w:cs="Times New Roman"/>
                <w:sz w:val="24"/>
                <w:szCs w:val="24"/>
              </w:rPr>
            </w:pPr>
            <w:r w:rsidRPr="0014560B">
              <w:rPr>
                <w:rFonts w:ascii="Times New Roman" w:hAnsi="Times New Roman" w:cs="Times New Roman"/>
                <w:b/>
                <w:bCs/>
                <w:sz w:val="24"/>
                <w:szCs w:val="24"/>
              </w:rPr>
              <w:t>Център за технологии в креативните индустрии</w:t>
            </w:r>
            <w:r w:rsidRPr="0014560B">
              <w:rPr>
                <w:rFonts w:ascii="Times New Roman" w:hAnsi="Times New Roman" w:cs="Times New Roman"/>
                <w:sz w:val="24"/>
                <w:szCs w:val="24"/>
              </w:rPr>
              <w:t xml:space="preserve"> - този тип център може да е вдъхновен от разширяващия се дял на творческите индустрии като част от икономиката с добавена стойност. Центърът ще обезпечи технологична учебна среда за учениците, интересуващи се от разработване на дигитални/видео игри, мобилни апликации, медийни продукти, продуктова разработка, дигитален маркетинг, графика и дизайн и др. Целта на този тип среда и съдържание е да насърчат развитието на творчески дигитални умения по мотивиращ начин, вкл. да насочат учениците към професии, свързани със създаването на видео съдържание, видео игри и дигитални инструменти, дигитални платформи и мобилни апликации или разработването на нови продукти и услуги в технологична среда. Центърът може да включва оборудването на учебни зали с компютри и специфичен софтуер в съответствие с нуждите на творческите индустрии (за рисуване, анимация, моделиране, редактиране, монтаж, 3D дизайн и др.); творчески кътове и пространства; видео студио и снимачна техника; звукозаписно студио; симулационна техника, виртуална и добавена реалност</w:t>
            </w:r>
            <w:r w:rsidR="002E1DEC" w:rsidRPr="0014560B">
              <w:rPr>
                <w:rFonts w:ascii="Times New Roman" w:hAnsi="Times New Roman" w:cs="Times New Roman"/>
                <w:sz w:val="24"/>
                <w:szCs w:val="24"/>
              </w:rPr>
              <w:t>, видео и аудио оборудване за лингвистични занимания.</w:t>
            </w:r>
          </w:p>
          <w:p w:rsidR="003542C1" w:rsidRPr="0014560B" w:rsidRDefault="0000169F" w:rsidP="0014560B">
            <w:pPr>
              <w:pStyle w:val="ListParagraph"/>
              <w:numPr>
                <w:ilvl w:val="0"/>
                <w:numId w:val="11"/>
              </w:numPr>
              <w:spacing w:line="240" w:lineRule="auto"/>
              <w:jc w:val="both"/>
              <w:rPr>
                <w:rFonts w:ascii="Times New Roman" w:hAnsi="Times New Roman" w:cs="Times New Roman"/>
                <w:sz w:val="24"/>
                <w:szCs w:val="24"/>
              </w:rPr>
            </w:pPr>
            <w:r w:rsidRPr="0014560B">
              <w:rPr>
                <w:rFonts w:ascii="Times New Roman" w:hAnsi="Times New Roman" w:cs="Times New Roman"/>
                <w:b/>
                <w:bCs/>
                <w:sz w:val="24"/>
                <w:szCs w:val="24"/>
              </w:rPr>
              <w:t>Център за дигитални създатели</w:t>
            </w:r>
            <w:r w:rsidRPr="0014560B">
              <w:rPr>
                <w:rFonts w:ascii="Times New Roman" w:hAnsi="Times New Roman" w:cs="Times New Roman"/>
                <w:sz w:val="24"/>
                <w:szCs w:val="24"/>
              </w:rPr>
              <w:t xml:space="preserve"> - центърът може да обезпечи общообразователни занимания, включващи дигиталните технологии, както и да създаде условия за работа по някои от следните направления: приложен програмист, системен програмист, профил „Хардуерни и софтуерни технологии“ и др. Центърът цели да насърчи интереса на учениците към дигиталните науки и </w:t>
            </w:r>
            <w:r w:rsidRPr="0014560B">
              <w:rPr>
                <w:rFonts w:ascii="Times New Roman" w:hAnsi="Times New Roman" w:cs="Times New Roman"/>
                <w:sz w:val="24"/>
                <w:szCs w:val="24"/>
              </w:rPr>
              <w:lastRenderedPageBreak/>
              <w:t>създаването на дигитално съдържание с широк спектър от приложения в реална среда. Важно е средата да симулира реална работна среда в технологична компания, включително място за творческа дейност, индивидуална работа и работа в екипи, нетрадиционна учебна и работна среда, високоскоростна интернет свързаност и др. Центърът би могъл да предоставя работа на учениците по създаване на приложни проекти, които решават реални казуси и проблеми на бизнеса и бита на съвременния човек и общество. С помощта на електрониката и роботиката, изследвания, експерименти и анализи, учениците ще могат да създават икономически и технологични решения, основани на предпоставката за интелигентно, интегрирано и приобщаващо управление на природните ресурси и инфраструктурите. Според виждането и нуждите на конкретното училище този тип център може да предлага 3D техника, електронни платки и микрокомпютри, набор от инструменти за програмиране и роботика. Центърът може също така да включва и създаването на работилници тип мейкърспейс.</w:t>
            </w:r>
          </w:p>
          <w:p w:rsidR="008735E6" w:rsidRPr="0014560B" w:rsidRDefault="008735E6" w:rsidP="0014560B">
            <w:pPr>
              <w:pStyle w:val="ListParagraph"/>
              <w:numPr>
                <w:ilvl w:val="0"/>
                <w:numId w:val="11"/>
              </w:numPr>
              <w:spacing w:line="240" w:lineRule="auto"/>
              <w:jc w:val="both"/>
              <w:rPr>
                <w:rFonts w:ascii="Times New Roman" w:hAnsi="Times New Roman" w:cs="Times New Roman"/>
                <w:sz w:val="24"/>
                <w:szCs w:val="24"/>
              </w:rPr>
            </w:pPr>
            <w:r w:rsidRPr="0014560B">
              <w:rPr>
                <w:rFonts w:ascii="Times New Roman" w:hAnsi="Times New Roman" w:cs="Times New Roman"/>
                <w:b/>
                <w:bCs/>
                <w:sz w:val="24"/>
                <w:szCs w:val="24"/>
              </w:rPr>
              <w:t>Център по природни науки, изследвания и иновации</w:t>
            </w:r>
            <w:r w:rsidRPr="0014560B">
              <w:rPr>
                <w:rFonts w:ascii="Times New Roman" w:hAnsi="Times New Roman" w:cs="Times New Roman"/>
                <w:sz w:val="24"/>
                <w:szCs w:val="24"/>
              </w:rPr>
              <w:t xml:space="preserve"> - центърът би могъл да предоставя работа на учениците по приложни проекти, които решават реални казуси и проблеми на бизнеса, изследвания, експерименти и анализи. Целта е да се използват нови методически похвати, свързани с проблемно-базираното обучение, учебни експедиции, казуси, симулации. Центърът ще обезпечи среда, която би могла да се ползва както в общообразователната и профилираната подготовка, така и в дуални паралелки в професионалните училища за обучение, свързано със съдържанието и процесите на реалната работна среда в партньорските компании. Центърът може да съдържа практически лаборатории по традиционните природни науки, както и по-специфична среда като лаборатории по биотехнологии, генетични анализи, фармацевтика, елементи от производството на хранителни продукти, агротехнологии, анализ на почвите и т.н. – според нуждата на конкретното училище. Важно е цялостният проект да е комбинация от нова учебна среда, учебно съдържание и практически и приложни методи на преподаване.</w:t>
            </w:r>
          </w:p>
          <w:p w:rsidR="006E3305" w:rsidRPr="0014560B" w:rsidRDefault="00876231" w:rsidP="0014560B">
            <w:pPr>
              <w:pStyle w:val="ListParagraph"/>
              <w:numPr>
                <w:ilvl w:val="0"/>
                <w:numId w:val="11"/>
              </w:numPr>
              <w:spacing w:line="240" w:lineRule="auto"/>
              <w:jc w:val="both"/>
              <w:rPr>
                <w:rFonts w:ascii="Times New Roman" w:hAnsi="Times New Roman" w:cs="Times New Roman"/>
                <w:sz w:val="24"/>
                <w:szCs w:val="24"/>
              </w:rPr>
            </w:pPr>
            <w:r w:rsidRPr="0014560B">
              <w:rPr>
                <w:rFonts w:ascii="Times New Roman" w:hAnsi="Times New Roman" w:cs="Times New Roman"/>
                <w:sz w:val="24"/>
                <w:szCs w:val="24"/>
              </w:rPr>
              <w:t>Високотехнологични оборудвани и свързани класни стаи (ВОСКС )-</w:t>
            </w:r>
            <w:r w:rsidR="006E3305" w:rsidRPr="0014560B">
              <w:rPr>
                <w:rFonts w:ascii="Times New Roman" w:hAnsi="Times New Roman" w:cs="Times New Roman"/>
                <w:sz w:val="24"/>
                <w:szCs w:val="24"/>
              </w:rPr>
              <w:t xml:space="preserve"> оборудване</w:t>
            </w:r>
            <w:r w:rsidRPr="0014560B">
              <w:rPr>
                <w:rFonts w:ascii="Times New Roman" w:hAnsi="Times New Roman" w:cs="Times New Roman"/>
                <w:sz w:val="24"/>
                <w:szCs w:val="24"/>
              </w:rPr>
              <w:t xml:space="preserve"> на класни стаи</w:t>
            </w:r>
            <w:r w:rsidR="006E3305" w:rsidRPr="0014560B">
              <w:rPr>
                <w:rFonts w:ascii="Times New Roman" w:hAnsi="Times New Roman" w:cs="Times New Roman"/>
                <w:sz w:val="24"/>
                <w:szCs w:val="24"/>
              </w:rPr>
              <w:t xml:space="preserve"> във всяко училище в страната, чрез ко</w:t>
            </w:r>
            <w:r w:rsidRPr="0014560B">
              <w:rPr>
                <w:rFonts w:ascii="Times New Roman" w:hAnsi="Times New Roman" w:cs="Times New Roman"/>
                <w:sz w:val="24"/>
                <w:szCs w:val="24"/>
              </w:rPr>
              <w:t>и</w:t>
            </w:r>
            <w:r w:rsidR="006E3305" w:rsidRPr="0014560B">
              <w:rPr>
                <w:rFonts w:ascii="Times New Roman" w:hAnsi="Times New Roman" w:cs="Times New Roman"/>
                <w:sz w:val="24"/>
                <w:szCs w:val="24"/>
              </w:rPr>
              <w:t>то да се гарантира ефикасен, неограничен и равен достъп до модерно и дигитално образователно съдържание, налично за всички участници в процеса на обучение чрез образователните облачни платформи изградени от министерството.</w:t>
            </w:r>
          </w:p>
          <w:p w:rsidR="006E3305" w:rsidRPr="0014560B" w:rsidRDefault="006E3305" w:rsidP="0014560B">
            <w:pPr>
              <w:pStyle w:val="ListParagraph"/>
              <w:spacing w:line="240" w:lineRule="auto"/>
              <w:jc w:val="both"/>
              <w:rPr>
                <w:rFonts w:ascii="Times New Roman" w:hAnsi="Times New Roman" w:cs="Times New Roman"/>
                <w:sz w:val="24"/>
                <w:szCs w:val="24"/>
              </w:rPr>
            </w:pPr>
            <w:r w:rsidRPr="0014560B">
              <w:rPr>
                <w:rFonts w:ascii="Times New Roman" w:hAnsi="Times New Roman" w:cs="Times New Roman"/>
                <w:sz w:val="24"/>
                <w:szCs w:val="24"/>
              </w:rPr>
              <w:t xml:space="preserve">Прилагането на облачните технологии ще позволи да се осигури мобилност, достъпност и актуалност на образователните и научни ресурси. </w:t>
            </w:r>
            <w:r w:rsidR="00876231" w:rsidRPr="0014560B">
              <w:rPr>
                <w:rFonts w:ascii="Times New Roman" w:hAnsi="Times New Roman" w:cs="Times New Roman"/>
                <w:sz w:val="24"/>
                <w:szCs w:val="24"/>
              </w:rPr>
              <w:t>Очаква се съществено да</w:t>
            </w:r>
            <w:r w:rsidRPr="0014560B">
              <w:rPr>
                <w:rFonts w:ascii="Times New Roman" w:hAnsi="Times New Roman" w:cs="Times New Roman"/>
                <w:sz w:val="24"/>
                <w:szCs w:val="24"/>
              </w:rPr>
              <w:t xml:space="preserve"> намалеят средствата за изграждане и поддръжка на локални инфраструктури, тъй като това ще позволи включването в образователния процес на лични компютърни устройства на учени, педагози, обучаващи се и родители. ВОСКС надгражда и допълва други рамки, свързани с използването на цифрови технологии в образованието като премахва бариерите поставени от физическото разстояние, задължителното обвързване с точно определен график на занятията, липсата на достъп до класна стая поради медицински, социални или други причини, ограничените възможности за визуализиране чрез бялата дъска с маркер, масово използвани към момента у нас. </w:t>
            </w:r>
          </w:p>
          <w:p w:rsidR="006E3305" w:rsidRPr="0014560B" w:rsidRDefault="006E3305" w:rsidP="0014560B">
            <w:pPr>
              <w:pStyle w:val="ListParagraph"/>
              <w:spacing w:line="240" w:lineRule="auto"/>
              <w:jc w:val="both"/>
              <w:rPr>
                <w:rFonts w:ascii="Times New Roman" w:hAnsi="Times New Roman" w:cs="Times New Roman"/>
                <w:sz w:val="24"/>
                <w:szCs w:val="24"/>
              </w:rPr>
            </w:pPr>
            <w:r w:rsidRPr="0014560B">
              <w:rPr>
                <w:rFonts w:ascii="Times New Roman" w:hAnsi="Times New Roman" w:cs="Times New Roman"/>
                <w:sz w:val="24"/>
                <w:szCs w:val="24"/>
              </w:rPr>
              <w:t xml:space="preserve">Чрез изградената система за създаване и управление на уникални персонални профили за всички участници в образователния процес – ученици, учители, директори и експерти, те ще получават достъп до всички ресурси, обучения и други услуги, като по този начин се гарантира както проследимост на резултатите, </w:t>
            </w:r>
            <w:r w:rsidRPr="0014560B">
              <w:rPr>
                <w:rFonts w:ascii="Times New Roman" w:hAnsi="Times New Roman" w:cs="Times New Roman"/>
                <w:sz w:val="24"/>
                <w:szCs w:val="24"/>
              </w:rPr>
              <w:lastRenderedPageBreak/>
              <w:t xml:space="preserve">така и възможност за персонално и индивидуализирано обучение с използване на съвременните технологии и перспективите на изкуствения интелект. Внедряването и автоматизирането на универсална система за автентификация и оторизация за потребителите в сферата на образованието дава възможност и за използване на интегрирани системи за управление на процесите в образователната и научната област. ВОСКС включва достатъчно голям и с висока разделителна способност интерактивен дисплей (ИД) с прикрепен към него компютър, които да заменят досега използваните дъски в класните стаи. Към тях се свързват допълнителни модули съобразно нуждите за конкретния учебен предмет като например графичен таблет за работа, интерактивен показалец, мултимедийни устройства, устройства за виртуална реалност и други. Това ще позволи на учениците и учителите бързо да разработват и смесват съществуващото медийно съдържание, но също така да включват външно съдържание в собствените учебни материали на учителя. Когато в </w:t>
            </w:r>
            <w:r w:rsidR="007F260E" w:rsidRPr="0014560B">
              <w:rPr>
                <w:rFonts w:ascii="Times New Roman" w:hAnsi="Times New Roman" w:cs="Times New Roman"/>
                <w:sz w:val="24"/>
                <w:szCs w:val="24"/>
              </w:rPr>
              <w:t xml:space="preserve">едно </w:t>
            </w:r>
            <w:r w:rsidRPr="0014560B">
              <w:rPr>
                <w:rFonts w:ascii="Times New Roman" w:hAnsi="Times New Roman" w:cs="Times New Roman"/>
                <w:sz w:val="24"/>
                <w:szCs w:val="24"/>
              </w:rPr>
              <w:t xml:space="preserve">училище </w:t>
            </w:r>
            <w:r w:rsidR="007F260E" w:rsidRPr="0014560B">
              <w:rPr>
                <w:rFonts w:ascii="Times New Roman" w:hAnsi="Times New Roman" w:cs="Times New Roman"/>
                <w:sz w:val="24"/>
                <w:szCs w:val="24"/>
              </w:rPr>
              <w:t>има</w:t>
            </w:r>
            <w:r w:rsidR="002C5098" w:rsidRPr="0014560B">
              <w:rPr>
                <w:rFonts w:ascii="Times New Roman" w:hAnsi="Times New Roman" w:cs="Times New Roman"/>
                <w:sz w:val="24"/>
                <w:szCs w:val="24"/>
              </w:rPr>
              <w:t xml:space="preserve"> оборудвани</w:t>
            </w:r>
            <w:r w:rsidRPr="0014560B">
              <w:rPr>
                <w:rFonts w:ascii="Times New Roman" w:hAnsi="Times New Roman" w:cs="Times New Roman"/>
                <w:sz w:val="24"/>
                <w:szCs w:val="24"/>
              </w:rPr>
              <w:t xml:space="preserve"> ВОСКС, това би позволило много по-задълбочено и сложно изживяване както за учениците, така и за учителите. </w:t>
            </w:r>
          </w:p>
          <w:p w:rsidR="00917CC9" w:rsidRPr="0014560B" w:rsidRDefault="00917CC9" w:rsidP="0014560B">
            <w:pPr>
              <w:pStyle w:val="ListParagraph"/>
              <w:spacing w:line="240" w:lineRule="auto"/>
              <w:jc w:val="both"/>
              <w:rPr>
                <w:rFonts w:ascii="Times New Roman" w:hAnsi="Times New Roman" w:cs="Times New Roman"/>
                <w:sz w:val="24"/>
                <w:szCs w:val="24"/>
              </w:rPr>
            </w:pPr>
          </w:p>
          <w:p w:rsidR="00B2385C" w:rsidRPr="0014560B" w:rsidRDefault="00041733" w:rsidP="0014560B">
            <w:pPr>
              <w:spacing w:line="240" w:lineRule="auto"/>
              <w:jc w:val="both"/>
              <w:rPr>
                <w:rFonts w:ascii="Times New Roman" w:hAnsi="Times New Roman" w:cs="Times New Roman"/>
                <w:sz w:val="24"/>
                <w:szCs w:val="24"/>
              </w:rPr>
            </w:pPr>
            <w:r w:rsidRPr="0014560B">
              <w:rPr>
                <w:rFonts w:ascii="Times New Roman" w:hAnsi="Times New Roman" w:cs="Times New Roman"/>
                <w:sz w:val="24"/>
                <w:szCs w:val="24"/>
              </w:rPr>
              <w:t xml:space="preserve">Създаването на STEM среда в училище включва няколко важни измерения, съобразени с фактори като професионален профил на училището, образователно ниво на учениците – начално, основно, средно и др. </w:t>
            </w:r>
            <w:r w:rsidR="00D3603B" w:rsidRPr="0014560B">
              <w:rPr>
                <w:rFonts w:ascii="Times New Roman" w:hAnsi="Times New Roman" w:cs="Times New Roman"/>
                <w:sz w:val="24"/>
                <w:szCs w:val="24"/>
              </w:rPr>
              <w:t>Създаване</w:t>
            </w:r>
            <w:r w:rsidRPr="0014560B">
              <w:rPr>
                <w:rFonts w:ascii="Times New Roman" w:hAnsi="Times New Roman" w:cs="Times New Roman"/>
                <w:sz w:val="24"/>
                <w:szCs w:val="24"/>
              </w:rPr>
              <w:t>то</w:t>
            </w:r>
            <w:r w:rsidR="00D3603B" w:rsidRPr="0014560B">
              <w:rPr>
                <w:rFonts w:ascii="Times New Roman" w:hAnsi="Times New Roman" w:cs="Times New Roman"/>
                <w:sz w:val="24"/>
                <w:szCs w:val="24"/>
              </w:rPr>
              <w:t xml:space="preserve"> и оборудване</w:t>
            </w:r>
            <w:r w:rsidRPr="0014560B">
              <w:rPr>
                <w:rFonts w:ascii="Times New Roman" w:hAnsi="Times New Roman" w:cs="Times New Roman"/>
                <w:sz w:val="24"/>
                <w:szCs w:val="24"/>
              </w:rPr>
              <w:t>то</w:t>
            </w:r>
            <w:r w:rsidR="00D3603B" w:rsidRPr="0014560B">
              <w:rPr>
                <w:rFonts w:ascii="Times New Roman" w:hAnsi="Times New Roman" w:cs="Times New Roman"/>
                <w:sz w:val="24"/>
                <w:szCs w:val="24"/>
              </w:rPr>
              <w:t xml:space="preserve"> на учебни пространства </w:t>
            </w:r>
            <w:r w:rsidRPr="0014560B">
              <w:rPr>
                <w:rFonts w:ascii="Times New Roman" w:hAnsi="Times New Roman" w:cs="Times New Roman"/>
                <w:sz w:val="24"/>
                <w:szCs w:val="24"/>
              </w:rPr>
              <w:t xml:space="preserve">е </w:t>
            </w:r>
            <w:r w:rsidR="00D3603B" w:rsidRPr="0014560B">
              <w:rPr>
                <w:rFonts w:ascii="Times New Roman" w:hAnsi="Times New Roman" w:cs="Times New Roman"/>
                <w:sz w:val="24"/>
                <w:szCs w:val="24"/>
              </w:rPr>
              <w:t xml:space="preserve">с фокус върху изучаването и прилагането на компетенции в съответната </w:t>
            </w:r>
            <w:r w:rsidRPr="0014560B">
              <w:rPr>
                <w:rFonts w:ascii="Times New Roman" w:hAnsi="Times New Roman" w:cs="Times New Roman"/>
                <w:sz w:val="24"/>
                <w:szCs w:val="24"/>
              </w:rPr>
              <w:t xml:space="preserve">предметна </w:t>
            </w:r>
            <w:r w:rsidR="00D3603B" w:rsidRPr="0014560B">
              <w:rPr>
                <w:rFonts w:ascii="Times New Roman" w:hAnsi="Times New Roman" w:cs="Times New Roman"/>
                <w:sz w:val="24"/>
                <w:szCs w:val="24"/>
              </w:rPr>
              <w:t>област</w:t>
            </w:r>
            <w:r w:rsidRPr="0014560B">
              <w:rPr>
                <w:rFonts w:ascii="Times New Roman" w:hAnsi="Times New Roman" w:cs="Times New Roman"/>
                <w:sz w:val="24"/>
                <w:szCs w:val="24"/>
              </w:rPr>
              <w:t xml:space="preserve"> и образователен етап</w:t>
            </w:r>
            <w:r w:rsidR="00D3603B" w:rsidRPr="0014560B">
              <w:rPr>
                <w:rFonts w:ascii="Times New Roman" w:hAnsi="Times New Roman" w:cs="Times New Roman"/>
                <w:sz w:val="24"/>
                <w:szCs w:val="24"/>
              </w:rPr>
              <w:t xml:space="preserve">. </w:t>
            </w:r>
          </w:p>
          <w:p w:rsidR="00B2385C" w:rsidRPr="0014560B" w:rsidRDefault="00B2385C" w:rsidP="0014560B">
            <w:pPr>
              <w:spacing w:line="240" w:lineRule="auto"/>
              <w:jc w:val="both"/>
              <w:rPr>
                <w:rFonts w:ascii="Times New Roman" w:hAnsi="Times New Roman" w:cs="Times New Roman"/>
                <w:sz w:val="24"/>
                <w:szCs w:val="24"/>
              </w:rPr>
            </w:pPr>
          </w:p>
          <w:p w:rsidR="000E32E9" w:rsidRPr="0014560B" w:rsidRDefault="00041733" w:rsidP="0014560B">
            <w:pPr>
              <w:spacing w:line="240" w:lineRule="auto"/>
              <w:jc w:val="both"/>
              <w:rPr>
                <w:rFonts w:ascii="Times New Roman" w:hAnsi="Times New Roman" w:cs="Times New Roman"/>
                <w:sz w:val="24"/>
                <w:szCs w:val="24"/>
              </w:rPr>
            </w:pPr>
            <w:r w:rsidRPr="0014560B">
              <w:rPr>
                <w:rFonts w:ascii="Times New Roman" w:hAnsi="Times New Roman" w:cs="Times New Roman"/>
                <w:sz w:val="24"/>
                <w:szCs w:val="24"/>
              </w:rPr>
              <w:t xml:space="preserve">Училищната STEM среда включва </w:t>
            </w:r>
            <w:r w:rsidRPr="0014560B">
              <w:rPr>
                <w:rFonts w:ascii="Times New Roman" w:hAnsi="Times New Roman" w:cs="Times New Roman"/>
                <w:b/>
                <w:bCs/>
                <w:sz w:val="24"/>
                <w:szCs w:val="24"/>
              </w:rPr>
              <w:t>комбинация от дейности</w:t>
            </w:r>
            <w:r w:rsidRPr="0014560B">
              <w:rPr>
                <w:rFonts w:ascii="Times New Roman" w:hAnsi="Times New Roman" w:cs="Times New Roman"/>
                <w:sz w:val="24"/>
                <w:szCs w:val="24"/>
              </w:rPr>
              <w:t xml:space="preserve">, които допринасят за създаването на условия за  ефективно обучение, включително в </w:t>
            </w:r>
            <w:r w:rsidRPr="0014560B">
              <w:rPr>
                <w:rFonts w:ascii="Times New Roman" w:hAnsi="Times New Roman" w:cs="Times New Roman"/>
                <w:i/>
                <w:iCs/>
                <w:sz w:val="24"/>
                <w:szCs w:val="24"/>
              </w:rPr>
              <w:t>условията на пандемия или нейните последици</w:t>
            </w:r>
            <w:r w:rsidR="009C16BF" w:rsidRPr="0014560B">
              <w:rPr>
                <w:rFonts w:ascii="Times New Roman" w:hAnsi="Times New Roman" w:cs="Times New Roman"/>
                <w:i/>
                <w:iCs/>
                <w:sz w:val="24"/>
                <w:szCs w:val="24"/>
              </w:rPr>
              <w:t>:</w:t>
            </w:r>
          </w:p>
          <w:p w:rsidR="000E32E9" w:rsidRPr="0014560B" w:rsidRDefault="000E32E9" w:rsidP="0014560B">
            <w:pPr>
              <w:spacing w:line="240" w:lineRule="auto"/>
              <w:jc w:val="both"/>
              <w:rPr>
                <w:rFonts w:ascii="Times New Roman" w:hAnsi="Times New Roman" w:cs="Times New Roman"/>
                <w:sz w:val="24"/>
                <w:szCs w:val="24"/>
              </w:rPr>
            </w:pPr>
          </w:p>
          <w:p w:rsidR="009C66FE" w:rsidRPr="0014560B" w:rsidRDefault="009C66FE" w:rsidP="0014560B">
            <w:pPr>
              <w:pStyle w:val="ListParagraph"/>
              <w:numPr>
                <w:ilvl w:val="0"/>
                <w:numId w:val="10"/>
              </w:numPr>
              <w:spacing w:line="240" w:lineRule="auto"/>
              <w:jc w:val="both"/>
              <w:rPr>
                <w:rFonts w:ascii="Times New Roman" w:hAnsi="Times New Roman" w:cs="Times New Roman"/>
                <w:sz w:val="24"/>
                <w:szCs w:val="24"/>
              </w:rPr>
            </w:pPr>
            <w:r w:rsidRPr="0014560B">
              <w:rPr>
                <w:rFonts w:ascii="Times New Roman" w:hAnsi="Times New Roman" w:cs="Times New Roman"/>
                <w:sz w:val="24"/>
                <w:szCs w:val="24"/>
                <w:u w:val="single"/>
              </w:rPr>
              <w:t>Създаване на нова архитектурна образователна среда</w:t>
            </w:r>
            <w:r w:rsidRPr="0014560B">
              <w:rPr>
                <w:rFonts w:ascii="Times New Roman" w:hAnsi="Times New Roman" w:cs="Times New Roman"/>
                <w:sz w:val="24"/>
                <w:szCs w:val="24"/>
              </w:rPr>
              <w:t xml:space="preserve"> (която представлява физическият </w:t>
            </w:r>
            <w:r w:rsidRPr="0014560B">
              <w:rPr>
                <w:rFonts w:ascii="Times New Roman" w:hAnsi="Times New Roman" w:cs="Times New Roman"/>
                <w:sz w:val="24"/>
                <w:szCs w:val="24"/>
                <w:lang w:val="en-US"/>
              </w:rPr>
              <w:t>STEM</w:t>
            </w:r>
            <w:r w:rsidRPr="00F842FB">
              <w:rPr>
                <w:rFonts w:ascii="Times New Roman" w:hAnsi="Times New Roman" w:cs="Times New Roman"/>
                <w:sz w:val="24"/>
                <w:szCs w:val="24"/>
                <w:lang w:val="ru-RU"/>
              </w:rPr>
              <w:t xml:space="preserve"> </w:t>
            </w:r>
            <w:r w:rsidRPr="0014560B">
              <w:rPr>
                <w:rFonts w:ascii="Times New Roman" w:hAnsi="Times New Roman" w:cs="Times New Roman"/>
                <w:sz w:val="24"/>
                <w:szCs w:val="24"/>
              </w:rPr>
              <w:t xml:space="preserve">център), която е като съвкупност от учебни пространства с подходящо разпределение, съвременно осветление и озвучаване, работни станции, обзавеждане и оборудване, свързани с учебните </w:t>
            </w:r>
            <w:r w:rsidRPr="0014560B">
              <w:rPr>
                <w:rFonts w:ascii="Times New Roman" w:hAnsi="Times New Roman" w:cs="Times New Roman"/>
                <w:sz w:val="24"/>
                <w:szCs w:val="24"/>
                <w:lang w:val="en-US"/>
              </w:rPr>
              <w:t>STEM</w:t>
            </w:r>
            <w:r w:rsidRPr="00F842FB">
              <w:rPr>
                <w:rFonts w:ascii="Times New Roman" w:hAnsi="Times New Roman" w:cs="Times New Roman"/>
                <w:sz w:val="24"/>
                <w:szCs w:val="24"/>
                <w:lang w:val="ru-RU"/>
              </w:rPr>
              <w:t xml:space="preserve"> </w:t>
            </w:r>
            <w:r w:rsidRPr="0014560B">
              <w:rPr>
                <w:rFonts w:ascii="Times New Roman" w:hAnsi="Times New Roman" w:cs="Times New Roman"/>
                <w:sz w:val="24"/>
                <w:szCs w:val="24"/>
              </w:rPr>
              <w:t xml:space="preserve">дейности. </w:t>
            </w:r>
            <w:r w:rsidRPr="0014560B">
              <w:rPr>
                <w:rFonts w:ascii="Times New Roman" w:hAnsi="Times New Roman" w:cs="Times New Roman"/>
                <w:i/>
                <w:iCs/>
                <w:sz w:val="24"/>
                <w:szCs w:val="24"/>
              </w:rPr>
              <w:t xml:space="preserve">(Детайлно описание на архитектурната среда, отговаряща на съвременните тенденции в </w:t>
            </w:r>
            <w:r w:rsidRPr="0014560B">
              <w:rPr>
                <w:rFonts w:ascii="Times New Roman" w:hAnsi="Times New Roman" w:cs="Times New Roman"/>
                <w:i/>
                <w:iCs/>
                <w:sz w:val="24"/>
                <w:szCs w:val="24"/>
                <w:lang w:val="en-US"/>
              </w:rPr>
              <w:t>STEM</w:t>
            </w:r>
            <w:r w:rsidRPr="00F842FB">
              <w:rPr>
                <w:rFonts w:ascii="Times New Roman" w:hAnsi="Times New Roman" w:cs="Times New Roman"/>
                <w:i/>
                <w:iCs/>
                <w:sz w:val="24"/>
                <w:szCs w:val="24"/>
                <w:lang w:val="ru-RU"/>
              </w:rPr>
              <w:t xml:space="preserve"> </w:t>
            </w:r>
            <w:r w:rsidRPr="0014560B">
              <w:rPr>
                <w:rFonts w:ascii="Times New Roman" w:hAnsi="Times New Roman" w:cs="Times New Roman"/>
                <w:i/>
                <w:iCs/>
                <w:sz w:val="24"/>
                <w:szCs w:val="24"/>
              </w:rPr>
              <w:t xml:space="preserve">преподаването, можете да видите в Насоките за архитектурна среда по Националната програма за училищна </w:t>
            </w:r>
            <w:r w:rsidRPr="0014560B">
              <w:rPr>
                <w:rFonts w:ascii="Times New Roman" w:hAnsi="Times New Roman" w:cs="Times New Roman"/>
                <w:i/>
                <w:iCs/>
                <w:sz w:val="24"/>
                <w:szCs w:val="24"/>
                <w:lang w:val="en-US"/>
              </w:rPr>
              <w:t>STEM</w:t>
            </w:r>
            <w:r w:rsidRPr="00F842FB">
              <w:rPr>
                <w:rFonts w:ascii="Times New Roman" w:hAnsi="Times New Roman" w:cs="Times New Roman"/>
                <w:i/>
                <w:iCs/>
                <w:sz w:val="24"/>
                <w:szCs w:val="24"/>
                <w:lang w:val="ru-RU"/>
              </w:rPr>
              <w:t xml:space="preserve"> </w:t>
            </w:r>
            <w:r w:rsidRPr="0014560B">
              <w:rPr>
                <w:rFonts w:ascii="Times New Roman" w:hAnsi="Times New Roman" w:cs="Times New Roman"/>
                <w:i/>
                <w:iCs/>
                <w:sz w:val="24"/>
                <w:szCs w:val="24"/>
              </w:rPr>
              <w:t xml:space="preserve">среда на </w:t>
            </w:r>
            <w:hyperlink r:id="rId8" w:history="1">
              <w:r w:rsidRPr="0014560B">
                <w:rPr>
                  <w:rStyle w:val="Hyperlink"/>
                  <w:rFonts w:ascii="Times New Roman" w:hAnsi="Times New Roman" w:cs="Times New Roman"/>
                  <w:i/>
                  <w:iCs/>
                  <w:color w:val="auto"/>
                  <w:sz w:val="24"/>
                  <w:szCs w:val="24"/>
                  <w:lang w:val="en-US"/>
                </w:rPr>
                <w:t>https</w:t>
              </w:r>
              <w:r w:rsidRPr="00F842FB">
                <w:rPr>
                  <w:rStyle w:val="Hyperlink"/>
                  <w:rFonts w:ascii="Times New Roman" w:hAnsi="Times New Roman" w:cs="Times New Roman"/>
                  <w:i/>
                  <w:iCs/>
                  <w:color w:val="auto"/>
                  <w:sz w:val="24"/>
                  <w:szCs w:val="24"/>
                  <w:lang w:val="ru-RU"/>
                </w:rPr>
                <w:t>://</w:t>
              </w:r>
              <w:r w:rsidRPr="0014560B">
                <w:rPr>
                  <w:rStyle w:val="Hyperlink"/>
                  <w:rFonts w:ascii="Times New Roman" w:hAnsi="Times New Roman" w:cs="Times New Roman"/>
                  <w:i/>
                  <w:iCs/>
                  <w:color w:val="auto"/>
                  <w:sz w:val="24"/>
                  <w:szCs w:val="24"/>
                  <w:lang w:val="en-US"/>
                </w:rPr>
                <w:t>stem</w:t>
              </w:r>
              <w:r w:rsidRPr="00F842FB">
                <w:rPr>
                  <w:rStyle w:val="Hyperlink"/>
                  <w:rFonts w:ascii="Times New Roman" w:hAnsi="Times New Roman" w:cs="Times New Roman"/>
                  <w:i/>
                  <w:iCs/>
                  <w:color w:val="auto"/>
                  <w:sz w:val="24"/>
                  <w:szCs w:val="24"/>
                  <w:lang w:val="ru-RU"/>
                </w:rPr>
                <w:t>.</w:t>
              </w:r>
              <w:r w:rsidRPr="0014560B">
                <w:rPr>
                  <w:rStyle w:val="Hyperlink"/>
                  <w:rFonts w:ascii="Times New Roman" w:hAnsi="Times New Roman" w:cs="Times New Roman"/>
                  <w:i/>
                  <w:iCs/>
                  <w:color w:val="auto"/>
                  <w:sz w:val="24"/>
                  <w:szCs w:val="24"/>
                  <w:lang w:val="en-US"/>
                </w:rPr>
                <w:t>mon</w:t>
              </w:r>
              <w:r w:rsidRPr="00F842FB">
                <w:rPr>
                  <w:rStyle w:val="Hyperlink"/>
                  <w:rFonts w:ascii="Times New Roman" w:hAnsi="Times New Roman" w:cs="Times New Roman"/>
                  <w:i/>
                  <w:iCs/>
                  <w:color w:val="auto"/>
                  <w:sz w:val="24"/>
                  <w:szCs w:val="24"/>
                  <w:lang w:val="ru-RU"/>
                </w:rPr>
                <w:t>.</w:t>
              </w:r>
              <w:r w:rsidRPr="0014560B">
                <w:rPr>
                  <w:rStyle w:val="Hyperlink"/>
                  <w:rFonts w:ascii="Times New Roman" w:hAnsi="Times New Roman" w:cs="Times New Roman"/>
                  <w:i/>
                  <w:iCs/>
                  <w:color w:val="auto"/>
                  <w:sz w:val="24"/>
                  <w:szCs w:val="24"/>
                  <w:lang w:val="en-US"/>
                </w:rPr>
                <w:t>bg</w:t>
              </w:r>
            </w:hyperlink>
            <w:r w:rsidRPr="00F842FB">
              <w:rPr>
                <w:rFonts w:ascii="Times New Roman" w:hAnsi="Times New Roman" w:cs="Times New Roman"/>
                <w:i/>
                <w:iCs/>
                <w:sz w:val="24"/>
                <w:szCs w:val="24"/>
                <w:lang w:val="ru-RU"/>
              </w:rPr>
              <w:t xml:space="preserve">, </w:t>
            </w:r>
            <w:r w:rsidRPr="0014560B">
              <w:rPr>
                <w:rFonts w:ascii="Times New Roman" w:hAnsi="Times New Roman" w:cs="Times New Roman"/>
                <w:i/>
                <w:iCs/>
                <w:sz w:val="24"/>
                <w:szCs w:val="24"/>
              </w:rPr>
              <w:t>в секция Насоки за кандидатстване</w:t>
            </w:r>
            <w:r w:rsidRPr="00F842FB">
              <w:rPr>
                <w:rFonts w:ascii="Times New Roman" w:hAnsi="Times New Roman" w:cs="Times New Roman"/>
                <w:i/>
                <w:iCs/>
                <w:sz w:val="24"/>
                <w:szCs w:val="24"/>
                <w:lang w:val="ru-RU"/>
              </w:rPr>
              <w:t>).</w:t>
            </w:r>
          </w:p>
          <w:p w:rsidR="003A02F6" w:rsidRPr="0014560B" w:rsidRDefault="003A02F6" w:rsidP="0014560B">
            <w:pPr>
              <w:pStyle w:val="ListParagraph"/>
              <w:spacing w:line="240" w:lineRule="auto"/>
              <w:jc w:val="both"/>
              <w:rPr>
                <w:rFonts w:ascii="Times New Roman" w:hAnsi="Times New Roman" w:cs="Times New Roman"/>
                <w:sz w:val="24"/>
                <w:szCs w:val="24"/>
              </w:rPr>
            </w:pPr>
          </w:p>
          <w:p w:rsidR="009C66FE" w:rsidRPr="0014560B" w:rsidRDefault="009C16BF" w:rsidP="0014560B">
            <w:pPr>
              <w:pStyle w:val="ListParagraph"/>
              <w:numPr>
                <w:ilvl w:val="0"/>
                <w:numId w:val="10"/>
              </w:numPr>
              <w:spacing w:line="240" w:lineRule="auto"/>
              <w:jc w:val="both"/>
              <w:rPr>
                <w:rFonts w:ascii="Times New Roman" w:hAnsi="Times New Roman" w:cs="Times New Roman"/>
                <w:sz w:val="24"/>
                <w:szCs w:val="24"/>
              </w:rPr>
            </w:pPr>
            <w:r w:rsidRPr="0014560B">
              <w:rPr>
                <w:rFonts w:ascii="Times New Roman" w:eastAsia="Times New Roman" w:hAnsi="Times New Roman" w:cs="Times New Roman"/>
                <w:sz w:val="24"/>
                <w:szCs w:val="24"/>
                <w:u w:val="single"/>
                <w:lang w:eastAsia="en-GB"/>
              </w:rPr>
              <w:t>Внедряване на с</w:t>
            </w:r>
            <w:r w:rsidR="003A02F6" w:rsidRPr="0014560B">
              <w:rPr>
                <w:rFonts w:ascii="Times New Roman" w:eastAsia="Times New Roman" w:hAnsi="Times New Roman" w:cs="Times New Roman"/>
                <w:sz w:val="24"/>
                <w:szCs w:val="24"/>
                <w:u w:val="single"/>
                <w:lang w:eastAsia="en-GB"/>
              </w:rPr>
              <w:t>ъвременно технологично оборудване</w:t>
            </w:r>
            <w:r w:rsidR="003A02F6" w:rsidRPr="0014560B">
              <w:rPr>
                <w:rFonts w:ascii="Times New Roman" w:eastAsia="Times New Roman" w:hAnsi="Times New Roman" w:cs="Times New Roman"/>
                <w:sz w:val="24"/>
                <w:szCs w:val="24"/>
                <w:lang w:eastAsia="en-GB"/>
              </w:rPr>
              <w:t xml:space="preserve">, което обезпечава иновативно и интерактивно обучение по </w:t>
            </w:r>
            <w:r w:rsidR="003A02F6" w:rsidRPr="0014560B">
              <w:rPr>
                <w:rFonts w:ascii="Times New Roman" w:eastAsia="Times New Roman" w:hAnsi="Times New Roman" w:cs="Times New Roman"/>
                <w:sz w:val="24"/>
                <w:szCs w:val="24"/>
                <w:lang w:val="en-US" w:eastAsia="en-GB"/>
              </w:rPr>
              <w:t>STEM</w:t>
            </w:r>
            <w:r w:rsidR="003A02F6" w:rsidRPr="0014560B">
              <w:rPr>
                <w:rFonts w:ascii="Times New Roman" w:eastAsia="Times New Roman" w:hAnsi="Times New Roman" w:cs="Times New Roman"/>
                <w:sz w:val="24"/>
                <w:szCs w:val="24"/>
                <w:lang w:eastAsia="en-GB"/>
              </w:rPr>
              <w:t xml:space="preserve"> и е съобразено с нуждите и интересите на учениците в различните образователни етапи. </w:t>
            </w:r>
            <w:r w:rsidR="009C66FE" w:rsidRPr="0014560B">
              <w:rPr>
                <w:rFonts w:ascii="Times New Roman" w:eastAsia="Times New Roman" w:hAnsi="Times New Roman" w:cs="Times New Roman"/>
                <w:sz w:val="24"/>
                <w:szCs w:val="24"/>
                <w:lang w:eastAsia="en-GB"/>
              </w:rPr>
              <w:t xml:space="preserve">България е част от световните процеси за дигитализация на обучението, </w:t>
            </w:r>
            <w:r w:rsidR="00FB538D" w:rsidRPr="0014560B">
              <w:rPr>
                <w:rFonts w:ascii="Times New Roman" w:eastAsia="Times New Roman" w:hAnsi="Times New Roman" w:cs="Times New Roman"/>
                <w:sz w:val="24"/>
                <w:szCs w:val="24"/>
                <w:lang w:eastAsia="en-GB"/>
              </w:rPr>
              <w:t xml:space="preserve">които започнаха с оглед цялостната трансформация на обществото и икономиката и бяха интензифицирани  </w:t>
            </w:r>
            <w:r w:rsidR="009C66FE" w:rsidRPr="0014560B">
              <w:rPr>
                <w:rFonts w:ascii="Times New Roman" w:eastAsia="Times New Roman" w:hAnsi="Times New Roman" w:cs="Times New Roman"/>
                <w:sz w:val="24"/>
                <w:szCs w:val="24"/>
                <w:lang w:eastAsia="en-GB"/>
              </w:rPr>
              <w:t xml:space="preserve">от пандемията от COVID-19. </w:t>
            </w:r>
            <w:r w:rsidR="003A02F6" w:rsidRPr="0014560B">
              <w:rPr>
                <w:rFonts w:ascii="Times New Roman" w:eastAsia="Times New Roman" w:hAnsi="Times New Roman" w:cs="Times New Roman"/>
                <w:sz w:val="24"/>
                <w:szCs w:val="24"/>
                <w:lang w:eastAsia="en-GB"/>
              </w:rPr>
              <w:t xml:space="preserve">Пандемията отвори вратите за т.н. хибридно образование в бъдеще и потребността от поддържането на дигитална култура  в училищата и след завръщането на присъственото обучение.  </w:t>
            </w:r>
            <w:r w:rsidR="009C66FE" w:rsidRPr="0014560B">
              <w:rPr>
                <w:rFonts w:ascii="Times New Roman" w:eastAsia="Times New Roman" w:hAnsi="Times New Roman" w:cs="Times New Roman"/>
                <w:sz w:val="24"/>
                <w:szCs w:val="24"/>
                <w:lang w:eastAsia="en-GB"/>
              </w:rPr>
              <w:t>Дигиталните умения и компетенции, които са били от значение за ученици в технологичните паралелки или за тези, които е трябвало да покрият определен хорариум по компютърни науки, днес са приоритет за целия образователен спектър. Още повече, че тези познания ще увеличат конкурентоспособността на младото поколение на пазара на труда.</w:t>
            </w:r>
            <w:r w:rsidR="007227BB" w:rsidRPr="0014560B">
              <w:rPr>
                <w:rFonts w:ascii="Times New Roman" w:eastAsia="Times New Roman" w:hAnsi="Times New Roman" w:cs="Times New Roman"/>
                <w:sz w:val="24"/>
                <w:szCs w:val="24"/>
                <w:lang w:eastAsia="en-GB"/>
              </w:rPr>
              <w:t xml:space="preserve"> </w:t>
            </w:r>
            <w:r w:rsidR="009C66FE" w:rsidRPr="0014560B">
              <w:rPr>
                <w:rFonts w:ascii="Times New Roman" w:eastAsia="Times New Roman" w:hAnsi="Times New Roman" w:cs="Times New Roman"/>
                <w:sz w:val="24"/>
                <w:szCs w:val="24"/>
                <w:lang w:eastAsia="en-GB"/>
              </w:rPr>
              <w:t xml:space="preserve">При преминаване отново в присъствена форма на обучение има </w:t>
            </w:r>
            <w:r w:rsidR="009C66FE" w:rsidRPr="0014560B">
              <w:rPr>
                <w:rFonts w:ascii="Times New Roman" w:eastAsia="Times New Roman" w:hAnsi="Times New Roman" w:cs="Times New Roman"/>
                <w:sz w:val="24"/>
                <w:szCs w:val="24"/>
                <w:lang w:eastAsia="en-GB"/>
              </w:rPr>
              <w:lastRenderedPageBreak/>
              <w:t xml:space="preserve">възможност да се ускори по-задълбочената трансформация на системата и някои от най-добрите практики на дистанционното обучение да бъдат запазени и интегрирани в бъдещата учебна програма. В тази нова реалност преподавателите, подкрепени от технологиите, ще имат възможност да създадат по-гъвкава и приобщаваща учебна среда </w:t>
            </w:r>
            <w:r w:rsidR="000B2997" w:rsidRPr="0014560B">
              <w:rPr>
                <w:rFonts w:ascii="Times New Roman" w:hAnsi="Times New Roman" w:cs="Times New Roman"/>
                <w:sz w:val="24"/>
                <w:szCs w:val="24"/>
              </w:rPr>
              <w:t>с високотехнологични оборудвани и свързани класни стаи (ВОСКС )</w:t>
            </w:r>
            <w:r w:rsidR="009C66FE" w:rsidRPr="0014560B">
              <w:rPr>
                <w:rFonts w:ascii="Times New Roman" w:hAnsi="Times New Roman" w:cs="Times New Roman"/>
                <w:sz w:val="24"/>
                <w:szCs w:val="24"/>
              </w:rPr>
              <w:t>.</w:t>
            </w:r>
            <w:r w:rsidR="00AD3C1F" w:rsidRPr="0014560B">
              <w:rPr>
                <w:rFonts w:ascii="Times New Roman" w:hAnsi="Times New Roman" w:cs="Times New Roman"/>
                <w:sz w:val="24"/>
                <w:szCs w:val="24"/>
              </w:rPr>
              <w:t xml:space="preserve"> </w:t>
            </w:r>
            <w:r w:rsidR="009C66FE" w:rsidRPr="0014560B">
              <w:rPr>
                <w:rFonts w:ascii="Times New Roman" w:eastAsia="Times New Roman" w:hAnsi="Times New Roman" w:cs="Times New Roman"/>
                <w:sz w:val="24"/>
                <w:szCs w:val="24"/>
                <w:lang w:eastAsia="en-GB"/>
              </w:rPr>
              <w:t xml:space="preserve">В тази връзка </w:t>
            </w:r>
            <w:r w:rsidR="009C66FE" w:rsidRPr="0014560B">
              <w:rPr>
                <w:rFonts w:ascii="Times New Roman" w:hAnsi="Times New Roman" w:cs="Times New Roman"/>
                <w:sz w:val="24"/>
                <w:szCs w:val="24"/>
              </w:rPr>
              <w:t>нивото на технологична обезпеченост трябва да е подходящо за учениците от различните образователни етапи по всички учебни предмети.  Осигуряването на технологично оборудване от последно поколение, съвместимо с наличните ресурси в училището, вкл. обезпечаващо онлайн обучение (видео стени, лични устройства за учители и ученици, презентационна техника, микрокомпютри и др.) ще даде възможност създаване на интерактивни пространства за използване както на нови технологии, така и на нови методи на преподаване. В</w:t>
            </w:r>
            <w:r w:rsidR="000B2997" w:rsidRPr="0014560B">
              <w:rPr>
                <w:rFonts w:ascii="Times New Roman" w:hAnsi="Times New Roman" w:cs="Times New Roman"/>
                <w:sz w:val="24"/>
                <w:szCs w:val="24"/>
              </w:rPr>
              <w:t>ОС</w:t>
            </w:r>
            <w:r w:rsidR="009C66FE" w:rsidRPr="0014560B">
              <w:rPr>
                <w:rFonts w:ascii="Times New Roman" w:hAnsi="Times New Roman" w:cs="Times New Roman"/>
                <w:sz w:val="24"/>
                <w:szCs w:val="24"/>
              </w:rPr>
              <w:t xml:space="preserve">КС също ще спомогнат за това  учениците и учителите бързо да разработват и комбинират съществуващото електронно  съдържание, но също така да включват външно съдържание в собствените учебни материали на учителя. Когато всички класни стаи в училище са оборудвани с ИД, това би позволило много по-задълбочено и сложно учене чрез правене и преживяване,  както за учениците, така и за учителите. </w:t>
            </w:r>
            <w:r w:rsidR="009C66FE" w:rsidRPr="004C6E37">
              <w:rPr>
                <w:rFonts w:ascii="Times New Roman" w:hAnsi="Times New Roman" w:cs="Times New Roman"/>
                <w:sz w:val="24"/>
                <w:szCs w:val="24"/>
              </w:rPr>
              <w:t>ИД могат да се свързват в по-голяма унифицирана система, която ще даде възможност на всички класове да участват в проекта STEM, без да излизат физически от класната стая, освен това свързването на училища в различни градове вече няма да изисква никакви усилия. Например, клас по химия в едно училище може да се присъедини към клас по биология в друго и едновременно да изследва теорията на практика от гледна точка на двата предмета. Същото важи и за учителите, които биха искали да си сътрудничат в онлайн уроци от няколко различни места, както и да преподават една образователна тема от различни гледни точки на науката. Още повече, ученик под карантина или по друг повод извън училище може да взаимодейства дистанционно с класната стая, докато е вкъщи, като свързва комп</w:t>
            </w:r>
            <w:r w:rsidR="009C66FE" w:rsidRPr="0014560B">
              <w:rPr>
                <w:rFonts w:ascii="Times New Roman" w:hAnsi="Times New Roman" w:cs="Times New Roman"/>
                <w:sz w:val="24"/>
                <w:szCs w:val="24"/>
              </w:rPr>
              <w:t xml:space="preserve">ютъра си с ИД, по същият начин, както когато  присъства в класната стая. Интерактивните дисплеи също са много полезни в училищата, където всеки клас  има своя класна стая, поради което няма нужда физически да променят местоположението си, за да посетят определена лаборатория, като по този начин намаляват риска от разпространение на инфекции и зарази. </w:t>
            </w:r>
          </w:p>
          <w:p w:rsidR="00801281" w:rsidRPr="0014560B" w:rsidRDefault="00801281" w:rsidP="0014560B">
            <w:pPr>
              <w:spacing w:line="240" w:lineRule="auto"/>
              <w:jc w:val="both"/>
              <w:rPr>
                <w:rFonts w:ascii="Times New Roman" w:hAnsi="Times New Roman" w:cs="Times New Roman"/>
                <w:sz w:val="24"/>
                <w:szCs w:val="24"/>
              </w:rPr>
            </w:pPr>
          </w:p>
          <w:p w:rsidR="009C66FE" w:rsidRPr="0014560B" w:rsidRDefault="009C66FE" w:rsidP="0014560B">
            <w:pPr>
              <w:pStyle w:val="ListParagraph"/>
              <w:numPr>
                <w:ilvl w:val="0"/>
                <w:numId w:val="10"/>
              </w:numPr>
              <w:spacing w:line="240" w:lineRule="auto"/>
              <w:jc w:val="both"/>
              <w:rPr>
                <w:rFonts w:ascii="Times New Roman" w:hAnsi="Times New Roman" w:cs="Times New Roman"/>
                <w:sz w:val="24"/>
                <w:szCs w:val="24"/>
              </w:rPr>
            </w:pPr>
            <w:r w:rsidRPr="0014560B">
              <w:rPr>
                <w:rFonts w:ascii="Times New Roman" w:hAnsi="Times New Roman" w:cs="Times New Roman"/>
                <w:sz w:val="24"/>
                <w:szCs w:val="24"/>
                <w:u w:val="single"/>
              </w:rPr>
              <w:t>Разширяване  на комбинирания метод за преподаване</w:t>
            </w:r>
            <w:r w:rsidRPr="0014560B">
              <w:rPr>
                <w:rFonts w:ascii="Times New Roman" w:hAnsi="Times New Roman" w:cs="Times New Roman"/>
                <w:sz w:val="24"/>
                <w:szCs w:val="24"/>
              </w:rPr>
              <w:t xml:space="preserve"> (лице в лице и </w:t>
            </w:r>
            <w:r w:rsidR="00915D36" w:rsidRPr="0014560B">
              <w:rPr>
                <w:rFonts w:ascii="Times New Roman" w:hAnsi="Times New Roman" w:cs="Times New Roman"/>
                <w:sz w:val="24"/>
                <w:szCs w:val="24"/>
              </w:rPr>
              <w:t xml:space="preserve">от </w:t>
            </w:r>
            <w:r w:rsidRPr="0014560B">
              <w:rPr>
                <w:rFonts w:ascii="Times New Roman" w:hAnsi="Times New Roman" w:cs="Times New Roman"/>
                <w:sz w:val="24"/>
                <w:szCs w:val="24"/>
              </w:rPr>
              <w:t>дистанция) чрез разработване на иновативни учебни единици и въвеждане на нови методи на преподаване (проектно</w:t>
            </w:r>
            <w:r w:rsidRPr="00F842FB">
              <w:rPr>
                <w:rFonts w:ascii="Times New Roman" w:hAnsi="Times New Roman" w:cs="Times New Roman"/>
                <w:sz w:val="24"/>
                <w:szCs w:val="24"/>
                <w:lang w:val="ru-RU"/>
              </w:rPr>
              <w:t xml:space="preserve"> </w:t>
            </w:r>
            <w:r w:rsidRPr="0014560B">
              <w:rPr>
                <w:rFonts w:ascii="Times New Roman" w:hAnsi="Times New Roman" w:cs="Times New Roman"/>
                <w:sz w:val="24"/>
                <w:szCs w:val="24"/>
              </w:rPr>
              <w:t xml:space="preserve">и проблемно-базирано, изследователско обучение и др.), които позволяват висока ефективност на образователния процес в различни условия на провеждане (синхронно и асинхронно, в комбинация от присъствено, в електронна среда или комбинирано). </w:t>
            </w:r>
          </w:p>
          <w:p w:rsidR="00801281" w:rsidRPr="0014560B" w:rsidRDefault="00801281" w:rsidP="0014560B">
            <w:pPr>
              <w:pStyle w:val="ListParagraph"/>
              <w:spacing w:line="240" w:lineRule="auto"/>
              <w:jc w:val="both"/>
              <w:rPr>
                <w:rFonts w:ascii="Times New Roman" w:hAnsi="Times New Roman" w:cs="Times New Roman"/>
                <w:sz w:val="24"/>
                <w:szCs w:val="24"/>
              </w:rPr>
            </w:pPr>
          </w:p>
          <w:p w:rsidR="009C66FE" w:rsidRPr="0014560B" w:rsidRDefault="009C66FE" w:rsidP="0014560B">
            <w:pPr>
              <w:pStyle w:val="ListParagraph"/>
              <w:numPr>
                <w:ilvl w:val="0"/>
                <w:numId w:val="10"/>
              </w:numPr>
              <w:spacing w:line="240" w:lineRule="auto"/>
              <w:jc w:val="both"/>
              <w:rPr>
                <w:rFonts w:ascii="Times New Roman" w:hAnsi="Times New Roman" w:cs="Times New Roman"/>
                <w:sz w:val="24"/>
                <w:szCs w:val="24"/>
              </w:rPr>
            </w:pPr>
            <w:r w:rsidRPr="0014560B">
              <w:rPr>
                <w:rFonts w:ascii="Times New Roman" w:hAnsi="Times New Roman" w:cs="Times New Roman"/>
                <w:sz w:val="24"/>
                <w:szCs w:val="24"/>
                <w:u w:val="single"/>
              </w:rPr>
              <w:t>Повишаване квалификацията на учителите</w:t>
            </w:r>
            <w:r w:rsidRPr="0014560B">
              <w:rPr>
                <w:rFonts w:ascii="Times New Roman" w:hAnsi="Times New Roman" w:cs="Times New Roman"/>
                <w:sz w:val="24"/>
                <w:szCs w:val="24"/>
              </w:rPr>
              <w:t xml:space="preserve"> – епидемията от COVID -19 показа нуждата от засилване на дигиталните им компетентности и възможностите им да преподават с използване на ИКТ. Изграждането на STEM центрове и среда в училищата ще позволи по-бързото придобиване на практически умения за използването на нови технологии в преподаването. Последното проучване на TIMMS показа, че има голяма разлика между потребностите от обучение на българските учители по природни науки (на ниво 4 клас) при интегриране на ИКТ в преподаването и реалното обучение, което те преминават. Учителите трябва да </w:t>
            </w:r>
            <w:r w:rsidRPr="0014560B">
              <w:rPr>
                <w:rFonts w:ascii="Times New Roman" w:hAnsi="Times New Roman" w:cs="Times New Roman"/>
                <w:sz w:val="24"/>
                <w:szCs w:val="24"/>
              </w:rPr>
              <w:lastRenderedPageBreak/>
              <w:t xml:space="preserve">бъдат обучени не само как да използват цифровите технологии за преподаване на STEM, но и по отношение на новите педагогически подходи, подкрепени от използването на цифрови технологии, както и от допълнително засилване на обучението им в преподаване на компетентностния подход. </w:t>
            </w:r>
            <w:r w:rsidRPr="000049DC">
              <w:rPr>
                <w:rFonts w:ascii="Times New Roman" w:hAnsi="Times New Roman" w:cs="Times New Roman"/>
                <w:sz w:val="24"/>
                <w:szCs w:val="24"/>
              </w:rPr>
              <w:t>STEM класните стаи</w:t>
            </w:r>
            <w:r w:rsidR="0071259A" w:rsidRPr="000049DC">
              <w:rPr>
                <w:rFonts w:ascii="Times New Roman" w:hAnsi="Times New Roman" w:cs="Times New Roman"/>
                <w:sz w:val="24"/>
                <w:szCs w:val="24"/>
              </w:rPr>
              <w:t>/пространства</w:t>
            </w:r>
            <w:r w:rsidRPr="000049DC">
              <w:rPr>
                <w:rFonts w:ascii="Times New Roman" w:hAnsi="Times New Roman" w:cs="Times New Roman"/>
                <w:sz w:val="24"/>
                <w:szCs w:val="24"/>
              </w:rPr>
              <w:t xml:space="preserve"> ще подпомогнат осъществяването на реформата</w:t>
            </w:r>
            <w:r w:rsidRPr="0014560B">
              <w:rPr>
                <w:rFonts w:ascii="Times New Roman" w:hAnsi="Times New Roman" w:cs="Times New Roman"/>
                <w:sz w:val="24"/>
                <w:szCs w:val="24"/>
              </w:rPr>
              <w:t xml:space="preserve"> за преминаване към компетентностния подход, заложена в ЗПУО и в Стратегическата рамка, тъй като ще позволи на учителите и учениците да използват практически и изследователски подходи. Освен това ще позволи засилването на интердисциплинарния характер на обучението, подобряване на работата в екип, насърчаване на използването на научни методи и модели. STEM центровете насърчават изследователския подход в образованието, основано на научни методи, доказателства и практическа работа в лабораторна среда на натрупването на знания и умения, свързани с природни науки, включително математика и информатика. </w:t>
            </w:r>
            <w:r w:rsidR="00AD3C1F" w:rsidRPr="0014560B">
              <w:rPr>
                <w:rFonts w:ascii="Times New Roman" w:hAnsi="Times New Roman" w:cs="Times New Roman"/>
                <w:sz w:val="24"/>
                <w:szCs w:val="24"/>
              </w:rPr>
              <w:t>По настоящия проек</w:t>
            </w:r>
            <w:r w:rsidR="00366F86" w:rsidRPr="0014560B">
              <w:rPr>
                <w:rFonts w:ascii="Times New Roman" w:hAnsi="Times New Roman" w:cs="Times New Roman"/>
                <w:sz w:val="24"/>
                <w:szCs w:val="24"/>
              </w:rPr>
              <w:t>т ще бъдат изпълнявани дейности, които допълват дейностите по Програма „Образование “ и REACT EU</w:t>
            </w:r>
            <w:r w:rsidR="007F7989" w:rsidRPr="0014560B">
              <w:rPr>
                <w:rFonts w:ascii="Times New Roman" w:hAnsi="Times New Roman" w:cs="Times New Roman"/>
                <w:sz w:val="24"/>
                <w:szCs w:val="24"/>
              </w:rPr>
              <w:t>, но при ясна демаркация между отделните инструменти.</w:t>
            </w:r>
          </w:p>
          <w:p w:rsidR="00801281" w:rsidRPr="0014560B" w:rsidRDefault="00801281" w:rsidP="0014560B">
            <w:pPr>
              <w:pStyle w:val="ListParagraph"/>
              <w:spacing w:line="240" w:lineRule="auto"/>
              <w:jc w:val="both"/>
              <w:rPr>
                <w:rFonts w:ascii="Times New Roman" w:hAnsi="Times New Roman" w:cs="Times New Roman"/>
                <w:sz w:val="24"/>
                <w:szCs w:val="24"/>
              </w:rPr>
            </w:pPr>
          </w:p>
          <w:p w:rsidR="009C66FE" w:rsidRPr="0014560B" w:rsidRDefault="009C66FE" w:rsidP="0014560B">
            <w:pPr>
              <w:pStyle w:val="ListParagraph"/>
              <w:numPr>
                <w:ilvl w:val="0"/>
                <w:numId w:val="10"/>
              </w:numPr>
              <w:spacing w:line="240" w:lineRule="auto"/>
              <w:jc w:val="both"/>
              <w:rPr>
                <w:rFonts w:ascii="Times New Roman" w:hAnsi="Times New Roman" w:cs="Times New Roman"/>
                <w:sz w:val="24"/>
                <w:szCs w:val="24"/>
              </w:rPr>
            </w:pPr>
            <w:r w:rsidRPr="0014560B">
              <w:rPr>
                <w:rFonts w:ascii="Times New Roman" w:hAnsi="Times New Roman" w:cs="Times New Roman"/>
                <w:sz w:val="24"/>
                <w:szCs w:val="24"/>
                <w:u w:val="single"/>
              </w:rPr>
              <w:t>Привличане на специалисти от научните среди и бизнеса</w:t>
            </w:r>
            <w:r w:rsidRPr="0014560B">
              <w:rPr>
                <w:rFonts w:ascii="Times New Roman" w:hAnsi="Times New Roman" w:cs="Times New Roman"/>
                <w:sz w:val="24"/>
                <w:szCs w:val="24"/>
              </w:rPr>
              <w:t xml:space="preserve"> за подобряване на качеството на образованието. Това ще позволи по-доброто координиране на образованието с нуждите на пазара на труда. Включването на представители на научните среди и бизнеса като ментори, преподаватели, ръководители на проекти и др., допълнително ще засили преминаването към компетентностния подход на обучение и ще подпомогне кариерното ориентиране.</w:t>
            </w:r>
          </w:p>
          <w:p w:rsidR="00801281" w:rsidRPr="0014560B" w:rsidRDefault="00801281" w:rsidP="0014560B">
            <w:pPr>
              <w:pStyle w:val="ListParagraph"/>
              <w:spacing w:line="240" w:lineRule="auto"/>
              <w:jc w:val="both"/>
              <w:rPr>
                <w:rFonts w:ascii="Times New Roman" w:hAnsi="Times New Roman" w:cs="Times New Roman"/>
                <w:sz w:val="24"/>
                <w:szCs w:val="24"/>
              </w:rPr>
            </w:pPr>
          </w:p>
          <w:p w:rsidR="009C66FE" w:rsidRPr="0014560B" w:rsidRDefault="009C66FE" w:rsidP="0014560B">
            <w:pPr>
              <w:pStyle w:val="ListParagraph"/>
              <w:numPr>
                <w:ilvl w:val="0"/>
                <w:numId w:val="10"/>
              </w:numPr>
              <w:spacing w:line="240" w:lineRule="auto"/>
              <w:jc w:val="both"/>
              <w:rPr>
                <w:rFonts w:ascii="Times New Roman" w:hAnsi="Times New Roman" w:cs="Times New Roman"/>
                <w:sz w:val="24"/>
                <w:szCs w:val="24"/>
              </w:rPr>
            </w:pPr>
            <w:r w:rsidRPr="0014560B">
              <w:rPr>
                <w:rFonts w:ascii="Times New Roman" w:hAnsi="Times New Roman" w:cs="Times New Roman"/>
                <w:sz w:val="24"/>
                <w:szCs w:val="24"/>
                <w:u w:val="single"/>
              </w:rPr>
              <w:t xml:space="preserve">Въвеждане на нови роли в управлението на </w:t>
            </w:r>
            <w:r w:rsidRPr="0014560B">
              <w:rPr>
                <w:rFonts w:ascii="Times New Roman" w:hAnsi="Times New Roman" w:cs="Times New Roman"/>
                <w:sz w:val="24"/>
                <w:szCs w:val="24"/>
                <w:u w:val="single"/>
                <w:lang w:val="en-US"/>
              </w:rPr>
              <w:t>STEM</w:t>
            </w:r>
            <w:r w:rsidRPr="00F842FB">
              <w:rPr>
                <w:rFonts w:ascii="Times New Roman" w:hAnsi="Times New Roman" w:cs="Times New Roman"/>
                <w:sz w:val="24"/>
                <w:szCs w:val="24"/>
                <w:u w:val="single"/>
                <w:lang w:val="ru-RU"/>
              </w:rPr>
              <w:t xml:space="preserve"> </w:t>
            </w:r>
            <w:r w:rsidRPr="0014560B">
              <w:rPr>
                <w:rFonts w:ascii="Times New Roman" w:hAnsi="Times New Roman" w:cs="Times New Roman"/>
                <w:sz w:val="24"/>
                <w:szCs w:val="24"/>
                <w:u w:val="single"/>
              </w:rPr>
              <w:t>центровете</w:t>
            </w:r>
            <w:r w:rsidRPr="0014560B">
              <w:rPr>
                <w:rFonts w:ascii="Times New Roman" w:hAnsi="Times New Roman" w:cs="Times New Roman"/>
                <w:sz w:val="24"/>
                <w:szCs w:val="24"/>
              </w:rPr>
              <w:t xml:space="preserve">, които да го изпълнят със съдържание и да подпомогнат интерактивното и практически ориентирано преподаване в училище, свързано с изграждането на новата </w:t>
            </w:r>
            <w:r w:rsidRPr="0014560B">
              <w:rPr>
                <w:rFonts w:ascii="Times New Roman" w:hAnsi="Times New Roman" w:cs="Times New Roman"/>
                <w:sz w:val="24"/>
                <w:szCs w:val="24"/>
                <w:lang w:val="en-US"/>
              </w:rPr>
              <w:t>STEM</w:t>
            </w:r>
            <w:r w:rsidRPr="00F842FB">
              <w:rPr>
                <w:rFonts w:ascii="Times New Roman" w:hAnsi="Times New Roman" w:cs="Times New Roman"/>
                <w:sz w:val="24"/>
                <w:szCs w:val="24"/>
                <w:lang w:val="ru-RU"/>
              </w:rPr>
              <w:t xml:space="preserve"> </w:t>
            </w:r>
            <w:r w:rsidRPr="0014560B">
              <w:rPr>
                <w:rFonts w:ascii="Times New Roman" w:hAnsi="Times New Roman" w:cs="Times New Roman"/>
                <w:sz w:val="24"/>
                <w:szCs w:val="24"/>
              </w:rPr>
              <w:t xml:space="preserve">среда. Такива роли могат да бъдат: мениджър на </w:t>
            </w:r>
            <w:r w:rsidRPr="0014560B">
              <w:rPr>
                <w:rFonts w:ascii="Times New Roman" w:hAnsi="Times New Roman" w:cs="Times New Roman"/>
                <w:sz w:val="24"/>
                <w:szCs w:val="24"/>
                <w:lang w:val="en-US"/>
              </w:rPr>
              <w:t>STEM</w:t>
            </w:r>
            <w:r w:rsidRPr="00F842FB">
              <w:rPr>
                <w:rFonts w:ascii="Times New Roman" w:hAnsi="Times New Roman" w:cs="Times New Roman"/>
                <w:sz w:val="24"/>
                <w:szCs w:val="24"/>
                <w:lang w:val="ru-RU"/>
              </w:rPr>
              <w:t xml:space="preserve"> </w:t>
            </w:r>
            <w:r w:rsidRPr="0014560B">
              <w:rPr>
                <w:rFonts w:ascii="Times New Roman" w:hAnsi="Times New Roman" w:cs="Times New Roman"/>
                <w:sz w:val="24"/>
                <w:szCs w:val="24"/>
              </w:rPr>
              <w:t xml:space="preserve">център; технологичен директор (позиция заместник-директор по учебната част, с длъжностна х-ка на координатор на въвеждането на дигиталните технологии в преподаването и коуч/методист, осъществяващ подкрепа на учителската колегия); координатор </w:t>
            </w:r>
            <w:r w:rsidRPr="0014560B">
              <w:rPr>
                <w:rFonts w:ascii="Times New Roman" w:hAnsi="Times New Roman" w:cs="Times New Roman"/>
                <w:sz w:val="24"/>
                <w:szCs w:val="24"/>
                <w:lang w:val="en-US"/>
              </w:rPr>
              <w:t>STEM</w:t>
            </w:r>
            <w:r w:rsidRPr="00F842FB">
              <w:rPr>
                <w:rFonts w:ascii="Times New Roman" w:hAnsi="Times New Roman" w:cs="Times New Roman"/>
                <w:sz w:val="24"/>
                <w:szCs w:val="24"/>
                <w:lang w:val="ru-RU"/>
              </w:rPr>
              <w:t xml:space="preserve"> </w:t>
            </w:r>
            <w:r w:rsidRPr="0014560B">
              <w:rPr>
                <w:rFonts w:ascii="Times New Roman" w:hAnsi="Times New Roman" w:cs="Times New Roman"/>
                <w:sz w:val="24"/>
                <w:szCs w:val="24"/>
              </w:rPr>
              <w:t xml:space="preserve">дейности др., според стратегията и нуждите на конкретното училище. </w:t>
            </w:r>
            <w:r w:rsidRPr="0014560B">
              <w:rPr>
                <w:rFonts w:ascii="Times New Roman" w:hAnsi="Times New Roman" w:cs="Times New Roman"/>
                <w:i/>
                <w:iCs/>
                <w:sz w:val="24"/>
                <w:szCs w:val="24"/>
              </w:rPr>
              <w:t xml:space="preserve">(Повече за новите роли в </w:t>
            </w:r>
            <w:r w:rsidRPr="0014560B">
              <w:rPr>
                <w:rFonts w:ascii="Times New Roman" w:hAnsi="Times New Roman" w:cs="Times New Roman"/>
                <w:i/>
                <w:iCs/>
                <w:sz w:val="24"/>
                <w:szCs w:val="24"/>
                <w:lang w:val="en-US"/>
              </w:rPr>
              <w:t>STEM</w:t>
            </w:r>
            <w:r w:rsidRPr="00F842FB">
              <w:rPr>
                <w:rFonts w:ascii="Times New Roman" w:hAnsi="Times New Roman" w:cs="Times New Roman"/>
                <w:i/>
                <w:iCs/>
                <w:sz w:val="24"/>
                <w:szCs w:val="24"/>
                <w:lang w:val="ru-RU"/>
              </w:rPr>
              <w:t xml:space="preserve"> </w:t>
            </w:r>
            <w:r w:rsidRPr="0014560B">
              <w:rPr>
                <w:rFonts w:ascii="Times New Roman" w:hAnsi="Times New Roman" w:cs="Times New Roman"/>
                <w:i/>
                <w:iCs/>
                <w:sz w:val="24"/>
                <w:szCs w:val="24"/>
              </w:rPr>
              <w:t xml:space="preserve">центъра, отговарящи на съвременните тенденции в </w:t>
            </w:r>
            <w:r w:rsidRPr="0014560B">
              <w:rPr>
                <w:rFonts w:ascii="Times New Roman" w:hAnsi="Times New Roman" w:cs="Times New Roman"/>
                <w:i/>
                <w:iCs/>
                <w:sz w:val="24"/>
                <w:szCs w:val="24"/>
                <w:lang w:val="en-US"/>
              </w:rPr>
              <w:t>STEM</w:t>
            </w:r>
            <w:r w:rsidRPr="00F842FB">
              <w:rPr>
                <w:rFonts w:ascii="Times New Roman" w:hAnsi="Times New Roman" w:cs="Times New Roman"/>
                <w:i/>
                <w:iCs/>
                <w:sz w:val="24"/>
                <w:szCs w:val="24"/>
                <w:lang w:val="ru-RU"/>
              </w:rPr>
              <w:t xml:space="preserve"> </w:t>
            </w:r>
            <w:r w:rsidRPr="0014560B">
              <w:rPr>
                <w:rFonts w:ascii="Times New Roman" w:hAnsi="Times New Roman" w:cs="Times New Roman"/>
                <w:i/>
                <w:iCs/>
                <w:sz w:val="24"/>
                <w:szCs w:val="24"/>
              </w:rPr>
              <w:t xml:space="preserve">преподаването, можете да видите в Ръководството за кандидатстване по Националната програма за училищна </w:t>
            </w:r>
            <w:r w:rsidRPr="0014560B">
              <w:rPr>
                <w:rFonts w:ascii="Times New Roman" w:hAnsi="Times New Roman" w:cs="Times New Roman"/>
                <w:i/>
                <w:iCs/>
                <w:sz w:val="24"/>
                <w:szCs w:val="24"/>
                <w:lang w:val="en-US"/>
              </w:rPr>
              <w:t>STEM</w:t>
            </w:r>
            <w:r w:rsidRPr="00F842FB">
              <w:rPr>
                <w:rFonts w:ascii="Times New Roman" w:hAnsi="Times New Roman" w:cs="Times New Roman"/>
                <w:i/>
                <w:iCs/>
                <w:sz w:val="24"/>
                <w:szCs w:val="24"/>
                <w:lang w:val="ru-RU"/>
              </w:rPr>
              <w:t xml:space="preserve"> </w:t>
            </w:r>
            <w:r w:rsidRPr="0014560B">
              <w:rPr>
                <w:rFonts w:ascii="Times New Roman" w:hAnsi="Times New Roman" w:cs="Times New Roman"/>
                <w:i/>
                <w:iCs/>
                <w:sz w:val="24"/>
                <w:szCs w:val="24"/>
              </w:rPr>
              <w:t xml:space="preserve">среда на </w:t>
            </w:r>
            <w:hyperlink r:id="rId9" w:history="1">
              <w:r w:rsidRPr="0014560B">
                <w:rPr>
                  <w:rStyle w:val="Hyperlink"/>
                  <w:rFonts w:ascii="Times New Roman" w:hAnsi="Times New Roman" w:cs="Times New Roman"/>
                  <w:i/>
                  <w:iCs/>
                  <w:color w:val="auto"/>
                  <w:sz w:val="24"/>
                  <w:szCs w:val="24"/>
                  <w:lang w:val="en-US"/>
                </w:rPr>
                <w:t>https</w:t>
              </w:r>
              <w:r w:rsidRPr="00F842FB">
                <w:rPr>
                  <w:rStyle w:val="Hyperlink"/>
                  <w:rFonts w:ascii="Times New Roman" w:hAnsi="Times New Roman" w:cs="Times New Roman"/>
                  <w:i/>
                  <w:iCs/>
                  <w:color w:val="auto"/>
                  <w:sz w:val="24"/>
                  <w:szCs w:val="24"/>
                  <w:lang w:val="ru-RU"/>
                </w:rPr>
                <w:t>://</w:t>
              </w:r>
              <w:r w:rsidRPr="0014560B">
                <w:rPr>
                  <w:rStyle w:val="Hyperlink"/>
                  <w:rFonts w:ascii="Times New Roman" w:hAnsi="Times New Roman" w:cs="Times New Roman"/>
                  <w:i/>
                  <w:iCs/>
                  <w:color w:val="auto"/>
                  <w:sz w:val="24"/>
                  <w:szCs w:val="24"/>
                  <w:lang w:val="en-US"/>
                </w:rPr>
                <w:t>stem</w:t>
              </w:r>
              <w:r w:rsidRPr="00F842FB">
                <w:rPr>
                  <w:rStyle w:val="Hyperlink"/>
                  <w:rFonts w:ascii="Times New Roman" w:hAnsi="Times New Roman" w:cs="Times New Roman"/>
                  <w:i/>
                  <w:iCs/>
                  <w:color w:val="auto"/>
                  <w:sz w:val="24"/>
                  <w:szCs w:val="24"/>
                  <w:lang w:val="ru-RU"/>
                </w:rPr>
                <w:t>.</w:t>
              </w:r>
              <w:r w:rsidRPr="0014560B">
                <w:rPr>
                  <w:rStyle w:val="Hyperlink"/>
                  <w:rFonts w:ascii="Times New Roman" w:hAnsi="Times New Roman" w:cs="Times New Roman"/>
                  <w:i/>
                  <w:iCs/>
                  <w:color w:val="auto"/>
                  <w:sz w:val="24"/>
                  <w:szCs w:val="24"/>
                  <w:lang w:val="en-US"/>
                </w:rPr>
                <w:t>mon</w:t>
              </w:r>
              <w:r w:rsidRPr="00F842FB">
                <w:rPr>
                  <w:rStyle w:val="Hyperlink"/>
                  <w:rFonts w:ascii="Times New Roman" w:hAnsi="Times New Roman" w:cs="Times New Roman"/>
                  <w:i/>
                  <w:iCs/>
                  <w:color w:val="auto"/>
                  <w:sz w:val="24"/>
                  <w:szCs w:val="24"/>
                  <w:lang w:val="ru-RU"/>
                </w:rPr>
                <w:t>.</w:t>
              </w:r>
              <w:r w:rsidRPr="0014560B">
                <w:rPr>
                  <w:rStyle w:val="Hyperlink"/>
                  <w:rFonts w:ascii="Times New Roman" w:hAnsi="Times New Roman" w:cs="Times New Roman"/>
                  <w:i/>
                  <w:iCs/>
                  <w:color w:val="auto"/>
                  <w:sz w:val="24"/>
                  <w:szCs w:val="24"/>
                  <w:lang w:val="en-US"/>
                </w:rPr>
                <w:t>bg</w:t>
              </w:r>
            </w:hyperlink>
            <w:r w:rsidRPr="00F842FB">
              <w:rPr>
                <w:rFonts w:ascii="Times New Roman" w:hAnsi="Times New Roman" w:cs="Times New Roman"/>
                <w:i/>
                <w:iCs/>
                <w:sz w:val="24"/>
                <w:szCs w:val="24"/>
                <w:lang w:val="ru-RU"/>
              </w:rPr>
              <w:t xml:space="preserve">, </w:t>
            </w:r>
            <w:r w:rsidRPr="0014560B">
              <w:rPr>
                <w:rFonts w:ascii="Times New Roman" w:hAnsi="Times New Roman" w:cs="Times New Roman"/>
                <w:i/>
                <w:iCs/>
                <w:sz w:val="24"/>
                <w:szCs w:val="24"/>
              </w:rPr>
              <w:t>в секция Насоки за кандидатстване</w:t>
            </w:r>
            <w:r w:rsidRPr="00F842FB">
              <w:rPr>
                <w:rFonts w:ascii="Times New Roman" w:hAnsi="Times New Roman" w:cs="Times New Roman"/>
                <w:i/>
                <w:iCs/>
                <w:sz w:val="24"/>
                <w:szCs w:val="24"/>
                <w:lang w:val="ru-RU"/>
              </w:rPr>
              <w:t>).</w:t>
            </w:r>
          </w:p>
          <w:p w:rsidR="00801281" w:rsidRPr="0014560B" w:rsidRDefault="00801281" w:rsidP="0014560B">
            <w:pPr>
              <w:pStyle w:val="ListParagraph"/>
              <w:spacing w:line="240" w:lineRule="auto"/>
              <w:jc w:val="both"/>
              <w:rPr>
                <w:rFonts w:ascii="Times New Roman" w:hAnsi="Times New Roman" w:cs="Times New Roman"/>
                <w:sz w:val="24"/>
                <w:szCs w:val="24"/>
              </w:rPr>
            </w:pPr>
          </w:p>
          <w:p w:rsidR="009C66FE" w:rsidRPr="0014560B" w:rsidRDefault="009C66FE" w:rsidP="0014560B">
            <w:pPr>
              <w:pStyle w:val="ListParagraph"/>
              <w:numPr>
                <w:ilvl w:val="0"/>
                <w:numId w:val="10"/>
              </w:numPr>
              <w:spacing w:line="240" w:lineRule="auto"/>
              <w:jc w:val="both"/>
              <w:rPr>
                <w:rFonts w:ascii="Times New Roman" w:hAnsi="Times New Roman" w:cs="Times New Roman"/>
                <w:sz w:val="24"/>
                <w:szCs w:val="24"/>
              </w:rPr>
            </w:pPr>
            <w:r w:rsidRPr="0014560B">
              <w:rPr>
                <w:rFonts w:ascii="Times New Roman" w:hAnsi="Times New Roman" w:cs="Times New Roman"/>
                <w:sz w:val="24"/>
                <w:szCs w:val="24"/>
                <w:u w:val="single"/>
              </w:rPr>
              <w:t>Управление и мониторинг на проекта</w:t>
            </w:r>
            <w:r w:rsidRPr="0014560B">
              <w:rPr>
                <w:rFonts w:ascii="Times New Roman" w:hAnsi="Times New Roman" w:cs="Times New Roman"/>
                <w:b/>
                <w:i/>
                <w:sz w:val="24"/>
                <w:szCs w:val="24"/>
              </w:rPr>
              <w:t xml:space="preserve"> </w:t>
            </w:r>
            <w:r w:rsidRPr="0014560B">
              <w:rPr>
                <w:rFonts w:ascii="Times New Roman" w:hAnsi="Times New Roman" w:cs="Times New Roman"/>
                <w:sz w:val="24"/>
                <w:szCs w:val="24"/>
              </w:rPr>
              <w:t>- управлението и мониторинга на проекта ще се осъществява от Министерството на образованието и науката (МОН) чрез определена от министъра структура (вътрешна или външна). Тази дейност ще се осъществява чрез насоки, указания, изграждане на информационна система и извършване на контрол, анализи,  проверки,  верифициране, комуникационни дейности и др.</w:t>
            </w:r>
          </w:p>
          <w:p w:rsidR="00C64816" w:rsidRPr="0014560B" w:rsidRDefault="00C64816" w:rsidP="0014560B">
            <w:pPr>
              <w:pStyle w:val="ListParagraph"/>
              <w:spacing w:line="240" w:lineRule="auto"/>
              <w:rPr>
                <w:rFonts w:ascii="Times New Roman" w:hAnsi="Times New Roman" w:cs="Times New Roman"/>
                <w:sz w:val="24"/>
                <w:szCs w:val="24"/>
              </w:rPr>
            </w:pPr>
          </w:p>
          <w:p w:rsidR="00C64816" w:rsidRPr="000049DC" w:rsidRDefault="00C64816" w:rsidP="000049DC">
            <w:pPr>
              <w:spacing w:line="240" w:lineRule="auto"/>
              <w:jc w:val="both"/>
              <w:rPr>
                <w:rFonts w:ascii="Times New Roman" w:hAnsi="Times New Roman" w:cs="Times New Roman"/>
                <w:sz w:val="24"/>
                <w:szCs w:val="24"/>
              </w:rPr>
            </w:pPr>
            <w:r w:rsidRPr="000049DC">
              <w:rPr>
                <w:rFonts w:ascii="Times New Roman" w:hAnsi="Times New Roman" w:cs="Times New Roman"/>
                <w:b/>
                <w:sz w:val="24"/>
                <w:szCs w:val="24"/>
              </w:rPr>
              <w:t>Равенство между половете и недискриминация</w:t>
            </w:r>
            <w:r w:rsidRPr="00F842FB">
              <w:rPr>
                <w:rFonts w:ascii="Times New Roman" w:hAnsi="Times New Roman" w:cs="Times New Roman"/>
                <w:b/>
                <w:sz w:val="24"/>
                <w:szCs w:val="24"/>
                <w:lang w:val="ru-RU"/>
              </w:rPr>
              <w:t>:</w:t>
            </w:r>
            <w:r w:rsidRPr="000049DC">
              <w:rPr>
                <w:rFonts w:ascii="Times New Roman" w:hAnsi="Times New Roman" w:cs="Times New Roman"/>
                <w:b/>
                <w:sz w:val="24"/>
                <w:szCs w:val="24"/>
              </w:rPr>
              <w:t xml:space="preserve"> </w:t>
            </w:r>
            <w:r w:rsidRPr="000049DC">
              <w:rPr>
                <w:rFonts w:ascii="Times New Roman" w:hAnsi="Times New Roman" w:cs="Times New Roman"/>
                <w:sz w:val="24"/>
                <w:szCs w:val="24"/>
              </w:rPr>
              <w:t xml:space="preserve">В съответствие с принципи 2 и 3 на Европейския стълб за социални права и принцип и цел 5 „Постигане на равенство между половете и овластяване на жените и момичетата“ от Целите за устойчиво развитие, както и в съответствие с Националната стратегия за равнопоставеност на жените и мъжете за периода 2021 – 2030, насочени към преодоляване на стереотипите за пола и сексизма в </w:t>
            </w:r>
            <w:r w:rsidRPr="000049DC">
              <w:rPr>
                <w:rFonts w:ascii="Times New Roman" w:hAnsi="Times New Roman" w:cs="Times New Roman"/>
                <w:sz w:val="24"/>
                <w:szCs w:val="24"/>
              </w:rPr>
              <w:lastRenderedPageBreak/>
              <w:t>различни сфери на обществения живот и насърчаване на равнопоставеността между половете при взимането на решения, процедурата се фокусира върху равенството в третирането и възможностите между жените и мъжете. Тази цел ще бъде гарантирана и насърчавана във всички области на изпълнението на проектите, като се осигуряват равни възможности, независимо от пол, расов или етнически произход, религия или убеждения, увреждане, възраст или сексуална ориентация. Равните възможности на слабо представени групи като момичета и ромски малцинства ще бъдат насърчавани чрез редица инициативи, насочени към осигуряване на равно представителство и справедливо отношение.</w:t>
            </w:r>
            <w:r w:rsidR="00966384" w:rsidRPr="000049DC">
              <w:rPr>
                <w:rFonts w:ascii="Times New Roman" w:hAnsi="Times New Roman" w:cs="Times New Roman"/>
                <w:sz w:val="24"/>
                <w:szCs w:val="24"/>
              </w:rPr>
              <w:t xml:space="preserve"> Според данните на Евростат, България е лидер в броя на жени, учещи в ИКТ специалности във висши училища. Същевременно България води и по брой на жените, работещи в ИКТ – 28.1% </w:t>
            </w:r>
            <w:r w:rsidR="00966384" w:rsidRPr="0014560B">
              <w:rPr>
                <w:rStyle w:val="FootnoteReference"/>
                <w:rFonts w:ascii="Times New Roman" w:hAnsi="Times New Roman" w:cs="Times New Roman"/>
                <w:sz w:val="24"/>
                <w:szCs w:val="24"/>
              </w:rPr>
              <w:footnoteReference w:id="1"/>
            </w:r>
            <w:r w:rsidR="00966384" w:rsidRPr="000049DC">
              <w:rPr>
                <w:rFonts w:ascii="Times New Roman" w:hAnsi="Times New Roman" w:cs="Times New Roman"/>
                <w:sz w:val="24"/>
                <w:szCs w:val="24"/>
              </w:rPr>
              <w:t xml:space="preserve"> за </w:t>
            </w:r>
            <w:r w:rsidR="00A13D8B" w:rsidRPr="000049DC">
              <w:rPr>
                <w:rFonts w:ascii="Times New Roman" w:hAnsi="Times New Roman" w:cs="Times New Roman"/>
                <w:sz w:val="24"/>
                <w:szCs w:val="24"/>
              </w:rPr>
              <w:t xml:space="preserve">да продължи развитието в положителна насока, е необходимо да се осигурят подходящи условия за изучаването на </w:t>
            </w:r>
            <w:r w:rsidR="00A13D8B" w:rsidRPr="000049DC">
              <w:rPr>
                <w:rFonts w:ascii="Times New Roman" w:hAnsi="Times New Roman" w:cs="Times New Roman"/>
                <w:sz w:val="24"/>
                <w:szCs w:val="24"/>
                <w:lang w:val="en-US"/>
              </w:rPr>
              <w:t>STEM</w:t>
            </w:r>
            <w:r w:rsidR="00A13D8B" w:rsidRPr="000049DC">
              <w:rPr>
                <w:rFonts w:ascii="Times New Roman" w:hAnsi="Times New Roman" w:cs="Times New Roman"/>
                <w:sz w:val="24"/>
                <w:szCs w:val="24"/>
              </w:rPr>
              <w:t xml:space="preserve"> дисциплини.</w:t>
            </w:r>
            <w:r w:rsidR="00966384" w:rsidRPr="000049DC">
              <w:rPr>
                <w:rFonts w:ascii="Times New Roman" w:hAnsi="Times New Roman" w:cs="Times New Roman"/>
                <w:sz w:val="24"/>
                <w:szCs w:val="24"/>
              </w:rPr>
              <w:t xml:space="preserve"> </w:t>
            </w:r>
          </w:p>
          <w:p w:rsidR="00C64816" w:rsidRPr="0014560B" w:rsidRDefault="00C64816" w:rsidP="0014560B">
            <w:pPr>
              <w:pStyle w:val="ListParagraph"/>
              <w:spacing w:line="240" w:lineRule="auto"/>
              <w:rPr>
                <w:rFonts w:ascii="Times New Roman" w:hAnsi="Times New Roman" w:cs="Times New Roman"/>
                <w:sz w:val="24"/>
                <w:szCs w:val="24"/>
              </w:rPr>
            </w:pPr>
          </w:p>
          <w:p w:rsidR="00C64816" w:rsidRPr="000049DC" w:rsidRDefault="00C64816" w:rsidP="000049DC">
            <w:pPr>
              <w:spacing w:line="240" w:lineRule="auto"/>
              <w:jc w:val="both"/>
              <w:rPr>
                <w:rFonts w:ascii="Times New Roman" w:hAnsi="Times New Roman" w:cs="Times New Roman"/>
                <w:sz w:val="24"/>
                <w:szCs w:val="24"/>
              </w:rPr>
            </w:pPr>
            <w:r w:rsidRPr="000049DC">
              <w:rPr>
                <w:rFonts w:ascii="Times New Roman" w:hAnsi="Times New Roman" w:cs="Times New Roman"/>
                <w:sz w:val="24"/>
                <w:szCs w:val="24"/>
              </w:rPr>
              <w:t>„Не нанасяйте значителна вреда“: Регламентът на ЕС за таксономията установява шест екологични цели:</w:t>
            </w:r>
          </w:p>
          <w:p w:rsidR="00C64816" w:rsidRPr="000049DC" w:rsidRDefault="00C64816" w:rsidP="000049DC">
            <w:pPr>
              <w:spacing w:line="240" w:lineRule="auto"/>
              <w:jc w:val="both"/>
              <w:rPr>
                <w:rFonts w:ascii="Times New Roman" w:hAnsi="Times New Roman" w:cs="Times New Roman"/>
                <w:sz w:val="24"/>
                <w:szCs w:val="24"/>
              </w:rPr>
            </w:pPr>
            <w:r w:rsidRPr="000049DC">
              <w:rPr>
                <w:rFonts w:ascii="Times New Roman" w:hAnsi="Times New Roman" w:cs="Times New Roman"/>
                <w:sz w:val="24"/>
                <w:szCs w:val="24"/>
              </w:rPr>
              <w:t>Смекчаване на изменението на климата - дейностите няма да доведат до значителни парникови емисии;</w:t>
            </w:r>
          </w:p>
          <w:p w:rsidR="00C64816" w:rsidRPr="000049DC" w:rsidRDefault="00C64816" w:rsidP="000049DC">
            <w:pPr>
              <w:spacing w:line="240" w:lineRule="auto"/>
              <w:jc w:val="both"/>
              <w:rPr>
                <w:rFonts w:ascii="Times New Roman" w:hAnsi="Times New Roman" w:cs="Times New Roman"/>
                <w:sz w:val="24"/>
                <w:szCs w:val="24"/>
              </w:rPr>
            </w:pPr>
            <w:r w:rsidRPr="000049DC">
              <w:rPr>
                <w:rFonts w:ascii="Times New Roman" w:hAnsi="Times New Roman" w:cs="Times New Roman"/>
                <w:sz w:val="24"/>
                <w:szCs w:val="24"/>
              </w:rPr>
              <w:t>Адаптиране към изменението на климата - дейностите няма да увеличат неблагоприятното въздействие върху настоящия и бъдещия климат;</w:t>
            </w:r>
          </w:p>
          <w:p w:rsidR="00C64816" w:rsidRPr="000049DC" w:rsidRDefault="00C64816" w:rsidP="000049DC">
            <w:pPr>
              <w:spacing w:line="240" w:lineRule="auto"/>
              <w:jc w:val="both"/>
              <w:rPr>
                <w:rFonts w:ascii="Times New Roman" w:hAnsi="Times New Roman" w:cs="Times New Roman"/>
                <w:sz w:val="24"/>
                <w:szCs w:val="24"/>
              </w:rPr>
            </w:pPr>
            <w:r w:rsidRPr="000049DC">
              <w:rPr>
                <w:rFonts w:ascii="Times New Roman" w:hAnsi="Times New Roman" w:cs="Times New Roman"/>
                <w:sz w:val="24"/>
                <w:szCs w:val="24"/>
              </w:rPr>
              <w:t>Устойчивото използване и опазване на водите и морските ресурси - дейностите няма да навредят на екологичния потенциал на водни обекти, включително повърхностни и подземни води, или на доброто екологично състояние на морските води;</w:t>
            </w:r>
          </w:p>
          <w:p w:rsidR="00C64816" w:rsidRPr="000049DC" w:rsidRDefault="00C64816" w:rsidP="000049DC">
            <w:pPr>
              <w:spacing w:line="240" w:lineRule="auto"/>
              <w:jc w:val="both"/>
              <w:rPr>
                <w:rFonts w:ascii="Times New Roman" w:hAnsi="Times New Roman" w:cs="Times New Roman"/>
                <w:sz w:val="24"/>
                <w:szCs w:val="24"/>
              </w:rPr>
            </w:pPr>
            <w:r w:rsidRPr="000049DC">
              <w:rPr>
                <w:rFonts w:ascii="Times New Roman" w:hAnsi="Times New Roman" w:cs="Times New Roman"/>
                <w:sz w:val="24"/>
                <w:szCs w:val="24"/>
              </w:rPr>
              <w:t>Преходът към кръгова икономика - дейностите не водят до значителна неефективност при използването на материали или при прякото или непрякото използване на природни ресурси като невъзобновяеми енергийни източници, суровини, вода и земя на един или повече етапи от жизнения цикъл на продуктите, включително по отношение на трайността, ремонтируемостта, надграждаемостта, повторната употреба или възможността за рециклиране на продукти; дейностите не водят до значително увеличаване на генерирането, изгарянето или обезвреждането на отпадъци, с изключение на изгарянето на нерециклируеми опасни отпадъци;</w:t>
            </w:r>
          </w:p>
          <w:p w:rsidR="00C64816" w:rsidRPr="000049DC" w:rsidRDefault="00C64816" w:rsidP="000049DC">
            <w:pPr>
              <w:spacing w:line="240" w:lineRule="auto"/>
              <w:jc w:val="both"/>
              <w:rPr>
                <w:rFonts w:ascii="Times New Roman" w:hAnsi="Times New Roman" w:cs="Times New Roman"/>
                <w:sz w:val="24"/>
                <w:szCs w:val="24"/>
              </w:rPr>
            </w:pPr>
            <w:r w:rsidRPr="000049DC">
              <w:rPr>
                <w:rFonts w:ascii="Times New Roman" w:hAnsi="Times New Roman" w:cs="Times New Roman"/>
                <w:sz w:val="24"/>
                <w:szCs w:val="24"/>
              </w:rPr>
              <w:t>Предотвратяване и контрол на замърсяването - дейностите не водят до значително увеличаване на емисиите на замърсители във въздуха, водата или земята, в сравнение със ситуацията преди започване на дейностите;</w:t>
            </w:r>
          </w:p>
          <w:p w:rsidR="00C64816" w:rsidRPr="000049DC" w:rsidRDefault="00C64816" w:rsidP="000049DC">
            <w:pPr>
              <w:spacing w:line="240" w:lineRule="auto"/>
              <w:jc w:val="both"/>
              <w:rPr>
                <w:rFonts w:ascii="Times New Roman" w:hAnsi="Times New Roman" w:cs="Times New Roman"/>
                <w:sz w:val="24"/>
                <w:szCs w:val="24"/>
              </w:rPr>
            </w:pPr>
            <w:r w:rsidRPr="000049DC">
              <w:rPr>
                <w:rFonts w:ascii="Times New Roman" w:hAnsi="Times New Roman" w:cs="Times New Roman"/>
                <w:sz w:val="24"/>
                <w:szCs w:val="24"/>
              </w:rPr>
              <w:t>Защита и възстановяване на биологичното разнообразие и екосистемите - дейностите не са в значителна степен в ущърб на доброто състояние и устойчивост на екосистемите или на състоянието на опазване на местообитанията и видовете, включително тези от интерес на Европейския съюз.</w:t>
            </w:r>
          </w:p>
          <w:p w:rsidR="000049DC" w:rsidRDefault="000049DC" w:rsidP="0014560B">
            <w:pPr>
              <w:pStyle w:val="ListParagraph"/>
              <w:spacing w:line="240" w:lineRule="auto"/>
              <w:jc w:val="both"/>
              <w:rPr>
                <w:rFonts w:ascii="Times New Roman" w:hAnsi="Times New Roman" w:cs="Times New Roman"/>
                <w:sz w:val="24"/>
                <w:szCs w:val="24"/>
              </w:rPr>
            </w:pPr>
          </w:p>
          <w:p w:rsidR="008A6919" w:rsidRPr="0014560B" w:rsidRDefault="008A6919" w:rsidP="0014560B">
            <w:pPr>
              <w:pStyle w:val="ListParagraph"/>
              <w:spacing w:line="240" w:lineRule="auto"/>
              <w:jc w:val="both"/>
              <w:rPr>
                <w:rFonts w:ascii="Times New Roman" w:hAnsi="Times New Roman" w:cs="Times New Roman"/>
                <w:sz w:val="24"/>
                <w:szCs w:val="24"/>
              </w:rPr>
            </w:pPr>
            <w:r w:rsidRPr="0014560B">
              <w:rPr>
                <w:rFonts w:ascii="Times New Roman" w:hAnsi="Times New Roman" w:cs="Times New Roman"/>
                <w:sz w:val="24"/>
                <w:szCs w:val="24"/>
              </w:rPr>
              <w:t>Част 1 от оценката на принципа за не нанасяне на значителна вреда</w:t>
            </w:r>
          </w:p>
          <w:tbl>
            <w:tblPr>
              <w:tblStyle w:val="TableGrid"/>
              <w:tblW w:w="0" w:type="auto"/>
              <w:tblInd w:w="720" w:type="dxa"/>
              <w:tblLook w:val="04A0" w:firstRow="1" w:lastRow="0" w:firstColumn="1" w:lastColumn="0" w:noHBand="0" w:noVBand="1"/>
            </w:tblPr>
            <w:tblGrid>
              <w:gridCol w:w="2965"/>
              <w:gridCol w:w="1264"/>
              <w:gridCol w:w="716"/>
              <w:gridCol w:w="3471"/>
            </w:tblGrid>
            <w:tr w:rsidR="008A6919" w:rsidRPr="0014560B" w:rsidTr="00991639">
              <w:tc>
                <w:tcPr>
                  <w:tcW w:w="2965" w:type="dxa"/>
                </w:tcPr>
                <w:p w:rsidR="00C0605A" w:rsidRPr="0014560B" w:rsidRDefault="00C0605A" w:rsidP="0014560B">
                  <w:pPr>
                    <w:spacing w:line="240" w:lineRule="auto"/>
                    <w:jc w:val="both"/>
                    <w:rPr>
                      <w:rFonts w:ascii="Times New Roman" w:hAnsi="Times New Roman" w:cs="Times New Roman"/>
                      <w:sz w:val="24"/>
                      <w:szCs w:val="24"/>
                    </w:rPr>
                  </w:pPr>
                  <w:r w:rsidRPr="0014560B">
                    <w:rPr>
                      <w:rFonts w:ascii="Times New Roman" w:hAnsi="Times New Roman" w:cs="Times New Roman"/>
                      <w:sz w:val="24"/>
                      <w:szCs w:val="24"/>
                    </w:rPr>
                    <w:t>Моля, посочете кои от екологичните цели по-долу изискват съществена DNSH</w:t>
                  </w:r>
                </w:p>
                <w:p w:rsidR="008A6919" w:rsidRPr="0014560B" w:rsidRDefault="00C0605A" w:rsidP="0014560B">
                  <w:pPr>
                    <w:pStyle w:val="ListParagraph"/>
                    <w:spacing w:line="240" w:lineRule="auto"/>
                    <w:ind w:left="0"/>
                    <w:jc w:val="both"/>
                    <w:rPr>
                      <w:rFonts w:ascii="Times New Roman" w:hAnsi="Times New Roman" w:cs="Times New Roman"/>
                      <w:sz w:val="24"/>
                      <w:szCs w:val="24"/>
                    </w:rPr>
                  </w:pPr>
                  <w:r w:rsidRPr="0014560B">
                    <w:rPr>
                      <w:rFonts w:ascii="Times New Roman" w:hAnsi="Times New Roman" w:cs="Times New Roman"/>
                      <w:sz w:val="24"/>
                      <w:szCs w:val="24"/>
                    </w:rPr>
                    <w:t>оценка на мярката</w:t>
                  </w:r>
                </w:p>
              </w:tc>
              <w:tc>
                <w:tcPr>
                  <w:tcW w:w="1264" w:type="dxa"/>
                </w:tcPr>
                <w:p w:rsidR="008A6919" w:rsidRPr="0014560B" w:rsidRDefault="00C0605A" w:rsidP="0014560B">
                  <w:pPr>
                    <w:pStyle w:val="ListParagraph"/>
                    <w:spacing w:line="240" w:lineRule="auto"/>
                    <w:ind w:left="0"/>
                    <w:jc w:val="both"/>
                    <w:rPr>
                      <w:rFonts w:ascii="Times New Roman" w:hAnsi="Times New Roman" w:cs="Times New Roman"/>
                      <w:sz w:val="24"/>
                      <w:szCs w:val="24"/>
                    </w:rPr>
                  </w:pPr>
                  <w:r w:rsidRPr="0014560B">
                    <w:rPr>
                      <w:rFonts w:ascii="Times New Roman" w:hAnsi="Times New Roman" w:cs="Times New Roman"/>
                      <w:sz w:val="24"/>
                      <w:szCs w:val="24"/>
                    </w:rPr>
                    <w:t>Да</w:t>
                  </w:r>
                </w:p>
              </w:tc>
              <w:tc>
                <w:tcPr>
                  <w:tcW w:w="716" w:type="dxa"/>
                </w:tcPr>
                <w:p w:rsidR="008A6919" w:rsidRPr="0014560B" w:rsidRDefault="00C0605A" w:rsidP="0014560B">
                  <w:pPr>
                    <w:pStyle w:val="ListParagraph"/>
                    <w:spacing w:line="240" w:lineRule="auto"/>
                    <w:ind w:left="0"/>
                    <w:jc w:val="both"/>
                    <w:rPr>
                      <w:rFonts w:ascii="Times New Roman" w:hAnsi="Times New Roman" w:cs="Times New Roman"/>
                      <w:sz w:val="24"/>
                      <w:szCs w:val="24"/>
                    </w:rPr>
                  </w:pPr>
                  <w:r w:rsidRPr="0014560B">
                    <w:rPr>
                      <w:rFonts w:ascii="Times New Roman" w:hAnsi="Times New Roman" w:cs="Times New Roman"/>
                      <w:sz w:val="24"/>
                      <w:szCs w:val="24"/>
                    </w:rPr>
                    <w:t>Не</w:t>
                  </w:r>
                </w:p>
              </w:tc>
              <w:tc>
                <w:tcPr>
                  <w:tcW w:w="3471" w:type="dxa"/>
                </w:tcPr>
                <w:p w:rsidR="008A6919" w:rsidRPr="0014560B" w:rsidRDefault="00C0605A" w:rsidP="0014560B">
                  <w:pPr>
                    <w:pStyle w:val="ListParagraph"/>
                    <w:spacing w:line="240" w:lineRule="auto"/>
                    <w:ind w:left="0"/>
                    <w:jc w:val="both"/>
                    <w:rPr>
                      <w:rFonts w:ascii="Times New Roman" w:hAnsi="Times New Roman" w:cs="Times New Roman"/>
                      <w:sz w:val="24"/>
                      <w:szCs w:val="24"/>
                    </w:rPr>
                  </w:pPr>
                  <w:r w:rsidRPr="0014560B">
                    <w:rPr>
                      <w:rFonts w:ascii="Times New Roman" w:hAnsi="Times New Roman" w:cs="Times New Roman"/>
                      <w:sz w:val="24"/>
                      <w:szCs w:val="24"/>
                    </w:rPr>
                    <w:t>Обяснение, ако е избрано „не“</w:t>
                  </w:r>
                </w:p>
              </w:tc>
            </w:tr>
            <w:tr w:rsidR="008A6919" w:rsidRPr="0014560B" w:rsidTr="00991639">
              <w:tc>
                <w:tcPr>
                  <w:tcW w:w="2965" w:type="dxa"/>
                </w:tcPr>
                <w:p w:rsidR="008A6919" w:rsidRPr="0014560B" w:rsidRDefault="00C0605A" w:rsidP="0014560B">
                  <w:pPr>
                    <w:pStyle w:val="ListParagraph"/>
                    <w:spacing w:line="240" w:lineRule="auto"/>
                    <w:ind w:left="0"/>
                    <w:jc w:val="both"/>
                    <w:rPr>
                      <w:rFonts w:ascii="Times New Roman" w:hAnsi="Times New Roman" w:cs="Times New Roman"/>
                      <w:sz w:val="24"/>
                      <w:szCs w:val="24"/>
                    </w:rPr>
                  </w:pPr>
                  <w:r w:rsidRPr="0014560B">
                    <w:rPr>
                      <w:rFonts w:ascii="Times New Roman" w:hAnsi="Times New Roman" w:cs="Times New Roman"/>
                      <w:sz w:val="24"/>
                      <w:szCs w:val="24"/>
                    </w:rPr>
                    <w:t>Смекчаване на изменението на климата</w:t>
                  </w:r>
                </w:p>
              </w:tc>
              <w:tc>
                <w:tcPr>
                  <w:tcW w:w="1264" w:type="dxa"/>
                </w:tcPr>
                <w:p w:rsidR="008A6919" w:rsidRPr="0014560B" w:rsidRDefault="008A6919" w:rsidP="0014560B">
                  <w:pPr>
                    <w:pStyle w:val="ListParagraph"/>
                    <w:spacing w:line="240" w:lineRule="auto"/>
                    <w:ind w:left="0"/>
                    <w:jc w:val="both"/>
                    <w:rPr>
                      <w:rFonts w:ascii="Times New Roman" w:hAnsi="Times New Roman" w:cs="Times New Roman"/>
                      <w:sz w:val="24"/>
                      <w:szCs w:val="24"/>
                    </w:rPr>
                  </w:pPr>
                </w:p>
              </w:tc>
              <w:tc>
                <w:tcPr>
                  <w:tcW w:w="716" w:type="dxa"/>
                </w:tcPr>
                <w:p w:rsidR="008A6919" w:rsidRPr="0014560B" w:rsidRDefault="00C52D96" w:rsidP="0014560B">
                  <w:pPr>
                    <w:pStyle w:val="ListParagraph"/>
                    <w:spacing w:line="240" w:lineRule="auto"/>
                    <w:ind w:left="0"/>
                    <w:jc w:val="both"/>
                    <w:rPr>
                      <w:rFonts w:ascii="Times New Roman" w:hAnsi="Times New Roman" w:cs="Times New Roman"/>
                      <w:sz w:val="24"/>
                      <w:szCs w:val="24"/>
                      <w:lang w:val="en-US"/>
                    </w:rPr>
                  </w:pPr>
                  <w:r w:rsidRPr="0014560B">
                    <w:rPr>
                      <w:rFonts w:ascii="Times New Roman" w:hAnsi="Times New Roman" w:cs="Times New Roman"/>
                      <w:sz w:val="24"/>
                      <w:szCs w:val="24"/>
                      <w:lang w:val="en-US"/>
                    </w:rPr>
                    <w:t>x</w:t>
                  </w:r>
                </w:p>
              </w:tc>
              <w:tc>
                <w:tcPr>
                  <w:tcW w:w="3471" w:type="dxa"/>
                </w:tcPr>
                <w:p w:rsidR="008A6919" w:rsidRPr="0014560B" w:rsidRDefault="00C52D96" w:rsidP="0014560B">
                  <w:pPr>
                    <w:pStyle w:val="ListParagraph"/>
                    <w:spacing w:line="240" w:lineRule="auto"/>
                    <w:ind w:left="0"/>
                    <w:jc w:val="both"/>
                    <w:rPr>
                      <w:rFonts w:ascii="Times New Roman" w:hAnsi="Times New Roman" w:cs="Times New Roman"/>
                      <w:sz w:val="24"/>
                      <w:szCs w:val="24"/>
                    </w:rPr>
                  </w:pPr>
                  <w:r w:rsidRPr="0014560B">
                    <w:rPr>
                      <w:rFonts w:ascii="Times New Roman" w:hAnsi="Times New Roman" w:cs="Times New Roman"/>
                      <w:sz w:val="24"/>
                      <w:szCs w:val="24"/>
                    </w:rPr>
                    <w:t>Дейностите няма да доведат до значителни парникови емисии;</w:t>
                  </w:r>
                </w:p>
              </w:tc>
            </w:tr>
            <w:tr w:rsidR="008A6919" w:rsidRPr="0014560B" w:rsidTr="00991639">
              <w:tc>
                <w:tcPr>
                  <w:tcW w:w="2965" w:type="dxa"/>
                </w:tcPr>
                <w:p w:rsidR="008A6919" w:rsidRPr="0014560B" w:rsidRDefault="00C0605A" w:rsidP="0014560B">
                  <w:pPr>
                    <w:pStyle w:val="ListParagraph"/>
                    <w:spacing w:line="240" w:lineRule="auto"/>
                    <w:ind w:left="0"/>
                    <w:jc w:val="both"/>
                    <w:rPr>
                      <w:rFonts w:ascii="Times New Roman" w:hAnsi="Times New Roman" w:cs="Times New Roman"/>
                      <w:sz w:val="24"/>
                      <w:szCs w:val="24"/>
                    </w:rPr>
                  </w:pPr>
                  <w:r w:rsidRPr="0014560B">
                    <w:rPr>
                      <w:rFonts w:ascii="Times New Roman" w:hAnsi="Times New Roman" w:cs="Times New Roman"/>
                      <w:sz w:val="24"/>
                      <w:szCs w:val="24"/>
                    </w:rPr>
                    <w:lastRenderedPageBreak/>
                    <w:t>Адаптация към климатичните изменения</w:t>
                  </w:r>
                </w:p>
              </w:tc>
              <w:tc>
                <w:tcPr>
                  <w:tcW w:w="1264" w:type="dxa"/>
                </w:tcPr>
                <w:p w:rsidR="008A6919" w:rsidRPr="0014560B" w:rsidRDefault="008A6919" w:rsidP="0014560B">
                  <w:pPr>
                    <w:pStyle w:val="ListParagraph"/>
                    <w:spacing w:line="240" w:lineRule="auto"/>
                    <w:ind w:left="0"/>
                    <w:jc w:val="both"/>
                    <w:rPr>
                      <w:rFonts w:ascii="Times New Roman" w:hAnsi="Times New Roman" w:cs="Times New Roman"/>
                      <w:sz w:val="24"/>
                      <w:szCs w:val="24"/>
                    </w:rPr>
                  </w:pPr>
                </w:p>
              </w:tc>
              <w:tc>
                <w:tcPr>
                  <w:tcW w:w="716" w:type="dxa"/>
                </w:tcPr>
                <w:p w:rsidR="008A6919" w:rsidRPr="0014560B" w:rsidRDefault="00C52D96" w:rsidP="0014560B">
                  <w:pPr>
                    <w:pStyle w:val="ListParagraph"/>
                    <w:spacing w:line="240" w:lineRule="auto"/>
                    <w:ind w:left="0"/>
                    <w:jc w:val="both"/>
                    <w:rPr>
                      <w:rFonts w:ascii="Times New Roman" w:hAnsi="Times New Roman" w:cs="Times New Roman"/>
                      <w:sz w:val="24"/>
                      <w:szCs w:val="24"/>
                      <w:lang w:val="en-US"/>
                    </w:rPr>
                  </w:pPr>
                  <w:r w:rsidRPr="0014560B">
                    <w:rPr>
                      <w:rFonts w:ascii="Times New Roman" w:hAnsi="Times New Roman" w:cs="Times New Roman"/>
                      <w:sz w:val="24"/>
                      <w:szCs w:val="24"/>
                      <w:lang w:val="en-US"/>
                    </w:rPr>
                    <w:t>x</w:t>
                  </w:r>
                </w:p>
              </w:tc>
              <w:tc>
                <w:tcPr>
                  <w:tcW w:w="3471" w:type="dxa"/>
                </w:tcPr>
                <w:p w:rsidR="008A6919" w:rsidRPr="0014560B" w:rsidRDefault="00BF49EB" w:rsidP="0014560B">
                  <w:pPr>
                    <w:pStyle w:val="ListParagraph"/>
                    <w:spacing w:line="240" w:lineRule="auto"/>
                    <w:ind w:left="0"/>
                    <w:jc w:val="both"/>
                    <w:rPr>
                      <w:rFonts w:ascii="Times New Roman" w:hAnsi="Times New Roman" w:cs="Times New Roman"/>
                      <w:sz w:val="24"/>
                      <w:szCs w:val="24"/>
                    </w:rPr>
                  </w:pPr>
                  <w:r w:rsidRPr="0014560B">
                    <w:rPr>
                      <w:rFonts w:ascii="Times New Roman" w:hAnsi="Times New Roman" w:cs="Times New Roman"/>
                      <w:sz w:val="24"/>
                      <w:szCs w:val="24"/>
                    </w:rPr>
                    <w:t xml:space="preserve">Дейностите </w:t>
                  </w:r>
                  <w:r w:rsidR="00C52D96" w:rsidRPr="0014560B">
                    <w:rPr>
                      <w:rFonts w:ascii="Times New Roman" w:hAnsi="Times New Roman" w:cs="Times New Roman"/>
                      <w:sz w:val="24"/>
                      <w:szCs w:val="24"/>
                    </w:rPr>
                    <w:t>няма да увеличат неблагоприятното въздействие върху настоящия и бъдещия климат</w:t>
                  </w:r>
                </w:p>
              </w:tc>
            </w:tr>
            <w:tr w:rsidR="008A6919" w:rsidRPr="0014560B" w:rsidTr="00991639">
              <w:tc>
                <w:tcPr>
                  <w:tcW w:w="2965" w:type="dxa"/>
                </w:tcPr>
                <w:p w:rsidR="00C0605A" w:rsidRPr="0014560B" w:rsidRDefault="00C0605A" w:rsidP="0014560B">
                  <w:pPr>
                    <w:spacing w:line="240" w:lineRule="auto"/>
                    <w:jc w:val="both"/>
                    <w:rPr>
                      <w:rFonts w:ascii="Times New Roman" w:hAnsi="Times New Roman" w:cs="Times New Roman"/>
                      <w:sz w:val="24"/>
                      <w:szCs w:val="24"/>
                    </w:rPr>
                  </w:pPr>
                  <w:r w:rsidRPr="0014560B">
                    <w:rPr>
                      <w:rFonts w:ascii="Times New Roman" w:hAnsi="Times New Roman" w:cs="Times New Roman"/>
                      <w:sz w:val="24"/>
                      <w:szCs w:val="24"/>
                    </w:rPr>
                    <w:t>Устойчивото използване и защита на водата</w:t>
                  </w:r>
                </w:p>
                <w:p w:rsidR="008A6919" w:rsidRPr="0014560B" w:rsidRDefault="00C0605A" w:rsidP="0014560B">
                  <w:pPr>
                    <w:pStyle w:val="ListParagraph"/>
                    <w:spacing w:line="240" w:lineRule="auto"/>
                    <w:ind w:left="0"/>
                    <w:jc w:val="both"/>
                    <w:rPr>
                      <w:rFonts w:ascii="Times New Roman" w:hAnsi="Times New Roman" w:cs="Times New Roman"/>
                      <w:sz w:val="24"/>
                      <w:szCs w:val="24"/>
                    </w:rPr>
                  </w:pPr>
                  <w:r w:rsidRPr="0014560B">
                    <w:rPr>
                      <w:rFonts w:ascii="Times New Roman" w:hAnsi="Times New Roman" w:cs="Times New Roman"/>
                      <w:sz w:val="24"/>
                      <w:szCs w:val="24"/>
                    </w:rPr>
                    <w:t>и морски ресурси</w:t>
                  </w:r>
                </w:p>
              </w:tc>
              <w:tc>
                <w:tcPr>
                  <w:tcW w:w="1264" w:type="dxa"/>
                </w:tcPr>
                <w:p w:rsidR="008A6919" w:rsidRPr="0014560B" w:rsidRDefault="008A6919" w:rsidP="0014560B">
                  <w:pPr>
                    <w:pStyle w:val="ListParagraph"/>
                    <w:spacing w:line="240" w:lineRule="auto"/>
                    <w:ind w:left="0"/>
                    <w:jc w:val="both"/>
                    <w:rPr>
                      <w:rFonts w:ascii="Times New Roman" w:hAnsi="Times New Roman" w:cs="Times New Roman"/>
                      <w:sz w:val="24"/>
                      <w:szCs w:val="24"/>
                    </w:rPr>
                  </w:pPr>
                </w:p>
              </w:tc>
              <w:tc>
                <w:tcPr>
                  <w:tcW w:w="716" w:type="dxa"/>
                </w:tcPr>
                <w:p w:rsidR="008A6919" w:rsidRPr="0014560B" w:rsidRDefault="00C52D96" w:rsidP="0014560B">
                  <w:pPr>
                    <w:pStyle w:val="ListParagraph"/>
                    <w:spacing w:line="240" w:lineRule="auto"/>
                    <w:ind w:left="0"/>
                    <w:jc w:val="both"/>
                    <w:rPr>
                      <w:rFonts w:ascii="Times New Roman" w:hAnsi="Times New Roman" w:cs="Times New Roman"/>
                      <w:sz w:val="24"/>
                      <w:szCs w:val="24"/>
                      <w:lang w:val="en-US"/>
                    </w:rPr>
                  </w:pPr>
                  <w:r w:rsidRPr="0014560B">
                    <w:rPr>
                      <w:rFonts w:ascii="Times New Roman" w:hAnsi="Times New Roman" w:cs="Times New Roman"/>
                      <w:sz w:val="24"/>
                      <w:szCs w:val="24"/>
                      <w:lang w:val="en-US"/>
                    </w:rPr>
                    <w:t>x</w:t>
                  </w:r>
                </w:p>
              </w:tc>
              <w:tc>
                <w:tcPr>
                  <w:tcW w:w="3471" w:type="dxa"/>
                </w:tcPr>
                <w:p w:rsidR="008A6919" w:rsidRPr="0014560B" w:rsidRDefault="00BF49EB" w:rsidP="0014560B">
                  <w:pPr>
                    <w:pStyle w:val="ListParagraph"/>
                    <w:spacing w:line="240" w:lineRule="auto"/>
                    <w:ind w:left="0"/>
                    <w:jc w:val="both"/>
                    <w:rPr>
                      <w:rFonts w:ascii="Times New Roman" w:hAnsi="Times New Roman" w:cs="Times New Roman"/>
                      <w:sz w:val="24"/>
                      <w:szCs w:val="24"/>
                    </w:rPr>
                  </w:pPr>
                  <w:r w:rsidRPr="0014560B">
                    <w:rPr>
                      <w:rFonts w:ascii="Times New Roman" w:hAnsi="Times New Roman" w:cs="Times New Roman"/>
                      <w:sz w:val="24"/>
                      <w:szCs w:val="24"/>
                    </w:rPr>
                    <w:t xml:space="preserve">Дейностите </w:t>
                  </w:r>
                  <w:r w:rsidR="00C52D96" w:rsidRPr="0014560B">
                    <w:rPr>
                      <w:rFonts w:ascii="Times New Roman" w:hAnsi="Times New Roman" w:cs="Times New Roman"/>
                      <w:sz w:val="24"/>
                      <w:szCs w:val="24"/>
                    </w:rPr>
                    <w:t>няма да навредят на екологичния потенциал на водни обекти, включително повърхностни и подземни води, или на доброто екологично състояние на морските води</w:t>
                  </w:r>
                </w:p>
              </w:tc>
            </w:tr>
            <w:tr w:rsidR="008A6919" w:rsidRPr="0014560B" w:rsidTr="00991639">
              <w:tc>
                <w:tcPr>
                  <w:tcW w:w="2965" w:type="dxa"/>
                </w:tcPr>
                <w:p w:rsidR="00C0605A" w:rsidRPr="0014560B" w:rsidRDefault="00C0605A" w:rsidP="0014560B">
                  <w:pPr>
                    <w:spacing w:line="240" w:lineRule="auto"/>
                    <w:jc w:val="both"/>
                    <w:rPr>
                      <w:rFonts w:ascii="Times New Roman" w:hAnsi="Times New Roman" w:cs="Times New Roman"/>
                      <w:sz w:val="24"/>
                      <w:szCs w:val="24"/>
                    </w:rPr>
                  </w:pPr>
                  <w:r w:rsidRPr="0014560B">
                    <w:rPr>
                      <w:rFonts w:ascii="Times New Roman" w:hAnsi="Times New Roman" w:cs="Times New Roman"/>
                      <w:sz w:val="24"/>
                      <w:szCs w:val="24"/>
                    </w:rPr>
                    <w:t>Кръговата икономика, включително намаляване на отпадъци</w:t>
                  </w:r>
                </w:p>
                <w:p w:rsidR="008A6919" w:rsidRPr="0014560B" w:rsidRDefault="00C0605A" w:rsidP="0014560B">
                  <w:pPr>
                    <w:pStyle w:val="ListParagraph"/>
                    <w:spacing w:line="240" w:lineRule="auto"/>
                    <w:ind w:left="0"/>
                    <w:jc w:val="both"/>
                    <w:rPr>
                      <w:rFonts w:ascii="Times New Roman" w:hAnsi="Times New Roman" w:cs="Times New Roman"/>
                      <w:sz w:val="24"/>
                      <w:szCs w:val="24"/>
                    </w:rPr>
                  </w:pPr>
                  <w:r w:rsidRPr="0014560B">
                    <w:rPr>
                      <w:rFonts w:ascii="Times New Roman" w:hAnsi="Times New Roman" w:cs="Times New Roman"/>
                      <w:sz w:val="24"/>
                      <w:szCs w:val="24"/>
                    </w:rPr>
                    <w:t>и рециклиране</w:t>
                  </w:r>
                </w:p>
              </w:tc>
              <w:tc>
                <w:tcPr>
                  <w:tcW w:w="1264" w:type="dxa"/>
                </w:tcPr>
                <w:p w:rsidR="008A6919" w:rsidRPr="0014560B" w:rsidRDefault="008A6919" w:rsidP="0014560B">
                  <w:pPr>
                    <w:pStyle w:val="ListParagraph"/>
                    <w:spacing w:line="240" w:lineRule="auto"/>
                    <w:ind w:left="0"/>
                    <w:jc w:val="both"/>
                    <w:rPr>
                      <w:rFonts w:ascii="Times New Roman" w:hAnsi="Times New Roman" w:cs="Times New Roman"/>
                      <w:sz w:val="24"/>
                      <w:szCs w:val="24"/>
                    </w:rPr>
                  </w:pPr>
                </w:p>
              </w:tc>
              <w:tc>
                <w:tcPr>
                  <w:tcW w:w="716" w:type="dxa"/>
                </w:tcPr>
                <w:p w:rsidR="008A6919" w:rsidRPr="0014560B" w:rsidRDefault="00C52D96" w:rsidP="0014560B">
                  <w:pPr>
                    <w:pStyle w:val="ListParagraph"/>
                    <w:spacing w:line="240" w:lineRule="auto"/>
                    <w:ind w:left="0"/>
                    <w:jc w:val="both"/>
                    <w:rPr>
                      <w:rFonts w:ascii="Times New Roman" w:hAnsi="Times New Roman" w:cs="Times New Roman"/>
                      <w:sz w:val="24"/>
                      <w:szCs w:val="24"/>
                      <w:lang w:val="en-US"/>
                    </w:rPr>
                  </w:pPr>
                  <w:r w:rsidRPr="0014560B">
                    <w:rPr>
                      <w:rFonts w:ascii="Times New Roman" w:hAnsi="Times New Roman" w:cs="Times New Roman"/>
                      <w:sz w:val="24"/>
                      <w:szCs w:val="24"/>
                      <w:lang w:val="en-US"/>
                    </w:rPr>
                    <w:t>x</w:t>
                  </w:r>
                </w:p>
              </w:tc>
              <w:tc>
                <w:tcPr>
                  <w:tcW w:w="3471" w:type="dxa"/>
                </w:tcPr>
                <w:p w:rsidR="008A6919" w:rsidRPr="0014560B" w:rsidRDefault="00BF49EB" w:rsidP="0014560B">
                  <w:pPr>
                    <w:pStyle w:val="ListParagraph"/>
                    <w:spacing w:line="240" w:lineRule="auto"/>
                    <w:ind w:left="0"/>
                    <w:jc w:val="both"/>
                    <w:rPr>
                      <w:rFonts w:ascii="Times New Roman" w:hAnsi="Times New Roman" w:cs="Times New Roman"/>
                      <w:sz w:val="24"/>
                      <w:szCs w:val="24"/>
                    </w:rPr>
                  </w:pPr>
                  <w:r w:rsidRPr="0014560B">
                    <w:rPr>
                      <w:rFonts w:ascii="Times New Roman" w:hAnsi="Times New Roman" w:cs="Times New Roman"/>
                      <w:sz w:val="24"/>
                      <w:szCs w:val="24"/>
                    </w:rPr>
                    <w:t xml:space="preserve">Дейностите </w:t>
                  </w:r>
                  <w:r w:rsidR="00C52D96" w:rsidRPr="0014560B">
                    <w:rPr>
                      <w:rFonts w:ascii="Times New Roman" w:hAnsi="Times New Roman" w:cs="Times New Roman"/>
                      <w:sz w:val="24"/>
                      <w:szCs w:val="24"/>
                    </w:rPr>
                    <w:t>не водят до значителна неефективност при използването на материали или при прякото или непрякото използване на природни ресурси като невъзобновяеми енергийни източници, суровини, вода и земя на един или повече етапи от жизнения цикъл на продуктите, включително по отношение на трайността, ремонтируемостта, надграждаемостта, повторната употреба или възможността за рециклиране на продукти; дейностите не водят до значително увеличаване на генерирането, изгарянето или обезвреждането на отпадъци</w:t>
                  </w:r>
                </w:p>
              </w:tc>
            </w:tr>
            <w:tr w:rsidR="008A6919" w:rsidRPr="0014560B" w:rsidTr="00991639">
              <w:tc>
                <w:tcPr>
                  <w:tcW w:w="2965" w:type="dxa"/>
                </w:tcPr>
                <w:p w:rsidR="00C0605A" w:rsidRPr="0014560B" w:rsidRDefault="00C0605A" w:rsidP="0014560B">
                  <w:pPr>
                    <w:spacing w:line="240" w:lineRule="auto"/>
                    <w:jc w:val="both"/>
                    <w:rPr>
                      <w:rFonts w:ascii="Times New Roman" w:hAnsi="Times New Roman" w:cs="Times New Roman"/>
                      <w:sz w:val="24"/>
                      <w:szCs w:val="24"/>
                    </w:rPr>
                  </w:pPr>
                  <w:r w:rsidRPr="0014560B">
                    <w:rPr>
                      <w:rFonts w:ascii="Times New Roman" w:hAnsi="Times New Roman" w:cs="Times New Roman"/>
                      <w:sz w:val="24"/>
                      <w:szCs w:val="24"/>
                    </w:rPr>
                    <w:t>Предотвратяване и контрол на замърсяването на въздуха, водата</w:t>
                  </w:r>
                </w:p>
                <w:p w:rsidR="008A6919" w:rsidRPr="0014560B" w:rsidRDefault="00C0605A" w:rsidP="0014560B">
                  <w:pPr>
                    <w:pStyle w:val="ListParagraph"/>
                    <w:spacing w:line="240" w:lineRule="auto"/>
                    <w:ind w:left="0"/>
                    <w:jc w:val="both"/>
                    <w:rPr>
                      <w:rFonts w:ascii="Times New Roman" w:hAnsi="Times New Roman" w:cs="Times New Roman"/>
                      <w:sz w:val="24"/>
                      <w:szCs w:val="24"/>
                    </w:rPr>
                  </w:pPr>
                  <w:r w:rsidRPr="0014560B">
                    <w:rPr>
                      <w:rFonts w:ascii="Times New Roman" w:hAnsi="Times New Roman" w:cs="Times New Roman"/>
                      <w:sz w:val="24"/>
                      <w:szCs w:val="24"/>
                    </w:rPr>
                    <w:t>или земя</w:t>
                  </w:r>
                </w:p>
              </w:tc>
              <w:tc>
                <w:tcPr>
                  <w:tcW w:w="1264" w:type="dxa"/>
                </w:tcPr>
                <w:p w:rsidR="008A6919" w:rsidRPr="0014560B" w:rsidRDefault="008A6919" w:rsidP="0014560B">
                  <w:pPr>
                    <w:pStyle w:val="ListParagraph"/>
                    <w:spacing w:line="240" w:lineRule="auto"/>
                    <w:ind w:left="0"/>
                    <w:jc w:val="both"/>
                    <w:rPr>
                      <w:rFonts w:ascii="Times New Roman" w:hAnsi="Times New Roman" w:cs="Times New Roman"/>
                      <w:sz w:val="24"/>
                      <w:szCs w:val="24"/>
                    </w:rPr>
                  </w:pPr>
                </w:p>
              </w:tc>
              <w:tc>
                <w:tcPr>
                  <w:tcW w:w="716" w:type="dxa"/>
                </w:tcPr>
                <w:p w:rsidR="008A6919" w:rsidRPr="0014560B" w:rsidRDefault="00C52D96" w:rsidP="0014560B">
                  <w:pPr>
                    <w:pStyle w:val="ListParagraph"/>
                    <w:spacing w:line="240" w:lineRule="auto"/>
                    <w:ind w:left="0"/>
                    <w:jc w:val="both"/>
                    <w:rPr>
                      <w:rFonts w:ascii="Times New Roman" w:hAnsi="Times New Roman" w:cs="Times New Roman"/>
                      <w:sz w:val="24"/>
                      <w:szCs w:val="24"/>
                      <w:lang w:val="en-US"/>
                    </w:rPr>
                  </w:pPr>
                  <w:r w:rsidRPr="0014560B">
                    <w:rPr>
                      <w:rFonts w:ascii="Times New Roman" w:hAnsi="Times New Roman" w:cs="Times New Roman"/>
                      <w:sz w:val="24"/>
                      <w:szCs w:val="24"/>
                      <w:lang w:val="en-US"/>
                    </w:rPr>
                    <w:t>x</w:t>
                  </w:r>
                </w:p>
              </w:tc>
              <w:tc>
                <w:tcPr>
                  <w:tcW w:w="3471" w:type="dxa"/>
                </w:tcPr>
                <w:p w:rsidR="008A6919" w:rsidRPr="0014560B" w:rsidRDefault="00BF49EB" w:rsidP="0014560B">
                  <w:pPr>
                    <w:pStyle w:val="ListParagraph"/>
                    <w:spacing w:line="240" w:lineRule="auto"/>
                    <w:ind w:left="0"/>
                    <w:jc w:val="both"/>
                    <w:rPr>
                      <w:rFonts w:ascii="Times New Roman" w:hAnsi="Times New Roman" w:cs="Times New Roman"/>
                      <w:sz w:val="24"/>
                      <w:szCs w:val="24"/>
                    </w:rPr>
                  </w:pPr>
                  <w:r w:rsidRPr="0014560B">
                    <w:rPr>
                      <w:rFonts w:ascii="Times New Roman" w:hAnsi="Times New Roman" w:cs="Times New Roman"/>
                      <w:sz w:val="24"/>
                      <w:szCs w:val="24"/>
                    </w:rPr>
                    <w:t xml:space="preserve">Дейностите </w:t>
                  </w:r>
                  <w:r w:rsidR="00C52D96" w:rsidRPr="0014560B">
                    <w:rPr>
                      <w:rFonts w:ascii="Times New Roman" w:hAnsi="Times New Roman" w:cs="Times New Roman"/>
                      <w:sz w:val="24"/>
                      <w:szCs w:val="24"/>
                    </w:rPr>
                    <w:t>не водят до значително увеличаване на емисиите на замърсители във въздуха, водата или земята, в сравнение със ситуацията преди започване на дейностите</w:t>
                  </w:r>
                </w:p>
              </w:tc>
            </w:tr>
            <w:tr w:rsidR="008A6919" w:rsidRPr="0014560B" w:rsidTr="00991639">
              <w:tc>
                <w:tcPr>
                  <w:tcW w:w="2965" w:type="dxa"/>
                </w:tcPr>
                <w:p w:rsidR="00C0605A" w:rsidRPr="0014560B" w:rsidRDefault="00C0605A" w:rsidP="0014560B">
                  <w:pPr>
                    <w:spacing w:line="240" w:lineRule="auto"/>
                    <w:jc w:val="both"/>
                    <w:rPr>
                      <w:rFonts w:ascii="Times New Roman" w:hAnsi="Times New Roman" w:cs="Times New Roman"/>
                      <w:sz w:val="24"/>
                      <w:szCs w:val="24"/>
                    </w:rPr>
                  </w:pPr>
                  <w:r w:rsidRPr="0014560B">
                    <w:rPr>
                      <w:rFonts w:ascii="Times New Roman" w:hAnsi="Times New Roman" w:cs="Times New Roman"/>
                      <w:sz w:val="24"/>
                      <w:szCs w:val="24"/>
                    </w:rPr>
                    <w:t>Защитата и възстановяването на</w:t>
                  </w:r>
                </w:p>
                <w:p w:rsidR="008A6919" w:rsidRPr="0014560B" w:rsidRDefault="00C0605A" w:rsidP="0014560B">
                  <w:pPr>
                    <w:pStyle w:val="ListParagraph"/>
                    <w:spacing w:line="240" w:lineRule="auto"/>
                    <w:ind w:left="0"/>
                    <w:jc w:val="both"/>
                    <w:rPr>
                      <w:rFonts w:ascii="Times New Roman" w:hAnsi="Times New Roman" w:cs="Times New Roman"/>
                      <w:sz w:val="24"/>
                      <w:szCs w:val="24"/>
                    </w:rPr>
                  </w:pPr>
                  <w:r w:rsidRPr="0014560B">
                    <w:rPr>
                      <w:rFonts w:ascii="Times New Roman" w:hAnsi="Times New Roman" w:cs="Times New Roman"/>
                      <w:sz w:val="24"/>
                      <w:szCs w:val="24"/>
                    </w:rPr>
                    <w:t>биоразнообразие и екосистеми</w:t>
                  </w:r>
                </w:p>
              </w:tc>
              <w:tc>
                <w:tcPr>
                  <w:tcW w:w="1264" w:type="dxa"/>
                </w:tcPr>
                <w:p w:rsidR="008A6919" w:rsidRPr="0014560B" w:rsidRDefault="008A6919" w:rsidP="0014560B">
                  <w:pPr>
                    <w:pStyle w:val="ListParagraph"/>
                    <w:spacing w:line="240" w:lineRule="auto"/>
                    <w:ind w:left="0"/>
                    <w:jc w:val="both"/>
                    <w:rPr>
                      <w:rFonts w:ascii="Times New Roman" w:hAnsi="Times New Roman" w:cs="Times New Roman"/>
                      <w:sz w:val="24"/>
                      <w:szCs w:val="24"/>
                    </w:rPr>
                  </w:pPr>
                </w:p>
              </w:tc>
              <w:tc>
                <w:tcPr>
                  <w:tcW w:w="716" w:type="dxa"/>
                </w:tcPr>
                <w:p w:rsidR="008A6919" w:rsidRPr="0014560B" w:rsidRDefault="00C52D96" w:rsidP="0014560B">
                  <w:pPr>
                    <w:pStyle w:val="ListParagraph"/>
                    <w:spacing w:line="240" w:lineRule="auto"/>
                    <w:ind w:left="0"/>
                    <w:jc w:val="both"/>
                    <w:rPr>
                      <w:rFonts w:ascii="Times New Roman" w:hAnsi="Times New Roman" w:cs="Times New Roman"/>
                      <w:sz w:val="24"/>
                      <w:szCs w:val="24"/>
                    </w:rPr>
                  </w:pPr>
                  <w:r w:rsidRPr="0014560B">
                    <w:rPr>
                      <w:rFonts w:ascii="Times New Roman" w:hAnsi="Times New Roman" w:cs="Times New Roman"/>
                      <w:sz w:val="24"/>
                      <w:szCs w:val="24"/>
                      <w:lang w:val="en-US"/>
                    </w:rPr>
                    <w:t>x</w:t>
                  </w:r>
                </w:p>
              </w:tc>
              <w:tc>
                <w:tcPr>
                  <w:tcW w:w="3471" w:type="dxa"/>
                </w:tcPr>
                <w:p w:rsidR="008A6919" w:rsidRPr="0014560B" w:rsidRDefault="00BF49EB" w:rsidP="0014560B">
                  <w:pPr>
                    <w:pStyle w:val="ListParagraph"/>
                    <w:spacing w:line="240" w:lineRule="auto"/>
                    <w:ind w:left="0"/>
                    <w:jc w:val="both"/>
                    <w:rPr>
                      <w:rFonts w:ascii="Times New Roman" w:hAnsi="Times New Roman" w:cs="Times New Roman"/>
                      <w:sz w:val="24"/>
                      <w:szCs w:val="24"/>
                    </w:rPr>
                  </w:pPr>
                  <w:r w:rsidRPr="0014560B">
                    <w:rPr>
                      <w:rFonts w:ascii="Times New Roman" w:hAnsi="Times New Roman" w:cs="Times New Roman"/>
                      <w:sz w:val="24"/>
                      <w:szCs w:val="24"/>
                    </w:rPr>
                    <w:t xml:space="preserve">Дейностите </w:t>
                  </w:r>
                  <w:r w:rsidR="00C52D96" w:rsidRPr="0014560B">
                    <w:rPr>
                      <w:rFonts w:ascii="Times New Roman" w:hAnsi="Times New Roman" w:cs="Times New Roman"/>
                      <w:sz w:val="24"/>
                      <w:szCs w:val="24"/>
                    </w:rPr>
                    <w:t>не са в значителна степен в ущърб на доброто състояние и устойчивост на екосистемите или на състоянието на опазване на местообитанията и видовете, включително тези от интерес на Европейския съюз</w:t>
                  </w:r>
                </w:p>
              </w:tc>
            </w:tr>
          </w:tbl>
          <w:p w:rsidR="00C64816" w:rsidRPr="0014560B" w:rsidRDefault="00C64816" w:rsidP="0014560B">
            <w:pPr>
              <w:pStyle w:val="ListParagraph"/>
              <w:spacing w:line="240" w:lineRule="auto"/>
              <w:jc w:val="both"/>
              <w:rPr>
                <w:rFonts w:ascii="Times New Roman" w:hAnsi="Times New Roman" w:cs="Times New Roman"/>
                <w:sz w:val="24"/>
                <w:szCs w:val="24"/>
              </w:rPr>
            </w:pPr>
          </w:p>
          <w:p w:rsidR="00D3603B" w:rsidRPr="0014560B" w:rsidRDefault="00D3603B" w:rsidP="0014560B">
            <w:pPr>
              <w:spacing w:line="240" w:lineRule="auto"/>
              <w:jc w:val="both"/>
              <w:rPr>
                <w:rFonts w:ascii="Times New Roman" w:hAnsi="Times New Roman" w:cs="Times New Roman"/>
                <w:sz w:val="24"/>
                <w:szCs w:val="24"/>
              </w:rPr>
            </w:pPr>
            <w:r w:rsidRPr="0014560B">
              <w:rPr>
                <w:rFonts w:ascii="Times New Roman" w:hAnsi="Times New Roman" w:cs="Times New Roman"/>
                <w:sz w:val="24"/>
                <w:szCs w:val="24"/>
              </w:rPr>
              <w:t xml:space="preserve">Във връзка с това </w:t>
            </w:r>
            <w:r w:rsidRPr="0014560B">
              <w:rPr>
                <w:rFonts w:ascii="Times New Roman" w:hAnsi="Times New Roman" w:cs="Times New Roman"/>
                <w:b/>
                <w:bCs/>
                <w:sz w:val="24"/>
                <w:szCs w:val="24"/>
              </w:rPr>
              <w:t>одобрените проекти</w:t>
            </w:r>
            <w:r w:rsidRPr="0014560B">
              <w:rPr>
                <w:rFonts w:ascii="Times New Roman" w:hAnsi="Times New Roman" w:cs="Times New Roman"/>
                <w:sz w:val="24"/>
                <w:szCs w:val="24"/>
              </w:rPr>
              <w:t xml:space="preserve"> трябва да включват следните </w:t>
            </w:r>
            <w:r w:rsidRPr="0014560B">
              <w:rPr>
                <w:rFonts w:ascii="Times New Roman" w:hAnsi="Times New Roman" w:cs="Times New Roman"/>
                <w:b/>
                <w:bCs/>
                <w:sz w:val="24"/>
                <w:szCs w:val="24"/>
              </w:rPr>
              <w:t>характеристики</w:t>
            </w:r>
            <w:r w:rsidRPr="0014560B">
              <w:rPr>
                <w:rFonts w:ascii="Times New Roman" w:hAnsi="Times New Roman" w:cs="Times New Roman"/>
                <w:sz w:val="24"/>
                <w:szCs w:val="24"/>
              </w:rPr>
              <w:t>:</w:t>
            </w:r>
          </w:p>
          <w:p w:rsidR="000E32E9" w:rsidRPr="0014560B" w:rsidRDefault="000E32E9" w:rsidP="0014560B">
            <w:pPr>
              <w:spacing w:line="240" w:lineRule="auto"/>
              <w:jc w:val="both"/>
              <w:rPr>
                <w:rFonts w:ascii="Times New Roman" w:hAnsi="Times New Roman" w:cs="Times New Roman"/>
                <w:sz w:val="24"/>
                <w:szCs w:val="24"/>
              </w:rPr>
            </w:pPr>
          </w:p>
          <w:p w:rsidR="00D3603B" w:rsidRPr="0014560B" w:rsidRDefault="00D3603B" w:rsidP="0014560B">
            <w:pPr>
              <w:pStyle w:val="ListParagraph"/>
              <w:numPr>
                <w:ilvl w:val="0"/>
                <w:numId w:val="11"/>
              </w:numPr>
              <w:spacing w:line="240" w:lineRule="auto"/>
              <w:jc w:val="both"/>
              <w:rPr>
                <w:rFonts w:ascii="Times New Roman" w:hAnsi="Times New Roman" w:cs="Times New Roman"/>
                <w:sz w:val="24"/>
                <w:szCs w:val="24"/>
              </w:rPr>
            </w:pPr>
            <w:r w:rsidRPr="0014560B">
              <w:rPr>
                <w:rFonts w:ascii="Times New Roman" w:hAnsi="Times New Roman" w:cs="Times New Roman"/>
                <w:sz w:val="24"/>
                <w:szCs w:val="24"/>
                <w:u w:val="single"/>
              </w:rPr>
              <w:t>Гъвкавост:</w:t>
            </w:r>
            <w:r w:rsidRPr="0014560B">
              <w:rPr>
                <w:rFonts w:ascii="Times New Roman" w:hAnsi="Times New Roman" w:cs="Times New Roman"/>
                <w:sz w:val="24"/>
                <w:szCs w:val="24"/>
              </w:rPr>
              <w:t xml:space="preserve"> стаите могат да се използват за широк набор от дейности от различни възрастови групи, като промените могат да се правят бързо преди започване на часа. Тук влизат и подвижни стени, даващи възможност за промяна на работното </w:t>
            </w:r>
            <w:r w:rsidRPr="0014560B">
              <w:rPr>
                <w:rFonts w:ascii="Times New Roman" w:hAnsi="Times New Roman" w:cs="Times New Roman"/>
                <w:sz w:val="24"/>
                <w:szCs w:val="24"/>
              </w:rPr>
              <w:lastRenderedPageBreak/>
              <w:t>пространство, оптимизиране на инфраструктурата на стаята така, че да позволява създаването на празни пространства</w:t>
            </w:r>
            <w:r w:rsidR="00BF49EB">
              <w:rPr>
                <w:rFonts w:ascii="Times New Roman" w:hAnsi="Times New Roman" w:cs="Times New Roman"/>
                <w:sz w:val="24"/>
                <w:szCs w:val="24"/>
              </w:rPr>
              <w:t>.</w:t>
            </w:r>
          </w:p>
          <w:p w:rsidR="00D3603B" w:rsidRPr="0014560B" w:rsidRDefault="00D3603B" w:rsidP="0014560B">
            <w:pPr>
              <w:pStyle w:val="ListParagraph"/>
              <w:numPr>
                <w:ilvl w:val="0"/>
                <w:numId w:val="11"/>
              </w:numPr>
              <w:spacing w:line="240" w:lineRule="auto"/>
              <w:jc w:val="both"/>
              <w:rPr>
                <w:rFonts w:ascii="Times New Roman" w:hAnsi="Times New Roman" w:cs="Times New Roman"/>
                <w:sz w:val="24"/>
                <w:szCs w:val="24"/>
              </w:rPr>
            </w:pPr>
            <w:r w:rsidRPr="0014560B">
              <w:rPr>
                <w:rFonts w:ascii="Times New Roman" w:hAnsi="Times New Roman" w:cs="Times New Roman"/>
                <w:sz w:val="24"/>
                <w:szCs w:val="24"/>
                <w:u w:val="single"/>
              </w:rPr>
              <w:t xml:space="preserve">Мобилност: </w:t>
            </w:r>
            <w:r w:rsidRPr="0014560B">
              <w:rPr>
                <w:rFonts w:ascii="Times New Roman" w:hAnsi="Times New Roman" w:cs="Times New Roman"/>
                <w:sz w:val="24"/>
                <w:szCs w:val="24"/>
              </w:rPr>
              <w:t>чинове, столове, дъски и т.н. да са леки и на колела, което позволява бързата промяна на пространството според нуждите на самите ученици. Подовото покритие също е съобразено с нуждата от мобилност, но и провеждането на опити и експерименти.</w:t>
            </w:r>
          </w:p>
          <w:p w:rsidR="00D3603B" w:rsidRPr="0014560B" w:rsidRDefault="00D3603B" w:rsidP="0014560B">
            <w:pPr>
              <w:pStyle w:val="ListParagraph"/>
              <w:numPr>
                <w:ilvl w:val="0"/>
                <w:numId w:val="11"/>
              </w:numPr>
              <w:spacing w:line="240" w:lineRule="auto"/>
              <w:jc w:val="both"/>
              <w:rPr>
                <w:rFonts w:ascii="Times New Roman" w:hAnsi="Times New Roman" w:cs="Times New Roman"/>
                <w:sz w:val="24"/>
                <w:szCs w:val="24"/>
              </w:rPr>
            </w:pPr>
            <w:r w:rsidRPr="0014560B">
              <w:rPr>
                <w:rFonts w:ascii="Times New Roman" w:hAnsi="Times New Roman" w:cs="Times New Roman"/>
                <w:sz w:val="24"/>
                <w:szCs w:val="24"/>
                <w:u w:val="single"/>
              </w:rPr>
              <w:t>Технологичн</w:t>
            </w:r>
            <w:r w:rsidR="00B2385C" w:rsidRPr="0014560B">
              <w:rPr>
                <w:rFonts w:ascii="Times New Roman" w:hAnsi="Times New Roman" w:cs="Times New Roman"/>
                <w:sz w:val="24"/>
                <w:szCs w:val="24"/>
                <w:u w:val="single"/>
              </w:rPr>
              <w:t>а обезпеченост</w:t>
            </w:r>
            <w:r w:rsidRPr="0014560B">
              <w:rPr>
                <w:rFonts w:ascii="Times New Roman" w:hAnsi="Times New Roman" w:cs="Times New Roman"/>
                <w:sz w:val="24"/>
                <w:szCs w:val="24"/>
                <w:u w:val="single"/>
              </w:rPr>
              <w:t>:</w:t>
            </w:r>
            <w:r w:rsidRPr="0014560B">
              <w:rPr>
                <w:rFonts w:ascii="Times New Roman" w:hAnsi="Times New Roman" w:cs="Times New Roman"/>
                <w:sz w:val="24"/>
                <w:szCs w:val="24"/>
              </w:rPr>
              <w:t xml:space="preserve"> в стаите трябва да има постоянен високоскоростен интернет, достатъчен брой контакти и кабели за електричество, както и възможност за използване на техника като интерактивни дъски, устройства за виртуална реалност, 3D принтери, компютри и таблети в зависимост от потребностите на учениците. Поради постоянните промени в технологиите, стаите трябва да имат възможност за адаптиране към новите предизвикателства и възможности.</w:t>
            </w:r>
          </w:p>
          <w:p w:rsidR="00D3603B" w:rsidRPr="0014560B" w:rsidRDefault="00B2385C" w:rsidP="0014560B">
            <w:pPr>
              <w:pStyle w:val="ListParagraph"/>
              <w:numPr>
                <w:ilvl w:val="0"/>
                <w:numId w:val="11"/>
              </w:numPr>
              <w:spacing w:line="240" w:lineRule="auto"/>
              <w:jc w:val="both"/>
              <w:rPr>
                <w:rFonts w:ascii="Times New Roman" w:hAnsi="Times New Roman" w:cs="Times New Roman"/>
                <w:sz w:val="24"/>
                <w:szCs w:val="24"/>
              </w:rPr>
            </w:pPr>
            <w:r w:rsidRPr="0014560B">
              <w:rPr>
                <w:rFonts w:ascii="Times New Roman" w:hAnsi="Times New Roman" w:cs="Times New Roman"/>
                <w:sz w:val="24"/>
                <w:szCs w:val="24"/>
                <w:u w:val="single"/>
              </w:rPr>
              <w:t>Ефективна организация на пространствата</w:t>
            </w:r>
            <w:r w:rsidR="00D3603B" w:rsidRPr="0014560B">
              <w:rPr>
                <w:rFonts w:ascii="Times New Roman" w:hAnsi="Times New Roman" w:cs="Times New Roman"/>
                <w:sz w:val="24"/>
                <w:szCs w:val="24"/>
                <w:u w:val="single"/>
              </w:rPr>
              <w:t>:</w:t>
            </w:r>
            <w:r w:rsidR="00D3603B" w:rsidRPr="0014560B">
              <w:rPr>
                <w:rFonts w:ascii="Times New Roman" w:hAnsi="Times New Roman" w:cs="Times New Roman"/>
                <w:sz w:val="24"/>
                <w:szCs w:val="24"/>
              </w:rPr>
              <w:t xml:space="preserve"> поради използването им от различни ученици за различни цели, е лесно стаите да се затрупат бързо и да не могат да бъдат използвани пълноценно. Поради това е необходимо наличието на вградени и подвижни шкафове и места за съхранение, за да може да се постигне разумна организация на пространството и да има място за съхранение на проектите и материалите.</w:t>
            </w:r>
          </w:p>
          <w:p w:rsidR="00D3603B" w:rsidRPr="0014560B" w:rsidRDefault="00B2385C" w:rsidP="0014560B">
            <w:pPr>
              <w:pStyle w:val="ListParagraph"/>
              <w:numPr>
                <w:ilvl w:val="0"/>
                <w:numId w:val="11"/>
              </w:numPr>
              <w:spacing w:line="240" w:lineRule="auto"/>
              <w:jc w:val="both"/>
              <w:rPr>
                <w:rFonts w:ascii="Times New Roman" w:hAnsi="Times New Roman" w:cs="Times New Roman"/>
                <w:sz w:val="24"/>
                <w:szCs w:val="24"/>
              </w:rPr>
            </w:pPr>
            <w:r w:rsidRPr="0014560B">
              <w:rPr>
                <w:rFonts w:ascii="Times New Roman" w:hAnsi="Times New Roman" w:cs="Times New Roman"/>
                <w:sz w:val="24"/>
                <w:szCs w:val="24"/>
                <w:u w:val="single"/>
              </w:rPr>
              <w:t>Дизайн на учебните пространства, п</w:t>
            </w:r>
            <w:r w:rsidR="00D3603B" w:rsidRPr="0014560B">
              <w:rPr>
                <w:rFonts w:ascii="Times New Roman" w:hAnsi="Times New Roman" w:cs="Times New Roman"/>
                <w:sz w:val="24"/>
                <w:szCs w:val="24"/>
                <w:u w:val="single"/>
              </w:rPr>
              <w:t>одпомагащ сътрудничеството и работата в екип:</w:t>
            </w:r>
            <w:r w:rsidR="00D3603B" w:rsidRPr="0014560B">
              <w:rPr>
                <w:rFonts w:ascii="Times New Roman" w:hAnsi="Times New Roman" w:cs="Times New Roman"/>
                <w:sz w:val="24"/>
                <w:szCs w:val="24"/>
              </w:rPr>
              <w:t xml:space="preserve"> STEM класните стаи насърчават проектната работа и екипността, поради това е необходимо да има възможност за свобода и движение</w:t>
            </w:r>
            <w:r w:rsidRPr="0014560B">
              <w:rPr>
                <w:rFonts w:ascii="Times New Roman" w:hAnsi="Times New Roman" w:cs="Times New Roman"/>
                <w:sz w:val="24"/>
                <w:szCs w:val="24"/>
              </w:rPr>
              <w:t>, както</w:t>
            </w:r>
            <w:r w:rsidR="00D3603B" w:rsidRPr="0014560B">
              <w:rPr>
                <w:rFonts w:ascii="Times New Roman" w:hAnsi="Times New Roman" w:cs="Times New Roman"/>
                <w:sz w:val="24"/>
                <w:szCs w:val="24"/>
              </w:rPr>
              <w:t xml:space="preserve"> и търсене на индивидуални решения.</w:t>
            </w:r>
          </w:p>
          <w:p w:rsidR="00D3603B" w:rsidRPr="0014560B" w:rsidRDefault="00B2385C" w:rsidP="0014560B">
            <w:pPr>
              <w:pStyle w:val="ListParagraph"/>
              <w:numPr>
                <w:ilvl w:val="0"/>
                <w:numId w:val="11"/>
              </w:numPr>
              <w:spacing w:line="240" w:lineRule="auto"/>
              <w:jc w:val="both"/>
              <w:rPr>
                <w:rFonts w:ascii="Times New Roman" w:hAnsi="Times New Roman" w:cs="Times New Roman"/>
                <w:sz w:val="24"/>
                <w:szCs w:val="24"/>
              </w:rPr>
            </w:pPr>
            <w:r w:rsidRPr="0014560B">
              <w:rPr>
                <w:rFonts w:ascii="Times New Roman" w:hAnsi="Times New Roman" w:cs="Times New Roman"/>
                <w:sz w:val="24"/>
                <w:szCs w:val="24"/>
                <w:u w:val="single"/>
              </w:rPr>
              <w:t>Екологична у</w:t>
            </w:r>
            <w:r w:rsidR="00D3603B" w:rsidRPr="0014560B">
              <w:rPr>
                <w:rFonts w:ascii="Times New Roman" w:hAnsi="Times New Roman" w:cs="Times New Roman"/>
                <w:sz w:val="24"/>
                <w:szCs w:val="24"/>
                <w:u w:val="single"/>
              </w:rPr>
              <w:t>стойчи</w:t>
            </w:r>
            <w:r w:rsidRPr="0014560B">
              <w:rPr>
                <w:rFonts w:ascii="Times New Roman" w:hAnsi="Times New Roman" w:cs="Times New Roman"/>
                <w:sz w:val="24"/>
                <w:szCs w:val="24"/>
                <w:u w:val="single"/>
              </w:rPr>
              <w:t xml:space="preserve">вост: </w:t>
            </w:r>
            <w:r w:rsidR="00D3603B" w:rsidRPr="0014560B">
              <w:rPr>
                <w:rFonts w:ascii="Times New Roman" w:hAnsi="Times New Roman" w:cs="Times New Roman"/>
                <w:sz w:val="24"/>
                <w:szCs w:val="24"/>
              </w:rPr>
              <w:t>Добре проектираните STEM класни стаи</w:t>
            </w:r>
            <w:r w:rsidR="009265CC" w:rsidRPr="0014560B">
              <w:rPr>
                <w:rFonts w:ascii="Times New Roman" w:hAnsi="Times New Roman" w:cs="Times New Roman"/>
                <w:sz w:val="24"/>
                <w:szCs w:val="24"/>
              </w:rPr>
              <w:t>/пространства</w:t>
            </w:r>
            <w:r w:rsidR="00D3603B" w:rsidRPr="0014560B">
              <w:rPr>
                <w:rFonts w:ascii="Times New Roman" w:hAnsi="Times New Roman" w:cs="Times New Roman"/>
                <w:sz w:val="24"/>
                <w:szCs w:val="24"/>
              </w:rPr>
              <w:t xml:space="preserve"> насърчават решаването на проблеми, критичното мислене, иновациите и уменията за сътрудничество, които са необходими за справяне с екологичните предизвикателства в днешно време. Тъй като училищата включват теми за изменението на климата в плановете за уроци по STEM, устойчивият дизайн на класната стая е начин училищата да учат и да преподават чрез пример.</w:t>
            </w:r>
          </w:p>
          <w:p w:rsidR="00D60487" w:rsidRPr="0014560B" w:rsidRDefault="00D60487" w:rsidP="0014560B">
            <w:pPr>
              <w:spacing w:line="240" w:lineRule="auto"/>
              <w:jc w:val="both"/>
              <w:rPr>
                <w:rFonts w:ascii="Times New Roman" w:hAnsi="Times New Roman" w:cs="Times New Roman"/>
                <w:sz w:val="24"/>
                <w:szCs w:val="24"/>
              </w:rPr>
            </w:pPr>
          </w:p>
          <w:p w:rsidR="00D60487" w:rsidRPr="0014560B" w:rsidRDefault="00581053" w:rsidP="0014560B">
            <w:pPr>
              <w:spacing w:line="240" w:lineRule="auto"/>
              <w:jc w:val="both"/>
              <w:rPr>
                <w:rFonts w:ascii="Times New Roman" w:hAnsi="Times New Roman" w:cs="Times New Roman"/>
                <w:b/>
                <w:bCs/>
                <w:sz w:val="24"/>
                <w:szCs w:val="24"/>
              </w:rPr>
            </w:pPr>
            <w:r w:rsidRPr="0014560B">
              <w:rPr>
                <w:rFonts w:ascii="Times New Roman" w:hAnsi="Times New Roman" w:cs="Times New Roman"/>
                <w:b/>
                <w:bCs/>
                <w:sz w:val="24"/>
                <w:szCs w:val="24"/>
              </w:rPr>
              <w:t>К</w:t>
            </w:r>
            <w:r w:rsidR="00D60487" w:rsidRPr="0014560B">
              <w:rPr>
                <w:rFonts w:ascii="Times New Roman" w:hAnsi="Times New Roman" w:cs="Times New Roman"/>
                <w:b/>
                <w:bCs/>
                <w:sz w:val="24"/>
                <w:szCs w:val="24"/>
              </w:rPr>
              <w:t>андидатстване и подбор</w:t>
            </w:r>
          </w:p>
          <w:p w:rsidR="00260E05" w:rsidRPr="0014560B" w:rsidRDefault="00D60487" w:rsidP="0014560B">
            <w:pPr>
              <w:spacing w:line="240" w:lineRule="auto"/>
              <w:jc w:val="both"/>
              <w:rPr>
                <w:rFonts w:ascii="Times New Roman" w:hAnsi="Times New Roman" w:cs="Times New Roman"/>
                <w:sz w:val="24"/>
                <w:szCs w:val="24"/>
              </w:rPr>
            </w:pPr>
            <w:r w:rsidRPr="0014560B">
              <w:rPr>
                <w:rFonts w:ascii="Times New Roman" w:hAnsi="Times New Roman" w:cs="Times New Roman"/>
                <w:sz w:val="24"/>
                <w:szCs w:val="24"/>
              </w:rPr>
              <w:t>Про</w:t>
            </w:r>
            <w:r w:rsidR="004D7F29" w:rsidRPr="0014560B">
              <w:rPr>
                <w:rFonts w:ascii="Times New Roman" w:hAnsi="Times New Roman" w:cs="Times New Roman"/>
                <w:sz w:val="24"/>
                <w:szCs w:val="24"/>
              </w:rPr>
              <w:t>грамата</w:t>
            </w:r>
            <w:r w:rsidRPr="0014560B">
              <w:rPr>
                <w:rFonts w:ascii="Times New Roman" w:hAnsi="Times New Roman" w:cs="Times New Roman"/>
                <w:sz w:val="24"/>
                <w:szCs w:val="24"/>
              </w:rPr>
              <w:t xml:space="preserve"> изпълнява системна политика за изграждане на </w:t>
            </w:r>
            <w:r w:rsidRPr="0014560B">
              <w:rPr>
                <w:rFonts w:ascii="Times New Roman" w:hAnsi="Times New Roman" w:cs="Times New Roman"/>
                <w:sz w:val="24"/>
                <w:szCs w:val="24"/>
                <w:lang w:val="en-US"/>
              </w:rPr>
              <w:t>STEM</w:t>
            </w:r>
            <w:r w:rsidRPr="00F842FB">
              <w:rPr>
                <w:rFonts w:ascii="Times New Roman" w:hAnsi="Times New Roman" w:cs="Times New Roman"/>
                <w:sz w:val="24"/>
                <w:szCs w:val="24"/>
                <w:lang w:val="ru-RU"/>
              </w:rPr>
              <w:t xml:space="preserve"> </w:t>
            </w:r>
            <w:r w:rsidRPr="0014560B">
              <w:rPr>
                <w:rFonts w:ascii="Times New Roman" w:hAnsi="Times New Roman" w:cs="Times New Roman"/>
                <w:sz w:val="24"/>
                <w:szCs w:val="24"/>
              </w:rPr>
              <w:t>центрове във всички училища на територията на България. Независимо</w:t>
            </w:r>
            <w:r w:rsidR="004B54A9" w:rsidRPr="0014560B">
              <w:rPr>
                <w:rFonts w:ascii="Times New Roman" w:hAnsi="Times New Roman" w:cs="Times New Roman"/>
                <w:sz w:val="24"/>
                <w:szCs w:val="24"/>
              </w:rPr>
              <w:t>,</w:t>
            </w:r>
            <w:r w:rsidR="00581053" w:rsidRPr="0014560B">
              <w:rPr>
                <w:rFonts w:ascii="Times New Roman" w:hAnsi="Times New Roman" w:cs="Times New Roman"/>
                <w:sz w:val="24"/>
                <w:szCs w:val="24"/>
              </w:rPr>
              <w:t xml:space="preserve"> </w:t>
            </w:r>
            <w:r w:rsidRPr="0014560B">
              <w:rPr>
                <w:rFonts w:ascii="Times New Roman" w:hAnsi="Times New Roman" w:cs="Times New Roman"/>
                <w:sz w:val="24"/>
                <w:szCs w:val="24"/>
              </w:rPr>
              <w:t xml:space="preserve">че целта е всяко училище да </w:t>
            </w:r>
            <w:r w:rsidR="009F47C5" w:rsidRPr="0014560B">
              <w:rPr>
                <w:rFonts w:ascii="Times New Roman" w:hAnsi="Times New Roman" w:cs="Times New Roman"/>
                <w:sz w:val="24"/>
                <w:szCs w:val="24"/>
              </w:rPr>
              <w:t xml:space="preserve">има </w:t>
            </w:r>
            <w:r w:rsidRPr="0014560B">
              <w:rPr>
                <w:rFonts w:ascii="Times New Roman" w:hAnsi="Times New Roman" w:cs="Times New Roman"/>
                <w:sz w:val="24"/>
                <w:szCs w:val="24"/>
              </w:rPr>
              <w:t xml:space="preserve"> </w:t>
            </w:r>
            <w:r w:rsidRPr="0014560B">
              <w:rPr>
                <w:rFonts w:ascii="Times New Roman" w:hAnsi="Times New Roman" w:cs="Times New Roman"/>
                <w:sz w:val="24"/>
                <w:szCs w:val="24"/>
                <w:lang w:val="en-US"/>
              </w:rPr>
              <w:t>STEM</w:t>
            </w:r>
            <w:r w:rsidRPr="00F842FB">
              <w:rPr>
                <w:rFonts w:ascii="Times New Roman" w:hAnsi="Times New Roman" w:cs="Times New Roman"/>
                <w:sz w:val="24"/>
                <w:szCs w:val="24"/>
                <w:lang w:val="ru-RU"/>
              </w:rPr>
              <w:t xml:space="preserve"> </w:t>
            </w:r>
            <w:r w:rsidRPr="0014560B">
              <w:rPr>
                <w:rFonts w:ascii="Times New Roman" w:hAnsi="Times New Roman" w:cs="Times New Roman"/>
                <w:sz w:val="24"/>
                <w:szCs w:val="24"/>
              </w:rPr>
              <w:t>център, училищата</w:t>
            </w:r>
            <w:r w:rsidR="00260E05" w:rsidRPr="0014560B">
              <w:rPr>
                <w:rFonts w:ascii="Times New Roman" w:hAnsi="Times New Roman" w:cs="Times New Roman"/>
                <w:sz w:val="24"/>
                <w:szCs w:val="24"/>
              </w:rPr>
              <w:t xml:space="preserve"> ще разработят идеята си в конкретика и ще подадат проектно предложение, което ще бъде разгледано и на което ще бъде дадена обратна връзка с цел подобрение и финализиране на съществуващата концепция. По този начин програмата ще стъпи на вече натрупания опит от Нацио</w:t>
            </w:r>
            <w:r w:rsidR="00581053" w:rsidRPr="0014560B">
              <w:rPr>
                <w:rFonts w:ascii="Times New Roman" w:hAnsi="Times New Roman" w:cs="Times New Roman"/>
                <w:sz w:val="24"/>
                <w:szCs w:val="24"/>
              </w:rPr>
              <w:t>н</w:t>
            </w:r>
            <w:r w:rsidR="00260E05" w:rsidRPr="0014560B">
              <w:rPr>
                <w:rFonts w:ascii="Times New Roman" w:hAnsi="Times New Roman" w:cs="Times New Roman"/>
                <w:sz w:val="24"/>
                <w:szCs w:val="24"/>
              </w:rPr>
              <w:t>а</w:t>
            </w:r>
            <w:r w:rsidR="009F47C5" w:rsidRPr="0014560B">
              <w:rPr>
                <w:rFonts w:ascii="Times New Roman" w:hAnsi="Times New Roman" w:cs="Times New Roman"/>
                <w:sz w:val="24"/>
                <w:szCs w:val="24"/>
              </w:rPr>
              <w:t>л</w:t>
            </w:r>
            <w:r w:rsidR="00260E05" w:rsidRPr="0014560B">
              <w:rPr>
                <w:rFonts w:ascii="Times New Roman" w:hAnsi="Times New Roman" w:cs="Times New Roman"/>
                <w:sz w:val="24"/>
                <w:szCs w:val="24"/>
              </w:rPr>
              <w:t xml:space="preserve">ната програма „Изграждане на училищна </w:t>
            </w:r>
            <w:r w:rsidR="00260E05" w:rsidRPr="0014560B">
              <w:rPr>
                <w:rFonts w:ascii="Times New Roman" w:hAnsi="Times New Roman" w:cs="Times New Roman"/>
                <w:sz w:val="24"/>
                <w:szCs w:val="24"/>
                <w:lang w:val="en-US"/>
              </w:rPr>
              <w:t>STEM</w:t>
            </w:r>
            <w:r w:rsidR="00260E05" w:rsidRPr="00F842FB">
              <w:rPr>
                <w:rFonts w:ascii="Times New Roman" w:hAnsi="Times New Roman" w:cs="Times New Roman"/>
                <w:sz w:val="24"/>
                <w:szCs w:val="24"/>
                <w:lang w:val="ru-RU"/>
              </w:rPr>
              <w:t xml:space="preserve"> </w:t>
            </w:r>
            <w:r w:rsidR="00260E05" w:rsidRPr="0014560B">
              <w:rPr>
                <w:rFonts w:ascii="Times New Roman" w:hAnsi="Times New Roman" w:cs="Times New Roman"/>
                <w:sz w:val="24"/>
                <w:szCs w:val="24"/>
              </w:rPr>
              <w:t>среда“</w:t>
            </w:r>
            <w:r w:rsidR="004D7F29" w:rsidRPr="0014560B">
              <w:rPr>
                <w:rFonts w:ascii="Times New Roman" w:hAnsi="Times New Roman" w:cs="Times New Roman"/>
                <w:sz w:val="24"/>
                <w:szCs w:val="24"/>
              </w:rPr>
              <w:t>.</w:t>
            </w:r>
            <w:r w:rsidR="00260E05" w:rsidRPr="0014560B">
              <w:rPr>
                <w:rFonts w:ascii="Times New Roman" w:hAnsi="Times New Roman" w:cs="Times New Roman"/>
                <w:sz w:val="24"/>
                <w:szCs w:val="24"/>
              </w:rPr>
              <w:t xml:space="preserve"> </w:t>
            </w:r>
          </w:p>
          <w:p w:rsidR="00581053" w:rsidRPr="0014560B" w:rsidRDefault="00581053" w:rsidP="0014560B">
            <w:pPr>
              <w:spacing w:line="240" w:lineRule="auto"/>
              <w:jc w:val="both"/>
              <w:rPr>
                <w:rFonts w:ascii="Times New Roman" w:hAnsi="Times New Roman" w:cs="Times New Roman"/>
                <w:sz w:val="24"/>
                <w:szCs w:val="24"/>
              </w:rPr>
            </w:pPr>
          </w:p>
          <w:p w:rsidR="00260E05" w:rsidRPr="0014560B" w:rsidRDefault="00260E05" w:rsidP="0014560B">
            <w:pPr>
              <w:spacing w:line="240" w:lineRule="auto"/>
              <w:jc w:val="both"/>
              <w:rPr>
                <w:rFonts w:ascii="Times New Roman" w:hAnsi="Times New Roman" w:cs="Times New Roman"/>
                <w:sz w:val="24"/>
                <w:szCs w:val="24"/>
              </w:rPr>
            </w:pPr>
            <w:r w:rsidRPr="0014560B">
              <w:rPr>
                <w:rFonts w:ascii="Times New Roman" w:hAnsi="Times New Roman" w:cs="Times New Roman"/>
                <w:sz w:val="24"/>
                <w:szCs w:val="24"/>
              </w:rPr>
              <w:t>При подаване на проектните предложения, училищата ще бъдат оценявани и за готовност за изпълнение на проектите им. Ако група училища-кандидати нямат високо ниво на готовност в първ</w:t>
            </w:r>
            <w:r w:rsidR="004D7F29" w:rsidRPr="0014560B">
              <w:rPr>
                <w:rFonts w:ascii="Times New Roman" w:hAnsi="Times New Roman" w:cs="Times New Roman"/>
                <w:sz w:val="24"/>
                <w:szCs w:val="24"/>
              </w:rPr>
              <w:t>ия етап</w:t>
            </w:r>
            <w:r w:rsidRPr="0014560B">
              <w:rPr>
                <w:rFonts w:ascii="Times New Roman" w:hAnsi="Times New Roman" w:cs="Times New Roman"/>
                <w:sz w:val="24"/>
                <w:szCs w:val="24"/>
              </w:rPr>
              <w:t>, те ще бъдат оставени за втор</w:t>
            </w:r>
            <w:r w:rsidR="004D7F29" w:rsidRPr="0014560B">
              <w:rPr>
                <w:rFonts w:ascii="Times New Roman" w:hAnsi="Times New Roman" w:cs="Times New Roman"/>
                <w:sz w:val="24"/>
                <w:szCs w:val="24"/>
              </w:rPr>
              <w:t>ия</w:t>
            </w:r>
            <w:r w:rsidRPr="0014560B">
              <w:rPr>
                <w:rFonts w:ascii="Times New Roman" w:hAnsi="Times New Roman" w:cs="Times New Roman"/>
                <w:sz w:val="24"/>
                <w:szCs w:val="24"/>
              </w:rPr>
              <w:t xml:space="preserve"> </w:t>
            </w:r>
            <w:r w:rsidR="00581053" w:rsidRPr="0014560B">
              <w:rPr>
                <w:rFonts w:ascii="Times New Roman" w:hAnsi="Times New Roman" w:cs="Times New Roman"/>
                <w:sz w:val="24"/>
                <w:szCs w:val="24"/>
              </w:rPr>
              <w:t>или трет</w:t>
            </w:r>
            <w:r w:rsidR="004D7F29" w:rsidRPr="0014560B">
              <w:rPr>
                <w:rFonts w:ascii="Times New Roman" w:hAnsi="Times New Roman" w:cs="Times New Roman"/>
                <w:sz w:val="24"/>
                <w:szCs w:val="24"/>
              </w:rPr>
              <w:t>ия етап</w:t>
            </w:r>
            <w:r w:rsidRPr="0014560B">
              <w:rPr>
                <w:rFonts w:ascii="Times New Roman" w:hAnsi="Times New Roman" w:cs="Times New Roman"/>
                <w:sz w:val="24"/>
                <w:szCs w:val="24"/>
              </w:rPr>
              <w:t xml:space="preserve">на изпълнение, като ще могат да се възползват от продължаваща подкрепа за качествено разработване и изпълнение на проектите си. </w:t>
            </w:r>
            <w:r w:rsidR="00F80DB3">
              <w:rPr>
                <w:rFonts w:ascii="Times New Roman" w:hAnsi="Times New Roman" w:cs="Times New Roman"/>
                <w:sz w:val="24"/>
                <w:szCs w:val="24"/>
              </w:rPr>
              <w:t xml:space="preserve">Училища, които кандидатстват и по Програмата за </w:t>
            </w:r>
            <w:r w:rsidR="00F80DB3" w:rsidRPr="00F80DB3">
              <w:rPr>
                <w:rFonts w:ascii="Times New Roman" w:hAnsi="Times New Roman" w:cs="Times New Roman"/>
                <w:sz w:val="24"/>
                <w:szCs w:val="24"/>
              </w:rPr>
              <w:t>модернизиране на образователните институции за по-привлекателна и качествена среда за учене и иновации</w:t>
            </w:r>
            <w:r w:rsidR="00F80DB3">
              <w:rPr>
                <w:rFonts w:ascii="Times New Roman" w:hAnsi="Times New Roman" w:cs="Times New Roman"/>
                <w:sz w:val="24"/>
                <w:szCs w:val="24"/>
              </w:rPr>
              <w:t>, следва да осигурят синхронното протичане на строително-ремонтните дейности с цел избягване на повтаряне на дейностите и избягването на забавяне на изпълнението на проекта.</w:t>
            </w:r>
          </w:p>
          <w:p w:rsidR="009F65CB" w:rsidRPr="0014560B" w:rsidRDefault="009F65CB" w:rsidP="0014560B">
            <w:pPr>
              <w:spacing w:line="240" w:lineRule="auto"/>
              <w:jc w:val="both"/>
              <w:rPr>
                <w:rFonts w:ascii="Times New Roman" w:hAnsi="Times New Roman" w:cs="Times New Roman"/>
                <w:sz w:val="24"/>
                <w:szCs w:val="24"/>
              </w:rPr>
            </w:pPr>
          </w:p>
          <w:p w:rsidR="009F65CB" w:rsidRPr="0014560B" w:rsidRDefault="009F65CB" w:rsidP="0014560B">
            <w:pPr>
              <w:spacing w:line="240" w:lineRule="auto"/>
              <w:jc w:val="both"/>
              <w:rPr>
                <w:rFonts w:ascii="Times New Roman" w:hAnsi="Times New Roman" w:cs="Times New Roman"/>
                <w:sz w:val="24"/>
                <w:szCs w:val="24"/>
              </w:rPr>
            </w:pPr>
            <w:r w:rsidRPr="0014560B">
              <w:rPr>
                <w:rFonts w:ascii="Times New Roman" w:hAnsi="Times New Roman" w:cs="Times New Roman"/>
                <w:sz w:val="24"/>
                <w:szCs w:val="24"/>
              </w:rPr>
              <w:lastRenderedPageBreak/>
              <w:t>Първ</w:t>
            </w:r>
            <w:r w:rsidR="00B465E7" w:rsidRPr="0014560B">
              <w:rPr>
                <w:rFonts w:ascii="Times New Roman" w:hAnsi="Times New Roman" w:cs="Times New Roman"/>
                <w:sz w:val="24"/>
                <w:szCs w:val="24"/>
              </w:rPr>
              <w:t>ият етап</w:t>
            </w:r>
            <w:r w:rsidRPr="0014560B">
              <w:rPr>
                <w:rFonts w:ascii="Times New Roman" w:hAnsi="Times New Roman" w:cs="Times New Roman"/>
                <w:sz w:val="24"/>
                <w:szCs w:val="24"/>
              </w:rPr>
              <w:t xml:space="preserve"> ще включи малък процент училища-бенефициенти с цел да се разработят успешни модели на </w:t>
            </w:r>
            <w:r w:rsidRPr="0014560B">
              <w:rPr>
                <w:rFonts w:ascii="Times New Roman" w:hAnsi="Times New Roman" w:cs="Times New Roman"/>
                <w:sz w:val="24"/>
                <w:szCs w:val="24"/>
                <w:lang w:val="en-US"/>
              </w:rPr>
              <w:t>STEM</w:t>
            </w:r>
            <w:r w:rsidRPr="00F842FB">
              <w:rPr>
                <w:rFonts w:ascii="Times New Roman" w:hAnsi="Times New Roman" w:cs="Times New Roman"/>
                <w:sz w:val="24"/>
                <w:szCs w:val="24"/>
                <w:lang w:val="ru-RU"/>
              </w:rPr>
              <w:t xml:space="preserve"> </w:t>
            </w:r>
            <w:r w:rsidRPr="0014560B">
              <w:rPr>
                <w:rFonts w:ascii="Times New Roman" w:hAnsi="Times New Roman" w:cs="Times New Roman"/>
                <w:sz w:val="24"/>
                <w:szCs w:val="24"/>
              </w:rPr>
              <w:t>центрове в началото на програмата (</w:t>
            </w:r>
            <w:r w:rsidRPr="0014560B">
              <w:rPr>
                <w:rFonts w:ascii="Times New Roman" w:hAnsi="Times New Roman" w:cs="Times New Roman"/>
                <w:sz w:val="24"/>
                <w:szCs w:val="24"/>
                <w:lang w:val="en-US"/>
              </w:rPr>
              <w:t>benchmarking</w:t>
            </w:r>
            <w:r w:rsidRPr="00F842FB">
              <w:rPr>
                <w:rFonts w:ascii="Times New Roman" w:hAnsi="Times New Roman" w:cs="Times New Roman"/>
                <w:sz w:val="24"/>
                <w:szCs w:val="24"/>
                <w:lang w:val="ru-RU"/>
              </w:rPr>
              <w:t>)</w:t>
            </w:r>
            <w:r w:rsidRPr="0014560B">
              <w:rPr>
                <w:rFonts w:ascii="Times New Roman" w:hAnsi="Times New Roman" w:cs="Times New Roman"/>
                <w:sz w:val="24"/>
                <w:szCs w:val="24"/>
              </w:rPr>
              <w:t xml:space="preserve">, които, заедно с изградените по НП „Изграждане на училищна </w:t>
            </w:r>
            <w:r w:rsidRPr="0014560B">
              <w:rPr>
                <w:rFonts w:ascii="Times New Roman" w:hAnsi="Times New Roman" w:cs="Times New Roman"/>
                <w:sz w:val="24"/>
                <w:szCs w:val="24"/>
                <w:lang w:val="en-US"/>
              </w:rPr>
              <w:t>STEM</w:t>
            </w:r>
            <w:r w:rsidRPr="00F842FB">
              <w:rPr>
                <w:rFonts w:ascii="Times New Roman" w:hAnsi="Times New Roman" w:cs="Times New Roman"/>
                <w:sz w:val="24"/>
                <w:szCs w:val="24"/>
                <w:lang w:val="ru-RU"/>
              </w:rPr>
              <w:t xml:space="preserve"> </w:t>
            </w:r>
            <w:r w:rsidRPr="0014560B">
              <w:rPr>
                <w:rFonts w:ascii="Times New Roman" w:hAnsi="Times New Roman" w:cs="Times New Roman"/>
                <w:sz w:val="24"/>
                <w:szCs w:val="24"/>
              </w:rPr>
              <w:t>среда“ учи</w:t>
            </w:r>
            <w:r w:rsidR="006E3305" w:rsidRPr="0014560B">
              <w:rPr>
                <w:rFonts w:ascii="Times New Roman" w:hAnsi="Times New Roman" w:cs="Times New Roman"/>
                <w:sz w:val="24"/>
                <w:szCs w:val="24"/>
              </w:rPr>
              <w:t>л</w:t>
            </w:r>
            <w:r w:rsidRPr="0014560B">
              <w:rPr>
                <w:rFonts w:ascii="Times New Roman" w:hAnsi="Times New Roman" w:cs="Times New Roman"/>
                <w:sz w:val="24"/>
                <w:szCs w:val="24"/>
              </w:rPr>
              <w:t xml:space="preserve">ищни центрове да послужат за пример и стандарт при изпълнението на следващите проекти. </w:t>
            </w:r>
          </w:p>
          <w:p w:rsidR="00581053" w:rsidRPr="0014560B" w:rsidRDefault="00581053" w:rsidP="0014560B">
            <w:pPr>
              <w:spacing w:line="240" w:lineRule="auto"/>
              <w:jc w:val="both"/>
              <w:rPr>
                <w:rFonts w:ascii="Times New Roman" w:hAnsi="Times New Roman" w:cs="Times New Roman"/>
                <w:sz w:val="24"/>
                <w:szCs w:val="24"/>
              </w:rPr>
            </w:pPr>
            <w:r w:rsidRPr="0014560B">
              <w:rPr>
                <w:rFonts w:ascii="Times New Roman" w:hAnsi="Times New Roman" w:cs="Times New Roman"/>
                <w:sz w:val="24"/>
                <w:szCs w:val="24"/>
              </w:rPr>
              <w:t xml:space="preserve">Предвиждат се </w:t>
            </w:r>
            <w:r w:rsidR="007F7989" w:rsidRPr="0014560B">
              <w:rPr>
                <w:rFonts w:ascii="Times New Roman" w:hAnsi="Times New Roman" w:cs="Times New Roman"/>
                <w:sz w:val="24"/>
                <w:szCs w:val="24"/>
              </w:rPr>
              <w:t xml:space="preserve">3 </w:t>
            </w:r>
            <w:r w:rsidR="00FB538D" w:rsidRPr="0014560B">
              <w:rPr>
                <w:rFonts w:ascii="Times New Roman" w:hAnsi="Times New Roman" w:cs="Times New Roman"/>
                <w:sz w:val="24"/>
                <w:szCs w:val="24"/>
              </w:rPr>
              <w:t>конкурса</w:t>
            </w:r>
            <w:r w:rsidRPr="0014560B">
              <w:rPr>
                <w:rFonts w:ascii="Times New Roman" w:hAnsi="Times New Roman" w:cs="Times New Roman"/>
                <w:sz w:val="24"/>
                <w:szCs w:val="24"/>
              </w:rPr>
              <w:t xml:space="preserve"> и подбор:</w:t>
            </w:r>
          </w:p>
          <w:p w:rsidR="00581053" w:rsidRPr="0014560B" w:rsidRDefault="00581053" w:rsidP="0014560B">
            <w:pPr>
              <w:spacing w:line="240" w:lineRule="auto"/>
              <w:jc w:val="both"/>
              <w:rPr>
                <w:rFonts w:ascii="Times New Roman" w:hAnsi="Times New Roman" w:cs="Times New Roman"/>
                <w:sz w:val="24"/>
                <w:szCs w:val="24"/>
              </w:rPr>
            </w:pPr>
          </w:p>
          <w:p w:rsidR="00581053" w:rsidRPr="000049DC" w:rsidRDefault="00581053" w:rsidP="0014560B">
            <w:pPr>
              <w:pStyle w:val="ListParagraph"/>
              <w:numPr>
                <w:ilvl w:val="0"/>
                <w:numId w:val="22"/>
              </w:numPr>
              <w:spacing w:line="240" w:lineRule="auto"/>
              <w:jc w:val="both"/>
              <w:rPr>
                <w:rFonts w:ascii="Times New Roman" w:hAnsi="Times New Roman" w:cs="Times New Roman"/>
                <w:sz w:val="24"/>
                <w:szCs w:val="24"/>
              </w:rPr>
            </w:pPr>
            <w:r w:rsidRPr="000049DC">
              <w:rPr>
                <w:rFonts w:ascii="Times New Roman" w:hAnsi="Times New Roman" w:cs="Times New Roman"/>
                <w:b/>
                <w:bCs/>
                <w:i/>
                <w:iCs/>
                <w:sz w:val="24"/>
                <w:szCs w:val="24"/>
              </w:rPr>
              <w:t>Първ</w:t>
            </w:r>
            <w:r w:rsidR="007F7989" w:rsidRPr="000049DC">
              <w:rPr>
                <w:rFonts w:ascii="Times New Roman" w:hAnsi="Times New Roman" w:cs="Times New Roman"/>
                <w:b/>
                <w:bCs/>
                <w:i/>
                <w:iCs/>
                <w:sz w:val="24"/>
                <w:szCs w:val="24"/>
              </w:rPr>
              <w:t>и етап:</w:t>
            </w:r>
            <w:r w:rsidRPr="000049DC">
              <w:rPr>
                <w:rFonts w:ascii="Times New Roman" w:hAnsi="Times New Roman" w:cs="Times New Roman"/>
                <w:sz w:val="24"/>
                <w:szCs w:val="24"/>
              </w:rPr>
              <w:t xml:space="preserve"> 1</w:t>
            </w:r>
            <w:r w:rsidR="00FE0809" w:rsidRPr="000049DC">
              <w:rPr>
                <w:rFonts w:ascii="Times New Roman" w:hAnsi="Times New Roman" w:cs="Times New Roman"/>
                <w:sz w:val="24"/>
                <w:szCs w:val="24"/>
              </w:rPr>
              <w:t>5</w:t>
            </w:r>
            <w:r w:rsidRPr="000049DC">
              <w:rPr>
                <w:rFonts w:ascii="Times New Roman" w:hAnsi="Times New Roman" w:cs="Times New Roman"/>
                <w:sz w:val="24"/>
                <w:szCs w:val="24"/>
              </w:rPr>
              <w:t>-</w:t>
            </w:r>
            <w:r w:rsidR="00FE0809" w:rsidRPr="000049DC">
              <w:rPr>
                <w:rFonts w:ascii="Times New Roman" w:hAnsi="Times New Roman" w:cs="Times New Roman"/>
                <w:sz w:val="24"/>
                <w:szCs w:val="24"/>
              </w:rPr>
              <w:t>20</w:t>
            </w:r>
            <w:r w:rsidRPr="000049DC">
              <w:rPr>
                <w:rFonts w:ascii="Times New Roman" w:hAnsi="Times New Roman" w:cs="Times New Roman"/>
                <w:sz w:val="24"/>
                <w:szCs w:val="24"/>
              </w:rPr>
              <w:t xml:space="preserve">% от общия брой училища, които не са финансирани по НП (индикативно между </w:t>
            </w:r>
            <w:r w:rsidR="00FE0809" w:rsidRPr="000049DC">
              <w:rPr>
                <w:rFonts w:ascii="Times New Roman" w:hAnsi="Times New Roman" w:cs="Times New Roman"/>
                <w:sz w:val="24"/>
                <w:szCs w:val="24"/>
              </w:rPr>
              <w:t>315</w:t>
            </w:r>
            <w:r w:rsidRPr="000049DC">
              <w:rPr>
                <w:rFonts w:ascii="Times New Roman" w:hAnsi="Times New Roman" w:cs="Times New Roman"/>
                <w:sz w:val="24"/>
                <w:szCs w:val="24"/>
              </w:rPr>
              <w:t>-</w:t>
            </w:r>
            <w:r w:rsidR="00FE0809" w:rsidRPr="000049DC">
              <w:rPr>
                <w:rFonts w:ascii="Times New Roman" w:hAnsi="Times New Roman" w:cs="Times New Roman"/>
                <w:sz w:val="24"/>
                <w:szCs w:val="24"/>
              </w:rPr>
              <w:t>42</w:t>
            </w:r>
            <w:r w:rsidRPr="000049DC">
              <w:rPr>
                <w:rFonts w:ascii="Times New Roman" w:hAnsi="Times New Roman" w:cs="Times New Roman"/>
                <w:sz w:val="24"/>
                <w:szCs w:val="24"/>
              </w:rPr>
              <w:t>0 училища)</w:t>
            </w:r>
          </w:p>
          <w:p w:rsidR="00581053" w:rsidRPr="000049DC" w:rsidRDefault="00581053" w:rsidP="0014560B">
            <w:pPr>
              <w:pStyle w:val="ListParagraph"/>
              <w:spacing w:line="240" w:lineRule="auto"/>
              <w:ind w:left="1080"/>
              <w:jc w:val="both"/>
              <w:rPr>
                <w:rFonts w:ascii="Times New Roman" w:hAnsi="Times New Roman" w:cs="Times New Roman"/>
                <w:sz w:val="24"/>
                <w:szCs w:val="24"/>
              </w:rPr>
            </w:pPr>
            <w:r w:rsidRPr="000049DC">
              <w:rPr>
                <w:rFonts w:ascii="Times New Roman" w:hAnsi="Times New Roman" w:cs="Times New Roman"/>
                <w:b/>
                <w:bCs/>
                <w:i/>
                <w:iCs/>
                <w:sz w:val="24"/>
                <w:szCs w:val="24"/>
              </w:rPr>
              <w:t>Кандидатстване: 1/2022 г.</w:t>
            </w:r>
            <w:r w:rsidRPr="000049DC">
              <w:rPr>
                <w:rFonts w:ascii="Times New Roman" w:hAnsi="Times New Roman" w:cs="Times New Roman"/>
                <w:sz w:val="24"/>
                <w:szCs w:val="24"/>
              </w:rPr>
              <w:t xml:space="preserve"> (по тримесечия)</w:t>
            </w:r>
          </w:p>
          <w:p w:rsidR="00581053" w:rsidRPr="000049DC" w:rsidRDefault="00581053" w:rsidP="0014560B">
            <w:pPr>
              <w:pStyle w:val="ListParagraph"/>
              <w:spacing w:line="240" w:lineRule="auto"/>
              <w:ind w:left="1080"/>
              <w:jc w:val="both"/>
              <w:rPr>
                <w:rFonts w:ascii="Times New Roman" w:hAnsi="Times New Roman" w:cs="Times New Roman"/>
                <w:sz w:val="24"/>
                <w:szCs w:val="24"/>
              </w:rPr>
            </w:pPr>
          </w:p>
          <w:p w:rsidR="00581053" w:rsidRPr="000049DC" w:rsidRDefault="00581053" w:rsidP="0014560B">
            <w:pPr>
              <w:pStyle w:val="ListParagraph"/>
              <w:numPr>
                <w:ilvl w:val="0"/>
                <w:numId w:val="22"/>
              </w:numPr>
              <w:spacing w:line="240" w:lineRule="auto"/>
              <w:jc w:val="both"/>
              <w:rPr>
                <w:rFonts w:ascii="Times New Roman" w:hAnsi="Times New Roman" w:cs="Times New Roman"/>
                <w:b/>
                <w:bCs/>
                <w:i/>
                <w:iCs/>
                <w:sz w:val="24"/>
                <w:szCs w:val="24"/>
              </w:rPr>
            </w:pPr>
            <w:r w:rsidRPr="000049DC">
              <w:rPr>
                <w:rFonts w:ascii="Times New Roman" w:hAnsi="Times New Roman" w:cs="Times New Roman"/>
                <w:b/>
                <w:bCs/>
                <w:i/>
                <w:iCs/>
                <w:sz w:val="24"/>
                <w:szCs w:val="24"/>
              </w:rPr>
              <w:t>Втор</w:t>
            </w:r>
            <w:r w:rsidR="007F7989" w:rsidRPr="000049DC">
              <w:rPr>
                <w:rFonts w:ascii="Times New Roman" w:hAnsi="Times New Roman" w:cs="Times New Roman"/>
                <w:b/>
                <w:bCs/>
                <w:i/>
                <w:iCs/>
                <w:sz w:val="24"/>
                <w:szCs w:val="24"/>
              </w:rPr>
              <w:t>и етап</w:t>
            </w:r>
            <w:r w:rsidRPr="000049DC">
              <w:rPr>
                <w:rFonts w:ascii="Times New Roman" w:hAnsi="Times New Roman" w:cs="Times New Roman"/>
                <w:b/>
                <w:bCs/>
                <w:i/>
                <w:iCs/>
                <w:sz w:val="24"/>
                <w:szCs w:val="24"/>
              </w:rPr>
              <w:t xml:space="preserve">: </w:t>
            </w:r>
            <w:r w:rsidR="00BA4A6D" w:rsidRPr="000049DC">
              <w:rPr>
                <w:rFonts w:ascii="Times New Roman" w:hAnsi="Times New Roman" w:cs="Times New Roman"/>
                <w:sz w:val="24"/>
                <w:szCs w:val="24"/>
              </w:rPr>
              <w:t>40</w:t>
            </w:r>
            <w:r w:rsidRPr="000049DC">
              <w:rPr>
                <w:rFonts w:ascii="Times New Roman" w:hAnsi="Times New Roman" w:cs="Times New Roman"/>
                <w:sz w:val="24"/>
                <w:szCs w:val="24"/>
              </w:rPr>
              <w:t>-</w:t>
            </w:r>
            <w:r w:rsidR="00BA4A6D" w:rsidRPr="000049DC">
              <w:rPr>
                <w:rFonts w:ascii="Times New Roman" w:hAnsi="Times New Roman" w:cs="Times New Roman"/>
                <w:sz w:val="24"/>
                <w:szCs w:val="24"/>
              </w:rPr>
              <w:t>4</w:t>
            </w:r>
            <w:r w:rsidR="00FE0809" w:rsidRPr="000049DC">
              <w:rPr>
                <w:rFonts w:ascii="Times New Roman" w:hAnsi="Times New Roman" w:cs="Times New Roman"/>
                <w:sz w:val="24"/>
                <w:szCs w:val="24"/>
              </w:rPr>
              <w:t>5</w:t>
            </w:r>
            <w:r w:rsidRPr="000049DC">
              <w:rPr>
                <w:rFonts w:ascii="Times New Roman" w:hAnsi="Times New Roman" w:cs="Times New Roman"/>
                <w:sz w:val="24"/>
                <w:szCs w:val="24"/>
              </w:rPr>
              <w:t xml:space="preserve">% от общия брой училища, които не са финансирани по НП (индикативно между </w:t>
            </w:r>
            <w:r w:rsidR="00BA4A6D" w:rsidRPr="000049DC">
              <w:rPr>
                <w:rFonts w:ascii="Times New Roman" w:hAnsi="Times New Roman" w:cs="Times New Roman"/>
                <w:sz w:val="24"/>
                <w:szCs w:val="24"/>
              </w:rPr>
              <w:t>840</w:t>
            </w:r>
            <w:r w:rsidRPr="000049DC">
              <w:rPr>
                <w:rFonts w:ascii="Times New Roman" w:hAnsi="Times New Roman" w:cs="Times New Roman"/>
                <w:sz w:val="24"/>
                <w:szCs w:val="24"/>
              </w:rPr>
              <w:t>-9</w:t>
            </w:r>
            <w:r w:rsidR="00BA4A6D" w:rsidRPr="000049DC">
              <w:rPr>
                <w:rFonts w:ascii="Times New Roman" w:hAnsi="Times New Roman" w:cs="Times New Roman"/>
                <w:sz w:val="24"/>
                <w:szCs w:val="24"/>
              </w:rPr>
              <w:t>50</w:t>
            </w:r>
            <w:r w:rsidRPr="000049DC">
              <w:rPr>
                <w:rFonts w:ascii="Times New Roman" w:hAnsi="Times New Roman" w:cs="Times New Roman"/>
                <w:sz w:val="24"/>
                <w:szCs w:val="24"/>
              </w:rPr>
              <w:t xml:space="preserve"> училища)</w:t>
            </w:r>
          </w:p>
          <w:p w:rsidR="00581053" w:rsidRPr="000049DC" w:rsidRDefault="00581053" w:rsidP="0014560B">
            <w:pPr>
              <w:pStyle w:val="ListParagraph"/>
              <w:spacing w:line="240" w:lineRule="auto"/>
              <w:ind w:left="1080"/>
              <w:jc w:val="both"/>
              <w:rPr>
                <w:rFonts w:ascii="Times New Roman" w:hAnsi="Times New Roman" w:cs="Times New Roman"/>
                <w:sz w:val="24"/>
                <w:szCs w:val="24"/>
              </w:rPr>
            </w:pPr>
            <w:r w:rsidRPr="000049DC">
              <w:rPr>
                <w:rFonts w:ascii="Times New Roman" w:hAnsi="Times New Roman" w:cs="Times New Roman"/>
                <w:b/>
                <w:bCs/>
                <w:i/>
                <w:iCs/>
                <w:sz w:val="24"/>
                <w:szCs w:val="24"/>
              </w:rPr>
              <w:t xml:space="preserve">Кандидатстване: </w:t>
            </w:r>
            <w:r w:rsidR="003A4C22" w:rsidRPr="000049DC">
              <w:rPr>
                <w:rFonts w:ascii="Times New Roman" w:hAnsi="Times New Roman" w:cs="Times New Roman"/>
                <w:b/>
                <w:bCs/>
                <w:i/>
                <w:iCs/>
                <w:sz w:val="24"/>
                <w:szCs w:val="24"/>
              </w:rPr>
              <w:t>4</w:t>
            </w:r>
            <w:r w:rsidRPr="000049DC">
              <w:rPr>
                <w:rFonts w:ascii="Times New Roman" w:hAnsi="Times New Roman" w:cs="Times New Roman"/>
                <w:b/>
                <w:bCs/>
                <w:i/>
                <w:iCs/>
                <w:sz w:val="24"/>
                <w:szCs w:val="24"/>
              </w:rPr>
              <w:t>/2022 г.</w:t>
            </w:r>
            <w:r w:rsidRPr="000049DC">
              <w:rPr>
                <w:rFonts w:ascii="Times New Roman" w:hAnsi="Times New Roman" w:cs="Times New Roman"/>
                <w:sz w:val="24"/>
                <w:szCs w:val="24"/>
              </w:rPr>
              <w:t xml:space="preserve"> (по тримесечия)</w:t>
            </w:r>
          </w:p>
          <w:p w:rsidR="00581053" w:rsidRPr="000049DC" w:rsidRDefault="00581053" w:rsidP="0014560B">
            <w:pPr>
              <w:pStyle w:val="ListParagraph"/>
              <w:spacing w:line="240" w:lineRule="auto"/>
              <w:ind w:left="1080"/>
              <w:jc w:val="both"/>
              <w:rPr>
                <w:rFonts w:ascii="Times New Roman" w:hAnsi="Times New Roman" w:cs="Times New Roman"/>
                <w:sz w:val="24"/>
                <w:szCs w:val="24"/>
              </w:rPr>
            </w:pPr>
          </w:p>
          <w:p w:rsidR="00581053" w:rsidRPr="000049DC" w:rsidRDefault="005C11B3" w:rsidP="0014560B">
            <w:pPr>
              <w:pStyle w:val="ListParagraph"/>
              <w:numPr>
                <w:ilvl w:val="0"/>
                <w:numId w:val="22"/>
              </w:numPr>
              <w:spacing w:line="240" w:lineRule="auto"/>
              <w:jc w:val="both"/>
              <w:rPr>
                <w:rFonts w:ascii="Times New Roman" w:hAnsi="Times New Roman" w:cs="Times New Roman"/>
                <w:b/>
                <w:bCs/>
                <w:i/>
                <w:iCs/>
                <w:sz w:val="24"/>
                <w:szCs w:val="24"/>
              </w:rPr>
            </w:pPr>
            <w:r w:rsidRPr="000049DC">
              <w:rPr>
                <w:rFonts w:ascii="Times New Roman" w:hAnsi="Times New Roman" w:cs="Times New Roman"/>
                <w:b/>
                <w:bCs/>
                <w:i/>
                <w:iCs/>
                <w:sz w:val="24"/>
                <w:szCs w:val="24"/>
              </w:rPr>
              <w:t>Трет</w:t>
            </w:r>
            <w:r w:rsidR="007F7989" w:rsidRPr="000049DC">
              <w:rPr>
                <w:rFonts w:ascii="Times New Roman" w:hAnsi="Times New Roman" w:cs="Times New Roman"/>
                <w:b/>
                <w:bCs/>
                <w:i/>
                <w:iCs/>
                <w:sz w:val="24"/>
                <w:szCs w:val="24"/>
              </w:rPr>
              <w:t>и етап</w:t>
            </w:r>
            <w:r w:rsidR="00581053" w:rsidRPr="000049DC">
              <w:rPr>
                <w:rFonts w:ascii="Times New Roman" w:hAnsi="Times New Roman" w:cs="Times New Roman"/>
                <w:b/>
                <w:bCs/>
                <w:i/>
                <w:iCs/>
                <w:sz w:val="24"/>
                <w:szCs w:val="24"/>
              </w:rPr>
              <w:t xml:space="preserve">: </w:t>
            </w:r>
            <w:r w:rsidR="00FE0809" w:rsidRPr="000049DC">
              <w:rPr>
                <w:rFonts w:ascii="Times New Roman" w:hAnsi="Times New Roman" w:cs="Times New Roman"/>
                <w:sz w:val="24"/>
                <w:szCs w:val="24"/>
              </w:rPr>
              <w:t xml:space="preserve">оставащите между </w:t>
            </w:r>
            <w:r w:rsidR="00BA4A6D" w:rsidRPr="000049DC">
              <w:rPr>
                <w:rFonts w:ascii="Times New Roman" w:hAnsi="Times New Roman" w:cs="Times New Roman"/>
                <w:sz w:val="24"/>
                <w:szCs w:val="24"/>
              </w:rPr>
              <w:t>35-</w:t>
            </w:r>
            <w:r w:rsidR="00DD31D7" w:rsidRPr="000049DC">
              <w:rPr>
                <w:rFonts w:ascii="Times New Roman" w:hAnsi="Times New Roman" w:cs="Times New Roman"/>
                <w:sz w:val="24"/>
                <w:szCs w:val="24"/>
              </w:rPr>
              <w:t xml:space="preserve">45 </w:t>
            </w:r>
            <w:r w:rsidR="00581053" w:rsidRPr="000049DC">
              <w:rPr>
                <w:rFonts w:ascii="Times New Roman" w:hAnsi="Times New Roman" w:cs="Times New Roman"/>
                <w:sz w:val="24"/>
                <w:szCs w:val="24"/>
              </w:rPr>
              <w:t xml:space="preserve">% от общия брой училища, които не са финансирани по НП (индикативно между </w:t>
            </w:r>
            <w:r w:rsidR="00B114AC" w:rsidRPr="000049DC">
              <w:rPr>
                <w:rFonts w:ascii="Times New Roman" w:hAnsi="Times New Roman" w:cs="Times New Roman"/>
                <w:sz w:val="24"/>
                <w:szCs w:val="24"/>
              </w:rPr>
              <w:t>735</w:t>
            </w:r>
            <w:r w:rsidR="00581053" w:rsidRPr="000049DC">
              <w:rPr>
                <w:rFonts w:ascii="Times New Roman" w:hAnsi="Times New Roman" w:cs="Times New Roman"/>
                <w:sz w:val="24"/>
                <w:szCs w:val="24"/>
              </w:rPr>
              <w:t>-</w:t>
            </w:r>
            <w:r w:rsidR="00B114AC" w:rsidRPr="000049DC">
              <w:rPr>
                <w:rFonts w:ascii="Times New Roman" w:hAnsi="Times New Roman" w:cs="Times New Roman"/>
                <w:sz w:val="24"/>
                <w:szCs w:val="24"/>
              </w:rPr>
              <w:t>950</w:t>
            </w:r>
            <w:r w:rsidR="00581053" w:rsidRPr="000049DC">
              <w:rPr>
                <w:rFonts w:ascii="Times New Roman" w:hAnsi="Times New Roman" w:cs="Times New Roman"/>
                <w:sz w:val="24"/>
                <w:szCs w:val="24"/>
              </w:rPr>
              <w:t xml:space="preserve"> училища)</w:t>
            </w:r>
          </w:p>
          <w:p w:rsidR="00581053" w:rsidRPr="0014560B" w:rsidRDefault="00581053" w:rsidP="0014560B">
            <w:pPr>
              <w:pStyle w:val="ListParagraph"/>
              <w:spacing w:line="240" w:lineRule="auto"/>
              <w:ind w:left="1080"/>
              <w:jc w:val="both"/>
              <w:rPr>
                <w:rFonts w:ascii="Times New Roman" w:hAnsi="Times New Roman" w:cs="Times New Roman"/>
                <w:sz w:val="24"/>
                <w:szCs w:val="24"/>
              </w:rPr>
            </w:pPr>
            <w:r w:rsidRPr="000049DC">
              <w:rPr>
                <w:rFonts w:ascii="Times New Roman" w:hAnsi="Times New Roman" w:cs="Times New Roman"/>
                <w:b/>
                <w:bCs/>
                <w:i/>
                <w:iCs/>
                <w:sz w:val="24"/>
                <w:szCs w:val="24"/>
              </w:rPr>
              <w:t xml:space="preserve">Кандидатстване: </w:t>
            </w:r>
            <w:r w:rsidR="003A4C22" w:rsidRPr="000049DC">
              <w:rPr>
                <w:rFonts w:ascii="Times New Roman" w:hAnsi="Times New Roman" w:cs="Times New Roman"/>
                <w:b/>
                <w:bCs/>
                <w:i/>
                <w:iCs/>
                <w:sz w:val="24"/>
                <w:szCs w:val="24"/>
              </w:rPr>
              <w:t>2</w:t>
            </w:r>
            <w:r w:rsidRPr="000049DC">
              <w:rPr>
                <w:rFonts w:ascii="Times New Roman" w:hAnsi="Times New Roman" w:cs="Times New Roman"/>
                <w:b/>
                <w:bCs/>
                <w:i/>
                <w:iCs/>
                <w:sz w:val="24"/>
                <w:szCs w:val="24"/>
              </w:rPr>
              <w:t>/202</w:t>
            </w:r>
            <w:r w:rsidR="00063636" w:rsidRPr="000049DC">
              <w:rPr>
                <w:rFonts w:ascii="Times New Roman" w:hAnsi="Times New Roman" w:cs="Times New Roman"/>
                <w:b/>
                <w:bCs/>
                <w:i/>
                <w:iCs/>
                <w:sz w:val="24"/>
                <w:szCs w:val="24"/>
              </w:rPr>
              <w:t>3</w:t>
            </w:r>
            <w:r w:rsidRPr="000049DC">
              <w:rPr>
                <w:rFonts w:ascii="Times New Roman" w:hAnsi="Times New Roman" w:cs="Times New Roman"/>
                <w:b/>
                <w:bCs/>
                <w:i/>
                <w:iCs/>
                <w:sz w:val="24"/>
                <w:szCs w:val="24"/>
              </w:rPr>
              <w:t xml:space="preserve"> г.</w:t>
            </w:r>
            <w:r w:rsidRPr="000049DC">
              <w:rPr>
                <w:rFonts w:ascii="Times New Roman" w:hAnsi="Times New Roman" w:cs="Times New Roman"/>
                <w:sz w:val="24"/>
                <w:szCs w:val="24"/>
              </w:rPr>
              <w:t xml:space="preserve"> (</w:t>
            </w:r>
            <w:r w:rsidRPr="0014560B">
              <w:rPr>
                <w:rFonts w:ascii="Times New Roman" w:hAnsi="Times New Roman" w:cs="Times New Roman"/>
                <w:sz w:val="24"/>
                <w:szCs w:val="24"/>
              </w:rPr>
              <w:t>по тримесечия)</w:t>
            </w:r>
            <w:r w:rsidR="00C1404D" w:rsidRPr="0014560B">
              <w:rPr>
                <w:rFonts w:ascii="Times New Roman" w:hAnsi="Times New Roman" w:cs="Times New Roman"/>
                <w:sz w:val="24"/>
                <w:szCs w:val="24"/>
              </w:rPr>
              <w:t>.</w:t>
            </w:r>
          </w:p>
          <w:p w:rsidR="00581053" w:rsidRPr="0014560B" w:rsidRDefault="00581053" w:rsidP="0014560B">
            <w:pPr>
              <w:spacing w:line="240" w:lineRule="auto"/>
              <w:jc w:val="both"/>
              <w:rPr>
                <w:rFonts w:ascii="Times New Roman" w:hAnsi="Times New Roman" w:cs="Times New Roman"/>
                <w:b/>
                <w:bCs/>
                <w:i/>
                <w:iCs/>
                <w:sz w:val="24"/>
                <w:szCs w:val="24"/>
              </w:rPr>
            </w:pPr>
          </w:p>
          <w:p w:rsidR="005C11B3" w:rsidRPr="0014560B" w:rsidRDefault="005C11B3" w:rsidP="0014560B">
            <w:pPr>
              <w:spacing w:line="240" w:lineRule="auto"/>
              <w:jc w:val="both"/>
              <w:rPr>
                <w:rFonts w:ascii="Times New Roman" w:hAnsi="Times New Roman" w:cs="Times New Roman"/>
                <w:i/>
                <w:iCs/>
                <w:sz w:val="24"/>
                <w:szCs w:val="24"/>
              </w:rPr>
            </w:pPr>
            <w:r w:rsidRPr="0014560B">
              <w:rPr>
                <w:rFonts w:ascii="Times New Roman" w:hAnsi="Times New Roman" w:cs="Times New Roman"/>
                <w:sz w:val="24"/>
                <w:szCs w:val="24"/>
                <w:u w:val="single"/>
              </w:rPr>
              <w:t>Краен срок за изпълнение на проектите от трет</w:t>
            </w:r>
            <w:r w:rsidR="000049DC">
              <w:rPr>
                <w:rFonts w:ascii="Times New Roman" w:hAnsi="Times New Roman" w:cs="Times New Roman"/>
                <w:sz w:val="24"/>
                <w:szCs w:val="24"/>
                <w:u w:val="single"/>
              </w:rPr>
              <w:t>ия етап</w:t>
            </w:r>
            <w:r w:rsidRPr="0014560B">
              <w:rPr>
                <w:rFonts w:ascii="Times New Roman" w:hAnsi="Times New Roman" w:cs="Times New Roman"/>
                <w:sz w:val="24"/>
                <w:szCs w:val="24"/>
                <w:u w:val="single"/>
              </w:rPr>
              <w:t xml:space="preserve"> на кандидатстване: 2/2025 (второ тримесечие на 2025 г.)</w:t>
            </w:r>
            <w:r w:rsidRPr="0014560B">
              <w:rPr>
                <w:rFonts w:ascii="Times New Roman" w:hAnsi="Times New Roman" w:cs="Times New Roman"/>
                <w:sz w:val="24"/>
                <w:szCs w:val="24"/>
              </w:rPr>
              <w:t xml:space="preserve"> </w:t>
            </w:r>
            <w:r w:rsidRPr="0014560B">
              <w:rPr>
                <w:rFonts w:ascii="Times New Roman" w:hAnsi="Times New Roman" w:cs="Times New Roman"/>
                <w:i/>
                <w:iCs/>
                <w:sz w:val="24"/>
                <w:szCs w:val="24"/>
              </w:rPr>
              <w:t>(вижте т. 4</w:t>
            </w:r>
            <w:r w:rsidR="00B30EFC" w:rsidRPr="0014560B">
              <w:rPr>
                <w:rFonts w:ascii="Times New Roman" w:hAnsi="Times New Roman" w:cs="Times New Roman"/>
                <w:i/>
                <w:iCs/>
                <w:sz w:val="24"/>
                <w:szCs w:val="24"/>
              </w:rPr>
              <w:t xml:space="preserve"> </w:t>
            </w:r>
            <w:r w:rsidRPr="0014560B">
              <w:rPr>
                <w:rFonts w:ascii="Times New Roman" w:hAnsi="Times New Roman" w:cs="Times New Roman"/>
                <w:i/>
                <w:iCs/>
                <w:sz w:val="24"/>
                <w:szCs w:val="24"/>
              </w:rPr>
              <w:t xml:space="preserve">- Времеви график за изпълнение на програмата). </w:t>
            </w:r>
          </w:p>
          <w:p w:rsidR="005C11B3" w:rsidRPr="0014560B" w:rsidRDefault="005C11B3" w:rsidP="0014560B">
            <w:pPr>
              <w:spacing w:line="240" w:lineRule="auto"/>
              <w:jc w:val="both"/>
              <w:rPr>
                <w:rFonts w:ascii="Times New Roman" w:hAnsi="Times New Roman" w:cs="Times New Roman"/>
                <w:i/>
                <w:iCs/>
                <w:sz w:val="24"/>
                <w:szCs w:val="24"/>
              </w:rPr>
            </w:pPr>
          </w:p>
          <w:p w:rsidR="00FE4F58" w:rsidRPr="0014560B" w:rsidRDefault="00FE4F58" w:rsidP="0014560B">
            <w:pPr>
              <w:spacing w:line="240" w:lineRule="auto"/>
              <w:jc w:val="both"/>
              <w:rPr>
                <w:rFonts w:ascii="Times New Roman" w:hAnsi="Times New Roman" w:cs="Times New Roman"/>
                <w:i/>
                <w:iCs/>
                <w:sz w:val="24"/>
                <w:szCs w:val="24"/>
              </w:rPr>
            </w:pPr>
            <w:r w:rsidRPr="0014560B">
              <w:rPr>
                <w:rFonts w:ascii="Times New Roman" w:hAnsi="Times New Roman" w:cs="Times New Roman"/>
                <w:i/>
                <w:iCs/>
                <w:sz w:val="24"/>
                <w:szCs w:val="24"/>
              </w:rPr>
              <w:t>*База за изчисления: 2100 училища.</w:t>
            </w:r>
          </w:p>
        </w:tc>
      </w:tr>
      <w:tr w:rsidR="00992901" w:rsidRPr="0014560B" w:rsidTr="00A0217F">
        <w:tc>
          <w:tcPr>
            <w:tcW w:w="9346" w:type="dxa"/>
            <w:tcBorders>
              <w:top w:val="single" w:sz="8" w:space="0" w:color="000000"/>
              <w:left w:val="single" w:sz="8" w:space="0" w:color="000000"/>
              <w:bottom w:val="single" w:sz="8" w:space="0" w:color="000000"/>
              <w:right w:val="single" w:sz="8" w:space="0" w:color="000000"/>
            </w:tcBorders>
            <w:shd w:val="clear" w:color="auto" w:fill="auto"/>
          </w:tcPr>
          <w:p w:rsidR="00992901" w:rsidRPr="0014560B" w:rsidRDefault="009D4FD4" w:rsidP="0014560B">
            <w:pPr>
              <w:pStyle w:val="ListParagraph"/>
              <w:widowControl w:val="0"/>
              <w:numPr>
                <w:ilvl w:val="0"/>
                <w:numId w:val="2"/>
              </w:numPr>
              <w:spacing w:line="240" w:lineRule="auto"/>
              <w:jc w:val="both"/>
              <w:rPr>
                <w:rFonts w:ascii="Times New Roman" w:hAnsi="Times New Roman" w:cs="Times New Roman"/>
                <w:b/>
                <w:sz w:val="24"/>
                <w:szCs w:val="24"/>
              </w:rPr>
            </w:pPr>
            <w:r w:rsidRPr="0014560B">
              <w:rPr>
                <w:rFonts w:ascii="Times New Roman" w:hAnsi="Times New Roman" w:cs="Times New Roman"/>
                <w:b/>
                <w:sz w:val="24"/>
                <w:szCs w:val="24"/>
              </w:rPr>
              <w:lastRenderedPageBreak/>
              <w:t>Бенефициент.</w:t>
            </w:r>
          </w:p>
        </w:tc>
      </w:tr>
      <w:tr w:rsidR="00992901" w:rsidRPr="0014560B" w:rsidTr="00A0217F">
        <w:tc>
          <w:tcPr>
            <w:tcW w:w="9346" w:type="dxa"/>
            <w:tcBorders>
              <w:top w:val="single" w:sz="8" w:space="0" w:color="000000"/>
              <w:left w:val="single" w:sz="8" w:space="0" w:color="000000"/>
              <w:bottom w:val="single" w:sz="8" w:space="0" w:color="000000"/>
              <w:right w:val="single" w:sz="8" w:space="0" w:color="000000"/>
            </w:tcBorders>
            <w:shd w:val="clear" w:color="auto" w:fill="auto"/>
          </w:tcPr>
          <w:p w:rsidR="00992901" w:rsidRPr="0014560B" w:rsidRDefault="0042294E" w:rsidP="0014560B">
            <w:pPr>
              <w:widowControl w:val="0"/>
              <w:spacing w:line="240" w:lineRule="auto"/>
              <w:jc w:val="both"/>
              <w:rPr>
                <w:rFonts w:ascii="Times New Roman" w:hAnsi="Times New Roman" w:cs="Times New Roman"/>
                <w:sz w:val="24"/>
                <w:szCs w:val="24"/>
              </w:rPr>
            </w:pPr>
            <w:r w:rsidRPr="0014560B">
              <w:rPr>
                <w:rFonts w:ascii="Times New Roman" w:hAnsi="Times New Roman" w:cs="Times New Roman"/>
                <w:sz w:val="24"/>
                <w:szCs w:val="24"/>
              </w:rPr>
              <w:t xml:space="preserve">Училищата към </w:t>
            </w:r>
            <w:r w:rsidR="001E6C69" w:rsidRPr="0014560B">
              <w:rPr>
                <w:rFonts w:ascii="Times New Roman" w:hAnsi="Times New Roman" w:cs="Times New Roman"/>
                <w:sz w:val="24"/>
                <w:szCs w:val="24"/>
              </w:rPr>
              <w:t>Министерство на образованието и науката</w:t>
            </w:r>
            <w:r w:rsidR="00146B61" w:rsidRPr="0014560B">
              <w:rPr>
                <w:rFonts w:ascii="Times New Roman" w:hAnsi="Times New Roman" w:cs="Times New Roman"/>
                <w:sz w:val="24"/>
                <w:szCs w:val="24"/>
              </w:rPr>
              <w:t>, Министерство на културата, Министерство на младежта и спорта</w:t>
            </w:r>
            <w:r w:rsidR="003E11B3" w:rsidRPr="0014560B">
              <w:rPr>
                <w:rFonts w:ascii="Times New Roman" w:hAnsi="Times New Roman" w:cs="Times New Roman"/>
                <w:sz w:val="24"/>
                <w:szCs w:val="24"/>
              </w:rPr>
              <w:t xml:space="preserve"> и общините в Република България</w:t>
            </w:r>
          </w:p>
        </w:tc>
      </w:tr>
      <w:tr w:rsidR="00992901" w:rsidRPr="0014560B" w:rsidTr="00672CF7">
        <w:tc>
          <w:tcPr>
            <w:tcW w:w="9346" w:type="dxa"/>
            <w:tcBorders>
              <w:top w:val="single" w:sz="8" w:space="0" w:color="000000"/>
              <w:left w:val="single" w:sz="8" w:space="0" w:color="000000"/>
              <w:bottom w:val="single" w:sz="12" w:space="0" w:color="auto"/>
              <w:right w:val="single" w:sz="8" w:space="0" w:color="000000"/>
            </w:tcBorders>
            <w:shd w:val="clear" w:color="auto" w:fill="auto"/>
          </w:tcPr>
          <w:p w:rsidR="00992901" w:rsidRPr="0014560B" w:rsidRDefault="009D4FD4" w:rsidP="0014560B">
            <w:pPr>
              <w:pStyle w:val="ListParagraph"/>
              <w:widowControl w:val="0"/>
              <w:numPr>
                <w:ilvl w:val="0"/>
                <w:numId w:val="2"/>
              </w:numPr>
              <w:spacing w:line="240" w:lineRule="auto"/>
              <w:jc w:val="both"/>
              <w:rPr>
                <w:rFonts w:ascii="Times New Roman" w:hAnsi="Times New Roman" w:cs="Times New Roman"/>
                <w:b/>
                <w:sz w:val="24"/>
                <w:szCs w:val="24"/>
              </w:rPr>
            </w:pPr>
            <w:r w:rsidRPr="0014560B">
              <w:rPr>
                <w:rFonts w:ascii="Times New Roman" w:hAnsi="Times New Roman" w:cs="Times New Roman"/>
                <w:b/>
                <w:sz w:val="24"/>
                <w:szCs w:val="24"/>
              </w:rPr>
              <w:t>Времеви график за изпълнение на проекта, вкл. дейности, етапи</w:t>
            </w:r>
            <w:r w:rsidRPr="0014560B">
              <w:rPr>
                <w:rFonts w:ascii="Times New Roman" w:hAnsi="Times New Roman" w:cs="Times New Roman"/>
                <w:sz w:val="24"/>
                <w:szCs w:val="24"/>
              </w:rPr>
              <w:footnoteReference w:id="2"/>
            </w:r>
            <w:r w:rsidRPr="0014560B">
              <w:rPr>
                <w:rFonts w:ascii="Times New Roman" w:hAnsi="Times New Roman" w:cs="Times New Roman"/>
                <w:b/>
                <w:sz w:val="24"/>
                <w:szCs w:val="24"/>
              </w:rPr>
              <w:t>.</w:t>
            </w:r>
          </w:p>
        </w:tc>
      </w:tr>
      <w:tr w:rsidR="00992901" w:rsidRPr="0014560B" w:rsidTr="00672CF7">
        <w:trPr>
          <w:trHeight w:val="277"/>
        </w:trPr>
        <w:tc>
          <w:tcPr>
            <w:tcW w:w="9346" w:type="dxa"/>
            <w:tcBorders>
              <w:top w:val="single" w:sz="12" w:space="0" w:color="auto"/>
              <w:left w:val="single" w:sz="12" w:space="0" w:color="auto"/>
              <w:bottom w:val="single" w:sz="12" w:space="0" w:color="auto"/>
              <w:right w:val="single" w:sz="12" w:space="0" w:color="auto"/>
            </w:tcBorders>
            <w:shd w:val="clear" w:color="auto" w:fill="auto"/>
          </w:tcPr>
          <w:p w:rsidR="00992901" w:rsidRPr="0014560B" w:rsidRDefault="009D4FD4" w:rsidP="0014560B">
            <w:pPr>
              <w:spacing w:line="240" w:lineRule="auto"/>
              <w:jc w:val="both"/>
              <w:rPr>
                <w:rFonts w:ascii="Times New Roman" w:hAnsi="Times New Roman" w:cs="Times New Roman"/>
                <w:sz w:val="24"/>
                <w:szCs w:val="24"/>
              </w:rPr>
            </w:pPr>
            <w:r w:rsidRPr="0014560B">
              <w:rPr>
                <w:rFonts w:ascii="Times New Roman" w:hAnsi="Times New Roman" w:cs="Times New Roman"/>
                <w:sz w:val="24"/>
                <w:szCs w:val="24"/>
              </w:rPr>
              <w:t>202</w:t>
            </w:r>
            <w:r w:rsidR="00FD652B" w:rsidRPr="0014560B">
              <w:rPr>
                <w:rFonts w:ascii="Times New Roman" w:hAnsi="Times New Roman" w:cs="Times New Roman"/>
                <w:sz w:val="24"/>
                <w:szCs w:val="24"/>
              </w:rPr>
              <w:t>1</w:t>
            </w:r>
            <w:r w:rsidRPr="0014560B">
              <w:rPr>
                <w:rFonts w:ascii="Times New Roman" w:hAnsi="Times New Roman" w:cs="Times New Roman"/>
                <w:sz w:val="24"/>
                <w:szCs w:val="24"/>
              </w:rPr>
              <w:t xml:space="preserve"> – 202</w:t>
            </w:r>
            <w:r w:rsidR="000C5EED" w:rsidRPr="0014560B">
              <w:rPr>
                <w:rFonts w:ascii="Times New Roman" w:hAnsi="Times New Roman" w:cs="Times New Roman"/>
                <w:sz w:val="24"/>
                <w:szCs w:val="24"/>
              </w:rPr>
              <w:t>5</w:t>
            </w:r>
            <w:r w:rsidRPr="0014560B">
              <w:rPr>
                <w:rFonts w:ascii="Times New Roman" w:hAnsi="Times New Roman" w:cs="Times New Roman"/>
                <w:sz w:val="24"/>
                <w:szCs w:val="24"/>
              </w:rPr>
              <w:t xml:space="preserve"> г.</w:t>
            </w:r>
          </w:p>
          <w:p w:rsidR="00F32A09" w:rsidRPr="0014560B" w:rsidRDefault="00F32A09" w:rsidP="0014560B">
            <w:pPr>
              <w:spacing w:line="240" w:lineRule="auto"/>
              <w:jc w:val="both"/>
              <w:rPr>
                <w:rFonts w:ascii="Times New Roman" w:hAnsi="Times New Roman" w:cs="Times New Roman"/>
                <w:sz w:val="24"/>
                <w:szCs w:val="24"/>
              </w:rPr>
            </w:pPr>
            <w:r w:rsidRPr="0014560B">
              <w:rPr>
                <w:rFonts w:ascii="Times New Roman" w:hAnsi="Times New Roman" w:cs="Times New Roman"/>
                <w:sz w:val="24"/>
                <w:szCs w:val="24"/>
              </w:rPr>
              <w:t xml:space="preserve">Основните етапи за изпълнението на проекта включват: </w:t>
            </w:r>
          </w:p>
          <w:p w:rsidR="00B8244D" w:rsidRPr="0014560B" w:rsidRDefault="00B8244D" w:rsidP="0014560B">
            <w:pPr>
              <w:pStyle w:val="ListParagraph"/>
              <w:numPr>
                <w:ilvl w:val="0"/>
                <w:numId w:val="23"/>
              </w:numPr>
              <w:spacing w:line="240" w:lineRule="auto"/>
              <w:jc w:val="both"/>
              <w:rPr>
                <w:rFonts w:ascii="Times New Roman" w:hAnsi="Times New Roman" w:cs="Times New Roman"/>
                <w:b/>
                <w:bCs/>
                <w:i/>
                <w:iCs/>
                <w:sz w:val="24"/>
                <w:szCs w:val="24"/>
              </w:rPr>
            </w:pPr>
            <w:r w:rsidRPr="0014560B">
              <w:rPr>
                <w:rFonts w:ascii="Times New Roman" w:hAnsi="Times New Roman" w:cs="Times New Roman"/>
                <w:b/>
                <w:bCs/>
                <w:i/>
                <w:iCs/>
                <w:sz w:val="24"/>
                <w:szCs w:val="24"/>
              </w:rPr>
              <w:t>Подготовка на програмата</w:t>
            </w:r>
            <w:r w:rsidR="00DA47A5" w:rsidRPr="0014560B">
              <w:rPr>
                <w:rFonts w:ascii="Times New Roman" w:hAnsi="Times New Roman" w:cs="Times New Roman"/>
                <w:b/>
                <w:bCs/>
                <w:i/>
                <w:iCs/>
                <w:sz w:val="24"/>
                <w:szCs w:val="24"/>
              </w:rPr>
              <w:t xml:space="preserve"> – </w:t>
            </w:r>
            <w:r w:rsidR="004C6BF1" w:rsidRPr="0014560B">
              <w:rPr>
                <w:rFonts w:ascii="Times New Roman" w:hAnsi="Times New Roman" w:cs="Times New Roman"/>
                <w:b/>
                <w:bCs/>
                <w:i/>
                <w:iCs/>
                <w:sz w:val="24"/>
                <w:szCs w:val="24"/>
              </w:rPr>
              <w:t>6</w:t>
            </w:r>
            <w:r w:rsidR="00DA47A5" w:rsidRPr="0014560B">
              <w:rPr>
                <w:rFonts w:ascii="Times New Roman" w:hAnsi="Times New Roman" w:cs="Times New Roman"/>
                <w:b/>
                <w:bCs/>
                <w:i/>
                <w:iCs/>
                <w:sz w:val="24"/>
                <w:szCs w:val="24"/>
              </w:rPr>
              <w:t xml:space="preserve"> месеца</w:t>
            </w:r>
          </w:p>
          <w:p w:rsidR="00B8244D" w:rsidRPr="0014560B" w:rsidRDefault="00F32A09" w:rsidP="0014560B">
            <w:pPr>
              <w:pStyle w:val="ListParagraph"/>
              <w:numPr>
                <w:ilvl w:val="1"/>
                <w:numId w:val="23"/>
              </w:numPr>
              <w:spacing w:line="240" w:lineRule="auto"/>
              <w:jc w:val="both"/>
              <w:rPr>
                <w:rFonts w:ascii="Times New Roman" w:hAnsi="Times New Roman" w:cs="Times New Roman"/>
                <w:sz w:val="24"/>
                <w:szCs w:val="24"/>
              </w:rPr>
            </w:pPr>
            <w:r w:rsidRPr="0014560B">
              <w:rPr>
                <w:rFonts w:ascii="Times New Roman" w:hAnsi="Times New Roman" w:cs="Times New Roman"/>
                <w:sz w:val="24"/>
                <w:szCs w:val="24"/>
              </w:rPr>
              <w:t>Разработване на насоки за кандидатстване</w:t>
            </w:r>
            <w:r w:rsidR="00B8244D" w:rsidRPr="0014560B">
              <w:rPr>
                <w:rFonts w:ascii="Times New Roman" w:hAnsi="Times New Roman" w:cs="Times New Roman"/>
                <w:sz w:val="24"/>
                <w:szCs w:val="24"/>
              </w:rPr>
              <w:t xml:space="preserve">; </w:t>
            </w:r>
          </w:p>
          <w:p w:rsidR="00DA47A5" w:rsidRPr="0014560B" w:rsidRDefault="00DA47A5" w:rsidP="0014560B">
            <w:pPr>
              <w:pStyle w:val="ListParagraph"/>
              <w:numPr>
                <w:ilvl w:val="1"/>
                <w:numId w:val="23"/>
              </w:numPr>
              <w:spacing w:line="240" w:lineRule="auto"/>
              <w:jc w:val="both"/>
              <w:rPr>
                <w:rFonts w:ascii="Times New Roman" w:hAnsi="Times New Roman" w:cs="Times New Roman"/>
                <w:sz w:val="24"/>
                <w:szCs w:val="24"/>
              </w:rPr>
            </w:pPr>
            <w:r w:rsidRPr="0014560B">
              <w:rPr>
                <w:rFonts w:ascii="Times New Roman" w:hAnsi="Times New Roman" w:cs="Times New Roman"/>
                <w:sz w:val="24"/>
                <w:szCs w:val="24"/>
              </w:rPr>
              <w:t xml:space="preserve">Подготовка на добри примери за </w:t>
            </w:r>
            <w:r w:rsidRPr="0014560B">
              <w:rPr>
                <w:rFonts w:ascii="Times New Roman" w:hAnsi="Times New Roman" w:cs="Times New Roman"/>
                <w:sz w:val="24"/>
                <w:szCs w:val="24"/>
                <w:lang w:val="en-US"/>
              </w:rPr>
              <w:t>STEM</w:t>
            </w:r>
            <w:r w:rsidRPr="00F842FB">
              <w:rPr>
                <w:rFonts w:ascii="Times New Roman" w:hAnsi="Times New Roman" w:cs="Times New Roman"/>
                <w:sz w:val="24"/>
                <w:szCs w:val="24"/>
                <w:lang w:val="ru-RU"/>
              </w:rPr>
              <w:t xml:space="preserve"> </w:t>
            </w:r>
            <w:r w:rsidRPr="0014560B">
              <w:rPr>
                <w:rFonts w:ascii="Times New Roman" w:hAnsi="Times New Roman" w:cs="Times New Roman"/>
                <w:sz w:val="24"/>
                <w:szCs w:val="24"/>
              </w:rPr>
              <w:t xml:space="preserve">проекти, допустими и препоръчителни параметри на </w:t>
            </w:r>
            <w:r w:rsidRPr="0014560B">
              <w:rPr>
                <w:rFonts w:ascii="Times New Roman" w:hAnsi="Times New Roman" w:cs="Times New Roman"/>
                <w:sz w:val="24"/>
                <w:szCs w:val="24"/>
                <w:lang w:val="en-US"/>
              </w:rPr>
              <w:t>STEM</w:t>
            </w:r>
            <w:r w:rsidRPr="00F842FB">
              <w:rPr>
                <w:rFonts w:ascii="Times New Roman" w:hAnsi="Times New Roman" w:cs="Times New Roman"/>
                <w:sz w:val="24"/>
                <w:szCs w:val="24"/>
                <w:lang w:val="ru-RU"/>
              </w:rPr>
              <w:t xml:space="preserve"> </w:t>
            </w:r>
            <w:r w:rsidRPr="0014560B">
              <w:rPr>
                <w:rFonts w:ascii="Times New Roman" w:hAnsi="Times New Roman" w:cs="Times New Roman"/>
                <w:sz w:val="24"/>
                <w:szCs w:val="24"/>
              </w:rPr>
              <w:t>средата (обзавеждане, оборудване, интериорно оформление, обучително съдържание и др.)</w:t>
            </w:r>
            <w:r w:rsidR="00BF49EB">
              <w:rPr>
                <w:rFonts w:ascii="Times New Roman" w:hAnsi="Times New Roman" w:cs="Times New Roman"/>
                <w:sz w:val="24"/>
                <w:szCs w:val="24"/>
              </w:rPr>
              <w:t>;</w:t>
            </w:r>
          </w:p>
          <w:p w:rsidR="00B8244D" w:rsidRPr="0014560B" w:rsidRDefault="00B8244D" w:rsidP="0014560B">
            <w:pPr>
              <w:pStyle w:val="ListParagraph"/>
              <w:numPr>
                <w:ilvl w:val="1"/>
                <w:numId w:val="23"/>
              </w:numPr>
              <w:spacing w:line="240" w:lineRule="auto"/>
              <w:jc w:val="both"/>
              <w:rPr>
                <w:rFonts w:ascii="Times New Roman" w:hAnsi="Times New Roman" w:cs="Times New Roman"/>
                <w:sz w:val="24"/>
                <w:szCs w:val="24"/>
              </w:rPr>
            </w:pPr>
            <w:r w:rsidRPr="0014560B">
              <w:rPr>
                <w:rFonts w:ascii="Times New Roman" w:hAnsi="Times New Roman" w:cs="Times New Roman"/>
                <w:sz w:val="24"/>
                <w:szCs w:val="24"/>
              </w:rPr>
              <w:t>Създаване на интернет страница, социални мрежи, платформа за кандидатстване, подготовка на база данни с училища и др.</w:t>
            </w:r>
            <w:r w:rsidR="00BF49EB">
              <w:rPr>
                <w:rFonts w:ascii="Times New Roman" w:hAnsi="Times New Roman" w:cs="Times New Roman"/>
                <w:sz w:val="24"/>
                <w:szCs w:val="24"/>
              </w:rPr>
              <w:t>;</w:t>
            </w:r>
          </w:p>
          <w:p w:rsidR="00DA47A5" w:rsidRPr="0014560B" w:rsidRDefault="00DA47A5" w:rsidP="0014560B">
            <w:pPr>
              <w:pStyle w:val="ListParagraph"/>
              <w:numPr>
                <w:ilvl w:val="1"/>
                <w:numId w:val="23"/>
              </w:numPr>
              <w:spacing w:line="240" w:lineRule="auto"/>
              <w:jc w:val="both"/>
              <w:rPr>
                <w:rFonts w:ascii="Times New Roman" w:hAnsi="Times New Roman" w:cs="Times New Roman"/>
                <w:sz w:val="24"/>
                <w:szCs w:val="24"/>
              </w:rPr>
            </w:pPr>
            <w:r w:rsidRPr="0014560B">
              <w:rPr>
                <w:rFonts w:ascii="Times New Roman" w:hAnsi="Times New Roman" w:cs="Times New Roman"/>
                <w:sz w:val="24"/>
                <w:szCs w:val="24"/>
              </w:rPr>
              <w:t>Разработване на критерии за подбор;</w:t>
            </w:r>
          </w:p>
          <w:p w:rsidR="00B8244D" w:rsidRPr="0014560B" w:rsidRDefault="00B8244D" w:rsidP="0014560B">
            <w:pPr>
              <w:pStyle w:val="ListParagraph"/>
              <w:numPr>
                <w:ilvl w:val="1"/>
                <w:numId w:val="23"/>
              </w:numPr>
              <w:spacing w:line="240" w:lineRule="auto"/>
              <w:jc w:val="both"/>
              <w:rPr>
                <w:rFonts w:ascii="Times New Roman" w:hAnsi="Times New Roman" w:cs="Times New Roman"/>
                <w:sz w:val="24"/>
                <w:szCs w:val="24"/>
              </w:rPr>
            </w:pPr>
            <w:r w:rsidRPr="0014560B">
              <w:rPr>
                <w:rFonts w:ascii="Times New Roman" w:hAnsi="Times New Roman" w:cs="Times New Roman"/>
                <w:sz w:val="24"/>
                <w:szCs w:val="24"/>
              </w:rPr>
              <w:t>Подбор и подготовка на оценители;</w:t>
            </w:r>
          </w:p>
          <w:p w:rsidR="00F32A09" w:rsidRPr="0014560B" w:rsidRDefault="00DA47A5" w:rsidP="0014560B">
            <w:pPr>
              <w:pStyle w:val="ListParagraph"/>
              <w:numPr>
                <w:ilvl w:val="1"/>
                <w:numId w:val="23"/>
              </w:numPr>
              <w:spacing w:line="240" w:lineRule="auto"/>
              <w:jc w:val="both"/>
              <w:rPr>
                <w:rFonts w:ascii="Times New Roman" w:hAnsi="Times New Roman" w:cs="Times New Roman"/>
                <w:sz w:val="24"/>
                <w:szCs w:val="24"/>
              </w:rPr>
            </w:pPr>
            <w:r w:rsidRPr="0014560B">
              <w:rPr>
                <w:rFonts w:ascii="Times New Roman" w:hAnsi="Times New Roman" w:cs="Times New Roman"/>
                <w:sz w:val="24"/>
                <w:szCs w:val="24"/>
              </w:rPr>
              <w:t>П</w:t>
            </w:r>
            <w:r w:rsidR="00B8244D" w:rsidRPr="0014560B">
              <w:rPr>
                <w:rFonts w:ascii="Times New Roman" w:hAnsi="Times New Roman" w:cs="Times New Roman"/>
                <w:sz w:val="24"/>
                <w:szCs w:val="24"/>
              </w:rPr>
              <w:t>ровеждане на национална комуникационна кампания и за запознаване на училищата с програмата и подготовка на училищата за кандидатстване</w:t>
            </w:r>
            <w:r w:rsidRPr="0014560B">
              <w:rPr>
                <w:rFonts w:ascii="Times New Roman" w:hAnsi="Times New Roman" w:cs="Times New Roman"/>
                <w:sz w:val="24"/>
                <w:szCs w:val="24"/>
              </w:rPr>
              <w:t>.</w:t>
            </w:r>
          </w:p>
          <w:p w:rsidR="00B8244D" w:rsidRPr="0014560B" w:rsidRDefault="00B8244D" w:rsidP="0014560B">
            <w:pPr>
              <w:pStyle w:val="ListParagraph"/>
              <w:spacing w:line="240" w:lineRule="auto"/>
              <w:ind w:left="1440"/>
              <w:jc w:val="both"/>
              <w:rPr>
                <w:rFonts w:ascii="Times New Roman" w:hAnsi="Times New Roman" w:cs="Times New Roman"/>
                <w:sz w:val="24"/>
                <w:szCs w:val="24"/>
              </w:rPr>
            </w:pPr>
          </w:p>
          <w:p w:rsidR="00B8244D" w:rsidRPr="0014560B" w:rsidRDefault="00B8244D" w:rsidP="0014560B">
            <w:pPr>
              <w:pStyle w:val="ListParagraph"/>
              <w:numPr>
                <w:ilvl w:val="0"/>
                <w:numId w:val="23"/>
              </w:numPr>
              <w:spacing w:line="240" w:lineRule="auto"/>
              <w:jc w:val="both"/>
              <w:rPr>
                <w:rFonts w:ascii="Times New Roman" w:hAnsi="Times New Roman" w:cs="Times New Roman"/>
                <w:b/>
                <w:bCs/>
                <w:i/>
                <w:iCs/>
                <w:sz w:val="24"/>
                <w:szCs w:val="24"/>
              </w:rPr>
            </w:pPr>
            <w:r w:rsidRPr="0014560B">
              <w:rPr>
                <w:rFonts w:ascii="Times New Roman" w:hAnsi="Times New Roman" w:cs="Times New Roman"/>
                <w:b/>
                <w:bCs/>
                <w:i/>
                <w:iCs/>
                <w:sz w:val="24"/>
                <w:szCs w:val="24"/>
              </w:rPr>
              <w:t>Кандидатстване с проектни идеи</w:t>
            </w:r>
          </w:p>
          <w:p w:rsidR="00F32A09" w:rsidRPr="0014560B" w:rsidRDefault="00B8244D" w:rsidP="0014560B">
            <w:pPr>
              <w:spacing w:line="240" w:lineRule="auto"/>
              <w:jc w:val="both"/>
              <w:rPr>
                <w:rFonts w:ascii="Times New Roman" w:hAnsi="Times New Roman" w:cs="Times New Roman"/>
                <w:sz w:val="24"/>
                <w:szCs w:val="24"/>
              </w:rPr>
            </w:pPr>
            <w:r w:rsidRPr="0014560B">
              <w:rPr>
                <w:rFonts w:ascii="Times New Roman" w:hAnsi="Times New Roman" w:cs="Times New Roman"/>
                <w:sz w:val="24"/>
                <w:szCs w:val="24"/>
              </w:rPr>
              <w:lastRenderedPageBreak/>
              <w:t>Включва р</w:t>
            </w:r>
            <w:r w:rsidR="00F32A09" w:rsidRPr="0014560B">
              <w:rPr>
                <w:rFonts w:ascii="Times New Roman" w:hAnsi="Times New Roman" w:cs="Times New Roman"/>
                <w:sz w:val="24"/>
                <w:szCs w:val="24"/>
              </w:rPr>
              <w:t>азработване и кандидатстване с проект от съответното училище</w:t>
            </w:r>
            <w:r w:rsidR="00D24EF8" w:rsidRPr="0014560B">
              <w:rPr>
                <w:rFonts w:ascii="Times New Roman" w:hAnsi="Times New Roman" w:cs="Times New Roman"/>
                <w:sz w:val="24"/>
                <w:szCs w:val="24"/>
              </w:rPr>
              <w:t xml:space="preserve"> </w:t>
            </w:r>
            <w:r w:rsidRPr="0014560B">
              <w:rPr>
                <w:rFonts w:ascii="Times New Roman" w:hAnsi="Times New Roman" w:cs="Times New Roman"/>
                <w:sz w:val="24"/>
                <w:szCs w:val="24"/>
              </w:rPr>
              <w:t xml:space="preserve">– по </w:t>
            </w:r>
            <w:r w:rsidR="00840077" w:rsidRPr="0014560B">
              <w:rPr>
                <w:rFonts w:ascii="Times New Roman" w:hAnsi="Times New Roman" w:cs="Times New Roman"/>
                <w:sz w:val="24"/>
                <w:szCs w:val="24"/>
              </w:rPr>
              <w:t>3</w:t>
            </w:r>
            <w:r w:rsidRPr="0014560B">
              <w:rPr>
                <w:rFonts w:ascii="Times New Roman" w:hAnsi="Times New Roman" w:cs="Times New Roman"/>
                <w:sz w:val="24"/>
                <w:szCs w:val="24"/>
              </w:rPr>
              <w:t xml:space="preserve"> месеца във вс</w:t>
            </w:r>
            <w:r w:rsidR="00AE2E4B" w:rsidRPr="0014560B">
              <w:rPr>
                <w:rFonts w:ascii="Times New Roman" w:hAnsi="Times New Roman" w:cs="Times New Roman"/>
                <w:sz w:val="24"/>
                <w:szCs w:val="24"/>
              </w:rPr>
              <w:t>еки етап</w:t>
            </w:r>
            <w:r w:rsidRPr="0014560B">
              <w:rPr>
                <w:rFonts w:ascii="Times New Roman" w:hAnsi="Times New Roman" w:cs="Times New Roman"/>
                <w:sz w:val="24"/>
                <w:szCs w:val="24"/>
              </w:rPr>
              <w:t xml:space="preserve"> на кандидатстване.</w:t>
            </w:r>
          </w:p>
          <w:p w:rsidR="00B8244D" w:rsidRPr="0014560B" w:rsidRDefault="00B8244D" w:rsidP="0014560B">
            <w:pPr>
              <w:spacing w:line="240" w:lineRule="auto"/>
              <w:jc w:val="both"/>
              <w:rPr>
                <w:rFonts w:ascii="Times New Roman" w:hAnsi="Times New Roman" w:cs="Times New Roman"/>
                <w:sz w:val="24"/>
                <w:szCs w:val="24"/>
              </w:rPr>
            </w:pPr>
          </w:p>
          <w:p w:rsidR="00F32A09" w:rsidRPr="0014560B" w:rsidRDefault="00F32A09" w:rsidP="0014560B">
            <w:pPr>
              <w:pStyle w:val="ListParagraph"/>
              <w:numPr>
                <w:ilvl w:val="0"/>
                <w:numId w:val="23"/>
              </w:numPr>
              <w:spacing w:line="240" w:lineRule="auto"/>
              <w:jc w:val="both"/>
              <w:rPr>
                <w:rFonts w:ascii="Times New Roman" w:hAnsi="Times New Roman" w:cs="Times New Roman"/>
                <w:b/>
                <w:bCs/>
                <w:i/>
                <w:iCs/>
                <w:sz w:val="24"/>
                <w:szCs w:val="24"/>
              </w:rPr>
            </w:pPr>
            <w:r w:rsidRPr="0014560B">
              <w:rPr>
                <w:rFonts w:ascii="Times New Roman" w:hAnsi="Times New Roman" w:cs="Times New Roman"/>
                <w:b/>
                <w:bCs/>
                <w:i/>
                <w:iCs/>
                <w:sz w:val="24"/>
                <w:szCs w:val="24"/>
              </w:rPr>
              <w:t>Подбор на проект</w:t>
            </w:r>
            <w:r w:rsidR="00AE2E4B" w:rsidRPr="0014560B">
              <w:rPr>
                <w:rFonts w:ascii="Times New Roman" w:hAnsi="Times New Roman" w:cs="Times New Roman"/>
                <w:b/>
                <w:bCs/>
                <w:i/>
                <w:iCs/>
                <w:sz w:val="24"/>
                <w:szCs w:val="24"/>
              </w:rPr>
              <w:t>и</w:t>
            </w:r>
            <w:r w:rsidR="00B8244D" w:rsidRPr="0014560B">
              <w:rPr>
                <w:rFonts w:ascii="Times New Roman" w:hAnsi="Times New Roman" w:cs="Times New Roman"/>
                <w:b/>
                <w:bCs/>
                <w:i/>
                <w:iCs/>
                <w:sz w:val="24"/>
                <w:szCs w:val="24"/>
              </w:rPr>
              <w:t>, обратна връзка</w:t>
            </w:r>
            <w:r w:rsidR="00D24EF8" w:rsidRPr="0014560B">
              <w:rPr>
                <w:rFonts w:ascii="Times New Roman" w:hAnsi="Times New Roman" w:cs="Times New Roman"/>
                <w:b/>
                <w:bCs/>
                <w:i/>
                <w:iCs/>
                <w:sz w:val="24"/>
                <w:szCs w:val="24"/>
              </w:rPr>
              <w:t xml:space="preserve"> </w:t>
            </w:r>
            <w:r w:rsidR="008849FD" w:rsidRPr="0014560B">
              <w:rPr>
                <w:rFonts w:ascii="Times New Roman" w:hAnsi="Times New Roman" w:cs="Times New Roman"/>
                <w:b/>
                <w:bCs/>
                <w:i/>
                <w:iCs/>
                <w:sz w:val="24"/>
                <w:szCs w:val="24"/>
              </w:rPr>
              <w:t xml:space="preserve">и класиране </w:t>
            </w:r>
          </w:p>
          <w:p w:rsidR="00B8244D" w:rsidRPr="0014560B" w:rsidRDefault="00B8244D" w:rsidP="0014560B">
            <w:pPr>
              <w:spacing w:line="240" w:lineRule="auto"/>
              <w:jc w:val="both"/>
              <w:rPr>
                <w:rFonts w:ascii="Times New Roman" w:hAnsi="Times New Roman" w:cs="Times New Roman"/>
                <w:sz w:val="24"/>
                <w:szCs w:val="24"/>
              </w:rPr>
            </w:pPr>
            <w:r w:rsidRPr="0014560B">
              <w:rPr>
                <w:rFonts w:ascii="Times New Roman" w:hAnsi="Times New Roman" w:cs="Times New Roman"/>
                <w:sz w:val="24"/>
                <w:szCs w:val="24"/>
              </w:rPr>
              <w:t>Този етап включва по 3 месеца във вс</w:t>
            </w:r>
            <w:r w:rsidR="00AE2E4B" w:rsidRPr="0014560B">
              <w:rPr>
                <w:rFonts w:ascii="Times New Roman" w:hAnsi="Times New Roman" w:cs="Times New Roman"/>
                <w:sz w:val="24"/>
                <w:szCs w:val="24"/>
              </w:rPr>
              <w:t>еки етап</w:t>
            </w:r>
            <w:r w:rsidRPr="0014560B">
              <w:rPr>
                <w:rFonts w:ascii="Times New Roman" w:hAnsi="Times New Roman" w:cs="Times New Roman"/>
                <w:sz w:val="24"/>
                <w:szCs w:val="24"/>
              </w:rPr>
              <w:t xml:space="preserve"> на кандидатстване. </w:t>
            </w:r>
          </w:p>
          <w:p w:rsidR="00B8244D" w:rsidRPr="0014560B" w:rsidRDefault="0038343C" w:rsidP="0014560B">
            <w:pPr>
              <w:pStyle w:val="ListParagraph"/>
              <w:numPr>
                <w:ilvl w:val="0"/>
                <w:numId w:val="24"/>
              </w:numPr>
              <w:spacing w:line="240" w:lineRule="auto"/>
              <w:jc w:val="both"/>
              <w:rPr>
                <w:rFonts w:ascii="Times New Roman" w:hAnsi="Times New Roman" w:cs="Times New Roman"/>
                <w:b/>
                <w:bCs/>
                <w:i/>
                <w:iCs/>
                <w:sz w:val="24"/>
                <w:szCs w:val="24"/>
              </w:rPr>
            </w:pPr>
            <w:r w:rsidRPr="0014560B">
              <w:rPr>
                <w:rFonts w:ascii="Times New Roman" w:hAnsi="Times New Roman" w:cs="Times New Roman"/>
                <w:b/>
                <w:bCs/>
                <w:i/>
                <w:iCs/>
                <w:sz w:val="24"/>
                <w:szCs w:val="24"/>
              </w:rPr>
              <w:t xml:space="preserve">Изпълнение на </w:t>
            </w:r>
            <w:r w:rsidR="00B8244D" w:rsidRPr="0014560B">
              <w:rPr>
                <w:rFonts w:ascii="Times New Roman" w:hAnsi="Times New Roman" w:cs="Times New Roman"/>
                <w:b/>
                <w:bCs/>
                <w:i/>
                <w:iCs/>
                <w:sz w:val="24"/>
                <w:szCs w:val="24"/>
              </w:rPr>
              <w:t>проект</w:t>
            </w:r>
            <w:r w:rsidR="007D6D1C" w:rsidRPr="0014560B">
              <w:rPr>
                <w:rFonts w:ascii="Times New Roman" w:hAnsi="Times New Roman" w:cs="Times New Roman"/>
                <w:b/>
                <w:bCs/>
                <w:i/>
                <w:iCs/>
                <w:sz w:val="24"/>
                <w:szCs w:val="24"/>
              </w:rPr>
              <w:t>ите</w:t>
            </w:r>
          </w:p>
          <w:p w:rsidR="0038343C" w:rsidRPr="0014560B" w:rsidRDefault="0049746B" w:rsidP="0014560B">
            <w:pPr>
              <w:spacing w:line="240" w:lineRule="auto"/>
              <w:jc w:val="both"/>
              <w:rPr>
                <w:rFonts w:ascii="Times New Roman" w:hAnsi="Times New Roman" w:cs="Times New Roman"/>
                <w:sz w:val="24"/>
                <w:szCs w:val="24"/>
              </w:rPr>
            </w:pPr>
            <w:r w:rsidRPr="0014560B">
              <w:rPr>
                <w:rFonts w:ascii="Times New Roman" w:hAnsi="Times New Roman" w:cs="Times New Roman"/>
                <w:sz w:val="24"/>
                <w:szCs w:val="24"/>
              </w:rPr>
              <w:t xml:space="preserve">4.1. </w:t>
            </w:r>
            <w:r w:rsidR="00B8244D" w:rsidRPr="0014560B">
              <w:rPr>
                <w:rFonts w:ascii="Times New Roman" w:hAnsi="Times New Roman" w:cs="Times New Roman"/>
                <w:sz w:val="24"/>
                <w:szCs w:val="24"/>
              </w:rPr>
              <w:t xml:space="preserve">Изпълнение на </w:t>
            </w:r>
            <w:r w:rsidR="0038343C" w:rsidRPr="0014560B">
              <w:rPr>
                <w:rFonts w:ascii="Times New Roman" w:hAnsi="Times New Roman" w:cs="Times New Roman"/>
                <w:sz w:val="24"/>
                <w:szCs w:val="24"/>
              </w:rPr>
              <w:t>строително-ремонтните дейности по проекта</w:t>
            </w:r>
            <w:r w:rsidRPr="0014560B">
              <w:rPr>
                <w:rFonts w:ascii="Times New Roman" w:hAnsi="Times New Roman" w:cs="Times New Roman"/>
                <w:sz w:val="24"/>
                <w:szCs w:val="24"/>
              </w:rPr>
              <w:t>, вкл. разработване на техническа документация и строителен надзор</w:t>
            </w:r>
            <w:r w:rsidR="0038343C" w:rsidRPr="0014560B">
              <w:rPr>
                <w:rFonts w:ascii="Times New Roman" w:hAnsi="Times New Roman" w:cs="Times New Roman"/>
                <w:sz w:val="24"/>
                <w:szCs w:val="24"/>
              </w:rPr>
              <w:t xml:space="preserve"> – 12 месеца от одобрението на цялостното проектно предложение;</w:t>
            </w:r>
          </w:p>
          <w:p w:rsidR="0038343C" w:rsidRPr="0014560B" w:rsidRDefault="00B8244D" w:rsidP="0014560B">
            <w:pPr>
              <w:spacing w:line="240" w:lineRule="auto"/>
              <w:jc w:val="both"/>
              <w:rPr>
                <w:rFonts w:ascii="Times New Roman" w:hAnsi="Times New Roman" w:cs="Times New Roman"/>
                <w:sz w:val="24"/>
                <w:szCs w:val="24"/>
              </w:rPr>
            </w:pPr>
            <w:r w:rsidRPr="0014560B">
              <w:rPr>
                <w:rFonts w:ascii="Times New Roman" w:hAnsi="Times New Roman" w:cs="Times New Roman"/>
                <w:sz w:val="24"/>
                <w:szCs w:val="24"/>
              </w:rPr>
              <w:t xml:space="preserve">4.2. </w:t>
            </w:r>
            <w:r w:rsidR="0038343C" w:rsidRPr="0014560B">
              <w:rPr>
                <w:rFonts w:ascii="Times New Roman" w:hAnsi="Times New Roman" w:cs="Times New Roman"/>
                <w:sz w:val="24"/>
                <w:szCs w:val="24"/>
              </w:rPr>
              <w:t>Закупуване на обзавеждане – 12 месеца от одобряването на цялостното проектно предложение;</w:t>
            </w:r>
          </w:p>
          <w:p w:rsidR="0038343C" w:rsidRPr="0014560B" w:rsidRDefault="00B8244D" w:rsidP="0014560B">
            <w:pPr>
              <w:spacing w:line="240" w:lineRule="auto"/>
              <w:jc w:val="both"/>
              <w:rPr>
                <w:rFonts w:ascii="Times New Roman" w:hAnsi="Times New Roman" w:cs="Times New Roman"/>
                <w:sz w:val="24"/>
                <w:szCs w:val="24"/>
              </w:rPr>
            </w:pPr>
            <w:r w:rsidRPr="0014560B">
              <w:rPr>
                <w:rFonts w:ascii="Times New Roman" w:hAnsi="Times New Roman" w:cs="Times New Roman"/>
                <w:sz w:val="24"/>
                <w:szCs w:val="24"/>
              </w:rPr>
              <w:t xml:space="preserve">4.3. </w:t>
            </w:r>
            <w:r w:rsidR="0038343C" w:rsidRPr="0014560B">
              <w:rPr>
                <w:rFonts w:ascii="Times New Roman" w:hAnsi="Times New Roman" w:cs="Times New Roman"/>
                <w:sz w:val="24"/>
                <w:szCs w:val="24"/>
              </w:rPr>
              <w:t>Закупуване на техника, включително и за</w:t>
            </w:r>
            <w:r w:rsidR="006E3305" w:rsidRPr="0014560B">
              <w:rPr>
                <w:rFonts w:ascii="Times New Roman" w:hAnsi="Times New Roman" w:cs="Times New Roman"/>
                <w:sz w:val="24"/>
                <w:szCs w:val="24"/>
              </w:rPr>
              <w:t xml:space="preserve"> високотехнологични оборудвани и свързани класни стаи</w:t>
            </w:r>
            <w:r w:rsidR="006E3305" w:rsidRPr="0014560B" w:rsidDel="006E3305">
              <w:rPr>
                <w:rFonts w:ascii="Times New Roman" w:hAnsi="Times New Roman" w:cs="Times New Roman"/>
                <w:sz w:val="24"/>
                <w:szCs w:val="24"/>
              </w:rPr>
              <w:t xml:space="preserve"> </w:t>
            </w:r>
            <w:r w:rsidR="0038343C" w:rsidRPr="0014560B">
              <w:rPr>
                <w:rFonts w:ascii="Times New Roman" w:hAnsi="Times New Roman" w:cs="Times New Roman"/>
                <w:sz w:val="24"/>
                <w:szCs w:val="24"/>
              </w:rPr>
              <w:t>– 18 месеца от одобряването на цялостното проектно предложение;</w:t>
            </w:r>
          </w:p>
          <w:p w:rsidR="0038343C" w:rsidRPr="0014560B" w:rsidRDefault="00B8244D" w:rsidP="0014560B">
            <w:pPr>
              <w:spacing w:line="240" w:lineRule="auto"/>
              <w:jc w:val="both"/>
              <w:rPr>
                <w:rFonts w:ascii="Times New Roman" w:hAnsi="Times New Roman" w:cs="Times New Roman"/>
                <w:sz w:val="24"/>
                <w:szCs w:val="24"/>
              </w:rPr>
            </w:pPr>
            <w:r w:rsidRPr="0014560B">
              <w:rPr>
                <w:rFonts w:ascii="Times New Roman" w:hAnsi="Times New Roman" w:cs="Times New Roman"/>
                <w:sz w:val="24"/>
                <w:szCs w:val="24"/>
              </w:rPr>
              <w:t>4.4.</w:t>
            </w:r>
            <w:r w:rsidR="0049746B" w:rsidRPr="0014560B">
              <w:rPr>
                <w:rFonts w:ascii="Times New Roman" w:hAnsi="Times New Roman" w:cs="Times New Roman"/>
                <w:sz w:val="24"/>
                <w:szCs w:val="24"/>
              </w:rPr>
              <w:t xml:space="preserve"> </w:t>
            </w:r>
            <w:r w:rsidR="0038343C" w:rsidRPr="0014560B">
              <w:rPr>
                <w:rFonts w:ascii="Times New Roman" w:hAnsi="Times New Roman" w:cs="Times New Roman"/>
                <w:sz w:val="24"/>
                <w:szCs w:val="24"/>
              </w:rPr>
              <w:t xml:space="preserve">Обучение на педагогическите специалисти </w:t>
            </w:r>
            <w:r w:rsidRPr="0014560B">
              <w:rPr>
                <w:rFonts w:ascii="Times New Roman" w:hAnsi="Times New Roman" w:cs="Times New Roman"/>
                <w:sz w:val="24"/>
                <w:szCs w:val="24"/>
              </w:rPr>
              <w:t xml:space="preserve">и въвеждане на нови роли в управлението на </w:t>
            </w:r>
            <w:r w:rsidRPr="0014560B">
              <w:rPr>
                <w:rFonts w:ascii="Times New Roman" w:hAnsi="Times New Roman" w:cs="Times New Roman"/>
                <w:sz w:val="24"/>
                <w:szCs w:val="24"/>
                <w:lang w:val="en-US"/>
              </w:rPr>
              <w:t>STEM</w:t>
            </w:r>
            <w:r w:rsidRPr="00F842FB">
              <w:rPr>
                <w:rFonts w:ascii="Times New Roman" w:hAnsi="Times New Roman" w:cs="Times New Roman"/>
                <w:sz w:val="24"/>
                <w:szCs w:val="24"/>
                <w:lang w:val="ru-RU"/>
              </w:rPr>
              <w:t xml:space="preserve"> </w:t>
            </w:r>
            <w:r w:rsidRPr="0014560B">
              <w:rPr>
                <w:rFonts w:ascii="Times New Roman" w:hAnsi="Times New Roman" w:cs="Times New Roman"/>
                <w:sz w:val="24"/>
                <w:szCs w:val="24"/>
              </w:rPr>
              <w:t>центъра и об</w:t>
            </w:r>
            <w:r w:rsidR="0049746B" w:rsidRPr="0014560B">
              <w:rPr>
                <w:rFonts w:ascii="Times New Roman" w:hAnsi="Times New Roman" w:cs="Times New Roman"/>
                <w:sz w:val="24"/>
                <w:szCs w:val="24"/>
              </w:rPr>
              <w:t>разователнот</w:t>
            </w:r>
            <w:r w:rsidRPr="0014560B">
              <w:rPr>
                <w:rFonts w:ascii="Times New Roman" w:hAnsi="Times New Roman" w:cs="Times New Roman"/>
                <w:sz w:val="24"/>
                <w:szCs w:val="24"/>
              </w:rPr>
              <w:t xml:space="preserve">о съдържание </w:t>
            </w:r>
            <w:r w:rsidR="0049746B" w:rsidRPr="0014560B">
              <w:rPr>
                <w:rFonts w:ascii="Times New Roman" w:hAnsi="Times New Roman" w:cs="Times New Roman"/>
                <w:sz w:val="24"/>
                <w:szCs w:val="24"/>
              </w:rPr>
              <w:t>–</w:t>
            </w:r>
            <w:r w:rsidR="0038343C" w:rsidRPr="0014560B">
              <w:rPr>
                <w:rFonts w:ascii="Times New Roman" w:hAnsi="Times New Roman" w:cs="Times New Roman"/>
                <w:sz w:val="24"/>
                <w:szCs w:val="24"/>
              </w:rPr>
              <w:t xml:space="preserve"> 1</w:t>
            </w:r>
            <w:r w:rsidR="0049746B" w:rsidRPr="0014560B">
              <w:rPr>
                <w:rFonts w:ascii="Times New Roman" w:hAnsi="Times New Roman" w:cs="Times New Roman"/>
                <w:sz w:val="24"/>
                <w:szCs w:val="24"/>
              </w:rPr>
              <w:t>8</w:t>
            </w:r>
            <w:r w:rsidR="0038343C" w:rsidRPr="0014560B">
              <w:rPr>
                <w:rFonts w:ascii="Times New Roman" w:hAnsi="Times New Roman" w:cs="Times New Roman"/>
                <w:sz w:val="24"/>
                <w:szCs w:val="24"/>
              </w:rPr>
              <w:t xml:space="preserve"> месеца от одобряването на цялостното проектно предложение</w:t>
            </w:r>
            <w:r w:rsidR="0049746B" w:rsidRPr="0014560B">
              <w:rPr>
                <w:rFonts w:ascii="Times New Roman" w:hAnsi="Times New Roman" w:cs="Times New Roman"/>
                <w:sz w:val="24"/>
                <w:szCs w:val="24"/>
              </w:rPr>
              <w:t>;</w:t>
            </w:r>
          </w:p>
          <w:p w:rsidR="0049746B" w:rsidRPr="0014560B" w:rsidRDefault="0049746B" w:rsidP="0014560B">
            <w:pPr>
              <w:spacing w:line="240" w:lineRule="auto"/>
              <w:jc w:val="both"/>
              <w:rPr>
                <w:rFonts w:ascii="Times New Roman" w:hAnsi="Times New Roman" w:cs="Times New Roman"/>
                <w:sz w:val="24"/>
                <w:szCs w:val="24"/>
              </w:rPr>
            </w:pPr>
            <w:r w:rsidRPr="0014560B">
              <w:rPr>
                <w:rFonts w:ascii="Times New Roman" w:hAnsi="Times New Roman" w:cs="Times New Roman"/>
                <w:sz w:val="24"/>
                <w:szCs w:val="24"/>
              </w:rPr>
              <w:t xml:space="preserve">4.5. Създаване на партньорства и създаване или идентифициране на подходящо съществуващо образователно съдържание и/или програми за </w:t>
            </w:r>
            <w:r w:rsidRPr="0014560B">
              <w:rPr>
                <w:rFonts w:ascii="Times New Roman" w:hAnsi="Times New Roman" w:cs="Times New Roman"/>
                <w:sz w:val="24"/>
                <w:szCs w:val="24"/>
                <w:lang w:val="en-US"/>
              </w:rPr>
              <w:t>STEM</w:t>
            </w:r>
            <w:r w:rsidRPr="00F842FB">
              <w:rPr>
                <w:rFonts w:ascii="Times New Roman" w:hAnsi="Times New Roman" w:cs="Times New Roman"/>
                <w:sz w:val="24"/>
                <w:szCs w:val="24"/>
                <w:lang w:val="ru-RU"/>
              </w:rPr>
              <w:t xml:space="preserve"> </w:t>
            </w:r>
            <w:r w:rsidRPr="0014560B">
              <w:rPr>
                <w:rFonts w:ascii="Times New Roman" w:hAnsi="Times New Roman" w:cs="Times New Roman"/>
                <w:sz w:val="24"/>
                <w:szCs w:val="24"/>
              </w:rPr>
              <w:t>центъра (ако е приложимо) – 18 месеца от одобряването на цялостното проектно предложение</w:t>
            </w:r>
            <w:r w:rsidR="000C5EED" w:rsidRPr="0014560B">
              <w:rPr>
                <w:rFonts w:ascii="Times New Roman" w:hAnsi="Times New Roman" w:cs="Times New Roman"/>
                <w:sz w:val="24"/>
                <w:szCs w:val="24"/>
              </w:rPr>
              <w:t>;</w:t>
            </w:r>
          </w:p>
          <w:p w:rsidR="000C5EED" w:rsidRPr="0014560B" w:rsidRDefault="000C5EED" w:rsidP="0014560B">
            <w:pPr>
              <w:spacing w:line="240" w:lineRule="auto"/>
              <w:jc w:val="both"/>
              <w:rPr>
                <w:rFonts w:ascii="Times New Roman" w:hAnsi="Times New Roman" w:cs="Times New Roman"/>
                <w:sz w:val="24"/>
                <w:szCs w:val="24"/>
              </w:rPr>
            </w:pPr>
            <w:r w:rsidRPr="0014560B">
              <w:rPr>
                <w:rFonts w:ascii="Times New Roman" w:hAnsi="Times New Roman" w:cs="Times New Roman"/>
                <w:sz w:val="24"/>
                <w:szCs w:val="24"/>
              </w:rPr>
              <w:t>4.6. Споделяне на резултатите от училищните проекти – 18 месеца от одобряването на цялостното проектно предложение.</w:t>
            </w:r>
          </w:p>
          <w:p w:rsidR="00B8244D" w:rsidRPr="0014560B" w:rsidRDefault="00B8244D" w:rsidP="0014560B">
            <w:pPr>
              <w:spacing w:line="240" w:lineRule="auto"/>
              <w:jc w:val="both"/>
              <w:rPr>
                <w:rFonts w:ascii="Times New Roman" w:hAnsi="Times New Roman" w:cs="Times New Roman"/>
                <w:sz w:val="24"/>
                <w:szCs w:val="24"/>
              </w:rPr>
            </w:pPr>
          </w:p>
          <w:p w:rsidR="0038343C" w:rsidRPr="0014560B" w:rsidRDefault="0038343C" w:rsidP="0014560B">
            <w:pPr>
              <w:pStyle w:val="ListParagraph"/>
              <w:numPr>
                <w:ilvl w:val="0"/>
                <w:numId w:val="2"/>
              </w:numPr>
              <w:spacing w:line="240" w:lineRule="auto"/>
              <w:jc w:val="both"/>
              <w:rPr>
                <w:rFonts w:ascii="Times New Roman" w:hAnsi="Times New Roman" w:cs="Times New Roman"/>
                <w:sz w:val="24"/>
                <w:szCs w:val="24"/>
              </w:rPr>
            </w:pPr>
            <w:r w:rsidRPr="0014560B">
              <w:rPr>
                <w:rFonts w:ascii="Times New Roman" w:hAnsi="Times New Roman" w:cs="Times New Roman"/>
                <w:sz w:val="24"/>
                <w:szCs w:val="24"/>
              </w:rPr>
              <w:t xml:space="preserve"> </w:t>
            </w:r>
            <w:r w:rsidRPr="0014560B">
              <w:rPr>
                <w:rFonts w:ascii="Times New Roman" w:hAnsi="Times New Roman" w:cs="Times New Roman"/>
                <w:b/>
                <w:bCs/>
                <w:i/>
                <w:iCs/>
                <w:sz w:val="24"/>
                <w:szCs w:val="24"/>
              </w:rPr>
              <w:t>Управление</w:t>
            </w:r>
            <w:r w:rsidR="00B8244D" w:rsidRPr="0014560B">
              <w:rPr>
                <w:rFonts w:ascii="Times New Roman" w:hAnsi="Times New Roman" w:cs="Times New Roman"/>
                <w:b/>
                <w:bCs/>
                <w:i/>
                <w:iCs/>
                <w:sz w:val="24"/>
                <w:szCs w:val="24"/>
              </w:rPr>
              <w:t>,</w:t>
            </w:r>
            <w:r w:rsidRPr="0014560B">
              <w:rPr>
                <w:rFonts w:ascii="Times New Roman" w:hAnsi="Times New Roman" w:cs="Times New Roman"/>
                <w:b/>
                <w:bCs/>
                <w:i/>
                <w:iCs/>
                <w:sz w:val="24"/>
                <w:szCs w:val="24"/>
              </w:rPr>
              <w:t xml:space="preserve"> мониторинг </w:t>
            </w:r>
            <w:r w:rsidR="00B8244D" w:rsidRPr="0014560B">
              <w:rPr>
                <w:rFonts w:ascii="Times New Roman" w:hAnsi="Times New Roman" w:cs="Times New Roman"/>
                <w:b/>
                <w:bCs/>
                <w:i/>
                <w:iCs/>
                <w:sz w:val="24"/>
                <w:szCs w:val="24"/>
              </w:rPr>
              <w:t>и оценка</w:t>
            </w:r>
            <w:r w:rsidR="00B8244D" w:rsidRPr="0014560B">
              <w:rPr>
                <w:rFonts w:ascii="Times New Roman" w:hAnsi="Times New Roman" w:cs="Times New Roman"/>
                <w:sz w:val="24"/>
                <w:szCs w:val="24"/>
              </w:rPr>
              <w:t xml:space="preserve"> </w:t>
            </w:r>
            <w:r w:rsidRPr="0014560B">
              <w:rPr>
                <w:rFonts w:ascii="Times New Roman" w:hAnsi="Times New Roman" w:cs="Times New Roman"/>
                <w:sz w:val="24"/>
                <w:szCs w:val="24"/>
              </w:rPr>
              <w:t>– през целия период на изпълнението на про</w:t>
            </w:r>
            <w:r w:rsidR="007D6D1C" w:rsidRPr="0014560B">
              <w:rPr>
                <w:rFonts w:ascii="Times New Roman" w:hAnsi="Times New Roman" w:cs="Times New Roman"/>
                <w:sz w:val="24"/>
                <w:szCs w:val="24"/>
              </w:rPr>
              <w:t>грамата</w:t>
            </w:r>
            <w:r w:rsidR="00E375E1" w:rsidRPr="0014560B">
              <w:rPr>
                <w:rFonts w:ascii="Times New Roman" w:hAnsi="Times New Roman" w:cs="Times New Roman"/>
                <w:sz w:val="24"/>
                <w:szCs w:val="24"/>
              </w:rPr>
              <w:t xml:space="preserve">, както и в последващи години, според нуждите на изследване на дългосрочното въздействие на програмата. </w:t>
            </w:r>
          </w:p>
          <w:p w:rsidR="00B8244D" w:rsidRPr="0014560B" w:rsidRDefault="00B8244D" w:rsidP="0014560B">
            <w:pPr>
              <w:spacing w:line="240" w:lineRule="auto"/>
              <w:jc w:val="both"/>
              <w:rPr>
                <w:rFonts w:ascii="Times New Roman" w:hAnsi="Times New Roman" w:cs="Times New Roman"/>
                <w:sz w:val="24"/>
                <w:szCs w:val="24"/>
              </w:rPr>
            </w:pPr>
          </w:p>
          <w:p w:rsidR="00B8244D" w:rsidRPr="0014560B" w:rsidRDefault="00B8244D" w:rsidP="0014560B">
            <w:pPr>
              <w:pStyle w:val="ListParagraph"/>
              <w:numPr>
                <w:ilvl w:val="0"/>
                <w:numId w:val="2"/>
              </w:numPr>
              <w:spacing w:line="240" w:lineRule="auto"/>
              <w:jc w:val="both"/>
              <w:rPr>
                <w:rFonts w:ascii="Times New Roman" w:hAnsi="Times New Roman" w:cs="Times New Roman"/>
                <w:sz w:val="24"/>
                <w:szCs w:val="24"/>
              </w:rPr>
            </w:pPr>
            <w:r w:rsidRPr="0014560B">
              <w:rPr>
                <w:rFonts w:ascii="Times New Roman" w:hAnsi="Times New Roman" w:cs="Times New Roman"/>
                <w:b/>
                <w:bCs/>
                <w:i/>
                <w:iCs/>
                <w:sz w:val="24"/>
                <w:szCs w:val="24"/>
              </w:rPr>
              <w:t>Комуникационни дейности</w:t>
            </w:r>
            <w:r w:rsidRPr="0014560B">
              <w:rPr>
                <w:rFonts w:ascii="Times New Roman" w:hAnsi="Times New Roman" w:cs="Times New Roman"/>
                <w:sz w:val="24"/>
                <w:szCs w:val="24"/>
              </w:rPr>
              <w:t xml:space="preserve"> – през целия период на изпълнението на про</w:t>
            </w:r>
            <w:r w:rsidR="007D6D1C" w:rsidRPr="0014560B">
              <w:rPr>
                <w:rFonts w:ascii="Times New Roman" w:hAnsi="Times New Roman" w:cs="Times New Roman"/>
                <w:sz w:val="24"/>
                <w:szCs w:val="24"/>
              </w:rPr>
              <w:t>грамата</w:t>
            </w:r>
            <w:r w:rsidRPr="0014560B">
              <w:rPr>
                <w:rFonts w:ascii="Times New Roman" w:hAnsi="Times New Roman" w:cs="Times New Roman"/>
                <w:sz w:val="24"/>
                <w:szCs w:val="24"/>
              </w:rPr>
              <w:t>.</w:t>
            </w:r>
          </w:p>
          <w:p w:rsidR="009265CC" w:rsidRPr="0014560B" w:rsidRDefault="009265CC" w:rsidP="0014560B">
            <w:pPr>
              <w:pStyle w:val="ListParagraph"/>
              <w:spacing w:line="240" w:lineRule="auto"/>
              <w:jc w:val="both"/>
              <w:rPr>
                <w:rFonts w:ascii="Times New Roman" w:hAnsi="Times New Roman" w:cs="Times New Roman"/>
                <w:sz w:val="24"/>
                <w:szCs w:val="24"/>
              </w:rPr>
            </w:pPr>
          </w:p>
          <w:p w:rsidR="00572852" w:rsidRPr="0014560B" w:rsidRDefault="00572852" w:rsidP="0014560B">
            <w:pPr>
              <w:spacing w:line="240" w:lineRule="auto"/>
              <w:jc w:val="both"/>
              <w:rPr>
                <w:rFonts w:ascii="Times New Roman" w:hAnsi="Times New Roman" w:cs="Times New Roman"/>
                <w:b/>
                <w:bCs/>
                <w:i/>
                <w:iCs/>
                <w:sz w:val="24"/>
                <w:szCs w:val="24"/>
              </w:rPr>
            </w:pPr>
            <w:r w:rsidRPr="0014560B">
              <w:rPr>
                <w:rFonts w:ascii="Times New Roman" w:hAnsi="Times New Roman" w:cs="Times New Roman"/>
                <w:b/>
                <w:bCs/>
                <w:i/>
                <w:iCs/>
                <w:sz w:val="24"/>
                <w:szCs w:val="24"/>
              </w:rPr>
              <w:t>Таблица 1: Времеви график за изпълнение на програмата</w:t>
            </w:r>
          </w:p>
          <w:p w:rsidR="00B54D87" w:rsidRPr="0014560B" w:rsidRDefault="00B54D87" w:rsidP="0014560B">
            <w:pPr>
              <w:spacing w:line="240" w:lineRule="auto"/>
              <w:jc w:val="both"/>
              <w:rPr>
                <w:rFonts w:ascii="Times New Roman" w:hAnsi="Times New Roman" w:cs="Times New Roman"/>
                <w:sz w:val="24"/>
                <w:szCs w:val="24"/>
              </w:rPr>
            </w:pPr>
          </w:p>
          <w:tbl>
            <w:tblPr>
              <w:tblW w:w="0" w:type="auto"/>
              <w:jc w:val="center"/>
              <w:tblCellMar>
                <w:left w:w="70" w:type="dxa"/>
                <w:right w:w="70" w:type="dxa"/>
              </w:tblCellMar>
              <w:tblLook w:val="04A0" w:firstRow="1" w:lastRow="0" w:firstColumn="1" w:lastColumn="0" w:noHBand="0" w:noVBand="1"/>
            </w:tblPr>
            <w:tblGrid>
              <w:gridCol w:w="308"/>
              <w:gridCol w:w="3973"/>
              <w:gridCol w:w="425"/>
              <w:gridCol w:w="299"/>
              <w:gridCol w:w="285"/>
              <w:gridCol w:w="285"/>
              <w:gridCol w:w="285"/>
              <w:gridCol w:w="285"/>
              <w:gridCol w:w="285"/>
              <w:gridCol w:w="285"/>
              <w:gridCol w:w="285"/>
              <w:gridCol w:w="285"/>
              <w:gridCol w:w="285"/>
              <w:gridCol w:w="313"/>
              <w:gridCol w:w="313"/>
              <w:gridCol w:w="285"/>
              <w:gridCol w:w="341"/>
              <w:gridCol w:w="304"/>
            </w:tblGrid>
            <w:tr w:rsidR="007B3E91" w:rsidRPr="00B30E78" w:rsidTr="00E6712C">
              <w:trPr>
                <w:trHeight w:val="300"/>
                <w:jc w:val="center"/>
              </w:trPr>
              <w:tc>
                <w:tcPr>
                  <w:tcW w:w="4281" w:type="dxa"/>
                  <w:gridSpan w:val="2"/>
                  <w:vMerge w:val="restart"/>
                  <w:tcBorders>
                    <w:top w:val="single" w:sz="8" w:space="0" w:color="auto"/>
                    <w:left w:val="single" w:sz="8" w:space="0" w:color="auto"/>
                    <w:bottom w:val="single" w:sz="8" w:space="0" w:color="auto"/>
                    <w:right w:val="single" w:sz="8" w:space="0" w:color="auto"/>
                  </w:tcBorders>
                  <w:shd w:val="clear" w:color="auto" w:fill="auto"/>
                  <w:vAlign w:val="center"/>
                  <w:hideMark/>
                </w:tcPr>
                <w:p w:rsidR="00B4691E" w:rsidRPr="00B30E78" w:rsidRDefault="00B4691E" w:rsidP="0014560B">
                  <w:pPr>
                    <w:spacing w:line="240" w:lineRule="auto"/>
                    <w:jc w:val="both"/>
                    <w:rPr>
                      <w:rFonts w:ascii="Times New Roman" w:eastAsia="Times New Roman" w:hAnsi="Times New Roman" w:cs="Times New Roman"/>
                      <w:sz w:val="20"/>
                      <w:szCs w:val="20"/>
                    </w:rPr>
                  </w:pPr>
                  <w:r w:rsidRPr="00B30E78">
                    <w:rPr>
                      <w:rFonts w:ascii="Times New Roman" w:eastAsia="Times New Roman" w:hAnsi="Times New Roman" w:cs="Times New Roman"/>
                      <w:sz w:val="20"/>
                      <w:szCs w:val="20"/>
                    </w:rPr>
                    <w:t>Изпълнение на дейностите по тримесечия</w:t>
                  </w:r>
                </w:p>
              </w:tc>
              <w:tc>
                <w:tcPr>
                  <w:tcW w:w="724" w:type="dxa"/>
                  <w:gridSpan w:val="2"/>
                  <w:tcBorders>
                    <w:top w:val="single" w:sz="8" w:space="0" w:color="auto"/>
                    <w:left w:val="single" w:sz="8" w:space="0" w:color="auto"/>
                    <w:bottom w:val="single" w:sz="8" w:space="0" w:color="auto"/>
                    <w:right w:val="single" w:sz="8" w:space="0" w:color="auto"/>
                  </w:tcBorders>
                  <w:shd w:val="clear" w:color="auto" w:fill="auto"/>
                  <w:vAlign w:val="bottom"/>
                </w:tcPr>
                <w:p w:rsidR="00B4691E" w:rsidRPr="00B30E78" w:rsidRDefault="00B4691E" w:rsidP="0014560B">
                  <w:pPr>
                    <w:spacing w:line="240" w:lineRule="auto"/>
                    <w:jc w:val="both"/>
                    <w:rPr>
                      <w:rFonts w:ascii="Times New Roman" w:eastAsia="Times New Roman" w:hAnsi="Times New Roman" w:cs="Times New Roman"/>
                      <w:sz w:val="20"/>
                      <w:szCs w:val="20"/>
                    </w:rPr>
                  </w:pPr>
                  <w:r w:rsidRPr="00B30E78">
                    <w:rPr>
                      <w:rFonts w:ascii="Times New Roman" w:eastAsia="Times New Roman" w:hAnsi="Times New Roman" w:cs="Times New Roman"/>
                      <w:sz w:val="20"/>
                      <w:szCs w:val="20"/>
                    </w:rPr>
                    <w:t>2021</w:t>
                  </w:r>
                </w:p>
              </w:tc>
              <w:tc>
                <w:tcPr>
                  <w:tcW w:w="1140" w:type="dxa"/>
                  <w:gridSpan w:val="4"/>
                  <w:tcBorders>
                    <w:top w:val="single" w:sz="8" w:space="0" w:color="auto"/>
                    <w:left w:val="single" w:sz="8" w:space="0" w:color="auto"/>
                    <w:bottom w:val="single" w:sz="8" w:space="0" w:color="auto"/>
                    <w:right w:val="single" w:sz="8" w:space="0" w:color="auto"/>
                  </w:tcBorders>
                  <w:shd w:val="clear" w:color="auto" w:fill="auto"/>
                  <w:noWrap/>
                  <w:vAlign w:val="bottom"/>
                  <w:hideMark/>
                </w:tcPr>
                <w:p w:rsidR="00B4691E" w:rsidRPr="00B30E78" w:rsidRDefault="00B4691E" w:rsidP="0014560B">
                  <w:pPr>
                    <w:spacing w:line="240" w:lineRule="auto"/>
                    <w:jc w:val="both"/>
                    <w:rPr>
                      <w:rFonts w:ascii="Times New Roman" w:eastAsia="Times New Roman" w:hAnsi="Times New Roman" w:cs="Times New Roman"/>
                      <w:sz w:val="20"/>
                      <w:szCs w:val="20"/>
                    </w:rPr>
                  </w:pPr>
                  <w:r w:rsidRPr="00B30E78">
                    <w:rPr>
                      <w:rFonts w:ascii="Times New Roman" w:eastAsia="Times New Roman" w:hAnsi="Times New Roman" w:cs="Times New Roman"/>
                      <w:sz w:val="20"/>
                      <w:szCs w:val="20"/>
                    </w:rPr>
                    <w:t>2022</w:t>
                  </w:r>
                </w:p>
              </w:tc>
              <w:tc>
                <w:tcPr>
                  <w:tcW w:w="1140" w:type="dxa"/>
                  <w:gridSpan w:val="4"/>
                  <w:tcBorders>
                    <w:top w:val="single" w:sz="8" w:space="0" w:color="auto"/>
                    <w:left w:val="single" w:sz="8" w:space="0" w:color="auto"/>
                    <w:bottom w:val="single" w:sz="8" w:space="0" w:color="auto"/>
                    <w:right w:val="single" w:sz="8" w:space="0" w:color="auto"/>
                  </w:tcBorders>
                  <w:shd w:val="clear" w:color="auto" w:fill="auto"/>
                  <w:noWrap/>
                  <w:vAlign w:val="bottom"/>
                  <w:hideMark/>
                </w:tcPr>
                <w:p w:rsidR="00B4691E" w:rsidRPr="00B30E78" w:rsidRDefault="00B4691E" w:rsidP="0014560B">
                  <w:pPr>
                    <w:spacing w:line="240" w:lineRule="auto"/>
                    <w:jc w:val="both"/>
                    <w:rPr>
                      <w:rFonts w:ascii="Times New Roman" w:eastAsia="Times New Roman" w:hAnsi="Times New Roman" w:cs="Times New Roman"/>
                      <w:sz w:val="20"/>
                      <w:szCs w:val="20"/>
                    </w:rPr>
                  </w:pPr>
                  <w:r w:rsidRPr="00B30E78">
                    <w:rPr>
                      <w:rFonts w:ascii="Times New Roman" w:eastAsia="Times New Roman" w:hAnsi="Times New Roman" w:cs="Times New Roman"/>
                      <w:sz w:val="20"/>
                      <w:szCs w:val="20"/>
                    </w:rPr>
                    <w:t>2023</w:t>
                  </w:r>
                </w:p>
              </w:tc>
              <w:tc>
                <w:tcPr>
                  <w:tcW w:w="1196" w:type="dxa"/>
                  <w:gridSpan w:val="4"/>
                  <w:tcBorders>
                    <w:top w:val="single" w:sz="8" w:space="0" w:color="auto"/>
                    <w:left w:val="single" w:sz="8" w:space="0" w:color="auto"/>
                    <w:bottom w:val="single" w:sz="8" w:space="0" w:color="auto"/>
                    <w:right w:val="single" w:sz="8" w:space="0" w:color="auto"/>
                  </w:tcBorders>
                  <w:shd w:val="clear" w:color="auto" w:fill="auto"/>
                  <w:noWrap/>
                  <w:vAlign w:val="bottom"/>
                  <w:hideMark/>
                </w:tcPr>
                <w:p w:rsidR="00B4691E" w:rsidRPr="00B30E78" w:rsidRDefault="00B4691E" w:rsidP="0014560B">
                  <w:pPr>
                    <w:spacing w:line="240" w:lineRule="auto"/>
                    <w:jc w:val="both"/>
                    <w:rPr>
                      <w:rFonts w:ascii="Times New Roman" w:eastAsia="Times New Roman" w:hAnsi="Times New Roman" w:cs="Times New Roman"/>
                      <w:sz w:val="20"/>
                      <w:szCs w:val="20"/>
                    </w:rPr>
                  </w:pPr>
                  <w:r w:rsidRPr="00B30E78">
                    <w:rPr>
                      <w:rFonts w:ascii="Times New Roman" w:eastAsia="Times New Roman" w:hAnsi="Times New Roman" w:cs="Times New Roman"/>
                      <w:sz w:val="20"/>
                      <w:szCs w:val="20"/>
                    </w:rPr>
                    <w:t>2024</w:t>
                  </w:r>
                </w:p>
              </w:tc>
              <w:tc>
                <w:tcPr>
                  <w:tcW w:w="645" w:type="dxa"/>
                  <w:gridSpan w:val="2"/>
                  <w:tcBorders>
                    <w:top w:val="single" w:sz="8" w:space="0" w:color="auto"/>
                    <w:left w:val="single" w:sz="8" w:space="0" w:color="auto"/>
                    <w:bottom w:val="single" w:sz="8" w:space="0" w:color="auto"/>
                    <w:right w:val="single" w:sz="8" w:space="0" w:color="auto"/>
                  </w:tcBorders>
                </w:tcPr>
                <w:p w:rsidR="00B4691E" w:rsidRPr="00B30E78" w:rsidRDefault="00B4691E" w:rsidP="0014560B">
                  <w:pPr>
                    <w:spacing w:line="240" w:lineRule="auto"/>
                    <w:jc w:val="both"/>
                    <w:rPr>
                      <w:rFonts w:ascii="Times New Roman" w:eastAsia="Times New Roman" w:hAnsi="Times New Roman" w:cs="Times New Roman"/>
                      <w:sz w:val="20"/>
                      <w:szCs w:val="20"/>
                    </w:rPr>
                  </w:pPr>
                  <w:r w:rsidRPr="00B30E78">
                    <w:rPr>
                      <w:rFonts w:ascii="Times New Roman" w:eastAsia="Times New Roman" w:hAnsi="Times New Roman" w:cs="Times New Roman"/>
                      <w:sz w:val="20"/>
                      <w:szCs w:val="20"/>
                    </w:rPr>
                    <w:t>2025</w:t>
                  </w:r>
                </w:p>
              </w:tc>
            </w:tr>
            <w:tr w:rsidR="007B3E91" w:rsidRPr="00B30E78" w:rsidTr="00E6712C">
              <w:trPr>
                <w:cantSplit/>
                <w:trHeight w:val="1470"/>
                <w:jc w:val="center"/>
              </w:trPr>
              <w:tc>
                <w:tcPr>
                  <w:tcW w:w="4281" w:type="dxa"/>
                  <w:gridSpan w:val="2"/>
                  <w:vMerge/>
                  <w:tcBorders>
                    <w:top w:val="single" w:sz="8" w:space="0" w:color="auto"/>
                    <w:left w:val="single" w:sz="8" w:space="0" w:color="auto"/>
                    <w:bottom w:val="single" w:sz="8" w:space="0" w:color="auto"/>
                    <w:right w:val="single" w:sz="8" w:space="0" w:color="auto"/>
                  </w:tcBorders>
                  <w:vAlign w:val="center"/>
                  <w:hideMark/>
                </w:tcPr>
                <w:p w:rsidR="00B4691E" w:rsidRPr="00B30E78" w:rsidRDefault="00B4691E" w:rsidP="0014560B">
                  <w:pPr>
                    <w:spacing w:line="240" w:lineRule="auto"/>
                    <w:jc w:val="both"/>
                    <w:rPr>
                      <w:rFonts w:ascii="Times New Roman" w:eastAsia="Times New Roman" w:hAnsi="Times New Roman" w:cs="Times New Roman"/>
                      <w:sz w:val="20"/>
                      <w:szCs w:val="20"/>
                    </w:rPr>
                  </w:pPr>
                </w:p>
              </w:tc>
              <w:tc>
                <w:tcPr>
                  <w:tcW w:w="724" w:type="dxa"/>
                  <w:gridSpan w:val="2"/>
                  <w:tcBorders>
                    <w:top w:val="single" w:sz="8" w:space="0" w:color="auto"/>
                    <w:left w:val="single" w:sz="8" w:space="0" w:color="auto"/>
                    <w:bottom w:val="single" w:sz="8" w:space="0" w:color="auto"/>
                    <w:right w:val="single" w:sz="8" w:space="0" w:color="auto"/>
                  </w:tcBorders>
                  <w:shd w:val="clear" w:color="auto" w:fill="auto"/>
                  <w:textDirection w:val="btLr"/>
                  <w:vAlign w:val="center"/>
                </w:tcPr>
                <w:p w:rsidR="00B4691E" w:rsidRPr="00B30E78" w:rsidRDefault="00B4691E" w:rsidP="0014560B">
                  <w:pPr>
                    <w:spacing w:line="240" w:lineRule="auto"/>
                    <w:ind w:left="113" w:right="113"/>
                    <w:jc w:val="center"/>
                    <w:rPr>
                      <w:rFonts w:ascii="Times New Roman" w:eastAsia="Times New Roman" w:hAnsi="Times New Roman" w:cs="Times New Roman"/>
                      <w:sz w:val="20"/>
                      <w:szCs w:val="20"/>
                    </w:rPr>
                  </w:pPr>
                  <w:r w:rsidRPr="00B30E78">
                    <w:rPr>
                      <w:rFonts w:ascii="Times New Roman" w:eastAsia="Times New Roman" w:hAnsi="Times New Roman" w:cs="Times New Roman"/>
                      <w:sz w:val="20"/>
                      <w:szCs w:val="20"/>
                    </w:rPr>
                    <w:t>по тримесечия</w:t>
                  </w:r>
                </w:p>
              </w:tc>
              <w:tc>
                <w:tcPr>
                  <w:tcW w:w="1140" w:type="dxa"/>
                  <w:gridSpan w:val="4"/>
                  <w:tcBorders>
                    <w:top w:val="single" w:sz="8" w:space="0" w:color="auto"/>
                    <w:left w:val="single" w:sz="8" w:space="0" w:color="auto"/>
                    <w:bottom w:val="single" w:sz="8" w:space="0" w:color="auto"/>
                    <w:right w:val="single" w:sz="8" w:space="0" w:color="auto"/>
                  </w:tcBorders>
                  <w:shd w:val="clear" w:color="auto" w:fill="auto"/>
                  <w:noWrap/>
                  <w:textDirection w:val="btLr"/>
                  <w:vAlign w:val="center"/>
                  <w:hideMark/>
                </w:tcPr>
                <w:p w:rsidR="00B4691E" w:rsidRPr="00B30E78" w:rsidRDefault="00B4691E" w:rsidP="0014560B">
                  <w:pPr>
                    <w:spacing w:line="240" w:lineRule="auto"/>
                    <w:ind w:left="113" w:right="113"/>
                    <w:jc w:val="center"/>
                    <w:rPr>
                      <w:rFonts w:ascii="Times New Roman" w:eastAsia="Times New Roman" w:hAnsi="Times New Roman" w:cs="Times New Roman"/>
                      <w:sz w:val="20"/>
                      <w:szCs w:val="20"/>
                    </w:rPr>
                  </w:pPr>
                  <w:r w:rsidRPr="00B30E78">
                    <w:rPr>
                      <w:rFonts w:ascii="Times New Roman" w:eastAsia="Times New Roman" w:hAnsi="Times New Roman" w:cs="Times New Roman"/>
                      <w:sz w:val="20"/>
                      <w:szCs w:val="20"/>
                    </w:rPr>
                    <w:t>по тримесечия</w:t>
                  </w:r>
                </w:p>
              </w:tc>
              <w:tc>
                <w:tcPr>
                  <w:tcW w:w="1140" w:type="dxa"/>
                  <w:gridSpan w:val="4"/>
                  <w:tcBorders>
                    <w:top w:val="single" w:sz="8" w:space="0" w:color="auto"/>
                    <w:left w:val="single" w:sz="8" w:space="0" w:color="auto"/>
                    <w:bottom w:val="single" w:sz="8" w:space="0" w:color="auto"/>
                    <w:right w:val="single" w:sz="8" w:space="0" w:color="auto"/>
                  </w:tcBorders>
                  <w:shd w:val="clear" w:color="auto" w:fill="auto"/>
                  <w:noWrap/>
                  <w:textDirection w:val="btLr"/>
                  <w:vAlign w:val="center"/>
                  <w:hideMark/>
                </w:tcPr>
                <w:p w:rsidR="00B4691E" w:rsidRPr="00B30E78" w:rsidRDefault="00B4691E" w:rsidP="0014560B">
                  <w:pPr>
                    <w:spacing w:line="240" w:lineRule="auto"/>
                    <w:ind w:left="113" w:right="113"/>
                    <w:jc w:val="center"/>
                    <w:rPr>
                      <w:rFonts w:ascii="Times New Roman" w:eastAsia="Times New Roman" w:hAnsi="Times New Roman" w:cs="Times New Roman"/>
                      <w:sz w:val="20"/>
                      <w:szCs w:val="20"/>
                    </w:rPr>
                  </w:pPr>
                  <w:r w:rsidRPr="00B30E78">
                    <w:rPr>
                      <w:rFonts w:ascii="Times New Roman" w:eastAsia="Times New Roman" w:hAnsi="Times New Roman" w:cs="Times New Roman"/>
                      <w:sz w:val="20"/>
                      <w:szCs w:val="20"/>
                    </w:rPr>
                    <w:t>по тримесечия</w:t>
                  </w:r>
                </w:p>
              </w:tc>
              <w:tc>
                <w:tcPr>
                  <w:tcW w:w="1196" w:type="dxa"/>
                  <w:gridSpan w:val="4"/>
                  <w:tcBorders>
                    <w:top w:val="single" w:sz="8" w:space="0" w:color="auto"/>
                    <w:left w:val="single" w:sz="8" w:space="0" w:color="auto"/>
                    <w:bottom w:val="single" w:sz="8" w:space="0" w:color="auto"/>
                    <w:right w:val="single" w:sz="8" w:space="0" w:color="auto"/>
                  </w:tcBorders>
                  <w:shd w:val="clear" w:color="auto" w:fill="auto"/>
                  <w:noWrap/>
                  <w:textDirection w:val="btLr"/>
                  <w:vAlign w:val="center"/>
                  <w:hideMark/>
                </w:tcPr>
                <w:p w:rsidR="00B4691E" w:rsidRPr="00B30E78" w:rsidRDefault="00B4691E" w:rsidP="0014560B">
                  <w:pPr>
                    <w:spacing w:line="240" w:lineRule="auto"/>
                    <w:ind w:left="113" w:right="113"/>
                    <w:jc w:val="center"/>
                    <w:rPr>
                      <w:rFonts w:ascii="Times New Roman" w:eastAsia="Times New Roman" w:hAnsi="Times New Roman" w:cs="Times New Roman"/>
                      <w:sz w:val="20"/>
                      <w:szCs w:val="20"/>
                    </w:rPr>
                  </w:pPr>
                  <w:r w:rsidRPr="00B30E78">
                    <w:rPr>
                      <w:rFonts w:ascii="Times New Roman" w:eastAsia="Times New Roman" w:hAnsi="Times New Roman" w:cs="Times New Roman"/>
                      <w:sz w:val="20"/>
                      <w:szCs w:val="20"/>
                    </w:rPr>
                    <w:t>по тримесечия</w:t>
                  </w:r>
                </w:p>
              </w:tc>
              <w:tc>
                <w:tcPr>
                  <w:tcW w:w="645" w:type="dxa"/>
                  <w:gridSpan w:val="2"/>
                  <w:tcBorders>
                    <w:top w:val="single" w:sz="8" w:space="0" w:color="auto"/>
                    <w:left w:val="single" w:sz="8" w:space="0" w:color="auto"/>
                    <w:bottom w:val="single" w:sz="8" w:space="0" w:color="auto"/>
                    <w:right w:val="single" w:sz="8" w:space="0" w:color="auto"/>
                  </w:tcBorders>
                  <w:textDirection w:val="btLr"/>
                  <w:vAlign w:val="center"/>
                </w:tcPr>
                <w:p w:rsidR="00B4691E" w:rsidRPr="00B30E78" w:rsidRDefault="00B4691E" w:rsidP="0014560B">
                  <w:pPr>
                    <w:spacing w:line="240" w:lineRule="auto"/>
                    <w:ind w:left="113" w:right="113"/>
                    <w:jc w:val="center"/>
                    <w:rPr>
                      <w:rFonts w:ascii="Times New Roman" w:eastAsia="Times New Roman" w:hAnsi="Times New Roman" w:cs="Times New Roman"/>
                      <w:sz w:val="20"/>
                      <w:szCs w:val="20"/>
                    </w:rPr>
                  </w:pPr>
                  <w:r w:rsidRPr="00B30E78">
                    <w:rPr>
                      <w:rFonts w:ascii="Times New Roman" w:eastAsia="Times New Roman" w:hAnsi="Times New Roman" w:cs="Times New Roman"/>
                      <w:sz w:val="20"/>
                      <w:szCs w:val="20"/>
                    </w:rPr>
                    <w:t>по тримесечия</w:t>
                  </w:r>
                </w:p>
              </w:tc>
            </w:tr>
            <w:tr w:rsidR="007B3E91" w:rsidRPr="00B30E78" w:rsidTr="00E6712C">
              <w:trPr>
                <w:trHeight w:val="414"/>
                <w:jc w:val="center"/>
              </w:trPr>
              <w:tc>
                <w:tcPr>
                  <w:tcW w:w="4281" w:type="dxa"/>
                  <w:gridSpan w:val="2"/>
                  <w:vMerge/>
                  <w:tcBorders>
                    <w:top w:val="single" w:sz="8" w:space="0" w:color="auto"/>
                    <w:left w:val="single" w:sz="8" w:space="0" w:color="auto"/>
                    <w:bottom w:val="single" w:sz="8" w:space="0" w:color="000000"/>
                    <w:right w:val="single" w:sz="8" w:space="0" w:color="000000"/>
                  </w:tcBorders>
                  <w:vAlign w:val="center"/>
                  <w:hideMark/>
                </w:tcPr>
                <w:p w:rsidR="00B4691E" w:rsidRPr="00B30E78" w:rsidRDefault="00B4691E" w:rsidP="0014560B">
                  <w:pPr>
                    <w:spacing w:line="240" w:lineRule="auto"/>
                    <w:jc w:val="both"/>
                    <w:rPr>
                      <w:rFonts w:ascii="Times New Roman" w:eastAsia="Times New Roman" w:hAnsi="Times New Roman" w:cs="Times New Roman"/>
                      <w:sz w:val="20"/>
                      <w:szCs w:val="20"/>
                    </w:rPr>
                  </w:pPr>
                </w:p>
              </w:tc>
              <w:tc>
                <w:tcPr>
                  <w:tcW w:w="425" w:type="dxa"/>
                  <w:tcBorders>
                    <w:top w:val="single" w:sz="8" w:space="0" w:color="auto"/>
                    <w:left w:val="nil"/>
                    <w:bottom w:val="nil"/>
                    <w:right w:val="single" w:sz="4" w:space="0" w:color="auto"/>
                  </w:tcBorders>
                  <w:shd w:val="clear" w:color="auto" w:fill="auto"/>
                  <w:noWrap/>
                  <w:vAlign w:val="center"/>
                  <w:hideMark/>
                </w:tcPr>
                <w:p w:rsidR="00B4691E" w:rsidRPr="00B30E78" w:rsidRDefault="00B4691E" w:rsidP="0014560B">
                  <w:pPr>
                    <w:spacing w:line="240" w:lineRule="auto"/>
                    <w:ind w:left="-112" w:firstLine="112"/>
                    <w:jc w:val="center"/>
                    <w:rPr>
                      <w:rFonts w:ascii="Times New Roman" w:eastAsia="Times New Roman" w:hAnsi="Times New Roman" w:cs="Times New Roman"/>
                      <w:sz w:val="20"/>
                      <w:szCs w:val="20"/>
                    </w:rPr>
                  </w:pPr>
                  <w:r w:rsidRPr="00B30E78">
                    <w:rPr>
                      <w:rFonts w:ascii="Times New Roman" w:eastAsia="Times New Roman" w:hAnsi="Times New Roman" w:cs="Times New Roman"/>
                      <w:sz w:val="20"/>
                      <w:szCs w:val="20"/>
                    </w:rPr>
                    <w:t>3</w:t>
                  </w:r>
                </w:p>
              </w:tc>
              <w:tc>
                <w:tcPr>
                  <w:tcW w:w="299" w:type="dxa"/>
                  <w:tcBorders>
                    <w:top w:val="single" w:sz="8" w:space="0" w:color="auto"/>
                    <w:left w:val="nil"/>
                    <w:bottom w:val="single" w:sz="8" w:space="0" w:color="auto"/>
                    <w:right w:val="single" w:sz="4" w:space="0" w:color="auto"/>
                  </w:tcBorders>
                  <w:shd w:val="clear" w:color="auto" w:fill="auto"/>
                  <w:noWrap/>
                  <w:vAlign w:val="center"/>
                  <w:hideMark/>
                </w:tcPr>
                <w:p w:rsidR="00B4691E" w:rsidRPr="00B30E78" w:rsidRDefault="00B4691E" w:rsidP="0014560B">
                  <w:pPr>
                    <w:spacing w:line="240" w:lineRule="auto"/>
                    <w:jc w:val="center"/>
                    <w:rPr>
                      <w:rFonts w:ascii="Times New Roman" w:eastAsia="Times New Roman" w:hAnsi="Times New Roman" w:cs="Times New Roman"/>
                      <w:sz w:val="20"/>
                      <w:szCs w:val="20"/>
                    </w:rPr>
                  </w:pPr>
                  <w:r w:rsidRPr="00B30E78">
                    <w:rPr>
                      <w:rFonts w:ascii="Times New Roman" w:eastAsia="Times New Roman" w:hAnsi="Times New Roman" w:cs="Times New Roman"/>
                      <w:sz w:val="20"/>
                      <w:szCs w:val="20"/>
                    </w:rPr>
                    <w:t>4</w:t>
                  </w:r>
                </w:p>
              </w:tc>
              <w:tc>
                <w:tcPr>
                  <w:tcW w:w="285" w:type="dxa"/>
                  <w:tcBorders>
                    <w:top w:val="single" w:sz="8" w:space="0" w:color="auto"/>
                    <w:left w:val="single" w:sz="8" w:space="0" w:color="auto"/>
                    <w:bottom w:val="nil"/>
                    <w:right w:val="single" w:sz="4" w:space="0" w:color="auto"/>
                  </w:tcBorders>
                  <w:shd w:val="clear" w:color="auto" w:fill="auto"/>
                  <w:noWrap/>
                  <w:vAlign w:val="center"/>
                  <w:hideMark/>
                </w:tcPr>
                <w:p w:rsidR="00B4691E" w:rsidRPr="00B30E78" w:rsidRDefault="00B4691E" w:rsidP="0014560B">
                  <w:pPr>
                    <w:spacing w:line="240" w:lineRule="auto"/>
                    <w:jc w:val="center"/>
                    <w:rPr>
                      <w:rFonts w:ascii="Times New Roman" w:eastAsia="Times New Roman" w:hAnsi="Times New Roman" w:cs="Times New Roman"/>
                      <w:sz w:val="20"/>
                      <w:szCs w:val="20"/>
                    </w:rPr>
                  </w:pPr>
                  <w:r w:rsidRPr="00B30E78">
                    <w:rPr>
                      <w:rFonts w:ascii="Times New Roman" w:eastAsia="Times New Roman" w:hAnsi="Times New Roman" w:cs="Times New Roman"/>
                      <w:sz w:val="20"/>
                      <w:szCs w:val="20"/>
                    </w:rPr>
                    <w:t>1</w:t>
                  </w:r>
                </w:p>
              </w:tc>
              <w:tc>
                <w:tcPr>
                  <w:tcW w:w="285" w:type="dxa"/>
                  <w:tcBorders>
                    <w:top w:val="single" w:sz="8" w:space="0" w:color="auto"/>
                    <w:left w:val="nil"/>
                    <w:bottom w:val="nil"/>
                    <w:right w:val="single" w:sz="4" w:space="0" w:color="auto"/>
                  </w:tcBorders>
                  <w:shd w:val="clear" w:color="auto" w:fill="auto"/>
                  <w:noWrap/>
                  <w:vAlign w:val="center"/>
                  <w:hideMark/>
                </w:tcPr>
                <w:p w:rsidR="00B4691E" w:rsidRPr="00B30E78" w:rsidRDefault="00B4691E" w:rsidP="0014560B">
                  <w:pPr>
                    <w:spacing w:line="240" w:lineRule="auto"/>
                    <w:jc w:val="center"/>
                    <w:rPr>
                      <w:rFonts w:ascii="Times New Roman" w:eastAsia="Times New Roman" w:hAnsi="Times New Roman" w:cs="Times New Roman"/>
                      <w:sz w:val="20"/>
                      <w:szCs w:val="20"/>
                    </w:rPr>
                  </w:pPr>
                  <w:r w:rsidRPr="00B30E78">
                    <w:rPr>
                      <w:rFonts w:ascii="Times New Roman" w:eastAsia="Times New Roman" w:hAnsi="Times New Roman" w:cs="Times New Roman"/>
                      <w:sz w:val="20"/>
                      <w:szCs w:val="20"/>
                    </w:rPr>
                    <w:t>2</w:t>
                  </w:r>
                </w:p>
              </w:tc>
              <w:tc>
                <w:tcPr>
                  <w:tcW w:w="285" w:type="dxa"/>
                  <w:tcBorders>
                    <w:top w:val="single" w:sz="8" w:space="0" w:color="auto"/>
                    <w:left w:val="nil"/>
                    <w:bottom w:val="nil"/>
                    <w:right w:val="single" w:sz="4" w:space="0" w:color="auto"/>
                  </w:tcBorders>
                  <w:shd w:val="clear" w:color="auto" w:fill="auto"/>
                  <w:noWrap/>
                  <w:vAlign w:val="center"/>
                  <w:hideMark/>
                </w:tcPr>
                <w:p w:rsidR="00B4691E" w:rsidRPr="00B30E78" w:rsidRDefault="00B4691E" w:rsidP="0014560B">
                  <w:pPr>
                    <w:spacing w:line="240" w:lineRule="auto"/>
                    <w:jc w:val="center"/>
                    <w:rPr>
                      <w:rFonts w:ascii="Times New Roman" w:eastAsia="Times New Roman" w:hAnsi="Times New Roman" w:cs="Times New Roman"/>
                      <w:sz w:val="20"/>
                      <w:szCs w:val="20"/>
                    </w:rPr>
                  </w:pPr>
                  <w:r w:rsidRPr="00B30E78">
                    <w:rPr>
                      <w:rFonts w:ascii="Times New Roman" w:eastAsia="Times New Roman" w:hAnsi="Times New Roman" w:cs="Times New Roman"/>
                      <w:sz w:val="20"/>
                      <w:szCs w:val="20"/>
                    </w:rPr>
                    <w:t>3</w:t>
                  </w:r>
                </w:p>
              </w:tc>
              <w:tc>
                <w:tcPr>
                  <w:tcW w:w="285" w:type="dxa"/>
                  <w:tcBorders>
                    <w:top w:val="single" w:sz="8" w:space="0" w:color="auto"/>
                    <w:left w:val="nil"/>
                    <w:bottom w:val="nil"/>
                    <w:right w:val="single" w:sz="4" w:space="0" w:color="auto"/>
                  </w:tcBorders>
                  <w:shd w:val="clear" w:color="auto" w:fill="auto"/>
                  <w:noWrap/>
                  <w:vAlign w:val="center"/>
                  <w:hideMark/>
                </w:tcPr>
                <w:p w:rsidR="00B4691E" w:rsidRPr="00B30E78" w:rsidRDefault="00B4691E" w:rsidP="0014560B">
                  <w:pPr>
                    <w:spacing w:line="240" w:lineRule="auto"/>
                    <w:jc w:val="center"/>
                    <w:rPr>
                      <w:rFonts w:ascii="Times New Roman" w:eastAsia="Times New Roman" w:hAnsi="Times New Roman" w:cs="Times New Roman"/>
                      <w:sz w:val="20"/>
                      <w:szCs w:val="20"/>
                    </w:rPr>
                  </w:pPr>
                  <w:r w:rsidRPr="00B30E78">
                    <w:rPr>
                      <w:rFonts w:ascii="Times New Roman" w:eastAsia="Times New Roman" w:hAnsi="Times New Roman" w:cs="Times New Roman"/>
                      <w:sz w:val="20"/>
                      <w:szCs w:val="20"/>
                    </w:rPr>
                    <w:t>4</w:t>
                  </w:r>
                </w:p>
              </w:tc>
              <w:tc>
                <w:tcPr>
                  <w:tcW w:w="285" w:type="dxa"/>
                  <w:tcBorders>
                    <w:top w:val="single" w:sz="8" w:space="0" w:color="auto"/>
                    <w:left w:val="single" w:sz="8" w:space="0" w:color="auto"/>
                    <w:bottom w:val="nil"/>
                    <w:right w:val="single" w:sz="4" w:space="0" w:color="auto"/>
                  </w:tcBorders>
                  <w:shd w:val="clear" w:color="auto" w:fill="auto"/>
                  <w:noWrap/>
                  <w:vAlign w:val="center"/>
                  <w:hideMark/>
                </w:tcPr>
                <w:p w:rsidR="00B4691E" w:rsidRPr="00B30E78" w:rsidRDefault="00B4691E" w:rsidP="0014560B">
                  <w:pPr>
                    <w:spacing w:line="240" w:lineRule="auto"/>
                    <w:jc w:val="center"/>
                    <w:rPr>
                      <w:rFonts w:ascii="Times New Roman" w:eastAsia="Times New Roman" w:hAnsi="Times New Roman" w:cs="Times New Roman"/>
                      <w:sz w:val="20"/>
                      <w:szCs w:val="20"/>
                    </w:rPr>
                  </w:pPr>
                  <w:r w:rsidRPr="00B30E78">
                    <w:rPr>
                      <w:rFonts w:ascii="Times New Roman" w:eastAsia="Times New Roman" w:hAnsi="Times New Roman" w:cs="Times New Roman"/>
                      <w:sz w:val="20"/>
                      <w:szCs w:val="20"/>
                    </w:rPr>
                    <w:t>1</w:t>
                  </w:r>
                </w:p>
              </w:tc>
              <w:tc>
                <w:tcPr>
                  <w:tcW w:w="285" w:type="dxa"/>
                  <w:tcBorders>
                    <w:top w:val="single" w:sz="8" w:space="0" w:color="auto"/>
                    <w:left w:val="nil"/>
                    <w:bottom w:val="nil"/>
                    <w:right w:val="single" w:sz="4" w:space="0" w:color="auto"/>
                  </w:tcBorders>
                  <w:shd w:val="clear" w:color="auto" w:fill="auto"/>
                  <w:noWrap/>
                  <w:vAlign w:val="center"/>
                  <w:hideMark/>
                </w:tcPr>
                <w:p w:rsidR="00B4691E" w:rsidRPr="00B30E78" w:rsidRDefault="00B4691E" w:rsidP="0014560B">
                  <w:pPr>
                    <w:spacing w:line="240" w:lineRule="auto"/>
                    <w:jc w:val="center"/>
                    <w:rPr>
                      <w:rFonts w:ascii="Times New Roman" w:eastAsia="Times New Roman" w:hAnsi="Times New Roman" w:cs="Times New Roman"/>
                      <w:sz w:val="20"/>
                      <w:szCs w:val="20"/>
                    </w:rPr>
                  </w:pPr>
                  <w:r w:rsidRPr="00B30E78">
                    <w:rPr>
                      <w:rFonts w:ascii="Times New Roman" w:eastAsia="Times New Roman" w:hAnsi="Times New Roman" w:cs="Times New Roman"/>
                      <w:sz w:val="20"/>
                      <w:szCs w:val="20"/>
                    </w:rPr>
                    <w:t>2</w:t>
                  </w:r>
                </w:p>
              </w:tc>
              <w:tc>
                <w:tcPr>
                  <w:tcW w:w="285" w:type="dxa"/>
                  <w:tcBorders>
                    <w:top w:val="single" w:sz="8" w:space="0" w:color="auto"/>
                    <w:left w:val="nil"/>
                    <w:bottom w:val="nil"/>
                    <w:right w:val="single" w:sz="4" w:space="0" w:color="auto"/>
                  </w:tcBorders>
                  <w:shd w:val="clear" w:color="auto" w:fill="auto"/>
                  <w:noWrap/>
                  <w:vAlign w:val="center"/>
                  <w:hideMark/>
                </w:tcPr>
                <w:p w:rsidR="00B4691E" w:rsidRPr="00B30E78" w:rsidRDefault="00B4691E" w:rsidP="0014560B">
                  <w:pPr>
                    <w:spacing w:line="240" w:lineRule="auto"/>
                    <w:jc w:val="center"/>
                    <w:rPr>
                      <w:rFonts w:ascii="Times New Roman" w:eastAsia="Times New Roman" w:hAnsi="Times New Roman" w:cs="Times New Roman"/>
                      <w:sz w:val="20"/>
                      <w:szCs w:val="20"/>
                    </w:rPr>
                  </w:pPr>
                  <w:r w:rsidRPr="00B30E78">
                    <w:rPr>
                      <w:rFonts w:ascii="Times New Roman" w:eastAsia="Times New Roman" w:hAnsi="Times New Roman" w:cs="Times New Roman"/>
                      <w:sz w:val="20"/>
                      <w:szCs w:val="20"/>
                    </w:rPr>
                    <w:t>3</w:t>
                  </w:r>
                </w:p>
              </w:tc>
              <w:tc>
                <w:tcPr>
                  <w:tcW w:w="285" w:type="dxa"/>
                  <w:tcBorders>
                    <w:top w:val="single" w:sz="8" w:space="0" w:color="auto"/>
                    <w:left w:val="nil"/>
                    <w:bottom w:val="nil"/>
                    <w:right w:val="single" w:sz="8" w:space="0" w:color="auto"/>
                  </w:tcBorders>
                  <w:shd w:val="clear" w:color="auto" w:fill="auto"/>
                  <w:noWrap/>
                  <w:vAlign w:val="center"/>
                  <w:hideMark/>
                </w:tcPr>
                <w:p w:rsidR="00B4691E" w:rsidRPr="00B30E78" w:rsidRDefault="00B4691E" w:rsidP="0014560B">
                  <w:pPr>
                    <w:spacing w:line="240" w:lineRule="auto"/>
                    <w:jc w:val="center"/>
                    <w:rPr>
                      <w:rFonts w:ascii="Times New Roman" w:eastAsia="Times New Roman" w:hAnsi="Times New Roman" w:cs="Times New Roman"/>
                      <w:sz w:val="20"/>
                      <w:szCs w:val="20"/>
                    </w:rPr>
                  </w:pPr>
                  <w:r w:rsidRPr="00B30E78">
                    <w:rPr>
                      <w:rFonts w:ascii="Times New Roman" w:eastAsia="Times New Roman" w:hAnsi="Times New Roman" w:cs="Times New Roman"/>
                      <w:sz w:val="20"/>
                      <w:szCs w:val="20"/>
                    </w:rPr>
                    <w:t>4</w:t>
                  </w:r>
                </w:p>
              </w:tc>
              <w:tc>
                <w:tcPr>
                  <w:tcW w:w="285" w:type="dxa"/>
                  <w:tcBorders>
                    <w:top w:val="single" w:sz="8" w:space="0" w:color="auto"/>
                    <w:left w:val="nil"/>
                    <w:bottom w:val="nil"/>
                    <w:right w:val="single" w:sz="4" w:space="0" w:color="auto"/>
                  </w:tcBorders>
                  <w:shd w:val="clear" w:color="auto" w:fill="auto"/>
                  <w:noWrap/>
                  <w:vAlign w:val="center"/>
                  <w:hideMark/>
                </w:tcPr>
                <w:p w:rsidR="00B4691E" w:rsidRPr="00B30E78" w:rsidRDefault="00B4691E" w:rsidP="0014560B">
                  <w:pPr>
                    <w:spacing w:line="240" w:lineRule="auto"/>
                    <w:jc w:val="center"/>
                    <w:rPr>
                      <w:rFonts w:ascii="Times New Roman" w:eastAsia="Times New Roman" w:hAnsi="Times New Roman" w:cs="Times New Roman"/>
                      <w:sz w:val="20"/>
                      <w:szCs w:val="20"/>
                    </w:rPr>
                  </w:pPr>
                  <w:r w:rsidRPr="00B30E78">
                    <w:rPr>
                      <w:rFonts w:ascii="Times New Roman" w:eastAsia="Times New Roman" w:hAnsi="Times New Roman" w:cs="Times New Roman"/>
                      <w:sz w:val="20"/>
                      <w:szCs w:val="20"/>
                    </w:rPr>
                    <w:t>1</w:t>
                  </w:r>
                </w:p>
              </w:tc>
              <w:tc>
                <w:tcPr>
                  <w:tcW w:w="313" w:type="dxa"/>
                  <w:tcBorders>
                    <w:top w:val="single" w:sz="8" w:space="0" w:color="auto"/>
                    <w:left w:val="nil"/>
                    <w:bottom w:val="nil"/>
                    <w:right w:val="single" w:sz="4" w:space="0" w:color="auto"/>
                  </w:tcBorders>
                  <w:shd w:val="clear" w:color="auto" w:fill="auto"/>
                  <w:noWrap/>
                  <w:vAlign w:val="center"/>
                  <w:hideMark/>
                </w:tcPr>
                <w:p w:rsidR="00B4691E" w:rsidRPr="00B30E78" w:rsidRDefault="00B4691E" w:rsidP="0014560B">
                  <w:pPr>
                    <w:spacing w:line="240" w:lineRule="auto"/>
                    <w:jc w:val="center"/>
                    <w:rPr>
                      <w:rFonts w:ascii="Times New Roman" w:eastAsia="Times New Roman" w:hAnsi="Times New Roman" w:cs="Times New Roman"/>
                      <w:sz w:val="20"/>
                      <w:szCs w:val="20"/>
                    </w:rPr>
                  </w:pPr>
                  <w:r w:rsidRPr="00B30E78">
                    <w:rPr>
                      <w:rFonts w:ascii="Times New Roman" w:eastAsia="Times New Roman" w:hAnsi="Times New Roman" w:cs="Times New Roman"/>
                      <w:sz w:val="20"/>
                      <w:szCs w:val="20"/>
                    </w:rPr>
                    <w:t>2</w:t>
                  </w:r>
                </w:p>
              </w:tc>
              <w:tc>
                <w:tcPr>
                  <w:tcW w:w="313" w:type="dxa"/>
                  <w:tcBorders>
                    <w:top w:val="single" w:sz="8" w:space="0" w:color="auto"/>
                    <w:left w:val="nil"/>
                    <w:bottom w:val="nil"/>
                    <w:right w:val="single" w:sz="4" w:space="0" w:color="auto"/>
                  </w:tcBorders>
                  <w:shd w:val="clear" w:color="auto" w:fill="auto"/>
                  <w:noWrap/>
                  <w:vAlign w:val="center"/>
                  <w:hideMark/>
                </w:tcPr>
                <w:p w:rsidR="00B4691E" w:rsidRPr="00B30E78" w:rsidRDefault="00B4691E" w:rsidP="0014560B">
                  <w:pPr>
                    <w:spacing w:line="240" w:lineRule="auto"/>
                    <w:jc w:val="center"/>
                    <w:rPr>
                      <w:rFonts w:ascii="Times New Roman" w:eastAsia="Times New Roman" w:hAnsi="Times New Roman" w:cs="Times New Roman"/>
                      <w:sz w:val="20"/>
                      <w:szCs w:val="20"/>
                    </w:rPr>
                  </w:pPr>
                  <w:r w:rsidRPr="00B30E78">
                    <w:rPr>
                      <w:rFonts w:ascii="Times New Roman" w:eastAsia="Times New Roman" w:hAnsi="Times New Roman" w:cs="Times New Roman"/>
                      <w:sz w:val="20"/>
                      <w:szCs w:val="20"/>
                    </w:rPr>
                    <w:t>3</w:t>
                  </w:r>
                </w:p>
              </w:tc>
              <w:tc>
                <w:tcPr>
                  <w:tcW w:w="285" w:type="dxa"/>
                  <w:tcBorders>
                    <w:top w:val="single" w:sz="8" w:space="0" w:color="auto"/>
                    <w:left w:val="nil"/>
                    <w:bottom w:val="nil"/>
                    <w:right w:val="single" w:sz="8" w:space="0" w:color="auto"/>
                  </w:tcBorders>
                  <w:shd w:val="clear" w:color="auto" w:fill="auto"/>
                  <w:noWrap/>
                  <w:vAlign w:val="center"/>
                  <w:hideMark/>
                </w:tcPr>
                <w:p w:rsidR="00B4691E" w:rsidRPr="00B30E78" w:rsidRDefault="00B4691E" w:rsidP="0014560B">
                  <w:pPr>
                    <w:spacing w:line="240" w:lineRule="auto"/>
                    <w:jc w:val="center"/>
                    <w:rPr>
                      <w:rFonts w:ascii="Times New Roman" w:eastAsia="Times New Roman" w:hAnsi="Times New Roman" w:cs="Times New Roman"/>
                      <w:sz w:val="20"/>
                      <w:szCs w:val="20"/>
                    </w:rPr>
                  </w:pPr>
                  <w:r w:rsidRPr="00B30E78">
                    <w:rPr>
                      <w:rFonts w:ascii="Times New Roman" w:eastAsia="Times New Roman" w:hAnsi="Times New Roman" w:cs="Times New Roman"/>
                      <w:sz w:val="20"/>
                      <w:szCs w:val="20"/>
                    </w:rPr>
                    <w:t>4</w:t>
                  </w:r>
                </w:p>
              </w:tc>
              <w:tc>
                <w:tcPr>
                  <w:tcW w:w="341" w:type="dxa"/>
                  <w:tcBorders>
                    <w:top w:val="single" w:sz="8" w:space="0" w:color="auto"/>
                    <w:left w:val="single" w:sz="8" w:space="0" w:color="auto"/>
                    <w:bottom w:val="single" w:sz="4" w:space="0" w:color="auto"/>
                    <w:right w:val="single" w:sz="4" w:space="0" w:color="auto"/>
                  </w:tcBorders>
                  <w:vAlign w:val="center"/>
                </w:tcPr>
                <w:p w:rsidR="00B4691E" w:rsidRPr="00B30E78" w:rsidRDefault="00672CF7" w:rsidP="0014560B">
                  <w:pPr>
                    <w:spacing w:line="240" w:lineRule="auto"/>
                    <w:jc w:val="center"/>
                    <w:rPr>
                      <w:rFonts w:ascii="Times New Roman" w:eastAsia="Times New Roman" w:hAnsi="Times New Roman" w:cs="Times New Roman"/>
                      <w:sz w:val="20"/>
                      <w:szCs w:val="20"/>
                    </w:rPr>
                  </w:pPr>
                  <w:r w:rsidRPr="00B30E78">
                    <w:rPr>
                      <w:rFonts w:ascii="Times New Roman" w:eastAsia="Times New Roman" w:hAnsi="Times New Roman" w:cs="Times New Roman"/>
                      <w:sz w:val="20"/>
                      <w:szCs w:val="20"/>
                    </w:rPr>
                    <w:t>1</w:t>
                  </w:r>
                </w:p>
              </w:tc>
              <w:tc>
                <w:tcPr>
                  <w:tcW w:w="304" w:type="dxa"/>
                  <w:tcBorders>
                    <w:top w:val="single" w:sz="8" w:space="0" w:color="auto"/>
                    <w:left w:val="single" w:sz="4" w:space="0" w:color="auto"/>
                    <w:bottom w:val="single" w:sz="4" w:space="0" w:color="auto"/>
                    <w:right w:val="single" w:sz="8" w:space="0" w:color="auto"/>
                  </w:tcBorders>
                  <w:vAlign w:val="center"/>
                </w:tcPr>
                <w:p w:rsidR="00B4691E" w:rsidRPr="00B30E78" w:rsidRDefault="00672CF7" w:rsidP="0014560B">
                  <w:pPr>
                    <w:spacing w:line="240" w:lineRule="auto"/>
                    <w:jc w:val="center"/>
                    <w:rPr>
                      <w:rFonts w:ascii="Times New Roman" w:eastAsia="Times New Roman" w:hAnsi="Times New Roman" w:cs="Times New Roman"/>
                      <w:sz w:val="20"/>
                      <w:szCs w:val="20"/>
                    </w:rPr>
                  </w:pPr>
                  <w:r w:rsidRPr="00B30E78">
                    <w:rPr>
                      <w:rFonts w:ascii="Times New Roman" w:eastAsia="Times New Roman" w:hAnsi="Times New Roman" w:cs="Times New Roman"/>
                      <w:sz w:val="20"/>
                      <w:szCs w:val="20"/>
                    </w:rPr>
                    <w:t>2</w:t>
                  </w:r>
                </w:p>
              </w:tc>
            </w:tr>
            <w:tr w:rsidR="00B4691E" w:rsidRPr="00B30E78" w:rsidTr="00E6712C">
              <w:trPr>
                <w:trHeight w:val="300"/>
                <w:jc w:val="center"/>
              </w:trPr>
              <w:tc>
                <w:tcPr>
                  <w:tcW w:w="9126" w:type="dxa"/>
                  <w:gridSpan w:val="18"/>
                  <w:tcBorders>
                    <w:top w:val="single" w:sz="8" w:space="0" w:color="auto"/>
                    <w:left w:val="single" w:sz="8" w:space="0" w:color="auto"/>
                    <w:bottom w:val="single" w:sz="8" w:space="0" w:color="auto"/>
                    <w:right w:val="single" w:sz="8" w:space="0" w:color="auto"/>
                  </w:tcBorders>
                  <w:shd w:val="clear" w:color="000000" w:fill="FCE4D6"/>
                  <w:vAlign w:val="center"/>
                  <w:hideMark/>
                </w:tcPr>
                <w:p w:rsidR="00B4691E" w:rsidRPr="00B30E78" w:rsidRDefault="00B4691E" w:rsidP="0014560B">
                  <w:pPr>
                    <w:spacing w:line="240" w:lineRule="auto"/>
                    <w:jc w:val="center"/>
                    <w:rPr>
                      <w:rFonts w:ascii="Times New Roman" w:eastAsia="Times New Roman" w:hAnsi="Times New Roman" w:cs="Times New Roman"/>
                      <w:b/>
                      <w:bCs/>
                      <w:sz w:val="20"/>
                      <w:szCs w:val="20"/>
                    </w:rPr>
                  </w:pPr>
                </w:p>
                <w:p w:rsidR="00B4691E" w:rsidRPr="00B30E78" w:rsidRDefault="00B4691E" w:rsidP="0014560B">
                  <w:pPr>
                    <w:tabs>
                      <w:tab w:val="left" w:pos="4639"/>
                    </w:tabs>
                    <w:spacing w:line="240" w:lineRule="auto"/>
                    <w:jc w:val="center"/>
                    <w:rPr>
                      <w:rFonts w:ascii="Times New Roman" w:eastAsia="Times New Roman" w:hAnsi="Times New Roman" w:cs="Times New Roman"/>
                      <w:b/>
                      <w:bCs/>
                      <w:sz w:val="20"/>
                      <w:szCs w:val="20"/>
                    </w:rPr>
                  </w:pPr>
                  <w:r w:rsidRPr="00B30E78">
                    <w:rPr>
                      <w:rFonts w:ascii="Times New Roman" w:eastAsia="Times New Roman" w:hAnsi="Times New Roman" w:cs="Times New Roman"/>
                      <w:b/>
                      <w:bCs/>
                      <w:sz w:val="20"/>
                      <w:szCs w:val="20"/>
                    </w:rPr>
                    <w:t>Изграждане на STEM среда</w:t>
                  </w:r>
                </w:p>
                <w:p w:rsidR="00B4691E" w:rsidRPr="00B30E78" w:rsidRDefault="00B4691E" w:rsidP="0014560B">
                  <w:pPr>
                    <w:spacing w:line="240" w:lineRule="auto"/>
                    <w:jc w:val="center"/>
                    <w:rPr>
                      <w:rFonts w:ascii="Times New Roman" w:eastAsia="Times New Roman" w:hAnsi="Times New Roman" w:cs="Times New Roman"/>
                      <w:b/>
                      <w:bCs/>
                      <w:sz w:val="20"/>
                      <w:szCs w:val="20"/>
                    </w:rPr>
                  </w:pPr>
                </w:p>
              </w:tc>
            </w:tr>
            <w:tr w:rsidR="007B3E91" w:rsidRPr="00B30E78" w:rsidTr="00E6712C">
              <w:trPr>
                <w:trHeight w:val="288"/>
                <w:jc w:val="center"/>
              </w:trPr>
              <w:tc>
                <w:tcPr>
                  <w:tcW w:w="308" w:type="dxa"/>
                  <w:tcBorders>
                    <w:top w:val="nil"/>
                    <w:left w:val="single" w:sz="8" w:space="0" w:color="auto"/>
                    <w:bottom w:val="single" w:sz="4" w:space="0" w:color="auto"/>
                    <w:right w:val="single" w:sz="4" w:space="0" w:color="auto"/>
                  </w:tcBorders>
                  <w:shd w:val="clear" w:color="auto" w:fill="auto"/>
                  <w:noWrap/>
                  <w:vAlign w:val="bottom"/>
                  <w:hideMark/>
                </w:tcPr>
                <w:p w:rsidR="00E6712C" w:rsidRPr="00B30E78" w:rsidRDefault="00E6712C" w:rsidP="0014560B">
                  <w:pPr>
                    <w:spacing w:line="240" w:lineRule="auto"/>
                    <w:jc w:val="both"/>
                    <w:rPr>
                      <w:rFonts w:ascii="Times New Roman" w:eastAsia="Times New Roman" w:hAnsi="Times New Roman" w:cs="Times New Roman"/>
                      <w:sz w:val="20"/>
                      <w:szCs w:val="20"/>
                    </w:rPr>
                  </w:pPr>
                  <w:r w:rsidRPr="00B30E78">
                    <w:rPr>
                      <w:rFonts w:ascii="Times New Roman" w:eastAsia="Times New Roman" w:hAnsi="Times New Roman" w:cs="Times New Roman"/>
                      <w:sz w:val="20"/>
                      <w:szCs w:val="20"/>
                    </w:rPr>
                    <w:t>1</w:t>
                  </w:r>
                </w:p>
              </w:tc>
              <w:tc>
                <w:tcPr>
                  <w:tcW w:w="3973" w:type="dxa"/>
                  <w:tcBorders>
                    <w:top w:val="nil"/>
                    <w:left w:val="nil"/>
                    <w:bottom w:val="single" w:sz="4" w:space="0" w:color="auto"/>
                    <w:right w:val="single" w:sz="4" w:space="0" w:color="auto"/>
                  </w:tcBorders>
                  <w:shd w:val="clear" w:color="auto" w:fill="auto"/>
                  <w:vAlign w:val="bottom"/>
                  <w:hideMark/>
                </w:tcPr>
                <w:p w:rsidR="00E6712C" w:rsidRPr="00B30E78" w:rsidRDefault="00E6712C" w:rsidP="0014560B">
                  <w:pPr>
                    <w:spacing w:line="240" w:lineRule="auto"/>
                    <w:jc w:val="both"/>
                    <w:rPr>
                      <w:rFonts w:ascii="Times New Roman" w:eastAsia="Times New Roman" w:hAnsi="Times New Roman" w:cs="Times New Roman"/>
                      <w:sz w:val="20"/>
                      <w:szCs w:val="20"/>
                    </w:rPr>
                  </w:pPr>
                  <w:r w:rsidRPr="00B30E78">
                    <w:rPr>
                      <w:rFonts w:ascii="Times New Roman" w:eastAsia="Times New Roman" w:hAnsi="Times New Roman" w:cs="Times New Roman"/>
                      <w:sz w:val="20"/>
                      <w:szCs w:val="20"/>
                    </w:rPr>
                    <w:t xml:space="preserve">Подготовка на програмата, разработване на насоки за кандидатстване и критерии за подбор </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center"/>
                </w:tcPr>
                <w:p w:rsidR="00E6712C" w:rsidRPr="00B30E78" w:rsidRDefault="00E6712C" w:rsidP="0014560B">
                  <w:pPr>
                    <w:spacing w:line="240" w:lineRule="auto"/>
                    <w:jc w:val="center"/>
                    <w:rPr>
                      <w:rFonts w:ascii="Times New Roman" w:eastAsia="Times New Roman" w:hAnsi="Times New Roman" w:cs="Times New Roman"/>
                      <w:sz w:val="20"/>
                      <w:szCs w:val="20"/>
                      <w:lang w:val="en-US"/>
                    </w:rPr>
                  </w:pPr>
                  <w:r w:rsidRPr="00B30E78">
                    <w:rPr>
                      <w:rFonts w:ascii="Times New Roman" w:eastAsia="Times New Roman" w:hAnsi="Times New Roman" w:cs="Times New Roman"/>
                      <w:sz w:val="20"/>
                      <w:szCs w:val="20"/>
                      <w:lang w:val="en-US"/>
                    </w:rPr>
                    <w:t>X</w:t>
                  </w:r>
                </w:p>
              </w:tc>
              <w:tc>
                <w:tcPr>
                  <w:tcW w:w="29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6712C" w:rsidRPr="00B30E78" w:rsidRDefault="00E6712C" w:rsidP="0014560B">
                  <w:pPr>
                    <w:spacing w:line="240" w:lineRule="auto"/>
                    <w:jc w:val="center"/>
                    <w:rPr>
                      <w:rFonts w:ascii="Times New Roman" w:eastAsia="Times New Roman" w:hAnsi="Times New Roman" w:cs="Times New Roman"/>
                      <w:sz w:val="20"/>
                      <w:szCs w:val="20"/>
                      <w:lang w:val="en-US"/>
                    </w:rPr>
                  </w:pPr>
                  <w:r w:rsidRPr="00B30E78">
                    <w:rPr>
                      <w:rFonts w:ascii="Times New Roman" w:eastAsia="Times New Roman" w:hAnsi="Times New Roman" w:cs="Times New Roman"/>
                      <w:sz w:val="20"/>
                      <w:szCs w:val="20"/>
                      <w:lang w:val="en-US"/>
                    </w:rPr>
                    <w:t>X</w:t>
                  </w:r>
                </w:p>
              </w:tc>
              <w:tc>
                <w:tcPr>
                  <w:tcW w:w="2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6712C" w:rsidRPr="00B30E78" w:rsidRDefault="00E6712C" w:rsidP="0014560B">
                  <w:pPr>
                    <w:spacing w:line="240" w:lineRule="auto"/>
                    <w:jc w:val="center"/>
                    <w:rPr>
                      <w:rFonts w:ascii="Times New Roman" w:eastAsia="Times New Roman" w:hAnsi="Times New Roman" w:cs="Times New Roman"/>
                      <w:sz w:val="20"/>
                      <w:szCs w:val="20"/>
                    </w:rPr>
                  </w:pPr>
                </w:p>
              </w:tc>
              <w:tc>
                <w:tcPr>
                  <w:tcW w:w="2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6712C" w:rsidRPr="00B30E78" w:rsidRDefault="00E6712C" w:rsidP="0014560B">
                  <w:pPr>
                    <w:spacing w:line="240" w:lineRule="auto"/>
                    <w:jc w:val="center"/>
                    <w:rPr>
                      <w:rFonts w:ascii="Times New Roman" w:eastAsia="Times New Roman" w:hAnsi="Times New Roman" w:cs="Times New Roman"/>
                      <w:sz w:val="20"/>
                      <w:szCs w:val="20"/>
                    </w:rPr>
                  </w:pPr>
                </w:p>
              </w:tc>
              <w:tc>
                <w:tcPr>
                  <w:tcW w:w="2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E6712C" w:rsidRPr="00B30E78" w:rsidRDefault="00E6712C" w:rsidP="0014560B">
                  <w:pPr>
                    <w:spacing w:line="240" w:lineRule="auto"/>
                    <w:jc w:val="center"/>
                    <w:rPr>
                      <w:rFonts w:ascii="Times New Roman" w:eastAsia="Times New Roman" w:hAnsi="Times New Roman" w:cs="Times New Roman"/>
                      <w:sz w:val="20"/>
                      <w:szCs w:val="20"/>
                    </w:rPr>
                  </w:pPr>
                </w:p>
              </w:tc>
              <w:tc>
                <w:tcPr>
                  <w:tcW w:w="2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E6712C" w:rsidRPr="00B30E78" w:rsidRDefault="00E6712C" w:rsidP="0014560B">
                  <w:pPr>
                    <w:spacing w:line="240" w:lineRule="auto"/>
                    <w:jc w:val="center"/>
                    <w:rPr>
                      <w:rFonts w:ascii="Times New Roman" w:eastAsia="Times New Roman" w:hAnsi="Times New Roman" w:cs="Times New Roman"/>
                      <w:sz w:val="20"/>
                      <w:szCs w:val="20"/>
                      <w:lang w:val="en-US"/>
                    </w:rPr>
                  </w:pPr>
                </w:p>
              </w:tc>
              <w:tc>
                <w:tcPr>
                  <w:tcW w:w="2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6712C" w:rsidRPr="00B30E78" w:rsidRDefault="00E6712C" w:rsidP="0014560B">
                  <w:pPr>
                    <w:spacing w:line="240" w:lineRule="auto"/>
                    <w:jc w:val="center"/>
                    <w:rPr>
                      <w:rFonts w:ascii="Times New Roman" w:eastAsia="Times New Roman" w:hAnsi="Times New Roman" w:cs="Times New Roman"/>
                      <w:sz w:val="20"/>
                      <w:szCs w:val="20"/>
                    </w:rPr>
                  </w:pPr>
                </w:p>
              </w:tc>
              <w:tc>
                <w:tcPr>
                  <w:tcW w:w="2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6712C" w:rsidRPr="00B30E78" w:rsidRDefault="00E6712C" w:rsidP="0014560B">
                  <w:pPr>
                    <w:spacing w:line="240" w:lineRule="auto"/>
                    <w:jc w:val="center"/>
                    <w:rPr>
                      <w:rFonts w:ascii="Times New Roman" w:eastAsia="Times New Roman" w:hAnsi="Times New Roman" w:cs="Times New Roman"/>
                      <w:sz w:val="20"/>
                      <w:szCs w:val="20"/>
                    </w:rPr>
                  </w:pPr>
                </w:p>
              </w:tc>
              <w:tc>
                <w:tcPr>
                  <w:tcW w:w="2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6712C" w:rsidRPr="00B30E78" w:rsidRDefault="00E6712C" w:rsidP="0014560B">
                  <w:pPr>
                    <w:spacing w:line="240" w:lineRule="auto"/>
                    <w:jc w:val="center"/>
                    <w:rPr>
                      <w:rFonts w:ascii="Times New Roman" w:eastAsia="Times New Roman" w:hAnsi="Times New Roman" w:cs="Times New Roman"/>
                      <w:sz w:val="20"/>
                      <w:szCs w:val="20"/>
                    </w:rPr>
                  </w:pPr>
                </w:p>
              </w:tc>
              <w:tc>
                <w:tcPr>
                  <w:tcW w:w="2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6712C" w:rsidRPr="00B30E78" w:rsidRDefault="00E6712C" w:rsidP="0014560B">
                  <w:pPr>
                    <w:spacing w:line="240" w:lineRule="auto"/>
                    <w:jc w:val="center"/>
                    <w:rPr>
                      <w:rFonts w:ascii="Times New Roman" w:eastAsia="Times New Roman" w:hAnsi="Times New Roman" w:cs="Times New Roman"/>
                      <w:sz w:val="20"/>
                      <w:szCs w:val="20"/>
                    </w:rPr>
                  </w:pPr>
                </w:p>
              </w:tc>
              <w:tc>
                <w:tcPr>
                  <w:tcW w:w="2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6712C" w:rsidRPr="00B30E78" w:rsidRDefault="00E6712C" w:rsidP="0014560B">
                  <w:pPr>
                    <w:spacing w:line="240" w:lineRule="auto"/>
                    <w:jc w:val="center"/>
                    <w:rPr>
                      <w:rFonts w:ascii="Times New Roman" w:eastAsia="Times New Roman" w:hAnsi="Times New Roman" w:cs="Times New Roman"/>
                      <w:sz w:val="20"/>
                      <w:szCs w:val="20"/>
                    </w:rPr>
                  </w:pPr>
                </w:p>
              </w:tc>
              <w:tc>
                <w:tcPr>
                  <w:tcW w:w="3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6712C" w:rsidRPr="00B30E78" w:rsidRDefault="00E6712C" w:rsidP="0014560B">
                  <w:pPr>
                    <w:spacing w:line="240" w:lineRule="auto"/>
                    <w:jc w:val="center"/>
                    <w:rPr>
                      <w:rFonts w:ascii="Times New Roman" w:eastAsia="Times New Roman" w:hAnsi="Times New Roman" w:cs="Times New Roman"/>
                      <w:sz w:val="20"/>
                      <w:szCs w:val="20"/>
                    </w:rPr>
                  </w:pPr>
                </w:p>
              </w:tc>
              <w:tc>
                <w:tcPr>
                  <w:tcW w:w="3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6712C" w:rsidRPr="00B30E78" w:rsidRDefault="00E6712C" w:rsidP="0014560B">
                  <w:pPr>
                    <w:spacing w:line="240" w:lineRule="auto"/>
                    <w:jc w:val="center"/>
                    <w:rPr>
                      <w:rFonts w:ascii="Times New Roman" w:eastAsia="Times New Roman" w:hAnsi="Times New Roman" w:cs="Times New Roman"/>
                      <w:sz w:val="20"/>
                      <w:szCs w:val="20"/>
                    </w:rPr>
                  </w:pPr>
                </w:p>
              </w:tc>
              <w:tc>
                <w:tcPr>
                  <w:tcW w:w="285" w:type="dxa"/>
                  <w:tcBorders>
                    <w:top w:val="nil"/>
                    <w:left w:val="nil"/>
                    <w:bottom w:val="single" w:sz="4" w:space="0" w:color="auto"/>
                    <w:right w:val="single" w:sz="2" w:space="0" w:color="auto"/>
                  </w:tcBorders>
                  <w:shd w:val="clear" w:color="auto" w:fill="auto"/>
                  <w:noWrap/>
                  <w:vAlign w:val="center"/>
                  <w:hideMark/>
                </w:tcPr>
                <w:p w:rsidR="00E6712C" w:rsidRPr="00B30E78" w:rsidRDefault="00E6712C" w:rsidP="0014560B">
                  <w:pPr>
                    <w:spacing w:line="240" w:lineRule="auto"/>
                    <w:jc w:val="center"/>
                    <w:rPr>
                      <w:rFonts w:ascii="Times New Roman" w:eastAsia="Times New Roman" w:hAnsi="Times New Roman" w:cs="Times New Roman"/>
                      <w:sz w:val="20"/>
                      <w:szCs w:val="20"/>
                    </w:rPr>
                  </w:pPr>
                </w:p>
              </w:tc>
              <w:tc>
                <w:tcPr>
                  <w:tcW w:w="341" w:type="dxa"/>
                  <w:tcBorders>
                    <w:top w:val="nil"/>
                    <w:left w:val="single" w:sz="2" w:space="0" w:color="auto"/>
                    <w:bottom w:val="single" w:sz="4" w:space="0" w:color="auto"/>
                    <w:right w:val="single" w:sz="2" w:space="0" w:color="auto"/>
                  </w:tcBorders>
                  <w:vAlign w:val="center"/>
                </w:tcPr>
                <w:p w:rsidR="00E6712C" w:rsidRPr="00B30E78" w:rsidRDefault="00E6712C" w:rsidP="0014560B">
                  <w:pPr>
                    <w:spacing w:line="240" w:lineRule="auto"/>
                    <w:jc w:val="center"/>
                    <w:rPr>
                      <w:rFonts w:ascii="Times New Roman" w:eastAsia="Times New Roman" w:hAnsi="Times New Roman" w:cs="Times New Roman"/>
                      <w:sz w:val="20"/>
                      <w:szCs w:val="20"/>
                    </w:rPr>
                  </w:pPr>
                </w:p>
              </w:tc>
              <w:tc>
                <w:tcPr>
                  <w:tcW w:w="304" w:type="dxa"/>
                  <w:tcBorders>
                    <w:top w:val="nil"/>
                    <w:left w:val="single" w:sz="2" w:space="0" w:color="auto"/>
                    <w:bottom w:val="single" w:sz="4" w:space="0" w:color="auto"/>
                    <w:right w:val="single" w:sz="8" w:space="0" w:color="auto"/>
                  </w:tcBorders>
                  <w:vAlign w:val="center"/>
                </w:tcPr>
                <w:p w:rsidR="00E6712C" w:rsidRPr="00B30E78" w:rsidRDefault="00E6712C" w:rsidP="0014560B">
                  <w:pPr>
                    <w:spacing w:line="240" w:lineRule="auto"/>
                    <w:jc w:val="center"/>
                    <w:rPr>
                      <w:rFonts w:ascii="Times New Roman" w:eastAsia="Times New Roman" w:hAnsi="Times New Roman" w:cs="Times New Roman"/>
                      <w:sz w:val="20"/>
                      <w:szCs w:val="20"/>
                    </w:rPr>
                  </w:pPr>
                </w:p>
              </w:tc>
            </w:tr>
            <w:tr w:rsidR="0005239E" w:rsidRPr="00B30E78" w:rsidTr="00E6712C">
              <w:trPr>
                <w:trHeight w:val="288"/>
                <w:jc w:val="center"/>
              </w:trPr>
              <w:tc>
                <w:tcPr>
                  <w:tcW w:w="308" w:type="dxa"/>
                  <w:tcBorders>
                    <w:top w:val="nil"/>
                    <w:left w:val="single" w:sz="8" w:space="0" w:color="auto"/>
                    <w:bottom w:val="single" w:sz="4" w:space="0" w:color="auto"/>
                    <w:right w:val="single" w:sz="4" w:space="0" w:color="auto"/>
                  </w:tcBorders>
                  <w:shd w:val="clear" w:color="auto" w:fill="auto"/>
                  <w:noWrap/>
                  <w:vAlign w:val="bottom"/>
                  <w:hideMark/>
                </w:tcPr>
                <w:p w:rsidR="0005239E" w:rsidRPr="00B30E78" w:rsidRDefault="0005239E" w:rsidP="0014560B">
                  <w:pPr>
                    <w:spacing w:line="240" w:lineRule="auto"/>
                    <w:jc w:val="both"/>
                    <w:rPr>
                      <w:rFonts w:ascii="Times New Roman" w:eastAsia="Times New Roman" w:hAnsi="Times New Roman" w:cs="Times New Roman"/>
                      <w:sz w:val="20"/>
                      <w:szCs w:val="20"/>
                    </w:rPr>
                  </w:pPr>
                  <w:r w:rsidRPr="00B30E78">
                    <w:rPr>
                      <w:rFonts w:ascii="Times New Roman" w:eastAsia="Times New Roman" w:hAnsi="Times New Roman" w:cs="Times New Roman"/>
                      <w:sz w:val="20"/>
                      <w:szCs w:val="20"/>
                    </w:rPr>
                    <w:t>2</w:t>
                  </w:r>
                </w:p>
              </w:tc>
              <w:tc>
                <w:tcPr>
                  <w:tcW w:w="3973" w:type="dxa"/>
                  <w:tcBorders>
                    <w:top w:val="nil"/>
                    <w:left w:val="nil"/>
                    <w:bottom w:val="single" w:sz="4" w:space="0" w:color="auto"/>
                    <w:right w:val="single" w:sz="4" w:space="0" w:color="auto"/>
                  </w:tcBorders>
                  <w:shd w:val="clear" w:color="auto" w:fill="auto"/>
                  <w:vAlign w:val="bottom"/>
                  <w:hideMark/>
                </w:tcPr>
                <w:p w:rsidR="0005239E" w:rsidRPr="00B30E78" w:rsidRDefault="0005239E" w:rsidP="0014560B">
                  <w:pPr>
                    <w:spacing w:line="240" w:lineRule="auto"/>
                    <w:jc w:val="both"/>
                    <w:rPr>
                      <w:rFonts w:ascii="Times New Roman" w:eastAsia="Times New Roman" w:hAnsi="Times New Roman" w:cs="Times New Roman"/>
                      <w:sz w:val="20"/>
                      <w:szCs w:val="20"/>
                    </w:rPr>
                  </w:pPr>
                  <w:r w:rsidRPr="00B30E78">
                    <w:rPr>
                      <w:rFonts w:ascii="Times New Roman" w:eastAsia="Times New Roman" w:hAnsi="Times New Roman" w:cs="Times New Roman"/>
                      <w:sz w:val="20"/>
                      <w:szCs w:val="20"/>
                    </w:rPr>
                    <w:t>Разработване и кандидатстване с проект от съответното училище</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5239E" w:rsidRPr="00B30E78" w:rsidRDefault="0005239E" w:rsidP="0014560B">
                  <w:pPr>
                    <w:spacing w:line="240" w:lineRule="auto"/>
                    <w:jc w:val="center"/>
                    <w:rPr>
                      <w:rFonts w:ascii="Times New Roman" w:eastAsia="Times New Roman" w:hAnsi="Times New Roman" w:cs="Times New Roman"/>
                      <w:sz w:val="20"/>
                      <w:szCs w:val="20"/>
                    </w:rPr>
                  </w:pPr>
                </w:p>
              </w:tc>
              <w:tc>
                <w:tcPr>
                  <w:tcW w:w="299" w:type="dxa"/>
                  <w:tcBorders>
                    <w:top w:val="single" w:sz="4" w:space="0" w:color="auto"/>
                    <w:left w:val="single" w:sz="4" w:space="0" w:color="auto"/>
                    <w:bottom w:val="single" w:sz="4" w:space="0" w:color="auto"/>
                    <w:right w:val="single" w:sz="4" w:space="0" w:color="auto"/>
                  </w:tcBorders>
                  <w:shd w:val="clear" w:color="auto" w:fill="auto"/>
                  <w:noWrap/>
                  <w:vAlign w:val="center"/>
                </w:tcPr>
                <w:p w:rsidR="0005239E" w:rsidRPr="00B30E78" w:rsidRDefault="0005239E" w:rsidP="0014560B">
                  <w:pPr>
                    <w:spacing w:line="240" w:lineRule="auto"/>
                    <w:jc w:val="center"/>
                    <w:rPr>
                      <w:rFonts w:ascii="Times New Roman" w:eastAsia="Times New Roman" w:hAnsi="Times New Roman" w:cs="Times New Roman"/>
                      <w:sz w:val="20"/>
                      <w:szCs w:val="20"/>
                    </w:rPr>
                  </w:pPr>
                </w:p>
              </w:tc>
              <w:tc>
                <w:tcPr>
                  <w:tcW w:w="2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05239E" w:rsidRPr="00B30E78" w:rsidRDefault="0005239E" w:rsidP="0014560B">
                  <w:pPr>
                    <w:spacing w:line="240" w:lineRule="auto"/>
                    <w:jc w:val="center"/>
                    <w:rPr>
                      <w:rFonts w:ascii="Times New Roman" w:eastAsia="Times New Roman" w:hAnsi="Times New Roman" w:cs="Times New Roman"/>
                      <w:sz w:val="20"/>
                      <w:szCs w:val="20"/>
                      <w:lang w:val="en-US"/>
                    </w:rPr>
                  </w:pPr>
                  <w:r w:rsidRPr="00B30E78">
                    <w:rPr>
                      <w:rFonts w:ascii="Times New Roman" w:eastAsia="Times New Roman" w:hAnsi="Times New Roman" w:cs="Times New Roman"/>
                      <w:sz w:val="20"/>
                      <w:szCs w:val="20"/>
                      <w:lang w:val="en-US"/>
                    </w:rPr>
                    <w:t>X</w:t>
                  </w:r>
                </w:p>
              </w:tc>
              <w:tc>
                <w:tcPr>
                  <w:tcW w:w="2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05239E" w:rsidRPr="00B30E78" w:rsidRDefault="0005239E" w:rsidP="0014560B">
                  <w:pPr>
                    <w:spacing w:line="240" w:lineRule="auto"/>
                    <w:jc w:val="center"/>
                    <w:rPr>
                      <w:rFonts w:ascii="Times New Roman" w:eastAsia="Times New Roman" w:hAnsi="Times New Roman" w:cs="Times New Roman"/>
                      <w:sz w:val="20"/>
                      <w:szCs w:val="20"/>
                    </w:rPr>
                  </w:pPr>
                </w:p>
              </w:tc>
              <w:tc>
                <w:tcPr>
                  <w:tcW w:w="2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05239E" w:rsidRPr="00B30E78" w:rsidRDefault="0005239E" w:rsidP="0014560B">
                  <w:pPr>
                    <w:spacing w:line="240" w:lineRule="auto"/>
                    <w:jc w:val="center"/>
                    <w:rPr>
                      <w:rFonts w:ascii="Times New Roman" w:eastAsia="Times New Roman" w:hAnsi="Times New Roman" w:cs="Times New Roman"/>
                      <w:sz w:val="20"/>
                      <w:szCs w:val="20"/>
                    </w:rPr>
                  </w:pPr>
                </w:p>
              </w:tc>
              <w:tc>
                <w:tcPr>
                  <w:tcW w:w="2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05239E" w:rsidRPr="00B30E78" w:rsidRDefault="0005239E" w:rsidP="0014560B">
                  <w:pPr>
                    <w:spacing w:line="240" w:lineRule="auto"/>
                    <w:jc w:val="center"/>
                    <w:rPr>
                      <w:rFonts w:ascii="Times New Roman" w:eastAsia="Times New Roman" w:hAnsi="Times New Roman" w:cs="Times New Roman"/>
                      <w:sz w:val="20"/>
                      <w:szCs w:val="20"/>
                      <w:lang w:val="en-US"/>
                    </w:rPr>
                  </w:pPr>
                  <w:r w:rsidRPr="00B30E78">
                    <w:rPr>
                      <w:rFonts w:ascii="Times New Roman" w:eastAsia="Times New Roman" w:hAnsi="Times New Roman" w:cs="Times New Roman"/>
                      <w:sz w:val="20"/>
                      <w:szCs w:val="20"/>
                      <w:lang w:val="en-US"/>
                    </w:rPr>
                    <w:t>X</w:t>
                  </w:r>
                </w:p>
              </w:tc>
              <w:tc>
                <w:tcPr>
                  <w:tcW w:w="2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05239E" w:rsidRPr="00B30E78" w:rsidRDefault="0005239E" w:rsidP="0014560B">
                  <w:pPr>
                    <w:spacing w:line="240" w:lineRule="auto"/>
                    <w:jc w:val="center"/>
                    <w:rPr>
                      <w:rFonts w:ascii="Times New Roman" w:eastAsia="Times New Roman" w:hAnsi="Times New Roman" w:cs="Times New Roman"/>
                      <w:sz w:val="20"/>
                      <w:szCs w:val="20"/>
                    </w:rPr>
                  </w:pPr>
                  <w:r w:rsidRPr="00B30E78">
                    <w:rPr>
                      <w:rFonts w:ascii="Times New Roman" w:eastAsia="Times New Roman" w:hAnsi="Times New Roman" w:cs="Times New Roman"/>
                      <w:sz w:val="20"/>
                      <w:szCs w:val="20"/>
                      <w:lang w:val="en-US"/>
                    </w:rPr>
                    <w:t>X</w:t>
                  </w:r>
                </w:p>
              </w:tc>
              <w:tc>
                <w:tcPr>
                  <w:tcW w:w="2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05239E" w:rsidRPr="00B30E78" w:rsidRDefault="0005239E" w:rsidP="0014560B">
                  <w:pPr>
                    <w:spacing w:line="240" w:lineRule="auto"/>
                    <w:jc w:val="center"/>
                    <w:rPr>
                      <w:rFonts w:ascii="Times New Roman" w:eastAsia="Times New Roman" w:hAnsi="Times New Roman" w:cs="Times New Roman"/>
                      <w:sz w:val="20"/>
                      <w:szCs w:val="20"/>
                      <w:lang w:val="en-US"/>
                    </w:rPr>
                  </w:pPr>
                </w:p>
              </w:tc>
              <w:tc>
                <w:tcPr>
                  <w:tcW w:w="2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05239E" w:rsidRPr="00B30E78" w:rsidRDefault="0005239E" w:rsidP="0014560B">
                  <w:pPr>
                    <w:spacing w:line="240" w:lineRule="auto"/>
                    <w:jc w:val="center"/>
                    <w:rPr>
                      <w:rFonts w:ascii="Times New Roman" w:eastAsia="Times New Roman" w:hAnsi="Times New Roman" w:cs="Times New Roman"/>
                      <w:sz w:val="20"/>
                      <w:szCs w:val="20"/>
                    </w:rPr>
                  </w:pPr>
                </w:p>
              </w:tc>
              <w:tc>
                <w:tcPr>
                  <w:tcW w:w="2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05239E" w:rsidRPr="00B30E78" w:rsidRDefault="0005239E" w:rsidP="0014560B">
                  <w:pPr>
                    <w:spacing w:line="240" w:lineRule="auto"/>
                    <w:jc w:val="center"/>
                    <w:rPr>
                      <w:rFonts w:ascii="Times New Roman" w:eastAsia="Times New Roman" w:hAnsi="Times New Roman" w:cs="Times New Roman"/>
                      <w:sz w:val="20"/>
                      <w:szCs w:val="20"/>
                    </w:rPr>
                  </w:pPr>
                </w:p>
              </w:tc>
              <w:tc>
                <w:tcPr>
                  <w:tcW w:w="2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05239E" w:rsidRPr="00B30E78" w:rsidRDefault="0005239E" w:rsidP="0014560B">
                  <w:pPr>
                    <w:spacing w:line="240" w:lineRule="auto"/>
                    <w:jc w:val="center"/>
                    <w:rPr>
                      <w:rFonts w:ascii="Times New Roman" w:eastAsia="Times New Roman" w:hAnsi="Times New Roman" w:cs="Times New Roman"/>
                      <w:sz w:val="20"/>
                      <w:szCs w:val="20"/>
                    </w:rPr>
                  </w:pPr>
                </w:p>
              </w:tc>
              <w:tc>
                <w:tcPr>
                  <w:tcW w:w="3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5239E" w:rsidRPr="00B30E78" w:rsidRDefault="0005239E" w:rsidP="0014560B">
                  <w:pPr>
                    <w:spacing w:line="240" w:lineRule="auto"/>
                    <w:jc w:val="center"/>
                    <w:rPr>
                      <w:rFonts w:ascii="Times New Roman" w:eastAsia="Times New Roman" w:hAnsi="Times New Roman" w:cs="Times New Roman"/>
                      <w:sz w:val="20"/>
                      <w:szCs w:val="20"/>
                    </w:rPr>
                  </w:pPr>
                </w:p>
              </w:tc>
              <w:tc>
                <w:tcPr>
                  <w:tcW w:w="3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5239E" w:rsidRPr="00B30E78" w:rsidRDefault="0005239E" w:rsidP="0014560B">
                  <w:pPr>
                    <w:spacing w:line="240" w:lineRule="auto"/>
                    <w:jc w:val="center"/>
                    <w:rPr>
                      <w:rFonts w:ascii="Times New Roman" w:eastAsia="Times New Roman" w:hAnsi="Times New Roman" w:cs="Times New Roman"/>
                      <w:sz w:val="20"/>
                      <w:szCs w:val="20"/>
                    </w:rPr>
                  </w:pPr>
                </w:p>
              </w:tc>
              <w:tc>
                <w:tcPr>
                  <w:tcW w:w="285" w:type="dxa"/>
                  <w:tcBorders>
                    <w:top w:val="nil"/>
                    <w:left w:val="nil"/>
                    <w:bottom w:val="single" w:sz="4" w:space="0" w:color="auto"/>
                    <w:right w:val="single" w:sz="2" w:space="0" w:color="auto"/>
                  </w:tcBorders>
                  <w:shd w:val="clear" w:color="auto" w:fill="auto"/>
                  <w:noWrap/>
                  <w:vAlign w:val="center"/>
                  <w:hideMark/>
                </w:tcPr>
                <w:p w:rsidR="0005239E" w:rsidRPr="00B30E78" w:rsidRDefault="0005239E" w:rsidP="0014560B">
                  <w:pPr>
                    <w:spacing w:line="240" w:lineRule="auto"/>
                    <w:jc w:val="center"/>
                    <w:rPr>
                      <w:rFonts w:ascii="Times New Roman" w:eastAsia="Times New Roman" w:hAnsi="Times New Roman" w:cs="Times New Roman"/>
                      <w:sz w:val="20"/>
                      <w:szCs w:val="20"/>
                    </w:rPr>
                  </w:pPr>
                </w:p>
              </w:tc>
              <w:tc>
                <w:tcPr>
                  <w:tcW w:w="341" w:type="dxa"/>
                  <w:tcBorders>
                    <w:top w:val="nil"/>
                    <w:left w:val="single" w:sz="2" w:space="0" w:color="auto"/>
                    <w:bottom w:val="single" w:sz="4" w:space="0" w:color="auto"/>
                    <w:right w:val="single" w:sz="2" w:space="0" w:color="auto"/>
                  </w:tcBorders>
                  <w:vAlign w:val="center"/>
                </w:tcPr>
                <w:p w:rsidR="0005239E" w:rsidRPr="00B30E78" w:rsidRDefault="0005239E" w:rsidP="0014560B">
                  <w:pPr>
                    <w:spacing w:line="240" w:lineRule="auto"/>
                    <w:jc w:val="center"/>
                    <w:rPr>
                      <w:rFonts w:ascii="Times New Roman" w:eastAsia="Times New Roman" w:hAnsi="Times New Roman" w:cs="Times New Roman"/>
                      <w:sz w:val="20"/>
                      <w:szCs w:val="20"/>
                    </w:rPr>
                  </w:pPr>
                </w:p>
              </w:tc>
              <w:tc>
                <w:tcPr>
                  <w:tcW w:w="304" w:type="dxa"/>
                  <w:tcBorders>
                    <w:top w:val="nil"/>
                    <w:left w:val="single" w:sz="2" w:space="0" w:color="auto"/>
                    <w:bottom w:val="single" w:sz="4" w:space="0" w:color="auto"/>
                    <w:right w:val="single" w:sz="8" w:space="0" w:color="auto"/>
                  </w:tcBorders>
                  <w:vAlign w:val="center"/>
                </w:tcPr>
                <w:p w:rsidR="0005239E" w:rsidRPr="00B30E78" w:rsidRDefault="0005239E" w:rsidP="0014560B">
                  <w:pPr>
                    <w:spacing w:line="240" w:lineRule="auto"/>
                    <w:jc w:val="center"/>
                    <w:rPr>
                      <w:rFonts w:ascii="Times New Roman" w:eastAsia="Times New Roman" w:hAnsi="Times New Roman" w:cs="Times New Roman"/>
                      <w:sz w:val="20"/>
                      <w:szCs w:val="20"/>
                    </w:rPr>
                  </w:pPr>
                </w:p>
              </w:tc>
            </w:tr>
            <w:tr w:rsidR="0005239E" w:rsidRPr="00B30E78" w:rsidTr="00E6712C">
              <w:trPr>
                <w:trHeight w:val="288"/>
                <w:jc w:val="center"/>
              </w:trPr>
              <w:tc>
                <w:tcPr>
                  <w:tcW w:w="308" w:type="dxa"/>
                  <w:tcBorders>
                    <w:top w:val="nil"/>
                    <w:left w:val="single" w:sz="8" w:space="0" w:color="auto"/>
                    <w:bottom w:val="single" w:sz="4" w:space="0" w:color="auto"/>
                    <w:right w:val="single" w:sz="4" w:space="0" w:color="auto"/>
                  </w:tcBorders>
                  <w:shd w:val="clear" w:color="auto" w:fill="auto"/>
                  <w:noWrap/>
                  <w:vAlign w:val="bottom"/>
                </w:tcPr>
                <w:p w:rsidR="0005239E" w:rsidRPr="00B30E78" w:rsidRDefault="0005239E" w:rsidP="0014560B">
                  <w:pPr>
                    <w:spacing w:line="240" w:lineRule="auto"/>
                    <w:jc w:val="both"/>
                    <w:rPr>
                      <w:rFonts w:ascii="Times New Roman" w:eastAsia="Times New Roman" w:hAnsi="Times New Roman" w:cs="Times New Roman"/>
                      <w:sz w:val="20"/>
                      <w:szCs w:val="20"/>
                    </w:rPr>
                  </w:pPr>
                  <w:r w:rsidRPr="00B30E78">
                    <w:rPr>
                      <w:rFonts w:ascii="Times New Roman" w:eastAsia="Times New Roman" w:hAnsi="Times New Roman" w:cs="Times New Roman"/>
                      <w:sz w:val="20"/>
                      <w:szCs w:val="20"/>
                    </w:rPr>
                    <w:t>3</w:t>
                  </w:r>
                </w:p>
              </w:tc>
              <w:tc>
                <w:tcPr>
                  <w:tcW w:w="3973" w:type="dxa"/>
                  <w:tcBorders>
                    <w:top w:val="nil"/>
                    <w:left w:val="nil"/>
                    <w:bottom w:val="single" w:sz="4" w:space="0" w:color="auto"/>
                    <w:right w:val="single" w:sz="4" w:space="0" w:color="auto"/>
                  </w:tcBorders>
                  <w:shd w:val="clear" w:color="auto" w:fill="auto"/>
                  <w:vAlign w:val="bottom"/>
                </w:tcPr>
                <w:p w:rsidR="0005239E" w:rsidRPr="00B30E78" w:rsidRDefault="0005239E" w:rsidP="0014560B">
                  <w:pPr>
                    <w:spacing w:line="240" w:lineRule="auto"/>
                    <w:jc w:val="both"/>
                    <w:rPr>
                      <w:rFonts w:ascii="Times New Roman" w:eastAsia="Times New Roman" w:hAnsi="Times New Roman" w:cs="Times New Roman"/>
                      <w:sz w:val="20"/>
                      <w:szCs w:val="20"/>
                    </w:rPr>
                  </w:pPr>
                  <w:r w:rsidRPr="00B30E78">
                    <w:rPr>
                      <w:rFonts w:ascii="Times New Roman" w:eastAsia="Times New Roman" w:hAnsi="Times New Roman" w:cs="Times New Roman"/>
                      <w:sz w:val="20"/>
                      <w:szCs w:val="20"/>
                    </w:rPr>
                    <w:t>Подбор на проек</w:t>
                  </w:r>
                  <w:r w:rsidR="0004254E">
                    <w:rPr>
                      <w:rFonts w:ascii="Times New Roman" w:eastAsia="Times New Roman" w:hAnsi="Times New Roman" w:cs="Times New Roman"/>
                      <w:sz w:val="20"/>
                      <w:szCs w:val="20"/>
                    </w:rPr>
                    <w:t>т</w:t>
                  </w:r>
                  <w:r w:rsidR="007223DD" w:rsidRPr="00B30E78">
                    <w:rPr>
                      <w:rFonts w:ascii="Times New Roman" w:eastAsia="Times New Roman" w:hAnsi="Times New Roman" w:cs="Times New Roman"/>
                      <w:sz w:val="20"/>
                      <w:szCs w:val="20"/>
                    </w:rPr>
                    <w:t>и</w:t>
                  </w:r>
                  <w:r w:rsidRPr="00B30E78">
                    <w:rPr>
                      <w:rFonts w:ascii="Times New Roman" w:eastAsia="Times New Roman" w:hAnsi="Times New Roman" w:cs="Times New Roman"/>
                      <w:sz w:val="20"/>
                      <w:szCs w:val="20"/>
                    </w:rPr>
                    <w:t xml:space="preserve"> и класиране</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center"/>
                </w:tcPr>
                <w:p w:rsidR="0005239E" w:rsidRPr="00B30E78" w:rsidRDefault="0005239E" w:rsidP="0014560B">
                  <w:pPr>
                    <w:spacing w:line="240" w:lineRule="auto"/>
                    <w:jc w:val="center"/>
                    <w:rPr>
                      <w:rFonts w:ascii="Times New Roman" w:eastAsia="Times New Roman" w:hAnsi="Times New Roman" w:cs="Times New Roman"/>
                      <w:sz w:val="20"/>
                      <w:szCs w:val="20"/>
                    </w:rPr>
                  </w:pPr>
                </w:p>
              </w:tc>
              <w:tc>
                <w:tcPr>
                  <w:tcW w:w="299" w:type="dxa"/>
                  <w:tcBorders>
                    <w:top w:val="single" w:sz="4" w:space="0" w:color="auto"/>
                    <w:left w:val="single" w:sz="4" w:space="0" w:color="auto"/>
                    <w:bottom w:val="single" w:sz="4" w:space="0" w:color="auto"/>
                    <w:right w:val="single" w:sz="4" w:space="0" w:color="auto"/>
                  </w:tcBorders>
                  <w:shd w:val="clear" w:color="auto" w:fill="auto"/>
                  <w:noWrap/>
                  <w:vAlign w:val="center"/>
                </w:tcPr>
                <w:p w:rsidR="0005239E" w:rsidRPr="00B30E78" w:rsidRDefault="0005239E" w:rsidP="0014560B">
                  <w:pPr>
                    <w:spacing w:line="240" w:lineRule="auto"/>
                    <w:jc w:val="center"/>
                    <w:rPr>
                      <w:rFonts w:ascii="Times New Roman" w:eastAsia="Times New Roman" w:hAnsi="Times New Roman" w:cs="Times New Roman"/>
                      <w:sz w:val="20"/>
                      <w:szCs w:val="20"/>
                    </w:rPr>
                  </w:pPr>
                </w:p>
              </w:tc>
              <w:tc>
                <w:tcPr>
                  <w:tcW w:w="2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05239E" w:rsidRPr="00B30E78" w:rsidRDefault="0005239E" w:rsidP="0014560B">
                  <w:pPr>
                    <w:spacing w:line="240" w:lineRule="auto"/>
                    <w:jc w:val="center"/>
                    <w:rPr>
                      <w:rFonts w:ascii="Times New Roman" w:eastAsia="Times New Roman" w:hAnsi="Times New Roman" w:cs="Times New Roman"/>
                      <w:sz w:val="20"/>
                      <w:szCs w:val="20"/>
                    </w:rPr>
                  </w:pPr>
                </w:p>
              </w:tc>
              <w:tc>
                <w:tcPr>
                  <w:tcW w:w="2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05239E" w:rsidRPr="00B30E78" w:rsidRDefault="0005239E" w:rsidP="0014560B">
                  <w:pPr>
                    <w:spacing w:line="240" w:lineRule="auto"/>
                    <w:jc w:val="center"/>
                    <w:rPr>
                      <w:rFonts w:ascii="Times New Roman" w:eastAsia="Times New Roman" w:hAnsi="Times New Roman" w:cs="Times New Roman"/>
                      <w:sz w:val="20"/>
                      <w:szCs w:val="20"/>
                      <w:lang w:val="en-US"/>
                    </w:rPr>
                  </w:pPr>
                  <w:r w:rsidRPr="00B30E78">
                    <w:rPr>
                      <w:rFonts w:ascii="Times New Roman" w:eastAsia="Times New Roman" w:hAnsi="Times New Roman" w:cs="Times New Roman"/>
                      <w:sz w:val="20"/>
                      <w:szCs w:val="20"/>
                      <w:lang w:val="en-US"/>
                    </w:rPr>
                    <w:t>X</w:t>
                  </w:r>
                </w:p>
              </w:tc>
              <w:tc>
                <w:tcPr>
                  <w:tcW w:w="2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05239E" w:rsidRPr="00B30E78" w:rsidRDefault="0005239E" w:rsidP="0014560B">
                  <w:pPr>
                    <w:spacing w:line="240" w:lineRule="auto"/>
                    <w:jc w:val="center"/>
                    <w:rPr>
                      <w:rFonts w:ascii="Times New Roman" w:eastAsia="Times New Roman" w:hAnsi="Times New Roman" w:cs="Times New Roman"/>
                      <w:sz w:val="20"/>
                      <w:szCs w:val="20"/>
                    </w:rPr>
                  </w:pPr>
                </w:p>
              </w:tc>
              <w:tc>
                <w:tcPr>
                  <w:tcW w:w="2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05239E" w:rsidRPr="00B30E78" w:rsidRDefault="0005239E" w:rsidP="0014560B">
                  <w:pPr>
                    <w:spacing w:line="240" w:lineRule="auto"/>
                    <w:jc w:val="center"/>
                    <w:rPr>
                      <w:rFonts w:ascii="Times New Roman" w:eastAsia="Times New Roman" w:hAnsi="Times New Roman" w:cs="Times New Roman"/>
                      <w:sz w:val="20"/>
                      <w:szCs w:val="20"/>
                    </w:rPr>
                  </w:pPr>
                </w:p>
              </w:tc>
              <w:tc>
                <w:tcPr>
                  <w:tcW w:w="2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05239E" w:rsidRPr="00B30E78" w:rsidRDefault="0005239E" w:rsidP="0014560B">
                  <w:pPr>
                    <w:spacing w:line="240" w:lineRule="auto"/>
                    <w:jc w:val="center"/>
                    <w:rPr>
                      <w:rFonts w:ascii="Times New Roman" w:eastAsia="Times New Roman" w:hAnsi="Times New Roman" w:cs="Times New Roman"/>
                      <w:sz w:val="20"/>
                      <w:szCs w:val="20"/>
                      <w:lang w:val="en-US"/>
                    </w:rPr>
                  </w:pPr>
                  <w:r w:rsidRPr="00B30E78">
                    <w:rPr>
                      <w:rFonts w:ascii="Times New Roman" w:eastAsia="Times New Roman" w:hAnsi="Times New Roman" w:cs="Times New Roman"/>
                      <w:sz w:val="20"/>
                      <w:szCs w:val="20"/>
                      <w:lang w:val="en-US"/>
                    </w:rPr>
                    <w:t>X</w:t>
                  </w:r>
                </w:p>
              </w:tc>
              <w:tc>
                <w:tcPr>
                  <w:tcW w:w="2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05239E" w:rsidRPr="00B30E78" w:rsidRDefault="0005239E" w:rsidP="0014560B">
                  <w:pPr>
                    <w:spacing w:line="240" w:lineRule="auto"/>
                    <w:jc w:val="center"/>
                    <w:rPr>
                      <w:rFonts w:ascii="Times New Roman" w:eastAsia="Times New Roman" w:hAnsi="Times New Roman" w:cs="Times New Roman"/>
                      <w:sz w:val="20"/>
                      <w:szCs w:val="20"/>
                    </w:rPr>
                  </w:pPr>
                  <w:r w:rsidRPr="00B30E78">
                    <w:rPr>
                      <w:rFonts w:ascii="Times New Roman" w:eastAsia="Times New Roman" w:hAnsi="Times New Roman" w:cs="Times New Roman"/>
                      <w:sz w:val="20"/>
                      <w:szCs w:val="20"/>
                    </w:rPr>
                    <w:t>X</w:t>
                  </w:r>
                </w:p>
              </w:tc>
              <w:tc>
                <w:tcPr>
                  <w:tcW w:w="2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05239E" w:rsidRPr="00B30E78" w:rsidRDefault="0005239E" w:rsidP="0014560B">
                  <w:pPr>
                    <w:spacing w:line="240" w:lineRule="auto"/>
                    <w:jc w:val="center"/>
                    <w:rPr>
                      <w:rFonts w:ascii="Times New Roman" w:eastAsia="Times New Roman" w:hAnsi="Times New Roman" w:cs="Times New Roman"/>
                      <w:sz w:val="20"/>
                      <w:szCs w:val="20"/>
                      <w:lang w:val="en-US"/>
                    </w:rPr>
                  </w:pPr>
                </w:p>
              </w:tc>
              <w:tc>
                <w:tcPr>
                  <w:tcW w:w="2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05239E" w:rsidRPr="00B30E78" w:rsidRDefault="0005239E" w:rsidP="0014560B">
                  <w:pPr>
                    <w:spacing w:line="240" w:lineRule="auto"/>
                    <w:jc w:val="center"/>
                    <w:rPr>
                      <w:rFonts w:ascii="Times New Roman" w:eastAsia="Times New Roman" w:hAnsi="Times New Roman" w:cs="Times New Roman"/>
                      <w:sz w:val="20"/>
                      <w:szCs w:val="20"/>
                    </w:rPr>
                  </w:pPr>
                </w:p>
              </w:tc>
              <w:tc>
                <w:tcPr>
                  <w:tcW w:w="2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05239E" w:rsidRPr="00B30E78" w:rsidRDefault="0005239E" w:rsidP="0014560B">
                  <w:pPr>
                    <w:spacing w:line="240" w:lineRule="auto"/>
                    <w:jc w:val="center"/>
                    <w:rPr>
                      <w:rFonts w:ascii="Times New Roman" w:eastAsia="Times New Roman" w:hAnsi="Times New Roman" w:cs="Times New Roman"/>
                      <w:sz w:val="20"/>
                      <w:szCs w:val="20"/>
                    </w:rPr>
                  </w:pPr>
                </w:p>
              </w:tc>
              <w:tc>
                <w:tcPr>
                  <w:tcW w:w="313" w:type="dxa"/>
                  <w:tcBorders>
                    <w:top w:val="single" w:sz="4" w:space="0" w:color="auto"/>
                    <w:left w:val="single" w:sz="4" w:space="0" w:color="auto"/>
                    <w:bottom w:val="single" w:sz="4" w:space="0" w:color="auto"/>
                    <w:right w:val="single" w:sz="4" w:space="0" w:color="auto"/>
                  </w:tcBorders>
                  <w:shd w:val="clear" w:color="auto" w:fill="auto"/>
                  <w:noWrap/>
                  <w:vAlign w:val="center"/>
                </w:tcPr>
                <w:p w:rsidR="0005239E" w:rsidRPr="00B30E78" w:rsidRDefault="0005239E" w:rsidP="0014560B">
                  <w:pPr>
                    <w:spacing w:line="240" w:lineRule="auto"/>
                    <w:jc w:val="center"/>
                    <w:rPr>
                      <w:rFonts w:ascii="Times New Roman" w:eastAsia="Times New Roman" w:hAnsi="Times New Roman" w:cs="Times New Roman"/>
                      <w:sz w:val="20"/>
                      <w:szCs w:val="20"/>
                    </w:rPr>
                  </w:pPr>
                </w:p>
              </w:tc>
              <w:tc>
                <w:tcPr>
                  <w:tcW w:w="313" w:type="dxa"/>
                  <w:tcBorders>
                    <w:top w:val="single" w:sz="4" w:space="0" w:color="auto"/>
                    <w:left w:val="single" w:sz="4" w:space="0" w:color="auto"/>
                    <w:bottom w:val="single" w:sz="4" w:space="0" w:color="auto"/>
                    <w:right w:val="single" w:sz="4" w:space="0" w:color="auto"/>
                  </w:tcBorders>
                  <w:shd w:val="clear" w:color="auto" w:fill="auto"/>
                  <w:noWrap/>
                  <w:vAlign w:val="center"/>
                </w:tcPr>
                <w:p w:rsidR="0005239E" w:rsidRPr="00B30E78" w:rsidRDefault="0005239E" w:rsidP="0014560B">
                  <w:pPr>
                    <w:spacing w:line="240" w:lineRule="auto"/>
                    <w:jc w:val="center"/>
                    <w:rPr>
                      <w:rFonts w:ascii="Times New Roman" w:eastAsia="Times New Roman" w:hAnsi="Times New Roman" w:cs="Times New Roman"/>
                      <w:sz w:val="20"/>
                      <w:szCs w:val="20"/>
                    </w:rPr>
                  </w:pPr>
                </w:p>
              </w:tc>
              <w:tc>
                <w:tcPr>
                  <w:tcW w:w="285" w:type="dxa"/>
                  <w:tcBorders>
                    <w:top w:val="nil"/>
                    <w:left w:val="nil"/>
                    <w:bottom w:val="single" w:sz="4" w:space="0" w:color="auto"/>
                    <w:right w:val="single" w:sz="2" w:space="0" w:color="auto"/>
                  </w:tcBorders>
                  <w:shd w:val="clear" w:color="auto" w:fill="auto"/>
                  <w:noWrap/>
                  <w:vAlign w:val="center"/>
                </w:tcPr>
                <w:p w:rsidR="0005239E" w:rsidRPr="00B30E78" w:rsidRDefault="0005239E" w:rsidP="0014560B">
                  <w:pPr>
                    <w:spacing w:line="240" w:lineRule="auto"/>
                    <w:jc w:val="center"/>
                    <w:rPr>
                      <w:rFonts w:ascii="Times New Roman" w:eastAsia="Times New Roman" w:hAnsi="Times New Roman" w:cs="Times New Roman"/>
                      <w:sz w:val="20"/>
                      <w:szCs w:val="20"/>
                    </w:rPr>
                  </w:pPr>
                </w:p>
              </w:tc>
              <w:tc>
                <w:tcPr>
                  <w:tcW w:w="341" w:type="dxa"/>
                  <w:tcBorders>
                    <w:top w:val="nil"/>
                    <w:left w:val="single" w:sz="2" w:space="0" w:color="auto"/>
                    <w:bottom w:val="single" w:sz="4" w:space="0" w:color="auto"/>
                    <w:right w:val="single" w:sz="2" w:space="0" w:color="auto"/>
                  </w:tcBorders>
                  <w:vAlign w:val="center"/>
                </w:tcPr>
                <w:p w:rsidR="0005239E" w:rsidRPr="00B30E78" w:rsidRDefault="0005239E" w:rsidP="0014560B">
                  <w:pPr>
                    <w:spacing w:line="240" w:lineRule="auto"/>
                    <w:jc w:val="center"/>
                    <w:rPr>
                      <w:rFonts w:ascii="Times New Roman" w:eastAsia="Times New Roman" w:hAnsi="Times New Roman" w:cs="Times New Roman"/>
                      <w:sz w:val="20"/>
                      <w:szCs w:val="20"/>
                    </w:rPr>
                  </w:pPr>
                </w:p>
              </w:tc>
              <w:tc>
                <w:tcPr>
                  <w:tcW w:w="304" w:type="dxa"/>
                  <w:tcBorders>
                    <w:top w:val="nil"/>
                    <w:left w:val="single" w:sz="2" w:space="0" w:color="auto"/>
                    <w:bottom w:val="single" w:sz="4" w:space="0" w:color="auto"/>
                    <w:right w:val="single" w:sz="8" w:space="0" w:color="auto"/>
                  </w:tcBorders>
                  <w:vAlign w:val="center"/>
                </w:tcPr>
                <w:p w:rsidR="0005239E" w:rsidRPr="00B30E78" w:rsidRDefault="0005239E" w:rsidP="0014560B">
                  <w:pPr>
                    <w:spacing w:line="240" w:lineRule="auto"/>
                    <w:jc w:val="center"/>
                    <w:rPr>
                      <w:rFonts w:ascii="Times New Roman" w:eastAsia="Times New Roman" w:hAnsi="Times New Roman" w:cs="Times New Roman"/>
                      <w:sz w:val="20"/>
                      <w:szCs w:val="20"/>
                    </w:rPr>
                  </w:pPr>
                </w:p>
              </w:tc>
            </w:tr>
            <w:tr w:rsidR="0005239E" w:rsidRPr="00B30E78" w:rsidTr="00E6712C">
              <w:trPr>
                <w:trHeight w:val="300"/>
                <w:jc w:val="center"/>
              </w:trPr>
              <w:tc>
                <w:tcPr>
                  <w:tcW w:w="308" w:type="dxa"/>
                  <w:tcBorders>
                    <w:top w:val="single" w:sz="4" w:space="0" w:color="auto"/>
                    <w:left w:val="single" w:sz="8" w:space="0" w:color="auto"/>
                    <w:bottom w:val="single" w:sz="4" w:space="0" w:color="auto"/>
                    <w:right w:val="single" w:sz="4" w:space="0" w:color="auto"/>
                  </w:tcBorders>
                  <w:shd w:val="clear" w:color="auto" w:fill="auto"/>
                  <w:noWrap/>
                  <w:vAlign w:val="bottom"/>
                </w:tcPr>
                <w:p w:rsidR="0005239E" w:rsidRPr="00B30E78" w:rsidRDefault="0005239E" w:rsidP="0014560B">
                  <w:pPr>
                    <w:spacing w:line="240" w:lineRule="auto"/>
                    <w:jc w:val="both"/>
                    <w:rPr>
                      <w:rFonts w:ascii="Times New Roman" w:eastAsia="Times New Roman" w:hAnsi="Times New Roman" w:cs="Times New Roman"/>
                      <w:sz w:val="20"/>
                      <w:szCs w:val="20"/>
                    </w:rPr>
                  </w:pPr>
                  <w:r w:rsidRPr="00B30E78">
                    <w:rPr>
                      <w:rFonts w:ascii="Times New Roman" w:eastAsia="Times New Roman" w:hAnsi="Times New Roman" w:cs="Times New Roman"/>
                      <w:sz w:val="20"/>
                      <w:szCs w:val="20"/>
                    </w:rPr>
                    <w:t>4</w:t>
                  </w:r>
                </w:p>
              </w:tc>
              <w:tc>
                <w:tcPr>
                  <w:tcW w:w="3973" w:type="dxa"/>
                  <w:tcBorders>
                    <w:top w:val="single" w:sz="4" w:space="0" w:color="auto"/>
                    <w:left w:val="single" w:sz="4" w:space="0" w:color="auto"/>
                    <w:bottom w:val="single" w:sz="4" w:space="0" w:color="auto"/>
                    <w:right w:val="single" w:sz="4" w:space="0" w:color="auto"/>
                  </w:tcBorders>
                  <w:shd w:val="clear" w:color="auto" w:fill="auto"/>
                  <w:noWrap/>
                  <w:vAlign w:val="bottom"/>
                </w:tcPr>
                <w:p w:rsidR="0005239E" w:rsidRPr="00B30E78" w:rsidRDefault="0005239E" w:rsidP="0014560B">
                  <w:pPr>
                    <w:spacing w:line="240" w:lineRule="auto"/>
                    <w:jc w:val="both"/>
                    <w:rPr>
                      <w:rFonts w:ascii="Times New Roman" w:eastAsia="Times New Roman" w:hAnsi="Times New Roman" w:cs="Times New Roman"/>
                      <w:sz w:val="20"/>
                      <w:szCs w:val="20"/>
                    </w:rPr>
                  </w:pPr>
                  <w:r w:rsidRPr="00B30E78">
                    <w:rPr>
                      <w:rFonts w:ascii="Times New Roman" w:eastAsia="Times New Roman" w:hAnsi="Times New Roman" w:cs="Times New Roman"/>
                      <w:sz w:val="20"/>
                      <w:szCs w:val="20"/>
                    </w:rPr>
                    <w:t>Изпълнение на строително-ремонтните дейности по проекта</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center"/>
                </w:tcPr>
                <w:p w:rsidR="0005239E" w:rsidRPr="00B30E78" w:rsidRDefault="0005239E" w:rsidP="0014560B">
                  <w:pPr>
                    <w:spacing w:line="240" w:lineRule="auto"/>
                    <w:jc w:val="center"/>
                    <w:rPr>
                      <w:rFonts w:ascii="Times New Roman" w:eastAsia="Times New Roman" w:hAnsi="Times New Roman" w:cs="Times New Roman"/>
                      <w:sz w:val="20"/>
                      <w:szCs w:val="20"/>
                    </w:rPr>
                  </w:pPr>
                </w:p>
              </w:tc>
              <w:tc>
                <w:tcPr>
                  <w:tcW w:w="299" w:type="dxa"/>
                  <w:tcBorders>
                    <w:top w:val="single" w:sz="4" w:space="0" w:color="auto"/>
                    <w:left w:val="single" w:sz="4" w:space="0" w:color="auto"/>
                    <w:bottom w:val="single" w:sz="4" w:space="0" w:color="auto"/>
                    <w:right w:val="single" w:sz="4" w:space="0" w:color="auto"/>
                  </w:tcBorders>
                  <w:shd w:val="clear" w:color="auto" w:fill="auto"/>
                  <w:noWrap/>
                  <w:vAlign w:val="center"/>
                </w:tcPr>
                <w:p w:rsidR="0005239E" w:rsidRPr="00B30E78" w:rsidRDefault="0005239E" w:rsidP="0014560B">
                  <w:pPr>
                    <w:spacing w:line="240" w:lineRule="auto"/>
                    <w:jc w:val="center"/>
                    <w:rPr>
                      <w:rFonts w:ascii="Times New Roman" w:eastAsia="Times New Roman" w:hAnsi="Times New Roman" w:cs="Times New Roman"/>
                      <w:sz w:val="20"/>
                      <w:szCs w:val="20"/>
                    </w:rPr>
                  </w:pPr>
                </w:p>
              </w:tc>
              <w:tc>
                <w:tcPr>
                  <w:tcW w:w="2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05239E" w:rsidRPr="00B30E78" w:rsidRDefault="0005239E" w:rsidP="0014560B">
                  <w:pPr>
                    <w:spacing w:line="240" w:lineRule="auto"/>
                    <w:jc w:val="center"/>
                    <w:rPr>
                      <w:rFonts w:ascii="Times New Roman" w:eastAsia="Times New Roman" w:hAnsi="Times New Roman" w:cs="Times New Roman"/>
                      <w:sz w:val="20"/>
                      <w:szCs w:val="20"/>
                    </w:rPr>
                  </w:pPr>
                </w:p>
              </w:tc>
              <w:tc>
                <w:tcPr>
                  <w:tcW w:w="2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05239E" w:rsidRPr="00B30E78" w:rsidRDefault="0005239E" w:rsidP="0014560B">
                  <w:pPr>
                    <w:spacing w:line="240" w:lineRule="auto"/>
                    <w:jc w:val="center"/>
                    <w:rPr>
                      <w:rFonts w:ascii="Times New Roman" w:eastAsia="Times New Roman" w:hAnsi="Times New Roman" w:cs="Times New Roman"/>
                      <w:sz w:val="20"/>
                      <w:szCs w:val="20"/>
                      <w:lang w:val="en-US"/>
                    </w:rPr>
                  </w:pPr>
                  <w:r w:rsidRPr="00B30E78">
                    <w:rPr>
                      <w:rFonts w:ascii="Times New Roman" w:eastAsia="Times New Roman" w:hAnsi="Times New Roman" w:cs="Times New Roman"/>
                      <w:sz w:val="20"/>
                      <w:szCs w:val="20"/>
                      <w:lang w:val="en-US"/>
                    </w:rPr>
                    <w:t>X</w:t>
                  </w:r>
                </w:p>
              </w:tc>
              <w:tc>
                <w:tcPr>
                  <w:tcW w:w="2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05239E" w:rsidRPr="00B30E78" w:rsidRDefault="0005239E" w:rsidP="0014560B">
                  <w:pPr>
                    <w:spacing w:line="240" w:lineRule="auto"/>
                    <w:jc w:val="center"/>
                    <w:rPr>
                      <w:rFonts w:ascii="Times New Roman" w:eastAsia="Times New Roman" w:hAnsi="Times New Roman" w:cs="Times New Roman"/>
                      <w:sz w:val="20"/>
                      <w:szCs w:val="20"/>
                      <w:lang w:val="en-US"/>
                    </w:rPr>
                  </w:pPr>
                  <w:r w:rsidRPr="00B30E78">
                    <w:rPr>
                      <w:rFonts w:ascii="Times New Roman" w:hAnsi="Times New Roman" w:cs="Times New Roman"/>
                      <w:sz w:val="20"/>
                      <w:szCs w:val="20"/>
                    </w:rPr>
                    <w:t>X</w:t>
                  </w:r>
                </w:p>
              </w:tc>
              <w:tc>
                <w:tcPr>
                  <w:tcW w:w="2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05239E" w:rsidRPr="00B30E78" w:rsidRDefault="0005239E" w:rsidP="0014560B">
                  <w:pPr>
                    <w:spacing w:line="240" w:lineRule="auto"/>
                    <w:jc w:val="center"/>
                    <w:rPr>
                      <w:rFonts w:ascii="Times New Roman" w:eastAsia="Times New Roman" w:hAnsi="Times New Roman" w:cs="Times New Roman"/>
                      <w:sz w:val="20"/>
                      <w:szCs w:val="20"/>
                      <w:lang w:val="en-US"/>
                    </w:rPr>
                  </w:pPr>
                  <w:r w:rsidRPr="00B30E78">
                    <w:rPr>
                      <w:rFonts w:ascii="Times New Roman" w:hAnsi="Times New Roman" w:cs="Times New Roman"/>
                      <w:sz w:val="20"/>
                      <w:szCs w:val="20"/>
                    </w:rPr>
                    <w:t>X</w:t>
                  </w:r>
                </w:p>
              </w:tc>
              <w:tc>
                <w:tcPr>
                  <w:tcW w:w="2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05239E" w:rsidRPr="00B30E78" w:rsidRDefault="0005239E" w:rsidP="0014560B">
                  <w:pPr>
                    <w:spacing w:line="240" w:lineRule="auto"/>
                    <w:jc w:val="center"/>
                    <w:rPr>
                      <w:rFonts w:ascii="Times New Roman" w:eastAsia="Times New Roman" w:hAnsi="Times New Roman" w:cs="Times New Roman"/>
                      <w:sz w:val="20"/>
                      <w:szCs w:val="20"/>
                      <w:lang w:val="en-US"/>
                    </w:rPr>
                  </w:pPr>
                  <w:r w:rsidRPr="00B30E78">
                    <w:rPr>
                      <w:rFonts w:ascii="Times New Roman" w:hAnsi="Times New Roman" w:cs="Times New Roman"/>
                      <w:sz w:val="20"/>
                      <w:szCs w:val="20"/>
                    </w:rPr>
                    <w:t>X</w:t>
                  </w:r>
                </w:p>
              </w:tc>
              <w:tc>
                <w:tcPr>
                  <w:tcW w:w="2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05239E" w:rsidRPr="00B30E78" w:rsidRDefault="0005239E" w:rsidP="0014560B">
                  <w:pPr>
                    <w:spacing w:line="240" w:lineRule="auto"/>
                    <w:jc w:val="center"/>
                    <w:rPr>
                      <w:rFonts w:ascii="Times New Roman" w:eastAsia="Times New Roman" w:hAnsi="Times New Roman" w:cs="Times New Roman"/>
                      <w:sz w:val="20"/>
                      <w:szCs w:val="20"/>
                      <w:lang w:val="en-US"/>
                    </w:rPr>
                  </w:pPr>
                  <w:r w:rsidRPr="00B30E78">
                    <w:rPr>
                      <w:rFonts w:ascii="Times New Roman" w:hAnsi="Times New Roman" w:cs="Times New Roman"/>
                      <w:sz w:val="20"/>
                      <w:szCs w:val="20"/>
                    </w:rPr>
                    <w:t>X</w:t>
                  </w:r>
                </w:p>
              </w:tc>
              <w:tc>
                <w:tcPr>
                  <w:tcW w:w="2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05239E" w:rsidRPr="00B30E78" w:rsidRDefault="0005239E" w:rsidP="0014560B">
                  <w:pPr>
                    <w:spacing w:line="240" w:lineRule="auto"/>
                    <w:jc w:val="center"/>
                    <w:rPr>
                      <w:rFonts w:ascii="Times New Roman" w:eastAsia="Times New Roman" w:hAnsi="Times New Roman" w:cs="Times New Roman"/>
                      <w:sz w:val="20"/>
                      <w:szCs w:val="20"/>
                      <w:lang w:val="en-US"/>
                    </w:rPr>
                  </w:pPr>
                  <w:r w:rsidRPr="00B30E78">
                    <w:rPr>
                      <w:rFonts w:ascii="Times New Roman" w:hAnsi="Times New Roman" w:cs="Times New Roman"/>
                      <w:sz w:val="20"/>
                      <w:szCs w:val="20"/>
                    </w:rPr>
                    <w:t>X</w:t>
                  </w:r>
                </w:p>
              </w:tc>
              <w:tc>
                <w:tcPr>
                  <w:tcW w:w="2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05239E" w:rsidRPr="00B30E78" w:rsidRDefault="0005239E" w:rsidP="0014560B">
                  <w:pPr>
                    <w:spacing w:line="240" w:lineRule="auto"/>
                    <w:jc w:val="center"/>
                    <w:rPr>
                      <w:rFonts w:ascii="Times New Roman" w:eastAsia="Times New Roman" w:hAnsi="Times New Roman" w:cs="Times New Roman"/>
                      <w:sz w:val="20"/>
                      <w:szCs w:val="20"/>
                      <w:lang w:val="en-US"/>
                    </w:rPr>
                  </w:pPr>
                  <w:r w:rsidRPr="00B30E78">
                    <w:rPr>
                      <w:rFonts w:ascii="Times New Roman" w:hAnsi="Times New Roman" w:cs="Times New Roman"/>
                      <w:sz w:val="20"/>
                      <w:szCs w:val="20"/>
                    </w:rPr>
                    <w:t>X</w:t>
                  </w:r>
                </w:p>
              </w:tc>
              <w:tc>
                <w:tcPr>
                  <w:tcW w:w="2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05239E" w:rsidRPr="00B30E78" w:rsidRDefault="0005239E" w:rsidP="0014560B">
                  <w:pPr>
                    <w:spacing w:line="240" w:lineRule="auto"/>
                    <w:jc w:val="center"/>
                    <w:rPr>
                      <w:rFonts w:ascii="Times New Roman" w:eastAsia="Times New Roman" w:hAnsi="Times New Roman" w:cs="Times New Roman"/>
                      <w:sz w:val="20"/>
                      <w:szCs w:val="20"/>
                      <w:lang w:val="en-US"/>
                    </w:rPr>
                  </w:pPr>
                  <w:r w:rsidRPr="00B30E78">
                    <w:rPr>
                      <w:rFonts w:ascii="Times New Roman" w:hAnsi="Times New Roman" w:cs="Times New Roman"/>
                      <w:sz w:val="20"/>
                      <w:szCs w:val="20"/>
                    </w:rPr>
                    <w:t>X</w:t>
                  </w:r>
                </w:p>
              </w:tc>
              <w:tc>
                <w:tcPr>
                  <w:tcW w:w="313" w:type="dxa"/>
                  <w:tcBorders>
                    <w:top w:val="single" w:sz="4" w:space="0" w:color="auto"/>
                    <w:left w:val="single" w:sz="4" w:space="0" w:color="auto"/>
                    <w:bottom w:val="single" w:sz="4" w:space="0" w:color="auto"/>
                    <w:right w:val="single" w:sz="4" w:space="0" w:color="auto"/>
                  </w:tcBorders>
                  <w:shd w:val="clear" w:color="auto" w:fill="auto"/>
                  <w:noWrap/>
                  <w:vAlign w:val="center"/>
                </w:tcPr>
                <w:p w:rsidR="0005239E" w:rsidRPr="00B30E78" w:rsidRDefault="0005239E" w:rsidP="0014560B">
                  <w:pPr>
                    <w:spacing w:line="240" w:lineRule="auto"/>
                    <w:jc w:val="center"/>
                    <w:rPr>
                      <w:rFonts w:ascii="Times New Roman" w:eastAsia="Times New Roman" w:hAnsi="Times New Roman" w:cs="Times New Roman"/>
                      <w:sz w:val="20"/>
                      <w:szCs w:val="20"/>
                      <w:lang w:val="en-US"/>
                    </w:rPr>
                  </w:pPr>
                  <w:r w:rsidRPr="00B30E78">
                    <w:rPr>
                      <w:rFonts w:ascii="Times New Roman" w:hAnsi="Times New Roman" w:cs="Times New Roman"/>
                      <w:sz w:val="20"/>
                      <w:szCs w:val="20"/>
                    </w:rPr>
                    <w:t>X</w:t>
                  </w:r>
                </w:p>
              </w:tc>
              <w:tc>
                <w:tcPr>
                  <w:tcW w:w="313" w:type="dxa"/>
                  <w:tcBorders>
                    <w:top w:val="single" w:sz="4" w:space="0" w:color="auto"/>
                    <w:left w:val="single" w:sz="4" w:space="0" w:color="auto"/>
                    <w:bottom w:val="single" w:sz="4" w:space="0" w:color="auto"/>
                    <w:right w:val="single" w:sz="4" w:space="0" w:color="auto"/>
                  </w:tcBorders>
                  <w:shd w:val="clear" w:color="auto" w:fill="auto"/>
                  <w:noWrap/>
                  <w:vAlign w:val="center"/>
                </w:tcPr>
                <w:p w:rsidR="0005239E" w:rsidRPr="00B30E78" w:rsidRDefault="0005239E" w:rsidP="0014560B">
                  <w:pPr>
                    <w:spacing w:line="240" w:lineRule="auto"/>
                    <w:jc w:val="center"/>
                    <w:rPr>
                      <w:rFonts w:ascii="Times New Roman" w:eastAsia="Times New Roman" w:hAnsi="Times New Roman" w:cs="Times New Roman"/>
                      <w:sz w:val="20"/>
                      <w:szCs w:val="20"/>
                      <w:lang w:val="en-US"/>
                    </w:rPr>
                  </w:pPr>
                  <w:r w:rsidRPr="00B30E78">
                    <w:rPr>
                      <w:rFonts w:ascii="Times New Roman" w:hAnsi="Times New Roman" w:cs="Times New Roman"/>
                      <w:sz w:val="20"/>
                      <w:szCs w:val="20"/>
                    </w:rPr>
                    <w:t>X</w:t>
                  </w:r>
                </w:p>
              </w:tc>
              <w:tc>
                <w:tcPr>
                  <w:tcW w:w="2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05239E" w:rsidRPr="00B30E78" w:rsidRDefault="0005239E" w:rsidP="0014560B">
                  <w:pPr>
                    <w:spacing w:line="240" w:lineRule="auto"/>
                    <w:jc w:val="center"/>
                    <w:rPr>
                      <w:rFonts w:ascii="Times New Roman" w:eastAsia="Times New Roman" w:hAnsi="Times New Roman" w:cs="Times New Roman"/>
                      <w:sz w:val="20"/>
                      <w:szCs w:val="20"/>
                    </w:rPr>
                  </w:pPr>
                </w:p>
              </w:tc>
              <w:tc>
                <w:tcPr>
                  <w:tcW w:w="341" w:type="dxa"/>
                  <w:tcBorders>
                    <w:top w:val="single" w:sz="4" w:space="0" w:color="auto"/>
                    <w:left w:val="single" w:sz="4" w:space="0" w:color="auto"/>
                    <w:bottom w:val="single" w:sz="4" w:space="0" w:color="auto"/>
                    <w:right w:val="single" w:sz="2" w:space="0" w:color="auto"/>
                  </w:tcBorders>
                  <w:vAlign w:val="center"/>
                </w:tcPr>
                <w:p w:rsidR="0005239E" w:rsidRPr="00B30E78" w:rsidRDefault="0005239E" w:rsidP="0014560B">
                  <w:pPr>
                    <w:spacing w:line="240" w:lineRule="auto"/>
                    <w:jc w:val="center"/>
                    <w:rPr>
                      <w:rFonts w:ascii="Times New Roman" w:eastAsia="Times New Roman" w:hAnsi="Times New Roman" w:cs="Times New Roman"/>
                      <w:sz w:val="20"/>
                      <w:szCs w:val="20"/>
                      <w:lang w:val="en-US"/>
                    </w:rPr>
                  </w:pPr>
                </w:p>
              </w:tc>
              <w:tc>
                <w:tcPr>
                  <w:tcW w:w="304" w:type="dxa"/>
                  <w:tcBorders>
                    <w:top w:val="single" w:sz="4" w:space="0" w:color="auto"/>
                    <w:left w:val="single" w:sz="2" w:space="0" w:color="auto"/>
                    <w:bottom w:val="single" w:sz="4" w:space="0" w:color="auto"/>
                    <w:right w:val="single" w:sz="8" w:space="0" w:color="auto"/>
                  </w:tcBorders>
                  <w:vAlign w:val="center"/>
                </w:tcPr>
                <w:p w:rsidR="0005239E" w:rsidRPr="00B30E78" w:rsidRDefault="0005239E" w:rsidP="0014560B">
                  <w:pPr>
                    <w:spacing w:line="240" w:lineRule="auto"/>
                    <w:jc w:val="center"/>
                    <w:rPr>
                      <w:rFonts w:ascii="Times New Roman" w:eastAsia="Times New Roman" w:hAnsi="Times New Roman" w:cs="Times New Roman"/>
                      <w:sz w:val="20"/>
                      <w:szCs w:val="20"/>
                      <w:lang w:val="en-US"/>
                    </w:rPr>
                  </w:pPr>
                </w:p>
              </w:tc>
            </w:tr>
            <w:tr w:rsidR="0005239E" w:rsidRPr="00B30E78" w:rsidTr="00E6712C">
              <w:trPr>
                <w:trHeight w:val="300"/>
                <w:jc w:val="center"/>
              </w:trPr>
              <w:tc>
                <w:tcPr>
                  <w:tcW w:w="308" w:type="dxa"/>
                  <w:tcBorders>
                    <w:top w:val="single" w:sz="4" w:space="0" w:color="auto"/>
                    <w:left w:val="single" w:sz="8" w:space="0" w:color="auto"/>
                    <w:bottom w:val="single" w:sz="4" w:space="0" w:color="auto"/>
                    <w:right w:val="single" w:sz="4" w:space="0" w:color="auto"/>
                  </w:tcBorders>
                  <w:shd w:val="clear" w:color="auto" w:fill="auto"/>
                  <w:noWrap/>
                  <w:vAlign w:val="bottom"/>
                </w:tcPr>
                <w:p w:rsidR="0005239E" w:rsidRPr="00B30E78" w:rsidRDefault="0005239E" w:rsidP="0014560B">
                  <w:pPr>
                    <w:spacing w:line="240" w:lineRule="auto"/>
                    <w:jc w:val="both"/>
                    <w:rPr>
                      <w:rFonts w:ascii="Times New Roman" w:eastAsia="Times New Roman" w:hAnsi="Times New Roman" w:cs="Times New Roman"/>
                      <w:sz w:val="20"/>
                      <w:szCs w:val="20"/>
                    </w:rPr>
                  </w:pPr>
                  <w:r w:rsidRPr="00B30E78">
                    <w:rPr>
                      <w:rFonts w:ascii="Times New Roman" w:eastAsia="Times New Roman" w:hAnsi="Times New Roman" w:cs="Times New Roman"/>
                      <w:sz w:val="20"/>
                      <w:szCs w:val="20"/>
                    </w:rPr>
                    <w:t>5</w:t>
                  </w:r>
                </w:p>
              </w:tc>
              <w:tc>
                <w:tcPr>
                  <w:tcW w:w="3973" w:type="dxa"/>
                  <w:tcBorders>
                    <w:top w:val="single" w:sz="4" w:space="0" w:color="auto"/>
                    <w:left w:val="single" w:sz="4" w:space="0" w:color="auto"/>
                    <w:bottom w:val="single" w:sz="4" w:space="0" w:color="auto"/>
                    <w:right w:val="single" w:sz="4" w:space="0" w:color="auto"/>
                  </w:tcBorders>
                  <w:shd w:val="clear" w:color="auto" w:fill="auto"/>
                  <w:noWrap/>
                  <w:vAlign w:val="bottom"/>
                </w:tcPr>
                <w:p w:rsidR="0005239E" w:rsidRPr="00B30E78" w:rsidRDefault="0005239E" w:rsidP="0014560B">
                  <w:pPr>
                    <w:spacing w:line="240" w:lineRule="auto"/>
                    <w:jc w:val="both"/>
                    <w:rPr>
                      <w:rFonts w:ascii="Times New Roman" w:eastAsia="Times New Roman" w:hAnsi="Times New Roman" w:cs="Times New Roman"/>
                      <w:sz w:val="20"/>
                      <w:szCs w:val="20"/>
                    </w:rPr>
                  </w:pPr>
                  <w:r w:rsidRPr="00B30E78">
                    <w:rPr>
                      <w:rFonts w:ascii="Times New Roman" w:eastAsia="Times New Roman" w:hAnsi="Times New Roman" w:cs="Times New Roman"/>
                      <w:sz w:val="20"/>
                      <w:szCs w:val="20"/>
                    </w:rPr>
                    <w:t>Закупуване на обзавеждане</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center"/>
                </w:tcPr>
                <w:p w:rsidR="0005239E" w:rsidRPr="00B30E78" w:rsidRDefault="0005239E" w:rsidP="0014560B">
                  <w:pPr>
                    <w:spacing w:line="240" w:lineRule="auto"/>
                    <w:jc w:val="center"/>
                    <w:rPr>
                      <w:rFonts w:ascii="Times New Roman" w:eastAsia="Times New Roman" w:hAnsi="Times New Roman" w:cs="Times New Roman"/>
                      <w:sz w:val="20"/>
                      <w:szCs w:val="20"/>
                    </w:rPr>
                  </w:pPr>
                </w:p>
              </w:tc>
              <w:tc>
                <w:tcPr>
                  <w:tcW w:w="299" w:type="dxa"/>
                  <w:tcBorders>
                    <w:top w:val="single" w:sz="4" w:space="0" w:color="auto"/>
                    <w:left w:val="single" w:sz="4" w:space="0" w:color="auto"/>
                    <w:bottom w:val="single" w:sz="4" w:space="0" w:color="auto"/>
                    <w:right w:val="single" w:sz="4" w:space="0" w:color="auto"/>
                  </w:tcBorders>
                  <w:shd w:val="clear" w:color="auto" w:fill="auto"/>
                  <w:noWrap/>
                  <w:vAlign w:val="center"/>
                </w:tcPr>
                <w:p w:rsidR="0005239E" w:rsidRPr="00B30E78" w:rsidRDefault="0005239E" w:rsidP="0014560B">
                  <w:pPr>
                    <w:spacing w:line="240" w:lineRule="auto"/>
                    <w:jc w:val="center"/>
                    <w:rPr>
                      <w:rFonts w:ascii="Times New Roman" w:eastAsia="Times New Roman" w:hAnsi="Times New Roman" w:cs="Times New Roman"/>
                      <w:sz w:val="20"/>
                      <w:szCs w:val="20"/>
                      <w:lang w:val="en-US"/>
                    </w:rPr>
                  </w:pPr>
                </w:p>
              </w:tc>
              <w:tc>
                <w:tcPr>
                  <w:tcW w:w="2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05239E" w:rsidRPr="00B30E78" w:rsidRDefault="0005239E" w:rsidP="0014560B">
                  <w:pPr>
                    <w:spacing w:line="240" w:lineRule="auto"/>
                    <w:jc w:val="center"/>
                    <w:rPr>
                      <w:rFonts w:ascii="Times New Roman" w:eastAsia="Times New Roman" w:hAnsi="Times New Roman" w:cs="Times New Roman"/>
                      <w:sz w:val="20"/>
                      <w:szCs w:val="20"/>
                      <w:lang w:val="en-US"/>
                    </w:rPr>
                  </w:pPr>
                </w:p>
              </w:tc>
              <w:tc>
                <w:tcPr>
                  <w:tcW w:w="2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05239E" w:rsidRPr="00B30E78" w:rsidRDefault="0005239E" w:rsidP="0014560B">
                  <w:pPr>
                    <w:spacing w:line="240" w:lineRule="auto"/>
                    <w:jc w:val="center"/>
                    <w:rPr>
                      <w:rFonts w:ascii="Times New Roman" w:eastAsia="Times New Roman" w:hAnsi="Times New Roman" w:cs="Times New Roman"/>
                      <w:sz w:val="20"/>
                      <w:szCs w:val="20"/>
                      <w:highlight w:val="yellow"/>
                    </w:rPr>
                  </w:pPr>
                </w:p>
              </w:tc>
              <w:tc>
                <w:tcPr>
                  <w:tcW w:w="2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05239E" w:rsidRPr="00B30E78" w:rsidRDefault="0005239E" w:rsidP="0014560B">
                  <w:pPr>
                    <w:spacing w:line="240" w:lineRule="auto"/>
                    <w:jc w:val="center"/>
                    <w:rPr>
                      <w:rFonts w:ascii="Times New Roman" w:eastAsia="Times New Roman" w:hAnsi="Times New Roman" w:cs="Times New Roman"/>
                      <w:sz w:val="20"/>
                      <w:szCs w:val="20"/>
                      <w:highlight w:val="yellow"/>
                    </w:rPr>
                  </w:pPr>
                </w:p>
              </w:tc>
              <w:tc>
                <w:tcPr>
                  <w:tcW w:w="2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05239E" w:rsidRPr="00B30E78" w:rsidRDefault="0005239E" w:rsidP="0014560B">
                  <w:pPr>
                    <w:spacing w:line="240" w:lineRule="auto"/>
                    <w:jc w:val="center"/>
                    <w:rPr>
                      <w:rFonts w:ascii="Times New Roman" w:eastAsia="Times New Roman" w:hAnsi="Times New Roman" w:cs="Times New Roman"/>
                      <w:sz w:val="20"/>
                      <w:szCs w:val="20"/>
                      <w:lang w:val="en-US"/>
                    </w:rPr>
                  </w:pPr>
                  <w:r w:rsidRPr="00B30E78">
                    <w:rPr>
                      <w:rFonts w:ascii="Times New Roman" w:eastAsia="Times New Roman" w:hAnsi="Times New Roman" w:cs="Times New Roman"/>
                      <w:sz w:val="20"/>
                      <w:szCs w:val="20"/>
                      <w:lang w:val="en-US"/>
                    </w:rPr>
                    <w:t>X</w:t>
                  </w:r>
                </w:p>
              </w:tc>
              <w:tc>
                <w:tcPr>
                  <w:tcW w:w="2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05239E" w:rsidRPr="00B30E78" w:rsidRDefault="0005239E" w:rsidP="0014560B">
                  <w:pPr>
                    <w:spacing w:line="240" w:lineRule="auto"/>
                    <w:jc w:val="center"/>
                    <w:rPr>
                      <w:rFonts w:ascii="Times New Roman" w:eastAsia="Times New Roman" w:hAnsi="Times New Roman" w:cs="Times New Roman"/>
                      <w:sz w:val="20"/>
                      <w:szCs w:val="20"/>
                      <w:lang w:val="en-US"/>
                    </w:rPr>
                  </w:pPr>
                  <w:r w:rsidRPr="00B30E78">
                    <w:rPr>
                      <w:rFonts w:ascii="Times New Roman" w:eastAsia="Times New Roman" w:hAnsi="Times New Roman" w:cs="Times New Roman"/>
                      <w:sz w:val="20"/>
                      <w:szCs w:val="20"/>
                      <w:lang w:val="en-US"/>
                    </w:rPr>
                    <w:t>X</w:t>
                  </w:r>
                </w:p>
              </w:tc>
              <w:tc>
                <w:tcPr>
                  <w:tcW w:w="2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05239E" w:rsidRPr="00B30E78" w:rsidRDefault="0005239E" w:rsidP="0014560B">
                  <w:pPr>
                    <w:spacing w:line="240" w:lineRule="auto"/>
                    <w:jc w:val="center"/>
                    <w:rPr>
                      <w:rFonts w:ascii="Times New Roman" w:eastAsia="Times New Roman" w:hAnsi="Times New Roman" w:cs="Times New Roman"/>
                      <w:sz w:val="20"/>
                      <w:szCs w:val="20"/>
                    </w:rPr>
                  </w:pPr>
                  <w:r w:rsidRPr="00B30E78">
                    <w:rPr>
                      <w:rFonts w:ascii="Times New Roman" w:hAnsi="Times New Roman" w:cs="Times New Roman"/>
                      <w:sz w:val="20"/>
                      <w:szCs w:val="20"/>
                    </w:rPr>
                    <w:t>X</w:t>
                  </w:r>
                </w:p>
              </w:tc>
              <w:tc>
                <w:tcPr>
                  <w:tcW w:w="2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05239E" w:rsidRPr="00B30E78" w:rsidRDefault="0005239E" w:rsidP="0014560B">
                  <w:pPr>
                    <w:spacing w:line="240" w:lineRule="auto"/>
                    <w:jc w:val="center"/>
                    <w:rPr>
                      <w:rFonts w:ascii="Times New Roman" w:eastAsia="Times New Roman" w:hAnsi="Times New Roman" w:cs="Times New Roman"/>
                      <w:sz w:val="20"/>
                      <w:szCs w:val="20"/>
                    </w:rPr>
                  </w:pPr>
                  <w:r w:rsidRPr="00B30E78">
                    <w:rPr>
                      <w:rFonts w:ascii="Times New Roman" w:hAnsi="Times New Roman" w:cs="Times New Roman"/>
                      <w:sz w:val="20"/>
                      <w:szCs w:val="20"/>
                    </w:rPr>
                    <w:t>X</w:t>
                  </w:r>
                </w:p>
              </w:tc>
              <w:tc>
                <w:tcPr>
                  <w:tcW w:w="2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05239E" w:rsidRPr="00B30E78" w:rsidRDefault="0005239E" w:rsidP="0014560B">
                  <w:pPr>
                    <w:spacing w:line="240" w:lineRule="auto"/>
                    <w:jc w:val="center"/>
                    <w:rPr>
                      <w:rFonts w:ascii="Times New Roman" w:eastAsia="Times New Roman" w:hAnsi="Times New Roman" w:cs="Times New Roman"/>
                      <w:sz w:val="20"/>
                      <w:szCs w:val="20"/>
                    </w:rPr>
                  </w:pPr>
                  <w:r w:rsidRPr="00B30E78">
                    <w:rPr>
                      <w:rFonts w:ascii="Times New Roman" w:hAnsi="Times New Roman" w:cs="Times New Roman"/>
                      <w:sz w:val="20"/>
                      <w:szCs w:val="20"/>
                    </w:rPr>
                    <w:t>X</w:t>
                  </w:r>
                </w:p>
              </w:tc>
              <w:tc>
                <w:tcPr>
                  <w:tcW w:w="2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05239E" w:rsidRPr="00B30E78" w:rsidRDefault="0005239E" w:rsidP="0014560B">
                  <w:pPr>
                    <w:spacing w:line="240" w:lineRule="auto"/>
                    <w:jc w:val="center"/>
                    <w:rPr>
                      <w:rFonts w:ascii="Times New Roman" w:eastAsia="Times New Roman" w:hAnsi="Times New Roman" w:cs="Times New Roman"/>
                      <w:sz w:val="20"/>
                      <w:szCs w:val="20"/>
                    </w:rPr>
                  </w:pPr>
                  <w:r w:rsidRPr="00B30E78">
                    <w:rPr>
                      <w:rFonts w:ascii="Times New Roman" w:hAnsi="Times New Roman" w:cs="Times New Roman"/>
                      <w:sz w:val="20"/>
                      <w:szCs w:val="20"/>
                    </w:rPr>
                    <w:t>X</w:t>
                  </w:r>
                </w:p>
              </w:tc>
              <w:tc>
                <w:tcPr>
                  <w:tcW w:w="313" w:type="dxa"/>
                  <w:tcBorders>
                    <w:top w:val="single" w:sz="4" w:space="0" w:color="auto"/>
                    <w:left w:val="single" w:sz="4" w:space="0" w:color="auto"/>
                    <w:bottom w:val="single" w:sz="4" w:space="0" w:color="auto"/>
                    <w:right w:val="single" w:sz="4" w:space="0" w:color="auto"/>
                  </w:tcBorders>
                  <w:shd w:val="clear" w:color="auto" w:fill="auto"/>
                  <w:noWrap/>
                  <w:vAlign w:val="center"/>
                </w:tcPr>
                <w:p w:rsidR="0005239E" w:rsidRPr="00B30E78" w:rsidRDefault="0005239E" w:rsidP="0014560B">
                  <w:pPr>
                    <w:spacing w:line="240" w:lineRule="auto"/>
                    <w:jc w:val="center"/>
                    <w:rPr>
                      <w:rFonts w:ascii="Times New Roman" w:eastAsia="Times New Roman" w:hAnsi="Times New Roman" w:cs="Times New Roman"/>
                      <w:sz w:val="20"/>
                      <w:szCs w:val="20"/>
                      <w:lang w:val="en-US"/>
                    </w:rPr>
                  </w:pPr>
                  <w:r w:rsidRPr="00B30E78">
                    <w:rPr>
                      <w:rFonts w:ascii="Times New Roman" w:hAnsi="Times New Roman" w:cs="Times New Roman"/>
                      <w:sz w:val="20"/>
                      <w:szCs w:val="20"/>
                    </w:rPr>
                    <w:t>X</w:t>
                  </w:r>
                </w:p>
              </w:tc>
              <w:tc>
                <w:tcPr>
                  <w:tcW w:w="313" w:type="dxa"/>
                  <w:tcBorders>
                    <w:top w:val="single" w:sz="4" w:space="0" w:color="auto"/>
                    <w:left w:val="single" w:sz="4" w:space="0" w:color="auto"/>
                    <w:bottom w:val="single" w:sz="4" w:space="0" w:color="auto"/>
                    <w:right w:val="single" w:sz="4" w:space="0" w:color="auto"/>
                  </w:tcBorders>
                  <w:shd w:val="clear" w:color="auto" w:fill="auto"/>
                  <w:noWrap/>
                  <w:vAlign w:val="center"/>
                </w:tcPr>
                <w:p w:rsidR="0005239E" w:rsidRPr="00B30E78" w:rsidRDefault="0005239E" w:rsidP="0014560B">
                  <w:pPr>
                    <w:spacing w:line="240" w:lineRule="auto"/>
                    <w:jc w:val="center"/>
                    <w:rPr>
                      <w:rFonts w:ascii="Times New Roman" w:eastAsia="Times New Roman" w:hAnsi="Times New Roman" w:cs="Times New Roman"/>
                      <w:sz w:val="20"/>
                      <w:szCs w:val="20"/>
                      <w:lang w:val="en-US"/>
                    </w:rPr>
                  </w:pPr>
                  <w:r w:rsidRPr="00B30E78">
                    <w:rPr>
                      <w:rFonts w:ascii="Times New Roman" w:hAnsi="Times New Roman" w:cs="Times New Roman"/>
                      <w:sz w:val="20"/>
                      <w:szCs w:val="20"/>
                    </w:rPr>
                    <w:t>X</w:t>
                  </w:r>
                </w:p>
              </w:tc>
              <w:tc>
                <w:tcPr>
                  <w:tcW w:w="2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05239E" w:rsidRPr="00B30E78" w:rsidRDefault="0005239E" w:rsidP="0014560B">
                  <w:pPr>
                    <w:spacing w:line="240" w:lineRule="auto"/>
                    <w:jc w:val="center"/>
                    <w:rPr>
                      <w:rFonts w:ascii="Times New Roman" w:eastAsia="Times New Roman" w:hAnsi="Times New Roman" w:cs="Times New Roman"/>
                      <w:sz w:val="20"/>
                      <w:szCs w:val="20"/>
                      <w:lang w:val="en-US"/>
                    </w:rPr>
                  </w:pPr>
                  <w:r w:rsidRPr="00B30E78">
                    <w:rPr>
                      <w:rFonts w:ascii="Times New Roman" w:hAnsi="Times New Roman" w:cs="Times New Roman"/>
                      <w:sz w:val="20"/>
                      <w:szCs w:val="20"/>
                    </w:rPr>
                    <w:t>X</w:t>
                  </w:r>
                </w:p>
              </w:tc>
              <w:tc>
                <w:tcPr>
                  <w:tcW w:w="341" w:type="dxa"/>
                  <w:tcBorders>
                    <w:top w:val="single" w:sz="4" w:space="0" w:color="auto"/>
                    <w:left w:val="single" w:sz="4" w:space="0" w:color="auto"/>
                    <w:bottom w:val="single" w:sz="4" w:space="0" w:color="auto"/>
                    <w:right w:val="single" w:sz="2" w:space="0" w:color="auto"/>
                  </w:tcBorders>
                  <w:vAlign w:val="center"/>
                </w:tcPr>
                <w:p w:rsidR="0005239E" w:rsidRPr="00B30E78" w:rsidRDefault="0005239E" w:rsidP="0014560B">
                  <w:pPr>
                    <w:spacing w:line="240" w:lineRule="auto"/>
                    <w:jc w:val="center"/>
                    <w:rPr>
                      <w:rFonts w:ascii="Times New Roman" w:eastAsia="Times New Roman" w:hAnsi="Times New Roman" w:cs="Times New Roman"/>
                      <w:sz w:val="20"/>
                      <w:szCs w:val="20"/>
                      <w:lang w:val="en-US"/>
                    </w:rPr>
                  </w:pPr>
                  <w:r w:rsidRPr="00B30E78">
                    <w:rPr>
                      <w:rFonts w:ascii="Times New Roman" w:hAnsi="Times New Roman" w:cs="Times New Roman"/>
                      <w:sz w:val="20"/>
                      <w:szCs w:val="20"/>
                    </w:rPr>
                    <w:t>X</w:t>
                  </w:r>
                </w:p>
              </w:tc>
              <w:tc>
                <w:tcPr>
                  <w:tcW w:w="304" w:type="dxa"/>
                  <w:tcBorders>
                    <w:top w:val="single" w:sz="4" w:space="0" w:color="auto"/>
                    <w:left w:val="single" w:sz="2" w:space="0" w:color="auto"/>
                    <w:bottom w:val="single" w:sz="4" w:space="0" w:color="auto"/>
                    <w:right w:val="single" w:sz="8" w:space="0" w:color="auto"/>
                  </w:tcBorders>
                  <w:vAlign w:val="center"/>
                </w:tcPr>
                <w:p w:rsidR="0005239E" w:rsidRPr="00B30E78" w:rsidRDefault="0005239E" w:rsidP="0014560B">
                  <w:pPr>
                    <w:spacing w:line="240" w:lineRule="auto"/>
                    <w:jc w:val="center"/>
                    <w:rPr>
                      <w:rFonts w:ascii="Times New Roman" w:eastAsia="Times New Roman" w:hAnsi="Times New Roman" w:cs="Times New Roman"/>
                      <w:sz w:val="20"/>
                      <w:szCs w:val="20"/>
                      <w:lang w:val="en-US"/>
                    </w:rPr>
                  </w:pPr>
                </w:p>
              </w:tc>
            </w:tr>
            <w:tr w:rsidR="0005239E" w:rsidRPr="00B30E78" w:rsidTr="00E6712C">
              <w:trPr>
                <w:trHeight w:val="300"/>
                <w:jc w:val="center"/>
              </w:trPr>
              <w:tc>
                <w:tcPr>
                  <w:tcW w:w="308" w:type="dxa"/>
                  <w:tcBorders>
                    <w:top w:val="single" w:sz="4" w:space="0" w:color="auto"/>
                    <w:left w:val="single" w:sz="8" w:space="0" w:color="auto"/>
                    <w:bottom w:val="single" w:sz="4" w:space="0" w:color="auto"/>
                    <w:right w:val="single" w:sz="4" w:space="0" w:color="auto"/>
                  </w:tcBorders>
                  <w:shd w:val="clear" w:color="auto" w:fill="auto"/>
                  <w:noWrap/>
                  <w:vAlign w:val="bottom"/>
                </w:tcPr>
                <w:p w:rsidR="0005239E" w:rsidRPr="00B30E78" w:rsidRDefault="0005239E" w:rsidP="0014560B">
                  <w:pPr>
                    <w:spacing w:line="240" w:lineRule="auto"/>
                    <w:jc w:val="both"/>
                    <w:rPr>
                      <w:rFonts w:ascii="Times New Roman" w:eastAsia="Times New Roman" w:hAnsi="Times New Roman" w:cs="Times New Roman"/>
                      <w:sz w:val="20"/>
                      <w:szCs w:val="20"/>
                    </w:rPr>
                  </w:pPr>
                  <w:r w:rsidRPr="00B30E78">
                    <w:rPr>
                      <w:rFonts w:ascii="Times New Roman" w:eastAsia="Times New Roman" w:hAnsi="Times New Roman" w:cs="Times New Roman"/>
                      <w:sz w:val="20"/>
                      <w:szCs w:val="20"/>
                    </w:rPr>
                    <w:lastRenderedPageBreak/>
                    <w:t>6</w:t>
                  </w:r>
                </w:p>
              </w:tc>
              <w:tc>
                <w:tcPr>
                  <w:tcW w:w="3973" w:type="dxa"/>
                  <w:tcBorders>
                    <w:top w:val="single" w:sz="4" w:space="0" w:color="auto"/>
                    <w:left w:val="single" w:sz="4" w:space="0" w:color="auto"/>
                    <w:bottom w:val="single" w:sz="4" w:space="0" w:color="auto"/>
                    <w:right w:val="single" w:sz="4" w:space="0" w:color="auto"/>
                  </w:tcBorders>
                  <w:shd w:val="clear" w:color="auto" w:fill="auto"/>
                  <w:noWrap/>
                  <w:vAlign w:val="bottom"/>
                </w:tcPr>
                <w:p w:rsidR="0005239E" w:rsidRPr="00B30E78" w:rsidRDefault="0005239E" w:rsidP="0014560B">
                  <w:pPr>
                    <w:spacing w:line="240" w:lineRule="auto"/>
                    <w:jc w:val="both"/>
                    <w:rPr>
                      <w:rFonts w:ascii="Times New Roman" w:eastAsia="Times New Roman" w:hAnsi="Times New Roman" w:cs="Times New Roman"/>
                      <w:sz w:val="20"/>
                      <w:szCs w:val="20"/>
                    </w:rPr>
                  </w:pPr>
                  <w:r w:rsidRPr="00B30E78">
                    <w:rPr>
                      <w:rFonts w:ascii="Times New Roman" w:eastAsia="Times New Roman" w:hAnsi="Times New Roman" w:cs="Times New Roman"/>
                      <w:sz w:val="20"/>
                      <w:szCs w:val="20"/>
                    </w:rPr>
                    <w:t xml:space="preserve">Закупуване на техника, включително и за </w:t>
                  </w:r>
                  <w:r w:rsidR="008F4AF0" w:rsidRPr="00B30E78">
                    <w:rPr>
                      <w:rFonts w:ascii="Times New Roman" w:eastAsia="Times New Roman" w:hAnsi="Times New Roman" w:cs="Times New Roman"/>
                      <w:sz w:val="20"/>
                      <w:szCs w:val="20"/>
                    </w:rPr>
                    <w:t>високотехнологични оборудвани и свързани класни стаи</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center"/>
                </w:tcPr>
                <w:p w:rsidR="0005239E" w:rsidRPr="00B30E78" w:rsidRDefault="0005239E" w:rsidP="0014560B">
                  <w:pPr>
                    <w:spacing w:line="240" w:lineRule="auto"/>
                    <w:jc w:val="center"/>
                    <w:rPr>
                      <w:rFonts w:ascii="Times New Roman" w:eastAsia="Times New Roman" w:hAnsi="Times New Roman" w:cs="Times New Roman"/>
                      <w:sz w:val="20"/>
                      <w:szCs w:val="20"/>
                    </w:rPr>
                  </w:pPr>
                </w:p>
              </w:tc>
              <w:tc>
                <w:tcPr>
                  <w:tcW w:w="299" w:type="dxa"/>
                  <w:tcBorders>
                    <w:top w:val="single" w:sz="4" w:space="0" w:color="auto"/>
                    <w:left w:val="single" w:sz="4" w:space="0" w:color="auto"/>
                    <w:bottom w:val="single" w:sz="4" w:space="0" w:color="auto"/>
                    <w:right w:val="single" w:sz="4" w:space="0" w:color="auto"/>
                  </w:tcBorders>
                  <w:shd w:val="clear" w:color="auto" w:fill="auto"/>
                  <w:noWrap/>
                  <w:vAlign w:val="center"/>
                </w:tcPr>
                <w:p w:rsidR="0005239E" w:rsidRPr="00F842FB" w:rsidRDefault="0005239E" w:rsidP="0014560B">
                  <w:pPr>
                    <w:spacing w:line="240" w:lineRule="auto"/>
                    <w:jc w:val="center"/>
                    <w:rPr>
                      <w:rFonts w:ascii="Times New Roman" w:eastAsia="Times New Roman" w:hAnsi="Times New Roman" w:cs="Times New Roman"/>
                      <w:sz w:val="20"/>
                      <w:szCs w:val="20"/>
                      <w:lang w:val="ru-RU"/>
                    </w:rPr>
                  </w:pPr>
                </w:p>
              </w:tc>
              <w:tc>
                <w:tcPr>
                  <w:tcW w:w="2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05239E" w:rsidRPr="00F842FB" w:rsidRDefault="0005239E" w:rsidP="0014560B">
                  <w:pPr>
                    <w:spacing w:line="240" w:lineRule="auto"/>
                    <w:jc w:val="center"/>
                    <w:rPr>
                      <w:rFonts w:ascii="Times New Roman" w:eastAsia="Times New Roman" w:hAnsi="Times New Roman" w:cs="Times New Roman"/>
                      <w:sz w:val="20"/>
                      <w:szCs w:val="20"/>
                      <w:lang w:val="ru-RU"/>
                    </w:rPr>
                  </w:pPr>
                </w:p>
              </w:tc>
              <w:tc>
                <w:tcPr>
                  <w:tcW w:w="2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05239E" w:rsidRPr="00F842FB" w:rsidRDefault="0005239E" w:rsidP="0014560B">
                  <w:pPr>
                    <w:spacing w:line="240" w:lineRule="auto"/>
                    <w:jc w:val="center"/>
                    <w:rPr>
                      <w:rFonts w:ascii="Times New Roman" w:eastAsia="Times New Roman" w:hAnsi="Times New Roman" w:cs="Times New Roman"/>
                      <w:sz w:val="20"/>
                      <w:szCs w:val="20"/>
                      <w:lang w:val="ru-RU"/>
                    </w:rPr>
                  </w:pPr>
                </w:p>
              </w:tc>
              <w:tc>
                <w:tcPr>
                  <w:tcW w:w="2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05239E" w:rsidRPr="00F842FB" w:rsidRDefault="0005239E" w:rsidP="0014560B">
                  <w:pPr>
                    <w:spacing w:line="240" w:lineRule="auto"/>
                    <w:jc w:val="center"/>
                    <w:rPr>
                      <w:rFonts w:ascii="Times New Roman" w:eastAsia="Times New Roman" w:hAnsi="Times New Roman" w:cs="Times New Roman"/>
                      <w:sz w:val="20"/>
                      <w:szCs w:val="20"/>
                      <w:lang w:val="ru-RU"/>
                    </w:rPr>
                  </w:pPr>
                </w:p>
              </w:tc>
              <w:tc>
                <w:tcPr>
                  <w:tcW w:w="2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05239E" w:rsidRPr="00B30E78" w:rsidRDefault="0005239E" w:rsidP="0014560B">
                  <w:pPr>
                    <w:spacing w:line="240" w:lineRule="auto"/>
                    <w:jc w:val="center"/>
                    <w:rPr>
                      <w:rFonts w:ascii="Times New Roman" w:eastAsia="Times New Roman" w:hAnsi="Times New Roman" w:cs="Times New Roman"/>
                      <w:sz w:val="20"/>
                      <w:szCs w:val="20"/>
                      <w:lang w:val="en-US"/>
                    </w:rPr>
                  </w:pPr>
                  <w:r w:rsidRPr="00B30E78">
                    <w:rPr>
                      <w:rFonts w:ascii="Times New Roman" w:eastAsia="Times New Roman" w:hAnsi="Times New Roman" w:cs="Times New Roman"/>
                      <w:sz w:val="20"/>
                      <w:szCs w:val="20"/>
                      <w:lang w:val="en-US"/>
                    </w:rPr>
                    <w:t>X</w:t>
                  </w:r>
                </w:p>
              </w:tc>
              <w:tc>
                <w:tcPr>
                  <w:tcW w:w="2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05239E" w:rsidRPr="00B30E78" w:rsidRDefault="0005239E" w:rsidP="0014560B">
                  <w:pPr>
                    <w:spacing w:line="240" w:lineRule="auto"/>
                    <w:jc w:val="center"/>
                    <w:rPr>
                      <w:rFonts w:ascii="Times New Roman" w:eastAsia="Times New Roman" w:hAnsi="Times New Roman" w:cs="Times New Roman"/>
                      <w:sz w:val="20"/>
                      <w:szCs w:val="20"/>
                      <w:lang w:val="en-US"/>
                    </w:rPr>
                  </w:pPr>
                  <w:r w:rsidRPr="00B30E78">
                    <w:rPr>
                      <w:rFonts w:ascii="Times New Roman" w:eastAsia="Times New Roman" w:hAnsi="Times New Roman" w:cs="Times New Roman"/>
                      <w:sz w:val="20"/>
                      <w:szCs w:val="20"/>
                      <w:lang w:val="en-US"/>
                    </w:rPr>
                    <w:t>X</w:t>
                  </w:r>
                </w:p>
              </w:tc>
              <w:tc>
                <w:tcPr>
                  <w:tcW w:w="2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05239E" w:rsidRPr="00B30E78" w:rsidRDefault="0005239E" w:rsidP="0014560B">
                  <w:pPr>
                    <w:spacing w:line="240" w:lineRule="auto"/>
                    <w:jc w:val="center"/>
                    <w:rPr>
                      <w:rFonts w:ascii="Times New Roman" w:eastAsia="Times New Roman" w:hAnsi="Times New Roman" w:cs="Times New Roman"/>
                      <w:sz w:val="20"/>
                      <w:szCs w:val="20"/>
                    </w:rPr>
                  </w:pPr>
                  <w:r w:rsidRPr="00B30E78">
                    <w:rPr>
                      <w:rFonts w:ascii="Times New Roman" w:hAnsi="Times New Roman" w:cs="Times New Roman"/>
                      <w:sz w:val="20"/>
                      <w:szCs w:val="20"/>
                    </w:rPr>
                    <w:t>X</w:t>
                  </w:r>
                </w:p>
              </w:tc>
              <w:tc>
                <w:tcPr>
                  <w:tcW w:w="2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05239E" w:rsidRPr="00B30E78" w:rsidRDefault="0005239E" w:rsidP="0014560B">
                  <w:pPr>
                    <w:spacing w:line="240" w:lineRule="auto"/>
                    <w:jc w:val="center"/>
                    <w:rPr>
                      <w:rFonts w:ascii="Times New Roman" w:eastAsia="Times New Roman" w:hAnsi="Times New Roman" w:cs="Times New Roman"/>
                      <w:sz w:val="20"/>
                      <w:szCs w:val="20"/>
                    </w:rPr>
                  </w:pPr>
                  <w:r w:rsidRPr="00B30E78">
                    <w:rPr>
                      <w:rFonts w:ascii="Times New Roman" w:hAnsi="Times New Roman" w:cs="Times New Roman"/>
                      <w:sz w:val="20"/>
                      <w:szCs w:val="20"/>
                    </w:rPr>
                    <w:t>X</w:t>
                  </w:r>
                </w:p>
              </w:tc>
              <w:tc>
                <w:tcPr>
                  <w:tcW w:w="2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05239E" w:rsidRPr="00B30E78" w:rsidRDefault="0005239E" w:rsidP="0014560B">
                  <w:pPr>
                    <w:spacing w:line="240" w:lineRule="auto"/>
                    <w:jc w:val="center"/>
                    <w:rPr>
                      <w:rFonts w:ascii="Times New Roman" w:eastAsia="Times New Roman" w:hAnsi="Times New Roman" w:cs="Times New Roman"/>
                      <w:sz w:val="20"/>
                      <w:szCs w:val="20"/>
                    </w:rPr>
                  </w:pPr>
                  <w:r w:rsidRPr="00B30E78">
                    <w:rPr>
                      <w:rFonts w:ascii="Times New Roman" w:hAnsi="Times New Roman" w:cs="Times New Roman"/>
                      <w:sz w:val="20"/>
                      <w:szCs w:val="20"/>
                    </w:rPr>
                    <w:t>X</w:t>
                  </w:r>
                </w:p>
              </w:tc>
              <w:tc>
                <w:tcPr>
                  <w:tcW w:w="2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05239E" w:rsidRPr="00B30E78" w:rsidRDefault="0005239E" w:rsidP="0014560B">
                  <w:pPr>
                    <w:spacing w:line="240" w:lineRule="auto"/>
                    <w:jc w:val="center"/>
                    <w:rPr>
                      <w:rFonts w:ascii="Times New Roman" w:eastAsia="Times New Roman" w:hAnsi="Times New Roman" w:cs="Times New Roman"/>
                      <w:sz w:val="20"/>
                      <w:szCs w:val="20"/>
                    </w:rPr>
                  </w:pPr>
                  <w:r w:rsidRPr="00B30E78">
                    <w:rPr>
                      <w:rFonts w:ascii="Times New Roman" w:hAnsi="Times New Roman" w:cs="Times New Roman"/>
                      <w:sz w:val="20"/>
                      <w:szCs w:val="20"/>
                    </w:rPr>
                    <w:t>X</w:t>
                  </w:r>
                </w:p>
              </w:tc>
              <w:tc>
                <w:tcPr>
                  <w:tcW w:w="313" w:type="dxa"/>
                  <w:tcBorders>
                    <w:top w:val="single" w:sz="4" w:space="0" w:color="auto"/>
                    <w:left w:val="single" w:sz="4" w:space="0" w:color="auto"/>
                    <w:bottom w:val="single" w:sz="4" w:space="0" w:color="auto"/>
                    <w:right w:val="single" w:sz="4" w:space="0" w:color="auto"/>
                  </w:tcBorders>
                  <w:shd w:val="clear" w:color="auto" w:fill="auto"/>
                  <w:noWrap/>
                  <w:vAlign w:val="center"/>
                </w:tcPr>
                <w:p w:rsidR="0005239E" w:rsidRPr="00B30E78" w:rsidRDefault="0005239E" w:rsidP="0014560B">
                  <w:pPr>
                    <w:spacing w:line="240" w:lineRule="auto"/>
                    <w:jc w:val="center"/>
                    <w:rPr>
                      <w:rFonts w:ascii="Times New Roman" w:eastAsia="Times New Roman" w:hAnsi="Times New Roman" w:cs="Times New Roman"/>
                      <w:sz w:val="20"/>
                      <w:szCs w:val="20"/>
                    </w:rPr>
                  </w:pPr>
                  <w:r w:rsidRPr="00B30E78">
                    <w:rPr>
                      <w:rFonts w:ascii="Times New Roman" w:hAnsi="Times New Roman" w:cs="Times New Roman"/>
                      <w:sz w:val="20"/>
                      <w:szCs w:val="20"/>
                    </w:rPr>
                    <w:t>X</w:t>
                  </w:r>
                </w:p>
              </w:tc>
              <w:tc>
                <w:tcPr>
                  <w:tcW w:w="313" w:type="dxa"/>
                  <w:tcBorders>
                    <w:top w:val="single" w:sz="4" w:space="0" w:color="auto"/>
                    <w:left w:val="single" w:sz="4" w:space="0" w:color="auto"/>
                    <w:bottom w:val="single" w:sz="4" w:space="0" w:color="auto"/>
                    <w:right w:val="single" w:sz="4" w:space="0" w:color="auto"/>
                  </w:tcBorders>
                  <w:shd w:val="clear" w:color="auto" w:fill="auto"/>
                  <w:noWrap/>
                  <w:vAlign w:val="center"/>
                </w:tcPr>
                <w:p w:rsidR="0005239E" w:rsidRPr="00B30E78" w:rsidRDefault="0005239E" w:rsidP="0014560B">
                  <w:pPr>
                    <w:spacing w:line="240" w:lineRule="auto"/>
                    <w:jc w:val="center"/>
                    <w:rPr>
                      <w:rFonts w:ascii="Times New Roman" w:eastAsia="Times New Roman" w:hAnsi="Times New Roman" w:cs="Times New Roman"/>
                      <w:sz w:val="20"/>
                      <w:szCs w:val="20"/>
                    </w:rPr>
                  </w:pPr>
                  <w:r w:rsidRPr="00B30E78">
                    <w:rPr>
                      <w:rFonts w:ascii="Times New Roman" w:hAnsi="Times New Roman" w:cs="Times New Roman"/>
                      <w:sz w:val="20"/>
                      <w:szCs w:val="20"/>
                    </w:rPr>
                    <w:t>X</w:t>
                  </w:r>
                </w:p>
              </w:tc>
              <w:tc>
                <w:tcPr>
                  <w:tcW w:w="2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05239E" w:rsidRPr="00B30E78" w:rsidRDefault="0005239E" w:rsidP="0014560B">
                  <w:pPr>
                    <w:spacing w:line="240" w:lineRule="auto"/>
                    <w:jc w:val="center"/>
                    <w:rPr>
                      <w:rFonts w:ascii="Times New Roman" w:eastAsia="Times New Roman" w:hAnsi="Times New Roman" w:cs="Times New Roman"/>
                      <w:sz w:val="20"/>
                      <w:szCs w:val="20"/>
                      <w:lang w:val="en-US"/>
                    </w:rPr>
                  </w:pPr>
                  <w:r w:rsidRPr="00B30E78">
                    <w:rPr>
                      <w:rFonts w:ascii="Times New Roman" w:hAnsi="Times New Roman" w:cs="Times New Roman"/>
                      <w:sz w:val="20"/>
                      <w:szCs w:val="20"/>
                    </w:rPr>
                    <w:t>X</w:t>
                  </w:r>
                </w:p>
              </w:tc>
              <w:tc>
                <w:tcPr>
                  <w:tcW w:w="341" w:type="dxa"/>
                  <w:tcBorders>
                    <w:top w:val="single" w:sz="4" w:space="0" w:color="auto"/>
                    <w:left w:val="single" w:sz="4" w:space="0" w:color="auto"/>
                    <w:bottom w:val="single" w:sz="4" w:space="0" w:color="auto"/>
                    <w:right w:val="single" w:sz="2" w:space="0" w:color="auto"/>
                  </w:tcBorders>
                  <w:vAlign w:val="center"/>
                </w:tcPr>
                <w:p w:rsidR="0005239E" w:rsidRPr="00B30E78" w:rsidRDefault="0005239E" w:rsidP="0014560B">
                  <w:pPr>
                    <w:spacing w:line="240" w:lineRule="auto"/>
                    <w:jc w:val="center"/>
                    <w:rPr>
                      <w:rFonts w:ascii="Times New Roman" w:eastAsia="Times New Roman" w:hAnsi="Times New Roman" w:cs="Times New Roman"/>
                      <w:sz w:val="20"/>
                      <w:szCs w:val="20"/>
                      <w:lang w:val="en-US"/>
                    </w:rPr>
                  </w:pPr>
                  <w:r w:rsidRPr="00B30E78">
                    <w:rPr>
                      <w:rFonts w:ascii="Times New Roman" w:hAnsi="Times New Roman" w:cs="Times New Roman"/>
                      <w:sz w:val="20"/>
                      <w:szCs w:val="20"/>
                    </w:rPr>
                    <w:t>X</w:t>
                  </w:r>
                </w:p>
              </w:tc>
              <w:tc>
                <w:tcPr>
                  <w:tcW w:w="304" w:type="dxa"/>
                  <w:tcBorders>
                    <w:top w:val="single" w:sz="4" w:space="0" w:color="auto"/>
                    <w:left w:val="single" w:sz="2" w:space="0" w:color="auto"/>
                    <w:bottom w:val="single" w:sz="4" w:space="0" w:color="auto"/>
                    <w:right w:val="single" w:sz="8" w:space="0" w:color="auto"/>
                  </w:tcBorders>
                  <w:vAlign w:val="center"/>
                </w:tcPr>
                <w:p w:rsidR="0005239E" w:rsidRPr="00B30E78" w:rsidRDefault="0005239E" w:rsidP="0014560B">
                  <w:pPr>
                    <w:spacing w:line="240" w:lineRule="auto"/>
                    <w:jc w:val="center"/>
                    <w:rPr>
                      <w:rFonts w:ascii="Times New Roman" w:eastAsia="Times New Roman" w:hAnsi="Times New Roman" w:cs="Times New Roman"/>
                      <w:sz w:val="20"/>
                      <w:szCs w:val="20"/>
                    </w:rPr>
                  </w:pPr>
                </w:p>
              </w:tc>
            </w:tr>
            <w:tr w:rsidR="0005239E" w:rsidRPr="00B30E78" w:rsidTr="00E6712C">
              <w:trPr>
                <w:trHeight w:val="300"/>
                <w:jc w:val="center"/>
              </w:trPr>
              <w:tc>
                <w:tcPr>
                  <w:tcW w:w="308" w:type="dxa"/>
                  <w:tcBorders>
                    <w:top w:val="single" w:sz="4" w:space="0" w:color="auto"/>
                    <w:left w:val="single" w:sz="8" w:space="0" w:color="auto"/>
                    <w:bottom w:val="single" w:sz="4" w:space="0" w:color="auto"/>
                    <w:right w:val="single" w:sz="4" w:space="0" w:color="auto"/>
                  </w:tcBorders>
                  <w:shd w:val="clear" w:color="auto" w:fill="auto"/>
                  <w:noWrap/>
                  <w:vAlign w:val="bottom"/>
                </w:tcPr>
                <w:p w:rsidR="0005239E" w:rsidRPr="00B30E78" w:rsidRDefault="0005239E" w:rsidP="0014560B">
                  <w:pPr>
                    <w:spacing w:line="240" w:lineRule="auto"/>
                    <w:jc w:val="both"/>
                    <w:rPr>
                      <w:rFonts w:ascii="Times New Roman" w:eastAsia="Times New Roman" w:hAnsi="Times New Roman" w:cs="Times New Roman"/>
                      <w:sz w:val="20"/>
                      <w:szCs w:val="20"/>
                    </w:rPr>
                  </w:pPr>
                  <w:r w:rsidRPr="00B30E78">
                    <w:rPr>
                      <w:rFonts w:ascii="Times New Roman" w:eastAsia="Times New Roman" w:hAnsi="Times New Roman" w:cs="Times New Roman"/>
                      <w:sz w:val="20"/>
                      <w:szCs w:val="20"/>
                    </w:rPr>
                    <w:t>7</w:t>
                  </w:r>
                </w:p>
              </w:tc>
              <w:tc>
                <w:tcPr>
                  <w:tcW w:w="3973" w:type="dxa"/>
                  <w:tcBorders>
                    <w:top w:val="single" w:sz="4" w:space="0" w:color="auto"/>
                    <w:left w:val="single" w:sz="4" w:space="0" w:color="auto"/>
                    <w:bottom w:val="single" w:sz="4" w:space="0" w:color="auto"/>
                    <w:right w:val="single" w:sz="4" w:space="0" w:color="auto"/>
                  </w:tcBorders>
                  <w:shd w:val="clear" w:color="auto" w:fill="auto"/>
                  <w:noWrap/>
                  <w:vAlign w:val="bottom"/>
                </w:tcPr>
                <w:p w:rsidR="0005239E" w:rsidRPr="00B30E78" w:rsidRDefault="0005239E" w:rsidP="0014560B">
                  <w:pPr>
                    <w:spacing w:line="240" w:lineRule="auto"/>
                    <w:jc w:val="both"/>
                    <w:rPr>
                      <w:rFonts w:ascii="Times New Roman" w:eastAsia="Times New Roman" w:hAnsi="Times New Roman" w:cs="Times New Roman"/>
                      <w:sz w:val="20"/>
                      <w:szCs w:val="20"/>
                    </w:rPr>
                  </w:pPr>
                  <w:r w:rsidRPr="00B30E78">
                    <w:rPr>
                      <w:rFonts w:ascii="Times New Roman" w:eastAsia="Times New Roman" w:hAnsi="Times New Roman" w:cs="Times New Roman"/>
                      <w:sz w:val="20"/>
                      <w:szCs w:val="20"/>
                    </w:rPr>
                    <w:t>Обучение на педагогическите специалисти</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center"/>
                </w:tcPr>
                <w:p w:rsidR="0005239E" w:rsidRPr="00B30E78" w:rsidRDefault="0005239E" w:rsidP="0014560B">
                  <w:pPr>
                    <w:spacing w:line="240" w:lineRule="auto"/>
                    <w:jc w:val="center"/>
                    <w:rPr>
                      <w:rFonts w:ascii="Times New Roman" w:eastAsia="Times New Roman" w:hAnsi="Times New Roman" w:cs="Times New Roman"/>
                      <w:sz w:val="20"/>
                      <w:szCs w:val="20"/>
                    </w:rPr>
                  </w:pPr>
                </w:p>
              </w:tc>
              <w:tc>
                <w:tcPr>
                  <w:tcW w:w="299" w:type="dxa"/>
                  <w:tcBorders>
                    <w:top w:val="single" w:sz="4" w:space="0" w:color="auto"/>
                    <w:left w:val="single" w:sz="4" w:space="0" w:color="auto"/>
                    <w:bottom w:val="single" w:sz="4" w:space="0" w:color="auto"/>
                    <w:right w:val="single" w:sz="4" w:space="0" w:color="auto"/>
                  </w:tcBorders>
                  <w:shd w:val="clear" w:color="auto" w:fill="auto"/>
                  <w:noWrap/>
                  <w:vAlign w:val="center"/>
                </w:tcPr>
                <w:p w:rsidR="0005239E" w:rsidRPr="00B30E78" w:rsidRDefault="0005239E" w:rsidP="0014560B">
                  <w:pPr>
                    <w:spacing w:line="240" w:lineRule="auto"/>
                    <w:jc w:val="center"/>
                    <w:rPr>
                      <w:rFonts w:ascii="Times New Roman" w:eastAsia="Times New Roman" w:hAnsi="Times New Roman" w:cs="Times New Roman"/>
                      <w:sz w:val="20"/>
                      <w:szCs w:val="20"/>
                      <w:lang w:val="en-US"/>
                    </w:rPr>
                  </w:pPr>
                </w:p>
              </w:tc>
              <w:tc>
                <w:tcPr>
                  <w:tcW w:w="2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05239E" w:rsidRPr="00B30E78" w:rsidRDefault="0005239E" w:rsidP="0014560B">
                  <w:pPr>
                    <w:spacing w:line="240" w:lineRule="auto"/>
                    <w:jc w:val="center"/>
                    <w:rPr>
                      <w:rFonts w:ascii="Times New Roman" w:eastAsia="Times New Roman" w:hAnsi="Times New Roman" w:cs="Times New Roman"/>
                      <w:sz w:val="20"/>
                      <w:szCs w:val="20"/>
                      <w:lang w:val="en-US"/>
                    </w:rPr>
                  </w:pPr>
                </w:p>
              </w:tc>
              <w:tc>
                <w:tcPr>
                  <w:tcW w:w="2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05239E" w:rsidRPr="00B30E78" w:rsidRDefault="0005239E" w:rsidP="0014560B">
                  <w:pPr>
                    <w:spacing w:line="240" w:lineRule="auto"/>
                    <w:jc w:val="center"/>
                    <w:rPr>
                      <w:rFonts w:ascii="Times New Roman" w:eastAsia="Times New Roman" w:hAnsi="Times New Roman" w:cs="Times New Roman"/>
                      <w:sz w:val="20"/>
                      <w:szCs w:val="20"/>
                      <w:lang w:val="en-US"/>
                    </w:rPr>
                  </w:pPr>
                </w:p>
              </w:tc>
              <w:tc>
                <w:tcPr>
                  <w:tcW w:w="2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05239E" w:rsidRPr="00B30E78" w:rsidRDefault="0005239E" w:rsidP="0014560B">
                  <w:pPr>
                    <w:spacing w:line="240" w:lineRule="auto"/>
                    <w:jc w:val="center"/>
                    <w:rPr>
                      <w:rFonts w:ascii="Times New Roman" w:eastAsia="Times New Roman" w:hAnsi="Times New Roman" w:cs="Times New Roman"/>
                      <w:sz w:val="20"/>
                      <w:szCs w:val="20"/>
                      <w:lang w:val="en-US"/>
                    </w:rPr>
                  </w:pPr>
                </w:p>
              </w:tc>
              <w:tc>
                <w:tcPr>
                  <w:tcW w:w="2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05239E" w:rsidRPr="00B30E78" w:rsidRDefault="0005239E" w:rsidP="0014560B">
                  <w:pPr>
                    <w:spacing w:line="240" w:lineRule="auto"/>
                    <w:jc w:val="center"/>
                    <w:rPr>
                      <w:rFonts w:ascii="Times New Roman" w:eastAsia="Times New Roman" w:hAnsi="Times New Roman" w:cs="Times New Roman"/>
                      <w:sz w:val="20"/>
                      <w:szCs w:val="20"/>
                      <w:lang w:val="en-US"/>
                    </w:rPr>
                  </w:pPr>
                  <w:r w:rsidRPr="00B30E78">
                    <w:rPr>
                      <w:rFonts w:ascii="Times New Roman" w:eastAsia="Times New Roman" w:hAnsi="Times New Roman" w:cs="Times New Roman"/>
                      <w:sz w:val="20"/>
                      <w:szCs w:val="20"/>
                      <w:lang w:val="en-US"/>
                    </w:rPr>
                    <w:t>X</w:t>
                  </w:r>
                </w:p>
              </w:tc>
              <w:tc>
                <w:tcPr>
                  <w:tcW w:w="2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05239E" w:rsidRPr="00B30E78" w:rsidRDefault="0005239E" w:rsidP="0014560B">
                  <w:pPr>
                    <w:spacing w:line="240" w:lineRule="auto"/>
                    <w:jc w:val="center"/>
                    <w:rPr>
                      <w:rFonts w:ascii="Times New Roman" w:eastAsia="Times New Roman" w:hAnsi="Times New Roman" w:cs="Times New Roman"/>
                      <w:sz w:val="20"/>
                      <w:szCs w:val="20"/>
                      <w:lang w:val="en-US"/>
                    </w:rPr>
                  </w:pPr>
                  <w:r w:rsidRPr="00B30E78">
                    <w:rPr>
                      <w:rFonts w:ascii="Times New Roman" w:eastAsia="Times New Roman" w:hAnsi="Times New Roman" w:cs="Times New Roman"/>
                      <w:sz w:val="20"/>
                      <w:szCs w:val="20"/>
                      <w:lang w:val="en-US"/>
                    </w:rPr>
                    <w:t>X</w:t>
                  </w:r>
                </w:p>
              </w:tc>
              <w:tc>
                <w:tcPr>
                  <w:tcW w:w="2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05239E" w:rsidRPr="00B30E78" w:rsidRDefault="0005239E" w:rsidP="0014560B">
                  <w:pPr>
                    <w:spacing w:line="240" w:lineRule="auto"/>
                    <w:jc w:val="center"/>
                    <w:rPr>
                      <w:rFonts w:ascii="Times New Roman" w:eastAsia="Times New Roman" w:hAnsi="Times New Roman" w:cs="Times New Roman"/>
                      <w:sz w:val="20"/>
                      <w:szCs w:val="20"/>
                      <w:lang w:val="en-US"/>
                    </w:rPr>
                  </w:pPr>
                  <w:r w:rsidRPr="00B30E78">
                    <w:rPr>
                      <w:rFonts w:ascii="Times New Roman" w:eastAsia="Times New Roman" w:hAnsi="Times New Roman" w:cs="Times New Roman"/>
                      <w:sz w:val="20"/>
                      <w:szCs w:val="20"/>
                      <w:lang w:val="en-US"/>
                    </w:rPr>
                    <w:t>X</w:t>
                  </w:r>
                </w:p>
              </w:tc>
              <w:tc>
                <w:tcPr>
                  <w:tcW w:w="2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05239E" w:rsidRPr="00B30E78" w:rsidRDefault="0005239E" w:rsidP="0014560B">
                  <w:pPr>
                    <w:spacing w:line="240" w:lineRule="auto"/>
                    <w:jc w:val="center"/>
                    <w:rPr>
                      <w:rFonts w:ascii="Times New Roman" w:eastAsia="Times New Roman" w:hAnsi="Times New Roman" w:cs="Times New Roman"/>
                      <w:sz w:val="20"/>
                      <w:szCs w:val="20"/>
                      <w:lang w:val="en-US"/>
                    </w:rPr>
                  </w:pPr>
                  <w:r w:rsidRPr="00B30E78">
                    <w:rPr>
                      <w:rFonts w:ascii="Times New Roman" w:eastAsia="Times New Roman" w:hAnsi="Times New Roman" w:cs="Times New Roman"/>
                      <w:sz w:val="20"/>
                      <w:szCs w:val="20"/>
                      <w:lang w:val="en-US"/>
                    </w:rPr>
                    <w:t>X</w:t>
                  </w:r>
                </w:p>
              </w:tc>
              <w:tc>
                <w:tcPr>
                  <w:tcW w:w="2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05239E" w:rsidRPr="00B30E78" w:rsidRDefault="0005239E" w:rsidP="0014560B">
                  <w:pPr>
                    <w:spacing w:line="240" w:lineRule="auto"/>
                    <w:jc w:val="center"/>
                    <w:rPr>
                      <w:rFonts w:ascii="Times New Roman" w:eastAsia="Times New Roman" w:hAnsi="Times New Roman" w:cs="Times New Roman"/>
                      <w:sz w:val="20"/>
                      <w:szCs w:val="20"/>
                      <w:lang w:val="en-US"/>
                    </w:rPr>
                  </w:pPr>
                  <w:r w:rsidRPr="00B30E78">
                    <w:rPr>
                      <w:rFonts w:ascii="Times New Roman" w:eastAsia="Times New Roman" w:hAnsi="Times New Roman" w:cs="Times New Roman"/>
                      <w:sz w:val="20"/>
                      <w:szCs w:val="20"/>
                      <w:lang w:val="en-US"/>
                    </w:rPr>
                    <w:t>X</w:t>
                  </w:r>
                </w:p>
              </w:tc>
              <w:tc>
                <w:tcPr>
                  <w:tcW w:w="2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05239E" w:rsidRPr="00B30E78" w:rsidRDefault="0005239E" w:rsidP="0014560B">
                  <w:pPr>
                    <w:spacing w:line="240" w:lineRule="auto"/>
                    <w:jc w:val="center"/>
                    <w:rPr>
                      <w:rFonts w:ascii="Times New Roman" w:eastAsia="Times New Roman" w:hAnsi="Times New Roman" w:cs="Times New Roman"/>
                      <w:sz w:val="20"/>
                      <w:szCs w:val="20"/>
                      <w:lang w:val="en-US"/>
                    </w:rPr>
                  </w:pPr>
                  <w:r w:rsidRPr="00B30E78">
                    <w:rPr>
                      <w:rFonts w:ascii="Times New Roman" w:eastAsia="Times New Roman" w:hAnsi="Times New Roman" w:cs="Times New Roman"/>
                      <w:sz w:val="20"/>
                      <w:szCs w:val="20"/>
                      <w:lang w:val="en-US"/>
                    </w:rPr>
                    <w:t>X</w:t>
                  </w:r>
                </w:p>
              </w:tc>
              <w:tc>
                <w:tcPr>
                  <w:tcW w:w="313" w:type="dxa"/>
                  <w:tcBorders>
                    <w:top w:val="single" w:sz="4" w:space="0" w:color="auto"/>
                    <w:left w:val="single" w:sz="4" w:space="0" w:color="auto"/>
                    <w:bottom w:val="single" w:sz="4" w:space="0" w:color="auto"/>
                    <w:right w:val="single" w:sz="4" w:space="0" w:color="auto"/>
                  </w:tcBorders>
                  <w:shd w:val="clear" w:color="auto" w:fill="auto"/>
                  <w:noWrap/>
                  <w:vAlign w:val="center"/>
                </w:tcPr>
                <w:p w:rsidR="0005239E" w:rsidRPr="00B30E78" w:rsidRDefault="0005239E" w:rsidP="0014560B">
                  <w:pPr>
                    <w:spacing w:line="240" w:lineRule="auto"/>
                    <w:jc w:val="center"/>
                    <w:rPr>
                      <w:rFonts w:ascii="Times New Roman" w:eastAsia="Times New Roman" w:hAnsi="Times New Roman" w:cs="Times New Roman"/>
                      <w:sz w:val="20"/>
                      <w:szCs w:val="20"/>
                      <w:lang w:val="en-US"/>
                    </w:rPr>
                  </w:pPr>
                  <w:r w:rsidRPr="00B30E78">
                    <w:rPr>
                      <w:rFonts w:ascii="Times New Roman" w:eastAsia="Times New Roman" w:hAnsi="Times New Roman" w:cs="Times New Roman"/>
                      <w:sz w:val="20"/>
                      <w:szCs w:val="20"/>
                      <w:lang w:val="en-US"/>
                    </w:rPr>
                    <w:t>X</w:t>
                  </w:r>
                </w:p>
              </w:tc>
              <w:tc>
                <w:tcPr>
                  <w:tcW w:w="313" w:type="dxa"/>
                  <w:tcBorders>
                    <w:top w:val="single" w:sz="4" w:space="0" w:color="auto"/>
                    <w:left w:val="single" w:sz="4" w:space="0" w:color="auto"/>
                    <w:bottom w:val="single" w:sz="4" w:space="0" w:color="auto"/>
                    <w:right w:val="single" w:sz="4" w:space="0" w:color="auto"/>
                  </w:tcBorders>
                  <w:shd w:val="clear" w:color="auto" w:fill="auto"/>
                  <w:noWrap/>
                  <w:vAlign w:val="center"/>
                </w:tcPr>
                <w:p w:rsidR="0005239E" w:rsidRPr="00B30E78" w:rsidRDefault="0005239E" w:rsidP="0014560B">
                  <w:pPr>
                    <w:spacing w:line="240" w:lineRule="auto"/>
                    <w:jc w:val="center"/>
                    <w:rPr>
                      <w:rFonts w:ascii="Times New Roman" w:eastAsia="Times New Roman" w:hAnsi="Times New Roman" w:cs="Times New Roman"/>
                      <w:sz w:val="20"/>
                      <w:szCs w:val="20"/>
                      <w:lang w:val="en-US"/>
                    </w:rPr>
                  </w:pPr>
                  <w:r w:rsidRPr="00B30E78">
                    <w:rPr>
                      <w:rFonts w:ascii="Times New Roman" w:eastAsia="Times New Roman" w:hAnsi="Times New Roman" w:cs="Times New Roman"/>
                      <w:sz w:val="20"/>
                      <w:szCs w:val="20"/>
                      <w:lang w:val="en-US"/>
                    </w:rPr>
                    <w:t>X</w:t>
                  </w:r>
                </w:p>
              </w:tc>
              <w:tc>
                <w:tcPr>
                  <w:tcW w:w="2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05239E" w:rsidRPr="00B30E78" w:rsidRDefault="0005239E" w:rsidP="0014560B">
                  <w:pPr>
                    <w:spacing w:line="240" w:lineRule="auto"/>
                    <w:jc w:val="center"/>
                    <w:rPr>
                      <w:rFonts w:ascii="Times New Roman" w:eastAsia="Times New Roman" w:hAnsi="Times New Roman" w:cs="Times New Roman"/>
                      <w:sz w:val="20"/>
                      <w:szCs w:val="20"/>
                      <w:lang w:val="en-US"/>
                    </w:rPr>
                  </w:pPr>
                  <w:r w:rsidRPr="00B30E78">
                    <w:rPr>
                      <w:rFonts w:ascii="Times New Roman" w:eastAsia="Times New Roman" w:hAnsi="Times New Roman" w:cs="Times New Roman"/>
                      <w:sz w:val="20"/>
                      <w:szCs w:val="20"/>
                      <w:lang w:val="en-US"/>
                    </w:rPr>
                    <w:t>X</w:t>
                  </w:r>
                </w:p>
              </w:tc>
              <w:tc>
                <w:tcPr>
                  <w:tcW w:w="341" w:type="dxa"/>
                  <w:tcBorders>
                    <w:top w:val="single" w:sz="4" w:space="0" w:color="auto"/>
                    <w:left w:val="single" w:sz="4" w:space="0" w:color="auto"/>
                    <w:bottom w:val="single" w:sz="4" w:space="0" w:color="auto"/>
                    <w:right w:val="single" w:sz="2" w:space="0" w:color="auto"/>
                  </w:tcBorders>
                  <w:vAlign w:val="center"/>
                </w:tcPr>
                <w:p w:rsidR="0005239E" w:rsidRPr="00B30E78" w:rsidRDefault="0005239E" w:rsidP="0014560B">
                  <w:pPr>
                    <w:spacing w:line="240" w:lineRule="auto"/>
                    <w:jc w:val="center"/>
                    <w:rPr>
                      <w:rFonts w:ascii="Times New Roman" w:eastAsia="Times New Roman" w:hAnsi="Times New Roman" w:cs="Times New Roman"/>
                      <w:sz w:val="20"/>
                      <w:szCs w:val="20"/>
                      <w:lang w:val="en-US"/>
                    </w:rPr>
                  </w:pPr>
                  <w:r w:rsidRPr="00B30E78">
                    <w:rPr>
                      <w:rFonts w:ascii="Times New Roman" w:eastAsia="Times New Roman" w:hAnsi="Times New Roman" w:cs="Times New Roman"/>
                      <w:sz w:val="20"/>
                      <w:szCs w:val="20"/>
                      <w:lang w:val="en-US"/>
                    </w:rPr>
                    <w:t>X</w:t>
                  </w:r>
                </w:p>
              </w:tc>
              <w:tc>
                <w:tcPr>
                  <w:tcW w:w="304" w:type="dxa"/>
                  <w:tcBorders>
                    <w:top w:val="single" w:sz="4" w:space="0" w:color="auto"/>
                    <w:left w:val="single" w:sz="2" w:space="0" w:color="auto"/>
                    <w:bottom w:val="single" w:sz="2" w:space="0" w:color="auto"/>
                    <w:right w:val="single" w:sz="8" w:space="0" w:color="auto"/>
                  </w:tcBorders>
                  <w:vAlign w:val="center"/>
                </w:tcPr>
                <w:p w:rsidR="0005239E" w:rsidRPr="00B30E78" w:rsidRDefault="0005239E" w:rsidP="0014560B">
                  <w:pPr>
                    <w:spacing w:line="240" w:lineRule="auto"/>
                    <w:jc w:val="center"/>
                    <w:rPr>
                      <w:rFonts w:ascii="Times New Roman" w:eastAsia="Times New Roman" w:hAnsi="Times New Roman" w:cs="Times New Roman"/>
                      <w:sz w:val="20"/>
                      <w:szCs w:val="20"/>
                    </w:rPr>
                  </w:pPr>
                </w:p>
              </w:tc>
            </w:tr>
            <w:tr w:rsidR="0005239E" w:rsidRPr="00B30E78" w:rsidTr="00E6712C">
              <w:trPr>
                <w:trHeight w:val="300"/>
                <w:jc w:val="center"/>
              </w:trPr>
              <w:tc>
                <w:tcPr>
                  <w:tcW w:w="308" w:type="dxa"/>
                  <w:tcBorders>
                    <w:top w:val="single" w:sz="4" w:space="0" w:color="auto"/>
                    <w:left w:val="single" w:sz="8" w:space="0" w:color="auto"/>
                    <w:bottom w:val="single" w:sz="8" w:space="0" w:color="auto"/>
                    <w:right w:val="single" w:sz="4" w:space="0" w:color="auto"/>
                  </w:tcBorders>
                  <w:shd w:val="clear" w:color="auto" w:fill="auto"/>
                  <w:noWrap/>
                  <w:vAlign w:val="bottom"/>
                </w:tcPr>
                <w:p w:rsidR="0005239E" w:rsidRPr="00B30E78" w:rsidRDefault="0005239E" w:rsidP="0014560B">
                  <w:pPr>
                    <w:spacing w:line="240" w:lineRule="auto"/>
                    <w:jc w:val="both"/>
                    <w:rPr>
                      <w:rFonts w:ascii="Times New Roman" w:eastAsia="Times New Roman" w:hAnsi="Times New Roman" w:cs="Times New Roman"/>
                      <w:sz w:val="20"/>
                      <w:szCs w:val="20"/>
                    </w:rPr>
                  </w:pPr>
                  <w:r w:rsidRPr="00B30E78">
                    <w:rPr>
                      <w:rFonts w:ascii="Times New Roman" w:eastAsia="Times New Roman" w:hAnsi="Times New Roman" w:cs="Times New Roman"/>
                      <w:sz w:val="20"/>
                      <w:szCs w:val="20"/>
                    </w:rPr>
                    <w:t>8</w:t>
                  </w:r>
                </w:p>
              </w:tc>
              <w:tc>
                <w:tcPr>
                  <w:tcW w:w="3973" w:type="dxa"/>
                  <w:tcBorders>
                    <w:top w:val="single" w:sz="4" w:space="0" w:color="auto"/>
                    <w:left w:val="single" w:sz="4" w:space="0" w:color="auto"/>
                    <w:bottom w:val="single" w:sz="8" w:space="0" w:color="auto"/>
                    <w:right w:val="single" w:sz="4" w:space="0" w:color="auto"/>
                  </w:tcBorders>
                  <w:shd w:val="clear" w:color="auto" w:fill="auto"/>
                  <w:noWrap/>
                  <w:vAlign w:val="bottom"/>
                </w:tcPr>
                <w:p w:rsidR="0005239E" w:rsidRPr="00B30E78" w:rsidRDefault="0005239E" w:rsidP="0014560B">
                  <w:pPr>
                    <w:spacing w:line="240" w:lineRule="auto"/>
                    <w:jc w:val="both"/>
                    <w:rPr>
                      <w:rFonts w:ascii="Times New Roman" w:eastAsia="Times New Roman" w:hAnsi="Times New Roman" w:cs="Times New Roman"/>
                      <w:sz w:val="20"/>
                      <w:szCs w:val="20"/>
                    </w:rPr>
                  </w:pPr>
                  <w:r w:rsidRPr="00B30E78">
                    <w:rPr>
                      <w:rFonts w:ascii="Times New Roman" w:eastAsia="Times New Roman" w:hAnsi="Times New Roman" w:cs="Times New Roman"/>
                      <w:sz w:val="20"/>
                      <w:szCs w:val="20"/>
                    </w:rPr>
                    <w:t>Управление и мониторинг</w:t>
                  </w:r>
                </w:p>
              </w:tc>
              <w:tc>
                <w:tcPr>
                  <w:tcW w:w="425" w:type="dxa"/>
                  <w:tcBorders>
                    <w:top w:val="single" w:sz="4" w:space="0" w:color="auto"/>
                    <w:left w:val="single" w:sz="4" w:space="0" w:color="auto"/>
                    <w:bottom w:val="single" w:sz="8" w:space="0" w:color="auto"/>
                    <w:right w:val="single" w:sz="4" w:space="0" w:color="auto"/>
                  </w:tcBorders>
                  <w:shd w:val="clear" w:color="auto" w:fill="auto"/>
                  <w:noWrap/>
                  <w:vAlign w:val="center"/>
                </w:tcPr>
                <w:p w:rsidR="0005239E" w:rsidRPr="00B30E78" w:rsidRDefault="0005239E" w:rsidP="0014560B">
                  <w:pPr>
                    <w:spacing w:line="240" w:lineRule="auto"/>
                    <w:jc w:val="center"/>
                    <w:rPr>
                      <w:rFonts w:ascii="Times New Roman" w:eastAsia="Times New Roman" w:hAnsi="Times New Roman" w:cs="Times New Roman"/>
                      <w:sz w:val="20"/>
                      <w:szCs w:val="20"/>
                      <w:lang w:val="en-US"/>
                    </w:rPr>
                  </w:pPr>
                  <w:r w:rsidRPr="00B30E78">
                    <w:rPr>
                      <w:rFonts w:ascii="Times New Roman" w:eastAsia="Times New Roman" w:hAnsi="Times New Roman" w:cs="Times New Roman"/>
                      <w:sz w:val="20"/>
                      <w:szCs w:val="20"/>
                      <w:lang w:val="en-US"/>
                    </w:rPr>
                    <w:t>X</w:t>
                  </w:r>
                </w:p>
              </w:tc>
              <w:tc>
                <w:tcPr>
                  <w:tcW w:w="299" w:type="dxa"/>
                  <w:tcBorders>
                    <w:top w:val="single" w:sz="4" w:space="0" w:color="auto"/>
                    <w:left w:val="single" w:sz="4" w:space="0" w:color="auto"/>
                    <w:bottom w:val="single" w:sz="8" w:space="0" w:color="auto"/>
                    <w:right w:val="single" w:sz="4" w:space="0" w:color="auto"/>
                  </w:tcBorders>
                  <w:shd w:val="clear" w:color="auto" w:fill="auto"/>
                  <w:noWrap/>
                  <w:vAlign w:val="center"/>
                </w:tcPr>
                <w:p w:rsidR="0005239E" w:rsidRPr="00B30E78" w:rsidRDefault="0005239E" w:rsidP="0014560B">
                  <w:pPr>
                    <w:spacing w:line="240" w:lineRule="auto"/>
                    <w:jc w:val="center"/>
                    <w:rPr>
                      <w:rFonts w:ascii="Times New Roman" w:eastAsia="Times New Roman" w:hAnsi="Times New Roman" w:cs="Times New Roman"/>
                      <w:sz w:val="20"/>
                      <w:szCs w:val="20"/>
                      <w:lang w:val="en-US"/>
                    </w:rPr>
                  </w:pPr>
                  <w:r w:rsidRPr="00B30E78">
                    <w:rPr>
                      <w:rFonts w:ascii="Times New Roman" w:eastAsia="Times New Roman" w:hAnsi="Times New Roman" w:cs="Times New Roman"/>
                      <w:sz w:val="20"/>
                      <w:szCs w:val="20"/>
                      <w:lang w:val="en-US"/>
                    </w:rPr>
                    <w:t>X</w:t>
                  </w:r>
                </w:p>
              </w:tc>
              <w:tc>
                <w:tcPr>
                  <w:tcW w:w="285" w:type="dxa"/>
                  <w:tcBorders>
                    <w:top w:val="single" w:sz="4" w:space="0" w:color="auto"/>
                    <w:left w:val="single" w:sz="4" w:space="0" w:color="auto"/>
                    <w:bottom w:val="single" w:sz="8" w:space="0" w:color="auto"/>
                    <w:right w:val="single" w:sz="4" w:space="0" w:color="auto"/>
                  </w:tcBorders>
                  <w:shd w:val="clear" w:color="auto" w:fill="auto"/>
                  <w:noWrap/>
                  <w:vAlign w:val="center"/>
                </w:tcPr>
                <w:p w:rsidR="0005239E" w:rsidRPr="00B30E78" w:rsidRDefault="0005239E" w:rsidP="0014560B">
                  <w:pPr>
                    <w:spacing w:line="240" w:lineRule="auto"/>
                    <w:jc w:val="center"/>
                    <w:rPr>
                      <w:rFonts w:ascii="Times New Roman" w:eastAsia="Times New Roman" w:hAnsi="Times New Roman" w:cs="Times New Roman"/>
                      <w:sz w:val="20"/>
                      <w:szCs w:val="20"/>
                      <w:lang w:val="en-US"/>
                    </w:rPr>
                  </w:pPr>
                  <w:r w:rsidRPr="00B30E78">
                    <w:rPr>
                      <w:rFonts w:ascii="Times New Roman" w:eastAsia="Times New Roman" w:hAnsi="Times New Roman" w:cs="Times New Roman"/>
                      <w:sz w:val="20"/>
                      <w:szCs w:val="20"/>
                      <w:lang w:val="en-US"/>
                    </w:rPr>
                    <w:t>X</w:t>
                  </w:r>
                </w:p>
              </w:tc>
              <w:tc>
                <w:tcPr>
                  <w:tcW w:w="285" w:type="dxa"/>
                  <w:tcBorders>
                    <w:top w:val="single" w:sz="4" w:space="0" w:color="auto"/>
                    <w:left w:val="single" w:sz="4" w:space="0" w:color="auto"/>
                    <w:bottom w:val="single" w:sz="8" w:space="0" w:color="auto"/>
                    <w:right w:val="single" w:sz="4" w:space="0" w:color="auto"/>
                  </w:tcBorders>
                  <w:shd w:val="clear" w:color="auto" w:fill="auto"/>
                  <w:noWrap/>
                  <w:vAlign w:val="center"/>
                </w:tcPr>
                <w:p w:rsidR="0005239E" w:rsidRPr="00B30E78" w:rsidRDefault="0005239E" w:rsidP="0014560B">
                  <w:pPr>
                    <w:spacing w:line="240" w:lineRule="auto"/>
                    <w:jc w:val="center"/>
                    <w:rPr>
                      <w:rFonts w:ascii="Times New Roman" w:eastAsia="Times New Roman" w:hAnsi="Times New Roman" w:cs="Times New Roman"/>
                      <w:sz w:val="20"/>
                      <w:szCs w:val="20"/>
                      <w:lang w:val="en-US"/>
                    </w:rPr>
                  </w:pPr>
                  <w:r w:rsidRPr="00B30E78">
                    <w:rPr>
                      <w:rFonts w:ascii="Times New Roman" w:eastAsia="Times New Roman" w:hAnsi="Times New Roman" w:cs="Times New Roman"/>
                      <w:sz w:val="20"/>
                      <w:szCs w:val="20"/>
                      <w:lang w:val="en-US"/>
                    </w:rPr>
                    <w:t>X</w:t>
                  </w:r>
                </w:p>
              </w:tc>
              <w:tc>
                <w:tcPr>
                  <w:tcW w:w="285" w:type="dxa"/>
                  <w:tcBorders>
                    <w:top w:val="single" w:sz="4" w:space="0" w:color="auto"/>
                    <w:left w:val="single" w:sz="4" w:space="0" w:color="auto"/>
                    <w:bottom w:val="single" w:sz="8" w:space="0" w:color="auto"/>
                    <w:right w:val="single" w:sz="4" w:space="0" w:color="auto"/>
                  </w:tcBorders>
                  <w:shd w:val="clear" w:color="auto" w:fill="auto"/>
                  <w:noWrap/>
                  <w:vAlign w:val="center"/>
                </w:tcPr>
                <w:p w:rsidR="0005239E" w:rsidRPr="00B30E78" w:rsidRDefault="0005239E" w:rsidP="0014560B">
                  <w:pPr>
                    <w:spacing w:line="240" w:lineRule="auto"/>
                    <w:jc w:val="center"/>
                    <w:rPr>
                      <w:rFonts w:ascii="Times New Roman" w:eastAsia="Times New Roman" w:hAnsi="Times New Roman" w:cs="Times New Roman"/>
                      <w:sz w:val="20"/>
                      <w:szCs w:val="20"/>
                      <w:lang w:val="en-US"/>
                    </w:rPr>
                  </w:pPr>
                  <w:r w:rsidRPr="00B30E78">
                    <w:rPr>
                      <w:rFonts w:ascii="Times New Roman" w:eastAsia="Times New Roman" w:hAnsi="Times New Roman" w:cs="Times New Roman"/>
                      <w:sz w:val="20"/>
                      <w:szCs w:val="20"/>
                      <w:lang w:val="en-US"/>
                    </w:rPr>
                    <w:t>X</w:t>
                  </w:r>
                </w:p>
              </w:tc>
              <w:tc>
                <w:tcPr>
                  <w:tcW w:w="285" w:type="dxa"/>
                  <w:tcBorders>
                    <w:top w:val="single" w:sz="4" w:space="0" w:color="auto"/>
                    <w:left w:val="single" w:sz="4" w:space="0" w:color="auto"/>
                    <w:bottom w:val="single" w:sz="8" w:space="0" w:color="auto"/>
                    <w:right w:val="single" w:sz="4" w:space="0" w:color="auto"/>
                  </w:tcBorders>
                  <w:shd w:val="clear" w:color="auto" w:fill="auto"/>
                  <w:noWrap/>
                  <w:vAlign w:val="center"/>
                </w:tcPr>
                <w:p w:rsidR="0005239E" w:rsidRPr="00B30E78" w:rsidRDefault="0005239E" w:rsidP="0014560B">
                  <w:pPr>
                    <w:spacing w:line="240" w:lineRule="auto"/>
                    <w:jc w:val="center"/>
                    <w:rPr>
                      <w:rFonts w:ascii="Times New Roman" w:eastAsia="Times New Roman" w:hAnsi="Times New Roman" w:cs="Times New Roman"/>
                      <w:sz w:val="20"/>
                      <w:szCs w:val="20"/>
                      <w:lang w:val="en-US"/>
                    </w:rPr>
                  </w:pPr>
                  <w:r w:rsidRPr="00B30E78">
                    <w:rPr>
                      <w:rFonts w:ascii="Times New Roman" w:eastAsia="Times New Roman" w:hAnsi="Times New Roman" w:cs="Times New Roman"/>
                      <w:sz w:val="20"/>
                      <w:szCs w:val="20"/>
                      <w:lang w:val="en-US"/>
                    </w:rPr>
                    <w:t>X</w:t>
                  </w:r>
                </w:p>
              </w:tc>
              <w:tc>
                <w:tcPr>
                  <w:tcW w:w="285" w:type="dxa"/>
                  <w:tcBorders>
                    <w:top w:val="single" w:sz="4" w:space="0" w:color="auto"/>
                    <w:left w:val="single" w:sz="4" w:space="0" w:color="auto"/>
                    <w:bottom w:val="single" w:sz="8" w:space="0" w:color="auto"/>
                    <w:right w:val="single" w:sz="4" w:space="0" w:color="auto"/>
                  </w:tcBorders>
                  <w:shd w:val="clear" w:color="auto" w:fill="auto"/>
                  <w:noWrap/>
                  <w:vAlign w:val="center"/>
                </w:tcPr>
                <w:p w:rsidR="0005239E" w:rsidRPr="00B30E78" w:rsidRDefault="0005239E" w:rsidP="0014560B">
                  <w:pPr>
                    <w:spacing w:line="240" w:lineRule="auto"/>
                    <w:jc w:val="center"/>
                    <w:rPr>
                      <w:rFonts w:ascii="Times New Roman" w:eastAsia="Times New Roman" w:hAnsi="Times New Roman" w:cs="Times New Roman"/>
                      <w:sz w:val="20"/>
                      <w:szCs w:val="20"/>
                      <w:lang w:val="en-US"/>
                    </w:rPr>
                  </w:pPr>
                  <w:r w:rsidRPr="00B30E78">
                    <w:rPr>
                      <w:rFonts w:ascii="Times New Roman" w:eastAsia="Times New Roman" w:hAnsi="Times New Roman" w:cs="Times New Roman"/>
                      <w:sz w:val="20"/>
                      <w:szCs w:val="20"/>
                      <w:lang w:val="en-US"/>
                    </w:rPr>
                    <w:t>X</w:t>
                  </w:r>
                </w:p>
              </w:tc>
              <w:tc>
                <w:tcPr>
                  <w:tcW w:w="285" w:type="dxa"/>
                  <w:tcBorders>
                    <w:top w:val="single" w:sz="4" w:space="0" w:color="auto"/>
                    <w:left w:val="single" w:sz="4" w:space="0" w:color="auto"/>
                    <w:bottom w:val="single" w:sz="8" w:space="0" w:color="auto"/>
                    <w:right w:val="single" w:sz="4" w:space="0" w:color="auto"/>
                  </w:tcBorders>
                  <w:shd w:val="clear" w:color="auto" w:fill="auto"/>
                  <w:noWrap/>
                  <w:vAlign w:val="center"/>
                </w:tcPr>
                <w:p w:rsidR="0005239E" w:rsidRPr="00B30E78" w:rsidRDefault="0005239E" w:rsidP="0014560B">
                  <w:pPr>
                    <w:spacing w:line="240" w:lineRule="auto"/>
                    <w:jc w:val="center"/>
                    <w:rPr>
                      <w:rFonts w:ascii="Times New Roman" w:eastAsia="Times New Roman" w:hAnsi="Times New Roman" w:cs="Times New Roman"/>
                      <w:sz w:val="20"/>
                      <w:szCs w:val="20"/>
                      <w:lang w:val="en-US"/>
                    </w:rPr>
                  </w:pPr>
                  <w:r w:rsidRPr="00B30E78">
                    <w:rPr>
                      <w:rFonts w:ascii="Times New Roman" w:eastAsia="Times New Roman" w:hAnsi="Times New Roman" w:cs="Times New Roman"/>
                      <w:sz w:val="20"/>
                      <w:szCs w:val="20"/>
                      <w:lang w:val="en-US"/>
                    </w:rPr>
                    <w:t>X</w:t>
                  </w:r>
                </w:p>
              </w:tc>
              <w:tc>
                <w:tcPr>
                  <w:tcW w:w="285" w:type="dxa"/>
                  <w:tcBorders>
                    <w:top w:val="single" w:sz="4" w:space="0" w:color="auto"/>
                    <w:left w:val="single" w:sz="4" w:space="0" w:color="auto"/>
                    <w:bottom w:val="single" w:sz="8" w:space="0" w:color="auto"/>
                    <w:right w:val="single" w:sz="4" w:space="0" w:color="auto"/>
                  </w:tcBorders>
                  <w:shd w:val="clear" w:color="auto" w:fill="auto"/>
                  <w:noWrap/>
                  <w:vAlign w:val="center"/>
                </w:tcPr>
                <w:p w:rsidR="0005239E" w:rsidRPr="00B30E78" w:rsidRDefault="0005239E" w:rsidP="0014560B">
                  <w:pPr>
                    <w:spacing w:line="240" w:lineRule="auto"/>
                    <w:jc w:val="center"/>
                    <w:rPr>
                      <w:rFonts w:ascii="Times New Roman" w:eastAsia="Times New Roman" w:hAnsi="Times New Roman" w:cs="Times New Roman"/>
                      <w:sz w:val="20"/>
                      <w:szCs w:val="20"/>
                      <w:lang w:val="en-US"/>
                    </w:rPr>
                  </w:pPr>
                  <w:r w:rsidRPr="00B30E78">
                    <w:rPr>
                      <w:rFonts w:ascii="Times New Roman" w:eastAsia="Times New Roman" w:hAnsi="Times New Roman" w:cs="Times New Roman"/>
                      <w:sz w:val="20"/>
                      <w:szCs w:val="20"/>
                      <w:lang w:val="en-US"/>
                    </w:rPr>
                    <w:t>X</w:t>
                  </w:r>
                </w:p>
              </w:tc>
              <w:tc>
                <w:tcPr>
                  <w:tcW w:w="285" w:type="dxa"/>
                  <w:tcBorders>
                    <w:top w:val="single" w:sz="4" w:space="0" w:color="auto"/>
                    <w:left w:val="single" w:sz="4" w:space="0" w:color="auto"/>
                    <w:bottom w:val="single" w:sz="8" w:space="0" w:color="auto"/>
                    <w:right w:val="single" w:sz="4" w:space="0" w:color="auto"/>
                  </w:tcBorders>
                  <w:shd w:val="clear" w:color="auto" w:fill="auto"/>
                  <w:noWrap/>
                  <w:vAlign w:val="center"/>
                </w:tcPr>
                <w:p w:rsidR="0005239E" w:rsidRPr="00B30E78" w:rsidRDefault="0005239E" w:rsidP="0014560B">
                  <w:pPr>
                    <w:spacing w:line="240" w:lineRule="auto"/>
                    <w:jc w:val="center"/>
                    <w:rPr>
                      <w:rFonts w:ascii="Times New Roman" w:eastAsia="Times New Roman" w:hAnsi="Times New Roman" w:cs="Times New Roman"/>
                      <w:sz w:val="20"/>
                      <w:szCs w:val="20"/>
                      <w:lang w:val="en-US"/>
                    </w:rPr>
                  </w:pPr>
                  <w:r w:rsidRPr="00B30E78">
                    <w:rPr>
                      <w:rFonts w:ascii="Times New Roman" w:eastAsia="Times New Roman" w:hAnsi="Times New Roman" w:cs="Times New Roman"/>
                      <w:sz w:val="20"/>
                      <w:szCs w:val="20"/>
                      <w:lang w:val="en-US"/>
                    </w:rPr>
                    <w:t>X</w:t>
                  </w:r>
                </w:p>
              </w:tc>
              <w:tc>
                <w:tcPr>
                  <w:tcW w:w="285" w:type="dxa"/>
                  <w:tcBorders>
                    <w:top w:val="single" w:sz="4" w:space="0" w:color="auto"/>
                    <w:left w:val="single" w:sz="4" w:space="0" w:color="auto"/>
                    <w:bottom w:val="single" w:sz="8" w:space="0" w:color="auto"/>
                    <w:right w:val="single" w:sz="4" w:space="0" w:color="auto"/>
                  </w:tcBorders>
                  <w:shd w:val="clear" w:color="auto" w:fill="auto"/>
                  <w:noWrap/>
                  <w:vAlign w:val="center"/>
                </w:tcPr>
                <w:p w:rsidR="0005239E" w:rsidRPr="00B30E78" w:rsidRDefault="0005239E" w:rsidP="0014560B">
                  <w:pPr>
                    <w:spacing w:line="240" w:lineRule="auto"/>
                    <w:jc w:val="center"/>
                    <w:rPr>
                      <w:rFonts w:ascii="Times New Roman" w:eastAsia="Times New Roman" w:hAnsi="Times New Roman" w:cs="Times New Roman"/>
                      <w:sz w:val="20"/>
                      <w:szCs w:val="20"/>
                      <w:lang w:val="en-US"/>
                    </w:rPr>
                  </w:pPr>
                  <w:r w:rsidRPr="00B30E78">
                    <w:rPr>
                      <w:rFonts w:ascii="Times New Roman" w:eastAsia="Times New Roman" w:hAnsi="Times New Roman" w:cs="Times New Roman"/>
                      <w:sz w:val="20"/>
                      <w:szCs w:val="20"/>
                      <w:lang w:val="en-US"/>
                    </w:rPr>
                    <w:t>X</w:t>
                  </w:r>
                </w:p>
              </w:tc>
              <w:tc>
                <w:tcPr>
                  <w:tcW w:w="313" w:type="dxa"/>
                  <w:tcBorders>
                    <w:top w:val="single" w:sz="4" w:space="0" w:color="auto"/>
                    <w:left w:val="single" w:sz="4" w:space="0" w:color="auto"/>
                    <w:bottom w:val="single" w:sz="8" w:space="0" w:color="auto"/>
                    <w:right w:val="single" w:sz="4" w:space="0" w:color="auto"/>
                  </w:tcBorders>
                  <w:shd w:val="clear" w:color="auto" w:fill="auto"/>
                  <w:noWrap/>
                  <w:vAlign w:val="center"/>
                </w:tcPr>
                <w:p w:rsidR="0005239E" w:rsidRPr="00B30E78" w:rsidRDefault="0005239E" w:rsidP="0014560B">
                  <w:pPr>
                    <w:spacing w:line="240" w:lineRule="auto"/>
                    <w:jc w:val="center"/>
                    <w:rPr>
                      <w:rFonts w:ascii="Times New Roman" w:eastAsia="Times New Roman" w:hAnsi="Times New Roman" w:cs="Times New Roman"/>
                      <w:sz w:val="20"/>
                      <w:szCs w:val="20"/>
                      <w:lang w:val="en-US"/>
                    </w:rPr>
                  </w:pPr>
                  <w:r w:rsidRPr="00B30E78">
                    <w:rPr>
                      <w:rFonts w:ascii="Times New Roman" w:eastAsia="Times New Roman" w:hAnsi="Times New Roman" w:cs="Times New Roman"/>
                      <w:sz w:val="20"/>
                      <w:szCs w:val="20"/>
                      <w:lang w:val="en-US"/>
                    </w:rPr>
                    <w:t>X</w:t>
                  </w:r>
                </w:p>
              </w:tc>
              <w:tc>
                <w:tcPr>
                  <w:tcW w:w="313" w:type="dxa"/>
                  <w:tcBorders>
                    <w:top w:val="single" w:sz="4" w:space="0" w:color="auto"/>
                    <w:left w:val="single" w:sz="4" w:space="0" w:color="auto"/>
                    <w:bottom w:val="single" w:sz="8" w:space="0" w:color="auto"/>
                    <w:right w:val="single" w:sz="4" w:space="0" w:color="auto"/>
                  </w:tcBorders>
                  <w:shd w:val="clear" w:color="auto" w:fill="auto"/>
                  <w:noWrap/>
                  <w:vAlign w:val="center"/>
                </w:tcPr>
                <w:p w:rsidR="0005239E" w:rsidRPr="00B30E78" w:rsidRDefault="0005239E" w:rsidP="0014560B">
                  <w:pPr>
                    <w:spacing w:line="240" w:lineRule="auto"/>
                    <w:jc w:val="center"/>
                    <w:rPr>
                      <w:rFonts w:ascii="Times New Roman" w:eastAsia="Times New Roman" w:hAnsi="Times New Roman" w:cs="Times New Roman"/>
                      <w:sz w:val="20"/>
                      <w:szCs w:val="20"/>
                      <w:lang w:val="en-US"/>
                    </w:rPr>
                  </w:pPr>
                  <w:r w:rsidRPr="00B30E78">
                    <w:rPr>
                      <w:rFonts w:ascii="Times New Roman" w:eastAsia="Times New Roman" w:hAnsi="Times New Roman" w:cs="Times New Roman"/>
                      <w:sz w:val="20"/>
                      <w:szCs w:val="20"/>
                      <w:lang w:val="en-US"/>
                    </w:rPr>
                    <w:t>X</w:t>
                  </w:r>
                </w:p>
              </w:tc>
              <w:tc>
                <w:tcPr>
                  <w:tcW w:w="285" w:type="dxa"/>
                  <w:tcBorders>
                    <w:top w:val="single" w:sz="4" w:space="0" w:color="auto"/>
                    <w:left w:val="single" w:sz="4" w:space="0" w:color="auto"/>
                    <w:bottom w:val="single" w:sz="8" w:space="0" w:color="auto"/>
                    <w:right w:val="single" w:sz="4" w:space="0" w:color="auto"/>
                  </w:tcBorders>
                  <w:shd w:val="clear" w:color="auto" w:fill="auto"/>
                  <w:noWrap/>
                  <w:vAlign w:val="center"/>
                </w:tcPr>
                <w:p w:rsidR="0005239E" w:rsidRPr="00B30E78" w:rsidRDefault="0005239E" w:rsidP="0014560B">
                  <w:pPr>
                    <w:spacing w:line="240" w:lineRule="auto"/>
                    <w:jc w:val="center"/>
                    <w:rPr>
                      <w:rFonts w:ascii="Times New Roman" w:eastAsia="Times New Roman" w:hAnsi="Times New Roman" w:cs="Times New Roman"/>
                      <w:sz w:val="20"/>
                      <w:szCs w:val="20"/>
                      <w:lang w:val="en-US"/>
                    </w:rPr>
                  </w:pPr>
                  <w:r w:rsidRPr="00B30E78">
                    <w:rPr>
                      <w:rFonts w:ascii="Times New Roman" w:eastAsia="Times New Roman" w:hAnsi="Times New Roman" w:cs="Times New Roman"/>
                      <w:sz w:val="20"/>
                      <w:szCs w:val="20"/>
                      <w:lang w:val="en-US"/>
                    </w:rPr>
                    <w:t>X</w:t>
                  </w:r>
                </w:p>
              </w:tc>
              <w:tc>
                <w:tcPr>
                  <w:tcW w:w="341" w:type="dxa"/>
                  <w:tcBorders>
                    <w:top w:val="single" w:sz="4" w:space="0" w:color="auto"/>
                    <w:left w:val="single" w:sz="4" w:space="0" w:color="auto"/>
                    <w:bottom w:val="single" w:sz="8" w:space="0" w:color="auto"/>
                    <w:right w:val="single" w:sz="2" w:space="0" w:color="auto"/>
                  </w:tcBorders>
                  <w:vAlign w:val="center"/>
                </w:tcPr>
                <w:p w:rsidR="0005239E" w:rsidRPr="00B30E78" w:rsidRDefault="0005239E" w:rsidP="0014560B">
                  <w:pPr>
                    <w:spacing w:line="240" w:lineRule="auto"/>
                    <w:jc w:val="center"/>
                    <w:rPr>
                      <w:rFonts w:ascii="Times New Roman" w:eastAsia="Times New Roman" w:hAnsi="Times New Roman" w:cs="Times New Roman"/>
                      <w:sz w:val="20"/>
                      <w:szCs w:val="20"/>
                      <w:lang w:val="en-US"/>
                    </w:rPr>
                  </w:pPr>
                  <w:r w:rsidRPr="00B30E78">
                    <w:rPr>
                      <w:rFonts w:ascii="Times New Roman" w:eastAsia="Times New Roman" w:hAnsi="Times New Roman" w:cs="Times New Roman"/>
                      <w:sz w:val="20"/>
                      <w:szCs w:val="20"/>
                      <w:lang w:val="en-US"/>
                    </w:rPr>
                    <w:t>X</w:t>
                  </w:r>
                </w:p>
              </w:tc>
              <w:tc>
                <w:tcPr>
                  <w:tcW w:w="304" w:type="dxa"/>
                  <w:tcBorders>
                    <w:top w:val="single" w:sz="2" w:space="0" w:color="auto"/>
                    <w:left w:val="single" w:sz="2" w:space="0" w:color="auto"/>
                    <w:bottom w:val="single" w:sz="8" w:space="0" w:color="auto"/>
                    <w:right w:val="single" w:sz="8" w:space="0" w:color="auto"/>
                  </w:tcBorders>
                  <w:vAlign w:val="center"/>
                </w:tcPr>
                <w:p w:rsidR="0005239E" w:rsidRPr="00B30E78" w:rsidRDefault="0005239E" w:rsidP="0014560B">
                  <w:pPr>
                    <w:spacing w:line="240" w:lineRule="auto"/>
                    <w:jc w:val="center"/>
                    <w:rPr>
                      <w:rFonts w:ascii="Times New Roman" w:eastAsia="Times New Roman" w:hAnsi="Times New Roman" w:cs="Times New Roman"/>
                      <w:sz w:val="20"/>
                      <w:szCs w:val="20"/>
                      <w:lang w:val="en-US"/>
                    </w:rPr>
                  </w:pPr>
                  <w:r w:rsidRPr="00B30E78">
                    <w:rPr>
                      <w:rFonts w:ascii="Times New Roman" w:eastAsia="Times New Roman" w:hAnsi="Times New Roman" w:cs="Times New Roman"/>
                      <w:sz w:val="20"/>
                      <w:szCs w:val="20"/>
                      <w:lang w:val="en-US"/>
                    </w:rPr>
                    <w:t>X</w:t>
                  </w:r>
                </w:p>
              </w:tc>
            </w:tr>
          </w:tbl>
          <w:p w:rsidR="00992901" w:rsidRPr="0014560B" w:rsidRDefault="00992901" w:rsidP="0014560B">
            <w:pPr>
              <w:widowControl w:val="0"/>
              <w:spacing w:line="240" w:lineRule="auto"/>
              <w:jc w:val="both"/>
              <w:rPr>
                <w:rFonts w:ascii="Times New Roman" w:hAnsi="Times New Roman" w:cs="Times New Roman"/>
                <w:sz w:val="24"/>
                <w:szCs w:val="24"/>
              </w:rPr>
            </w:pPr>
          </w:p>
        </w:tc>
      </w:tr>
      <w:tr w:rsidR="00992901" w:rsidRPr="0014560B" w:rsidTr="00672CF7">
        <w:trPr>
          <w:trHeight w:val="277"/>
        </w:trPr>
        <w:tc>
          <w:tcPr>
            <w:tcW w:w="9346" w:type="dxa"/>
            <w:tcBorders>
              <w:top w:val="single" w:sz="12" w:space="0" w:color="auto"/>
              <w:left w:val="single" w:sz="8" w:space="0" w:color="000000"/>
              <w:bottom w:val="single" w:sz="8" w:space="0" w:color="000000"/>
              <w:right w:val="single" w:sz="8" w:space="0" w:color="000000"/>
            </w:tcBorders>
            <w:shd w:val="clear" w:color="auto" w:fill="auto"/>
          </w:tcPr>
          <w:p w:rsidR="00992901" w:rsidRPr="0014560B" w:rsidRDefault="009D4FD4" w:rsidP="0014560B">
            <w:pPr>
              <w:pStyle w:val="ListParagraph"/>
              <w:widowControl w:val="0"/>
              <w:numPr>
                <w:ilvl w:val="0"/>
                <w:numId w:val="25"/>
              </w:numPr>
              <w:spacing w:line="240" w:lineRule="auto"/>
              <w:jc w:val="both"/>
              <w:rPr>
                <w:rFonts w:ascii="Times New Roman" w:hAnsi="Times New Roman" w:cs="Times New Roman"/>
                <w:b/>
                <w:sz w:val="24"/>
                <w:szCs w:val="24"/>
              </w:rPr>
            </w:pPr>
            <w:r w:rsidRPr="0014560B">
              <w:rPr>
                <w:rFonts w:ascii="Times New Roman" w:hAnsi="Times New Roman" w:cs="Times New Roman"/>
                <w:b/>
                <w:sz w:val="24"/>
                <w:szCs w:val="24"/>
              </w:rPr>
              <w:lastRenderedPageBreak/>
              <w:t>Кога най-рано може да започне изпълнението на проекта след неговото одобрение?</w:t>
            </w:r>
          </w:p>
        </w:tc>
      </w:tr>
      <w:tr w:rsidR="00992901" w:rsidRPr="0014560B" w:rsidTr="00A0217F">
        <w:trPr>
          <w:trHeight w:val="277"/>
        </w:trPr>
        <w:tc>
          <w:tcPr>
            <w:tcW w:w="9346" w:type="dxa"/>
            <w:tcBorders>
              <w:top w:val="single" w:sz="8" w:space="0" w:color="000000"/>
              <w:left w:val="single" w:sz="8" w:space="0" w:color="000000"/>
              <w:bottom w:val="single" w:sz="8" w:space="0" w:color="000000"/>
              <w:right w:val="single" w:sz="8" w:space="0" w:color="000000"/>
            </w:tcBorders>
            <w:shd w:val="clear" w:color="auto" w:fill="auto"/>
          </w:tcPr>
          <w:p w:rsidR="00992901" w:rsidRPr="0014560B" w:rsidRDefault="00B75B62" w:rsidP="0014560B">
            <w:pPr>
              <w:widowControl w:val="0"/>
              <w:spacing w:line="240" w:lineRule="auto"/>
              <w:jc w:val="both"/>
              <w:rPr>
                <w:rFonts w:ascii="Times New Roman" w:hAnsi="Times New Roman" w:cs="Times New Roman"/>
                <w:sz w:val="24"/>
                <w:szCs w:val="24"/>
              </w:rPr>
            </w:pPr>
            <w:r w:rsidRPr="0014560B">
              <w:rPr>
                <w:rFonts w:ascii="Times New Roman" w:hAnsi="Times New Roman" w:cs="Times New Roman"/>
                <w:sz w:val="24"/>
                <w:szCs w:val="24"/>
              </w:rPr>
              <w:t>Веднага</w:t>
            </w:r>
            <w:r w:rsidR="00084523" w:rsidRPr="0014560B">
              <w:rPr>
                <w:rFonts w:ascii="Times New Roman" w:hAnsi="Times New Roman" w:cs="Times New Roman"/>
                <w:sz w:val="24"/>
                <w:szCs w:val="24"/>
              </w:rPr>
              <w:t>.</w:t>
            </w:r>
          </w:p>
        </w:tc>
      </w:tr>
      <w:tr w:rsidR="00992901" w:rsidRPr="0014560B" w:rsidTr="00A0217F">
        <w:tc>
          <w:tcPr>
            <w:tcW w:w="9346" w:type="dxa"/>
            <w:tcBorders>
              <w:top w:val="single" w:sz="8" w:space="0" w:color="000000"/>
              <w:left w:val="single" w:sz="8" w:space="0" w:color="000000"/>
              <w:bottom w:val="single" w:sz="8" w:space="0" w:color="000000"/>
              <w:right w:val="single" w:sz="8" w:space="0" w:color="000000"/>
            </w:tcBorders>
            <w:shd w:val="clear" w:color="auto" w:fill="auto"/>
          </w:tcPr>
          <w:p w:rsidR="00992901" w:rsidRPr="0014560B" w:rsidRDefault="009D4FD4" w:rsidP="0014560B">
            <w:pPr>
              <w:pStyle w:val="ListParagraph"/>
              <w:widowControl w:val="0"/>
              <w:numPr>
                <w:ilvl w:val="0"/>
                <w:numId w:val="25"/>
              </w:numPr>
              <w:spacing w:line="240" w:lineRule="auto"/>
              <w:jc w:val="both"/>
              <w:rPr>
                <w:rFonts w:ascii="Times New Roman" w:hAnsi="Times New Roman" w:cs="Times New Roman"/>
                <w:b/>
                <w:sz w:val="24"/>
                <w:szCs w:val="24"/>
              </w:rPr>
            </w:pPr>
            <w:r w:rsidRPr="0014560B">
              <w:rPr>
                <w:rFonts w:ascii="Times New Roman" w:hAnsi="Times New Roman" w:cs="Times New Roman"/>
                <w:b/>
                <w:sz w:val="24"/>
                <w:szCs w:val="24"/>
              </w:rPr>
              <w:t>Индикативен финансов ресурс по дейности, вкл. източници на финансиране (ДБ, европейско финансиране, частно финансиране, МФИ).</w:t>
            </w:r>
          </w:p>
        </w:tc>
      </w:tr>
      <w:tr w:rsidR="000F059B" w:rsidRPr="0014560B" w:rsidTr="00A0217F">
        <w:tc>
          <w:tcPr>
            <w:tcW w:w="9346" w:type="dxa"/>
            <w:tcBorders>
              <w:top w:val="single" w:sz="8" w:space="0" w:color="000000"/>
              <w:left w:val="single" w:sz="8" w:space="0" w:color="000000"/>
              <w:bottom w:val="single" w:sz="8" w:space="0" w:color="000000"/>
              <w:right w:val="single" w:sz="8" w:space="0" w:color="000000"/>
            </w:tcBorders>
            <w:shd w:val="clear" w:color="auto" w:fill="auto"/>
          </w:tcPr>
          <w:p w:rsidR="00C11843" w:rsidRPr="000049DC" w:rsidRDefault="00C11843" w:rsidP="0014560B">
            <w:pPr>
              <w:spacing w:line="240" w:lineRule="auto"/>
              <w:jc w:val="both"/>
              <w:rPr>
                <w:rFonts w:ascii="Times New Roman" w:hAnsi="Times New Roman" w:cs="Times New Roman"/>
                <w:sz w:val="24"/>
                <w:szCs w:val="24"/>
              </w:rPr>
            </w:pPr>
            <w:r w:rsidRPr="000049DC">
              <w:rPr>
                <w:rFonts w:ascii="Times New Roman" w:hAnsi="Times New Roman" w:cs="Times New Roman"/>
                <w:sz w:val="24"/>
                <w:szCs w:val="24"/>
              </w:rPr>
              <w:t>Национално съфинасиране не се предвижда</w:t>
            </w:r>
          </w:p>
          <w:p w:rsidR="00A072D1" w:rsidRPr="000049DC" w:rsidRDefault="00A072D1" w:rsidP="0014560B">
            <w:pPr>
              <w:spacing w:line="240" w:lineRule="auto"/>
              <w:jc w:val="both"/>
              <w:rPr>
                <w:rFonts w:ascii="Times New Roman" w:hAnsi="Times New Roman" w:cs="Times New Roman"/>
                <w:sz w:val="24"/>
                <w:szCs w:val="24"/>
              </w:rPr>
            </w:pPr>
          </w:p>
          <w:p w:rsidR="00A072D1" w:rsidRPr="000049DC" w:rsidRDefault="00A072D1" w:rsidP="0014560B">
            <w:pPr>
              <w:spacing w:line="240" w:lineRule="auto"/>
              <w:jc w:val="both"/>
              <w:rPr>
                <w:rFonts w:ascii="Times New Roman" w:hAnsi="Times New Roman" w:cs="Times New Roman"/>
                <w:sz w:val="24"/>
                <w:szCs w:val="24"/>
              </w:rPr>
            </w:pPr>
            <w:r w:rsidRPr="000049DC">
              <w:rPr>
                <w:rFonts w:ascii="Times New Roman" w:hAnsi="Times New Roman" w:cs="Times New Roman"/>
                <w:sz w:val="24"/>
                <w:szCs w:val="24"/>
              </w:rPr>
              <w:t>Съфинансиране от страна на бенефициента не се изисква.</w:t>
            </w:r>
          </w:p>
          <w:p w:rsidR="00A072D1" w:rsidRPr="000049DC" w:rsidRDefault="00A072D1" w:rsidP="0014560B">
            <w:pPr>
              <w:spacing w:line="240" w:lineRule="auto"/>
              <w:jc w:val="both"/>
              <w:rPr>
                <w:rFonts w:ascii="Times New Roman" w:hAnsi="Times New Roman" w:cs="Times New Roman"/>
                <w:sz w:val="24"/>
                <w:szCs w:val="24"/>
              </w:rPr>
            </w:pPr>
          </w:p>
          <w:p w:rsidR="00A072D1" w:rsidRPr="000049DC" w:rsidRDefault="00A072D1" w:rsidP="0014560B">
            <w:pPr>
              <w:spacing w:line="240" w:lineRule="auto"/>
              <w:jc w:val="both"/>
              <w:rPr>
                <w:rFonts w:ascii="Times New Roman" w:hAnsi="Times New Roman" w:cs="Times New Roman"/>
                <w:sz w:val="24"/>
                <w:szCs w:val="24"/>
              </w:rPr>
            </w:pPr>
            <w:r w:rsidRPr="000049DC">
              <w:rPr>
                <w:rFonts w:ascii="Times New Roman" w:hAnsi="Times New Roman" w:cs="Times New Roman"/>
                <w:sz w:val="24"/>
                <w:szCs w:val="24"/>
              </w:rPr>
              <w:t>Държавна помощ: Настоящата процедура не представлява държавна помощ</w:t>
            </w:r>
            <w:r w:rsidR="00BF49EB">
              <w:rPr>
                <w:rFonts w:ascii="Times New Roman" w:hAnsi="Times New Roman" w:cs="Times New Roman"/>
                <w:sz w:val="24"/>
                <w:szCs w:val="24"/>
              </w:rPr>
              <w:t xml:space="preserve">. </w:t>
            </w:r>
            <w:r w:rsidRPr="000049DC">
              <w:rPr>
                <w:rFonts w:ascii="Times New Roman" w:hAnsi="Times New Roman" w:cs="Times New Roman"/>
                <w:sz w:val="24"/>
                <w:szCs w:val="24"/>
              </w:rPr>
              <w:t>Услугите, предоставяни в образователните институции, ще са безплатни за всички ученици и младежи, т.е. ще бъдат общодостъпни за всички ползватели. Дейностите на институциите не носят икономическа изгода на предприятия и се предоставят неизбирателно – безплатно на всички крайни ползватели (ученици и младежи).</w:t>
            </w:r>
          </w:p>
          <w:p w:rsidR="00A072D1" w:rsidRPr="000049DC" w:rsidRDefault="00A072D1" w:rsidP="0014560B">
            <w:pPr>
              <w:spacing w:line="240" w:lineRule="auto"/>
              <w:jc w:val="both"/>
              <w:rPr>
                <w:rFonts w:ascii="Times New Roman" w:hAnsi="Times New Roman" w:cs="Times New Roman"/>
                <w:sz w:val="24"/>
                <w:szCs w:val="24"/>
              </w:rPr>
            </w:pPr>
          </w:p>
          <w:p w:rsidR="00A072D1" w:rsidRPr="000049DC" w:rsidRDefault="00A072D1" w:rsidP="0014560B">
            <w:pPr>
              <w:spacing w:line="240" w:lineRule="auto"/>
              <w:jc w:val="both"/>
              <w:rPr>
                <w:rFonts w:ascii="Times New Roman" w:hAnsi="Times New Roman" w:cs="Times New Roman"/>
                <w:sz w:val="24"/>
                <w:szCs w:val="24"/>
              </w:rPr>
            </w:pPr>
            <w:r w:rsidRPr="000049DC">
              <w:rPr>
                <w:rFonts w:ascii="Times New Roman" w:hAnsi="Times New Roman" w:cs="Times New Roman"/>
                <w:sz w:val="24"/>
                <w:szCs w:val="24"/>
              </w:rPr>
              <w:t>Подборът за финансиране ще се извърши чрез конкурсна процедура, следваща добрите практики и нормативната база за получаване на външно финансиране със състезателен характер.</w:t>
            </w:r>
            <w:r w:rsidRPr="00F842FB">
              <w:rPr>
                <w:rFonts w:ascii="Times New Roman" w:hAnsi="Times New Roman" w:cs="Times New Roman"/>
                <w:sz w:val="24"/>
                <w:szCs w:val="24"/>
                <w:lang w:val="ru-RU"/>
              </w:rPr>
              <w:t xml:space="preserve"> </w:t>
            </w:r>
            <w:r w:rsidRPr="000049DC">
              <w:rPr>
                <w:rFonts w:ascii="Times New Roman" w:hAnsi="Times New Roman" w:cs="Times New Roman"/>
                <w:sz w:val="24"/>
                <w:szCs w:val="24"/>
              </w:rPr>
              <w:t>Конкретният размер на средствата за всеки проект ще бъде определен на базата на всяко проектно предложение.</w:t>
            </w:r>
          </w:p>
          <w:p w:rsidR="00A072D1" w:rsidRPr="000049DC" w:rsidRDefault="00A072D1" w:rsidP="0014560B">
            <w:pPr>
              <w:spacing w:line="240" w:lineRule="auto"/>
              <w:jc w:val="both"/>
              <w:rPr>
                <w:rFonts w:ascii="Times New Roman" w:hAnsi="Times New Roman" w:cs="Times New Roman"/>
                <w:sz w:val="24"/>
                <w:szCs w:val="24"/>
              </w:rPr>
            </w:pPr>
          </w:p>
          <w:p w:rsidR="00992901" w:rsidRPr="0014560B" w:rsidRDefault="009D4FD4" w:rsidP="0014560B">
            <w:pPr>
              <w:spacing w:line="240" w:lineRule="auto"/>
              <w:jc w:val="both"/>
              <w:rPr>
                <w:rFonts w:ascii="Times New Roman" w:hAnsi="Times New Roman" w:cs="Times New Roman"/>
                <w:sz w:val="24"/>
                <w:szCs w:val="24"/>
              </w:rPr>
            </w:pPr>
            <w:r w:rsidRPr="0014560B">
              <w:rPr>
                <w:rFonts w:ascii="Times New Roman" w:hAnsi="Times New Roman" w:cs="Times New Roman"/>
                <w:sz w:val="24"/>
                <w:szCs w:val="24"/>
              </w:rPr>
              <w:t>Предвижда се по про</w:t>
            </w:r>
            <w:r w:rsidR="00C7425C" w:rsidRPr="0014560B">
              <w:rPr>
                <w:rFonts w:ascii="Times New Roman" w:hAnsi="Times New Roman" w:cs="Times New Roman"/>
                <w:sz w:val="24"/>
                <w:szCs w:val="24"/>
              </w:rPr>
              <w:t>грамата</w:t>
            </w:r>
            <w:r w:rsidRPr="0014560B">
              <w:rPr>
                <w:rFonts w:ascii="Times New Roman" w:hAnsi="Times New Roman" w:cs="Times New Roman"/>
                <w:sz w:val="24"/>
                <w:szCs w:val="24"/>
              </w:rPr>
              <w:t xml:space="preserve"> да бъдат изграден</w:t>
            </w:r>
            <w:r w:rsidR="007D7FCB" w:rsidRPr="0014560B">
              <w:rPr>
                <w:rFonts w:ascii="Times New Roman" w:hAnsi="Times New Roman" w:cs="Times New Roman"/>
                <w:sz w:val="24"/>
                <w:szCs w:val="24"/>
              </w:rPr>
              <w:t>а</w:t>
            </w:r>
            <w:r w:rsidRPr="0014560B">
              <w:rPr>
                <w:rFonts w:ascii="Times New Roman" w:hAnsi="Times New Roman" w:cs="Times New Roman"/>
                <w:sz w:val="24"/>
                <w:szCs w:val="24"/>
              </w:rPr>
              <w:t xml:space="preserve"> STEM </w:t>
            </w:r>
            <w:r w:rsidR="007D7FCB" w:rsidRPr="0014560B">
              <w:rPr>
                <w:rFonts w:ascii="Times New Roman" w:hAnsi="Times New Roman" w:cs="Times New Roman"/>
                <w:sz w:val="24"/>
                <w:szCs w:val="24"/>
              </w:rPr>
              <w:t xml:space="preserve">среда/ </w:t>
            </w:r>
            <w:r w:rsidR="005213E0" w:rsidRPr="0014560B">
              <w:rPr>
                <w:rFonts w:ascii="Times New Roman" w:hAnsi="Times New Roman" w:cs="Times New Roman"/>
                <w:sz w:val="24"/>
                <w:szCs w:val="24"/>
              </w:rPr>
              <w:t>комплекси</w:t>
            </w:r>
            <w:r w:rsidR="009D7450" w:rsidRPr="0014560B">
              <w:rPr>
                <w:rFonts w:ascii="Times New Roman" w:hAnsi="Times New Roman" w:cs="Times New Roman"/>
                <w:sz w:val="24"/>
                <w:szCs w:val="24"/>
              </w:rPr>
              <w:t xml:space="preserve"> във всички училища</w:t>
            </w:r>
            <w:r w:rsidR="00EA5826" w:rsidRPr="0014560B">
              <w:rPr>
                <w:rFonts w:ascii="Times New Roman" w:hAnsi="Times New Roman" w:cs="Times New Roman"/>
                <w:sz w:val="24"/>
                <w:szCs w:val="24"/>
              </w:rPr>
              <w:t>, като</w:t>
            </w:r>
            <w:r w:rsidR="009D7450" w:rsidRPr="0014560B">
              <w:rPr>
                <w:rFonts w:ascii="Times New Roman" w:hAnsi="Times New Roman" w:cs="Times New Roman"/>
                <w:sz w:val="24"/>
                <w:szCs w:val="24"/>
              </w:rPr>
              <w:t xml:space="preserve"> ще </w:t>
            </w:r>
            <w:r w:rsidR="0090395A" w:rsidRPr="0014560B">
              <w:rPr>
                <w:rFonts w:ascii="Times New Roman" w:hAnsi="Times New Roman" w:cs="Times New Roman"/>
                <w:sz w:val="24"/>
                <w:szCs w:val="24"/>
              </w:rPr>
              <w:t xml:space="preserve">се </w:t>
            </w:r>
            <w:r w:rsidR="009D7450" w:rsidRPr="0014560B">
              <w:rPr>
                <w:rFonts w:ascii="Times New Roman" w:hAnsi="Times New Roman" w:cs="Times New Roman"/>
                <w:sz w:val="24"/>
                <w:szCs w:val="24"/>
              </w:rPr>
              <w:t xml:space="preserve">надгради постигнатото по </w:t>
            </w:r>
            <w:r w:rsidRPr="0014560B">
              <w:rPr>
                <w:rFonts w:ascii="Times New Roman" w:hAnsi="Times New Roman" w:cs="Times New Roman"/>
                <w:sz w:val="24"/>
                <w:szCs w:val="24"/>
              </w:rPr>
              <w:t>национална програма "Изграждане на училищна STEM среда"</w:t>
            </w:r>
            <w:r w:rsidR="005C6CE1" w:rsidRPr="0014560B">
              <w:rPr>
                <w:rFonts w:ascii="Times New Roman" w:hAnsi="Times New Roman" w:cs="Times New Roman"/>
                <w:sz w:val="24"/>
                <w:szCs w:val="24"/>
              </w:rPr>
              <w:t xml:space="preserve"> или </w:t>
            </w:r>
            <w:r w:rsidR="009D7450" w:rsidRPr="0014560B">
              <w:rPr>
                <w:rFonts w:ascii="Times New Roman" w:hAnsi="Times New Roman" w:cs="Times New Roman"/>
                <w:sz w:val="24"/>
                <w:szCs w:val="24"/>
              </w:rPr>
              <w:t>с други инструменти</w:t>
            </w:r>
            <w:r w:rsidRPr="0014560B">
              <w:rPr>
                <w:rFonts w:ascii="Times New Roman" w:hAnsi="Times New Roman" w:cs="Times New Roman"/>
                <w:sz w:val="24"/>
                <w:szCs w:val="24"/>
              </w:rPr>
              <w:t xml:space="preserve">. </w:t>
            </w:r>
            <w:r w:rsidR="005C6CE1" w:rsidRPr="0014560B">
              <w:rPr>
                <w:rFonts w:ascii="Times New Roman" w:hAnsi="Times New Roman" w:cs="Times New Roman"/>
                <w:sz w:val="24"/>
                <w:szCs w:val="24"/>
              </w:rPr>
              <w:t xml:space="preserve">Необходимо е кандидатстващите училища </w:t>
            </w:r>
            <w:r w:rsidR="00592E5C" w:rsidRPr="0014560B">
              <w:rPr>
                <w:rFonts w:ascii="Times New Roman" w:hAnsi="Times New Roman" w:cs="Times New Roman"/>
                <w:sz w:val="24"/>
                <w:szCs w:val="24"/>
              </w:rPr>
              <w:t xml:space="preserve">да могат да докажат възможност за интегриране на комплексите в съществуващата инфраструктура или </w:t>
            </w:r>
            <w:r w:rsidR="002C0085" w:rsidRPr="0014560B">
              <w:rPr>
                <w:rFonts w:ascii="Times New Roman" w:hAnsi="Times New Roman" w:cs="Times New Roman"/>
                <w:sz w:val="24"/>
                <w:szCs w:val="24"/>
              </w:rPr>
              <w:t xml:space="preserve">в </w:t>
            </w:r>
            <w:r w:rsidR="00592E5C" w:rsidRPr="0014560B">
              <w:rPr>
                <w:rFonts w:ascii="Times New Roman" w:hAnsi="Times New Roman" w:cs="Times New Roman"/>
                <w:sz w:val="24"/>
                <w:szCs w:val="24"/>
              </w:rPr>
              <w:t>проекти за подобряването</w:t>
            </w:r>
            <w:r w:rsidR="00B278C4" w:rsidRPr="0014560B">
              <w:rPr>
                <w:rFonts w:ascii="Times New Roman" w:hAnsi="Times New Roman" w:cs="Times New Roman"/>
                <w:sz w:val="24"/>
                <w:szCs w:val="24"/>
              </w:rPr>
              <w:t xml:space="preserve"> й</w:t>
            </w:r>
            <w:r w:rsidR="005C6CE1" w:rsidRPr="0014560B">
              <w:rPr>
                <w:rFonts w:ascii="Times New Roman" w:hAnsi="Times New Roman" w:cs="Times New Roman"/>
                <w:sz w:val="24"/>
                <w:szCs w:val="24"/>
              </w:rPr>
              <w:t xml:space="preserve">. </w:t>
            </w:r>
          </w:p>
          <w:p w:rsidR="00717716" w:rsidRPr="0014560B" w:rsidRDefault="00717716" w:rsidP="0014560B">
            <w:pPr>
              <w:spacing w:line="240" w:lineRule="auto"/>
              <w:jc w:val="both"/>
              <w:rPr>
                <w:rFonts w:ascii="Times New Roman" w:hAnsi="Times New Roman" w:cs="Times New Roman"/>
                <w:sz w:val="24"/>
                <w:szCs w:val="24"/>
              </w:rPr>
            </w:pPr>
            <w:r w:rsidRPr="0014560B">
              <w:rPr>
                <w:rFonts w:ascii="Times New Roman" w:hAnsi="Times New Roman" w:cs="Times New Roman"/>
                <w:sz w:val="24"/>
                <w:szCs w:val="24"/>
              </w:rPr>
              <w:t xml:space="preserve">Финансирането на проекта ще се извършва на базата на разработени от съответните училища проектни предложения, които ще включват изграждането на STEM комплекси, оборудване на </w:t>
            </w:r>
            <w:r w:rsidR="008F4AF0" w:rsidRPr="0014560B">
              <w:rPr>
                <w:rFonts w:ascii="Times New Roman" w:hAnsi="Times New Roman" w:cs="Times New Roman"/>
                <w:sz w:val="24"/>
                <w:szCs w:val="24"/>
              </w:rPr>
              <w:t xml:space="preserve">високотехнологични оборудвани и свързани класни стаи </w:t>
            </w:r>
            <w:r w:rsidR="00E3306A" w:rsidRPr="0014560B">
              <w:rPr>
                <w:rFonts w:ascii="Times New Roman" w:hAnsi="Times New Roman" w:cs="Times New Roman"/>
                <w:sz w:val="24"/>
                <w:szCs w:val="24"/>
              </w:rPr>
              <w:t>, включително за придобиване на лингвистични умения, на кабинети по изкуства и др.</w:t>
            </w:r>
            <w:r w:rsidRPr="0014560B">
              <w:rPr>
                <w:rFonts w:ascii="Times New Roman" w:hAnsi="Times New Roman" w:cs="Times New Roman"/>
                <w:sz w:val="24"/>
                <w:szCs w:val="24"/>
              </w:rPr>
              <w:t xml:space="preserve"> </w:t>
            </w:r>
            <w:r w:rsidR="0078057F" w:rsidRPr="0014560B">
              <w:rPr>
                <w:rFonts w:ascii="Times New Roman" w:hAnsi="Times New Roman" w:cs="Times New Roman"/>
                <w:sz w:val="24"/>
                <w:szCs w:val="24"/>
              </w:rPr>
              <w:t xml:space="preserve">Подборът на проекти ще се извършва съобразно критерии за избор на проекти, като ще бъде отчетена и степента на готовност за стартиране на изпълнението. </w:t>
            </w:r>
            <w:r w:rsidRPr="0014560B">
              <w:rPr>
                <w:rFonts w:ascii="Times New Roman" w:hAnsi="Times New Roman" w:cs="Times New Roman"/>
                <w:sz w:val="24"/>
                <w:szCs w:val="24"/>
              </w:rPr>
              <w:t xml:space="preserve">Критериите за одобряване на проектните предложения за изграждане на STEM комплекси ще бъдат аналогични на критериите по </w:t>
            </w:r>
            <w:r w:rsidR="007B3FB9" w:rsidRPr="0014560B">
              <w:rPr>
                <w:rFonts w:ascii="Times New Roman" w:hAnsi="Times New Roman" w:cs="Times New Roman"/>
                <w:sz w:val="24"/>
                <w:szCs w:val="24"/>
              </w:rPr>
              <w:t xml:space="preserve">национална </w:t>
            </w:r>
            <w:r w:rsidRPr="0014560B">
              <w:rPr>
                <w:rFonts w:ascii="Times New Roman" w:hAnsi="Times New Roman" w:cs="Times New Roman"/>
                <w:sz w:val="24"/>
                <w:szCs w:val="24"/>
              </w:rPr>
              <w:t>програма „Изграждане на училищна STEM среда</w:t>
            </w:r>
            <w:r w:rsidR="00B4259D" w:rsidRPr="0014560B">
              <w:rPr>
                <w:rFonts w:ascii="Times New Roman" w:hAnsi="Times New Roman" w:cs="Times New Roman"/>
                <w:sz w:val="24"/>
                <w:szCs w:val="24"/>
              </w:rPr>
              <w:t>“</w:t>
            </w:r>
            <w:r w:rsidR="001A1BCA" w:rsidRPr="0014560B">
              <w:rPr>
                <w:rFonts w:ascii="Times New Roman" w:hAnsi="Times New Roman" w:cs="Times New Roman"/>
                <w:sz w:val="24"/>
                <w:szCs w:val="24"/>
              </w:rPr>
              <w:t>, свързани със о</w:t>
            </w:r>
            <w:r w:rsidR="001A1BCA" w:rsidRPr="0014560B">
              <w:rPr>
                <w:rStyle w:val="CommentReference"/>
                <w:rFonts w:ascii="Times New Roman" w:hAnsi="Times New Roman" w:cs="Times New Roman"/>
                <w:sz w:val="24"/>
                <w:szCs w:val="24"/>
              </w:rPr>
              <w:t>ценката на съответствието с проекта и оценката на изпълнение на целите е важно заради измерването на реалните стъпки на напредъка и устойчивостта на проектните дейности. Целите в училищните проекти могат да бъдат свързани както с повишаване на мотивацията за учене, успеваемостта,  така и с обхвата и посещаемостта на учениците в училището, приобщаващи техники и с кариерното ориентиране и професионалната реализация на учен</w:t>
            </w:r>
            <w:r w:rsidR="00A10E27" w:rsidRPr="0014560B">
              <w:rPr>
                <w:rStyle w:val="CommentReference"/>
                <w:rFonts w:ascii="Times New Roman" w:hAnsi="Times New Roman" w:cs="Times New Roman"/>
                <w:sz w:val="24"/>
                <w:szCs w:val="24"/>
              </w:rPr>
              <w:t>и</w:t>
            </w:r>
            <w:r w:rsidR="001A1BCA" w:rsidRPr="0014560B">
              <w:rPr>
                <w:rStyle w:val="CommentReference"/>
                <w:rFonts w:ascii="Times New Roman" w:hAnsi="Times New Roman" w:cs="Times New Roman"/>
                <w:sz w:val="24"/>
                <w:szCs w:val="24"/>
              </w:rPr>
              <w:t xml:space="preserve">ците. </w:t>
            </w:r>
          </w:p>
          <w:p w:rsidR="007D5FD8" w:rsidRPr="0014560B" w:rsidRDefault="00A33205" w:rsidP="0014560B">
            <w:pPr>
              <w:spacing w:line="240" w:lineRule="auto"/>
              <w:jc w:val="both"/>
              <w:rPr>
                <w:rFonts w:ascii="Times New Roman" w:hAnsi="Times New Roman" w:cs="Times New Roman"/>
                <w:sz w:val="24"/>
                <w:szCs w:val="24"/>
              </w:rPr>
            </w:pPr>
            <w:r w:rsidRPr="0014560B">
              <w:rPr>
                <w:rFonts w:ascii="Times New Roman" w:hAnsi="Times New Roman" w:cs="Times New Roman"/>
                <w:sz w:val="24"/>
                <w:szCs w:val="24"/>
              </w:rPr>
              <w:t>Училищата ще бъдат групирани в 6 групи</w:t>
            </w:r>
            <w:r w:rsidR="00084523" w:rsidRPr="0014560B">
              <w:rPr>
                <w:rFonts w:ascii="Times New Roman" w:hAnsi="Times New Roman" w:cs="Times New Roman"/>
                <w:sz w:val="24"/>
                <w:szCs w:val="24"/>
              </w:rPr>
              <w:t>,</w:t>
            </w:r>
            <w:r w:rsidRPr="0014560B">
              <w:rPr>
                <w:rFonts w:ascii="Times New Roman" w:hAnsi="Times New Roman" w:cs="Times New Roman"/>
                <w:sz w:val="24"/>
                <w:szCs w:val="24"/>
              </w:rPr>
              <w:t xml:space="preserve"> съобразно броя на учениците. </w:t>
            </w:r>
            <w:r w:rsidR="00A8016B" w:rsidRPr="0014560B">
              <w:rPr>
                <w:rFonts w:ascii="Times New Roman" w:hAnsi="Times New Roman" w:cs="Times New Roman"/>
                <w:sz w:val="24"/>
                <w:szCs w:val="24"/>
              </w:rPr>
              <w:t xml:space="preserve">В училища с до 100 ученика се </w:t>
            </w:r>
            <w:r w:rsidR="007D5FD8" w:rsidRPr="0014560B">
              <w:rPr>
                <w:rFonts w:ascii="Times New Roman" w:hAnsi="Times New Roman" w:cs="Times New Roman"/>
                <w:sz w:val="24"/>
                <w:szCs w:val="24"/>
              </w:rPr>
              <w:t xml:space="preserve">предвижда да бъде изграден 1 STEM кабинет и 1 </w:t>
            </w:r>
            <w:r w:rsidR="006E3305" w:rsidRPr="0014560B">
              <w:rPr>
                <w:rFonts w:ascii="Times New Roman" w:hAnsi="Times New Roman" w:cs="Times New Roman"/>
                <w:sz w:val="24"/>
                <w:szCs w:val="24"/>
              </w:rPr>
              <w:t>ВОСКС</w:t>
            </w:r>
            <w:r w:rsidR="007D5FD8" w:rsidRPr="0014560B">
              <w:rPr>
                <w:rFonts w:ascii="Times New Roman" w:hAnsi="Times New Roman" w:cs="Times New Roman"/>
                <w:sz w:val="24"/>
                <w:szCs w:val="24"/>
              </w:rPr>
              <w:t xml:space="preserve">, като </w:t>
            </w:r>
            <w:r w:rsidR="007D5FD8" w:rsidRPr="0014560B">
              <w:rPr>
                <w:rFonts w:ascii="Times New Roman" w:hAnsi="Times New Roman" w:cs="Times New Roman"/>
                <w:sz w:val="24"/>
                <w:szCs w:val="24"/>
              </w:rPr>
              <w:lastRenderedPageBreak/>
              <w:t>необходимите средства за тази цел са 60,0 хил. лв.</w:t>
            </w:r>
            <w:r w:rsidR="00BB333B" w:rsidRPr="0014560B">
              <w:rPr>
                <w:rFonts w:ascii="Times New Roman" w:hAnsi="Times New Roman" w:cs="Times New Roman"/>
                <w:sz w:val="24"/>
                <w:szCs w:val="24"/>
              </w:rPr>
              <w:t xml:space="preserve"> Сумата е определена, като </w:t>
            </w:r>
            <w:r w:rsidR="00443599" w:rsidRPr="0014560B">
              <w:rPr>
                <w:rFonts w:ascii="Times New Roman" w:hAnsi="Times New Roman" w:cs="Times New Roman"/>
                <w:sz w:val="24"/>
                <w:szCs w:val="24"/>
              </w:rPr>
              <w:t xml:space="preserve">при равни други условия </w:t>
            </w:r>
            <w:r w:rsidR="002158FB" w:rsidRPr="0014560B">
              <w:rPr>
                <w:rFonts w:ascii="Times New Roman" w:hAnsi="Times New Roman" w:cs="Times New Roman"/>
                <w:sz w:val="24"/>
                <w:szCs w:val="24"/>
              </w:rPr>
              <w:t>са взети за база 50,0 хил. лв. за изграждане на малък STEM кабинет</w:t>
            </w:r>
            <w:r w:rsidR="00136E50" w:rsidRPr="0014560B">
              <w:rPr>
                <w:rFonts w:ascii="Times New Roman" w:hAnsi="Times New Roman" w:cs="Times New Roman"/>
                <w:sz w:val="24"/>
                <w:szCs w:val="24"/>
              </w:rPr>
              <w:t>/пространство</w:t>
            </w:r>
            <w:r w:rsidR="002158FB" w:rsidRPr="0014560B">
              <w:rPr>
                <w:rFonts w:ascii="Times New Roman" w:hAnsi="Times New Roman" w:cs="Times New Roman"/>
                <w:sz w:val="24"/>
                <w:szCs w:val="24"/>
              </w:rPr>
              <w:t xml:space="preserve"> по националната програма</w:t>
            </w:r>
            <w:r w:rsidR="00F8284F" w:rsidRPr="0014560B">
              <w:rPr>
                <w:rFonts w:ascii="Times New Roman" w:hAnsi="Times New Roman" w:cs="Times New Roman"/>
                <w:sz w:val="24"/>
                <w:szCs w:val="24"/>
              </w:rPr>
              <w:t xml:space="preserve">. За създаването на една </w:t>
            </w:r>
            <w:r w:rsidR="006E3305" w:rsidRPr="0014560B">
              <w:rPr>
                <w:rFonts w:ascii="Times New Roman" w:hAnsi="Times New Roman" w:cs="Times New Roman"/>
                <w:sz w:val="24"/>
                <w:szCs w:val="24"/>
              </w:rPr>
              <w:t xml:space="preserve">ВОСКС </w:t>
            </w:r>
            <w:r w:rsidR="00F8284F" w:rsidRPr="0014560B">
              <w:rPr>
                <w:rFonts w:ascii="Times New Roman" w:hAnsi="Times New Roman" w:cs="Times New Roman"/>
                <w:sz w:val="24"/>
                <w:szCs w:val="24"/>
              </w:rPr>
              <w:t>са необходими около 10,0 хил. лв.</w:t>
            </w:r>
            <w:r w:rsidR="003D462C" w:rsidRPr="0014560B">
              <w:rPr>
                <w:rStyle w:val="FootnoteReference"/>
                <w:rFonts w:ascii="Times New Roman" w:hAnsi="Times New Roman" w:cs="Times New Roman"/>
                <w:sz w:val="24"/>
                <w:szCs w:val="24"/>
              </w:rPr>
              <w:footnoteReference w:id="3"/>
            </w:r>
            <w:r w:rsidR="00C259EC" w:rsidRPr="0014560B">
              <w:rPr>
                <w:rFonts w:ascii="Times New Roman" w:hAnsi="Times New Roman" w:cs="Times New Roman"/>
                <w:sz w:val="24"/>
                <w:szCs w:val="24"/>
              </w:rPr>
              <w:t xml:space="preserve"> Индикативно се предвижда да бъде създадена една </w:t>
            </w:r>
            <w:r w:rsidR="006E3305" w:rsidRPr="0014560B">
              <w:rPr>
                <w:rFonts w:ascii="Times New Roman" w:hAnsi="Times New Roman" w:cs="Times New Roman"/>
                <w:sz w:val="24"/>
                <w:szCs w:val="24"/>
              </w:rPr>
              <w:t xml:space="preserve">ВОСКС </w:t>
            </w:r>
            <w:r w:rsidR="00C259EC" w:rsidRPr="0014560B">
              <w:rPr>
                <w:rFonts w:ascii="Times New Roman" w:hAnsi="Times New Roman" w:cs="Times New Roman"/>
                <w:sz w:val="24"/>
                <w:szCs w:val="24"/>
              </w:rPr>
              <w:t>на 40 ученика (средно за страната в един клас учат 20 ученика).</w:t>
            </w:r>
            <w:r w:rsidR="004B33CE" w:rsidRPr="0014560B">
              <w:rPr>
                <w:rFonts w:ascii="Times New Roman" w:hAnsi="Times New Roman" w:cs="Times New Roman"/>
                <w:sz w:val="24"/>
                <w:szCs w:val="24"/>
              </w:rPr>
              <w:t xml:space="preserve"> Броят на STEM кабинетите</w:t>
            </w:r>
            <w:r w:rsidR="00136E50" w:rsidRPr="0014560B">
              <w:rPr>
                <w:rFonts w:ascii="Times New Roman" w:hAnsi="Times New Roman" w:cs="Times New Roman"/>
                <w:sz w:val="24"/>
                <w:szCs w:val="24"/>
              </w:rPr>
              <w:t>/пространствата</w:t>
            </w:r>
            <w:r w:rsidR="004B33CE" w:rsidRPr="0014560B">
              <w:rPr>
                <w:rFonts w:ascii="Times New Roman" w:hAnsi="Times New Roman" w:cs="Times New Roman"/>
                <w:sz w:val="24"/>
                <w:szCs w:val="24"/>
              </w:rPr>
              <w:t xml:space="preserve"> и </w:t>
            </w:r>
            <w:r w:rsidR="006E3305" w:rsidRPr="0014560B">
              <w:rPr>
                <w:rFonts w:ascii="Times New Roman" w:hAnsi="Times New Roman" w:cs="Times New Roman"/>
                <w:sz w:val="24"/>
                <w:szCs w:val="24"/>
              </w:rPr>
              <w:t xml:space="preserve">ВОСКС </w:t>
            </w:r>
            <w:r w:rsidR="004B33CE" w:rsidRPr="0014560B">
              <w:rPr>
                <w:rFonts w:ascii="Times New Roman" w:hAnsi="Times New Roman" w:cs="Times New Roman"/>
                <w:sz w:val="24"/>
                <w:szCs w:val="24"/>
              </w:rPr>
              <w:t xml:space="preserve">в отделните групи е определен съобразно </w:t>
            </w:r>
            <w:r w:rsidR="00442957" w:rsidRPr="0014560B">
              <w:rPr>
                <w:rFonts w:ascii="Times New Roman" w:hAnsi="Times New Roman" w:cs="Times New Roman"/>
                <w:sz w:val="24"/>
                <w:szCs w:val="24"/>
              </w:rPr>
              <w:t>броя на учениците в училището, като в по-големите училища се предвижда да бъдат изградени STEM комплекси.</w:t>
            </w:r>
            <w:r w:rsidR="00DD4FC9" w:rsidRPr="0014560B">
              <w:rPr>
                <w:rFonts w:ascii="Times New Roman" w:hAnsi="Times New Roman" w:cs="Times New Roman"/>
                <w:sz w:val="24"/>
                <w:szCs w:val="24"/>
              </w:rPr>
              <w:t xml:space="preserve"> Проектът предвижда да обхване около 2000 училища в страната.</w:t>
            </w:r>
          </w:p>
          <w:p w:rsidR="00A54506" w:rsidRPr="0014560B" w:rsidRDefault="003B051E" w:rsidP="0014560B">
            <w:pPr>
              <w:pStyle w:val="CommentText"/>
              <w:jc w:val="both"/>
              <w:rPr>
                <w:rFonts w:ascii="Times New Roman" w:hAnsi="Times New Roman" w:cs="Times New Roman"/>
                <w:sz w:val="24"/>
                <w:szCs w:val="24"/>
              </w:rPr>
            </w:pPr>
            <w:r w:rsidRPr="0014560B">
              <w:rPr>
                <w:rFonts w:ascii="Times New Roman" w:hAnsi="Times New Roman" w:cs="Times New Roman"/>
                <w:sz w:val="24"/>
                <w:szCs w:val="24"/>
              </w:rPr>
              <w:t>Обученията за педагогически специалисти са също интегрална част от изпълнението на проекта. Обученията може да включват курсове по използването на информационни технологии в образователния процес, обучения за преподаване на екипна и проектна работа, практически и изследователски подходи, подобряване на квалификацията за интердисциплинарна работа  и други свързани с работата в STEM среда.  Допустими са всички педагогически специалисти от училищното образование, които са заявили необходимост от обучение</w:t>
            </w:r>
            <w:r w:rsidR="00A54506" w:rsidRPr="0014560B">
              <w:rPr>
                <w:rFonts w:ascii="Times New Roman" w:hAnsi="Times New Roman" w:cs="Times New Roman"/>
                <w:sz w:val="24"/>
                <w:szCs w:val="24"/>
              </w:rPr>
              <w:t xml:space="preserve">. Обученията на педагогическите специалисти за работа в </w:t>
            </w:r>
            <w:r w:rsidR="00161BC7" w:rsidRPr="0014560B">
              <w:rPr>
                <w:rFonts w:ascii="Times New Roman" w:hAnsi="Times New Roman" w:cs="Times New Roman"/>
                <w:sz w:val="24"/>
                <w:szCs w:val="24"/>
              </w:rPr>
              <w:t xml:space="preserve">STEM </w:t>
            </w:r>
            <w:r w:rsidR="00A54506" w:rsidRPr="0014560B">
              <w:rPr>
                <w:rFonts w:ascii="Times New Roman" w:hAnsi="Times New Roman" w:cs="Times New Roman"/>
                <w:sz w:val="24"/>
                <w:szCs w:val="24"/>
              </w:rPr>
              <w:t xml:space="preserve">среда и </w:t>
            </w:r>
            <w:r w:rsidR="006E3305" w:rsidRPr="0014560B">
              <w:rPr>
                <w:rFonts w:ascii="Times New Roman" w:hAnsi="Times New Roman" w:cs="Times New Roman"/>
                <w:sz w:val="24"/>
                <w:szCs w:val="24"/>
              </w:rPr>
              <w:t xml:space="preserve">ВОСКС </w:t>
            </w:r>
            <w:r w:rsidR="00A54506" w:rsidRPr="0014560B">
              <w:rPr>
                <w:rFonts w:ascii="Times New Roman" w:hAnsi="Times New Roman" w:cs="Times New Roman"/>
                <w:sz w:val="24"/>
                <w:szCs w:val="24"/>
              </w:rPr>
              <w:t>е специфична и се отнася само за тази цел, а именно: работа с конкретната техника и технологии, електронни продукти, др. обучение в интегрирано учебно съдържание  по природни науки, но и др</w:t>
            </w:r>
            <w:r w:rsidR="00465C25" w:rsidRPr="0014560B">
              <w:rPr>
                <w:rFonts w:ascii="Times New Roman" w:hAnsi="Times New Roman" w:cs="Times New Roman"/>
                <w:sz w:val="24"/>
                <w:szCs w:val="24"/>
              </w:rPr>
              <w:t>.</w:t>
            </w:r>
            <w:r w:rsidR="00A54506" w:rsidRPr="0014560B">
              <w:rPr>
                <w:rFonts w:ascii="Times New Roman" w:hAnsi="Times New Roman" w:cs="Times New Roman"/>
                <w:sz w:val="24"/>
                <w:szCs w:val="24"/>
              </w:rPr>
              <w:t xml:space="preserve"> учебни предмети – изобразително изкуство,  музика</w:t>
            </w:r>
            <w:r w:rsidR="00965F97" w:rsidRPr="0014560B">
              <w:rPr>
                <w:rFonts w:ascii="Times New Roman" w:hAnsi="Times New Roman" w:cs="Times New Roman"/>
                <w:sz w:val="24"/>
                <w:szCs w:val="24"/>
              </w:rPr>
              <w:t>,</w:t>
            </w:r>
            <w:r w:rsidR="00A54506" w:rsidRPr="0014560B">
              <w:rPr>
                <w:rFonts w:ascii="Times New Roman" w:hAnsi="Times New Roman" w:cs="Times New Roman"/>
                <w:sz w:val="24"/>
                <w:szCs w:val="24"/>
              </w:rPr>
              <w:t xml:space="preserve"> </w:t>
            </w:r>
            <w:r w:rsidR="009C79F7" w:rsidRPr="0014560B">
              <w:rPr>
                <w:rFonts w:ascii="Times New Roman" w:hAnsi="Times New Roman" w:cs="Times New Roman"/>
                <w:sz w:val="24"/>
                <w:szCs w:val="24"/>
              </w:rPr>
              <w:t xml:space="preserve">лингвистични упражнения, </w:t>
            </w:r>
            <w:r w:rsidR="00A54506" w:rsidRPr="0014560B">
              <w:rPr>
                <w:rFonts w:ascii="Times New Roman" w:hAnsi="Times New Roman" w:cs="Times New Roman"/>
                <w:sz w:val="24"/>
                <w:szCs w:val="24"/>
              </w:rPr>
              <w:t>чужд език и др. Обученията включват и работа за организиране на обучаемите за смесено обучение, за работа в групи и др</w:t>
            </w:r>
            <w:r w:rsidR="00465C25" w:rsidRPr="0014560B">
              <w:rPr>
                <w:rFonts w:ascii="Times New Roman" w:hAnsi="Times New Roman" w:cs="Times New Roman"/>
                <w:sz w:val="24"/>
                <w:szCs w:val="24"/>
              </w:rPr>
              <w:t xml:space="preserve">. </w:t>
            </w:r>
            <w:r w:rsidR="00A54506" w:rsidRPr="0014560B">
              <w:rPr>
                <w:rFonts w:ascii="Times New Roman" w:hAnsi="Times New Roman" w:cs="Times New Roman"/>
                <w:sz w:val="24"/>
                <w:szCs w:val="24"/>
              </w:rPr>
              <w:t xml:space="preserve">в конкретната </w:t>
            </w:r>
            <w:r w:rsidR="00E73341" w:rsidRPr="0014560B">
              <w:rPr>
                <w:rFonts w:ascii="Times New Roman" w:hAnsi="Times New Roman" w:cs="Times New Roman"/>
                <w:sz w:val="24"/>
                <w:szCs w:val="24"/>
              </w:rPr>
              <w:t>STEM</w:t>
            </w:r>
            <w:r w:rsidR="00A54506" w:rsidRPr="0014560B">
              <w:rPr>
                <w:rFonts w:ascii="Times New Roman" w:hAnsi="Times New Roman" w:cs="Times New Roman"/>
                <w:sz w:val="24"/>
                <w:szCs w:val="24"/>
              </w:rPr>
              <w:t xml:space="preserve"> среда.  </w:t>
            </w:r>
          </w:p>
          <w:p w:rsidR="00C81C8C" w:rsidRPr="0014560B" w:rsidRDefault="00B30EFC" w:rsidP="0014560B">
            <w:pPr>
              <w:spacing w:line="240" w:lineRule="auto"/>
              <w:jc w:val="both"/>
              <w:rPr>
                <w:rFonts w:ascii="Times New Roman" w:hAnsi="Times New Roman" w:cs="Times New Roman"/>
                <w:sz w:val="24"/>
                <w:szCs w:val="24"/>
              </w:rPr>
            </w:pPr>
            <w:r w:rsidRPr="0014560B">
              <w:rPr>
                <w:rFonts w:ascii="Times New Roman" w:hAnsi="Times New Roman" w:cs="Times New Roman"/>
                <w:sz w:val="24"/>
                <w:szCs w:val="24"/>
              </w:rPr>
              <w:t>П</w:t>
            </w:r>
            <w:r w:rsidR="00C87D81" w:rsidRPr="0014560B">
              <w:rPr>
                <w:rFonts w:ascii="Times New Roman" w:hAnsi="Times New Roman" w:cs="Times New Roman"/>
                <w:sz w:val="24"/>
                <w:szCs w:val="24"/>
              </w:rPr>
              <w:t>рограмата</w:t>
            </w:r>
            <w:r w:rsidRPr="0014560B">
              <w:rPr>
                <w:rFonts w:ascii="Times New Roman" w:hAnsi="Times New Roman" w:cs="Times New Roman"/>
                <w:sz w:val="24"/>
                <w:szCs w:val="24"/>
              </w:rPr>
              <w:t xml:space="preserve"> включва у</w:t>
            </w:r>
            <w:r w:rsidR="00715B3A" w:rsidRPr="0014560B">
              <w:rPr>
                <w:rFonts w:ascii="Times New Roman" w:hAnsi="Times New Roman" w:cs="Times New Roman"/>
                <w:sz w:val="24"/>
                <w:szCs w:val="24"/>
              </w:rPr>
              <w:t>правление и мониторинг, като се предвижда разработване на насоки за кандидатстване</w:t>
            </w:r>
            <w:r w:rsidR="003F3EE6" w:rsidRPr="0014560B">
              <w:rPr>
                <w:rFonts w:ascii="Times New Roman" w:hAnsi="Times New Roman" w:cs="Times New Roman"/>
                <w:sz w:val="24"/>
                <w:szCs w:val="24"/>
              </w:rPr>
              <w:t xml:space="preserve">; </w:t>
            </w:r>
            <w:r w:rsidR="00715B3A" w:rsidRPr="0014560B">
              <w:rPr>
                <w:rFonts w:ascii="Times New Roman" w:hAnsi="Times New Roman" w:cs="Times New Roman"/>
                <w:sz w:val="24"/>
                <w:szCs w:val="24"/>
              </w:rPr>
              <w:t>насоки за изискванията и изпълненията на проектите</w:t>
            </w:r>
            <w:r w:rsidR="003F3EE6" w:rsidRPr="0014560B">
              <w:rPr>
                <w:rFonts w:ascii="Times New Roman" w:hAnsi="Times New Roman" w:cs="Times New Roman"/>
                <w:sz w:val="24"/>
                <w:szCs w:val="24"/>
              </w:rPr>
              <w:t>;</w:t>
            </w:r>
            <w:r w:rsidR="00715B3A" w:rsidRPr="0014560B">
              <w:rPr>
                <w:rFonts w:ascii="Times New Roman" w:hAnsi="Times New Roman" w:cs="Times New Roman"/>
                <w:sz w:val="24"/>
                <w:szCs w:val="24"/>
              </w:rPr>
              <w:t xml:space="preserve"> обявяване и провеждане на процедурата за проект</w:t>
            </w:r>
            <w:r w:rsidR="003F3EE6" w:rsidRPr="0014560B">
              <w:rPr>
                <w:rFonts w:ascii="Times New Roman" w:hAnsi="Times New Roman" w:cs="Times New Roman"/>
                <w:sz w:val="24"/>
                <w:szCs w:val="24"/>
              </w:rPr>
              <w:t>и;</w:t>
            </w:r>
            <w:r w:rsidR="00715B3A" w:rsidRPr="0014560B">
              <w:rPr>
                <w:rFonts w:ascii="Times New Roman" w:hAnsi="Times New Roman" w:cs="Times New Roman"/>
                <w:sz w:val="24"/>
                <w:szCs w:val="24"/>
              </w:rPr>
              <w:t xml:space="preserve"> </w:t>
            </w:r>
            <w:r w:rsidR="003F3EE6" w:rsidRPr="0014560B">
              <w:rPr>
                <w:rFonts w:ascii="Times New Roman" w:hAnsi="Times New Roman" w:cs="Times New Roman"/>
                <w:sz w:val="24"/>
                <w:szCs w:val="24"/>
              </w:rPr>
              <w:t xml:space="preserve">подбор и подготовка на експерти; </w:t>
            </w:r>
            <w:r w:rsidR="00715B3A" w:rsidRPr="0014560B">
              <w:rPr>
                <w:rFonts w:ascii="Times New Roman" w:hAnsi="Times New Roman" w:cs="Times New Roman"/>
                <w:sz w:val="24"/>
                <w:szCs w:val="24"/>
              </w:rPr>
              <w:t>оцен</w:t>
            </w:r>
            <w:r w:rsidR="003F3EE6" w:rsidRPr="0014560B">
              <w:rPr>
                <w:rFonts w:ascii="Times New Roman" w:hAnsi="Times New Roman" w:cs="Times New Roman"/>
                <w:sz w:val="24"/>
                <w:szCs w:val="24"/>
              </w:rPr>
              <w:t>яване</w:t>
            </w:r>
            <w:r w:rsidR="00715B3A" w:rsidRPr="0014560B">
              <w:rPr>
                <w:rFonts w:ascii="Times New Roman" w:hAnsi="Times New Roman" w:cs="Times New Roman"/>
                <w:sz w:val="24"/>
                <w:szCs w:val="24"/>
              </w:rPr>
              <w:t xml:space="preserve"> на предложенията</w:t>
            </w:r>
            <w:r w:rsidR="003F3EE6" w:rsidRPr="0014560B">
              <w:rPr>
                <w:rFonts w:ascii="Times New Roman" w:hAnsi="Times New Roman" w:cs="Times New Roman"/>
                <w:sz w:val="24"/>
                <w:szCs w:val="24"/>
              </w:rPr>
              <w:t xml:space="preserve"> от панел е</w:t>
            </w:r>
            <w:r w:rsidR="00862812" w:rsidRPr="0014560B">
              <w:rPr>
                <w:rFonts w:ascii="Times New Roman" w:hAnsi="Times New Roman" w:cs="Times New Roman"/>
                <w:sz w:val="24"/>
                <w:szCs w:val="24"/>
              </w:rPr>
              <w:t>ксперти</w:t>
            </w:r>
            <w:r w:rsidR="003F3EE6" w:rsidRPr="0014560B">
              <w:rPr>
                <w:rFonts w:ascii="Times New Roman" w:hAnsi="Times New Roman" w:cs="Times New Roman"/>
                <w:sz w:val="24"/>
                <w:szCs w:val="24"/>
              </w:rPr>
              <w:t>;</w:t>
            </w:r>
            <w:r w:rsidR="00715B3A" w:rsidRPr="0014560B">
              <w:rPr>
                <w:rFonts w:ascii="Times New Roman" w:hAnsi="Times New Roman" w:cs="Times New Roman"/>
                <w:sz w:val="24"/>
                <w:szCs w:val="24"/>
              </w:rPr>
              <w:t xml:space="preserve"> </w:t>
            </w:r>
            <w:r w:rsidR="003F3EE6" w:rsidRPr="0014560B">
              <w:rPr>
                <w:rFonts w:ascii="Times New Roman" w:hAnsi="Times New Roman" w:cs="Times New Roman"/>
                <w:sz w:val="24"/>
                <w:szCs w:val="24"/>
              </w:rPr>
              <w:t xml:space="preserve">даване на обратна връзка по проектните предложения с цел изграждане на капацитет; </w:t>
            </w:r>
            <w:r w:rsidR="00715B3A" w:rsidRPr="0014560B">
              <w:rPr>
                <w:rFonts w:ascii="Times New Roman" w:hAnsi="Times New Roman" w:cs="Times New Roman"/>
                <w:sz w:val="24"/>
                <w:szCs w:val="24"/>
              </w:rPr>
              <w:t>изграждане на информационна система и извършване на контрол и анализ на изпълнението на проектите</w:t>
            </w:r>
            <w:r w:rsidR="003F3EE6" w:rsidRPr="0014560B">
              <w:rPr>
                <w:rFonts w:ascii="Times New Roman" w:hAnsi="Times New Roman" w:cs="Times New Roman"/>
                <w:sz w:val="24"/>
                <w:szCs w:val="24"/>
              </w:rPr>
              <w:t>;</w:t>
            </w:r>
            <w:r w:rsidR="00715B3A" w:rsidRPr="0014560B">
              <w:rPr>
                <w:rFonts w:ascii="Times New Roman" w:hAnsi="Times New Roman" w:cs="Times New Roman"/>
                <w:sz w:val="24"/>
                <w:szCs w:val="24"/>
              </w:rPr>
              <w:t xml:space="preserve">  </w:t>
            </w:r>
            <w:r w:rsidR="002322F5" w:rsidRPr="0014560B">
              <w:rPr>
                <w:rFonts w:ascii="Times New Roman" w:hAnsi="Times New Roman" w:cs="Times New Roman"/>
                <w:sz w:val="24"/>
                <w:szCs w:val="24"/>
              </w:rPr>
              <w:t xml:space="preserve">комуникационни дейности; </w:t>
            </w:r>
            <w:r w:rsidR="00715B3A" w:rsidRPr="0014560B">
              <w:rPr>
                <w:rFonts w:ascii="Times New Roman" w:hAnsi="Times New Roman" w:cs="Times New Roman"/>
                <w:sz w:val="24"/>
                <w:szCs w:val="24"/>
              </w:rPr>
              <w:t>проверки на място</w:t>
            </w:r>
            <w:r w:rsidR="003F3EE6" w:rsidRPr="0014560B">
              <w:rPr>
                <w:rFonts w:ascii="Times New Roman" w:hAnsi="Times New Roman" w:cs="Times New Roman"/>
                <w:sz w:val="24"/>
                <w:szCs w:val="24"/>
              </w:rPr>
              <w:t>;</w:t>
            </w:r>
            <w:r w:rsidR="00715B3A" w:rsidRPr="0014560B">
              <w:rPr>
                <w:rFonts w:ascii="Times New Roman" w:hAnsi="Times New Roman" w:cs="Times New Roman"/>
                <w:sz w:val="24"/>
                <w:szCs w:val="24"/>
              </w:rPr>
              <w:t xml:space="preserve"> </w:t>
            </w:r>
            <w:r w:rsidR="003F3EE6" w:rsidRPr="0014560B">
              <w:rPr>
                <w:rFonts w:ascii="Times New Roman" w:hAnsi="Times New Roman" w:cs="Times New Roman"/>
                <w:sz w:val="24"/>
                <w:szCs w:val="24"/>
              </w:rPr>
              <w:t xml:space="preserve">оказване на експертна, методическа и организационна подкрепа; </w:t>
            </w:r>
            <w:r w:rsidR="00715B3A" w:rsidRPr="0014560B">
              <w:rPr>
                <w:rFonts w:ascii="Times New Roman" w:hAnsi="Times New Roman" w:cs="Times New Roman"/>
                <w:sz w:val="24"/>
                <w:szCs w:val="24"/>
              </w:rPr>
              <w:t>верифициране на разходи</w:t>
            </w:r>
            <w:r w:rsidR="003F3EE6" w:rsidRPr="0014560B">
              <w:rPr>
                <w:rFonts w:ascii="Times New Roman" w:hAnsi="Times New Roman" w:cs="Times New Roman"/>
                <w:sz w:val="24"/>
                <w:szCs w:val="24"/>
              </w:rPr>
              <w:t>;</w:t>
            </w:r>
            <w:r w:rsidR="00715B3A" w:rsidRPr="0014560B">
              <w:rPr>
                <w:rFonts w:ascii="Times New Roman" w:hAnsi="Times New Roman" w:cs="Times New Roman"/>
                <w:sz w:val="24"/>
                <w:szCs w:val="24"/>
              </w:rPr>
              <w:t xml:space="preserve"> получаване на периодично изплащаните средства от ЕК (на всеки 6 месеца) и плащане на бенефициентите за постигнатите резултати. </w:t>
            </w:r>
            <w:r w:rsidR="003F3EE6" w:rsidRPr="0014560B">
              <w:rPr>
                <w:rFonts w:ascii="Times New Roman" w:hAnsi="Times New Roman" w:cs="Times New Roman"/>
                <w:sz w:val="24"/>
                <w:szCs w:val="24"/>
              </w:rPr>
              <w:t xml:space="preserve"> </w:t>
            </w:r>
          </w:p>
          <w:p w:rsidR="00B43418" w:rsidRPr="0014560B" w:rsidRDefault="00C81C8C" w:rsidP="0014560B">
            <w:pPr>
              <w:spacing w:line="240" w:lineRule="auto"/>
              <w:jc w:val="both"/>
              <w:rPr>
                <w:rFonts w:ascii="Times New Roman" w:hAnsi="Times New Roman" w:cs="Times New Roman"/>
                <w:sz w:val="24"/>
                <w:szCs w:val="24"/>
              </w:rPr>
            </w:pPr>
            <w:r w:rsidRPr="0014560B">
              <w:rPr>
                <w:rFonts w:ascii="Times New Roman" w:hAnsi="Times New Roman" w:cs="Times New Roman"/>
                <w:sz w:val="24"/>
                <w:szCs w:val="24"/>
              </w:rPr>
              <w:t>Съответно з</w:t>
            </w:r>
            <w:r w:rsidR="00B43418" w:rsidRPr="0014560B">
              <w:rPr>
                <w:rFonts w:ascii="Times New Roman" w:hAnsi="Times New Roman" w:cs="Times New Roman"/>
                <w:sz w:val="24"/>
                <w:szCs w:val="24"/>
              </w:rPr>
              <w:t xml:space="preserve">а </w:t>
            </w:r>
            <w:r w:rsidR="002A23A8" w:rsidRPr="0014560B">
              <w:rPr>
                <w:rFonts w:ascii="Times New Roman" w:hAnsi="Times New Roman" w:cs="Times New Roman"/>
                <w:sz w:val="24"/>
                <w:szCs w:val="24"/>
              </w:rPr>
              <w:t xml:space="preserve">експертна подготовка на програмата, продължаващ </w:t>
            </w:r>
            <w:r w:rsidR="00B43418" w:rsidRPr="0014560B">
              <w:rPr>
                <w:rFonts w:ascii="Times New Roman" w:hAnsi="Times New Roman" w:cs="Times New Roman"/>
                <w:sz w:val="24"/>
                <w:szCs w:val="24"/>
              </w:rPr>
              <w:t xml:space="preserve">мониторинг, външна оценка, </w:t>
            </w:r>
            <w:r w:rsidR="00A07BBE" w:rsidRPr="0014560B">
              <w:rPr>
                <w:rFonts w:ascii="Times New Roman" w:hAnsi="Times New Roman" w:cs="Times New Roman"/>
                <w:sz w:val="24"/>
                <w:szCs w:val="24"/>
              </w:rPr>
              <w:t xml:space="preserve">създаване </w:t>
            </w:r>
            <w:r w:rsidR="000F04EF" w:rsidRPr="0014560B">
              <w:rPr>
                <w:rFonts w:ascii="Times New Roman" w:hAnsi="Times New Roman" w:cs="Times New Roman"/>
                <w:sz w:val="24"/>
                <w:szCs w:val="24"/>
              </w:rPr>
              <w:t xml:space="preserve">и управление </w:t>
            </w:r>
            <w:r w:rsidR="00A07BBE" w:rsidRPr="0014560B">
              <w:rPr>
                <w:rFonts w:ascii="Times New Roman" w:hAnsi="Times New Roman" w:cs="Times New Roman"/>
                <w:sz w:val="24"/>
                <w:szCs w:val="24"/>
              </w:rPr>
              <w:t xml:space="preserve">на бази данни, </w:t>
            </w:r>
            <w:r w:rsidR="00B43418" w:rsidRPr="0014560B">
              <w:rPr>
                <w:rFonts w:ascii="Times New Roman" w:hAnsi="Times New Roman" w:cs="Times New Roman"/>
                <w:sz w:val="24"/>
                <w:szCs w:val="24"/>
              </w:rPr>
              <w:t>анали</w:t>
            </w:r>
            <w:r w:rsidRPr="0014560B">
              <w:rPr>
                <w:rFonts w:ascii="Times New Roman" w:hAnsi="Times New Roman" w:cs="Times New Roman"/>
                <w:sz w:val="24"/>
                <w:szCs w:val="24"/>
              </w:rPr>
              <w:t xml:space="preserve">з </w:t>
            </w:r>
            <w:r w:rsidR="00B43418" w:rsidRPr="0014560B">
              <w:rPr>
                <w:rFonts w:ascii="Times New Roman" w:hAnsi="Times New Roman" w:cs="Times New Roman"/>
                <w:sz w:val="24"/>
                <w:szCs w:val="24"/>
              </w:rPr>
              <w:t xml:space="preserve">и методическа подкрепа </w:t>
            </w:r>
            <w:r w:rsidR="002A23A8" w:rsidRPr="0014560B">
              <w:rPr>
                <w:rFonts w:ascii="Times New Roman" w:hAnsi="Times New Roman" w:cs="Times New Roman"/>
                <w:sz w:val="24"/>
                <w:szCs w:val="24"/>
              </w:rPr>
              <w:t xml:space="preserve">в хода на изпълнение </w:t>
            </w:r>
            <w:r w:rsidR="00B627E0" w:rsidRPr="0014560B">
              <w:rPr>
                <w:rFonts w:ascii="Times New Roman" w:hAnsi="Times New Roman" w:cs="Times New Roman"/>
                <w:sz w:val="24"/>
                <w:szCs w:val="24"/>
              </w:rPr>
              <w:t>–</w:t>
            </w:r>
            <w:r w:rsidR="00B43418" w:rsidRPr="0014560B">
              <w:rPr>
                <w:rFonts w:ascii="Times New Roman" w:hAnsi="Times New Roman" w:cs="Times New Roman"/>
                <w:sz w:val="24"/>
                <w:szCs w:val="24"/>
              </w:rPr>
              <w:t xml:space="preserve"> </w:t>
            </w:r>
            <w:r w:rsidR="00B627E0" w:rsidRPr="0014560B">
              <w:rPr>
                <w:rFonts w:ascii="Times New Roman" w:hAnsi="Times New Roman" w:cs="Times New Roman"/>
                <w:sz w:val="24"/>
                <w:szCs w:val="24"/>
              </w:rPr>
              <w:t xml:space="preserve">до </w:t>
            </w:r>
            <w:r w:rsidR="00B43418" w:rsidRPr="0014560B">
              <w:rPr>
                <w:rFonts w:ascii="Times New Roman" w:hAnsi="Times New Roman" w:cs="Times New Roman"/>
                <w:sz w:val="24"/>
                <w:szCs w:val="24"/>
              </w:rPr>
              <w:t xml:space="preserve">максимум </w:t>
            </w:r>
            <w:r w:rsidR="00B627E0" w:rsidRPr="0014560B">
              <w:rPr>
                <w:rFonts w:ascii="Times New Roman" w:hAnsi="Times New Roman" w:cs="Times New Roman"/>
                <w:sz w:val="24"/>
                <w:szCs w:val="24"/>
              </w:rPr>
              <w:t>4</w:t>
            </w:r>
            <w:r w:rsidR="00B43418" w:rsidRPr="0014560B">
              <w:rPr>
                <w:rFonts w:ascii="Times New Roman" w:hAnsi="Times New Roman" w:cs="Times New Roman"/>
                <w:sz w:val="24"/>
                <w:szCs w:val="24"/>
              </w:rPr>
              <w:t>% от общия бюджет на про</w:t>
            </w:r>
            <w:r w:rsidR="00343B59" w:rsidRPr="0014560B">
              <w:rPr>
                <w:rFonts w:ascii="Times New Roman" w:hAnsi="Times New Roman" w:cs="Times New Roman"/>
                <w:sz w:val="24"/>
                <w:szCs w:val="24"/>
              </w:rPr>
              <w:t>грамата</w:t>
            </w:r>
            <w:r w:rsidR="00B43418" w:rsidRPr="0014560B">
              <w:rPr>
                <w:rFonts w:ascii="Times New Roman" w:hAnsi="Times New Roman" w:cs="Times New Roman"/>
                <w:sz w:val="24"/>
                <w:szCs w:val="24"/>
              </w:rPr>
              <w:t>.</w:t>
            </w:r>
            <w:r w:rsidR="003D462C" w:rsidRPr="0014560B">
              <w:rPr>
                <w:rStyle w:val="FootnoteReference"/>
                <w:rFonts w:ascii="Times New Roman" w:hAnsi="Times New Roman" w:cs="Times New Roman"/>
                <w:sz w:val="24"/>
                <w:szCs w:val="24"/>
              </w:rPr>
              <w:footnoteReference w:id="4"/>
            </w:r>
          </w:p>
          <w:p w:rsidR="007D7FCB" w:rsidRPr="0014560B" w:rsidRDefault="007D7FCB" w:rsidP="0014560B">
            <w:pPr>
              <w:spacing w:line="240" w:lineRule="auto"/>
              <w:jc w:val="both"/>
              <w:rPr>
                <w:rFonts w:ascii="Times New Roman" w:hAnsi="Times New Roman" w:cs="Times New Roman"/>
                <w:sz w:val="24"/>
                <w:szCs w:val="24"/>
              </w:rPr>
            </w:pPr>
            <w:r w:rsidRPr="0014560B">
              <w:rPr>
                <w:rFonts w:ascii="Times New Roman" w:hAnsi="Times New Roman" w:cs="Times New Roman"/>
                <w:sz w:val="24"/>
                <w:szCs w:val="24"/>
              </w:rPr>
              <w:t xml:space="preserve">За </w:t>
            </w:r>
            <w:r w:rsidR="00715B3A" w:rsidRPr="0014560B">
              <w:rPr>
                <w:rFonts w:ascii="Times New Roman" w:hAnsi="Times New Roman" w:cs="Times New Roman"/>
                <w:sz w:val="24"/>
                <w:szCs w:val="24"/>
              </w:rPr>
              <w:t xml:space="preserve"> информационни и комуникационни дейности  – </w:t>
            </w:r>
            <w:r w:rsidR="00C81C8C" w:rsidRPr="0014560B">
              <w:rPr>
                <w:rFonts w:ascii="Times New Roman" w:hAnsi="Times New Roman" w:cs="Times New Roman"/>
                <w:sz w:val="24"/>
                <w:szCs w:val="24"/>
              </w:rPr>
              <w:t xml:space="preserve">до </w:t>
            </w:r>
            <w:r w:rsidR="00715B3A" w:rsidRPr="0014560B">
              <w:rPr>
                <w:rFonts w:ascii="Times New Roman" w:hAnsi="Times New Roman" w:cs="Times New Roman"/>
                <w:sz w:val="24"/>
                <w:szCs w:val="24"/>
              </w:rPr>
              <w:t xml:space="preserve">максимум </w:t>
            </w:r>
            <w:r w:rsidR="00C81C8C" w:rsidRPr="0014560B">
              <w:rPr>
                <w:rFonts w:ascii="Times New Roman" w:hAnsi="Times New Roman" w:cs="Times New Roman"/>
                <w:sz w:val="24"/>
                <w:szCs w:val="24"/>
              </w:rPr>
              <w:t>1</w:t>
            </w:r>
            <w:r w:rsidR="00715B3A" w:rsidRPr="0014560B">
              <w:rPr>
                <w:rFonts w:ascii="Times New Roman" w:hAnsi="Times New Roman" w:cs="Times New Roman"/>
                <w:sz w:val="24"/>
                <w:szCs w:val="24"/>
              </w:rPr>
              <w:t>% от общия бюджет на проекта.</w:t>
            </w:r>
            <w:r w:rsidR="00C81C8C" w:rsidRPr="0014560B">
              <w:rPr>
                <w:rFonts w:ascii="Times New Roman" w:hAnsi="Times New Roman" w:cs="Times New Roman"/>
                <w:sz w:val="24"/>
                <w:szCs w:val="24"/>
              </w:rPr>
              <w:t xml:space="preserve"> П</w:t>
            </w:r>
            <w:r w:rsidR="00685CDB" w:rsidRPr="0014560B">
              <w:rPr>
                <w:rFonts w:ascii="Times New Roman" w:hAnsi="Times New Roman" w:cs="Times New Roman"/>
                <w:sz w:val="24"/>
                <w:szCs w:val="24"/>
              </w:rPr>
              <w:t xml:space="preserve">редвидените разходи са </w:t>
            </w:r>
            <w:r w:rsidRPr="0014560B">
              <w:rPr>
                <w:rFonts w:ascii="Times New Roman" w:hAnsi="Times New Roman" w:cs="Times New Roman"/>
                <w:sz w:val="24"/>
                <w:szCs w:val="24"/>
              </w:rPr>
              <w:t>за информационни и комуникационни</w:t>
            </w:r>
            <w:r w:rsidR="00C81C8C" w:rsidRPr="0014560B">
              <w:rPr>
                <w:rFonts w:ascii="Times New Roman" w:hAnsi="Times New Roman" w:cs="Times New Roman"/>
                <w:sz w:val="24"/>
                <w:szCs w:val="24"/>
              </w:rPr>
              <w:t xml:space="preserve"> </w:t>
            </w:r>
            <w:r w:rsidRPr="0014560B">
              <w:rPr>
                <w:rFonts w:ascii="Times New Roman" w:hAnsi="Times New Roman" w:cs="Times New Roman"/>
                <w:sz w:val="24"/>
                <w:szCs w:val="24"/>
              </w:rPr>
              <w:t>дейности на регионално и национално ниво</w:t>
            </w:r>
            <w:r w:rsidR="00C81C8C" w:rsidRPr="0014560B">
              <w:rPr>
                <w:rFonts w:ascii="Times New Roman" w:hAnsi="Times New Roman" w:cs="Times New Roman"/>
                <w:sz w:val="24"/>
                <w:szCs w:val="24"/>
              </w:rPr>
              <w:t>.</w:t>
            </w:r>
          </w:p>
          <w:p w:rsidR="00350993" w:rsidRPr="0014560B" w:rsidRDefault="00350993" w:rsidP="0014560B">
            <w:pPr>
              <w:spacing w:line="240" w:lineRule="auto"/>
              <w:jc w:val="both"/>
              <w:rPr>
                <w:rFonts w:ascii="Times New Roman" w:hAnsi="Times New Roman" w:cs="Times New Roman"/>
                <w:sz w:val="24"/>
                <w:szCs w:val="24"/>
              </w:rPr>
            </w:pPr>
          </w:p>
          <w:p w:rsidR="00350993" w:rsidRPr="0014560B" w:rsidRDefault="00343B59" w:rsidP="0014560B">
            <w:pPr>
              <w:spacing w:line="240" w:lineRule="auto"/>
              <w:jc w:val="both"/>
              <w:rPr>
                <w:rFonts w:ascii="Times New Roman" w:hAnsi="Times New Roman" w:cs="Times New Roman"/>
                <w:sz w:val="24"/>
                <w:szCs w:val="24"/>
              </w:rPr>
            </w:pPr>
            <w:r w:rsidRPr="0014560B">
              <w:rPr>
                <w:rFonts w:ascii="Times New Roman" w:hAnsi="Times New Roman" w:cs="Times New Roman"/>
                <w:sz w:val="24"/>
                <w:szCs w:val="24"/>
              </w:rPr>
              <w:t>При определянето на р</w:t>
            </w:r>
            <w:r w:rsidR="00350993" w:rsidRPr="0014560B">
              <w:rPr>
                <w:rFonts w:ascii="Times New Roman" w:hAnsi="Times New Roman" w:cs="Times New Roman"/>
                <w:sz w:val="24"/>
                <w:szCs w:val="24"/>
              </w:rPr>
              <w:t xml:space="preserve">азходите за управление и мониторинг </w:t>
            </w:r>
            <w:r w:rsidRPr="0014560B">
              <w:rPr>
                <w:rFonts w:ascii="Times New Roman" w:hAnsi="Times New Roman" w:cs="Times New Roman"/>
                <w:sz w:val="24"/>
                <w:szCs w:val="24"/>
              </w:rPr>
              <w:t xml:space="preserve">са взети предвид и </w:t>
            </w:r>
            <w:r w:rsidR="00350993" w:rsidRPr="0014560B">
              <w:rPr>
                <w:rFonts w:ascii="Times New Roman" w:hAnsi="Times New Roman" w:cs="Times New Roman"/>
                <w:sz w:val="24"/>
                <w:szCs w:val="24"/>
              </w:rPr>
              <w:t xml:space="preserve"> аналогични разходи по проекти, изпълнявани от МОН в предходни програмни периоди, както следва:</w:t>
            </w:r>
          </w:p>
          <w:p w:rsidR="00C03182" w:rsidRPr="0014560B" w:rsidRDefault="00C03182" w:rsidP="0014560B">
            <w:pPr>
              <w:spacing w:line="240" w:lineRule="auto"/>
              <w:jc w:val="both"/>
              <w:rPr>
                <w:rFonts w:ascii="Times New Roman" w:hAnsi="Times New Roman" w:cs="Times New Roman"/>
                <w:b/>
                <w:sz w:val="24"/>
                <w:szCs w:val="24"/>
              </w:rPr>
            </w:pPr>
          </w:p>
          <w:p w:rsidR="00350993" w:rsidRPr="0014560B" w:rsidRDefault="00350993" w:rsidP="0014560B">
            <w:pPr>
              <w:spacing w:line="240" w:lineRule="auto"/>
              <w:jc w:val="both"/>
              <w:rPr>
                <w:rFonts w:ascii="Times New Roman" w:hAnsi="Times New Roman" w:cs="Times New Roman"/>
                <w:b/>
                <w:sz w:val="24"/>
                <w:szCs w:val="24"/>
              </w:rPr>
            </w:pPr>
            <w:r w:rsidRPr="0014560B">
              <w:rPr>
                <w:rFonts w:ascii="Times New Roman" w:hAnsi="Times New Roman" w:cs="Times New Roman"/>
                <w:b/>
                <w:sz w:val="24"/>
                <w:szCs w:val="24"/>
              </w:rPr>
              <w:t>ОП РЧР 2007-2013</w:t>
            </w:r>
          </w:p>
          <w:p w:rsidR="00350993" w:rsidRPr="0014560B" w:rsidRDefault="00350993" w:rsidP="0014560B">
            <w:pPr>
              <w:spacing w:line="240" w:lineRule="auto"/>
              <w:jc w:val="both"/>
              <w:rPr>
                <w:rFonts w:ascii="Times New Roman" w:hAnsi="Times New Roman" w:cs="Times New Roman"/>
                <w:sz w:val="24"/>
                <w:szCs w:val="24"/>
              </w:rPr>
            </w:pPr>
            <w:r w:rsidRPr="0014560B">
              <w:rPr>
                <w:rFonts w:ascii="Times New Roman" w:hAnsi="Times New Roman" w:cs="Times New Roman"/>
                <w:sz w:val="24"/>
                <w:szCs w:val="24"/>
              </w:rPr>
              <w:t>BG051PO001-3.1.06-0001  - Средищни училища – непреки разходи в размер на 25 23</w:t>
            </w:r>
            <w:r w:rsidRPr="00F842FB">
              <w:rPr>
                <w:rFonts w:ascii="Times New Roman" w:hAnsi="Times New Roman" w:cs="Times New Roman"/>
                <w:sz w:val="24"/>
                <w:szCs w:val="24"/>
                <w:lang w:val="ru-RU"/>
              </w:rPr>
              <w:t>4 631</w:t>
            </w:r>
            <w:r w:rsidRPr="0014560B">
              <w:rPr>
                <w:rFonts w:ascii="Times New Roman" w:hAnsi="Times New Roman" w:cs="Times New Roman"/>
                <w:sz w:val="24"/>
                <w:szCs w:val="24"/>
              </w:rPr>
              <w:t xml:space="preserve"> лв., което представлява </w:t>
            </w:r>
            <w:r w:rsidRPr="0014560B">
              <w:rPr>
                <w:rFonts w:ascii="Times New Roman" w:hAnsi="Times New Roman" w:cs="Times New Roman"/>
                <w:b/>
                <w:bCs/>
                <w:sz w:val="24"/>
                <w:szCs w:val="24"/>
              </w:rPr>
              <w:t>10,98 %</w:t>
            </w:r>
            <w:r w:rsidRPr="0014560B">
              <w:rPr>
                <w:rFonts w:ascii="Times New Roman" w:hAnsi="Times New Roman" w:cs="Times New Roman"/>
                <w:sz w:val="24"/>
                <w:szCs w:val="24"/>
              </w:rPr>
              <w:t xml:space="preserve"> сертифицирани непреки разходи от общия бюджет на проекта, който възлиза на </w:t>
            </w:r>
            <w:r w:rsidRPr="0014560B">
              <w:rPr>
                <w:rFonts w:ascii="Times New Roman" w:hAnsi="Times New Roman" w:cs="Times New Roman"/>
                <w:b/>
                <w:bCs/>
                <w:sz w:val="24"/>
                <w:szCs w:val="24"/>
              </w:rPr>
              <w:t>229 823 601 лв</w:t>
            </w:r>
            <w:r w:rsidRPr="0014560B">
              <w:rPr>
                <w:rFonts w:ascii="Times New Roman" w:hAnsi="Times New Roman" w:cs="Times New Roman"/>
                <w:sz w:val="24"/>
                <w:szCs w:val="24"/>
              </w:rPr>
              <w:t>.</w:t>
            </w:r>
          </w:p>
          <w:p w:rsidR="00350993" w:rsidRPr="0014560B" w:rsidRDefault="00350993" w:rsidP="0014560B">
            <w:pPr>
              <w:spacing w:line="240" w:lineRule="auto"/>
              <w:jc w:val="both"/>
              <w:rPr>
                <w:rFonts w:ascii="Times New Roman" w:hAnsi="Times New Roman" w:cs="Times New Roman"/>
                <w:sz w:val="24"/>
                <w:szCs w:val="24"/>
              </w:rPr>
            </w:pPr>
            <w:r w:rsidRPr="0014560B">
              <w:rPr>
                <w:rFonts w:ascii="Times New Roman" w:hAnsi="Times New Roman" w:cs="Times New Roman"/>
                <w:sz w:val="24"/>
                <w:szCs w:val="24"/>
              </w:rPr>
              <w:lastRenderedPageBreak/>
              <w:t xml:space="preserve">BG051PO001-4.3.01-0001- Нов шанс за успех – непреки разходи в размер на </w:t>
            </w:r>
            <w:r w:rsidRPr="00F842FB">
              <w:rPr>
                <w:rFonts w:ascii="Times New Roman" w:hAnsi="Times New Roman" w:cs="Times New Roman"/>
                <w:sz w:val="24"/>
                <w:szCs w:val="24"/>
                <w:lang w:val="ru-RU"/>
              </w:rPr>
              <w:t>1 392 708</w:t>
            </w:r>
            <w:r w:rsidRPr="0014560B">
              <w:rPr>
                <w:rFonts w:ascii="Times New Roman" w:hAnsi="Times New Roman" w:cs="Times New Roman"/>
                <w:sz w:val="24"/>
                <w:szCs w:val="24"/>
              </w:rPr>
              <w:t xml:space="preserve"> лв., което представлява </w:t>
            </w:r>
            <w:r w:rsidRPr="0014560B">
              <w:rPr>
                <w:rFonts w:ascii="Times New Roman" w:hAnsi="Times New Roman" w:cs="Times New Roman"/>
                <w:b/>
                <w:bCs/>
                <w:sz w:val="24"/>
                <w:szCs w:val="24"/>
              </w:rPr>
              <w:t>8,92%</w:t>
            </w:r>
            <w:r w:rsidRPr="0014560B">
              <w:rPr>
                <w:rFonts w:ascii="Times New Roman" w:hAnsi="Times New Roman" w:cs="Times New Roman"/>
                <w:sz w:val="24"/>
                <w:szCs w:val="24"/>
              </w:rPr>
              <w:t xml:space="preserve"> сертифицирани непреки разходи от общия бюджет, който е  </w:t>
            </w:r>
            <w:r w:rsidR="00BF49EB">
              <w:rPr>
                <w:rFonts w:ascii="Times New Roman" w:hAnsi="Times New Roman" w:cs="Times New Roman"/>
                <w:sz w:val="24"/>
                <w:szCs w:val="24"/>
              </w:rPr>
              <w:t xml:space="preserve">             </w:t>
            </w:r>
            <w:r w:rsidRPr="0014560B">
              <w:rPr>
                <w:rFonts w:ascii="Times New Roman" w:hAnsi="Times New Roman" w:cs="Times New Roman"/>
                <w:b/>
                <w:bCs/>
                <w:sz w:val="24"/>
                <w:szCs w:val="24"/>
              </w:rPr>
              <w:t>15 613 315 лв</w:t>
            </w:r>
            <w:r w:rsidRPr="0014560B">
              <w:rPr>
                <w:rFonts w:ascii="Times New Roman" w:hAnsi="Times New Roman" w:cs="Times New Roman"/>
                <w:sz w:val="24"/>
                <w:szCs w:val="24"/>
              </w:rPr>
              <w:t xml:space="preserve">. </w:t>
            </w:r>
          </w:p>
          <w:p w:rsidR="00350993" w:rsidRPr="0014560B" w:rsidRDefault="00350993" w:rsidP="0014560B">
            <w:pPr>
              <w:spacing w:line="240" w:lineRule="auto"/>
              <w:jc w:val="both"/>
              <w:rPr>
                <w:rFonts w:ascii="Times New Roman" w:hAnsi="Times New Roman" w:cs="Times New Roman"/>
                <w:sz w:val="24"/>
                <w:szCs w:val="24"/>
              </w:rPr>
            </w:pPr>
          </w:p>
          <w:p w:rsidR="00350993" w:rsidRPr="0014560B" w:rsidRDefault="00350993" w:rsidP="0014560B">
            <w:pPr>
              <w:spacing w:line="240" w:lineRule="auto"/>
              <w:jc w:val="both"/>
              <w:rPr>
                <w:rFonts w:ascii="Times New Roman" w:hAnsi="Times New Roman" w:cs="Times New Roman"/>
                <w:b/>
                <w:sz w:val="24"/>
                <w:szCs w:val="24"/>
              </w:rPr>
            </w:pPr>
            <w:r w:rsidRPr="0014560B">
              <w:rPr>
                <w:rFonts w:ascii="Times New Roman" w:hAnsi="Times New Roman" w:cs="Times New Roman"/>
                <w:b/>
                <w:sz w:val="24"/>
                <w:szCs w:val="24"/>
              </w:rPr>
              <w:t>ОП НОИР 2014-2020</w:t>
            </w:r>
          </w:p>
          <w:p w:rsidR="00350993" w:rsidRPr="0014560B" w:rsidRDefault="00350993" w:rsidP="0014560B">
            <w:pPr>
              <w:spacing w:line="240" w:lineRule="auto"/>
              <w:jc w:val="both"/>
              <w:rPr>
                <w:rFonts w:ascii="Times New Roman" w:hAnsi="Times New Roman" w:cs="Times New Roman"/>
                <w:sz w:val="24"/>
                <w:szCs w:val="24"/>
              </w:rPr>
            </w:pPr>
            <w:r w:rsidRPr="0014560B">
              <w:rPr>
                <w:rFonts w:ascii="Times New Roman" w:hAnsi="Times New Roman" w:cs="Times New Roman"/>
                <w:sz w:val="24"/>
                <w:szCs w:val="24"/>
              </w:rPr>
              <w:t xml:space="preserve">BG05M2OP001-2.012-0001 - Образование за утрешния ден  - непреки разходи в размер на 15 743 877 лв., което представлява </w:t>
            </w:r>
            <w:r w:rsidRPr="0014560B">
              <w:rPr>
                <w:rFonts w:ascii="Times New Roman" w:hAnsi="Times New Roman" w:cs="Times New Roman"/>
                <w:b/>
                <w:bCs/>
                <w:sz w:val="24"/>
                <w:szCs w:val="24"/>
              </w:rPr>
              <w:t xml:space="preserve">15% - </w:t>
            </w:r>
            <w:r w:rsidRPr="0014560B">
              <w:rPr>
                <w:rFonts w:ascii="Times New Roman" w:hAnsi="Times New Roman" w:cs="Times New Roman"/>
                <w:sz w:val="24"/>
                <w:szCs w:val="24"/>
              </w:rPr>
              <w:t xml:space="preserve">единна ставка за непреки разходи от преките разходи по проекта в размер на </w:t>
            </w:r>
            <w:r w:rsidRPr="0014560B">
              <w:rPr>
                <w:rFonts w:ascii="Times New Roman" w:hAnsi="Times New Roman" w:cs="Times New Roman"/>
                <w:b/>
                <w:bCs/>
                <w:sz w:val="24"/>
                <w:szCs w:val="24"/>
              </w:rPr>
              <w:t>104 959 178,01 лв.</w:t>
            </w:r>
          </w:p>
          <w:p w:rsidR="00350993" w:rsidRPr="0014560B" w:rsidRDefault="00350993" w:rsidP="0014560B">
            <w:pPr>
              <w:spacing w:line="240" w:lineRule="auto"/>
              <w:jc w:val="both"/>
              <w:rPr>
                <w:rFonts w:ascii="Times New Roman" w:hAnsi="Times New Roman" w:cs="Times New Roman"/>
                <w:b/>
                <w:bCs/>
                <w:sz w:val="24"/>
                <w:szCs w:val="24"/>
              </w:rPr>
            </w:pPr>
            <w:r w:rsidRPr="0014560B">
              <w:rPr>
                <w:rFonts w:ascii="Times New Roman" w:hAnsi="Times New Roman" w:cs="Times New Roman"/>
                <w:sz w:val="24"/>
                <w:szCs w:val="24"/>
              </w:rPr>
              <w:t xml:space="preserve">BG05M2OP001-5.001 – 0001 - Равен достъп до училищно образование в условията на кризи - непреки разходи в размер на 7 669 378 лв., което представлява </w:t>
            </w:r>
            <w:r w:rsidRPr="0014560B">
              <w:rPr>
                <w:rFonts w:ascii="Times New Roman" w:hAnsi="Times New Roman" w:cs="Times New Roman"/>
                <w:b/>
                <w:bCs/>
                <w:sz w:val="24"/>
                <w:szCs w:val="24"/>
              </w:rPr>
              <w:t xml:space="preserve">7% - </w:t>
            </w:r>
            <w:r w:rsidRPr="0014560B">
              <w:rPr>
                <w:rFonts w:ascii="Times New Roman" w:hAnsi="Times New Roman" w:cs="Times New Roman"/>
                <w:sz w:val="24"/>
                <w:szCs w:val="24"/>
              </w:rPr>
              <w:t xml:space="preserve">единна ставка за непреки разходи  от преките разходи по проекта в размер на </w:t>
            </w:r>
            <w:r w:rsidRPr="0014560B">
              <w:rPr>
                <w:rFonts w:ascii="Times New Roman" w:hAnsi="Times New Roman" w:cs="Times New Roman"/>
                <w:b/>
                <w:bCs/>
                <w:sz w:val="24"/>
                <w:szCs w:val="24"/>
              </w:rPr>
              <w:t>109 562 541,93 лв.</w:t>
            </w:r>
          </w:p>
          <w:p w:rsidR="00350993" w:rsidRPr="0014560B" w:rsidRDefault="00350993" w:rsidP="0014560B">
            <w:pPr>
              <w:spacing w:line="240" w:lineRule="auto"/>
              <w:jc w:val="both"/>
              <w:rPr>
                <w:rFonts w:ascii="Times New Roman" w:hAnsi="Times New Roman" w:cs="Times New Roman"/>
                <w:sz w:val="24"/>
                <w:szCs w:val="24"/>
              </w:rPr>
            </w:pPr>
            <w:r w:rsidRPr="0014560B">
              <w:rPr>
                <w:rFonts w:ascii="Times New Roman" w:hAnsi="Times New Roman" w:cs="Times New Roman"/>
                <w:sz w:val="24"/>
                <w:szCs w:val="24"/>
              </w:rPr>
              <w:t xml:space="preserve">  </w:t>
            </w:r>
          </w:p>
          <w:p w:rsidR="00350993" w:rsidRPr="0014560B" w:rsidRDefault="002F04CE" w:rsidP="0014560B">
            <w:pPr>
              <w:spacing w:line="240" w:lineRule="auto"/>
              <w:jc w:val="both"/>
              <w:rPr>
                <w:rFonts w:ascii="Times New Roman" w:hAnsi="Times New Roman" w:cs="Times New Roman"/>
                <w:sz w:val="24"/>
                <w:szCs w:val="24"/>
              </w:rPr>
            </w:pPr>
            <w:r w:rsidRPr="0014560B">
              <w:rPr>
                <w:rFonts w:ascii="Times New Roman" w:hAnsi="Times New Roman" w:cs="Times New Roman"/>
                <w:sz w:val="24"/>
                <w:szCs w:val="24"/>
              </w:rPr>
              <w:t>За управление, мониторинг, оценка и комуникационни дейности по програмата определяме 3% от общо средствата за финансиране изграждането на STEM среда, в т. число ВОСК или 16 087 500 лв.</w:t>
            </w:r>
            <w:r w:rsidR="00350993" w:rsidRPr="0014560B">
              <w:rPr>
                <w:rFonts w:ascii="Times New Roman" w:hAnsi="Times New Roman" w:cs="Times New Roman"/>
                <w:sz w:val="24"/>
                <w:szCs w:val="24"/>
              </w:rPr>
              <w:t xml:space="preserve"> </w:t>
            </w:r>
          </w:p>
          <w:p w:rsidR="00A072D1" w:rsidRPr="0014560B" w:rsidRDefault="00A072D1" w:rsidP="0014560B">
            <w:pPr>
              <w:spacing w:line="240" w:lineRule="auto"/>
              <w:jc w:val="both"/>
              <w:rPr>
                <w:rFonts w:ascii="Times New Roman" w:hAnsi="Times New Roman" w:cs="Times New Roman"/>
                <w:sz w:val="24"/>
                <w:szCs w:val="24"/>
              </w:rPr>
            </w:pPr>
          </w:p>
          <w:p w:rsidR="00A072D1" w:rsidRPr="0014560B" w:rsidRDefault="00A072D1" w:rsidP="0014560B">
            <w:pPr>
              <w:spacing w:line="240" w:lineRule="auto"/>
              <w:jc w:val="both"/>
              <w:rPr>
                <w:rFonts w:ascii="Times New Roman" w:hAnsi="Times New Roman" w:cs="Times New Roman"/>
                <w:sz w:val="24"/>
                <w:szCs w:val="24"/>
              </w:rPr>
            </w:pPr>
            <w:r w:rsidRPr="0014560B">
              <w:rPr>
                <w:rFonts w:ascii="Times New Roman" w:hAnsi="Times New Roman" w:cs="Times New Roman"/>
                <w:b/>
                <w:bCs/>
                <w:sz w:val="24"/>
                <w:szCs w:val="24"/>
              </w:rPr>
              <w:t>ДДС е допустим разход</w:t>
            </w:r>
            <w:r w:rsidRPr="0014560B">
              <w:rPr>
                <w:rFonts w:ascii="Times New Roman" w:hAnsi="Times New Roman" w:cs="Times New Roman"/>
                <w:bCs/>
                <w:sz w:val="24"/>
                <w:szCs w:val="24"/>
              </w:rPr>
              <w:t>, когато същият е невъзстановим</w:t>
            </w:r>
            <w:r w:rsidRPr="0014560B">
              <w:rPr>
                <w:rFonts w:ascii="Times New Roman" w:hAnsi="Times New Roman" w:cs="Times New Roman"/>
                <w:b/>
                <w:bCs/>
                <w:sz w:val="24"/>
                <w:szCs w:val="24"/>
              </w:rPr>
              <w:t xml:space="preserve"> </w:t>
            </w:r>
            <w:r w:rsidRPr="0014560B">
              <w:rPr>
                <w:rFonts w:ascii="Times New Roman" w:hAnsi="Times New Roman" w:cs="Times New Roman"/>
                <w:bCs/>
                <w:sz w:val="24"/>
                <w:szCs w:val="24"/>
              </w:rPr>
              <w:t>по смисъла на</w:t>
            </w:r>
            <w:r w:rsidRPr="0014560B">
              <w:rPr>
                <w:rFonts w:ascii="Times New Roman" w:hAnsi="Times New Roman" w:cs="Times New Roman"/>
                <w:b/>
                <w:bCs/>
                <w:sz w:val="24"/>
                <w:szCs w:val="24"/>
              </w:rPr>
              <w:t xml:space="preserve"> </w:t>
            </w:r>
            <w:r w:rsidRPr="0014560B">
              <w:rPr>
                <w:rFonts w:ascii="Times New Roman" w:hAnsi="Times New Roman" w:cs="Times New Roman"/>
                <w:sz w:val="24"/>
                <w:szCs w:val="24"/>
              </w:rPr>
              <w:t>Указания на министъра на</w:t>
            </w:r>
            <w:r w:rsidRPr="0014560B">
              <w:rPr>
                <w:rFonts w:ascii="Times New Roman" w:hAnsi="Times New Roman" w:cs="Times New Roman"/>
                <w:b/>
                <w:bCs/>
                <w:sz w:val="24"/>
                <w:szCs w:val="24"/>
              </w:rPr>
              <w:t xml:space="preserve"> </w:t>
            </w:r>
            <w:r w:rsidRPr="0014560B">
              <w:rPr>
                <w:rFonts w:ascii="Times New Roman" w:hAnsi="Times New Roman" w:cs="Times New Roman"/>
                <w:sz w:val="24"/>
                <w:szCs w:val="24"/>
              </w:rPr>
              <w:t>финансите ДНФ № 3/23.12.2016 г. относно третирането на данък върху добавена стойност като допустим разход при изпълнение на проекти по оперативните програми, съфинансирани от Европейския фонд за регионално развитие (ЕФРР), Европейски социален фонд (ЕСФ), Кохезионния фонд (КФ) и Европейския фонд за морско дело и рибарство (ЕФМР) на ЕС, за програмен период 2014-2020 и за това има приложена декларация от страна на кандидата.</w:t>
            </w:r>
          </w:p>
          <w:p w:rsidR="000C1C0C" w:rsidRPr="0014560B" w:rsidRDefault="000C1C0C" w:rsidP="0014560B">
            <w:pPr>
              <w:spacing w:line="240" w:lineRule="auto"/>
              <w:jc w:val="both"/>
              <w:rPr>
                <w:rFonts w:ascii="Times New Roman" w:hAnsi="Times New Roman" w:cs="Times New Roman"/>
                <w:b/>
                <w:sz w:val="24"/>
                <w:szCs w:val="24"/>
              </w:rPr>
            </w:pPr>
          </w:p>
          <w:p w:rsidR="009A65DE" w:rsidRPr="0014560B" w:rsidRDefault="000C1C0C" w:rsidP="0014560B">
            <w:pPr>
              <w:spacing w:line="240" w:lineRule="auto"/>
              <w:jc w:val="both"/>
              <w:rPr>
                <w:rFonts w:ascii="Times New Roman" w:hAnsi="Times New Roman" w:cs="Times New Roman"/>
                <w:b/>
                <w:i/>
                <w:iCs/>
                <w:sz w:val="24"/>
                <w:szCs w:val="24"/>
              </w:rPr>
            </w:pPr>
            <w:r w:rsidRPr="0014560B">
              <w:rPr>
                <w:rFonts w:ascii="Times New Roman" w:hAnsi="Times New Roman" w:cs="Times New Roman"/>
                <w:b/>
                <w:i/>
                <w:iCs/>
                <w:sz w:val="24"/>
                <w:szCs w:val="24"/>
              </w:rPr>
              <w:t xml:space="preserve">Таблица </w:t>
            </w:r>
            <w:r w:rsidR="00572852" w:rsidRPr="0014560B">
              <w:rPr>
                <w:rFonts w:ascii="Times New Roman" w:hAnsi="Times New Roman" w:cs="Times New Roman"/>
                <w:b/>
                <w:i/>
                <w:iCs/>
                <w:sz w:val="24"/>
                <w:szCs w:val="24"/>
              </w:rPr>
              <w:t>2</w:t>
            </w:r>
            <w:r w:rsidRPr="0014560B">
              <w:rPr>
                <w:rFonts w:ascii="Times New Roman" w:hAnsi="Times New Roman" w:cs="Times New Roman"/>
                <w:b/>
                <w:i/>
                <w:iCs/>
                <w:sz w:val="24"/>
                <w:szCs w:val="24"/>
              </w:rPr>
              <w:t>:</w:t>
            </w:r>
            <w:r w:rsidR="007F2363" w:rsidRPr="0014560B">
              <w:rPr>
                <w:rFonts w:ascii="Times New Roman" w:hAnsi="Times New Roman" w:cs="Times New Roman"/>
                <w:b/>
                <w:i/>
                <w:iCs/>
                <w:sz w:val="24"/>
                <w:szCs w:val="24"/>
              </w:rPr>
              <w:t xml:space="preserve"> </w:t>
            </w:r>
            <w:r w:rsidR="009A65DE" w:rsidRPr="0014560B">
              <w:rPr>
                <w:rFonts w:ascii="Times New Roman" w:hAnsi="Times New Roman" w:cs="Times New Roman"/>
                <w:b/>
                <w:i/>
                <w:iCs/>
                <w:sz w:val="24"/>
                <w:szCs w:val="24"/>
              </w:rPr>
              <w:t>Индикативно разпределение на финансовия ресурс по програмата, според 6-те групи училища и различните параметри на STEM центровете</w:t>
            </w:r>
            <w:r w:rsidR="000049DC">
              <w:rPr>
                <w:rFonts w:ascii="Times New Roman" w:hAnsi="Times New Roman" w:cs="Times New Roman"/>
                <w:b/>
                <w:i/>
                <w:iCs/>
                <w:sz w:val="24"/>
                <w:szCs w:val="24"/>
              </w:rPr>
              <w:t>/комплексите</w:t>
            </w:r>
          </w:p>
          <w:p w:rsidR="00EA5DE9" w:rsidRPr="0014560B" w:rsidRDefault="00EA5DE9" w:rsidP="0014560B">
            <w:pPr>
              <w:spacing w:line="240" w:lineRule="auto"/>
              <w:jc w:val="both"/>
              <w:rPr>
                <w:rFonts w:ascii="Times New Roman" w:hAnsi="Times New Roman" w:cs="Times New Roman"/>
                <w:b/>
                <w:i/>
                <w:iCs/>
                <w:sz w:val="24"/>
                <w:szCs w:val="24"/>
              </w:rPr>
            </w:pPr>
          </w:p>
          <w:tbl>
            <w:tblPr>
              <w:tblW w:w="9126" w:type="dxa"/>
              <w:tblLook w:val="04A0" w:firstRow="1" w:lastRow="0" w:firstColumn="1" w:lastColumn="0" w:noHBand="0" w:noVBand="1"/>
            </w:tblPr>
            <w:tblGrid>
              <w:gridCol w:w="1033"/>
              <w:gridCol w:w="1063"/>
              <w:gridCol w:w="1198"/>
              <w:gridCol w:w="870"/>
              <w:gridCol w:w="1182"/>
              <w:gridCol w:w="1191"/>
              <w:gridCol w:w="1378"/>
              <w:gridCol w:w="1211"/>
            </w:tblGrid>
            <w:tr w:rsidR="000049DC" w:rsidRPr="000049DC" w:rsidTr="00AB6872">
              <w:trPr>
                <w:trHeight w:val="1284"/>
              </w:trPr>
              <w:tc>
                <w:tcPr>
                  <w:tcW w:w="1036"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EA5DE9" w:rsidRPr="000049DC" w:rsidRDefault="00EA5DE9" w:rsidP="0014560B">
                  <w:pPr>
                    <w:spacing w:line="240" w:lineRule="auto"/>
                    <w:jc w:val="center"/>
                    <w:rPr>
                      <w:rFonts w:ascii="Times New Roman" w:eastAsia="Times New Roman" w:hAnsi="Times New Roman" w:cs="Times New Roman"/>
                      <w:color w:val="000000"/>
                      <w:sz w:val="16"/>
                      <w:szCs w:val="16"/>
                      <w:lang w:eastAsia="en-US"/>
                    </w:rPr>
                  </w:pPr>
                  <w:r w:rsidRPr="000049DC">
                    <w:rPr>
                      <w:rFonts w:ascii="Times New Roman" w:eastAsia="Times New Roman" w:hAnsi="Times New Roman" w:cs="Times New Roman"/>
                      <w:color w:val="000000"/>
                      <w:sz w:val="16"/>
                      <w:szCs w:val="16"/>
                      <w:lang w:eastAsia="en-US"/>
                    </w:rPr>
                    <w:t>Групи според броя на учениците в училището</w:t>
                  </w:r>
                </w:p>
              </w:tc>
              <w:tc>
                <w:tcPr>
                  <w:tcW w:w="1067" w:type="dxa"/>
                  <w:tcBorders>
                    <w:top w:val="single" w:sz="8" w:space="0" w:color="auto"/>
                    <w:left w:val="nil"/>
                    <w:bottom w:val="single" w:sz="8" w:space="0" w:color="auto"/>
                    <w:right w:val="single" w:sz="8" w:space="0" w:color="auto"/>
                  </w:tcBorders>
                  <w:shd w:val="clear" w:color="auto" w:fill="auto"/>
                  <w:vAlign w:val="center"/>
                  <w:hideMark/>
                </w:tcPr>
                <w:p w:rsidR="00EA5DE9" w:rsidRPr="000049DC" w:rsidRDefault="00EA5DE9" w:rsidP="0014560B">
                  <w:pPr>
                    <w:spacing w:line="240" w:lineRule="auto"/>
                    <w:jc w:val="center"/>
                    <w:rPr>
                      <w:rFonts w:ascii="Times New Roman" w:eastAsia="Times New Roman" w:hAnsi="Times New Roman" w:cs="Times New Roman"/>
                      <w:color w:val="000000"/>
                      <w:sz w:val="16"/>
                      <w:szCs w:val="16"/>
                      <w:lang w:eastAsia="en-US"/>
                    </w:rPr>
                  </w:pPr>
                  <w:r w:rsidRPr="000049DC">
                    <w:rPr>
                      <w:rFonts w:ascii="Times New Roman" w:eastAsia="Times New Roman" w:hAnsi="Times New Roman" w:cs="Times New Roman"/>
                      <w:color w:val="000000"/>
                      <w:sz w:val="16"/>
                      <w:szCs w:val="16"/>
                      <w:lang w:eastAsia="en-US"/>
                    </w:rPr>
                    <w:t>Брой училища в група</w:t>
                  </w:r>
                </w:p>
              </w:tc>
              <w:tc>
                <w:tcPr>
                  <w:tcW w:w="1203" w:type="dxa"/>
                  <w:tcBorders>
                    <w:top w:val="single" w:sz="8" w:space="0" w:color="auto"/>
                    <w:left w:val="nil"/>
                    <w:bottom w:val="single" w:sz="8" w:space="0" w:color="auto"/>
                    <w:right w:val="single" w:sz="8" w:space="0" w:color="auto"/>
                  </w:tcBorders>
                  <w:shd w:val="clear" w:color="auto" w:fill="auto"/>
                  <w:vAlign w:val="center"/>
                  <w:hideMark/>
                </w:tcPr>
                <w:p w:rsidR="00EA5DE9" w:rsidRPr="000049DC" w:rsidRDefault="00EA5DE9" w:rsidP="0014560B">
                  <w:pPr>
                    <w:spacing w:line="240" w:lineRule="auto"/>
                    <w:jc w:val="center"/>
                    <w:rPr>
                      <w:rFonts w:ascii="Times New Roman" w:eastAsia="Times New Roman" w:hAnsi="Times New Roman" w:cs="Times New Roman"/>
                      <w:color w:val="000000"/>
                      <w:sz w:val="16"/>
                      <w:szCs w:val="16"/>
                      <w:lang w:eastAsia="en-US"/>
                    </w:rPr>
                  </w:pPr>
                  <w:r w:rsidRPr="000049DC">
                    <w:rPr>
                      <w:rFonts w:ascii="Times New Roman" w:eastAsia="Times New Roman" w:hAnsi="Times New Roman" w:cs="Times New Roman"/>
                      <w:color w:val="000000"/>
                      <w:sz w:val="16"/>
                      <w:szCs w:val="16"/>
                      <w:lang w:eastAsia="en-US"/>
                    </w:rPr>
                    <w:t>Брой финансирани STEM  по национална програма</w:t>
                  </w:r>
                </w:p>
              </w:tc>
              <w:tc>
                <w:tcPr>
                  <w:tcW w:w="873" w:type="dxa"/>
                  <w:tcBorders>
                    <w:top w:val="single" w:sz="8" w:space="0" w:color="auto"/>
                    <w:left w:val="nil"/>
                    <w:bottom w:val="single" w:sz="8" w:space="0" w:color="auto"/>
                    <w:right w:val="single" w:sz="8" w:space="0" w:color="auto"/>
                  </w:tcBorders>
                  <w:shd w:val="clear" w:color="auto" w:fill="auto"/>
                  <w:vAlign w:val="center"/>
                  <w:hideMark/>
                </w:tcPr>
                <w:p w:rsidR="00EA5DE9" w:rsidRPr="000049DC" w:rsidRDefault="00EA5DE9" w:rsidP="0014560B">
                  <w:pPr>
                    <w:spacing w:line="240" w:lineRule="auto"/>
                    <w:jc w:val="center"/>
                    <w:rPr>
                      <w:rFonts w:ascii="Times New Roman" w:eastAsia="Times New Roman" w:hAnsi="Times New Roman" w:cs="Times New Roman"/>
                      <w:color w:val="000000"/>
                      <w:sz w:val="16"/>
                      <w:szCs w:val="16"/>
                      <w:lang w:eastAsia="en-US"/>
                    </w:rPr>
                  </w:pPr>
                  <w:r w:rsidRPr="000049DC">
                    <w:rPr>
                      <w:rFonts w:ascii="Times New Roman" w:eastAsia="Times New Roman" w:hAnsi="Times New Roman" w:cs="Times New Roman"/>
                      <w:color w:val="000000"/>
                      <w:sz w:val="16"/>
                      <w:szCs w:val="16"/>
                      <w:lang w:eastAsia="en-US"/>
                    </w:rPr>
                    <w:t>Брой училища без STEM среда</w:t>
                  </w:r>
                </w:p>
              </w:tc>
              <w:tc>
                <w:tcPr>
                  <w:tcW w:w="1187" w:type="dxa"/>
                  <w:tcBorders>
                    <w:top w:val="single" w:sz="8" w:space="0" w:color="auto"/>
                    <w:left w:val="nil"/>
                    <w:bottom w:val="single" w:sz="8" w:space="0" w:color="auto"/>
                    <w:right w:val="single" w:sz="8" w:space="0" w:color="auto"/>
                  </w:tcBorders>
                  <w:shd w:val="clear" w:color="auto" w:fill="auto"/>
                  <w:vAlign w:val="center"/>
                  <w:hideMark/>
                </w:tcPr>
                <w:p w:rsidR="00EA5DE9" w:rsidRPr="000049DC" w:rsidRDefault="00D856EF" w:rsidP="0014560B">
                  <w:pPr>
                    <w:spacing w:line="240" w:lineRule="auto"/>
                    <w:jc w:val="center"/>
                    <w:rPr>
                      <w:rFonts w:ascii="Times New Roman" w:eastAsia="Times New Roman" w:hAnsi="Times New Roman" w:cs="Times New Roman"/>
                      <w:color w:val="000000"/>
                      <w:sz w:val="16"/>
                      <w:szCs w:val="16"/>
                      <w:lang w:eastAsia="en-US"/>
                    </w:rPr>
                  </w:pPr>
                  <w:r w:rsidRPr="000049DC">
                    <w:rPr>
                      <w:rFonts w:ascii="Times New Roman" w:eastAsia="Times New Roman" w:hAnsi="Times New Roman" w:cs="Times New Roman"/>
                      <w:color w:val="000000"/>
                      <w:sz w:val="16"/>
                      <w:szCs w:val="16"/>
                      <w:lang w:eastAsia="en-US"/>
                    </w:rPr>
                    <w:t xml:space="preserve">Индикативен размер на </w:t>
                  </w:r>
                  <w:r w:rsidR="00EA5DE9" w:rsidRPr="000049DC">
                    <w:rPr>
                      <w:rFonts w:ascii="Times New Roman" w:eastAsia="Times New Roman" w:hAnsi="Times New Roman" w:cs="Times New Roman"/>
                      <w:color w:val="000000"/>
                      <w:sz w:val="16"/>
                      <w:szCs w:val="16"/>
                      <w:lang w:eastAsia="en-US"/>
                    </w:rPr>
                    <w:t xml:space="preserve"> средства</w:t>
                  </w:r>
                  <w:r w:rsidRPr="000049DC">
                    <w:rPr>
                      <w:rFonts w:ascii="Times New Roman" w:eastAsia="Times New Roman" w:hAnsi="Times New Roman" w:cs="Times New Roman"/>
                      <w:color w:val="000000"/>
                      <w:sz w:val="16"/>
                      <w:szCs w:val="16"/>
                      <w:lang w:eastAsia="en-US"/>
                    </w:rPr>
                    <w:t>та</w:t>
                  </w:r>
                  <w:r w:rsidR="00EA5DE9" w:rsidRPr="000049DC">
                    <w:rPr>
                      <w:rFonts w:ascii="Times New Roman" w:eastAsia="Times New Roman" w:hAnsi="Times New Roman" w:cs="Times New Roman"/>
                      <w:color w:val="000000"/>
                      <w:sz w:val="16"/>
                      <w:szCs w:val="16"/>
                      <w:lang w:eastAsia="en-US"/>
                    </w:rPr>
                    <w:t xml:space="preserve"> за финансиране на STEM (в т.ч. </w:t>
                  </w:r>
                  <w:r w:rsidR="008F4AF0" w:rsidRPr="000049DC">
                    <w:rPr>
                      <w:rFonts w:ascii="Times New Roman" w:eastAsia="Times New Roman" w:hAnsi="Times New Roman" w:cs="Times New Roman"/>
                      <w:color w:val="000000"/>
                      <w:sz w:val="16"/>
                      <w:szCs w:val="16"/>
                      <w:lang w:eastAsia="en-US"/>
                    </w:rPr>
                    <w:t>ВОСКС</w:t>
                  </w:r>
                  <w:r w:rsidR="00EA5DE9" w:rsidRPr="000049DC">
                    <w:rPr>
                      <w:rFonts w:ascii="Times New Roman" w:eastAsia="Times New Roman" w:hAnsi="Times New Roman" w:cs="Times New Roman"/>
                      <w:color w:val="000000"/>
                      <w:sz w:val="16"/>
                      <w:szCs w:val="16"/>
                      <w:lang w:eastAsia="en-US"/>
                    </w:rPr>
                    <w:t>) (в лв.)</w:t>
                  </w:r>
                </w:p>
              </w:tc>
              <w:tc>
                <w:tcPr>
                  <w:tcW w:w="1196" w:type="dxa"/>
                  <w:tcBorders>
                    <w:top w:val="single" w:sz="8" w:space="0" w:color="auto"/>
                    <w:left w:val="nil"/>
                    <w:bottom w:val="single" w:sz="8" w:space="0" w:color="auto"/>
                    <w:right w:val="single" w:sz="8" w:space="0" w:color="auto"/>
                  </w:tcBorders>
                  <w:shd w:val="clear" w:color="auto" w:fill="auto"/>
                  <w:vAlign w:val="center"/>
                  <w:hideMark/>
                </w:tcPr>
                <w:p w:rsidR="00EA5DE9" w:rsidRPr="000049DC" w:rsidRDefault="00EA5DE9" w:rsidP="0014560B">
                  <w:pPr>
                    <w:spacing w:line="240" w:lineRule="auto"/>
                    <w:jc w:val="center"/>
                    <w:rPr>
                      <w:rFonts w:ascii="Times New Roman" w:eastAsia="Times New Roman" w:hAnsi="Times New Roman" w:cs="Times New Roman"/>
                      <w:color w:val="000000"/>
                      <w:sz w:val="16"/>
                      <w:szCs w:val="16"/>
                      <w:lang w:eastAsia="en-US"/>
                    </w:rPr>
                  </w:pPr>
                  <w:r w:rsidRPr="000049DC">
                    <w:rPr>
                      <w:rFonts w:ascii="Times New Roman" w:eastAsia="Times New Roman" w:hAnsi="Times New Roman" w:cs="Times New Roman"/>
                      <w:color w:val="000000"/>
                      <w:sz w:val="16"/>
                      <w:szCs w:val="16"/>
                      <w:lang w:eastAsia="en-US"/>
                    </w:rPr>
                    <w:t>Общо средства за финансиране на всички училища (в лв.)</w:t>
                  </w:r>
                  <w:r w:rsidR="00D856EF" w:rsidRPr="000049DC">
                    <w:rPr>
                      <w:rFonts w:ascii="Times New Roman" w:eastAsia="Times New Roman" w:hAnsi="Times New Roman" w:cs="Times New Roman"/>
                      <w:color w:val="000000"/>
                      <w:sz w:val="16"/>
                      <w:szCs w:val="16"/>
                      <w:lang w:eastAsia="en-US"/>
                    </w:rPr>
                    <w:t xml:space="preserve"> (к.6 </w:t>
                  </w:r>
                  <w:r w:rsidR="00D856EF" w:rsidRPr="000049DC">
                    <w:rPr>
                      <w:rFonts w:ascii="Times New Roman" w:eastAsia="Times New Roman" w:hAnsi="Times New Roman" w:cs="Times New Roman"/>
                      <w:color w:val="000000"/>
                      <w:sz w:val="16"/>
                      <w:szCs w:val="16"/>
                      <w:lang w:val="en-US" w:eastAsia="en-US"/>
                    </w:rPr>
                    <w:t>=</w:t>
                  </w:r>
                  <w:r w:rsidR="00D856EF" w:rsidRPr="000049DC">
                    <w:rPr>
                      <w:rFonts w:ascii="Times New Roman" w:eastAsia="Times New Roman" w:hAnsi="Times New Roman" w:cs="Times New Roman"/>
                      <w:color w:val="000000"/>
                      <w:sz w:val="16"/>
                      <w:szCs w:val="16"/>
                      <w:lang w:eastAsia="en-US"/>
                    </w:rPr>
                    <w:t xml:space="preserve"> к. 4*к.5)</w:t>
                  </w:r>
                </w:p>
              </w:tc>
              <w:tc>
                <w:tcPr>
                  <w:tcW w:w="1348" w:type="dxa"/>
                  <w:tcBorders>
                    <w:top w:val="single" w:sz="8" w:space="0" w:color="auto"/>
                    <w:left w:val="nil"/>
                    <w:bottom w:val="single" w:sz="8" w:space="0" w:color="auto"/>
                    <w:right w:val="single" w:sz="8" w:space="0" w:color="auto"/>
                  </w:tcBorders>
                  <w:shd w:val="clear" w:color="auto" w:fill="auto"/>
                  <w:vAlign w:val="center"/>
                  <w:hideMark/>
                </w:tcPr>
                <w:p w:rsidR="00EA5DE9" w:rsidRPr="000049DC" w:rsidRDefault="00EA5DE9" w:rsidP="0014560B">
                  <w:pPr>
                    <w:spacing w:line="240" w:lineRule="auto"/>
                    <w:jc w:val="center"/>
                    <w:rPr>
                      <w:rFonts w:ascii="Times New Roman" w:eastAsia="Times New Roman" w:hAnsi="Times New Roman" w:cs="Times New Roman"/>
                      <w:color w:val="000000"/>
                      <w:sz w:val="16"/>
                      <w:szCs w:val="16"/>
                      <w:lang w:eastAsia="en-US"/>
                    </w:rPr>
                  </w:pPr>
                  <w:r w:rsidRPr="000049DC">
                    <w:rPr>
                      <w:rFonts w:ascii="Times New Roman" w:eastAsia="Times New Roman" w:hAnsi="Times New Roman" w:cs="Times New Roman"/>
                      <w:color w:val="000000"/>
                      <w:sz w:val="16"/>
                      <w:szCs w:val="16"/>
                      <w:lang w:eastAsia="en-US"/>
                    </w:rPr>
                    <w:t>Управление, мониторинг, оценка и комуникационни дейности</w:t>
                  </w:r>
                  <w:r w:rsidR="00D856EF" w:rsidRPr="000049DC">
                    <w:rPr>
                      <w:rFonts w:ascii="Times New Roman" w:eastAsia="Times New Roman" w:hAnsi="Times New Roman" w:cs="Times New Roman"/>
                      <w:color w:val="000000"/>
                      <w:sz w:val="16"/>
                      <w:szCs w:val="16"/>
                      <w:lang w:eastAsia="en-US"/>
                    </w:rPr>
                    <w:t xml:space="preserve"> (к.7 </w:t>
                  </w:r>
                  <w:r w:rsidR="00D856EF" w:rsidRPr="00F842FB">
                    <w:rPr>
                      <w:rFonts w:ascii="Times New Roman" w:eastAsia="Times New Roman" w:hAnsi="Times New Roman" w:cs="Times New Roman"/>
                      <w:color w:val="000000"/>
                      <w:sz w:val="16"/>
                      <w:szCs w:val="16"/>
                      <w:lang w:val="ru-RU" w:eastAsia="en-US"/>
                    </w:rPr>
                    <w:t>=</w:t>
                  </w:r>
                  <w:r w:rsidR="00D856EF" w:rsidRPr="000049DC">
                    <w:rPr>
                      <w:rFonts w:ascii="Times New Roman" w:eastAsia="Times New Roman" w:hAnsi="Times New Roman" w:cs="Times New Roman"/>
                      <w:color w:val="000000"/>
                      <w:sz w:val="16"/>
                      <w:szCs w:val="16"/>
                      <w:lang w:eastAsia="en-US"/>
                    </w:rPr>
                    <w:t xml:space="preserve"> к.6*3%)</w:t>
                  </w:r>
                </w:p>
              </w:tc>
              <w:tc>
                <w:tcPr>
                  <w:tcW w:w="1216" w:type="dxa"/>
                  <w:tcBorders>
                    <w:top w:val="single" w:sz="8" w:space="0" w:color="auto"/>
                    <w:left w:val="nil"/>
                    <w:bottom w:val="single" w:sz="8" w:space="0" w:color="auto"/>
                    <w:right w:val="single" w:sz="8" w:space="0" w:color="auto"/>
                  </w:tcBorders>
                  <w:shd w:val="clear" w:color="auto" w:fill="auto"/>
                  <w:vAlign w:val="center"/>
                  <w:hideMark/>
                </w:tcPr>
                <w:p w:rsidR="00EA5DE9" w:rsidRPr="000049DC" w:rsidRDefault="00EA5DE9" w:rsidP="0014560B">
                  <w:pPr>
                    <w:spacing w:line="240" w:lineRule="auto"/>
                    <w:jc w:val="center"/>
                    <w:rPr>
                      <w:rFonts w:ascii="Times New Roman" w:eastAsia="Times New Roman" w:hAnsi="Times New Roman" w:cs="Times New Roman"/>
                      <w:color w:val="000000"/>
                      <w:sz w:val="16"/>
                      <w:szCs w:val="16"/>
                      <w:lang w:eastAsia="en-US"/>
                    </w:rPr>
                  </w:pPr>
                  <w:r w:rsidRPr="000049DC">
                    <w:rPr>
                      <w:rFonts w:ascii="Times New Roman" w:eastAsia="Times New Roman" w:hAnsi="Times New Roman" w:cs="Times New Roman"/>
                      <w:color w:val="000000"/>
                      <w:sz w:val="16"/>
                      <w:szCs w:val="16"/>
                      <w:lang w:eastAsia="en-US"/>
                    </w:rPr>
                    <w:t>Общо средства за изпълнение на пр</w:t>
                  </w:r>
                  <w:r w:rsidR="002D68EF" w:rsidRPr="000049DC">
                    <w:rPr>
                      <w:rFonts w:ascii="Times New Roman" w:eastAsia="Times New Roman" w:hAnsi="Times New Roman" w:cs="Times New Roman"/>
                      <w:color w:val="000000"/>
                      <w:sz w:val="16"/>
                      <w:szCs w:val="16"/>
                      <w:lang w:eastAsia="en-US"/>
                    </w:rPr>
                    <w:t>ограмата</w:t>
                  </w:r>
                  <w:r w:rsidRPr="000049DC">
                    <w:rPr>
                      <w:rFonts w:ascii="Times New Roman" w:eastAsia="Times New Roman" w:hAnsi="Times New Roman" w:cs="Times New Roman"/>
                      <w:color w:val="000000"/>
                      <w:sz w:val="16"/>
                      <w:szCs w:val="16"/>
                      <w:lang w:eastAsia="en-US"/>
                    </w:rPr>
                    <w:t xml:space="preserve"> (в лв.)</w:t>
                  </w:r>
                </w:p>
              </w:tc>
            </w:tr>
            <w:tr w:rsidR="00D856EF" w:rsidRPr="000049DC" w:rsidTr="00AB6872">
              <w:trPr>
                <w:trHeight w:val="300"/>
              </w:trPr>
              <w:tc>
                <w:tcPr>
                  <w:tcW w:w="1036" w:type="dxa"/>
                  <w:tcBorders>
                    <w:top w:val="nil"/>
                    <w:left w:val="single" w:sz="8" w:space="0" w:color="auto"/>
                    <w:bottom w:val="single" w:sz="8" w:space="0" w:color="auto"/>
                    <w:right w:val="single" w:sz="8" w:space="0" w:color="auto"/>
                  </w:tcBorders>
                  <w:shd w:val="clear" w:color="auto" w:fill="auto"/>
                  <w:noWrap/>
                  <w:vAlign w:val="center"/>
                </w:tcPr>
                <w:p w:rsidR="00D856EF" w:rsidRPr="000049DC" w:rsidRDefault="00D856EF" w:rsidP="0014560B">
                  <w:pPr>
                    <w:spacing w:line="240" w:lineRule="auto"/>
                    <w:jc w:val="center"/>
                    <w:rPr>
                      <w:rFonts w:ascii="Times New Roman" w:eastAsia="Times New Roman" w:hAnsi="Times New Roman" w:cs="Times New Roman"/>
                      <w:color w:val="000000"/>
                      <w:sz w:val="16"/>
                      <w:szCs w:val="16"/>
                      <w:lang w:eastAsia="en-US"/>
                    </w:rPr>
                  </w:pPr>
                  <w:r w:rsidRPr="000049DC">
                    <w:rPr>
                      <w:rFonts w:ascii="Times New Roman" w:eastAsia="Times New Roman" w:hAnsi="Times New Roman" w:cs="Times New Roman"/>
                      <w:color w:val="000000"/>
                      <w:sz w:val="16"/>
                      <w:szCs w:val="16"/>
                      <w:lang w:eastAsia="en-US"/>
                    </w:rPr>
                    <w:t>1</w:t>
                  </w:r>
                </w:p>
              </w:tc>
              <w:tc>
                <w:tcPr>
                  <w:tcW w:w="1067" w:type="dxa"/>
                  <w:tcBorders>
                    <w:top w:val="nil"/>
                    <w:left w:val="nil"/>
                    <w:bottom w:val="single" w:sz="8" w:space="0" w:color="auto"/>
                    <w:right w:val="single" w:sz="8" w:space="0" w:color="auto"/>
                  </w:tcBorders>
                  <w:shd w:val="clear" w:color="auto" w:fill="auto"/>
                  <w:noWrap/>
                  <w:vAlign w:val="center"/>
                </w:tcPr>
                <w:p w:rsidR="00D856EF" w:rsidRPr="000049DC" w:rsidRDefault="00D856EF" w:rsidP="0014560B">
                  <w:pPr>
                    <w:spacing w:line="240" w:lineRule="auto"/>
                    <w:jc w:val="center"/>
                    <w:rPr>
                      <w:rFonts w:ascii="Times New Roman" w:eastAsia="Times New Roman" w:hAnsi="Times New Roman" w:cs="Times New Roman"/>
                      <w:color w:val="000000"/>
                      <w:sz w:val="16"/>
                      <w:szCs w:val="16"/>
                      <w:lang w:eastAsia="en-US"/>
                    </w:rPr>
                  </w:pPr>
                  <w:r w:rsidRPr="000049DC">
                    <w:rPr>
                      <w:rFonts w:ascii="Times New Roman" w:eastAsia="Times New Roman" w:hAnsi="Times New Roman" w:cs="Times New Roman"/>
                      <w:color w:val="000000"/>
                      <w:sz w:val="16"/>
                      <w:szCs w:val="16"/>
                      <w:lang w:eastAsia="en-US"/>
                    </w:rPr>
                    <w:t>2</w:t>
                  </w:r>
                </w:p>
              </w:tc>
              <w:tc>
                <w:tcPr>
                  <w:tcW w:w="1203" w:type="dxa"/>
                  <w:tcBorders>
                    <w:top w:val="nil"/>
                    <w:left w:val="nil"/>
                    <w:bottom w:val="single" w:sz="8" w:space="0" w:color="auto"/>
                    <w:right w:val="single" w:sz="8" w:space="0" w:color="auto"/>
                  </w:tcBorders>
                  <w:shd w:val="clear" w:color="auto" w:fill="auto"/>
                  <w:noWrap/>
                  <w:vAlign w:val="center"/>
                </w:tcPr>
                <w:p w:rsidR="00D856EF" w:rsidRPr="000049DC" w:rsidRDefault="00D856EF" w:rsidP="0014560B">
                  <w:pPr>
                    <w:spacing w:line="240" w:lineRule="auto"/>
                    <w:jc w:val="center"/>
                    <w:rPr>
                      <w:rFonts w:ascii="Times New Roman" w:eastAsia="Times New Roman" w:hAnsi="Times New Roman" w:cs="Times New Roman"/>
                      <w:color w:val="000000"/>
                      <w:sz w:val="16"/>
                      <w:szCs w:val="16"/>
                      <w:lang w:eastAsia="en-US"/>
                    </w:rPr>
                  </w:pPr>
                  <w:r w:rsidRPr="000049DC">
                    <w:rPr>
                      <w:rFonts w:ascii="Times New Roman" w:eastAsia="Times New Roman" w:hAnsi="Times New Roman" w:cs="Times New Roman"/>
                      <w:color w:val="000000"/>
                      <w:sz w:val="16"/>
                      <w:szCs w:val="16"/>
                      <w:lang w:eastAsia="en-US"/>
                    </w:rPr>
                    <w:t>3</w:t>
                  </w:r>
                </w:p>
              </w:tc>
              <w:tc>
                <w:tcPr>
                  <w:tcW w:w="873" w:type="dxa"/>
                  <w:tcBorders>
                    <w:top w:val="nil"/>
                    <w:left w:val="nil"/>
                    <w:bottom w:val="single" w:sz="8" w:space="0" w:color="auto"/>
                    <w:right w:val="single" w:sz="8" w:space="0" w:color="auto"/>
                  </w:tcBorders>
                  <w:shd w:val="clear" w:color="auto" w:fill="auto"/>
                  <w:noWrap/>
                  <w:vAlign w:val="center"/>
                </w:tcPr>
                <w:p w:rsidR="00D856EF" w:rsidRPr="000049DC" w:rsidRDefault="00D856EF" w:rsidP="0014560B">
                  <w:pPr>
                    <w:spacing w:line="240" w:lineRule="auto"/>
                    <w:jc w:val="center"/>
                    <w:rPr>
                      <w:rFonts w:ascii="Times New Roman" w:eastAsia="Times New Roman" w:hAnsi="Times New Roman" w:cs="Times New Roman"/>
                      <w:color w:val="000000"/>
                      <w:sz w:val="16"/>
                      <w:szCs w:val="16"/>
                      <w:lang w:eastAsia="en-US"/>
                    </w:rPr>
                  </w:pPr>
                  <w:r w:rsidRPr="000049DC">
                    <w:rPr>
                      <w:rFonts w:ascii="Times New Roman" w:eastAsia="Times New Roman" w:hAnsi="Times New Roman" w:cs="Times New Roman"/>
                      <w:color w:val="000000"/>
                      <w:sz w:val="16"/>
                      <w:szCs w:val="16"/>
                      <w:lang w:eastAsia="en-US"/>
                    </w:rPr>
                    <w:t>4</w:t>
                  </w:r>
                </w:p>
              </w:tc>
              <w:tc>
                <w:tcPr>
                  <w:tcW w:w="1187" w:type="dxa"/>
                  <w:tcBorders>
                    <w:top w:val="nil"/>
                    <w:left w:val="nil"/>
                    <w:bottom w:val="single" w:sz="8" w:space="0" w:color="auto"/>
                    <w:right w:val="single" w:sz="8" w:space="0" w:color="auto"/>
                  </w:tcBorders>
                  <w:shd w:val="clear" w:color="auto" w:fill="auto"/>
                  <w:noWrap/>
                  <w:vAlign w:val="center"/>
                </w:tcPr>
                <w:p w:rsidR="00D856EF" w:rsidRPr="000049DC" w:rsidRDefault="00D856EF" w:rsidP="0014560B">
                  <w:pPr>
                    <w:spacing w:line="240" w:lineRule="auto"/>
                    <w:jc w:val="center"/>
                    <w:rPr>
                      <w:rFonts w:ascii="Times New Roman" w:eastAsia="Times New Roman" w:hAnsi="Times New Roman" w:cs="Times New Roman"/>
                      <w:color w:val="000000"/>
                      <w:sz w:val="16"/>
                      <w:szCs w:val="16"/>
                      <w:lang w:eastAsia="en-US"/>
                    </w:rPr>
                  </w:pPr>
                  <w:r w:rsidRPr="000049DC">
                    <w:rPr>
                      <w:rFonts w:ascii="Times New Roman" w:eastAsia="Times New Roman" w:hAnsi="Times New Roman" w:cs="Times New Roman"/>
                      <w:color w:val="000000"/>
                      <w:sz w:val="16"/>
                      <w:szCs w:val="16"/>
                      <w:lang w:eastAsia="en-US"/>
                    </w:rPr>
                    <w:t>5</w:t>
                  </w:r>
                </w:p>
              </w:tc>
              <w:tc>
                <w:tcPr>
                  <w:tcW w:w="1196" w:type="dxa"/>
                  <w:tcBorders>
                    <w:top w:val="nil"/>
                    <w:left w:val="nil"/>
                    <w:bottom w:val="single" w:sz="8" w:space="0" w:color="auto"/>
                    <w:right w:val="single" w:sz="8" w:space="0" w:color="auto"/>
                  </w:tcBorders>
                  <w:shd w:val="clear" w:color="auto" w:fill="auto"/>
                  <w:noWrap/>
                  <w:vAlign w:val="center"/>
                </w:tcPr>
                <w:p w:rsidR="00D856EF" w:rsidRPr="000049DC" w:rsidRDefault="00D856EF" w:rsidP="0014560B">
                  <w:pPr>
                    <w:spacing w:line="240" w:lineRule="auto"/>
                    <w:jc w:val="center"/>
                    <w:rPr>
                      <w:rFonts w:ascii="Times New Roman" w:eastAsia="Times New Roman" w:hAnsi="Times New Roman" w:cs="Times New Roman"/>
                      <w:color w:val="000000"/>
                      <w:sz w:val="16"/>
                      <w:szCs w:val="16"/>
                      <w:lang w:eastAsia="en-US"/>
                    </w:rPr>
                  </w:pPr>
                  <w:r w:rsidRPr="000049DC">
                    <w:rPr>
                      <w:rFonts w:ascii="Times New Roman" w:eastAsia="Times New Roman" w:hAnsi="Times New Roman" w:cs="Times New Roman"/>
                      <w:color w:val="000000"/>
                      <w:sz w:val="16"/>
                      <w:szCs w:val="16"/>
                      <w:lang w:eastAsia="en-US"/>
                    </w:rPr>
                    <w:t>6</w:t>
                  </w:r>
                </w:p>
              </w:tc>
              <w:tc>
                <w:tcPr>
                  <w:tcW w:w="1348" w:type="dxa"/>
                  <w:tcBorders>
                    <w:top w:val="nil"/>
                    <w:left w:val="nil"/>
                    <w:bottom w:val="single" w:sz="8" w:space="0" w:color="auto"/>
                    <w:right w:val="single" w:sz="8" w:space="0" w:color="auto"/>
                  </w:tcBorders>
                  <w:shd w:val="clear" w:color="auto" w:fill="auto"/>
                  <w:noWrap/>
                  <w:vAlign w:val="center"/>
                </w:tcPr>
                <w:p w:rsidR="00D856EF" w:rsidRPr="000049DC" w:rsidRDefault="00D856EF" w:rsidP="0014560B">
                  <w:pPr>
                    <w:spacing w:line="240" w:lineRule="auto"/>
                    <w:jc w:val="center"/>
                    <w:rPr>
                      <w:rFonts w:ascii="Times New Roman" w:eastAsia="Times New Roman" w:hAnsi="Times New Roman" w:cs="Times New Roman"/>
                      <w:color w:val="000000"/>
                      <w:sz w:val="16"/>
                      <w:szCs w:val="16"/>
                      <w:lang w:eastAsia="en-US"/>
                    </w:rPr>
                  </w:pPr>
                  <w:r w:rsidRPr="000049DC">
                    <w:rPr>
                      <w:rFonts w:ascii="Times New Roman" w:eastAsia="Times New Roman" w:hAnsi="Times New Roman" w:cs="Times New Roman"/>
                      <w:color w:val="000000"/>
                      <w:sz w:val="16"/>
                      <w:szCs w:val="16"/>
                      <w:lang w:eastAsia="en-US"/>
                    </w:rPr>
                    <w:t>7</w:t>
                  </w:r>
                </w:p>
              </w:tc>
              <w:tc>
                <w:tcPr>
                  <w:tcW w:w="1216" w:type="dxa"/>
                  <w:tcBorders>
                    <w:top w:val="nil"/>
                    <w:left w:val="nil"/>
                    <w:bottom w:val="single" w:sz="8" w:space="0" w:color="auto"/>
                    <w:right w:val="single" w:sz="8" w:space="0" w:color="auto"/>
                  </w:tcBorders>
                  <w:shd w:val="clear" w:color="auto" w:fill="auto"/>
                  <w:noWrap/>
                  <w:vAlign w:val="center"/>
                </w:tcPr>
                <w:p w:rsidR="00D856EF" w:rsidRPr="000049DC" w:rsidRDefault="00D856EF" w:rsidP="0014560B">
                  <w:pPr>
                    <w:spacing w:line="240" w:lineRule="auto"/>
                    <w:jc w:val="center"/>
                    <w:rPr>
                      <w:rFonts w:ascii="Times New Roman" w:eastAsia="Times New Roman" w:hAnsi="Times New Roman" w:cs="Times New Roman"/>
                      <w:color w:val="000000"/>
                      <w:sz w:val="16"/>
                      <w:szCs w:val="16"/>
                      <w:lang w:eastAsia="en-US"/>
                    </w:rPr>
                  </w:pPr>
                  <w:r w:rsidRPr="000049DC">
                    <w:rPr>
                      <w:rFonts w:ascii="Times New Roman" w:eastAsia="Times New Roman" w:hAnsi="Times New Roman" w:cs="Times New Roman"/>
                      <w:color w:val="000000"/>
                      <w:sz w:val="16"/>
                      <w:szCs w:val="16"/>
                      <w:lang w:eastAsia="en-US"/>
                    </w:rPr>
                    <w:t>8</w:t>
                  </w:r>
                </w:p>
              </w:tc>
            </w:tr>
            <w:tr w:rsidR="000049DC" w:rsidRPr="000049DC" w:rsidTr="00AB6872">
              <w:trPr>
                <w:trHeight w:val="300"/>
              </w:trPr>
              <w:tc>
                <w:tcPr>
                  <w:tcW w:w="1036" w:type="dxa"/>
                  <w:tcBorders>
                    <w:top w:val="nil"/>
                    <w:left w:val="single" w:sz="8" w:space="0" w:color="auto"/>
                    <w:bottom w:val="single" w:sz="8" w:space="0" w:color="auto"/>
                    <w:right w:val="single" w:sz="8" w:space="0" w:color="auto"/>
                  </w:tcBorders>
                  <w:shd w:val="clear" w:color="auto" w:fill="auto"/>
                  <w:noWrap/>
                  <w:vAlign w:val="center"/>
                  <w:hideMark/>
                </w:tcPr>
                <w:p w:rsidR="00EA5DE9" w:rsidRPr="000049DC" w:rsidRDefault="00EA5DE9" w:rsidP="0014560B">
                  <w:pPr>
                    <w:spacing w:line="240" w:lineRule="auto"/>
                    <w:rPr>
                      <w:rFonts w:ascii="Times New Roman" w:eastAsia="Times New Roman" w:hAnsi="Times New Roman" w:cs="Times New Roman"/>
                      <w:color w:val="000000"/>
                      <w:sz w:val="16"/>
                      <w:szCs w:val="16"/>
                      <w:lang w:eastAsia="en-US"/>
                    </w:rPr>
                  </w:pPr>
                  <w:r w:rsidRPr="000049DC">
                    <w:rPr>
                      <w:rFonts w:ascii="Times New Roman" w:eastAsia="Times New Roman" w:hAnsi="Times New Roman" w:cs="Times New Roman"/>
                      <w:color w:val="000000"/>
                      <w:sz w:val="16"/>
                      <w:szCs w:val="16"/>
                      <w:lang w:eastAsia="en-US"/>
                    </w:rPr>
                    <w:t>до 100</w:t>
                  </w:r>
                </w:p>
              </w:tc>
              <w:tc>
                <w:tcPr>
                  <w:tcW w:w="1067" w:type="dxa"/>
                  <w:tcBorders>
                    <w:top w:val="nil"/>
                    <w:left w:val="nil"/>
                    <w:bottom w:val="single" w:sz="8" w:space="0" w:color="auto"/>
                    <w:right w:val="single" w:sz="8" w:space="0" w:color="auto"/>
                  </w:tcBorders>
                  <w:shd w:val="clear" w:color="auto" w:fill="auto"/>
                  <w:noWrap/>
                  <w:vAlign w:val="center"/>
                  <w:hideMark/>
                </w:tcPr>
                <w:p w:rsidR="00EA5DE9" w:rsidRPr="000049DC" w:rsidRDefault="00EA5DE9" w:rsidP="0014560B">
                  <w:pPr>
                    <w:spacing w:line="240" w:lineRule="auto"/>
                    <w:jc w:val="right"/>
                    <w:rPr>
                      <w:rFonts w:ascii="Times New Roman" w:eastAsia="Times New Roman" w:hAnsi="Times New Roman" w:cs="Times New Roman"/>
                      <w:color w:val="000000"/>
                      <w:sz w:val="16"/>
                      <w:szCs w:val="16"/>
                      <w:lang w:eastAsia="en-US"/>
                    </w:rPr>
                  </w:pPr>
                  <w:r w:rsidRPr="000049DC">
                    <w:rPr>
                      <w:rFonts w:ascii="Times New Roman" w:eastAsia="Times New Roman" w:hAnsi="Times New Roman" w:cs="Times New Roman"/>
                      <w:color w:val="000000"/>
                      <w:sz w:val="16"/>
                      <w:szCs w:val="16"/>
                      <w:lang w:eastAsia="en-US"/>
                    </w:rPr>
                    <w:t>646</w:t>
                  </w:r>
                </w:p>
              </w:tc>
              <w:tc>
                <w:tcPr>
                  <w:tcW w:w="1203" w:type="dxa"/>
                  <w:tcBorders>
                    <w:top w:val="nil"/>
                    <w:left w:val="nil"/>
                    <w:bottom w:val="single" w:sz="8" w:space="0" w:color="auto"/>
                    <w:right w:val="single" w:sz="8" w:space="0" w:color="auto"/>
                  </w:tcBorders>
                  <w:shd w:val="clear" w:color="auto" w:fill="auto"/>
                  <w:noWrap/>
                  <w:vAlign w:val="center"/>
                  <w:hideMark/>
                </w:tcPr>
                <w:p w:rsidR="00EA5DE9" w:rsidRPr="000049DC" w:rsidRDefault="00EA5DE9" w:rsidP="0014560B">
                  <w:pPr>
                    <w:spacing w:line="240" w:lineRule="auto"/>
                    <w:jc w:val="right"/>
                    <w:rPr>
                      <w:rFonts w:ascii="Times New Roman" w:eastAsia="Times New Roman" w:hAnsi="Times New Roman" w:cs="Times New Roman"/>
                      <w:color w:val="000000"/>
                      <w:sz w:val="16"/>
                      <w:szCs w:val="16"/>
                      <w:lang w:eastAsia="en-US"/>
                    </w:rPr>
                  </w:pPr>
                  <w:r w:rsidRPr="000049DC">
                    <w:rPr>
                      <w:rFonts w:ascii="Times New Roman" w:eastAsia="Times New Roman" w:hAnsi="Times New Roman" w:cs="Times New Roman"/>
                      <w:color w:val="000000"/>
                      <w:sz w:val="16"/>
                      <w:szCs w:val="16"/>
                      <w:lang w:eastAsia="en-US"/>
                    </w:rPr>
                    <w:t>144</w:t>
                  </w:r>
                </w:p>
              </w:tc>
              <w:tc>
                <w:tcPr>
                  <w:tcW w:w="873" w:type="dxa"/>
                  <w:tcBorders>
                    <w:top w:val="nil"/>
                    <w:left w:val="nil"/>
                    <w:bottom w:val="single" w:sz="8" w:space="0" w:color="auto"/>
                    <w:right w:val="single" w:sz="8" w:space="0" w:color="auto"/>
                  </w:tcBorders>
                  <w:shd w:val="clear" w:color="auto" w:fill="auto"/>
                  <w:noWrap/>
                  <w:vAlign w:val="center"/>
                  <w:hideMark/>
                </w:tcPr>
                <w:p w:rsidR="00EA5DE9" w:rsidRPr="000049DC" w:rsidRDefault="00EA5DE9" w:rsidP="0014560B">
                  <w:pPr>
                    <w:spacing w:line="240" w:lineRule="auto"/>
                    <w:jc w:val="right"/>
                    <w:rPr>
                      <w:rFonts w:ascii="Times New Roman" w:eastAsia="Times New Roman" w:hAnsi="Times New Roman" w:cs="Times New Roman"/>
                      <w:color w:val="000000"/>
                      <w:sz w:val="16"/>
                      <w:szCs w:val="16"/>
                      <w:lang w:eastAsia="en-US"/>
                    </w:rPr>
                  </w:pPr>
                  <w:r w:rsidRPr="000049DC">
                    <w:rPr>
                      <w:rFonts w:ascii="Times New Roman" w:eastAsia="Times New Roman" w:hAnsi="Times New Roman" w:cs="Times New Roman"/>
                      <w:color w:val="000000"/>
                      <w:sz w:val="16"/>
                      <w:szCs w:val="16"/>
                      <w:lang w:eastAsia="en-US"/>
                    </w:rPr>
                    <w:t>502</w:t>
                  </w:r>
                </w:p>
              </w:tc>
              <w:tc>
                <w:tcPr>
                  <w:tcW w:w="1187" w:type="dxa"/>
                  <w:tcBorders>
                    <w:top w:val="nil"/>
                    <w:left w:val="nil"/>
                    <w:bottom w:val="single" w:sz="8" w:space="0" w:color="auto"/>
                    <w:right w:val="single" w:sz="8" w:space="0" w:color="auto"/>
                  </w:tcBorders>
                  <w:shd w:val="clear" w:color="auto" w:fill="auto"/>
                  <w:noWrap/>
                  <w:vAlign w:val="center"/>
                  <w:hideMark/>
                </w:tcPr>
                <w:p w:rsidR="00EA5DE9" w:rsidRPr="000049DC" w:rsidRDefault="00EA5DE9" w:rsidP="0014560B">
                  <w:pPr>
                    <w:spacing w:line="240" w:lineRule="auto"/>
                    <w:jc w:val="right"/>
                    <w:rPr>
                      <w:rFonts w:ascii="Times New Roman" w:eastAsia="Times New Roman" w:hAnsi="Times New Roman" w:cs="Times New Roman"/>
                      <w:color w:val="000000"/>
                      <w:sz w:val="16"/>
                      <w:szCs w:val="16"/>
                      <w:lang w:eastAsia="en-US"/>
                    </w:rPr>
                  </w:pPr>
                  <w:r w:rsidRPr="000049DC">
                    <w:rPr>
                      <w:rFonts w:ascii="Times New Roman" w:eastAsia="Times New Roman" w:hAnsi="Times New Roman" w:cs="Times New Roman"/>
                      <w:color w:val="000000"/>
                      <w:sz w:val="16"/>
                      <w:szCs w:val="16"/>
                      <w:lang w:eastAsia="en-US"/>
                    </w:rPr>
                    <w:t>60,000</w:t>
                  </w:r>
                </w:p>
              </w:tc>
              <w:tc>
                <w:tcPr>
                  <w:tcW w:w="1196" w:type="dxa"/>
                  <w:tcBorders>
                    <w:top w:val="nil"/>
                    <w:left w:val="nil"/>
                    <w:bottom w:val="single" w:sz="8" w:space="0" w:color="auto"/>
                    <w:right w:val="single" w:sz="8" w:space="0" w:color="auto"/>
                  </w:tcBorders>
                  <w:shd w:val="clear" w:color="auto" w:fill="auto"/>
                  <w:noWrap/>
                  <w:vAlign w:val="center"/>
                  <w:hideMark/>
                </w:tcPr>
                <w:p w:rsidR="00EA5DE9" w:rsidRPr="000049DC" w:rsidRDefault="00EA5DE9" w:rsidP="0014560B">
                  <w:pPr>
                    <w:spacing w:line="240" w:lineRule="auto"/>
                    <w:jc w:val="right"/>
                    <w:rPr>
                      <w:rFonts w:ascii="Times New Roman" w:eastAsia="Times New Roman" w:hAnsi="Times New Roman" w:cs="Times New Roman"/>
                      <w:color w:val="000000"/>
                      <w:sz w:val="16"/>
                      <w:szCs w:val="16"/>
                      <w:lang w:eastAsia="en-US"/>
                    </w:rPr>
                  </w:pPr>
                  <w:r w:rsidRPr="000049DC">
                    <w:rPr>
                      <w:rFonts w:ascii="Times New Roman" w:eastAsia="Times New Roman" w:hAnsi="Times New Roman" w:cs="Times New Roman"/>
                      <w:color w:val="000000"/>
                      <w:sz w:val="16"/>
                      <w:szCs w:val="16"/>
                      <w:lang w:eastAsia="en-US"/>
                    </w:rPr>
                    <w:t>30,120,000</w:t>
                  </w:r>
                </w:p>
              </w:tc>
              <w:tc>
                <w:tcPr>
                  <w:tcW w:w="1348" w:type="dxa"/>
                  <w:tcBorders>
                    <w:top w:val="nil"/>
                    <w:left w:val="nil"/>
                    <w:bottom w:val="single" w:sz="8" w:space="0" w:color="auto"/>
                    <w:right w:val="single" w:sz="8" w:space="0" w:color="auto"/>
                  </w:tcBorders>
                  <w:shd w:val="clear" w:color="auto" w:fill="auto"/>
                  <w:noWrap/>
                  <w:vAlign w:val="center"/>
                  <w:hideMark/>
                </w:tcPr>
                <w:p w:rsidR="00EA5DE9" w:rsidRPr="000049DC" w:rsidRDefault="00EA5DE9" w:rsidP="0014560B">
                  <w:pPr>
                    <w:spacing w:line="240" w:lineRule="auto"/>
                    <w:jc w:val="right"/>
                    <w:rPr>
                      <w:rFonts w:ascii="Times New Roman" w:eastAsia="Times New Roman" w:hAnsi="Times New Roman" w:cs="Times New Roman"/>
                      <w:color w:val="000000"/>
                      <w:sz w:val="16"/>
                      <w:szCs w:val="16"/>
                      <w:lang w:eastAsia="en-US"/>
                    </w:rPr>
                  </w:pPr>
                  <w:r w:rsidRPr="000049DC">
                    <w:rPr>
                      <w:rFonts w:ascii="Times New Roman" w:eastAsia="Times New Roman" w:hAnsi="Times New Roman" w:cs="Times New Roman"/>
                      <w:color w:val="000000"/>
                      <w:sz w:val="16"/>
                      <w:szCs w:val="16"/>
                      <w:lang w:eastAsia="en-US"/>
                    </w:rPr>
                    <w:t>903,600</w:t>
                  </w:r>
                </w:p>
              </w:tc>
              <w:tc>
                <w:tcPr>
                  <w:tcW w:w="1216" w:type="dxa"/>
                  <w:tcBorders>
                    <w:top w:val="nil"/>
                    <w:left w:val="nil"/>
                    <w:bottom w:val="single" w:sz="8" w:space="0" w:color="auto"/>
                    <w:right w:val="single" w:sz="8" w:space="0" w:color="auto"/>
                  </w:tcBorders>
                  <w:shd w:val="clear" w:color="auto" w:fill="auto"/>
                  <w:noWrap/>
                  <w:vAlign w:val="center"/>
                  <w:hideMark/>
                </w:tcPr>
                <w:p w:rsidR="00EA5DE9" w:rsidRPr="000049DC" w:rsidRDefault="00EA5DE9" w:rsidP="0014560B">
                  <w:pPr>
                    <w:spacing w:line="240" w:lineRule="auto"/>
                    <w:jc w:val="right"/>
                    <w:rPr>
                      <w:rFonts w:ascii="Times New Roman" w:eastAsia="Times New Roman" w:hAnsi="Times New Roman" w:cs="Times New Roman"/>
                      <w:color w:val="000000"/>
                      <w:sz w:val="16"/>
                      <w:szCs w:val="16"/>
                      <w:lang w:eastAsia="en-US"/>
                    </w:rPr>
                  </w:pPr>
                  <w:r w:rsidRPr="000049DC">
                    <w:rPr>
                      <w:rFonts w:ascii="Times New Roman" w:eastAsia="Times New Roman" w:hAnsi="Times New Roman" w:cs="Times New Roman"/>
                      <w:color w:val="000000"/>
                      <w:sz w:val="16"/>
                      <w:szCs w:val="16"/>
                      <w:lang w:eastAsia="en-US"/>
                    </w:rPr>
                    <w:t>31,023,600</w:t>
                  </w:r>
                </w:p>
              </w:tc>
            </w:tr>
            <w:tr w:rsidR="000049DC" w:rsidRPr="000049DC" w:rsidTr="00AB6872">
              <w:trPr>
                <w:trHeight w:val="300"/>
              </w:trPr>
              <w:tc>
                <w:tcPr>
                  <w:tcW w:w="1036" w:type="dxa"/>
                  <w:tcBorders>
                    <w:top w:val="nil"/>
                    <w:left w:val="single" w:sz="8" w:space="0" w:color="auto"/>
                    <w:bottom w:val="single" w:sz="8" w:space="0" w:color="auto"/>
                    <w:right w:val="single" w:sz="8" w:space="0" w:color="auto"/>
                  </w:tcBorders>
                  <w:shd w:val="clear" w:color="auto" w:fill="auto"/>
                  <w:noWrap/>
                  <w:vAlign w:val="center"/>
                  <w:hideMark/>
                </w:tcPr>
                <w:p w:rsidR="00EA5DE9" w:rsidRPr="000049DC" w:rsidRDefault="00EA5DE9" w:rsidP="0014560B">
                  <w:pPr>
                    <w:spacing w:line="240" w:lineRule="auto"/>
                    <w:rPr>
                      <w:rFonts w:ascii="Times New Roman" w:eastAsia="Times New Roman" w:hAnsi="Times New Roman" w:cs="Times New Roman"/>
                      <w:color w:val="000000"/>
                      <w:sz w:val="16"/>
                      <w:szCs w:val="16"/>
                      <w:lang w:eastAsia="en-US"/>
                    </w:rPr>
                  </w:pPr>
                  <w:r w:rsidRPr="000049DC">
                    <w:rPr>
                      <w:rFonts w:ascii="Times New Roman" w:eastAsia="Times New Roman" w:hAnsi="Times New Roman" w:cs="Times New Roman"/>
                      <w:color w:val="000000"/>
                      <w:sz w:val="16"/>
                      <w:szCs w:val="16"/>
                      <w:lang w:eastAsia="en-US"/>
                    </w:rPr>
                    <w:t>от 101 до 200</w:t>
                  </w:r>
                </w:p>
              </w:tc>
              <w:tc>
                <w:tcPr>
                  <w:tcW w:w="1067" w:type="dxa"/>
                  <w:tcBorders>
                    <w:top w:val="nil"/>
                    <w:left w:val="nil"/>
                    <w:bottom w:val="single" w:sz="8" w:space="0" w:color="auto"/>
                    <w:right w:val="single" w:sz="8" w:space="0" w:color="auto"/>
                  </w:tcBorders>
                  <w:shd w:val="clear" w:color="auto" w:fill="auto"/>
                  <w:noWrap/>
                  <w:vAlign w:val="center"/>
                  <w:hideMark/>
                </w:tcPr>
                <w:p w:rsidR="00EA5DE9" w:rsidRPr="000049DC" w:rsidRDefault="00EA5DE9" w:rsidP="0014560B">
                  <w:pPr>
                    <w:spacing w:line="240" w:lineRule="auto"/>
                    <w:jc w:val="right"/>
                    <w:rPr>
                      <w:rFonts w:ascii="Times New Roman" w:eastAsia="Times New Roman" w:hAnsi="Times New Roman" w:cs="Times New Roman"/>
                      <w:color w:val="000000"/>
                      <w:sz w:val="16"/>
                      <w:szCs w:val="16"/>
                      <w:lang w:eastAsia="en-US"/>
                    </w:rPr>
                  </w:pPr>
                  <w:r w:rsidRPr="000049DC">
                    <w:rPr>
                      <w:rFonts w:ascii="Times New Roman" w:eastAsia="Times New Roman" w:hAnsi="Times New Roman" w:cs="Times New Roman"/>
                      <w:color w:val="000000"/>
                      <w:sz w:val="16"/>
                      <w:szCs w:val="16"/>
                      <w:lang w:eastAsia="en-US"/>
                    </w:rPr>
                    <w:t>482</w:t>
                  </w:r>
                </w:p>
              </w:tc>
              <w:tc>
                <w:tcPr>
                  <w:tcW w:w="1203" w:type="dxa"/>
                  <w:tcBorders>
                    <w:top w:val="nil"/>
                    <w:left w:val="nil"/>
                    <w:bottom w:val="single" w:sz="8" w:space="0" w:color="auto"/>
                    <w:right w:val="single" w:sz="8" w:space="0" w:color="auto"/>
                  </w:tcBorders>
                  <w:shd w:val="clear" w:color="auto" w:fill="auto"/>
                  <w:noWrap/>
                  <w:vAlign w:val="center"/>
                  <w:hideMark/>
                </w:tcPr>
                <w:p w:rsidR="00EA5DE9" w:rsidRPr="000049DC" w:rsidRDefault="00EA5DE9" w:rsidP="0014560B">
                  <w:pPr>
                    <w:spacing w:line="240" w:lineRule="auto"/>
                    <w:jc w:val="right"/>
                    <w:rPr>
                      <w:rFonts w:ascii="Times New Roman" w:eastAsia="Times New Roman" w:hAnsi="Times New Roman" w:cs="Times New Roman"/>
                      <w:color w:val="000000"/>
                      <w:sz w:val="16"/>
                      <w:szCs w:val="16"/>
                      <w:lang w:eastAsia="en-US"/>
                    </w:rPr>
                  </w:pPr>
                  <w:r w:rsidRPr="000049DC">
                    <w:rPr>
                      <w:rFonts w:ascii="Times New Roman" w:eastAsia="Times New Roman" w:hAnsi="Times New Roman" w:cs="Times New Roman"/>
                      <w:color w:val="000000"/>
                      <w:sz w:val="16"/>
                      <w:szCs w:val="16"/>
                      <w:lang w:eastAsia="en-US"/>
                    </w:rPr>
                    <w:t>1</w:t>
                  </w:r>
                </w:p>
              </w:tc>
              <w:tc>
                <w:tcPr>
                  <w:tcW w:w="873" w:type="dxa"/>
                  <w:tcBorders>
                    <w:top w:val="nil"/>
                    <w:left w:val="nil"/>
                    <w:bottom w:val="single" w:sz="8" w:space="0" w:color="auto"/>
                    <w:right w:val="single" w:sz="8" w:space="0" w:color="auto"/>
                  </w:tcBorders>
                  <w:shd w:val="clear" w:color="auto" w:fill="auto"/>
                  <w:noWrap/>
                  <w:vAlign w:val="center"/>
                  <w:hideMark/>
                </w:tcPr>
                <w:p w:rsidR="00EA5DE9" w:rsidRPr="000049DC" w:rsidRDefault="00EA5DE9" w:rsidP="0014560B">
                  <w:pPr>
                    <w:spacing w:line="240" w:lineRule="auto"/>
                    <w:jc w:val="right"/>
                    <w:rPr>
                      <w:rFonts w:ascii="Times New Roman" w:eastAsia="Times New Roman" w:hAnsi="Times New Roman" w:cs="Times New Roman"/>
                      <w:color w:val="000000"/>
                      <w:sz w:val="16"/>
                      <w:szCs w:val="16"/>
                      <w:lang w:eastAsia="en-US"/>
                    </w:rPr>
                  </w:pPr>
                  <w:r w:rsidRPr="000049DC">
                    <w:rPr>
                      <w:rFonts w:ascii="Times New Roman" w:eastAsia="Times New Roman" w:hAnsi="Times New Roman" w:cs="Times New Roman"/>
                      <w:color w:val="000000"/>
                      <w:sz w:val="16"/>
                      <w:szCs w:val="16"/>
                      <w:lang w:eastAsia="en-US"/>
                    </w:rPr>
                    <w:t>481</w:t>
                  </w:r>
                </w:p>
              </w:tc>
              <w:tc>
                <w:tcPr>
                  <w:tcW w:w="1187" w:type="dxa"/>
                  <w:tcBorders>
                    <w:top w:val="nil"/>
                    <w:left w:val="nil"/>
                    <w:bottom w:val="single" w:sz="8" w:space="0" w:color="auto"/>
                    <w:right w:val="single" w:sz="8" w:space="0" w:color="auto"/>
                  </w:tcBorders>
                  <w:shd w:val="clear" w:color="auto" w:fill="auto"/>
                  <w:noWrap/>
                  <w:vAlign w:val="center"/>
                  <w:hideMark/>
                </w:tcPr>
                <w:p w:rsidR="00EA5DE9" w:rsidRPr="000049DC" w:rsidRDefault="00EA5DE9" w:rsidP="0014560B">
                  <w:pPr>
                    <w:spacing w:line="240" w:lineRule="auto"/>
                    <w:jc w:val="right"/>
                    <w:rPr>
                      <w:rFonts w:ascii="Times New Roman" w:eastAsia="Times New Roman" w:hAnsi="Times New Roman" w:cs="Times New Roman"/>
                      <w:color w:val="000000"/>
                      <w:sz w:val="16"/>
                      <w:szCs w:val="16"/>
                      <w:lang w:eastAsia="en-US"/>
                    </w:rPr>
                  </w:pPr>
                  <w:r w:rsidRPr="000049DC">
                    <w:rPr>
                      <w:rFonts w:ascii="Times New Roman" w:eastAsia="Times New Roman" w:hAnsi="Times New Roman" w:cs="Times New Roman"/>
                      <w:color w:val="000000"/>
                      <w:sz w:val="16"/>
                      <w:szCs w:val="16"/>
                      <w:lang w:eastAsia="en-US"/>
                    </w:rPr>
                    <w:t>130,000</w:t>
                  </w:r>
                </w:p>
              </w:tc>
              <w:tc>
                <w:tcPr>
                  <w:tcW w:w="1196" w:type="dxa"/>
                  <w:tcBorders>
                    <w:top w:val="nil"/>
                    <w:left w:val="nil"/>
                    <w:bottom w:val="single" w:sz="8" w:space="0" w:color="auto"/>
                    <w:right w:val="single" w:sz="8" w:space="0" w:color="auto"/>
                  </w:tcBorders>
                  <w:shd w:val="clear" w:color="auto" w:fill="auto"/>
                  <w:noWrap/>
                  <w:vAlign w:val="center"/>
                  <w:hideMark/>
                </w:tcPr>
                <w:p w:rsidR="00EA5DE9" w:rsidRPr="000049DC" w:rsidRDefault="00EA5DE9" w:rsidP="0014560B">
                  <w:pPr>
                    <w:spacing w:line="240" w:lineRule="auto"/>
                    <w:jc w:val="right"/>
                    <w:rPr>
                      <w:rFonts w:ascii="Times New Roman" w:eastAsia="Times New Roman" w:hAnsi="Times New Roman" w:cs="Times New Roman"/>
                      <w:color w:val="000000"/>
                      <w:sz w:val="16"/>
                      <w:szCs w:val="16"/>
                      <w:lang w:eastAsia="en-US"/>
                    </w:rPr>
                  </w:pPr>
                  <w:r w:rsidRPr="000049DC">
                    <w:rPr>
                      <w:rFonts w:ascii="Times New Roman" w:eastAsia="Times New Roman" w:hAnsi="Times New Roman" w:cs="Times New Roman"/>
                      <w:color w:val="000000"/>
                      <w:sz w:val="16"/>
                      <w:szCs w:val="16"/>
                      <w:lang w:eastAsia="en-US"/>
                    </w:rPr>
                    <w:t>62,530,000</w:t>
                  </w:r>
                </w:p>
              </w:tc>
              <w:tc>
                <w:tcPr>
                  <w:tcW w:w="1348" w:type="dxa"/>
                  <w:tcBorders>
                    <w:top w:val="nil"/>
                    <w:left w:val="nil"/>
                    <w:bottom w:val="single" w:sz="8" w:space="0" w:color="auto"/>
                    <w:right w:val="single" w:sz="8" w:space="0" w:color="auto"/>
                  </w:tcBorders>
                  <w:shd w:val="clear" w:color="auto" w:fill="auto"/>
                  <w:noWrap/>
                  <w:vAlign w:val="center"/>
                  <w:hideMark/>
                </w:tcPr>
                <w:p w:rsidR="00EA5DE9" w:rsidRPr="000049DC" w:rsidRDefault="00EA5DE9" w:rsidP="0014560B">
                  <w:pPr>
                    <w:spacing w:line="240" w:lineRule="auto"/>
                    <w:jc w:val="right"/>
                    <w:rPr>
                      <w:rFonts w:ascii="Times New Roman" w:eastAsia="Times New Roman" w:hAnsi="Times New Roman" w:cs="Times New Roman"/>
                      <w:color w:val="000000"/>
                      <w:sz w:val="16"/>
                      <w:szCs w:val="16"/>
                      <w:lang w:eastAsia="en-US"/>
                    </w:rPr>
                  </w:pPr>
                  <w:r w:rsidRPr="000049DC">
                    <w:rPr>
                      <w:rFonts w:ascii="Times New Roman" w:eastAsia="Times New Roman" w:hAnsi="Times New Roman" w:cs="Times New Roman"/>
                      <w:color w:val="000000"/>
                      <w:sz w:val="16"/>
                      <w:szCs w:val="16"/>
                      <w:lang w:eastAsia="en-US"/>
                    </w:rPr>
                    <w:t>1,875,900</w:t>
                  </w:r>
                </w:p>
              </w:tc>
              <w:tc>
                <w:tcPr>
                  <w:tcW w:w="1216" w:type="dxa"/>
                  <w:tcBorders>
                    <w:top w:val="nil"/>
                    <w:left w:val="nil"/>
                    <w:bottom w:val="single" w:sz="8" w:space="0" w:color="auto"/>
                    <w:right w:val="single" w:sz="8" w:space="0" w:color="auto"/>
                  </w:tcBorders>
                  <w:shd w:val="clear" w:color="auto" w:fill="auto"/>
                  <w:noWrap/>
                  <w:vAlign w:val="center"/>
                  <w:hideMark/>
                </w:tcPr>
                <w:p w:rsidR="00EA5DE9" w:rsidRPr="000049DC" w:rsidRDefault="00EA5DE9" w:rsidP="0014560B">
                  <w:pPr>
                    <w:spacing w:line="240" w:lineRule="auto"/>
                    <w:jc w:val="right"/>
                    <w:rPr>
                      <w:rFonts w:ascii="Times New Roman" w:eastAsia="Times New Roman" w:hAnsi="Times New Roman" w:cs="Times New Roman"/>
                      <w:color w:val="000000"/>
                      <w:sz w:val="16"/>
                      <w:szCs w:val="16"/>
                      <w:lang w:eastAsia="en-US"/>
                    </w:rPr>
                  </w:pPr>
                  <w:r w:rsidRPr="000049DC">
                    <w:rPr>
                      <w:rFonts w:ascii="Times New Roman" w:eastAsia="Times New Roman" w:hAnsi="Times New Roman" w:cs="Times New Roman"/>
                      <w:color w:val="000000"/>
                      <w:sz w:val="16"/>
                      <w:szCs w:val="16"/>
                      <w:lang w:eastAsia="en-US"/>
                    </w:rPr>
                    <w:t>64,405,900</w:t>
                  </w:r>
                </w:p>
              </w:tc>
            </w:tr>
            <w:tr w:rsidR="000049DC" w:rsidRPr="000049DC" w:rsidTr="00AB6872">
              <w:trPr>
                <w:trHeight w:val="300"/>
              </w:trPr>
              <w:tc>
                <w:tcPr>
                  <w:tcW w:w="1036" w:type="dxa"/>
                  <w:tcBorders>
                    <w:top w:val="nil"/>
                    <w:left w:val="single" w:sz="8" w:space="0" w:color="auto"/>
                    <w:bottom w:val="single" w:sz="8" w:space="0" w:color="auto"/>
                    <w:right w:val="single" w:sz="8" w:space="0" w:color="auto"/>
                  </w:tcBorders>
                  <w:shd w:val="clear" w:color="auto" w:fill="auto"/>
                  <w:noWrap/>
                  <w:vAlign w:val="center"/>
                  <w:hideMark/>
                </w:tcPr>
                <w:p w:rsidR="00EA5DE9" w:rsidRPr="000049DC" w:rsidRDefault="00EA5DE9" w:rsidP="0014560B">
                  <w:pPr>
                    <w:spacing w:line="240" w:lineRule="auto"/>
                    <w:rPr>
                      <w:rFonts w:ascii="Times New Roman" w:eastAsia="Times New Roman" w:hAnsi="Times New Roman" w:cs="Times New Roman"/>
                      <w:color w:val="000000"/>
                      <w:sz w:val="16"/>
                      <w:szCs w:val="16"/>
                      <w:lang w:eastAsia="en-US"/>
                    </w:rPr>
                  </w:pPr>
                  <w:r w:rsidRPr="000049DC">
                    <w:rPr>
                      <w:rFonts w:ascii="Times New Roman" w:eastAsia="Times New Roman" w:hAnsi="Times New Roman" w:cs="Times New Roman"/>
                      <w:color w:val="000000"/>
                      <w:sz w:val="16"/>
                      <w:szCs w:val="16"/>
                      <w:lang w:eastAsia="en-US"/>
                    </w:rPr>
                    <w:t>от 201 до 400</w:t>
                  </w:r>
                </w:p>
              </w:tc>
              <w:tc>
                <w:tcPr>
                  <w:tcW w:w="1067" w:type="dxa"/>
                  <w:tcBorders>
                    <w:top w:val="nil"/>
                    <w:left w:val="nil"/>
                    <w:bottom w:val="single" w:sz="8" w:space="0" w:color="auto"/>
                    <w:right w:val="single" w:sz="8" w:space="0" w:color="auto"/>
                  </w:tcBorders>
                  <w:shd w:val="clear" w:color="auto" w:fill="auto"/>
                  <w:noWrap/>
                  <w:vAlign w:val="center"/>
                  <w:hideMark/>
                </w:tcPr>
                <w:p w:rsidR="00EA5DE9" w:rsidRPr="000049DC" w:rsidRDefault="00EA5DE9" w:rsidP="0014560B">
                  <w:pPr>
                    <w:spacing w:line="240" w:lineRule="auto"/>
                    <w:jc w:val="right"/>
                    <w:rPr>
                      <w:rFonts w:ascii="Times New Roman" w:eastAsia="Times New Roman" w:hAnsi="Times New Roman" w:cs="Times New Roman"/>
                      <w:color w:val="000000"/>
                      <w:sz w:val="16"/>
                      <w:szCs w:val="16"/>
                      <w:lang w:eastAsia="en-US"/>
                    </w:rPr>
                  </w:pPr>
                  <w:r w:rsidRPr="000049DC">
                    <w:rPr>
                      <w:rFonts w:ascii="Times New Roman" w:eastAsia="Times New Roman" w:hAnsi="Times New Roman" w:cs="Times New Roman"/>
                      <w:color w:val="000000"/>
                      <w:sz w:val="16"/>
                      <w:szCs w:val="16"/>
                      <w:lang w:eastAsia="en-US"/>
                    </w:rPr>
                    <w:t>518</w:t>
                  </w:r>
                </w:p>
              </w:tc>
              <w:tc>
                <w:tcPr>
                  <w:tcW w:w="1203" w:type="dxa"/>
                  <w:tcBorders>
                    <w:top w:val="nil"/>
                    <w:left w:val="nil"/>
                    <w:bottom w:val="single" w:sz="8" w:space="0" w:color="auto"/>
                    <w:right w:val="single" w:sz="8" w:space="0" w:color="auto"/>
                  </w:tcBorders>
                  <w:shd w:val="clear" w:color="auto" w:fill="auto"/>
                  <w:noWrap/>
                  <w:vAlign w:val="center"/>
                  <w:hideMark/>
                </w:tcPr>
                <w:p w:rsidR="00EA5DE9" w:rsidRPr="000049DC" w:rsidRDefault="00EA5DE9" w:rsidP="0014560B">
                  <w:pPr>
                    <w:spacing w:line="240" w:lineRule="auto"/>
                    <w:jc w:val="right"/>
                    <w:rPr>
                      <w:rFonts w:ascii="Times New Roman" w:eastAsia="Times New Roman" w:hAnsi="Times New Roman" w:cs="Times New Roman"/>
                      <w:color w:val="000000"/>
                      <w:sz w:val="16"/>
                      <w:szCs w:val="16"/>
                      <w:lang w:eastAsia="en-US"/>
                    </w:rPr>
                  </w:pPr>
                  <w:r w:rsidRPr="000049DC">
                    <w:rPr>
                      <w:rFonts w:ascii="Times New Roman" w:eastAsia="Times New Roman" w:hAnsi="Times New Roman" w:cs="Times New Roman"/>
                      <w:color w:val="000000"/>
                      <w:sz w:val="16"/>
                      <w:szCs w:val="16"/>
                      <w:lang w:eastAsia="en-US"/>
                    </w:rPr>
                    <w:t>10</w:t>
                  </w:r>
                </w:p>
              </w:tc>
              <w:tc>
                <w:tcPr>
                  <w:tcW w:w="873" w:type="dxa"/>
                  <w:tcBorders>
                    <w:top w:val="nil"/>
                    <w:left w:val="nil"/>
                    <w:bottom w:val="single" w:sz="8" w:space="0" w:color="auto"/>
                    <w:right w:val="single" w:sz="8" w:space="0" w:color="auto"/>
                  </w:tcBorders>
                  <w:shd w:val="clear" w:color="auto" w:fill="auto"/>
                  <w:noWrap/>
                  <w:vAlign w:val="center"/>
                  <w:hideMark/>
                </w:tcPr>
                <w:p w:rsidR="00EA5DE9" w:rsidRPr="000049DC" w:rsidRDefault="00EA5DE9" w:rsidP="0014560B">
                  <w:pPr>
                    <w:spacing w:line="240" w:lineRule="auto"/>
                    <w:jc w:val="right"/>
                    <w:rPr>
                      <w:rFonts w:ascii="Times New Roman" w:eastAsia="Times New Roman" w:hAnsi="Times New Roman" w:cs="Times New Roman"/>
                      <w:color w:val="000000"/>
                      <w:sz w:val="16"/>
                      <w:szCs w:val="16"/>
                      <w:lang w:eastAsia="en-US"/>
                    </w:rPr>
                  </w:pPr>
                  <w:r w:rsidRPr="000049DC">
                    <w:rPr>
                      <w:rFonts w:ascii="Times New Roman" w:eastAsia="Times New Roman" w:hAnsi="Times New Roman" w:cs="Times New Roman"/>
                      <w:color w:val="000000"/>
                      <w:sz w:val="16"/>
                      <w:szCs w:val="16"/>
                      <w:lang w:eastAsia="en-US"/>
                    </w:rPr>
                    <w:t>508</w:t>
                  </w:r>
                </w:p>
              </w:tc>
              <w:tc>
                <w:tcPr>
                  <w:tcW w:w="1187" w:type="dxa"/>
                  <w:tcBorders>
                    <w:top w:val="nil"/>
                    <w:left w:val="nil"/>
                    <w:bottom w:val="single" w:sz="8" w:space="0" w:color="auto"/>
                    <w:right w:val="single" w:sz="8" w:space="0" w:color="auto"/>
                  </w:tcBorders>
                  <w:shd w:val="clear" w:color="auto" w:fill="auto"/>
                  <w:noWrap/>
                  <w:vAlign w:val="center"/>
                  <w:hideMark/>
                </w:tcPr>
                <w:p w:rsidR="00EA5DE9" w:rsidRPr="000049DC" w:rsidRDefault="00EA5DE9" w:rsidP="0014560B">
                  <w:pPr>
                    <w:spacing w:line="240" w:lineRule="auto"/>
                    <w:jc w:val="right"/>
                    <w:rPr>
                      <w:rFonts w:ascii="Times New Roman" w:eastAsia="Times New Roman" w:hAnsi="Times New Roman" w:cs="Times New Roman"/>
                      <w:color w:val="000000"/>
                      <w:sz w:val="16"/>
                      <w:szCs w:val="16"/>
                      <w:lang w:eastAsia="en-US"/>
                    </w:rPr>
                  </w:pPr>
                  <w:r w:rsidRPr="000049DC">
                    <w:rPr>
                      <w:rFonts w:ascii="Times New Roman" w:eastAsia="Times New Roman" w:hAnsi="Times New Roman" w:cs="Times New Roman"/>
                      <w:color w:val="000000"/>
                      <w:sz w:val="16"/>
                      <w:szCs w:val="16"/>
                      <w:lang w:eastAsia="en-US"/>
                    </w:rPr>
                    <w:t>250,000</w:t>
                  </w:r>
                </w:p>
              </w:tc>
              <w:tc>
                <w:tcPr>
                  <w:tcW w:w="1196" w:type="dxa"/>
                  <w:tcBorders>
                    <w:top w:val="nil"/>
                    <w:left w:val="nil"/>
                    <w:bottom w:val="single" w:sz="8" w:space="0" w:color="auto"/>
                    <w:right w:val="single" w:sz="8" w:space="0" w:color="auto"/>
                  </w:tcBorders>
                  <w:shd w:val="clear" w:color="auto" w:fill="auto"/>
                  <w:noWrap/>
                  <w:vAlign w:val="center"/>
                  <w:hideMark/>
                </w:tcPr>
                <w:p w:rsidR="00EA5DE9" w:rsidRPr="000049DC" w:rsidRDefault="00EA5DE9" w:rsidP="0014560B">
                  <w:pPr>
                    <w:spacing w:line="240" w:lineRule="auto"/>
                    <w:jc w:val="right"/>
                    <w:rPr>
                      <w:rFonts w:ascii="Times New Roman" w:eastAsia="Times New Roman" w:hAnsi="Times New Roman" w:cs="Times New Roman"/>
                      <w:color w:val="000000"/>
                      <w:sz w:val="16"/>
                      <w:szCs w:val="16"/>
                      <w:lang w:eastAsia="en-US"/>
                    </w:rPr>
                  </w:pPr>
                  <w:r w:rsidRPr="000049DC">
                    <w:rPr>
                      <w:rFonts w:ascii="Times New Roman" w:eastAsia="Times New Roman" w:hAnsi="Times New Roman" w:cs="Times New Roman"/>
                      <w:color w:val="000000"/>
                      <w:sz w:val="16"/>
                      <w:szCs w:val="16"/>
                      <w:lang w:eastAsia="en-US"/>
                    </w:rPr>
                    <w:t>127,000,000</w:t>
                  </w:r>
                </w:p>
              </w:tc>
              <w:tc>
                <w:tcPr>
                  <w:tcW w:w="1348" w:type="dxa"/>
                  <w:tcBorders>
                    <w:top w:val="nil"/>
                    <w:left w:val="nil"/>
                    <w:bottom w:val="single" w:sz="8" w:space="0" w:color="auto"/>
                    <w:right w:val="single" w:sz="8" w:space="0" w:color="auto"/>
                  </w:tcBorders>
                  <w:shd w:val="clear" w:color="auto" w:fill="auto"/>
                  <w:noWrap/>
                  <w:vAlign w:val="center"/>
                  <w:hideMark/>
                </w:tcPr>
                <w:p w:rsidR="00EA5DE9" w:rsidRPr="000049DC" w:rsidRDefault="00EA5DE9" w:rsidP="0014560B">
                  <w:pPr>
                    <w:spacing w:line="240" w:lineRule="auto"/>
                    <w:jc w:val="right"/>
                    <w:rPr>
                      <w:rFonts w:ascii="Times New Roman" w:eastAsia="Times New Roman" w:hAnsi="Times New Roman" w:cs="Times New Roman"/>
                      <w:color w:val="000000"/>
                      <w:sz w:val="16"/>
                      <w:szCs w:val="16"/>
                      <w:lang w:eastAsia="en-US"/>
                    </w:rPr>
                  </w:pPr>
                  <w:r w:rsidRPr="000049DC">
                    <w:rPr>
                      <w:rFonts w:ascii="Times New Roman" w:eastAsia="Times New Roman" w:hAnsi="Times New Roman" w:cs="Times New Roman"/>
                      <w:color w:val="000000"/>
                      <w:sz w:val="16"/>
                      <w:szCs w:val="16"/>
                      <w:lang w:eastAsia="en-US"/>
                    </w:rPr>
                    <w:t>3,810,000</w:t>
                  </w:r>
                </w:p>
              </w:tc>
              <w:tc>
                <w:tcPr>
                  <w:tcW w:w="1216" w:type="dxa"/>
                  <w:tcBorders>
                    <w:top w:val="nil"/>
                    <w:left w:val="nil"/>
                    <w:bottom w:val="single" w:sz="8" w:space="0" w:color="auto"/>
                    <w:right w:val="single" w:sz="8" w:space="0" w:color="auto"/>
                  </w:tcBorders>
                  <w:shd w:val="clear" w:color="auto" w:fill="auto"/>
                  <w:noWrap/>
                  <w:vAlign w:val="center"/>
                  <w:hideMark/>
                </w:tcPr>
                <w:p w:rsidR="00EA5DE9" w:rsidRPr="000049DC" w:rsidRDefault="00EA5DE9" w:rsidP="0014560B">
                  <w:pPr>
                    <w:spacing w:line="240" w:lineRule="auto"/>
                    <w:jc w:val="right"/>
                    <w:rPr>
                      <w:rFonts w:ascii="Times New Roman" w:eastAsia="Times New Roman" w:hAnsi="Times New Roman" w:cs="Times New Roman"/>
                      <w:color w:val="000000"/>
                      <w:sz w:val="16"/>
                      <w:szCs w:val="16"/>
                      <w:lang w:eastAsia="en-US"/>
                    </w:rPr>
                  </w:pPr>
                  <w:r w:rsidRPr="000049DC">
                    <w:rPr>
                      <w:rFonts w:ascii="Times New Roman" w:eastAsia="Times New Roman" w:hAnsi="Times New Roman" w:cs="Times New Roman"/>
                      <w:color w:val="000000"/>
                      <w:sz w:val="16"/>
                      <w:szCs w:val="16"/>
                      <w:lang w:eastAsia="en-US"/>
                    </w:rPr>
                    <w:t>130,810,000</w:t>
                  </w:r>
                </w:p>
              </w:tc>
            </w:tr>
            <w:tr w:rsidR="000049DC" w:rsidRPr="000049DC" w:rsidTr="00AB6872">
              <w:trPr>
                <w:trHeight w:val="300"/>
              </w:trPr>
              <w:tc>
                <w:tcPr>
                  <w:tcW w:w="1036" w:type="dxa"/>
                  <w:tcBorders>
                    <w:top w:val="nil"/>
                    <w:left w:val="single" w:sz="8" w:space="0" w:color="auto"/>
                    <w:bottom w:val="single" w:sz="8" w:space="0" w:color="auto"/>
                    <w:right w:val="single" w:sz="8" w:space="0" w:color="auto"/>
                  </w:tcBorders>
                  <w:shd w:val="clear" w:color="auto" w:fill="auto"/>
                  <w:noWrap/>
                  <w:vAlign w:val="center"/>
                  <w:hideMark/>
                </w:tcPr>
                <w:p w:rsidR="00EA5DE9" w:rsidRPr="000049DC" w:rsidRDefault="00EA5DE9" w:rsidP="0014560B">
                  <w:pPr>
                    <w:spacing w:line="240" w:lineRule="auto"/>
                    <w:rPr>
                      <w:rFonts w:ascii="Times New Roman" w:eastAsia="Times New Roman" w:hAnsi="Times New Roman" w:cs="Times New Roman"/>
                      <w:color w:val="000000"/>
                      <w:sz w:val="16"/>
                      <w:szCs w:val="16"/>
                      <w:lang w:eastAsia="en-US"/>
                    </w:rPr>
                  </w:pPr>
                  <w:r w:rsidRPr="000049DC">
                    <w:rPr>
                      <w:rFonts w:ascii="Times New Roman" w:eastAsia="Times New Roman" w:hAnsi="Times New Roman" w:cs="Times New Roman"/>
                      <w:color w:val="000000"/>
                      <w:sz w:val="16"/>
                      <w:szCs w:val="16"/>
                      <w:lang w:eastAsia="en-US"/>
                    </w:rPr>
                    <w:t>от 401 до 750</w:t>
                  </w:r>
                </w:p>
              </w:tc>
              <w:tc>
                <w:tcPr>
                  <w:tcW w:w="1067" w:type="dxa"/>
                  <w:tcBorders>
                    <w:top w:val="nil"/>
                    <w:left w:val="nil"/>
                    <w:bottom w:val="single" w:sz="8" w:space="0" w:color="auto"/>
                    <w:right w:val="single" w:sz="8" w:space="0" w:color="auto"/>
                  </w:tcBorders>
                  <w:shd w:val="clear" w:color="auto" w:fill="auto"/>
                  <w:noWrap/>
                  <w:vAlign w:val="center"/>
                  <w:hideMark/>
                </w:tcPr>
                <w:p w:rsidR="00EA5DE9" w:rsidRPr="000049DC" w:rsidRDefault="00EA5DE9" w:rsidP="0014560B">
                  <w:pPr>
                    <w:spacing w:line="240" w:lineRule="auto"/>
                    <w:jc w:val="right"/>
                    <w:rPr>
                      <w:rFonts w:ascii="Times New Roman" w:eastAsia="Times New Roman" w:hAnsi="Times New Roman" w:cs="Times New Roman"/>
                      <w:color w:val="000000"/>
                      <w:sz w:val="16"/>
                      <w:szCs w:val="16"/>
                      <w:lang w:eastAsia="en-US"/>
                    </w:rPr>
                  </w:pPr>
                  <w:r w:rsidRPr="000049DC">
                    <w:rPr>
                      <w:rFonts w:ascii="Times New Roman" w:eastAsia="Times New Roman" w:hAnsi="Times New Roman" w:cs="Times New Roman"/>
                      <w:color w:val="000000"/>
                      <w:sz w:val="16"/>
                      <w:szCs w:val="16"/>
                      <w:lang w:eastAsia="en-US"/>
                    </w:rPr>
                    <w:t>427</w:t>
                  </w:r>
                </w:p>
              </w:tc>
              <w:tc>
                <w:tcPr>
                  <w:tcW w:w="1203" w:type="dxa"/>
                  <w:tcBorders>
                    <w:top w:val="nil"/>
                    <w:left w:val="nil"/>
                    <w:bottom w:val="single" w:sz="8" w:space="0" w:color="auto"/>
                    <w:right w:val="single" w:sz="8" w:space="0" w:color="auto"/>
                  </w:tcBorders>
                  <w:shd w:val="clear" w:color="auto" w:fill="auto"/>
                  <w:noWrap/>
                  <w:vAlign w:val="center"/>
                  <w:hideMark/>
                </w:tcPr>
                <w:p w:rsidR="00EA5DE9" w:rsidRPr="000049DC" w:rsidRDefault="00EA5DE9" w:rsidP="0014560B">
                  <w:pPr>
                    <w:spacing w:line="240" w:lineRule="auto"/>
                    <w:jc w:val="right"/>
                    <w:rPr>
                      <w:rFonts w:ascii="Times New Roman" w:eastAsia="Times New Roman" w:hAnsi="Times New Roman" w:cs="Times New Roman"/>
                      <w:color w:val="000000"/>
                      <w:sz w:val="16"/>
                      <w:szCs w:val="16"/>
                      <w:lang w:eastAsia="en-US"/>
                    </w:rPr>
                  </w:pPr>
                  <w:r w:rsidRPr="000049DC">
                    <w:rPr>
                      <w:rFonts w:ascii="Times New Roman" w:eastAsia="Times New Roman" w:hAnsi="Times New Roman" w:cs="Times New Roman"/>
                      <w:color w:val="000000"/>
                      <w:sz w:val="16"/>
                      <w:szCs w:val="16"/>
                      <w:lang w:eastAsia="en-US"/>
                    </w:rPr>
                    <w:t>97</w:t>
                  </w:r>
                </w:p>
              </w:tc>
              <w:tc>
                <w:tcPr>
                  <w:tcW w:w="873" w:type="dxa"/>
                  <w:tcBorders>
                    <w:top w:val="nil"/>
                    <w:left w:val="nil"/>
                    <w:bottom w:val="single" w:sz="8" w:space="0" w:color="auto"/>
                    <w:right w:val="single" w:sz="8" w:space="0" w:color="auto"/>
                  </w:tcBorders>
                  <w:shd w:val="clear" w:color="auto" w:fill="auto"/>
                  <w:noWrap/>
                  <w:vAlign w:val="center"/>
                  <w:hideMark/>
                </w:tcPr>
                <w:p w:rsidR="00EA5DE9" w:rsidRPr="000049DC" w:rsidRDefault="00EA5DE9" w:rsidP="0014560B">
                  <w:pPr>
                    <w:spacing w:line="240" w:lineRule="auto"/>
                    <w:jc w:val="right"/>
                    <w:rPr>
                      <w:rFonts w:ascii="Times New Roman" w:eastAsia="Times New Roman" w:hAnsi="Times New Roman" w:cs="Times New Roman"/>
                      <w:color w:val="000000"/>
                      <w:sz w:val="16"/>
                      <w:szCs w:val="16"/>
                      <w:lang w:eastAsia="en-US"/>
                    </w:rPr>
                  </w:pPr>
                  <w:r w:rsidRPr="000049DC">
                    <w:rPr>
                      <w:rFonts w:ascii="Times New Roman" w:eastAsia="Times New Roman" w:hAnsi="Times New Roman" w:cs="Times New Roman"/>
                      <w:color w:val="000000"/>
                      <w:sz w:val="16"/>
                      <w:szCs w:val="16"/>
                      <w:lang w:eastAsia="en-US"/>
                    </w:rPr>
                    <w:t>330</w:t>
                  </w:r>
                </w:p>
              </w:tc>
              <w:tc>
                <w:tcPr>
                  <w:tcW w:w="1187" w:type="dxa"/>
                  <w:tcBorders>
                    <w:top w:val="nil"/>
                    <w:left w:val="nil"/>
                    <w:bottom w:val="single" w:sz="8" w:space="0" w:color="auto"/>
                    <w:right w:val="single" w:sz="8" w:space="0" w:color="auto"/>
                  </w:tcBorders>
                  <w:shd w:val="clear" w:color="auto" w:fill="auto"/>
                  <w:noWrap/>
                  <w:vAlign w:val="center"/>
                  <w:hideMark/>
                </w:tcPr>
                <w:p w:rsidR="00EA5DE9" w:rsidRPr="000049DC" w:rsidRDefault="00EA5DE9" w:rsidP="0014560B">
                  <w:pPr>
                    <w:spacing w:line="240" w:lineRule="auto"/>
                    <w:jc w:val="right"/>
                    <w:rPr>
                      <w:rFonts w:ascii="Times New Roman" w:eastAsia="Times New Roman" w:hAnsi="Times New Roman" w:cs="Times New Roman"/>
                      <w:color w:val="000000"/>
                      <w:sz w:val="16"/>
                      <w:szCs w:val="16"/>
                      <w:lang w:eastAsia="en-US"/>
                    </w:rPr>
                  </w:pPr>
                  <w:r w:rsidRPr="000049DC">
                    <w:rPr>
                      <w:rFonts w:ascii="Times New Roman" w:eastAsia="Times New Roman" w:hAnsi="Times New Roman" w:cs="Times New Roman"/>
                      <w:color w:val="000000"/>
                      <w:sz w:val="16"/>
                      <w:szCs w:val="16"/>
                      <w:lang w:eastAsia="en-US"/>
                    </w:rPr>
                    <w:t>450,000</w:t>
                  </w:r>
                </w:p>
              </w:tc>
              <w:tc>
                <w:tcPr>
                  <w:tcW w:w="1196" w:type="dxa"/>
                  <w:tcBorders>
                    <w:top w:val="nil"/>
                    <w:left w:val="nil"/>
                    <w:bottom w:val="single" w:sz="8" w:space="0" w:color="auto"/>
                    <w:right w:val="single" w:sz="8" w:space="0" w:color="auto"/>
                  </w:tcBorders>
                  <w:shd w:val="clear" w:color="auto" w:fill="auto"/>
                  <w:noWrap/>
                  <w:vAlign w:val="center"/>
                  <w:hideMark/>
                </w:tcPr>
                <w:p w:rsidR="00EA5DE9" w:rsidRPr="000049DC" w:rsidRDefault="00EA5DE9" w:rsidP="0014560B">
                  <w:pPr>
                    <w:spacing w:line="240" w:lineRule="auto"/>
                    <w:jc w:val="right"/>
                    <w:rPr>
                      <w:rFonts w:ascii="Times New Roman" w:eastAsia="Times New Roman" w:hAnsi="Times New Roman" w:cs="Times New Roman"/>
                      <w:color w:val="000000"/>
                      <w:sz w:val="16"/>
                      <w:szCs w:val="16"/>
                      <w:lang w:eastAsia="en-US"/>
                    </w:rPr>
                  </w:pPr>
                  <w:r w:rsidRPr="000049DC">
                    <w:rPr>
                      <w:rFonts w:ascii="Times New Roman" w:eastAsia="Times New Roman" w:hAnsi="Times New Roman" w:cs="Times New Roman"/>
                      <w:color w:val="000000"/>
                      <w:sz w:val="16"/>
                      <w:szCs w:val="16"/>
                      <w:lang w:eastAsia="en-US"/>
                    </w:rPr>
                    <w:t>148,500,000</w:t>
                  </w:r>
                </w:p>
              </w:tc>
              <w:tc>
                <w:tcPr>
                  <w:tcW w:w="1348" w:type="dxa"/>
                  <w:tcBorders>
                    <w:top w:val="nil"/>
                    <w:left w:val="nil"/>
                    <w:bottom w:val="single" w:sz="8" w:space="0" w:color="auto"/>
                    <w:right w:val="single" w:sz="8" w:space="0" w:color="auto"/>
                  </w:tcBorders>
                  <w:shd w:val="clear" w:color="auto" w:fill="auto"/>
                  <w:noWrap/>
                  <w:vAlign w:val="center"/>
                  <w:hideMark/>
                </w:tcPr>
                <w:p w:rsidR="00EA5DE9" w:rsidRPr="000049DC" w:rsidRDefault="00EA5DE9" w:rsidP="0014560B">
                  <w:pPr>
                    <w:spacing w:line="240" w:lineRule="auto"/>
                    <w:jc w:val="right"/>
                    <w:rPr>
                      <w:rFonts w:ascii="Times New Roman" w:eastAsia="Times New Roman" w:hAnsi="Times New Roman" w:cs="Times New Roman"/>
                      <w:color w:val="000000"/>
                      <w:sz w:val="16"/>
                      <w:szCs w:val="16"/>
                      <w:lang w:eastAsia="en-US"/>
                    </w:rPr>
                  </w:pPr>
                  <w:r w:rsidRPr="000049DC">
                    <w:rPr>
                      <w:rFonts w:ascii="Times New Roman" w:eastAsia="Times New Roman" w:hAnsi="Times New Roman" w:cs="Times New Roman"/>
                      <w:color w:val="000000"/>
                      <w:sz w:val="16"/>
                      <w:szCs w:val="16"/>
                      <w:lang w:eastAsia="en-US"/>
                    </w:rPr>
                    <w:t>4,455,000</w:t>
                  </w:r>
                </w:p>
              </w:tc>
              <w:tc>
                <w:tcPr>
                  <w:tcW w:w="1216" w:type="dxa"/>
                  <w:tcBorders>
                    <w:top w:val="nil"/>
                    <w:left w:val="nil"/>
                    <w:bottom w:val="single" w:sz="8" w:space="0" w:color="auto"/>
                    <w:right w:val="single" w:sz="8" w:space="0" w:color="auto"/>
                  </w:tcBorders>
                  <w:shd w:val="clear" w:color="auto" w:fill="auto"/>
                  <w:noWrap/>
                  <w:vAlign w:val="center"/>
                  <w:hideMark/>
                </w:tcPr>
                <w:p w:rsidR="00EA5DE9" w:rsidRPr="000049DC" w:rsidRDefault="00EA5DE9" w:rsidP="0014560B">
                  <w:pPr>
                    <w:spacing w:line="240" w:lineRule="auto"/>
                    <w:jc w:val="right"/>
                    <w:rPr>
                      <w:rFonts w:ascii="Times New Roman" w:eastAsia="Times New Roman" w:hAnsi="Times New Roman" w:cs="Times New Roman"/>
                      <w:color w:val="000000"/>
                      <w:sz w:val="16"/>
                      <w:szCs w:val="16"/>
                      <w:lang w:eastAsia="en-US"/>
                    </w:rPr>
                  </w:pPr>
                  <w:r w:rsidRPr="000049DC">
                    <w:rPr>
                      <w:rFonts w:ascii="Times New Roman" w:eastAsia="Times New Roman" w:hAnsi="Times New Roman" w:cs="Times New Roman"/>
                      <w:color w:val="000000"/>
                      <w:sz w:val="16"/>
                      <w:szCs w:val="16"/>
                      <w:lang w:eastAsia="en-US"/>
                    </w:rPr>
                    <w:t>152,955,000</w:t>
                  </w:r>
                </w:p>
              </w:tc>
            </w:tr>
            <w:tr w:rsidR="000049DC" w:rsidRPr="000049DC" w:rsidTr="00AB6872">
              <w:trPr>
                <w:trHeight w:val="300"/>
              </w:trPr>
              <w:tc>
                <w:tcPr>
                  <w:tcW w:w="1036" w:type="dxa"/>
                  <w:tcBorders>
                    <w:top w:val="nil"/>
                    <w:left w:val="single" w:sz="8" w:space="0" w:color="auto"/>
                    <w:bottom w:val="single" w:sz="8" w:space="0" w:color="auto"/>
                    <w:right w:val="single" w:sz="8" w:space="0" w:color="auto"/>
                  </w:tcBorders>
                  <w:shd w:val="clear" w:color="auto" w:fill="auto"/>
                  <w:noWrap/>
                  <w:vAlign w:val="center"/>
                  <w:hideMark/>
                </w:tcPr>
                <w:p w:rsidR="00EA5DE9" w:rsidRPr="000049DC" w:rsidRDefault="00EA5DE9" w:rsidP="0014560B">
                  <w:pPr>
                    <w:spacing w:line="240" w:lineRule="auto"/>
                    <w:rPr>
                      <w:rFonts w:ascii="Times New Roman" w:eastAsia="Times New Roman" w:hAnsi="Times New Roman" w:cs="Times New Roman"/>
                      <w:color w:val="000000"/>
                      <w:sz w:val="16"/>
                      <w:szCs w:val="16"/>
                      <w:lang w:eastAsia="en-US"/>
                    </w:rPr>
                  </w:pPr>
                  <w:r w:rsidRPr="000049DC">
                    <w:rPr>
                      <w:rFonts w:ascii="Times New Roman" w:eastAsia="Times New Roman" w:hAnsi="Times New Roman" w:cs="Times New Roman"/>
                      <w:color w:val="000000"/>
                      <w:sz w:val="16"/>
                      <w:szCs w:val="16"/>
                      <w:lang w:eastAsia="en-US"/>
                    </w:rPr>
                    <w:t>от 751 до 1000</w:t>
                  </w:r>
                </w:p>
              </w:tc>
              <w:tc>
                <w:tcPr>
                  <w:tcW w:w="1067" w:type="dxa"/>
                  <w:tcBorders>
                    <w:top w:val="nil"/>
                    <w:left w:val="nil"/>
                    <w:bottom w:val="single" w:sz="8" w:space="0" w:color="auto"/>
                    <w:right w:val="single" w:sz="8" w:space="0" w:color="auto"/>
                  </w:tcBorders>
                  <w:shd w:val="clear" w:color="auto" w:fill="auto"/>
                  <w:noWrap/>
                  <w:vAlign w:val="center"/>
                  <w:hideMark/>
                </w:tcPr>
                <w:p w:rsidR="00EA5DE9" w:rsidRPr="000049DC" w:rsidRDefault="00EA5DE9" w:rsidP="0014560B">
                  <w:pPr>
                    <w:spacing w:line="240" w:lineRule="auto"/>
                    <w:jc w:val="right"/>
                    <w:rPr>
                      <w:rFonts w:ascii="Times New Roman" w:eastAsia="Times New Roman" w:hAnsi="Times New Roman" w:cs="Times New Roman"/>
                      <w:color w:val="000000"/>
                      <w:sz w:val="16"/>
                      <w:szCs w:val="16"/>
                      <w:lang w:eastAsia="en-US"/>
                    </w:rPr>
                  </w:pPr>
                  <w:r w:rsidRPr="000049DC">
                    <w:rPr>
                      <w:rFonts w:ascii="Times New Roman" w:eastAsia="Times New Roman" w:hAnsi="Times New Roman" w:cs="Times New Roman"/>
                      <w:color w:val="000000"/>
                      <w:sz w:val="16"/>
                      <w:szCs w:val="16"/>
                      <w:lang w:eastAsia="en-US"/>
                    </w:rPr>
                    <w:t>134</w:t>
                  </w:r>
                </w:p>
              </w:tc>
              <w:tc>
                <w:tcPr>
                  <w:tcW w:w="1203" w:type="dxa"/>
                  <w:tcBorders>
                    <w:top w:val="nil"/>
                    <w:left w:val="nil"/>
                    <w:bottom w:val="single" w:sz="8" w:space="0" w:color="auto"/>
                    <w:right w:val="single" w:sz="8" w:space="0" w:color="auto"/>
                  </w:tcBorders>
                  <w:shd w:val="clear" w:color="auto" w:fill="auto"/>
                  <w:noWrap/>
                  <w:vAlign w:val="center"/>
                  <w:hideMark/>
                </w:tcPr>
                <w:p w:rsidR="00EA5DE9" w:rsidRPr="000049DC" w:rsidRDefault="00EA5DE9" w:rsidP="0014560B">
                  <w:pPr>
                    <w:spacing w:line="240" w:lineRule="auto"/>
                    <w:jc w:val="right"/>
                    <w:rPr>
                      <w:rFonts w:ascii="Times New Roman" w:eastAsia="Times New Roman" w:hAnsi="Times New Roman" w:cs="Times New Roman"/>
                      <w:color w:val="000000"/>
                      <w:sz w:val="16"/>
                      <w:szCs w:val="16"/>
                      <w:lang w:eastAsia="en-US"/>
                    </w:rPr>
                  </w:pPr>
                  <w:r w:rsidRPr="000049DC">
                    <w:rPr>
                      <w:rFonts w:ascii="Times New Roman" w:eastAsia="Times New Roman" w:hAnsi="Times New Roman" w:cs="Times New Roman"/>
                      <w:color w:val="000000"/>
                      <w:sz w:val="16"/>
                      <w:szCs w:val="16"/>
                      <w:lang w:eastAsia="en-US"/>
                    </w:rPr>
                    <w:t>0</w:t>
                  </w:r>
                </w:p>
              </w:tc>
              <w:tc>
                <w:tcPr>
                  <w:tcW w:w="873" w:type="dxa"/>
                  <w:tcBorders>
                    <w:top w:val="nil"/>
                    <w:left w:val="nil"/>
                    <w:bottom w:val="single" w:sz="8" w:space="0" w:color="auto"/>
                    <w:right w:val="single" w:sz="8" w:space="0" w:color="auto"/>
                  </w:tcBorders>
                  <w:shd w:val="clear" w:color="auto" w:fill="auto"/>
                  <w:noWrap/>
                  <w:vAlign w:val="center"/>
                  <w:hideMark/>
                </w:tcPr>
                <w:p w:rsidR="00EA5DE9" w:rsidRPr="000049DC" w:rsidRDefault="00EA5DE9" w:rsidP="0014560B">
                  <w:pPr>
                    <w:spacing w:line="240" w:lineRule="auto"/>
                    <w:jc w:val="right"/>
                    <w:rPr>
                      <w:rFonts w:ascii="Times New Roman" w:eastAsia="Times New Roman" w:hAnsi="Times New Roman" w:cs="Times New Roman"/>
                      <w:color w:val="000000"/>
                      <w:sz w:val="16"/>
                      <w:szCs w:val="16"/>
                      <w:lang w:eastAsia="en-US"/>
                    </w:rPr>
                  </w:pPr>
                  <w:r w:rsidRPr="000049DC">
                    <w:rPr>
                      <w:rFonts w:ascii="Times New Roman" w:eastAsia="Times New Roman" w:hAnsi="Times New Roman" w:cs="Times New Roman"/>
                      <w:color w:val="000000"/>
                      <w:sz w:val="16"/>
                      <w:szCs w:val="16"/>
                      <w:lang w:eastAsia="en-US"/>
                    </w:rPr>
                    <w:t>134</w:t>
                  </w:r>
                </w:p>
              </w:tc>
              <w:tc>
                <w:tcPr>
                  <w:tcW w:w="1187" w:type="dxa"/>
                  <w:tcBorders>
                    <w:top w:val="nil"/>
                    <w:left w:val="nil"/>
                    <w:bottom w:val="single" w:sz="8" w:space="0" w:color="auto"/>
                    <w:right w:val="single" w:sz="8" w:space="0" w:color="auto"/>
                  </w:tcBorders>
                  <w:shd w:val="clear" w:color="auto" w:fill="auto"/>
                  <w:noWrap/>
                  <w:vAlign w:val="center"/>
                  <w:hideMark/>
                </w:tcPr>
                <w:p w:rsidR="00EA5DE9" w:rsidRPr="000049DC" w:rsidRDefault="00EA5DE9" w:rsidP="0014560B">
                  <w:pPr>
                    <w:spacing w:line="240" w:lineRule="auto"/>
                    <w:jc w:val="right"/>
                    <w:rPr>
                      <w:rFonts w:ascii="Times New Roman" w:eastAsia="Times New Roman" w:hAnsi="Times New Roman" w:cs="Times New Roman"/>
                      <w:color w:val="000000"/>
                      <w:sz w:val="16"/>
                      <w:szCs w:val="16"/>
                      <w:lang w:eastAsia="en-US"/>
                    </w:rPr>
                  </w:pPr>
                  <w:r w:rsidRPr="000049DC">
                    <w:rPr>
                      <w:rFonts w:ascii="Times New Roman" w:eastAsia="Times New Roman" w:hAnsi="Times New Roman" w:cs="Times New Roman"/>
                      <w:color w:val="000000"/>
                      <w:sz w:val="16"/>
                      <w:szCs w:val="16"/>
                      <w:lang w:eastAsia="en-US"/>
                    </w:rPr>
                    <w:t>650,000</w:t>
                  </w:r>
                </w:p>
              </w:tc>
              <w:tc>
                <w:tcPr>
                  <w:tcW w:w="1196" w:type="dxa"/>
                  <w:tcBorders>
                    <w:top w:val="nil"/>
                    <w:left w:val="nil"/>
                    <w:bottom w:val="single" w:sz="8" w:space="0" w:color="auto"/>
                    <w:right w:val="single" w:sz="8" w:space="0" w:color="auto"/>
                  </w:tcBorders>
                  <w:shd w:val="clear" w:color="auto" w:fill="auto"/>
                  <w:noWrap/>
                  <w:vAlign w:val="center"/>
                  <w:hideMark/>
                </w:tcPr>
                <w:p w:rsidR="00EA5DE9" w:rsidRPr="000049DC" w:rsidRDefault="00EA5DE9" w:rsidP="0014560B">
                  <w:pPr>
                    <w:spacing w:line="240" w:lineRule="auto"/>
                    <w:jc w:val="right"/>
                    <w:rPr>
                      <w:rFonts w:ascii="Times New Roman" w:eastAsia="Times New Roman" w:hAnsi="Times New Roman" w:cs="Times New Roman"/>
                      <w:color w:val="000000"/>
                      <w:sz w:val="16"/>
                      <w:szCs w:val="16"/>
                      <w:lang w:eastAsia="en-US"/>
                    </w:rPr>
                  </w:pPr>
                  <w:r w:rsidRPr="000049DC">
                    <w:rPr>
                      <w:rFonts w:ascii="Times New Roman" w:eastAsia="Times New Roman" w:hAnsi="Times New Roman" w:cs="Times New Roman"/>
                      <w:color w:val="000000"/>
                      <w:sz w:val="16"/>
                      <w:szCs w:val="16"/>
                      <w:lang w:eastAsia="en-US"/>
                    </w:rPr>
                    <w:t>87,100,000</w:t>
                  </w:r>
                </w:p>
              </w:tc>
              <w:tc>
                <w:tcPr>
                  <w:tcW w:w="1348" w:type="dxa"/>
                  <w:tcBorders>
                    <w:top w:val="nil"/>
                    <w:left w:val="nil"/>
                    <w:bottom w:val="single" w:sz="8" w:space="0" w:color="auto"/>
                    <w:right w:val="single" w:sz="8" w:space="0" w:color="auto"/>
                  </w:tcBorders>
                  <w:shd w:val="clear" w:color="auto" w:fill="auto"/>
                  <w:noWrap/>
                  <w:vAlign w:val="center"/>
                  <w:hideMark/>
                </w:tcPr>
                <w:p w:rsidR="00EA5DE9" w:rsidRPr="000049DC" w:rsidRDefault="00EA5DE9" w:rsidP="0014560B">
                  <w:pPr>
                    <w:spacing w:line="240" w:lineRule="auto"/>
                    <w:jc w:val="right"/>
                    <w:rPr>
                      <w:rFonts w:ascii="Times New Roman" w:eastAsia="Times New Roman" w:hAnsi="Times New Roman" w:cs="Times New Roman"/>
                      <w:color w:val="000000"/>
                      <w:sz w:val="16"/>
                      <w:szCs w:val="16"/>
                      <w:lang w:eastAsia="en-US"/>
                    </w:rPr>
                  </w:pPr>
                  <w:r w:rsidRPr="000049DC">
                    <w:rPr>
                      <w:rFonts w:ascii="Times New Roman" w:eastAsia="Times New Roman" w:hAnsi="Times New Roman" w:cs="Times New Roman"/>
                      <w:color w:val="000000"/>
                      <w:sz w:val="16"/>
                      <w:szCs w:val="16"/>
                      <w:lang w:eastAsia="en-US"/>
                    </w:rPr>
                    <w:t>2,613,000</w:t>
                  </w:r>
                </w:p>
              </w:tc>
              <w:tc>
                <w:tcPr>
                  <w:tcW w:w="1216" w:type="dxa"/>
                  <w:tcBorders>
                    <w:top w:val="nil"/>
                    <w:left w:val="nil"/>
                    <w:bottom w:val="single" w:sz="8" w:space="0" w:color="auto"/>
                    <w:right w:val="single" w:sz="8" w:space="0" w:color="auto"/>
                  </w:tcBorders>
                  <w:shd w:val="clear" w:color="auto" w:fill="auto"/>
                  <w:noWrap/>
                  <w:vAlign w:val="center"/>
                  <w:hideMark/>
                </w:tcPr>
                <w:p w:rsidR="00EA5DE9" w:rsidRPr="000049DC" w:rsidRDefault="00EA5DE9" w:rsidP="0014560B">
                  <w:pPr>
                    <w:spacing w:line="240" w:lineRule="auto"/>
                    <w:jc w:val="right"/>
                    <w:rPr>
                      <w:rFonts w:ascii="Times New Roman" w:eastAsia="Times New Roman" w:hAnsi="Times New Roman" w:cs="Times New Roman"/>
                      <w:color w:val="000000"/>
                      <w:sz w:val="16"/>
                      <w:szCs w:val="16"/>
                      <w:lang w:eastAsia="en-US"/>
                    </w:rPr>
                  </w:pPr>
                  <w:r w:rsidRPr="000049DC">
                    <w:rPr>
                      <w:rFonts w:ascii="Times New Roman" w:eastAsia="Times New Roman" w:hAnsi="Times New Roman" w:cs="Times New Roman"/>
                      <w:color w:val="000000"/>
                      <w:sz w:val="16"/>
                      <w:szCs w:val="16"/>
                      <w:lang w:eastAsia="en-US"/>
                    </w:rPr>
                    <w:t>89,713,000</w:t>
                  </w:r>
                </w:p>
              </w:tc>
            </w:tr>
            <w:tr w:rsidR="000049DC" w:rsidRPr="000049DC" w:rsidTr="00AB6872">
              <w:trPr>
                <w:trHeight w:val="300"/>
              </w:trPr>
              <w:tc>
                <w:tcPr>
                  <w:tcW w:w="1036" w:type="dxa"/>
                  <w:tcBorders>
                    <w:top w:val="nil"/>
                    <w:left w:val="single" w:sz="8" w:space="0" w:color="auto"/>
                    <w:bottom w:val="single" w:sz="8" w:space="0" w:color="auto"/>
                    <w:right w:val="single" w:sz="8" w:space="0" w:color="auto"/>
                  </w:tcBorders>
                  <w:shd w:val="clear" w:color="auto" w:fill="auto"/>
                  <w:noWrap/>
                  <w:vAlign w:val="center"/>
                  <w:hideMark/>
                </w:tcPr>
                <w:p w:rsidR="00EA5DE9" w:rsidRPr="000049DC" w:rsidRDefault="00EA5DE9" w:rsidP="0014560B">
                  <w:pPr>
                    <w:spacing w:line="240" w:lineRule="auto"/>
                    <w:rPr>
                      <w:rFonts w:ascii="Times New Roman" w:eastAsia="Times New Roman" w:hAnsi="Times New Roman" w:cs="Times New Roman"/>
                      <w:color w:val="000000"/>
                      <w:sz w:val="16"/>
                      <w:szCs w:val="16"/>
                      <w:lang w:eastAsia="en-US"/>
                    </w:rPr>
                  </w:pPr>
                  <w:r w:rsidRPr="000049DC">
                    <w:rPr>
                      <w:rFonts w:ascii="Times New Roman" w:eastAsia="Times New Roman" w:hAnsi="Times New Roman" w:cs="Times New Roman"/>
                      <w:color w:val="000000"/>
                      <w:sz w:val="16"/>
                      <w:szCs w:val="16"/>
                      <w:lang w:eastAsia="en-US"/>
                    </w:rPr>
                    <w:t>над 1001</w:t>
                  </w:r>
                </w:p>
              </w:tc>
              <w:tc>
                <w:tcPr>
                  <w:tcW w:w="1067" w:type="dxa"/>
                  <w:tcBorders>
                    <w:top w:val="nil"/>
                    <w:left w:val="nil"/>
                    <w:bottom w:val="single" w:sz="8" w:space="0" w:color="auto"/>
                    <w:right w:val="single" w:sz="8" w:space="0" w:color="auto"/>
                  </w:tcBorders>
                  <w:shd w:val="clear" w:color="auto" w:fill="auto"/>
                  <w:noWrap/>
                  <w:vAlign w:val="center"/>
                  <w:hideMark/>
                </w:tcPr>
                <w:p w:rsidR="00EA5DE9" w:rsidRPr="000049DC" w:rsidRDefault="00EA5DE9" w:rsidP="0014560B">
                  <w:pPr>
                    <w:spacing w:line="240" w:lineRule="auto"/>
                    <w:jc w:val="right"/>
                    <w:rPr>
                      <w:rFonts w:ascii="Times New Roman" w:eastAsia="Times New Roman" w:hAnsi="Times New Roman" w:cs="Times New Roman"/>
                      <w:color w:val="000000"/>
                      <w:sz w:val="16"/>
                      <w:szCs w:val="16"/>
                      <w:lang w:eastAsia="en-US"/>
                    </w:rPr>
                  </w:pPr>
                  <w:r w:rsidRPr="000049DC">
                    <w:rPr>
                      <w:rFonts w:ascii="Times New Roman" w:eastAsia="Times New Roman" w:hAnsi="Times New Roman" w:cs="Times New Roman"/>
                      <w:color w:val="000000"/>
                      <w:sz w:val="16"/>
                      <w:szCs w:val="16"/>
                      <w:lang w:eastAsia="en-US"/>
                    </w:rPr>
                    <w:t>81</w:t>
                  </w:r>
                </w:p>
              </w:tc>
              <w:tc>
                <w:tcPr>
                  <w:tcW w:w="1203" w:type="dxa"/>
                  <w:tcBorders>
                    <w:top w:val="nil"/>
                    <w:left w:val="nil"/>
                    <w:bottom w:val="single" w:sz="8" w:space="0" w:color="auto"/>
                    <w:right w:val="single" w:sz="8" w:space="0" w:color="auto"/>
                  </w:tcBorders>
                  <w:shd w:val="clear" w:color="auto" w:fill="auto"/>
                  <w:noWrap/>
                  <w:vAlign w:val="center"/>
                  <w:hideMark/>
                </w:tcPr>
                <w:p w:rsidR="00EA5DE9" w:rsidRPr="000049DC" w:rsidRDefault="00EA5DE9" w:rsidP="0014560B">
                  <w:pPr>
                    <w:spacing w:line="240" w:lineRule="auto"/>
                    <w:jc w:val="right"/>
                    <w:rPr>
                      <w:rFonts w:ascii="Times New Roman" w:eastAsia="Times New Roman" w:hAnsi="Times New Roman" w:cs="Times New Roman"/>
                      <w:color w:val="000000"/>
                      <w:sz w:val="16"/>
                      <w:szCs w:val="16"/>
                      <w:lang w:eastAsia="en-US"/>
                    </w:rPr>
                  </w:pPr>
                  <w:r w:rsidRPr="000049DC">
                    <w:rPr>
                      <w:rFonts w:ascii="Times New Roman" w:eastAsia="Times New Roman" w:hAnsi="Times New Roman" w:cs="Times New Roman"/>
                      <w:color w:val="000000"/>
                      <w:sz w:val="16"/>
                      <w:szCs w:val="16"/>
                      <w:lang w:eastAsia="en-US"/>
                    </w:rPr>
                    <w:t>0</w:t>
                  </w:r>
                </w:p>
              </w:tc>
              <w:tc>
                <w:tcPr>
                  <w:tcW w:w="873" w:type="dxa"/>
                  <w:tcBorders>
                    <w:top w:val="nil"/>
                    <w:left w:val="nil"/>
                    <w:bottom w:val="single" w:sz="8" w:space="0" w:color="auto"/>
                    <w:right w:val="single" w:sz="8" w:space="0" w:color="auto"/>
                  </w:tcBorders>
                  <w:shd w:val="clear" w:color="auto" w:fill="auto"/>
                  <w:noWrap/>
                  <w:vAlign w:val="center"/>
                  <w:hideMark/>
                </w:tcPr>
                <w:p w:rsidR="00EA5DE9" w:rsidRPr="000049DC" w:rsidRDefault="00EA5DE9" w:rsidP="0014560B">
                  <w:pPr>
                    <w:spacing w:line="240" w:lineRule="auto"/>
                    <w:jc w:val="right"/>
                    <w:rPr>
                      <w:rFonts w:ascii="Times New Roman" w:eastAsia="Times New Roman" w:hAnsi="Times New Roman" w:cs="Times New Roman"/>
                      <w:color w:val="000000"/>
                      <w:sz w:val="16"/>
                      <w:szCs w:val="16"/>
                      <w:lang w:eastAsia="en-US"/>
                    </w:rPr>
                  </w:pPr>
                  <w:r w:rsidRPr="000049DC">
                    <w:rPr>
                      <w:rFonts w:ascii="Times New Roman" w:eastAsia="Times New Roman" w:hAnsi="Times New Roman" w:cs="Times New Roman"/>
                      <w:color w:val="000000"/>
                      <w:sz w:val="16"/>
                      <w:szCs w:val="16"/>
                      <w:lang w:eastAsia="en-US"/>
                    </w:rPr>
                    <w:t>81</w:t>
                  </w:r>
                </w:p>
              </w:tc>
              <w:tc>
                <w:tcPr>
                  <w:tcW w:w="1187" w:type="dxa"/>
                  <w:tcBorders>
                    <w:top w:val="nil"/>
                    <w:left w:val="nil"/>
                    <w:bottom w:val="single" w:sz="8" w:space="0" w:color="auto"/>
                    <w:right w:val="single" w:sz="8" w:space="0" w:color="auto"/>
                  </w:tcBorders>
                  <w:shd w:val="clear" w:color="auto" w:fill="auto"/>
                  <w:noWrap/>
                  <w:vAlign w:val="center"/>
                  <w:hideMark/>
                </w:tcPr>
                <w:p w:rsidR="00EA5DE9" w:rsidRPr="000049DC" w:rsidRDefault="00EA5DE9" w:rsidP="0014560B">
                  <w:pPr>
                    <w:spacing w:line="240" w:lineRule="auto"/>
                    <w:jc w:val="right"/>
                    <w:rPr>
                      <w:rFonts w:ascii="Times New Roman" w:eastAsia="Times New Roman" w:hAnsi="Times New Roman" w:cs="Times New Roman"/>
                      <w:color w:val="000000"/>
                      <w:sz w:val="16"/>
                      <w:szCs w:val="16"/>
                      <w:lang w:eastAsia="en-US"/>
                    </w:rPr>
                  </w:pPr>
                  <w:r w:rsidRPr="000049DC">
                    <w:rPr>
                      <w:rFonts w:ascii="Times New Roman" w:eastAsia="Times New Roman" w:hAnsi="Times New Roman" w:cs="Times New Roman"/>
                      <w:color w:val="000000"/>
                      <w:sz w:val="16"/>
                      <w:szCs w:val="16"/>
                      <w:lang w:eastAsia="en-US"/>
                    </w:rPr>
                    <w:t>1,000,000</w:t>
                  </w:r>
                </w:p>
              </w:tc>
              <w:tc>
                <w:tcPr>
                  <w:tcW w:w="1196" w:type="dxa"/>
                  <w:tcBorders>
                    <w:top w:val="nil"/>
                    <w:left w:val="nil"/>
                    <w:bottom w:val="single" w:sz="8" w:space="0" w:color="auto"/>
                    <w:right w:val="single" w:sz="8" w:space="0" w:color="auto"/>
                  </w:tcBorders>
                  <w:shd w:val="clear" w:color="auto" w:fill="auto"/>
                  <w:noWrap/>
                  <w:vAlign w:val="center"/>
                  <w:hideMark/>
                </w:tcPr>
                <w:p w:rsidR="00EA5DE9" w:rsidRPr="000049DC" w:rsidRDefault="00EA5DE9" w:rsidP="0014560B">
                  <w:pPr>
                    <w:spacing w:line="240" w:lineRule="auto"/>
                    <w:jc w:val="right"/>
                    <w:rPr>
                      <w:rFonts w:ascii="Times New Roman" w:eastAsia="Times New Roman" w:hAnsi="Times New Roman" w:cs="Times New Roman"/>
                      <w:color w:val="000000"/>
                      <w:sz w:val="16"/>
                      <w:szCs w:val="16"/>
                      <w:lang w:eastAsia="en-US"/>
                    </w:rPr>
                  </w:pPr>
                  <w:r w:rsidRPr="000049DC">
                    <w:rPr>
                      <w:rFonts w:ascii="Times New Roman" w:eastAsia="Times New Roman" w:hAnsi="Times New Roman" w:cs="Times New Roman"/>
                      <w:color w:val="000000"/>
                      <w:sz w:val="16"/>
                      <w:szCs w:val="16"/>
                      <w:lang w:eastAsia="en-US"/>
                    </w:rPr>
                    <w:t>81,000,000</w:t>
                  </w:r>
                </w:p>
              </w:tc>
              <w:tc>
                <w:tcPr>
                  <w:tcW w:w="1348" w:type="dxa"/>
                  <w:tcBorders>
                    <w:top w:val="nil"/>
                    <w:left w:val="nil"/>
                    <w:bottom w:val="single" w:sz="8" w:space="0" w:color="auto"/>
                    <w:right w:val="single" w:sz="8" w:space="0" w:color="auto"/>
                  </w:tcBorders>
                  <w:shd w:val="clear" w:color="auto" w:fill="auto"/>
                  <w:noWrap/>
                  <w:vAlign w:val="center"/>
                  <w:hideMark/>
                </w:tcPr>
                <w:p w:rsidR="00EA5DE9" w:rsidRPr="000049DC" w:rsidRDefault="00EA5DE9" w:rsidP="0014560B">
                  <w:pPr>
                    <w:spacing w:line="240" w:lineRule="auto"/>
                    <w:jc w:val="right"/>
                    <w:rPr>
                      <w:rFonts w:ascii="Times New Roman" w:eastAsia="Times New Roman" w:hAnsi="Times New Roman" w:cs="Times New Roman"/>
                      <w:color w:val="000000"/>
                      <w:sz w:val="16"/>
                      <w:szCs w:val="16"/>
                      <w:lang w:eastAsia="en-US"/>
                    </w:rPr>
                  </w:pPr>
                  <w:r w:rsidRPr="000049DC">
                    <w:rPr>
                      <w:rFonts w:ascii="Times New Roman" w:eastAsia="Times New Roman" w:hAnsi="Times New Roman" w:cs="Times New Roman"/>
                      <w:color w:val="000000"/>
                      <w:sz w:val="16"/>
                      <w:szCs w:val="16"/>
                      <w:lang w:eastAsia="en-US"/>
                    </w:rPr>
                    <w:t>2,430,000</w:t>
                  </w:r>
                </w:p>
              </w:tc>
              <w:tc>
                <w:tcPr>
                  <w:tcW w:w="1216" w:type="dxa"/>
                  <w:tcBorders>
                    <w:top w:val="nil"/>
                    <w:left w:val="nil"/>
                    <w:bottom w:val="single" w:sz="8" w:space="0" w:color="auto"/>
                    <w:right w:val="single" w:sz="8" w:space="0" w:color="auto"/>
                  </w:tcBorders>
                  <w:shd w:val="clear" w:color="auto" w:fill="auto"/>
                  <w:noWrap/>
                  <w:vAlign w:val="center"/>
                  <w:hideMark/>
                </w:tcPr>
                <w:p w:rsidR="00EA5DE9" w:rsidRPr="000049DC" w:rsidRDefault="00EA5DE9" w:rsidP="0014560B">
                  <w:pPr>
                    <w:spacing w:line="240" w:lineRule="auto"/>
                    <w:jc w:val="right"/>
                    <w:rPr>
                      <w:rFonts w:ascii="Times New Roman" w:eastAsia="Times New Roman" w:hAnsi="Times New Roman" w:cs="Times New Roman"/>
                      <w:color w:val="000000"/>
                      <w:sz w:val="16"/>
                      <w:szCs w:val="16"/>
                      <w:lang w:eastAsia="en-US"/>
                    </w:rPr>
                  </w:pPr>
                  <w:r w:rsidRPr="000049DC">
                    <w:rPr>
                      <w:rFonts w:ascii="Times New Roman" w:eastAsia="Times New Roman" w:hAnsi="Times New Roman" w:cs="Times New Roman"/>
                      <w:color w:val="000000"/>
                      <w:sz w:val="16"/>
                      <w:szCs w:val="16"/>
                      <w:lang w:eastAsia="en-US"/>
                    </w:rPr>
                    <w:t>83,430,000</w:t>
                  </w:r>
                </w:p>
              </w:tc>
            </w:tr>
            <w:tr w:rsidR="000049DC" w:rsidRPr="000049DC" w:rsidTr="00AB6872">
              <w:trPr>
                <w:trHeight w:val="300"/>
              </w:trPr>
              <w:tc>
                <w:tcPr>
                  <w:tcW w:w="1036" w:type="dxa"/>
                  <w:tcBorders>
                    <w:top w:val="nil"/>
                    <w:left w:val="single" w:sz="8" w:space="0" w:color="auto"/>
                    <w:bottom w:val="single" w:sz="8" w:space="0" w:color="auto"/>
                    <w:right w:val="single" w:sz="8" w:space="0" w:color="auto"/>
                  </w:tcBorders>
                  <w:shd w:val="clear" w:color="auto" w:fill="auto"/>
                  <w:noWrap/>
                  <w:vAlign w:val="center"/>
                  <w:hideMark/>
                </w:tcPr>
                <w:p w:rsidR="00EA5DE9" w:rsidRPr="000049DC" w:rsidRDefault="00EA5DE9" w:rsidP="0014560B">
                  <w:pPr>
                    <w:spacing w:line="240" w:lineRule="auto"/>
                    <w:rPr>
                      <w:rFonts w:ascii="Times New Roman" w:eastAsia="Times New Roman" w:hAnsi="Times New Roman" w:cs="Times New Roman"/>
                      <w:color w:val="000000"/>
                      <w:sz w:val="16"/>
                      <w:szCs w:val="16"/>
                      <w:lang w:eastAsia="en-US"/>
                    </w:rPr>
                  </w:pPr>
                  <w:r w:rsidRPr="000049DC">
                    <w:rPr>
                      <w:rFonts w:ascii="Times New Roman" w:eastAsia="Times New Roman" w:hAnsi="Times New Roman" w:cs="Times New Roman"/>
                      <w:color w:val="000000"/>
                      <w:sz w:val="16"/>
                      <w:szCs w:val="16"/>
                      <w:lang w:eastAsia="en-US"/>
                    </w:rPr>
                    <w:t>Общо</w:t>
                  </w:r>
                </w:p>
              </w:tc>
              <w:tc>
                <w:tcPr>
                  <w:tcW w:w="1067" w:type="dxa"/>
                  <w:tcBorders>
                    <w:top w:val="nil"/>
                    <w:left w:val="nil"/>
                    <w:bottom w:val="single" w:sz="8" w:space="0" w:color="auto"/>
                    <w:right w:val="single" w:sz="8" w:space="0" w:color="auto"/>
                  </w:tcBorders>
                  <w:shd w:val="clear" w:color="auto" w:fill="auto"/>
                  <w:noWrap/>
                  <w:vAlign w:val="center"/>
                  <w:hideMark/>
                </w:tcPr>
                <w:p w:rsidR="00EA5DE9" w:rsidRPr="000049DC" w:rsidRDefault="00EA5DE9" w:rsidP="0014560B">
                  <w:pPr>
                    <w:spacing w:line="240" w:lineRule="auto"/>
                    <w:jc w:val="right"/>
                    <w:rPr>
                      <w:rFonts w:ascii="Times New Roman" w:eastAsia="Times New Roman" w:hAnsi="Times New Roman" w:cs="Times New Roman"/>
                      <w:color w:val="000000"/>
                      <w:sz w:val="16"/>
                      <w:szCs w:val="16"/>
                      <w:lang w:eastAsia="en-US"/>
                    </w:rPr>
                  </w:pPr>
                  <w:r w:rsidRPr="000049DC">
                    <w:rPr>
                      <w:rFonts w:ascii="Times New Roman" w:eastAsia="Times New Roman" w:hAnsi="Times New Roman" w:cs="Times New Roman"/>
                      <w:color w:val="000000"/>
                      <w:sz w:val="16"/>
                      <w:szCs w:val="16"/>
                      <w:lang w:eastAsia="en-US"/>
                    </w:rPr>
                    <w:t>2,288</w:t>
                  </w:r>
                </w:p>
              </w:tc>
              <w:tc>
                <w:tcPr>
                  <w:tcW w:w="1203" w:type="dxa"/>
                  <w:tcBorders>
                    <w:top w:val="nil"/>
                    <w:left w:val="nil"/>
                    <w:bottom w:val="single" w:sz="8" w:space="0" w:color="auto"/>
                    <w:right w:val="single" w:sz="8" w:space="0" w:color="auto"/>
                  </w:tcBorders>
                  <w:shd w:val="clear" w:color="auto" w:fill="auto"/>
                  <w:noWrap/>
                  <w:vAlign w:val="center"/>
                  <w:hideMark/>
                </w:tcPr>
                <w:p w:rsidR="00EA5DE9" w:rsidRPr="000049DC" w:rsidRDefault="00EA5DE9" w:rsidP="0014560B">
                  <w:pPr>
                    <w:spacing w:line="240" w:lineRule="auto"/>
                    <w:jc w:val="right"/>
                    <w:rPr>
                      <w:rFonts w:ascii="Times New Roman" w:eastAsia="Times New Roman" w:hAnsi="Times New Roman" w:cs="Times New Roman"/>
                      <w:color w:val="000000"/>
                      <w:sz w:val="16"/>
                      <w:szCs w:val="16"/>
                      <w:lang w:eastAsia="en-US"/>
                    </w:rPr>
                  </w:pPr>
                  <w:r w:rsidRPr="000049DC">
                    <w:rPr>
                      <w:rFonts w:ascii="Times New Roman" w:eastAsia="Times New Roman" w:hAnsi="Times New Roman" w:cs="Times New Roman"/>
                      <w:color w:val="000000"/>
                      <w:sz w:val="16"/>
                      <w:szCs w:val="16"/>
                      <w:lang w:eastAsia="en-US"/>
                    </w:rPr>
                    <w:t>252</w:t>
                  </w:r>
                </w:p>
              </w:tc>
              <w:tc>
                <w:tcPr>
                  <w:tcW w:w="873" w:type="dxa"/>
                  <w:tcBorders>
                    <w:top w:val="nil"/>
                    <w:left w:val="nil"/>
                    <w:bottom w:val="single" w:sz="8" w:space="0" w:color="auto"/>
                    <w:right w:val="single" w:sz="8" w:space="0" w:color="auto"/>
                  </w:tcBorders>
                  <w:shd w:val="clear" w:color="auto" w:fill="auto"/>
                  <w:noWrap/>
                  <w:vAlign w:val="center"/>
                  <w:hideMark/>
                </w:tcPr>
                <w:p w:rsidR="00EA5DE9" w:rsidRPr="000049DC" w:rsidRDefault="00EA5DE9" w:rsidP="0014560B">
                  <w:pPr>
                    <w:spacing w:line="240" w:lineRule="auto"/>
                    <w:jc w:val="right"/>
                    <w:rPr>
                      <w:rFonts w:ascii="Times New Roman" w:eastAsia="Times New Roman" w:hAnsi="Times New Roman" w:cs="Times New Roman"/>
                      <w:color w:val="000000"/>
                      <w:sz w:val="16"/>
                      <w:szCs w:val="16"/>
                      <w:lang w:eastAsia="en-US"/>
                    </w:rPr>
                  </w:pPr>
                  <w:r w:rsidRPr="000049DC">
                    <w:rPr>
                      <w:rFonts w:ascii="Times New Roman" w:eastAsia="Times New Roman" w:hAnsi="Times New Roman" w:cs="Times New Roman"/>
                      <w:color w:val="000000"/>
                      <w:sz w:val="16"/>
                      <w:szCs w:val="16"/>
                      <w:lang w:eastAsia="en-US"/>
                    </w:rPr>
                    <w:t>2,036</w:t>
                  </w:r>
                </w:p>
              </w:tc>
              <w:tc>
                <w:tcPr>
                  <w:tcW w:w="1187" w:type="dxa"/>
                  <w:tcBorders>
                    <w:top w:val="nil"/>
                    <w:left w:val="nil"/>
                    <w:bottom w:val="single" w:sz="8" w:space="0" w:color="auto"/>
                    <w:right w:val="single" w:sz="8" w:space="0" w:color="auto"/>
                  </w:tcBorders>
                  <w:shd w:val="clear" w:color="auto" w:fill="auto"/>
                  <w:noWrap/>
                  <w:vAlign w:val="center"/>
                  <w:hideMark/>
                </w:tcPr>
                <w:p w:rsidR="00EA5DE9" w:rsidRPr="000049DC" w:rsidRDefault="00EA5DE9" w:rsidP="0014560B">
                  <w:pPr>
                    <w:spacing w:line="240" w:lineRule="auto"/>
                    <w:jc w:val="right"/>
                    <w:rPr>
                      <w:rFonts w:ascii="Times New Roman" w:eastAsia="Times New Roman" w:hAnsi="Times New Roman" w:cs="Times New Roman"/>
                      <w:color w:val="000000"/>
                      <w:sz w:val="16"/>
                      <w:szCs w:val="16"/>
                      <w:lang w:eastAsia="en-US"/>
                    </w:rPr>
                  </w:pPr>
                  <w:r w:rsidRPr="000049DC">
                    <w:rPr>
                      <w:rFonts w:ascii="Times New Roman" w:eastAsia="Times New Roman" w:hAnsi="Times New Roman" w:cs="Times New Roman"/>
                      <w:color w:val="000000"/>
                      <w:sz w:val="16"/>
                      <w:szCs w:val="16"/>
                      <w:lang w:eastAsia="en-US"/>
                    </w:rPr>
                    <w:t> </w:t>
                  </w:r>
                </w:p>
              </w:tc>
              <w:tc>
                <w:tcPr>
                  <w:tcW w:w="1196" w:type="dxa"/>
                  <w:tcBorders>
                    <w:top w:val="nil"/>
                    <w:left w:val="nil"/>
                    <w:bottom w:val="single" w:sz="8" w:space="0" w:color="auto"/>
                    <w:right w:val="single" w:sz="8" w:space="0" w:color="auto"/>
                  </w:tcBorders>
                  <w:shd w:val="clear" w:color="auto" w:fill="auto"/>
                  <w:noWrap/>
                  <w:vAlign w:val="center"/>
                  <w:hideMark/>
                </w:tcPr>
                <w:p w:rsidR="00EA5DE9" w:rsidRPr="000049DC" w:rsidRDefault="00EA5DE9" w:rsidP="0014560B">
                  <w:pPr>
                    <w:spacing w:line="240" w:lineRule="auto"/>
                    <w:jc w:val="right"/>
                    <w:rPr>
                      <w:rFonts w:ascii="Times New Roman" w:eastAsia="Times New Roman" w:hAnsi="Times New Roman" w:cs="Times New Roman"/>
                      <w:color w:val="000000"/>
                      <w:sz w:val="16"/>
                      <w:szCs w:val="16"/>
                      <w:lang w:eastAsia="en-US"/>
                    </w:rPr>
                  </w:pPr>
                  <w:r w:rsidRPr="000049DC">
                    <w:rPr>
                      <w:rFonts w:ascii="Times New Roman" w:eastAsia="Times New Roman" w:hAnsi="Times New Roman" w:cs="Times New Roman"/>
                      <w:color w:val="000000"/>
                      <w:sz w:val="16"/>
                      <w:szCs w:val="16"/>
                      <w:lang w:eastAsia="en-US"/>
                    </w:rPr>
                    <w:t>536,250,000</w:t>
                  </w:r>
                </w:p>
              </w:tc>
              <w:tc>
                <w:tcPr>
                  <w:tcW w:w="1348" w:type="dxa"/>
                  <w:tcBorders>
                    <w:top w:val="nil"/>
                    <w:left w:val="nil"/>
                    <w:bottom w:val="single" w:sz="8" w:space="0" w:color="auto"/>
                    <w:right w:val="single" w:sz="8" w:space="0" w:color="auto"/>
                  </w:tcBorders>
                  <w:shd w:val="clear" w:color="auto" w:fill="auto"/>
                  <w:noWrap/>
                  <w:vAlign w:val="center"/>
                  <w:hideMark/>
                </w:tcPr>
                <w:p w:rsidR="00EA5DE9" w:rsidRPr="000049DC" w:rsidRDefault="00EA5DE9" w:rsidP="0014560B">
                  <w:pPr>
                    <w:spacing w:line="240" w:lineRule="auto"/>
                    <w:jc w:val="right"/>
                    <w:rPr>
                      <w:rFonts w:ascii="Times New Roman" w:eastAsia="Times New Roman" w:hAnsi="Times New Roman" w:cs="Times New Roman"/>
                      <w:color w:val="000000"/>
                      <w:sz w:val="16"/>
                      <w:szCs w:val="16"/>
                      <w:lang w:eastAsia="en-US"/>
                    </w:rPr>
                  </w:pPr>
                  <w:r w:rsidRPr="000049DC">
                    <w:rPr>
                      <w:rFonts w:ascii="Times New Roman" w:eastAsia="Times New Roman" w:hAnsi="Times New Roman" w:cs="Times New Roman"/>
                      <w:color w:val="000000"/>
                      <w:sz w:val="16"/>
                      <w:szCs w:val="16"/>
                      <w:lang w:eastAsia="en-US"/>
                    </w:rPr>
                    <w:t>16,087,500</w:t>
                  </w:r>
                </w:p>
              </w:tc>
              <w:tc>
                <w:tcPr>
                  <w:tcW w:w="1216" w:type="dxa"/>
                  <w:tcBorders>
                    <w:top w:val="nil"/>
                    <w:left w:val="nil"/>
                    <w:bottom w:val="single" w:sz="8" w:space="0" w:color="auto"/>
                    <w:right w:val="single" w:sz="8" w:space="0" w:color="auto"/>
                  </w:tcBorders>
                  <w:shd w:val="clear" w:color="auto" w:fill="auto"/>
                  <w:noWrap/>
                  <w:vAlign w:val="center"/>
                  <w:hideMark/>
                </w:tcPr>
                <w:p w:rsidR="00EA5DE9" w:rsidRPr="000049DC" w:rsidRDefault="00EA5DE9" w:rsidP="0014560B">
                  <w:pPr>
                    <w:spacing w:line="240" w:lineRule="auto"/>
                    <w:jc w:val="right"/>
                    <w:rPr>
                      <w:rFonts w:ascii="Times New Roman" w:eastAsia="Times New Roman" w:hAnsi="Times New Roman" w:cs="Times New Roman"/>
                      <w:color w:val="000000"/>
                      <w:sz w:val="16"/>
                      <w:szCs w:val="16"/>
                      <w:lang w:eastAsia="en-US"/>
                    </w:rPr>
                  </w:pPr>
                  <w:r w:rsidRPr="000049DC">
                    <w:rPr>
                      <w:rFonts w:ascii="Times New Roman" w:eastAsia="Times New Roman" w:hAnsi="Times New Roman" w:cs="Times New Roman"/>
                      <w:color w:val="000000"/>
                      <w:sz w:val="16"/>
                      <w:szCs w:val="16"/>
                      <w:lang w:eastAsia="en-US"/>
                    </w:rPr>
                    <w:t>552,337,500</w:t>
                  </w:r>
                </w:p>
              </w:tc>
            </w:tr>
          </w:tbl>
          <w:p w:rsidR="00EA5DE9" w:rsidRPr="0014560B" w:rsidRDefault="00EA5DE9" w:rsidP="0014560B">
            <w:pPr>
              <w:spacing w:line="240" w:lineRule="auto"/>
              <w:jc w:val="both"/>
              <w:rPr>
                <w:rFonts w:ascii="Times New Roman" w:hAnsi="Times New Roman" w:cs="Times New Roman"/>
                <w:b/>
                <w:i/>
                <w:iCs/>
                <w:sz w:val="24"/>
                <w:szCs w:val="24"/>
              </w:rPr>
            </w:pPr>
          </w:p>
          <w:p w:rsidR="002A450F" w:rsidRPr="0014560B" w:rsidRDefault="009D4FD4" w:rsidP="0014560B">
            <w:pPr>
              <w:spacing w:line="240" w:lineRule="auto"/>
              <w:jc w:val="both"/>
              <w:rPr>
                <w:rFonts w:ascii="Times New Roman" w:hAnsi="Times New Roman" w:cs="Times New Roman"/>
                <w:sz w:val="24"/>
                <w:szCs w:val="24"/>
              </w:rPr>
            </w:pPr>
            <w:r w:rsidRPr="0014560B">
              <w:rPr>
                <w:rFonts w:ascii="Times New Roman" w:hAnsi="Times New Roman" w:cs="Times New Roman"/>
                <w:sz w:val="24"/>
                <w:szCs w:val="24"/>
              </w:rPr>
              <w:t>Индикативният размер на необходимите за изпълнението на про</w:t>
            </w:r>
            <w:r w:rsidR="008F29BE" w:rsidRPr="0014560B">
              <w:rPr>
                <w:rFonts w:ascii="Times New Roman" w:hAnsi="Times New Roman" w:cs="Times New Roman"/>
                <w:sz w:val="24"/>
                <w:szCs w:val="24"/>
              </w:rPr>
              <w:t>грамата</w:t>
            </w:r>
            <w:r w:rsidRPr="0014560B">
              <w:rPr>
                <w:rFonts w:ascii="Times New Roman" w:hAnsi="Times New Roman" w:cs="Times New Roman"/>
                <w:sz w:val="24"/>
                <w:szCs w:val="24"/>
              </w:rPr>
              <w:t xml:space="preserve"> средства е </w:t>
            </w:r>
            <w:r w:rsidR="00AB6872" w:rsidRPr="0014560B">
              <w:rPr>
                <w:rFonts w:ascii="Times New Roman" w:hAnsi="Times New Roman" w:cs="Times New Roman"/>
                <w:sz w:val="24"/>
                <w:szCs w:val="24"/>
              </w:rPr>
              <w:t xml:space="preserve">                 </w:t>
            </w:r>
            <w:r w:rsidR="007B17E8" w:rsidRPr="0014560B">
              <w:rPr>
                <w:rFonts w:ascii="Times New Roman" w:hAnsi="Times New Roman" w:cs="Times New Roman"/>
                <w:sz w:val="24"/>
                <w:szCs w:val="24"/>
              </w:rPr>
              <w:t>552</w:t>
            </w:r>
            <w:r w:rsidR="00AB6872" w:rsidRPr="0014560B">
              <w:rPr>
                <w:rFonts w:ascii="Times New Roman" w:hAnsi="Times New Roman" w:cs="Times New Roman"/>
                <w:sz w:val="24"/>
                <w:szCs w:val="24"/>
              </w:rPr>
              <w:t xml:space="preserve"> 337 500</w:t>
            </w:r>
            <w:r w:rsidRPr="0014560B">
              <w:rPr>
                <w:rFonts w:ascii="Times New Roman" w:hAnsi="Times New Roman" w:cs="Times New Roman"/>
                <w:sz w:val="24"/>
                <w:szCs w:val="24"/>
              </w:rPr>
              <w:t xml:space="preserve"> лв. </w:t>
            </w:r>
          </w:p>
        </w:tc>
      </w:tr>
      <w:tr w:rsidR="00992901" w:rsidRPr="0014560B" w:rsidTr="00A0217F">
        <w:tc>
          <w:tcPr>
            <w:tcW w:w="9346" w:type="dxa"/>
            <w:tcBorders>
              <w:top w:val="single" w:sz="8" w:space="0" w:color="000000"/>
              <w:left w:val="single" w:sz="8" w:space="0" w:color="000000"/>
              <w:bottom w:val="single" w:sz="8" w:space="0" w:color="000000"/>
              <w:right w:val="single" w:sz="8" w:space="0" w:color="000000"/>
            </w:tcBorders>
            <w:shd w:val="clear" w:color="auto" w:fill="auto"/>
          </w:tcPr>
          <w:p w:rsidR="00992901" w:rsidRPr="0014560B" w:rsidRDefault="009D4FD4" w:rsidP="0014560B">
            <w:pPr>
              <w:pStyle w:val="ListParagraph"/>
              <w:widowControl w:val="0"/>
              <w:numPr>
                <w:ilvl w:val="0"/>
                <w:numId w:val="25"/>
              </w:numPr>
              <w:spacing w:line="240" w:lineRule="auto"/>
              <w:jc w:val="both"/>
              <w:rPr>
                <w:rFonts w:ascii="Times New Roman" w:hAnsi="Times New Roman" w:cs="Times New Roman"/>
                <w:b/>
                <w:sz w:val="24"/>
                <w:szCs w:val="24"/>
              </w:rPr>
            </w:pPr>
            <w:r w:rsidRPr="0014560B">
              <w:rPr>
                <w:rFonts w:ascii="Times New Roman" w:hAnsi="Times New Roman" w:cs="Times New Roman"/>
                <w:b/>
                <w:sz w:val="24"/>
                <w:szCs w:val="24"/>
              </w:rPr>
              <w:lastRenderedPageBreak/>
              <w:t>Разпределете индикативно финансовия ресурс, според типа разход:</w:t>
            </w:r>
          </w:p>
        </w:tc>
      </w:tr>
      <w:tr w:rsidR="00992901" w:rsidRPr="0014560B" w:rsidTr="00A0217F">
        <w:tc>
          <w:tcPr>
            <w:tcW w:w="9346" w:type="dxa"/>
            <w:tcBorders>
              <w:top w:val="single" w:sz="8" w:space="0" w:color="000000"/>
              <w:left w:val="single" w:sz="8" w:space="0" w:color="000000"/>
              <w:bottom w:val="single" w:sz="8" w:space="0" w:color="000000"/>
              <w:right w:val="single" w:sz="8" w:space="0" w:color="000000"/>
            </w:tcBorders>
            <w:shd w:val="clear" w:color="auto" w:fill="auto"/>
          </w:tcPr>
          <w:p w:rsidR="00992901" w:rsidRPr="0014560B" w:rsidRDefault="009D4FD4" w:rsidP="0014560B">
            <w:pPr>
              <w:pStyle w:val="ListParagraph"/>
              <w:widowControl w:val="0"/>
              <w:numPr>
                <w:ilvl w:val="0"/>
                <w:numId w:val="1"/>
              </w:numPr>
              <w:spacing w:line="240" w:lineRule="auto"/>
              <w:jc w:val="both"/>
              <w:rPr>
                <w:rFonts w:ascii="Times New Roman" w:hAnsi="Times New Roman" w:cs="Times New Roman"/>
                <w:sz w:val="24"/>
                <w:szCs w:val="24"/>
              </w:rPr>
            </w:pPr>
            <w:r w:rsidRPr="0014560B">
              <w:rPr>
                <w:rFonts w:ascii="Times New Roman" w:hAnsi="Times New Roman" w:cs="Times New Roman"/>
                <w:sz w:val="24"/>
                <w:szCs w:val="24"/>
              </w:rPr>
              <w:t xml:space="preserve">Изграждане/рехабилитация на инфраструктура (СМР) – </w:t>
            </w:r>
            <w:r w:rsidR="000C577D" w:rsidRPr="0014560B">
              <w:rPr>
                <w:rFonts w:ascii="Times New Roman" w:hAnsi="Times New Roman" w:cs="Times New Roman"/>
                <w:sz w:val="24"/>
                <w:szCs w:val="24"/>
              </w:rPr>
              <w:t>4</w:t>
            </w:r>
            <w:r w:rsidRPr="0014560B">
              <w:rPr>
                <w:rFonts w:ascii="Times New Roman" w:hAnsi="Times New Roman" w:cs="Times New Roman"/>
                <w:sz w:val="24"/>
                <w:szCs w:val="24"/>
              </w:rPr>
              <w:t>0%</w:t>
            </w:r>
            <w:r w:rsidR="00CF6200" w:rsidRPr="0014560B">
              <w:rPr>
                <w:rFonts w:ascii="Times New Roman" w:hAnsi="Times New Roman" w:cs="Times New Roman"/>
                <w:sz w:val="24"/>
                <w:szCs w:val="24"/>
              </w:rPr>
              <w:t xml:space="preserve"> </w:t>
            </w:r>
          </w:p>
          <w:p w:rsidR="00992901" w:rsidRPr="0014560B" w:rsidRDefault="009D4FD4" w:rsidP="0014560B">
            <w:pPr>
              <w:pStyle w:val="ListParagraph"/>
              <w:widowControl w:val="0"/>
              <w:numPr>
                <w:ilvl w:val="0"/>
                <w:numId w:val="1"/>
              </w:numPr>
              <w:spacing w:line="240" w:lineRule="auto"/>
              <w:jc w:val="both"/>
              <w:rPr>
                <w:rFonts w:ascii="Times New Roman" w:hAnsi="Times New Roman" w:cs="Times New Roman"/>
                <w:sz w:val="24"/>
                <w:szCs w:val="24"/>
              </w:rPr>
            </w:pPr>
            <w:r w:rsidRPr="0014560B">
              <w:rPr>
                <w:rFonts w:ascii="Times New Roman" w:hAnsi="Times New Roman" w:cs="Times New Roman"/>
                <w:sz w:val="24"/>
                <w:szCs w:val="24"/>
              </w:rPr>
              <w:t xml:space="preserve">Физически капитал (закупване на машини и съоръжения) – </w:t>
            </w:r>
            <w:r w:rsidR="0007243F" w:rsidRPr="0014560B">
              <w:rPr>
                <w:rFonts w:ascii="Times New Roman" w:hAnsi="Times New Roman" w:cs="Times New Roman"/>
                <w:sz w:val="24"/>
                <w:szCs w:val="24"/>
              </w:rPr>
              <w:t>35</w:t>
            </w:r>
            <w:r w:rsidRPr="0014560B">
              <w:rPr>
                <w:rFonts w:ascii="Times New Roman" w:hAnsi="Times New Roman" w:cs="Times New Roman"/>
                <w:sz w:val="24"/>
                <w:szCs w:val="24"/>
              </w:rPr>
              <w:t>%</w:t>
            </w:r>
          </w:p>
          <w:p w:rsidR="00992901" w:rsidRPr="0014560B" w:rsidRDefault="009D4FD4" w:rsidP="0014560B">
            <w:pPr>
              <w:pStyle w:val="ListParagraph"/>
              <w:widowControl w:val="0"/>
              <w:numPr>
                <w:ilvl w:val="0"/>
                <w:numId w:val="1"/>
              </w:numPr>
              <w:spacing w:line="240" w:lineRule="auto"/>
              <w:jc w:val="both"/>
              <w:rPr>
                <w:rFonts w:ascii="Times New Roman" w:hAnsi="Times New Roman" w:cs="Times New Roman"/>
                <w:sz w:val="24"/>
                <w:szCs w:val="24"/>
              </w:rPr>
            </w:pPr>
            <w:r w:rsidRPr="0014560B">
              <w:rPr>
                <w:rFonts w:ascii="Times New Roman" w:hAnsi="Times New Roman" w:cs="Times New Roman"/>
                <w:sz w:val="24"/>
                <w:szCs w:val="24"/>
              </w:rPr>
              <w:lastRenderedPageBreak/>
              <w:t>Човешки капитал (повишаване на умения, преквалификация…) – 1</w:t>
            </w:r>
            <w:r w:rsidR="0007243F" w:rsidRPr="0014560B">
              <w:rPr>
                <w:rFonts w:ascii="Times New Roman" w:hAnsi="Times New Roman" w:cs="Times New Roman"/>
                <w:sz w:val="24"/>
                <w:szCs w:val="24"/>
              </w:rPr>
              <w:t>0</w:t>
            </w:r>
            <w:r w:rsidRPr="0014560B">
              <w:rPr>
                <w:rFonts w:ascii="Times New Roman" w:hAnsi="Times New Roman" w:cs="Times New Roman"/>
                <w:sz w:val="24"/>
                <w:szCs w:val="24"/>
              </w:rPr>
              <w:t>%</w:t>
            </w:r>
          </w:p>
          <w:p w:rsidR="00992901" w:rsidRPr="0014560B" w:rsidRDefault="009D4FD4" w:rsidP="0014560B">
            <w:pPr>
              <w:pStyle w:val="ListParagraph"/>
              <w:widowControl w:val="0"/>
              <w:numPr>
                <w:ilvl w:val="0"/>
                <w:numId w:val="1"/>
              </w:numPr>
              <w:spacing w:line="240" w:lineRule="auto"/>
              <w:jc w:val="both"/>
              <w:rPr>
                <w:rFonts w:ascii="Times New Roman" w:hAnsi="Times New Roman" w:cs="Times New Roman"/>
                <w:sz w:val="24"/>
                <w:szCs w:val="24"/>
              </w:rPr>
            </w:pPr>
            <w:r w:rsidRPr="0014560B">
              <w:rPr>
                <w:rFonts w:ascii="Times New Roman" w:hAnsi="Times New Roman" w:cs="Times New Roman"/>
                <w:sz w:val="24"/>
                <w:szCs w:val="24"/>
              </w:rPr>
              <w:t xml:space="preserve">Труд (разходи за трудови възнаграждения, консултантски услуги …) – </w:t>
            </w:r>
            <w:r w:rsidR="00015E14" w:rsidRPr="0014560B">
              <w:rPr>
                <w:rFonts w:ascii="Times New Roman" w:hAnsi="Times New Roman" w:cs="Times New Roman"/>
                <w:sz w:val="24"/>
                <w:szCs w:val="24"/>
              </w:rPr>
              <w:t>5</w:t>
            </w:r>
            <w:r w:rsidRPr="0014560B">
              <w:rPr>
                <w:rFonts w:ascii="Times New Roman" w:hAnsi="Times New Roman" w:cs="Times New Roman"/>
                <w:sz w:val="24"/>
                <w:szCs w:val="24"/>
              </w:rPr>
              <w:t>%</w:t>
            </w:r>
          </w:p>
          <w:p w:rsidR="00992901" w:rsidRPr="0014560B" w:rsidRDefault="009D4FD4" w:rsidP="0014560B">
            <w:pPr>
              <w:pStyle w:val="ListParagraph"/>
              <w:widowControl w:val="0"/>
              <w:numPr>
                <w:ilvl w:val="0"/>
                <w:numId w:val="1"/>
              </w:numPr>
              <w:spacing w:line="240" w:lineRule="auto"/>
              <w:jc w:val="both"/>
              <w:rPr>
                <w:rFonts w:ascii="Times New Roman" w:hAnsi="Times New Roman" w:cs="Times New Roman"/>
                <w:sz w:val="24"/>
                <w:szCs w:val="24"/>
              </w:rPr>
            </w:pPr>
            <w:r w:rsidRPr="0014560B">
              <w:rPr>
                <w:rFonts w:ascii="Times New Roman" w:hAnsi="Times New Roman" w:cs="Times New Roman"/>
                <w:sz w:val="24"/>
                <w:szCs w:val="24"/>
              </w:rPr>
              <w:t xml:space="preserve">Технология (разходи за придобиване на НМДА – патенти, софтуер…) – </w:t>
            </w:r>
            <w:r w:rsidR="00015E14" w:rsidRPr="0014560B">
              <w:rPr>
                <w:rFonts w:ascii="Times New Roman" w:hAnsi="Times New Roman" w:cs="Times New Roman"/>
                <w:sz w:val="24"/>
                <w:szCs w:val="24"/>
              </w:rPr>
              <w:t>1</w:t>
            </w:r>
            <w:r w:rsidRPr="0014560B">
              <w:rPr>
                <w:rFonts w:ascii="Times New Roman" w:hAnsi="Times New Roman" w:cs="Times New Roman"/>
                <w:sz w:val="24"/>
                <w:szCs w:val="24"/>
              </w:rPr>
              <w:t>0%</w:t>
            </w:r>
          </w:p>
          <w:p w:rsidR="003D462C" w:rsidRPr="0014560B" w:rsidRDefault="003D462C" w:rsidP="0014560B">
            <w:pPr>
              <w:pStyle w:val="ListParagraph"/>
              <w:widowControl w:val="0"/>
              <w:spacing w:line="240" w:lineRule="auto"/>
              <w:jc w:val="both"/>
              <w:rPr>
                <w:rFonts w:ascii="Times New Roman" w:hAnsi="Times New Roman" w:cs="Times New Roman"/>
                <w:sz w:val="24"/>
                <w:szCs w:val="24"/>
              </w:rPr>
            </w:pPr>
            <w:r w:rsidRPr="0014560B">
              <w:rPr>
                <w:rFonts w:ascii="Times New Roman" w:hAnsi="Times New Roman" w:cs="Times New Roman"/>
                <w:sz w:val="24"/>
                <w:szCs w:val="24"/>
              </w:rPr>
              <w:t xml:space="preserve">Разпределението на разходите е изчислено на базата на </w:t>
            </w:r>
            <w:r w:rsidR="00013425" w:rsidRPr="0014560B">
              <w:rPr>
                <w:rFonts w:ascii="Times New Roman" w:hAnsi="Times New Roman" w:cs="Times New Roman"/>
                <w:sz w:val="24"/>
                <w:szCs w:val="24"/>
              </w:rPr>
              <w:t>прогнозни стойности</w:t>
            </w:r>
            <w:r w:rsidR="00860CC9" w:rsidRPr="0014560B">
              <w:rPr>
                <w:rFonts w:ascii="Times New Roman" w:hAnsi="Times New Roman" w:cs="Times New Roman"/>
                <w:sz w:val="24"/>
                <w:szCs w:val="24"/>
              </w:rPr>
              <w:t xml:space="preserve"> съгласно представените бюджети по националната програма.</w:t>
            </w:r>
          </w:p>
        </w:tc>
      </w:tr>
      <w:tr w:rsidR="00992901" w:rsidRPr="0014560B" w:rsidTr="00A0217F">
        <w:tc>
          <w:tcPr>
            <w:tcW w:w="9346" w:type="dxa"/>
            <w:tcBorders>
              <w:top w:val="single" w:sz="8" w:space="0" w:color="000000"/>
              <w:left w:val="single" w:sz="8" w:space="0" w:color="000000"/>
              <w:bottom w:val="single" w:sz="8" w:space="0" w:color="000000"/>
              <w:right w:val="single" w:sz="8" w:space="0" w:color="000000"/>
            </w:tcBorders>
            <w:shd w:val="clear" w:color="auto" w:fill="auto"/>
          </w:tcPr>
          <w:p w:rsidR="00992901" w:rsidRPr="0014560B" w:rsidRDefault="009D4FD4" w:rsidP="0014560B">
            <w:pPr>
              <w:pStyle w:val="ListParagraph"/>
              <w:widowControl w:val="0"/>
              <w:numPr>
                <w:ilvl w:val="0"/>
                <w:numId w:val="25"/>
              </w:numPr>
              <w:spacing w:line="240" w:lineRule="auto"/>
              <w:jc w:val="both"/>
              <w:rPr>
                <w:rFonts w:ascii="Times New Roman" w:hAnsi="Times New Roman" w:cs="Times New Roman"/>
                <w:b/>
                <w:sz w:val="24"/>
                <w:szCs w:val="24"/>
              </w:rPr>
            </w:pPr>
            <w:r w:rsidRPr="0014560B">
              <w:rPr>
                <w:rFonts w:ascii="Times New Roman" w:hAnsi="Times New Roman" w:cs="Times New Roman"/>
                <w:b/>
                <w:sz w:val="24"/>
                <w:szCs w:val="24"/>
              </w:rPr>
              <w:lastRenderedPageBreak/>
              <w:t>Индикатори</w:t>
            </w:r>
          </w:p>
        </w:tc>
      </w:tr>
      <w:tr w:rsidR="00EE5614" w:rsidRPr="0014560B" w:rsidTr="00A0217F">
        <w:tc>
          <w:tcPr>
            <w:tcW w:w="9346" w:type="dxa"/>
            <w:tcBorders>
              <w:top w:val="single" w:sz="8" w:space="0" w:color="000000"/>
              <w:left w:val="single" w:sz="8" w:space="0" w:color="000000"/>
              <w:bottom w:val="single" w:sz="8" w:space="0" w:color="000000"/>
              <w:right w:val="single" w:sz="8" w:space="0" w:color="000000"/>
            </w:tcBorders>
            <w:shd w:val="clear" w:color="auto" w:fill="auto"/>
          </w:tcPr>
          <w:p w:rsidR="00992901" w:rsidRPr="0014560B" w:rsidRDefault="009D4FD4" w:rsidP="0014560B">
            <w:pPr>
              <w:pStyle w:val="ListParagraph"/>
              <w:widowControl w:val="0"/>
              <w:numPr>
                <w:ilvl w:val="1"/>
                <w:numId w:val="9"/>
              </w:numPr>
              <w:spacing w:line="240" w:lineRule="auto"/>
              <w:jc w:val="both"/>
              <w:rPr>
                <w:rFonts w:ascii="Times New Roman" w:hAnsi="Times New Roman" w:cs="Times New Roman"/>
                <w:sz w:val="24"/>
                <w:szCs w:val="24"/>
              </w:rPr>
            </w:pPr>
            <w:r w:rsidRPr="0014560B">
              <w:rPr>
                <w:rFonts w:ascii="Times New Roman" w:hAnsi="Times New Roman" w:cs="Times New Roman"/>
                <w:b/>
                <w:sz w:val="24"/>
                <w:szCs w:val="24"/>
              </w:rPr>
              <w:t xml:space="preserve">Индикатори за </w:t>
            </w:r>
            <w:r w:rsidR="00C41579" w:rsidRPr="0014560B">
              <w:rPr>
                <w:rFonts w:ascii="Times New Roman" w:hAnsi="Times New Roman" w:cs="Times New Roman"/>
                <w:b/>
                <w:sz w:val="24"/>
                <w:szCs w:val="24"/>
              </w:rPr>
              <w:t>дейности</w:t>
            </w:r>
          </w:p>
          <w:p w:rsidR="000C1C0C" w:rsidRPr="00F842FB" w:rsidRDefault="000C1C0C" w:rsidP="0014560B">
            <w:pPr>
              <w:spacing w:line="240" w:lineRule="auto"/>
              <w:jc w:val="both"/>
              <w:rPr>
                <w:rFonts w:ascii="Times New Roman" w:hAnsi="Times New Roman" w:cs="Times New Roman"/>
                <w:sz w:val="24"/>
                <w:szCs w:val="24"/>
                <w:lang w:val="ru-RU"/>
              </w:rPr>
            </w:pPr>
            <w:r w:rsidRPr="0014560B">
              <w:rPr>
                <w:rFonts w:ascii="Times New Roman" w:hAnsi="Times New Roman" w:cs="Times New Roman"/>
                <w:b/>
                <w:i/>
                <w:iCs/>
                <w:sz w:val="24"/>
                <w:szCs w:val="24"/>
              </w:rPr>
              <w:t xml:space="preserve">Таблица </w:t>
            </w:r>
            <w:r w:rsidR="00EE5614" w:rsidRPr="0014560B">
              <w:rPr>
                <w:rFonts w:ascii="Times New Roman" w:hAnsi="Times New Roman" w:cs="Times New Roman"/>
                <w:b/>
                <w:i/>
                <w:iCs/>
                <w:sz w:val="24"/>
                <w:szCs w:val="24"/>
              </w:rPr>
              <w:t>3</w:t>
            </w:r>
            <w:r w:rsidRPr="0014560B">
              <w:rPr>
                <w:rFonts w:ascii="Times New Roman" w:hAnsi="Times New Roman" w:cs="Times New Roman"/>
                <w:b/>
                <w:i/>
                <w:iCs/>
                <w:sz w:val="24"/>
                <w:szCs w:val="24"/>
              </w:rPr>
              <w:t>:</w:t>
            </w:r>
            <w:r w:rsidR="00BD304C" w:rsidRPr="0014560B">
              <w:rPr>
                <w:rFonts w:ascii="Times New Roman" w:hAnsi="Times New Roman" w:cs="Times New Roman"/>
                <w:b/>
                <w:i/>
                <w:iCs/>
                <w:sz w:val="24"/>
                <w:szCs w:val="24"/>
              </w:rPr>
              <w:t xml:space="preserve"> Обща статистика, според 6-те групи училища и очакваният краен брой изградени </w:t>
            </w:r>
            <w:r w:rsidR="00BD304C" w:rsidRPr="0014560B">
              <w:rPr>
                <w:rFonts w:ascii="Times New Roman" w:hAnsi="Times New Roman" w:cs="Times New Roman"/>
                <w:b/>
                <w:i/>
                <w:iCs/>
                <w:sz w:val="24"/>
                <w:szCs w:val="24"/>
                <w:lang w:val="en-US"/>
              </w:rPr>
              <w:t>STEM</w:t>
            </w:r>
            <w:r w:rsidR="00BD304C" w:rsidRPr="00F842FB">
              <w:rPr>
                <w:rFonts w:ascii="Times New Roman" w:hAnsi="Times New Roman" w:cs="Times New Roman"/>
                <w:b/>
                <w:i/>
                <w:iCs/>
                <w:sz w:val="24"/>
                <w:szCs w:val="24"/>
                <w:lang w:val="ru-RU"/>
              </w:rPr>
              <w:t xml:space="preserve"> </w:t>
            </w:r>
            <w:r w:rsidR="00BD304C" w:rsidRPr="0014560B">
              <w:rPr>
                <w:rFonts w:ascii="Times New Roman" w:hAnsi="Times New Roman" w:cs="Times New Roman"/>
                <w:b/>
                <w:i/>
                <w:iCs/>
                <w:sz w:val="24"/>
                <w:szCs w:val="24"/>
              </w:rPr>
              <w:t xml:space="preserve">центрове и </w:t>
            </w:r>
            <w:r w:rsidR="006E3305" w:rsidRPr="0014560B">
              <w:rPr>
                <w:rFonts w:ascii="Times New Roman" w:hAnsi="Times New Roman" w:cs="Times New Roman"/>
                <w:b/>
                <w:i/>
                <w:iCs/>
                <w:sz w:val="24"/>
                <w:szCs w:val="24"/>
              </w:rPr>
              <w:t>ВОСКС</w:t>
            </w:r>
          </w:p>
        </w:tc>
      </w:tr>
      <w:tr w:rsidR="00992901" w:rsidRPr="0014560B" w:rsidTr="00A0217F">
        <w:tc>
          <w:tcPr>
            <w:tcW w:w="9346" w:type="dxa"/>
            <w:tcBorders>
              <w:top w:val="single" w:sz="8" w:space="0" w:color="000000"/>
              <w:left w:val="single" w:sz="8" w:space="0" w:color="000000"/>
              <w:bottom w:val="single" w:sz="8" w:space="0" w:color="000000"/>
              <w:right w:val="single" w:sz="8" w:space="0" w:color="000000"/>
            </w:tcBorders>
            <w:shd w:val="clear" w:color="auto" w:fill="auto"/>
          </w:tcPr>
          <w:tbl>
            <w:tblPr>
              <w:tblW w:w="8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2"/>
              <w:gridCol w:w="1620"/>
              <w:gridCol w:w="1440"/>
              <w:gridCol w:w="1440"/>
              <w:gridCol w:w="1620"/>
            </w:tblGrid>
            <w:tr w:rsidR="00C7425C" w:rsidRPr="0014560B" w:rsidTr="00FF640B">
              <w:trPr>
                <w:trHeight w:val="1083"/>
              </w:trPr>
              <w:tc>
                <w:tcPr>
                  <w:tcW w:w="2492" w:type="dxa"/>
                  <w:shd w:val="clear" w:color="auto" w:fill="auto"/>
                  <w:hideMark/>
                </w:tcPr>
                <w:p w:rsidR="006E7099" w:rsidRPr="0014560B" w:rsidRDefault="006E7099" w:rsidP="0014560B">
                  <w:pPr>
                    <w:spacing w:line="240" w:lineRule="auto"/>
                    <w:jc w:val="both"/>
                    <w:rPr>
                      <w:rFonts w:ascii="Times New Roman" w:eastAsia="Times New Roman" w:hAnsi="Times New Roman" w:cs="Times New Roman"/>
                      <w:sz w:val="24"/>
                      <w:szCs w:val="24"/>
                      <w:lang w:eastAsia="en-US"/>
                    </w:rPr>
                  </w:pPr>
                  <w:r w:rsidRPr="0014560B">
                    <w:rPr>
                      <w:rFonts w:ascii="Times New Roman" w:eastAsia="Times New Roman" w:hAnsi="Times New Roman" w:cs="Times New Roman"/>
                      <w:sz w:val="24"/>
                      <w:szCs w:val="24"/>
                      <w:lang w:eastAsia="en-US"/>
                    </w:rPr>
                    <w:t>Групи според броя на учениците в училището</w:t>
                  </w:r>
                </w:p>
              </w:tc>
              <w:tc>
                <w:tcPr>
                  <w:tcW w:w="1620" w:type="dxa"/>
                  <w:shd w:val="clear" w:color="auto" w:fill="auto"/>
                  <w:hideMark/>
                </w:tcPr>
                <w:p w:rsidR="006E7099" w:rsidRPr="0014560B" w:rsidRDefault="006E7099" w:rsidP="0014560B">
                  <w:pPr>
                    <w:spacing w:line="240" w:lineRule="auto"/>
                    <w:jc w:val="both"/>
                    <w:rPr>
                      <w:rFonts w:ascii="Times New Roman" w:eastAsia="Times New Roman" w:hAnsi="Times New Roman" w:cs="Times New Roman"/>
                      <w:sz w:val="24"/>
                      <w:szCs w:val="24"/>
                      <w:lang w:eastAsia="en-US"/>
                    </w:rPr>
                  </w:pPr>
                  <w:r w:rsidRPr="0014560B">
                    <w:rPr>
                      <w:rFonts w:ascii="Times New Roman" w:eastAsia="Times New Roman" w:hAnsi="Times New Roman" w:cs="Times New Roman"/>
                      <w:sz w:val="24"/>
                      <w:szCs w:val="24"/>
                      <w:lang w:eastAsia="en-US"/>
                    </w:rPr>
                    <w:t>Брой училища в група</w:t>
                  </w:r>
                </w:p>
              </w:tc>
              <w:tc>
                <w:tcPr>
                  <w:tcW w:w="1440" w:type="dxa"/>
                  <w:shd w:val="clear" w:color="auto" w:fill="auto"/>
                  <w:hideMark/>
                </w:tcPr>
                <w:p w:rsidR="006E7099" w:rsidRPr="0014560B" w:rsidRDefault="006E7099" w:rsidP="0014560B">
                  <w:pPr>
                    <w:spacing w:line="240" w:lineRule="auto"/>
                    <w:jc w:val="both"/>
                    <w:rPr>
                      <w:rFonts w:ascii="Times New Roman" w:eastAsia="Times New Roman" w:hAnsi="Times New Roman" w:cs="Times New Roman"/>
                      <w:sz w:val="24"/>
                      <w:szCs w:val="24"/>
                      <w:lang w:eastAsia="en-US"/>
                    </w:rPr>
                  </w:pPr>
                  <w:r w:rsidRPr="0014560B">
                    <w:rPr>
                      <w:rFonts w:ascii="Times New Roman" w:eastAsia="Times New Roman" w:hAnsi="Times New Roman" w:cs="Times New Roman"/>
                      <w:sz w:val="24"/>
                      <w:szCs w:val="24"/>
                      <w:lang w:eastAsia="en-US"/>
                    </w:rPr>
                    <w:t xml:space="preserve">Брой изградени STEM </w:t>
                  </w:r>
                  <w:r w:rsidR="00C7425C" w:rsidRPr="0014560B">
                    <w:rPr>
                      <w:rFonts w:ascii="Times New Roman" w:eastAsia="Times New Roman" w:hAnsi="Times New Roman" w:cs="Times New Roman"/>
                      <w:sz w:val="24"/>
                      <w:szCs w:val="24"/>
                      <w:lang w:eastAsia="en-US"/>
                    </w:rPr>
                    <w:t>центрове</w:t>
                  </w:r>
                </w:p>
              </w:tc>
              <w:tc>
                <w:tcPr>
                  <w:tcW w:w="1440" w:type="dxa"/>
                  <w:shd w:val="clear" w:color="auto" w:fill="auto"/>
                  <w:hideMark/>
                </w:tcPr>
                <w:p w:rsidR="006E7099" w:rsidRPr="0014560B" w:rsidRDefault="006E7099" w:rsidP="0014560B">
                  <w:pPr>
                    <w:spacing w:line="240" w:lineRule="auto"/>
                    <w:jc w:val="both"/>
                    <w:rPr>
                      <w:rFonts w:ascii="Times New Roman" w:eastAsia="Times New Roman" w:hAnsi="Times New Roman" w:cs="Times New Roman"/>
                      <w:sz w:val="24"/>
                      <w:szCs w:val="24"/>
                      <w:lang w:eastAsia="en-US"/>
                    </w:rPr>
                  </w:pPr>
                  <w:r w:rsidRPr="0014560B">
                    <w:rPr>
                      <w:rFonts w:ascii="Times New Roman" w:eastAsia="Times New Roman" w:hAnsi="Times New Roman" w:cs="Times New Roman"/>
                      <w:sz w:val="24"/>
                      <w:szCs w:val="24"/>
                      <w:lang w:eastAsia="en-US"/>
                    </w:rPr>
                    <w:t xml:space="preserve">Брой изградени </w:t>
                  </w:r>
                  <w:r w:rsidR="006E3305" w:rsidRPr="0014560B">
                    <w:rPr>
                      <w:rFonts w:ascii="Times New Roman" w:eastAsia="Times New Roman" w:hAnsi="Times New Roman" w:cs="Times New Roman"/>
                      <w:sz w:val="24"/>
                      <w:szCs w:val="24"/>
                      <w:lang w:eastAsia="en-US"/>
                    </w:rPr>
                    <w:t>ВОСКС</w:t>
                  </w:r>
                </w:p>
              </w:tc>
              <w:tc>
                <w:tcPr>
                  <w:tcW w:w="1620" w:type="dxa"/>
                  <w:shd w:val="clear" w:color="auto" w:fill="auto"/>
                  <w:hideMark/>
                </w:tcPr>
                <w:p w:rsidR="006E7099" w:rsidRPr="0014560B" w:rsidRDefault="006E7099" w:rsidP="0014560B">
                  <w:pPr>
                    <w:spacing w:line="240" w:lineRule="auto"/>
                    <w:jc w:val="both"/>
                    <w:rPr>
                      <w:rFonts w:ascii="Times New Roman" w:eastAsia="Times New Roman" w:hAnsi="Times New Roman" w:cs="Times New Roman"/>
                      <w:sz w:val="24"/>
                      <w:szCs w:val="24"/>
                      <w:lang w:eastAsia="en-US"/>
                    </w:rPr>
                  </w:pPr>
                  <w:r w:rsidRPr="0014560B">
                    <w:rPr>
                      <w:rFonts w:ascii="Times New Roman" w:eastAsia="Times New Roman" w:hAnsi="Times New Roman" w:cs="Times New Roman"/>
                      <w:sz w:val="24"/>
                      <w:szCs w:val="24"/>
                      <w:lang w:eastAsia="en-US"/>
                    </w:rPr>
                    <w:t>Брой учители, които ще преминат обучение</w:t>
                  </w:r>
                </w:p>
              </w:tc>
            </w:tr>
            <w:tr w:rsidR="00C7425C" w:rsidRPr="0014560B" w:rsidTr="00FF640B">
              <w:trPr>
                <w:trHeight w:val="265"/>
              </w:trPr>
              <w:tc>
                <w:tcPr>
                  <w:tcW w:w="2492" w:type="dxa"/>
                  <w:shd w:val="clear" w:color="auto" w:fill="auto"/>
                  <w:noWrap/>
                  <w:vAlign w:val="bottom"/>
                  <w:hideMark/>
                </w:tcPr>
                <w:p w:rsidR="00FF640B" w:rsidRPr="0014560B" w:rsidRDefault="00FF640B" w:rsidP="0014560B">
                  <w:pPr>
                    <w:spacing w:line="240" w:lineRule="auto"/>
                    <w:jc w:val="both"/>
                    <w:rPr>
                      <w:rFonts w:ascii="Times New Roman" w:eastAsia="Times New Roman" w:hAnsi="Times New Roman" w:cs="Times New Roman"/>
                      <w:sz w:val="24"/>
                      <w:szCs w:val="24"/>
                      <w:lang w:eastAsia="en-US"/>
                    </w:rPr>
                  </w:pPr>
                  <w:r w:rsidRPr="0014560B">
                    <w:rPr>
                      <w:rFonts w:ascii="Times New Roman" w:eastAsia="Times New Roman" w:hAnsi="Times New Roman" w:cs="Times New Roman"/>
                      <w:sz w:val="24"/>
                      <w:szCs w:val="24"/>
                      <w:lang w:eastAsia="en-US"/>
                    </w:rPr>
                    <w:t>до 100</w:t>
                  </w:r>
                </w:p>
              </w:tc>
              <w:tc>
                <w:tcPr>
                  <w:tcW w:w="1620" w:type="dxa"/>
                  <w:shd w:val="clear" w:color="auto" w:fill="auto"/>
                  <w:noWrap/>
                  <w:vAlign w:val="bottom"/>
                  <w:hideMark/>
                </w:tcPr>
                <w:p w:rsidR="00FF640B" w:rsidRPr="0014560B" w:rsidRDefault="00FF640B" w:rsidP="0014560B">
                  <w:pPr>
                    <w:spacing w:line="240" w:lineRule="auto"/>
                    <w:jc w:val="right"/>
                    <w:rPr>
                      <w:rFonts w:ascii="Times New Roman" w:eastAsia="Times New Roman" w:hAnsi="Times New Roman" w:cs="Times New Roman"/>
                      <w:sz w:val="24"/>
                      <w:szCs w:val="24"/>
                      <w:lang w:eastAsia="en-US"/>
                    </w:rPr>
                  </w:pPr>
                  <w:r w:rsidRPr="0014560B">
                    <w:rPr>
                      <w:rFonts w:ascii="Times New Roman" w:eastAsia="Times New Roman" w:hAnsi="Times New Roman" w:cs="Times New Roman"/>
                      <w:sz w:val="24"/>
                      <w:szCs w:val="24"/>
                      <w:lang w:eastAsia="en-US"/>
                    </w:rPr>
                    <w:t>502</w:t>
                  </w:r>
                </w:p>
              </w:tc>
              <w:tc>
                <w:tcPr>
                  <w:tcW w:w="1440" w:type="dxa"/>
                  <w:shd w:val="clear" w:color="auto" w:fill="auto"/>
                  <w:noWrap/>
                  <w:vAlign w:val="bottom"/>
                  <w:hideMark/>
                </w:tcPr>
                <w:p w:rsidR="00FF640B" w:rsidRPr="0014560B" w:rsidRDefault="00FF640B" w:rsidP="0014560B">
                  <w:pPr>
                    <w:spacing w:line="240" w:lineRule="auto"/>
                    <w:jc w:val="right"/>
                    <w:rPr>
                      <w:rFonts w:ascii="Times New Roman" w:eastAsia="Times New Roman" w:hAnsi="Times New Roman" w:cs="Times New Roman"/>
                      <w:sz w:val="24"/>
                      <w:szCs w:val="24"/>
                      <w:lang w:eastAsia="en-US"/>
                    </w:rPr>
                  </w:pPr>
                  <w:r w:rsidRPr="0014560B">
                    <w:rPr>
                      <w:rFonts w:ascii="Times New Roman" w:eastAsia="Times New Roman" w:hAnsi="Times New Roman" w:cs="Times New Roman"/>
                      <w:sz w:val="24"/>
                      <w:szCs w:val="24"/>
                      <w:lang w:eastAsia="en-US"/>
                    </w:rPr>
                    <w:t>502</w:t>
                  </w:r>
                </w:p>
              </w:tc>
              <w:tc>
                <w:tcPr>
                  <w:tcW w:w="1440" w:type="dxa"/>
                  <w:shd w:val="clear" w:color="auto" w:fill="auto"/>
                  <w:noWrap/>
                  <w:vAlign w:val="bottom"/>
                  <w:hideMark/>
                </w:tcPr>
                <w:p w:rsidR="00FF640B" w:rsidRPr="0014560B" w:rsidRDefault="00FF640B" w:rsidP="0014560B">
                  <w:pPr>
                    <w:spacing w:line="240" w:lineRule="auto"/>
                    <w:jc w:val="right"/>
                    <w:rPr>
                      <w:rFonts w:ascii="Times New Roman" w:eastAsia="Times New Roman" w:hAnsi="Times New Roman" w:cs="Times New Roman"/>
                      <w:sz w:val="24"/>
                      <w:szCs w:val="24"/>
                      <w:lang w:eastAsia="en-US"/>
                    </w:rPr>
                  </w:pPr>
                  <w:r w:rsidRPr="0014560B">
                    <w:rPr>
                      <w:rFonts w:ascii="Times New Roman" w:eastAsia="Times New Roman" w:hAnsi="Times New Roman" w:cs="Times New Roman"/>
                      <w:sz w:val="24"/>
                      <w:szCs w:val="24"/>
                      <w:lang w:eastAsia="en-US"/>
                    </w:rPr>
                    <w:t>502</w:t>
                  </w:r>
                </w:p>
              </w:tc>
              <w:tc>
                <w:tcPr>
                  <w:tcW w:w="1620" w:type="dxa"/>
                  <w:shd w:val="clear" w:color="auto" w:fill="auto"/>
                  <w:noWrap/>
                  <w:vAlign w:val="bottom"/>
                  <w:hideMark/>
                </w:tcPr>
                <w:p w:rsidR="00FF640B" w:rsidRPr="0014560B" w:rsidRDefault="00FF640B" w:rsidP="0014560B">
                  <w:pPr>
                    <w:spacing w:line="240" w:lineRule="auto"/>
                    <w:jc w:val="right"/>
                    <w:rPr>
                      <w:rFonts w:ascii="Times New Roman" w:eastAsia="Times New Roman" w:hAnsi="Times New Roman" w:cs="Times New Roman"/>
                      <w:sz w:val="24"/>
                      <w:szCs w:val="24"/>
                      <w:lang w:eastAsia="en-US"/>
                    </w:rPr>
                  </w:pPr>
                  <w:r w:rsidRPr="0014560B">
                    <w:rPr>
                      <w:rFonts w:ascii="Times New Roman" w:eastAsia="Times New Roman" w:hAnsi="Times New Roman" w:cs="Times New Roman"/>
                      <w:sz w:val="24"/>
                      <w:szCs w:val="24"/>
                      <w:lang w:eastAsia="en-US"/>
                    </w:rPr>
                    <w:t>4</w:t>
                  </w:r>
                  <w:r w:rsidR="007D734E" w:rsidRPr="0014560B">
                    <w:rPr>
                      <w:rFonts w:ascii="Times New Roman" w:eastAsia="Times New Roman" w:hAnsi="Times New Roman" w:cs="Times New Roman"/>
                      <w:sz w:val="24"/>
                      <w:szCs w:val="24"/>
                      <w:lang w:eastAsia="en-US"/>
                    </w:rPr>
                    <w:t xml:space="preserve"> </w:t>
                  </w:r>
                  <w:r w:rsidRPr="0014560B">
                    <w:rPr>
                      <w:rFonts w:ascii="Times New Roman" w:eastAsia="Times New Roman" w:hAnsi="Times New Roman" w:cs="Times New Roman"/>
                      <w:sz w:val="24"/>
                      <w:szCs w:val="24"/>
                      <w:lang w:eastAsia="en-US"/>
                    </w:rPr>
                    <w:t>950</w:t>
                  </w:r>
                </w:p>
              </w:tc>
            </w:tr>
            <w:tr w:rsidR="00C7425C" w:rsidRPr="0014560B" w:rsidTr="00FF640B">
              <w:trPr>
                <w:trHeight w:val="288"/>
              </w:trPr>
              <w:tc>
                <w:tcPr>
                  <w:tcW w:w="2492" w:type="dxa"/>
                  <w:shd w:val="clear" w:color="auto" w:fill="auto"/>
                  <w:noWrap/>
                  <w:vAlign w:val="bottom"/>
                  <w:hideMark/>
                </w:tcPr>
                <w:p w:rsidR="00FF640B" w:rsidRPr="0014560B" w:rsidRDefault="00FF640B" w:rsidP="0014560B">
                  <w:pPr>
                    <w:spacing w:line="240" w:lineRule="auto"/>
                    <w:jc w:val="both"/>
                    <w:rPr>
                      <w:rFonts w:ascii="Times New Roman" w:eastAsia="Times New Roman" w:hAnsi="Times New Roman" w:cs="Times New Roman"/>
                      <w:sz w:val="24"/>
                      <w:szCs w:val="24"/>
                      <w:lang w:eastAsia="en-US"/>
                    </w:rPr>
                  </w:pPr>
                  <w:r w:rsidRPr="0014560B">
                    <w:rPr>
                      <w:rFonts w:ascii="Times New Roman" w:eastAsia="Times New Roman" w:hAnsi="Times New Roman" w:cs="Times New Roman"/>
                      <w:sz w:val="24"/>
                      <w:szCs w:val="24"/>
                      <w:lang w:eastAsia="en-US"/>
                    </w:rPr>
                    <w:t>от 101 до 200</w:t>
                  </w:r>
                </w:p>
              </w:tc>
              <w:tc>
                <w:tcPr>
                  <w:tcW w:w="1620" w:type="dxa"/>
                  <w:shd w:val="clear" w:color="auto" w:fill="auto"/>
                  <w:noWrap/>
                  <w:vAlign w:val="bottom"/>
                  <w:hideMark/>
                </w:tcPr>
                <w:p w:rsidR="00FF640B" w:rsidRPr="0014560B" w:rsidRDefault="00FF640B" w:rsidP="0014560B">
                  <w:pPr>
                    <w:spacing w:line="240" w:lineRule="auto"/>
                    <w:jc w:val="right"/>
                    <w:rPr>
                      <w:rFonts w:ascii="Times New Roman" w:eastAsia="Times New Roman" w:hAnsi="Times New Roman" w:cs="Times New Roman"/>
                      <w:sz w:val="24"/>
                      <w:szCs w:val="24"/>
                      <w:lang w:eastAsia="en-US"/>
                    </w:rPr>
                  </w:pPr>
                  <w:r w:rsidRPr="0014560B">
                    <w:rPr>
                      <w:rFonts w:ascii="Times New Roman" w:eastAsia="Times New Roman" w:hAnsi="Times New Roman" w:cs="Times New Roman"/>
                      <w:sz w:val="24"/>
                      <w:szCs w:val="24"/>
                      <w:lang w:eastAsia="en-US"/>
                    </w:rPr>
                    <w:t>481</w:t>
                  </w:r>
                </w:p>
              </w:tc>
              <w:tc>
                <w:tcPr>
                  <w:tcW w:w="1440" w:type="dxa"/>
                  <w:shd w:val="clear" w:color="auto" w:fill="auto"/>
                  <w:noWrap/>
                  <w:vAlign w:val="bottom"/>
                  <w:hideMark/>
                </w:tcPr>
                <w:p w:rsidR="00FF640B" w:rsidRPr="0014560B" w:rsidRDefault="00FF640B" w:rsidP="0014560B">
                  <w:pPr>
                    <w:spacing w:line="240" w:lineRule="auto"/>
                    <w:jc w:val="right"/>
                    <w:rPr>
                      <w:rFonts w:ascii="Times New Roman" w:eastAsia="Times New Roman" w:hAnsi="Times New Roman" w:cs="Times New Roman"/>
                      <w:sz w:val="24"/>
                      <w:szCs w:val="24"/>
                      <w:lang w:eastAsia="en-US"/>
                    </w:rPr>
                  </w:pPr>
                  <w:r w:rsidRPr="0014560B">
                    <w:rPr>
                      <w:rFonts w:ascii="Times New Roman" w:eastAsia="Times New Roman" w:hAnsi="Times New Roman" w:cs="Times New Roman"/>
                      <w:sz w:val="24"/>
                      <w:szCs w:val="24"/>
                      <w:lang w:eastAsia="en-US"/>
                    </w:rPr>
                    <w:t>962</w:t>
                  </w:r>
                </w:p>
              </w:tc>
              <w:tc>
                <w:tcPr>
                  <w:tcW w:w="1440" w:type="dxa"/>
                  <w:shd w:val="clear" w:color="auto" w:fill="auto"/>
                  <w:noWrap/>
                  <w:vAlign w:val="bottom"/>
                  <w:hideMark/>
                </w:tcPr>
                <w:p w:rsidR="00FF640B" w:rsidRPr="0014560B" w:rsidRDefault="00FF640B" w:rsidP="0014560B">
                  <w:pPr>
                    <w:spacing w:line="240" w:lineRule="auto"/>
                    <w:jc w:val="right"/>
                    <w:rPr>
                      <w:rFonts w:ascii="Times New Roman" w:eastAsia="Times New Roman" w:hAnsi="Times New Roman" w:cs="Times New Roman"/>
                      <w:sz w:val="24"/>
                      <w:szCs w:val="24"/>
                      <w:lang w:eastAsia="en-US"/>
                    </w:rPr>
                  </w:pPr>
                  <w:r w:rsidRPr="0014560B">
                    <w:rPr>
                      <w:rFonts w:ascii="Times New Roman" w:eastAsia="Times New Roman" w:hAnsi="Times New Roman" w:cs="Times New Roman"/>
                      <w:sz w:val="24"/>
                      <w:szCs w:val="24"/>
                      <w:lang w:eastAsia="en-US"/>
                    </w:rPr>
                    <w:t>1</w:t>
                  </w:r>
                  <w:r w:rsidR="007D734E" w:rsidRPr="0014560B">
                    <w:rPr>
                      <w:rFonts w:ascii="Times New Roman" w:eastAsia="Times New Roman" w:hAnsi="Times New Roman" w:cs="Times New Roman"/>
                      <w:sz w:val="24"/>
                      <w:szCs w:val="24"/>
                      <w:lang w:eastAsia="en-US"/>
                    </w:rPr>
                    <w:t xml:space="preserve"> </w:t>
                  </w:r>
                  <w:r w:rsidRPr="0014560B">
                    <w:rPr>
                      <w:rFonts w:ascii="Times New Roman" w:eastAsia="Times New Roman" w:hAnsi="Times New Roman" w:cs="Times New Roman"/>
                      <w:sz w:val="24"/>
                      <w:szCs w:val="24"/>
                      <w:lang w:eastAsia="en-US"/>
                    </w:rPr>
                    <w:t>443</w:t>
                  </w:r>
                </w:p>
              </w:tc>
              <w:tc>
                <w:tcPr>
                  <w:tcW w:w="1620" w:type="dxa"/>
                  <w:shd w:val="clear" w:color="auto" w:fill="auto"/>
                  <w:noWrap/>
                  <w:vAlign w:val="bottom"/>
                  <w:hideMark/>
                </w:tcPr>
                <w:p w:rsidR="00FF640B" w:rsidRPr="0014560B" w:rsidRDefault="00FF640B" w:rsidP="0014560B">
                  <w:pPr>
                    <w:spacing w:line="240" w:lineRule="auto"/>
                    <w:jc w:val="right"/>
                    <w:rPr>
                      <w:rFonts w:ascii="Times New Roman" w:eastAsia="Times New Roman" w:hAnsi="Times New Roman" w:cs="Times New Roman"/>
                      <w:sz w:val="24"/>
                      <w:szCs w:val="24"/>
                      <w:lang w:eastAsia="en-US"/>
                    </w:rPr>
                  </w:pPr>
                  <w:r w:rsidRPr="0014560B">
                    <w:rPr>
                      <w:rFonts w:ascii="Times New Roman" w:eastAsia="Times New Roman" w:hAnsi="Times New Roman" w:cs="Times New Roman"/>
                      <w:sz w:val="24"/>
                      <w:szCs w:val="24"/>
                      <w:lang w:eastAsia="en-US"/>
                    </w:rPr>
                    <w:t>6</w:t>
                  </w:r>
                  <w:r w:rsidR="007D734E" w:rsidRPr="0014560B">
                    <w:rPr>
                      <w:rFonts w:ascii="Times New Roman" w:eastAsia="Times New Roman" w:hAnsi="Times New Roman" w:cs="Times New Roman"/>
                      <w:sz w:val="24"/>
                      <w:szCs w:val="24"/>
                      <w:lang w:eastAsia="en-US"/>
                    </w:rPr>
                    <w:t xml:space="preserve"> </w:t>
                  </w:r>
                  <w:r w:rsidRPr="0014560B">
                    <w:rPr>
                      <w:rFonts w:ascii="Times New Roman" w:eastAsia="Times New Roman" w:hAnsi="Times New Roman" w:cs="Times New Roman"/>
                      <w:sz w:val="24"/>
                      <w:szCs w:val="24"/>
                      <w:lang w:eastAsia="en-US"/>
                    </w:rPr>
                    <w:t>225</w:t>
                  </w:r>
                </w:p>
              </w:tc>
            </w:tr>
            <w:tr w:rsidR="00C7425C" w:rsidRPr="0014560B" w:rsidTr="00FF640B">
              <w:trPr>
                <w:trHeight w:val="288"/>
              </w:trPr>
              <w:tc>
                <w:tcPr>
                  <w:tcW w:w="2492" w:type="dxa"/>
                  <w:shd w:val="clear" w:color="auto" w:fill="auto"/>
                  <w:noWrap/>
                  <w:vAlign w:val="bottom"/>
                  <w:hideMark/>
                </w:tcPr>
                <w:p w:rsidR="00FF640B" w:rsidRPr="0014560B" w:rsidRDefault="00FF640B" w:rsidP="0014560B">
                  <w:pPr>
                    <w:spacing w:line="240" w:lineRule="auto"/>
                    <w:jc w:val="both"/>
                    <w:rPr>
                      <w:rFonts w:ascii="Times New Roman" w:eastAsia="Times New Roman" w:hAnsi="Times New Roman" w:cs="Times New Roman"/>
                      <w:sz w:val="24"/>
                      <w:szCs w:val="24"/>
                      <w:lang w:eastAsia="en-US"/>
                    </w:rPr>
                  </w:pPr>
                  <w:r w:rsidRPr="0014560B">
                    <w:rPr>
                      <w:rFonts w:ascii="Times New Roman" w:eastAsia="Times New Roman" w:hAnsi="Times New Roman" w:cs="Times New Roman"/>
                      <w:sz w:val="24"/>
                      <w:szCs w:val="24"/>
                      <w:lang w:eastAsia="en-US"/>
                    </w:rPr>
                    <w:t>от 201 до 400</w:t>
                  </w:r>
                </w:p>
              </w:tc>
              <w:tc>
                <w:tcPr>
                  <w:tcW w:w="1620" w:type="dxa"/>
                  <w:shd w:val="clear" w:color="auto" w:fill="auto"/>
                  <w:noWrap/>
                  <w:vAlign w:val="bottom"/>
                  <w:hideMark/>
                </w:tcPr>
                <w:p w:rsidR="00FF640B" w:rsidRPr="0014560B" w:rsidRDefault="00FF640B" w:rsidP="0014560B">
                  <w:pPr>
                    <w:spacing w:line="240" w:lineRule="auto"/>
                    <w:jc w:val="right"/>
                    <w:rPr>
                      <w:rFonts w:ascii="Times New Roman" w:eastAsia="Times New Roman" w:hAnsi="Times New Roman" w:cs="Times New Roman"/>
                      <w:sz w:val="24"/>
                      <w:szCs w:val="24"/>
                      <w:lang w:eastAsia="en-US"/>
                    </w:rPr>
                  </w:pPr>
                  <w:r w:rsidRPr="0014560B">
                    <w:rPr>
                      <w:rFonts w:ascii="Times New Roman" w:eastAsia="Times New Roman" w:hAnsi="Times New Roman" w:cs="Times New Roman"/>
                      <w:sz w:val="24"/>
                      <w:szCs w:val="24"/>
                      <w:lang w:eastAsia="en-US"/>
                    </w:rPr>
                    <w:t>508</w:t>
                  </w:r>
                </w:p>
              </w:tc>
              <w:tc>
                <w:tcPr>
                  <w:tcW w:w="1440" w:type="dxa"/>
                  <w:shd w:val="clear" w:color="auto" w:fill="auto"/>
                  <w:noWrap/>
                  <w:vAlign w:val="bottom"/>
                  <w:hideMark/>
                </w:tcPr>
                <w:p w:rsidR="00FF640B" w:rsidRPr="0014560B" w:rsidRDefault="00FF640B" w:rsidP="0014560B">
                  <w:pPr>
                    <w:spacing w:line="240" w:lineRule="auto"/>
                    <w:jc w:val="right"/>
                    <w:rPr>
                      <w:rFonts w:ascii="Times New Roman" w:eastAsia="Times New Roman" w:hAnsi="Times New Roman" w:cs="Times New Roman"/>
                      <w:sz w:val="24"/>
                      <w:szCs w:val="24"/>
                      <w:lang w:eastAsia="en-US"/>
                    </w:rPr>
                  </w:pPr>
                  <w:r w:rsidRPr="0014560B">
                    <w:rPr>
                      <w:rFonts w:ascii="Times New Roman" w:eastAsia="Times New Roman" w:hAnsi="Times New Roman" w:cs="Times New Roman"/>
                      <w:sz w:val="24"/>
                      <w:szCs w:val="24"/>
                      <w:lang w:eastAsia="en-US"/>
                    </w:rPr>
                    <w:t>2</w:t>
                  </w:r>
                  <w:r w:rsidR="007D734E" w:rsidRPr="0014560B">
                    <w:rPr>
                      <w:rFonts w:ascii="Times New Roman" w:eastAsia="Times New Roman" w:hAnsi="Times New Roman" w:cs="Times New Roman"/>
                      <w:sz w:val="24"/>
                      <w:szCs w:val="24"/>
                      <w:lang w:eastAsia="en-US"/>
                    </w:rPr>
                    <w:t xml:space="preserve"> </w:t>
                  </w:r>
                  <w:r w:rsidRPr="0014560B">
                    <w:rPr>
                      <w:rFonts w:ascii="Times New Roman" w:eastAsia="Times New Roman" w:hAnsi="Times New Roman" w:cs="Times New Roman"/>
                      <w:sz w:val="24"/>
                      <w:szCs w:val="24"/>
                      <w:lang w:eastAsia="en-US"/>
                    </w:rPr>
                    <w:t>032</w:t>
                  </w:r>
                </w:p>
              </w:tc>
              <w:tc>
                <w:tcPr>
                  <w:tcW w:w="1440" w:type="dxa"/>
                  <w:shd w:val="clear" w:color="auto" w:fill="auto"/>
                  <w:noWrap/>
                  <w:vAlign w:val="bottom"/>
                  <w:hideMark/>
                </w:tcPr>
                <w:p w:rsidR="00FF640B" w:rsidRPr="0014560B" w:rsidRDefault="00FF640B" w:rsidP="0014560B">
                  <w:pPr>
                    <w:spacing w:line="240" w:lineRule="auto"/>
                    <w:jc w:val="right"/>
                    <w:rPr>
                      <w:rFonts w:ascii="Times New Roman" w:eastAsia="Times New Roman" w:hAnsi="Times New Roman" w:cs="Times New Roman"/>
                      <w:sz w:val="24"/>
                      <w:szCs w:val="24"/>
                      <w:lang w:eastAsia="en-US"/>
                    </w:rPr>
                  </w:pPr>
                  <w:r w:rsidRPr="0014560B">
                    <w:rPr>
                      <w:rFonts w:ascii="Times New Roman" w:eastAsia="Times New Roman" w:hAnsi="Times New Roman" w:cs="Times New Roman"/>
                      <w:sz w:val="24"/>
                      <w:szCs w:val="24"/>
                      <w:lang w:eastAsia="en-US"/>
                    </w:rPr>
                    <w:t>2</w:t>
                  </w:r>
                  <w:r w:rsidR="007D734E" w:rsidRPr="0014560B">
                    <w:rPr>
                      <w:rFonts w:ascii="Times New Roman" w:eastAsia="Times New Roman" w:hAnsi="Times New Roman" w:cs="Times New Roman"/>
                      <w:sz w:val="24"/>
                      <w:szCs w:val="24"/>
                      <w:lang w:eastAsia="en-US"/>
                    </w:rPr>
                    <w:t xml:space="preserve"> </w:t>
                  </w:r>
                  <w:r w:rsidRPr="0014560B">
                    <w:rPr>
                      <w:rFonts w:ascii="Times New Roman" w:eastAsia="Times New Roman" w:hAnsi="Times New Roman" w:cs="Times New Roman"/>
                      <w:sz w:val="24"/>
                      <w:szCs w:val="24"/>
                      <w:lang w:eastAsia="en-US"/>
                    </w:rPr>
                    <w:t>540</w:t>
                  </w:r>
                </w:p>
              </w:tc>
              <w:tc>
                <w:tcPr>
                  <w:tcW w:w="1620" w:type="dxa"/>
                  <w:shd w:val="clear" w:color="auto" w:fill="auto"/>
                  <w:noWrap/>
                  <w:vAlign w:val="bottom"/>
                  <w:hideMark/>
                </w:tcPr>
                <w:p w:rsidR="00FF640B" w:rsidRPr="0014560B" w:rsidRDefault="00FF640B" w:rsidP="0014560B">
                  <w:pPr>
                    <w:spacing w:line="240" w:lineRule="auto"/>
                    <w:jc w:val="right"/>
                    <w:rPr>
                      <w:rFonts w:ascii="Times New Roman" w:eastAsia="Times New Roman" w:hAnsi="Times New Roman" w:cs="Times New Roman"/>
                      <w:sz w:val="24"/>
                      <w:szCs w:val="24"/>
                      <w:lang w:eastAsia="en-US"/>
                    </w:rPr>
                  </w:pPr>
                  <w:r w:rsidRPr="0014560B">
                    <w:rPr>
                      <w:rFonts w:ascii="Times New Roman" w:eastAsia="Times New Roman" w:hAnsi="Times New Roman" w:cs="Times New Roman"/>
                      <w:sz w:val="24"/>
                      <w:szCs w:val="24"/>
                      <w:lang w:eastAsia="en-US"/>
                    </w:rPr>
                    <w:t>11</w:t>
                  </w:r>
                  <w:r w:rsidR="007D734E" w:rsidRPr="0014560B">
                    <w:rPr>
                      <w:rFonts w:ascii="Times New Roman" w:eastAsia="Times New Roman" w:hAnsi="Times New Roman" w:cs="Times New Roman"/>
                      <w:sz w:val="24"/>
                      <w:szCs w:val="24"/>
                      <w:lang w:eastAsia="en-US"/>
                    </w:rPr>
                    <w:t xml:space="preserve"> </w:t>
                  </w:r>
                  <w:r w:rsidRPr="0014560B">
                    <w:rPr>
                      <w:rFonts w:ascii="Times New Roman" w:eastAsia="Times New Roman" w:hAnsi="Times New Roman" w:cs="Times New Roman"/>
                      <w:sz w:val="24"/>
                      <w:szCs w:val="24"/>
                      <w:lang w:eastAsia="en-US"/>
                    </w:rPr>
                    <w:t>400</w:t>
                  </w:r>
                </w:p>
              </w:tc>
            </w:tr>
            <w:tr w:rsidR="00C7425C" w:rsidRPr="0014560B" w:rsidTr="00FF640B">
              <w:trPr>
                <w:trHeight w:val="288"/>
              </w:trPr>
              <w:tc>
                <w:tcPr>
                  <w:tcW w:w="2492" w:type="dxa"/>
                  <w:shd w:val="clear" w:color="auto" w:fill="auto"/>
                  <w:noWrap/>
                  <w:vAlign w:val="bottom"/>
                  <w:hideMark/>
                </w:tcPr>
                <w:p w:rsidR="00FF640B" w:rsidRPr="0014560B" w:rsidRDefault="00FF640B" w:rsidP="0014560B">
                  <w:pPr>
                    <w:spacing w:line="240" w:lineRule="auto"/>
                    <w:jc w:val="both"/>
                    <w:rPr>
                      <w:rFonts w:ascii="Times New Roman" w:eastAsia="Times New Roman" w:hAnsi="Times New Roman" w:cs="Times New Roman"/>
                      <w:sz w:val="24"/>
                      <w:szCs w:val="24"/>
                      <w:lang w:eastAsia="en-US"/>
                    </w:rPr>
                  </w:pPr>
                  <w:r w:rsidRPr="0014560B">
                    <w:rPr>
                      <w:rFonts w:ascii="Times New Roman" w:eastAsia="Times New Roman" w:hAnsi="Times New Roman" w:cs="Times New Roman"/>
                      <w:sz w:val="24"/>
                      <w:szCs w:val="24"/>
                      <w:lang w:eastAsia="en-US"/>
                    </w:rPr>
                    <w:t>от 401 до 750</w:t>
                  </w:r>
                </w:p>
              </w:tc>
              <w:tc>
                <w:tcPr>
                  <w:tcW w:w="1620" w:type="dxa"/>
                  <w:shd w:val="clear" w:color="auto" w:fill="auto"/>
                  <w:noWrap/>
                  <w:vAlign w:val="bottom"/>
                  <w:hideMark/>
                </w:tcPr>
                <w:p w:rsidR="00FF640B" w:rsidRPr="0014560B" w:rsidRDefault="00FF640B" w:rsidP="0014560B">
                  <w:pPr>
                    <w:spacing w:line="240" w:lineRule="auto"/>
                    <w:jc w:val="right"/>
                    <w:rPr>
                      <w:rFonts w:ascii="Times New Roman" w:eastAsia="Times New Roman" w:hAnsi="Times New Roman" w:cs="Times New Roman"/>
                      <w:sz w:val="24"/>
                      <w:szCs w:val="24"/>
                      <w:lang w:eastAsia="en-US"/>
                    </w:rPr>
                  </w:pPr>
                  <w:r w:rsidRPr="0014560B">
                    <w:rPr>
                      <w:rFonts w:ascii="Times New Roman" w:eastAsia="Times New Roman" w:hAnsi="Times New Roman" w:cs="Times New Roman"/>
                      <w:sz w:val="24"/>
                      <w:szCs w:val="24"/>
                      <w:lang w:eastAsia="en-US"/>
                    </w:rPr>
                    <w:t>330</w:t>
                  </w:r>
                </w:p>
              </w:tc>
              <w:tc>
                <w:tcPr>
                  <w:tcW w:w="1440" w:type="dxa"/>
                  <w:shd w:val="clear" w:color="auto" w:fill="auto"/>
                  <w:noWrap/>
                  <w:vAlign w:val="bottom"/>
                  <w:hideMark/>
                </w:tcPr>
                <w:p w:rsidR="00FF640B" w:rsidRPr="0014560B" w:rsidRDefault="00FF640B" w:rsidP="0014560B">
                  <w:pPr>
                    <w:spacing w:line="240" w:lineRule="auto"/>
                    <w:jc w:val="right"/>
                    <w:rPr>
                      <w:rFonts w:ascii="Times New Roman" w:eastAsia="Times New Roman" w:hAnsi="Times New Roman" w:cs="Times New Roman"/>
                      <w:sz w:val="24"/>
                      <w:szCs w:val="24"/>
                      <w:lang w:eastAsia="en-US"/>
                    </w:rPr>
                  </w:pPr>
                  <w:r w:rsidRPr="0014560B">
                    <w:rPr>
                      <w:rFonts w:ascii="Times New Roman" w:eastAsia="Times New Roman" w:hAnsi="Times New Roman" w:cs="Times New Roman"/>
                      <w:sz w:val="24"/>
                      <w:szCs w:val="24"/>
                      <w:lang w:eastAsia="en-US"/>
                    </w:rPr>
                    <w:t>2</w:t>
                  </w:r>
                  <w:r w:rsidR="007D734E" w:rsidRPr="0014560B">
                    <w:rPr>
                      <w:rFonts w:ascii="Times New Roman" w:eastAsia="Times New Roman" w:hAnsi="Times New Roman" w:cs="Times New Roman"/>
                      <w:sz w:val="24"/>
                      <w:szCs w:val="24"/>
                      <w:lang w:eastAsia="en-US"/>
                    </w:rPr>
                    <w:t xml:space="preserve"> </w:t>
                  </w:r>
                  <w:r w:rsidRPr="0014560B">
                    <w:rPr>
                      <w:rFonts w:ascii="Times New Roman" w:eastAsia="Times New Roman" w:hAnsi="Times New Roman" w:cs="Times New Roman"/>
                      <w:sz w:val="24"/>
                      <w:szCs w:val="24"/>
                      <w:lang w:eastAsia="en-US"/>
                    </w:rPr>
                    <w:t>310</w:t>
                  </w:r>
                </w:p>
              </w:tc>
              <w:tc>
                <w:tcPr>
                  <w:tcW w:w="1440" w:type="dxa"/>
                  <w:shd w:val="clear" w:color="auto" w:fill="auto"/>
                  <w:noWrap/>
                  <w:vAlign w:val="bottom"/>
                  <w:hideMark/>
                </w:tcPr>
                <w:p w:rsidR="00FF640B" w:rsidRPr="0014560B" w:rsidRDefault="00FF640B" w:rsidP="0014560B">
                  <w:pPr>
                    <w:spacing w:line="240" w:lineRule="auto"/>
                    <w:jc w:val="right"/>
                    <w:rPr>
                      <w:rFonts w:ascii="Times New Roman" w:eastAsia="Times New Roman" w:hAnsi="Times New Roman" w:cs="Times New Roman"/>
                      <w:sz w:val="24"/>
                      <w:szCs w:val="24"/>
                      <w:lang w:eastAsia="en-US"/>
                    </w:rPr>
                  </w:pPr>
                  <w:r w:rsidRPr="0014560B">
                    <w:rPr>
                      <w:rFonts w:ascii="Times New Roman" w:eastAsia="Times New Roman" w:hAnsi="Times New Roman" w:cs="Times New Roman"/>
                      <w:sz w:val="24"/>
                      <w:szCs w:val="24"/>
                      <w:lang w:eastAsia="en-US"/>
                    </w:rPr>
                    <w:t>3</w:t>
                  </w:r>
                  <w:r w:rsidR="007D734E" w:rsidRPr="0014560B">
                    <w:rPr>
                      <w:rFonts w:ascii="Times New Roman" w:eastAsia="Times New Roman" w:hAnsi="Times New Roman" w:cs="Times New Roman"/>
                      <w:sz w:val="24"/>
                      <w:szCs w:val="24"/>
                      <w:lang w:eastAsia="en-US"/>
                    </w:rPr>
                    <w:t xml:space="preserve"> </w:t>
                  </w:r>
                  <w:r w:rsidRPr="0014560B">
                    <w:rPr>
                      <w:rFonts w:ascii="Times New Roman" w:eastAsia="Times New Roman" w:hAnsi="Times New Roman" w:cs="Times New Roman"/>
                      <w:sz w:val="24"/>
                      <w:szCs w:val="24"/>
                      <w:lang w:eastAsia="en-US"/>
                    </w:rPr>
                    <w:t>300</w:t>
                  </w:r>
                </w:p>
              </w:tc>
              <w:tc>
                <w:tcPr>
                  <w:tcW w:w="1620" w:type="dxa"/>
                  <w:shd w:val="clear" w:color="auto" w:fill="auto"/>
                  <w:noWrap/>
                  <w:vAlign w:val="bottom"/>
                  <w:hideMark/>
                </w:tcPr>
                <w:p w:rsidR="00FF640B" w:rsidRPr="0014560B" w:rsidRDefault="00FF640B" w:rsidP="0014560B">
                  <w:pPr>
                    <w:spacing w:line="240" w:lineRule="auto"/>
                    <w:jc w:val="right"/>
                    <w:rPr>
                      <w:rFonts w:ascii="Times New Roman" w:eastAsia="Times New Roman" w:hAnsi="Times New Roman" w:cs="Times New Roman"/>
                      <w:sz w:val="24"/>
                      <w:szCs w:val="24"/>
                      <w:lang w:eastAsia="en-US"/>
                    </w:rPr>
                  </w:pPr>
                  <w:r w:rsidRPr="0014560B">
                    <w:rPr>
                      <w:rFonts w:ascii="Times New Roman" w:eastAsia="Times New Roman" w:hAnsi="Times New Roman" w:cs="Times New Roman"/>
                      <w:sz w:val="24"/>
                      <w:szCs w:val="24"/>
                      <w:lang w:eastAsia="en-US"/>
                    </w:rPr>
                    <w:t>15</w:t>
                  </w:r>
                  <w:r w:rsidR="007D734E" w:rsidRPr="0014560B">
                    <w:rPr>
                      <w:rFonts w:ascii="Times New Roman" w:eastAsia="Times New Roman" w:hAnsi="Times New Roman" w:cs="Times New Roman"/>
                      <w:sz w:val="24"/>
                      <w:szCs w:val="24"/>
                      <w:lang w:eastAsia="en-US"/>
                    </w:rPr>
                    <w:t xml:space="preserve"> </w:t>
                  </w:r>
                  <w:r w:rsidRPr="0014560B">
                    <w:rPr>
                      <w:rFonts w:ascii="Times New Roman" w:eastAsia="Times New Roman" w:hAnsi="Times New Roman" w:cs="Times New Roman"/>
                      <w:sz w:val="24"/>
                      <w:szCs w:val="24"/>
                      <w:lang w:eastAsia="en-US"/>
                    </w:rPr>
                    <w:t>525</w:t>
                  </w:r>
                </w:p>
              </w:tc>
            </w:tr>
            <w:tr w:rsidR="00C7425C" w:rsidRPr="0014560B" w:rsidTr="00FF640B">
              <w:trPr>
                <w:trHeight w:val="288"/>
              </w:trPr>
              <w:tc>
                <w:tcPr>
                  <w:tcW w:w="2492" w:type="dxa"/>
                  <w:shd w:val="clear" w:color="auto" w:fill="auto"/>
                  <w:noWrap/>
                  <w:vAlign w:val="bottom"/>
                  <w:hideMark/>
                </w:tcPr>
                <w:p w:rsidR="00FF640B" w:rsidRPr="0014560B" w:rsidRDefault="00FF640B" w:rsidP="0014560B">
                  <w:pPr>
                    <w:spacing w:line="240" w:lineRule="auto"/>
                    <w:jc w:val="both"/>
                    <w:rPr>
                      <w:rFonts w:ascii="Times New Roman" w:eastAsia="Times New Roman" w:hAnsi="Times New Roman" w:cs="Times New Roman"/>
                      <w:sz w:val="24"/>
                      <w:szCs w:val="24"/>
                      <w:lang w:eastAsia="en-US"/>
                    </w:rPr>
                  </w:pPr>
                  <w:r w:rsidRPr="0014560B">
                    <w:rPr>
                      <w:rFonts w:ascii="Times New Roman" w:eastAsia="Times New Roman" w:hAnsi="Times New Roman" w:cs="Times New Roman"/>
                      <w:sz w:val="24"/>
                      <w:szCs w:val="24"/>
                      <w:lang w:eastAsia="en-US"/>
                    </w:rPr>
                    <w:t>от 751 до 1000</w:t>
                  </w:r>
                </w:p>
              </w:tc>
              <w:tc>
                <w:tcPr>
                  <w:tcW w:w="1620" w:type="dxa"/>
                  <w:shd w:val="clear" w:color="auto" w:fill="auto"/>
                  <w:noWrap/>
                  <w:vAlign w:val="bottom"/>
                  <w:hideMark/>
                </w:tcPr>
                <w:p w:rsidR="00FF640B" w:rsidRPr="0014560B" w:rsidRDefault="00FF640B" w:rsidP="0014560B">
                  <w:pPr>
                    <w:spacing w:line="240" w:lineRule="auto"/>
                    <w:jc w:val="right"/>
                    <w:rPr>
                      <w:rFonts w:ascii="Times New Roman" w:eastAsia="Times New Roman" w:hAnsi="Times New Roman" w:cs="Times New Roman"/>
                      <w:sz w:val="24"/>
                      <w:szCs w:val="24"/>
                      <w:lang w:eastAsia="en-US"/>
                    </w:rPr>
                  </w:pPr>
                  <w:r w:rsidRPr="0014560B">
                    <w:rPr>
                      <w:rFonts w:ascii="Times New Roman" w:eastAsia="Times New Roman" w:hAnsi="Times New Roman" w:cs="Times New Roman"/>
                      <w:sz w:val="24"/>
                      <w:szCs w:val="24"/>
                      <w:lang w:eastAsia="en-US"/>
                    </w:rPr>
                    <w:t>134</w:t>
                  </w:r>
                </w:p>
              </w:tc>
              <w:tc>
                <w:tcPr>
                  <w:tcW w:w="1440" w:type="dxa"/>
                  <w:shd w:val="clear" w:color="auto" w:fill="auto"/>
                  <w:noWrap/>
                  <w:vAlign w:val="bottom"/>
                  <w:hideMark/>
                </w:tcPr>
                <w:p w:rsidR="00FF640B" w:rsidRPr="0014560B" w:rsidRDefault="00FF640B" w:rsidP="0014560B">
                  <w:pPr>
                    <w:spacing w:line="240" w:lineRule="auto"/>
                    <w:jc w:val="right"/>
                    <w:rPr>
                      <w:rFonts w:ascii="Times New Roman" w:eastAsia="Times New Roman" w:hAnsi="Times New Roman" w:cs="Times New Roman"/>
                      <w:sz w:val="24"/>
                      <w:szCs w:val="24"/>
                      <w:lang w:eastAsia="en-US"/>
                    </w:rPr>
                  </w:pPr>
                  <w:r w:rsidRPr="0014560B">
                    <w:rPr>
                      <w:rFonts w:ascii="Times New Roman" w:eastAsia="Times New Roman" w:hAnsi="Times New Roman" w:cs="Times New Roman"/>
                      <w:sz w:val="24"/>
                      <w:szCs w:val="24"/>
                      <w:lang w:eastAsia="en-US"/>
                    </w:rPr>
                    <w:t>1</w:t>
                  </w:r>
                  <w:r w:rsidR="007D734E" w:rsidRPr="0014560B">
                    <w:rPr>
                      <w:rFonts w:ascii="Times New Roman" w:eastAsia="Times New Roman" w:hAnsi="Times New Roman" w:cs="Times New Roman"/>
                      <w:sz w:val="24"/>
                      <w:szCs w:val="24"/>
                      <w:lang w:eastAsia="en-US"/>
                    </w:rPr>
                    <w:t xml:space="preserve"> </w:t>
                  </w:r>
                  <w:r w:rsidRPr="0014560B">
                    <w:rPr>
                      <w:rFonts w:ascii="Times New Roman" w:eastAsia="Times New Roman" w:hAnsi="Times New Roman" w:cs="Times New Roman"/>
                      <w:sz w:val="24"/>
                      <w:szCs w:val="24"/>
                      <w:lang w:eastAsia="en-US"/>
                    </w:rPr>
                    <w:t>340</w:t>
                  </w:r>
                </w:p>
              </w:tc>
              <w:tc>
                <w:tcPr>
                  <w:tcW w:w="1440" w:type="dxa"/>
                  <w:shd w:val="clear" w:color="auto" w:fill="auto"/>
                  <w:noWrap/>
                  <w:vAlign w:val="bottom"/>
                  <w:hideMark/>
                </w:tcPr>
                <w:p w:rsidR="00FF640B" w:rsidRPr="0014560B" w:rsidRDefault="00FF640B" w:rsidP="0014560B">
                  <w:pPr>
                    <w:spacing w:line="240" w:lineRule="auto"/>
                    <w:jc w:val="right"/>
                    <w:rPr>
                      <w:rFonts w:ascii="Times New Roman" w:eastAsia="Times New Roman" w:hAnsi="Times New Roman" w:cs="Times New Roman"/>
                      <w:sz w:val="24"/>
                      <w:szCs w:val="24"/>
                      <w:lang w:eastAsia="en-US"/>
                    </w:rPr>
                  </w:pPr>
                  <w:r w:rsidRPr="0014560B">
                    <w:rPr>
                      <w:rFonts w:ascii="Times New Roman" w:eastAsia="Times New Roman" w:hAnsi="Times New Roman" w:cs="Times New Roman"/>
                      <w:sz w:val="24"/>
                      <w:szCs w:val="24"/>
                      <w:lang w:eastAsia="en-US"/>
                    </w:rPr>
                    <w:t>2</w:t>
                  </w:r>
                  <w:r w:rsidR="007D734E" w:rsidRPr="0014560B">
                    <w:rPr>
                      <w:rFonts w:ascii="Times New Roman" w:eastAsia="Times New Roman" w:hAnsi="Times New Roman" w:cs="Times New Roman"/>
                      <w:sz w:val="24"/>
                      <w:szCs w:val="24"/>
                      <w:lang w:eastAsia="en-US"/>
                    </w:rPr>
                    <w:t xml:space="preserve"> </w:t>
                  </w:r>
                  <w:r w:rsidRPr="0014560B">
                    <w:rPr>
                      <w:rFonts w:ascii="Times New Roman" w:eastAsia="Times New Roman" w:hAnsi="Times New Roman" w:cs="Times New Roman"/>
                      <w:sz w:val="24"/>
                      <w:szCs w:val="24"/>
                      <w:lang w:eastAsia="en-US"/>
                    </w:rPr>
                    <w:t>010</w:t>
                  </w:r>
                </w:p>
              </w:tc>
              <w:tc>
                <w:tcPr>
                  <w:tcW w:w="1620" w:type="dxa"/>
                  <w:shd w:val="clear" w:color="auto" w:fill="auto"/>
                  <w:noWrap/>
                  <w:vAlign w:val="bottom"/>
                  <w:hideMark/>
                </w:tcPr>
                <w:p w:rsidR="00FF640B" w:rsidRPr="0014560B" w:rsidRDefault="00FF640B" w:rsidP="0014560B">
                  <w:pPr>
                    <w:spacing w:line="240" w:lineRule="auto"/>
                    <w:jc w:val="right"/>
                    <w:rPr>
                      <w:rFonts w:ascii="Times New Roman" w:eastAsia="Times New Roman" w:hAnsi="Times New Roman" w:cs="Times New Roman"/>
                      <w:sz w:val="24"/>
                      <w:szCs w:val="24"/>
                      <w:lang w:eastAsia="en-US"/>
                    </w:rPr>
                  </w:pPr>
                  <w:r w:rsidRPr="0014560B">
                    <w:rPr>
                      <w:rFonts w:ascii="Times New Roman" w:eastAsia="Times New Roman" w:hAnsi="Times New Roman" w:cs="Times New Roman"/>
                      <w:sz w:val="24"/>
                      <w:szCs w:val="24"/>
                      <w:lang w:eastAsia="en-US"/>
                    </w:rPr>
                    <w:t>6</w:t>
                  </w:r>
                  <w:r w:rsidR="007D734E" w:rsidRPr="0014560B">
                    <w:rPr>
                      <w:rFonts w:ascii="Times New Roman" w:eastAsia="Times New Roman" w:hAnsi="Times New Roman" w:cs="Times New Roman"/>
                      <w:sz w:val="24"/>
                      <w:szCs w:val="24"/>
                      <w:lang w:eastAsia="en-US"/>
                    </w:rPr>
                    <w:t xml:space="preserve"> </w:t>
                  </w:r>
                  <w:r w:rsidRPr="0014560B">
                    <w:rPr>
                      <w:rFonts w:ascii="Times New Roman" w:eastAsia="Times New Roman" w:hAnsi="Times New Roman" w:cs="Times New Roman"/>
                      <w:sz w:val="24"/>
                      <w:szCs w:val="24"/>
                      <w:lang w:eastAsia="en-US"/>
                    </w:rPr>
                    <w:t>975</w:t>
                  </w:r>
                </w:p>
              </w:tc>
            </w:tr>
            <w:tr w:rsidR="00C7425C" w:rsidRPr="0014560B" w:rsidTr="00FF640B">
              <w:trPr>
                <w:trHeight w:val="288"/>
              </w:trPr>
              <w:tc>
                <w:tcPr>
                  <w:tcW w:w="2492" w:type="dxa"/>
                  <w:shd w:val="clear" w:color="auto" w:fill="auto"/>
                  <w:noWrap/>
                  <w:vAlign w:val="bottom"/>
                  <w:hideMark/>
                </w:tcPr>
                <w:p w:rsidR="00FF640B" w:rsidRPr="0014560B" w:rsidRDefault="00FF640B" w:rsidP="0014560B">
                  <w:pPr>
                    <w:spacing w:line="240" w:lineRule="auto"/>
                    <w:jc w:val="both"/>
                    <w:rPr>
                      <w:rFonts w:ascii="Times New Roman" w:eastAsia="Times New Roman" w:hAnsi="Times New Roman" w:cs="Times New Roman"/>
                      <w:sz w:val="24"/>
                      <w:szCs w:val="24"/>
                      <w:lang w:eastAsia="en-US"/>
                    </w:rPr>
                  </w:pPr>
                  <w:r w:rsidRPr="0014560B">
                    <w:rPr>
                      <w:rFonts w:ascii="Times New Roman" w:eastAsia="Times New Roman" w:hAnsi="Times New Roman" w:cs="Times New Roman"/>
                      <w:sz w:val="24"/>
                      <w:szCs w:val="24"/>
                      <w:lang w:eastAsia="en-US"/>
                    </w:rPr>
                    <w:t>над 1001</w:t>
                  </w:r>
                </w:p>
              </w:tc>
              <w:tc>
                <w:tcPr>
                  <w:tcW w:w="1620" w:type="dxa"/>
                  <w:shd w:val="clear" w:color="auto" w:fill="auto"/>
                  <w:noWrap/>
                  <w:vAlign w:val="bottom"/>
                  <w:hideMark/>
                </w:tcPr>
                <w:p w:rsidR="00FF640B" w:rsidRPr="0014560B" w:rsidRDefault="00FF640B" w:rsidP="0014560B">
                  <w:pPr>
                    <w:spacing w:line="240" w:lineRule="auto"/>
                    <w:jc w:val="right"/>
                    <w:rPr>
                      <w:rFonts w:ascii="Times New Roman" w:eastAsia="Times New Roman" w:hAnsi="Times New Roman" w:cs="Times New Roman"/>
                      <w:sz w:val="24"/>
                      <w:szCs w:val="24"/>
                      <w:lang w:eastAsia="en-US"/>
                    </w:rPr>
                  </w:pPr>
                  <w:r w:rsidRPr="0014560B">
                    <w:rPr>
                      <w:rFonts w:ascii="Times New Roman" w:eastAsia="Times New Roman" w:hAnsi="Times New Roman" w:cs="Times New Roman"/>
                      <w:sz w:val="24"/>
                      <w:szCs w:val="24"/>
                      <w:lang w:eastAsia="en-US"/>
                    </w:rPr>
                    <w:t>81</w:t>
                  </w:r>
                </w:p>
              </w:tc>
              <w:tc>
                <w:tcPr>
                  <w:tcW w:w="1440" w:type="dxa"/>
                  <w:shd w:val="clear" w:color="auto" w:fill="auto"/>
                  <w:noWrap/>
                  <w:vAlign w:val="bottom"/>
                  <w:hideMark/>
                </w:tcPr>
                <w:p w:rsidR="00FF640B" w:rsidRPr="0014560B" w:rsidRDefault="00FF640B" w:rsidP="0014560B">
                  <w:pPr>
                    <w:spacing w:line="240" w:lineRule="auto"/>
                    <w:jc w:val="right"/>
                    <w:rPr>
                      <w:rFonts w:ascii="Times New Roman" w:eastAsia="Times New Roman" w:hAnsi="Times New Roman" w:cs="Times New Roman"/>
                      <w:sz w:val="24"/>
                      <w:szCs w:val="24"/>
                      <w:lang w:eastAsia="en-US"/>
                    </w:rPr>
                  </w:pPr>
                  <w:r w:rsidRPr="0014560B">
                    <w:rPr>
                      <w:rFonts w:ascii="Times New Roman" w:eastAsia="Times New Roman" w:hAnsi="Times New Roman" w:cs="Times New Roman"/>
                      <w:sz w:val="24"/>
                      <w:szCs w:val="24"/>
                      <w:lang w:eastAsia="en-US"/>
                    </w:rPr>
                    <w:t>1</w:t>
                  </w:r>
                  <w:r w:rsidR="007D734E" w:rsidRPr="0014560B">
                    <w:rPr>
                      <w:rFonts w:ascii="Times New Roman" w:eastAsia="Times New Roman" w:hAnsi="Times New Roman" w:cs="Times New Roman"/>
                      <w:sz w:val="24"/>
                      <w:szCs w:val="24"/>
                      <w:lang w:eastAsia="en-US"/>
                    </w:rPr>
                    <w:t xml:space="preserve"> </w:t>
                  </w:r>
                  <w:r w:rsidRPr="0014560B">
                    <w:rPr>
                      <w:rFonts w:ascii="Times New Roman" w:eastAsia="Times New Roman" w:hAnsi="Times New Roman" w:cs="Times New Roman"/>
                      <w:sz w:val="24"/>
                      <w:szCs w:val="24"/>
                      <w:lang w:eastAsia="en-US"/>
                    </w:rPr>
                    <w:t>215</w:t>
                  </w:r>
                </w:p>
              </w:tc>
              <w:tc>
                <w:tcPr>
                  <w:tcW w:w="1440" w:type="dxa"/>
                  <w:shd w:val="clear" w:color="auto" w:fill="auto"/>
                  <w:noWrap/>
                  <w:vAlign w:val="bottom"/>
                  <w:hideMark/>
                </w:tcPr>
                <w:p w:rsidR="00FF640B" w:rsidRPr="0014560B" w:rsidRDefault="00FF640B" w:rsidP="0014560B">
                  <w:pPr>
                    <w:spacing w:line="240" w:lineRule="auto"/>
                    <w:jc w:val="right"/>
                    <w:rPr>
                      <w:rFonts w:ascii="Times New Roman" w:eastAsia="Times New Roman" w:hAnsi="Times New Roman" w:cs="Times New Roman"/>
                      <w:sz w:val="24"/>
                      <w:szCs w:val="24"/>
                      <w:lang w:eastAsia="en-US"/>
                    </w:rPr>
                  </w:pPr>
                  <w:r w:rsidRPr="0014560B">
                    <w:rPr>
                      <w:rFonts w:ascii="Times New Roman" w:eastAsia="Times New Roman" w:hAnsi="Times New Roman" w:cs="Times New Roman"/>
                      <w:sz w:val="24"/>
                      <w:szCs w:val="24"/>
                      <w:lang w:eastAsia="en-US"/>
                    </w:rPr>
                    <w:t>2</w:t>
                  </w:r>
                  <w:r w:rsidR="007D734E" w:rsidRPr="0014560B">
                    <w:rPr>
                      <w:rFonts w:ascii="Times New Roman" w:eastAsia="Times New Roman" w:hAnsi="Times New Roman" w:cs="Times New Roman"/>
                      <w:sz w:val="24"/>
                      <w:szCs w:val="24"/>
                      <w:lang w:eastAsia="en-US"/>
                    </w:rPr>
                    <w:t xml:space="preserve"> </w:t>
                  </w:r>
                  <w:r w:rsidRPr="0014560B">
                    <w:rPr>
                      <w:rFonts w:ascii="Times New Roman" w:eastAsia="Times New Roman" w:hAnsi="Times New Roman" w:cs="Times New Roman"/>
                      <w:sz w:val="24"/>
                      <w:szCs w:val="24"/>
                      <w:lang w:eastAsia="en-US"/>
                    </w:rPr>
                    <w:t>025</w:t>
                  </w:r>
                </w:p>
              </w:tc>
              <w:tc>
                <w:tcPr>
                  <w:tcW w:w="1620" w:type="dxa"/>
                  <w:shd w:val="clear" w:color="auto" w:fill="auto"/>
                  <w:noWrap/>
                  <w:vAlign w:val="bottom"/>
                  <w:hideMark/>
                </w:tcPr>
                <w:p w:rsidR="00FF640B" w:rsidRPr="0014560B" w:rsidRDefault="00FF640B" w:rsidP="0014560B">
                  <w:pPr>
                    <w:spacing w:line="240" w:lineRule="auto"/>
                    <w:jc w:val="right"/>
                    <w:rPr>
                      <w:rFonts w:ascii="Times New Roman" w:eastAsia="Times New Roman" w:hAnsi="Times New Roman" w:cs="Times New Roman"/>
                      <w:sz w:val="24"/>
                      <w:szCs w:val="24"/>
                      <w:lang w:eastAsia="en-US"/>
                    </w:rPr>
                  </w:pPr>
                  <w:r w:rsidRPr="0014560B">
                    <w:rPr>
                      <w:rFonts w:ascii="Times New Roman" w:eastAsia="Times New Roman" w:hAnsi="Times New Roman" w:cs="Times New Roman"/>
                      <w:sz w:val="24"/>
                      <w:szCs w:val="24"/>
                      <w:lang w:eastAsia="en-US"/>
                    </w:rPr>
                    <w:t>5</w:t>
                  </w:r>
                  <w:r w:rsidR="007D734E" w:rsidRPr="0014560B">
                    <w:rPr>
                      <w:rFonts w:ascii="Times New Roman" w:eastAsia="Times New Roman" w:hAnsi="Times New Roman" w:cs="Times New Roman"/>
                      <w:sz w:val="24"/>
                      <w:szCs w:val="24"/>
                      <w:lang w:eastAsia="en-US"/>
                    </w:rPr>
                    <w:t xml:space="preserve"> </w:t>
                  </w:r>
                  <w:r w:rsidRPr="0014560B">
                    <w:rPr>
                      <w:rFonts w:ascii="Times New Roman" w:eastAsia="Times New Roman" w:hAnsi="Times New Roman" w:cs="Times New Roman"/>
                      <w:sz w:val="24"/>
                      <w:szCs w:val="24"/>
                      <w:lang w:eastAsia="en-US"/>
                    </w:rPr>
                    <w:t>850</w:t>
                  </w:r>
                </w:p>
              </w:tc>
            </w:tr>
            <w:tr w:rsidR="00C7425C" w:rsidRPr="0014560B" w:rsidTr="00FF640B">
              <w:trPr>
                <w:trHeight w:val="300"/>
              </w:trPr>
              <w:tc>
                <w:tcPr>
                  <w:tcW w:w="2492" w:type="dxa"/>
                  <w:shd w:val="clear" w:color="auto" w:fill="auto"/>
                  <w:noWrap/>
                  <w:vAlign w:val="bottom"/>
                  <w:hideMark/>
                </w:tcPr>
                <w:p w:rsidR="00FF640B" w:rsidRPr="0014560B" w:rsidRDefault="00FF640B" w:rsidP="0014560B">
                  <w:pPr>
                    <w:spacing w:line="240" w:lineRule="auto"/>
                    <w:jc w:val="both"/>
                    <w:rPr>
                      <w:rFonts w:ascii="Times New Roman" w:eastAsia="Times New Roman" w:hAnsi="Times New Roman" w:cs="Times New Roman"/>
                      <w:b/>
                      <w:sz w:val="24"/>
                      <w:szCs w:val="24"/>
                      <w:lang w:eastAsia="en-US"/>
                    </w:rPr>
                  </w:pPr>
                  <w:r w:rsidRPr="0014560B">
                    <w:rPr>
                      <w:rFonts w:ascii="Times New Roman" w:eastAsia="Times New Roman" w:hAnsi="Times New Roman" w:cs="Times New Roman"/>
                      <w:b/>
                      <w:sz w:val="24"/>
                      <w:szCs w:val="24"/>
                      <w:lang w:eastAsia="en-US"/>
                    </w:rPr>
                    <w:t>Общо</w:t>
                  </w:r>
                </w:p>
              </w:tc>
              <w:tc>
                <w:tcPr>
                  <w:tcW w:w="1620" w:type="dxa"/>
                  <w:shd w:val="clear" w:color="auto" w:fill="auto"/>
                  <w:noWrap/>
                  <w:vAlign w:val="bottom"/>
                  <w:hideMark/>
                </w:tcPr>
                <w:p w:rsidR="00FF640B" w:rsidRPr="0014560B" w:rsidRDefault="00FF640B" w:rsidP="0014560B">
                  <w:pPr>
                    <w:spacing w:line="240" w:lineRule="auto"/>
                    <w:jc w:val="right"/>
                    <w:rPr>
                      <w:rFonts w:ascii="Times New Roman" w:eastAsia="Times New Roman" w:hAnsi="Times New Roman" w:cs="Times New Roman"/>
                      <w:b/>
                      <w:sz w:val="24"/>
                      <w:szCs w:val="24"/>
                      <w:lang w:eastAsia="en-US"/>
                    </w:rPr>
                  </w:pPr>
                  <w:r w:rsidRPr="0014560B">
                    <w:rPr>
                      <w:rFonts w:ascii="Times New Roman" w:eastAsia="Times New Roman" w:hAnsi="Times New Roman" w:cs="Times New Roman"/>
                      <w:b/>
                      <w:sz w:val="24"/>
                      <w:szCs w:val="24"/>
                      <w:lang w:eastAsia="en-US"/>
                    </w:rPr>
                    <w:t>2</w:t>
                  </w:r>
                  <w:r w:rsidR="007D734E" w:rsidRPr="0014560B">
                    <w:rPr>
                      <w:rFonts w:ascii="Times New Roman" w:eastAsia="Times New Roman" w:hAnsi="Times New Roman" w:cs="Times New Roman"/>
                      <w:b/>
                      <w:sz w:val="24"/>
                      <w:szCs w:val="24"/>
                      <w:lang w:eastAsia="en-US"/>
                    </w:rPr>
                    <w:t xml:space="preserve"> </w:t>
                  </w:r>
                  <w:r w:rsidRPr="0014560B">
                    <w:rPr>
                      <w:rFonts w:ascii="Times New Roman" w:eastAsia="Times New Roman" w:hAnsi="Times New Roman" w:cs="Times New Roman"/>
                      <w:b/>
                      <w:sz w:val="24"/>
                      <w:szCs w:val="24"/>
                      <w:lang w:eastAsia="en-US"/>
                    </w:rPr>
                    <w:t>036</w:t>
                  </w:r>
                </w:p>
              </w:tc>
              <w:tc>
                <w:tcPr>
                  <w:tcW w:w="1440" w:type="dxa"/>
                  <w:shd w:val="clear" w:color="auto" w:fill="auto"/>
                  <w:noWrap/>
                  <w:vAlign w:val="bottom"/>
                  <w:hideMark/>
                </w:tcPr>
                <w:p w:rsidR="00FF640B" w:rsidRPr="0014560B" w:rsidRDefault="00FF640B" w:rsidP="0014560B">
                  <w:pPr>
                    <w:spacing w:line="240" w:lineRule="auto"/>
                    <w:jc w:val="right"/>
                    <w:rPr>
                      <w:rFonts w:ascii="Times New Roman" w:eastAsia="Times New Roman" w:hAnsi="Times New Roman" w:cs="Times New Roman"/>
                      <w:b/>
                      <w:sz w:val="24"/>
                      <w:szCs w:val="24"/>
                      <w:lang w:eastAsia="en-US"/>
                    </w:rPr>
                  </w:pPr>
                  <w:r w:rsidRPr="0014560B">
                    <w:rPr>
                      <w:rFonts w:ascii="Times New Roman" w:eastAsia="Times New Roman" w:hAnsi="Times New Roman" w:cs="Times New Roman"/>
                      <w:b/>
                      <w:sz w:val="24"/>
                      <w:szCs w:val="24"/>
                      <w:lang w:eastAsia="en-US"/>
                    </w:rPr>
                    <w:t>8</w:t>
                  </w:r>
                  <w:r w:rsidR="007D734E" w:rsidRPr="0014560B">
                    <w:rPr>
                      <w:rFonts w:ascii="Times New Roman" w:eastAsia="Times New Roman" w:hAnsi="Times New Roman" w:cs="Times New Roman"/>
                      <w:b/>
                      <w:sz w:val="24"/>
                      <w:szCs w:val="24"/>
                      <w:lang w:eastAsia="en-US"/>
                    </w:rPr>
                    <w:t xml:space="preserve"> </w:t>
                  </w:r>
                  <w:r w:rsidRPr="0014560B">
                    <w:rPr>
                      <w:rFonts w:ascii="Times New Roman" w:eastAsia="Times New Roman" w:hAnsi="Times New Roman" w:cs="Times New Roman"/>
                      <w:b/>
                      <w:sz w:val="24"/>
                      <w:szCs w:val="24"/>
                      <w:lang w:eastAsia="en-US"/>
                    </w:rPr>
                    <w:t>361</w:t>
                  </w:r>
                </w:p>
              </w:tc>
              <w:tc>
                <w:tcPr>
                  <w:tcW w:w="1440" w:type="dxa"/>
                  <w:shd w:val="clear" w:color="auto" w:fill="auto"/>
                  <w:noWrap/>
                  <w:vAlign w:val="bottom"/>
                  <w:hideMark/>
                </w:tcPr>
                <w:p w:rsidR="00FF640B" w:rsidRPr="0014560B" w:rsidRDefault="00FF640B" w:rsidP="0014560B">
                  <w:pPr>
                    <w:spacing w:line="240" w:lineRule="auto"/>
                    <w:jc w:val="right"/>
                    <w:rPr>
                      <w:rFonts w:ascii="Times New Roman" w:eastAsia="Times New Roman" w:hAnsi="Times New Roman" w:cs="Times New Roman"/>
                      <w:b/>
                      <w:sz w:val="24"/>
                      <w:szCs w:val="24"/>
                      <w:lang w:eastAsia="en-US"/>
                    </w:rPr>
                  </w:pPr>
                  <w:r w:rsidRPr="0014560B">
                    <w:rPr>
                      <w:rFonts w:ascii="Times New Roman" w:eastAsia="Times New Roman" w:hAnsi="Times New Roman" w:cs="Times New Roman"/>
                      <w:b/>
                      <w:sz w:val="24"/>
                      <w:szCs w:val="24"/>
                      <w:lang w:eastAsia="en-US"/>
                    </w:rPr>
                    <w:t>11</w:t>
                  </w:r>
                  <w:r w:rsidR="007D734E" w:rsidRPr="0014560B">
                    <w:rPr>
                      <w:rFonts w:ascii="Times New Roman" w:eastAsia="Times New Roman" w:hAnsi="Times New Roman" w:cs="Times New Roman"/>
                      <w:b/>
                      <w:sz w:val="24"/>
                      <w:szCs w:val="24"/>
                      <w:lang w:eastAsia="en-US"/>
                    </w:rPr>
                    <w:t xml:space="preserve"> </w:t>
                  </w:r>
                  <w:r w:rsidRPr="0014560B">
                    <w:rPr>
                      <w:rFonts w:ascii="Times New Roman" w:eastAsia="Times New Roman" w:hAnsi="Times New Roman" w:cs="Times New Roman"/>
                      <w:b/>
                      <w:sz w:val="24"/>
                      <w:szCs w:val="24"/>
                      <w:lang w:eastAsia="en-US"/>
                    </w:rPr>
                    <w:t>820</w:t>
                  </w:r>
                </w:p>
              </w:tc>
              <w:tc>
                <w:tcPr>
                  <w:tcW w:w="1620" w:type="dxa"/>
                  <w:shd w:val="clear" w:color="auto" w:fill="auto"/>
                  <w:noWrap/>
                  <w:vAlign w:val="bottom"/>
                  <w:hideMark/>
                </w:tcPr>
                <w:p w:rsidR="00FF640B" w:rsidRPr="0014560B" w:rsidRDefault="00FF640B" w:rsidP="0014560B">
                  <w:pPr>
                    <w:spacing w:line="240" w:lineRule="auto"/>
                    <w:jc w:val="right"/>
                    <w:rPr>
                      <w:rFonts w:ascii="Times New Roman" w:eastAsia="Times New Roman" w:hAnsi="Times New Roman" w:cs="Times New Roman"/>
                      <w:b/>
                      <w:sz w:val="24"/>
                      <w:szCs w:val="24"/>
                      <w:lang w:eastAsia="en-US"/>
                    </w:rPr>
                  </w:pPr>
                  <w:r w:rsidRPr="0014560B">
                    <w:rPr>
                      <w:rFonts w:ascii="Times New Roman" w:eastAsia="Times New Roman" w:hAnsi="Times New Roman" w:cs="Times New Roman"/>
                      <w:b/>
                      <w:sz w:val="24"/>
                      <w:szCs w:val="24"/>
                      <w:lang w:eastAsia="en-US"/>
                    </w:rPr>
                    <w:t>50</w:t>
                  </w:r>
                  <w:r w:rsidR="007D734E" w:rsidRPr="0014560B">
                    <w:rPr>
                      <w:rFonts w:ascii="Times New Roman" w:eastAsia="Times New Roman" w:hAnsi="Times New Roman" w:cs="Times New Roman"/>
                      <w:b/>
                      <w:sz w:val="24"/>
                      <w:szCs w:val="24"/>
                      <w:lang w:eastAsia="en-US"/>
                    </w:rPr>
                    <w:t xml:space="preserve"> </w:t>
                  </w:r>
                  <w:r w:rsidRPr="0014560B">
                    <w:rPr>
                      <w:rFonts w:ascii="Times New Roman" w:eastAsia="Times New Roman" w:hAnsi="Times New Roman" w:cs="Times New Roman"/>
                      <w:b/>
                      <w:sz w:val="24"/>
                      <w:szCs w:val="24"/>
                      <w:lang w:eastAsia="en-US"/>
                    </w:rPr>
                    <w:t>925</w:t>
                  </w:r>
                </w:p>
              </w:tc>
            </w:tr>
          </w:tbl>
          <w:p w:rsidR="00992901" w:rsidRPr="0014560B" w:rsidRDefault="00992901" w:rsidP="0014560B">
            <w:pPr>
              <w:pStyle w:val="ListParagraph"/>
              <w:widowControl w:val="0"/>
              <w:spacing w:line="240" w:lineRule="auto"/>
              <w:ind w:left="0"/>
              <w:jc w:val="both"/>
              <w:rPr>
                <w:rFonts w:ascii="Times New Roman" w:hAnsi="Times New Roman" w:cs="Times New Roman"/>
                <w:sz w:val="24"/>
                <w:szCs w:val="24"/>
              </w:rPr>
            </w:pPr>
          </w:p>
        </w:tc>
      </w:tr>
      <w:tr w:rsidR="00992901" w:rsidRPr="0014560B" w:rsidTr="00A0217F">
        <w:tc>
          <w:tcPr>
            <w:tcW w:w="9346" w:type="dxa"/>
            <w:tcBorders>
              <w:top w:val="single" w:sz="8" w:space="0" w:color="000000"/>
              <w:left w:val="single" w:sz="8" w:space="0" w:color="000000"/>
              <w:bottom w:val="single" w:sz="8" w:space="0" w:color="000000"/>
              <w:right w:val="single" w:sz="8" w:space="0" w:color="000000"/>
            </w:tcBorders>
            <w:shd w:val="clear" w:color="auto" w:fill="auto"/>
          </w:tcPr>
          <w:p w:rsidR="00C52911" w:rsidRPr="0014560B" w:rsidRDefault="00C52911" w:rsidP="0014560B">
            <w:pPr>
              <w:pStyle w:val="ListParagraph"/>
              <w:widowControl w:val="0"/>
              <w:spacing w:line="240" w:lineRule="auto"/>
              <w:jc w:val="both"/>
              <w:rPr>
                <w:rFonts w:ascii="Times New Roman" w:hAnsi="Times New Roman" w:cs="Times New Roman"/>
                <w:sz w:val="24"/>
                <w:szCs w:val="24"/>
              </w:rPr>
            </w:pPr>
          </w:p>
          <w:p w:rsidR="00C41579" w:rsidRPr="0014560B" w:rsidRDefault="000C1C0C" w:rsidP="0014560B">
            <w:pPr>
              <w:spacing w:line="240" w:lineRule="auto"/>
              <w:jc w:val="both"/>
              <w:rPr>
                <w:rFonts w:ascii="Times New Roman" w:hAnsi="Times New Roman" w:cs="Times New Roman"/>
                <w:b/>
                <w:i/>
                <w:iCs/>
                <w:sz w:val="24"/>
                <w:szCs w:val="24"/>
              </w:rPr>
            </w:pPr>
            <w:r w:rsidRPr="0014560B">
              <w:rPr>
                <w:rFonts w:ascii="Times New Roman" w:hAnsi="Times New Roman" w:cs="Times New Roman"/>
                <w:b/>
                <w:i/>
                <w:iCs/>
                <w:sz w:val="24"/>
                <w:szCs w:val="24"/>
              </w:rPr>
              <w:t xml:space="preserve">Таблица </w:t>
            </w:r>
            <w:r w:rsidR="00EE5614" w:rsidRPr="0014560B">
              <w:rPr>
                <w:rFonts w:ascii="Times New Roman" w:hAnsi="Times New Roman" w:cs="Times New Roman"/>
                <w:b/>
                <w:i/>
                <w:iCs/>
                <w:sz w:val="24"/>
                <w:szCs w:val="24"/>
              </w:rPr>
              <w:t>4</w:t>
            </w:r>
            <w:r w:rsidRPr="0014560B">
              <w:rPr>
                <w:rFonts w:ascii="Times New Roman" w:hAnsi="Times New Roman" w:cs="Times New Roman"/>
                <w:b/>
                <w:i/>
                <w:iCs/>
                <w:sz w:val="24"/>
                <w:szCs w:val="24"/>
              </w:rPr>
              <w:t>:</w:t>
            </w:r>
            <w:r w:rsidR="00BD304C" w:rsidRPr="0014560B">
              <w:rPr>
                <w:rFonts w:ascii="Times New Roman" w:hAnsi="Times New Roman" w:cs="Times New Roman"/>
                <w:b/>
                <w:i/>
                <w:iCs/>
                <w:sz w:val="24"/>
                <w:szCs w:val="24"/>
              </w:rPr>
              <w:t xml:space="preserve"> Индикатори за дейности</w:t>
            </w:r>
          </w:p>
          <w:p w:rsidR="000504AC" w:rsidRPr="0014560B" w:rsidRDefault="00C41579" w:rsidP="0014560B">
            <w:pPr>
              <w:widowControl w:val="0"/>
              <w:spacing w:line="240" w:lineRule="auto"/>
              <w:jc w:val="both"/>
              <w:rPr>
                <w:rFonts w:ascii="Times New Roman" w:hAnsi="Times New Roman" w:cs="Times New Roman"/>
                <w:sz w:val="24"/>
                <w:szCs w:val="24"/>
              </w:rPr>
            </w:pPr>
            <w:r w:rsidRPr="0014560B">
              <w:rPr>
                <w:rFonts w:ascii="Times New Roman" w:hAnsi="Times New Roman" w:cs="Times New Roman"/>
                <w:sz w:val="24"/>
                <w:szCs w:val="24"/>
              </w:rPr>
              <w:t>*Да се чете: 3/2021 като „трето тримесечие на 2021 г.“</w:t>
            </w:r>
          </w:p>
          <w:p w:rsidR="00C41579" w:rsidRPr="0014560B" w:rsidRDefault="00C41579" w:rsidP="0014560B">
            <w:pPr>
              <w:widowControl w:val="0"/>
              <w:spacing w:line="240" w:lineRule="auto"/>
              <w:jc w:val="both"/>
              <w:rPr>
                <w:rFonts w:ascii="Times New Roman" w:hAnsi="Times New Roman" w:cs="Times New Roman"/>
                <w:sz w:val="24"/>
                <w:szCs w:val="24"/>
              </w:rPr>
            </w:pPr>
          </w:p>
          <w:tbl>
            <w:tblPr>
              <w:tblW w:w="9771" w:type="dxa"/>
              <w:tblCellMar>
                <w:left w:w="70" w:type="dxa"/>
                <w:right w:w="70" w:type="dxa"/>
              </w:tblCellMar>
              <w:tblLook w:val="04A0" w:firstRow="1" w:lastRow="0" w:firstColumn="1" w:lastColumn="0" w:noHBand="0" w:noVBand="1"/>
            </w:tblPr>
            <w:tblGrid>
              <w:gridCol w:w="1363"/>
              <w:gridCol w:w="1875"/>
              <w:gridCol w:w="1106"/>
              <w:gridCol w:w="887"/>
              <w:gridCol w:w="1839"/>
              <w:gridCol w:w="438"/>
              <w:gridCol w:w="741"/>
              <w:gridCol w:w="1522"/>
            </w:tblGrid>
            <w:tr w:rsidR="00C57D4C" w:rsidRPr="0014560B" w:rsidTr="00A0217F">
              <w:trPr>
                <w:trHeight w:val="1215"/>
              </w:trPr>
              <w:tc>
                <w:tcPr>
                  <w:tcW w:w="1363"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477D85" w:rsidRPr="0014560B" w:rsidRDefault="00477D85" w:rsidP="0014560B">
                  <w:pPr>
                    <w:spacing w:line="240" w:lineRule="auto"/>
                    <w:jc w:val="center"/>
                    <w:rPr>
                      <w:rFonts w:ascii="Times New Roman" w:eastAsia="Times New Roman" w:hAnsi="Times New Roman" w:cs="Times New Roman"/>
                      <w:b/>
                      <w:bCs/>
                      <w:sz w:val="24"/>
                      <w:szCs w:val="24"/>
                    </w:rPr>
                  </w:pPr>
                  <w:r w:rsidRPr="0014560B">
                    <w:rPr>
                      <w:rFonts w:ascii="Times New Roman" w:eastAsia="Times New Roman" w:hAnsi="Times New Roman" w:cs="Times New Roman"/>
                      <w:b/>
                      <w:bCs/>
                      <w:sz w:val="24"/>
                      <w:szCs w:val="24"/>
                    </w:rPr>
                    <w:t>Дейност</w:t>
                  </w:r>
                </w:p>
              </w:tc>
              <w:tc>
                <w:tcPr>
                  <w:tcW w:w="1889" w:type="dxa"/>
                  <w:tcBorders>
                    <w:top w:val="single" w:sz="8" w:space="0" w:color="auto"/>
                    <w:left w:val="nil"/>
                    <w:bottom w:val="single" w:sz="8" w:space="0" w:color="auto"/>
                    <w:right w:val="single" w:sz="4" w:space="0" w:color="auto"/>
                  </w:tcBorders>
                  <w:shd w:val="clear" w:color="auto" w:fill="auto"/>
                  <w:vAlign w:val="center"/>
                  <w:hideMark/>
                </w:tcPr>
                <w:p w:rsidR="00477D85" w:rsidRPr="0014560B" w:rsidRDefault="00477D85" w:rsidP="0014560B">
                  <w:pPr>
                    <w:spacing w:line="240" w:lineRule="auto"/>
                    <w:jc w:val="center"/>
                    <w:rPr>
                      <w:rFonts w:ascii="Times New Roman" w:eastAsia="Times New Roman" w:hAnsi="Times New Roman" w:cs="Times New Roman"/>
                      <w:b/>
                      <w:bCs/>
                      <w:sz w:val="24"/>
                      <w:szCs w:val="24"/>
                    </w:rPr>
                  </w:pPr>
                  <w:r w:rsidRPr="0014560B">
                    <w:rPr>
                      <w:rFonts w:ascii="Times New Roman" w:eastAsia="Times New Roman" w:hAnsi="Times New Roman" w:cs="Times New Roman"/>
                      <w:b/>
                      <w:bCs/>
                      <w:sz w:val="24"/>
                      <w:szCs w:val="24"/>
                    </w:rPr>
                    <w:t>Индикатори за дейности</w:t>
                  </w:r>
                </w:p>
              </w:tc>
              <w:tc>
                <w:tcPr>
                  <w:tcW w:w="1106" w:type="dxa"/>
                  <w:tcBorders>
                    <w:top w:val="single" w:sz="8" w:space="0" w:color="auto"/>
                    <w:left w:val="nil"/>
                    <w:bottom w:val="single" w:sz="8" w:space="0" w:color="auto"/>
                    <w:right w:val="single" w:sz="4" w:space="0" w:color="auto"/>
                  </w:tcBorders>
                  <w:shd w:val="clear" w:color="auto" w:fill="auto"/>
                  <w:vAlign w:val="center"/>
                  <w:hideMark/>
                </w:tcPr>
                <w:p w:rsidR="00477D85" w:rsidRPr="0014560B" w:rsidRDefault="00477D85" w:rsidP="0014560B">
                  <w:pPr>
                    <w:spacing w:line="240" w:lineRule="auto"/>
                    <w:jc w:val="center"/>
                    <w:rPr>
                      <w:rFonts w:ascii="Times New Roman" w:eastAsia="Times New Roman" w:hAnsi="Times New Roman" w:cs="Times New Roman"/>
                      <w:b/>
                      <w:bCs/>
                      <w:sz w:val="24"/>
                      <w:szCs w:val="24"/>
                    </w:rPr>
                  </w:pPr>
                  <w:r w:rsidRPr="0014560B">
                    <w:rPr>
                      <w:rFonts w:ascii="Times New Roman" w:eastAsia="Times New Roman" w:hAnsi="Times New Roman" w:cs="Times New Roman"/>
                      <w:b/>
                      <w:bCs/>
                      <w:sz w:val="24"/>
                      <w:szCs w:val="24"/>
                    </w:rPr>
                    <w:t>Начална стойност</w:t>
                  </w:r>
                </w:p>
              </w:tc>
              <w:tc>
                <w:tcPr>
                  <w:tcW w:w="887" w:type="dxa"/>
                  <w:tcBorders>
                    <w:top w:val="single" w:sz="8" w:space="0" w:color="auto"/>
                    <w:left w:val="nil"/>
                    <w:bottom w:val="single" w:sz="8" w:space="0" w:color="auto"/>
                    <w:right w:val="single" w:sz="4" w:space="0" w:color="auto"/>
                  </w:tcBorders>
                  <w:shd w:val="clear" w:color="auto" w:fill="auto"/>
                  <w:vAlign w:val="center"/>
                  <w:hideMark/>
                </w:tcPr>
                <w:p w:rsidR="00477D85" w:rsidRPr="0014560B" w:rsidRDefault="00477D85" w:rsidP="0014560B">
                  <w:pPr>
                    <w:spacing w:line="240" w:lineRule="auto"/>
                    <w:jc w:val="center"/>
                    <w:rPr>
                      <w:rFonts w:ascii="Times New Roman" w:eastAsia="Times New Roman" w:hAnsi="Times New Roman" w:cs="Times New Roman"/>
                      <w:b/>
                      <w:bCs/>
                      <w:sz w:val="24"/>
                      <w:szCs w:val="24"/>
                    </w:rPr>
                  </w:pPr>
                  <w:r w:rsidRPr="0014560B">
                    <w:rPr>
                      <w:rFonts w:ascii="Times New Roman" w:eastAsia="Times New Roman" w:hAnsi="Times New Roman" w:cs="Times New Roman"/>
                      <w:b/>
                      <w:bCs/>
                      <w:sz w:val="24"/>
                      <w:szCs w:val="24"/>
                    </w:rPr>
                    <w:t>Базова година</w:t>
                  </w:r>
                </w:p>
              </w:tc>
              <w:tc>
                <w:tcPr>
                  <w:tcW w:w="1876" w:type="dxa"/>
                  <w:tcBorders>
                    <w:top w:val="single" w:sz="8" w:space="0" w:color="auto"/>
                    <w:left w:val="nil"/>
                    <w:bottom w:val="single" w:sz="8" w:space="0" w:color="auto"/>
                    <w:right w:val="single" w:sz="4" w:space="0" w:color="auto"/>
                  </w:tcBorders>
                  <w:shd w:val="clear" w:color="auto" w:fill="auto"/>
                  <w:vAlign w:val="center"/>
                  <w:hideMark/>
                </w:tcPr>
                <w:p w:rsidR="00477D85" w:rsidRPr="0014560B" w:rsidRDefault="00477D85" w:rsidP="0014560B">
                  <w:pPr>
                    <w:spacing w:line="240" w:lineRule="auto"/>
                    <w:jc w:val="center"/>
                    <w:rPr>
                      <w:rFonts w:ascii="Times New Roman" w:eastAsia="Times New Roman" w:hAnsi="Times New Roman" w:cs="Times New Roman"/>
                      <w:b/>
                      <w:bCs/>
                      <w:sz w:val="24"/>
                      <w:szCs w:val="24"/>
                    </w:rPr>
                  </w:pPr>
                  <w:r w:rsidRPr="0014560B">
                    <w:rPr>
                      <w:rFonts w:ascii="Times New Roman" w:eastAsia="Times New Roman" w:hAnsi="Times New Roman" w:cs="Times New Roman"/>
                      <w:b/>
                      <w:bCs/>
                      <w:sz w:val="24"/>
                      <w:szCs w:val="24"/>
                    </w:rPr>
                    <w:t>Междинни стойности</w:t>
                  </w:r>
                  <w:r w:rsidRPr="0014560B">
                    <w:rPr>
                      <w:rFonts w:ascii="Times New Roman" w:eastAsia="Times New Roman" w:hAnsi="Times New Roman" w:cs="Times New Roman"/>
                      <w:b/>
                      <w:bCs/>
                      <w:sz w:val="24"/>
                      <w:szCs w:val="24"/>
                    </w:rPr>
                    <w:br/>
                    <w:t>(без натрупване)</w:t>
                  </w:r>
                </w:p>
              </w:tc>
              <w:tc>
                <w:tcPr>
                  <w:tcW w:w="551" w:type="dxa"/>
                  <w:tcBorders>
                    <w:top w:val="single" w:sz="8" w:space="0" w:color="auto"/>
                    <w:left w:val="nil"/>
                    <w:bottom w:val="single" w:sz="8" w:space="0" w:color="auto"/>
                    <w:right w:val="nil"/>
                  </w:tcBorders>
                </w:tcPr>
                <w:p w:rsidR="00477D85" w:rsidRPr="0014560B" w:rsidRDefault="00477D85" w:rsidP="0014560B">
                  <w:pPr>
                    <w:spacing w:line="240" w:lineRule="auto"/>
                    <w:jc w:val="center"/>
                    <w:rPr>
                      <w:rFonts w:ascii="Times New Roman" w:eastAsia="Times New Roman" w:hAnsi="Times New Roman" w:cs="Times New Roman"/>
                      <w:b/>
                      <w:bCs/>
                      <w:sz w:val="24"/>
                      <w:szCs w:val="24"/>
                    </w:rPr>
                  </w:pPr>
                </w:p>
              </w:tc>
              <w:tc>
                <w:tcPr>
                  <w:tcW w:w="300" w:type="dxa"/>
                  <w:tcBorders>
                    <w:top w:val="single" w:sz="8" w:space="0" w:color="auto"/>
                    <w:left w:val="nil"/>
                    <w:bottom w:val="single" w:sz="8" w:space="0" w:color="auto"/>
                    <w:right w:val="single" w:sz="4" w:space="0" w:color="auto"/>
                  </w:tcBorders>
                  <w:shd w:val="clear" w:color="auto" w:fill="auto"/>
                  <w:vAlign w:val="center"/>
                  <w:hideMark/>
                </w:tcPr>
                <w:p w:rsidR="00477D85" w:rsidRPr="0014560B" w:rsidRDefault="00477D85" w:rsidP="0014560B">
                  <w:pPr>
                    <w:spacing w:line="240" w:lineRule="auto"/>
                    <w:rPr>
                      <w:rFonts w:ascii="Times New Roman" w:eastAsia="Times New Roman" w:hAnsi="Times New Roman" w:cs="Times New Roman"/>
                      <w:b/>
                      <w:bCs/>
                      <w:sz w:val="24"/>
                      <w:szCs w:val="24"/>
                    </w:rPr>
                  </w:pPr>
                  <w:r w:rsidRPr="0014560B">
                    <w:rPr>
                      <w:rFonts w:ascii="Times New Roman" w:eastAsia="Times New Roman" w:hAnsi="Times New Roman" w:cs="Times New Roman"/>
                      <w:b/>
                      <w:bCs/>
                      <w:sz w:val="24"/>
                      <w:szCs w:val="24"/>
                    </w:rPr>
                    <w:t>Цел</w:t>
                  </w:r>
                </w:p>
              </w:tc>
              <w:tc>
                <w:tcPr>
                  <w:tcW w:w="1799" w:type="dxa"/>
                  <w:tcBorders>
                    <w:top w:val="single" w:sz="8" w:space="0" w:color="auto"/>
                    <w:left w:val="nil"/>
                    <w:bottom w:val="single" w:sz="8" w:space="0" w:color="auto"/>
                    <w:right w:val="single" w:sz="8" w:space="0" w:color="auto"/>
                  </w:tcBorders>
                  <w:shd w:val="clear" w:color="auto" w:fill="auto"/>
                  <w:vAlign w:val="center"/>
                  <w:hideMark/>
                </w:tcPr>
                <w:p w:rsidR="00477D85" w:rsidRPr="0014560B" w:rsidRDefault="00477D85" w:rsidP="0014560B">
                  <w:pPr>
                    <w:spacing w:line="240" w:lineRule="auto"/>
                    <w:rPr>
                      <w:rFonts w:ascii="Times New Roman" w:eastAsia="Times New Roman" w:hAnsi="Times New Roman" w:cs="Times New Roman"/>
                      <w:b/>
                      <w:bCs/>
                      <w:sz w:val="24"/>
                      <w:szCs w:val="24"/>
                    </w:rPr>
                  </w:pPr>
                  <w:r w:rsidRPr="0014560B">
                    <w:rPr>
                      <w:rFonts w:ascii="Times New Roman" w:eastAsia="Times New Roman" w:hAnsi="Times New Roman" w:cs="Times New Roman"/>
                      <w:b/>
                      <w:bCs/>
                      <w:sz w:val="24"/>
                      <w:szCs w:val="24"/>
                    </w:rPr>
                    <w:t>Срок</w:t>
                  </w:r>
                </w:p>
              </w:tc>
            </w:tr>
            <w:tr w:rsidR="00A0217F" w:rsidRPr="0014560B" w:rsidTr="00A0217F">
              <w:trPr>
                <w:trHeight w:val="975"/>
              </w:trPr>
              <w:tc>
                <w:tcPr>
                  <w:tcW w:w="1363" w:type="dxa"/>
                  <w:vMerge w:val="restart"/>
                  <w:tcBorders>
                    <w:top w:val="nil"/>
                    <w:left w:val="single" w:sz="8" w:space="0" w:color="auto"/>
                    <w:bottom w:val="single" w:sz="8" w:space="0" w:color="000000"/>
                    <w:right w:val="single" w:sz="4" w:space="0" w:color="auto"/>
                  </w:tcBorders>
                  <w:shd w:val="clear" w:color="auto" w:fill="auto"/>
                  <w:vAlign w:val="center"/>
                  <w:hideMark/>
                </w:tcPr>
                <w:p w:rsidR="00477D85" w:rsidRPr="0014560B" w:rsidRDefault="00477D85" w:rsidP="0014560B">
                  <w:pPr>
                    <w:spacing w:line="240" w:lineRule="auto"/>
                    <w:jc w:val="both"/>
                    <w:rPr>
                      <w:rFonts w:ascii="Times New Roman" w:eastAsia="Times New Roman" w:hAnsi="Times New Roman" w:cs="Times New Roman"/>
                      <w:sz w:val="24"/>
                      <w:szCs w:val="24"/>
                    </w:rPr>
                  </w:pPr>
                  <w:r w:rsidRPr="0014560B">
                    <w:rPr>
                      <w:rFonts w:ascii="Times New Roman" w:eastAsia="Times New Roman" w:hAnsi="Times New Roman" w:cs="Times New Roman"/>
                      <w:sz w:val="24"/>
                      <w:szCs w:val="24"/>
                    </w:rPr>
                    <w:t xml:space="preserve">Изграждане на </w:t>
                  </w:r>
                  <w:r w:rsidRPr="0014560B">
                    <w:rPr>
                      <w:rFonts w:ascii="Times New Roman" w:eastAsia="Times New Roman" w:hAnsi="Times New Roman" w:cs="Times New Roman"/>
                      <w:sz w:val="24"/>
                      <w:szCs w:val="24"/>
                      <w:lang w:val="en-US"/>
                    </w:rPr>
                    <w:t xml:space="preserve">STEM </w:t>
                  </w:r>
                  <w:r w:rsidRPr="0014560B">
                    <w:rPr>
                      <w:rFonts w:ascii="Times New Roman" w:eastAsia="Times New Roman" w:hAnsi="Times New Roman" w:cs="Times New Roman"/>
                      <w:sz w:val="24"/>
                      <w:szCs w:val="24"/>
                    </w:rPr>
                    <w:t>среда</w:t>
                  </w:r>
                </w:p>
              </w:tc>
              <w:tc>
                <w:tcPr>
                  <w:tcW w:w="1889" w:type="dxa"/>
                  <w:tcBorders>
                    <w:top w:val="nil"/>
                    <w:left w:val="nil"/>
                    <w:bottom w:val="single" w:sz="4" w:space="0" w:color="auto"/>
                    <w:right w:val="single" w:sz="4" w:space="0" w:color="auto"/>
                  </w:tcBorders>
                  <w:shd w:val="clear" w:color="auto" w:fill="auto"/>
                  <w:vAlign w:val="center"/>
                  <w:hideMark/>
                </w:tcPr>
                <w:p w:rsidR="00477D85" w:rsidRPr="0014560B" w:rsidRDefault="00477D85" w:rsidP="0014560B">
                  <w:pPr>
                    <w:spacing w:line="240" w:lineRule="auto"/>
                    <w:jc w:val="both"/>
                    <w:rPr>
                      <w:rFonts w:ascii="Times New Roman" w:eastAsia="Times New Roman" w:hAnsi="Times New Roman" w:cs="Times New Roman"/>
                      <w:sz w:val="24"/>
                      <w:szCs w:val="24"/>
                    </w:rPr>
                  </w:pPr>
                  <w:r w:rsidRPr="0014560B">
                    <w:rPr>
                      <w:rFonts w:ascii="Times New Roman" w:eastAsia="Times New Roman" w:hAnsi="Times New Roman" w:cs="Times New Roman"/>
                      <w:sz w:val="24"/>
                      <w:szCs w:val="24"/>
                    </w:rPr>
                    <w:t>Разработени насоки за кандидатстване и критерии за подбор</w:t>
                  </w:r>
                </w:p>
              </w:tc>
              <w:tc>
                <w:tcPr>
                  <w:tcW w:w="1106" w:type="dxa"/>
                  <w:tcBorders>
                    <w:top w:val="nil"/>
                    <w:left w:val="nil"/>
                    <w:bottom w:val="single" w:sz="4" w:space="0" w:color="auto"/>
                    <w:right w:val="single" w:sz="4" w:space="0" w:color="auto"/>
                  </w:tcBorders>
                  <w:shd w:val="clear" w:color="auto" w:fill="auto"/>
                  <w:vAlign w:val="center"/>
                  <w:hideMark/>
                </w:tcPr>
                <w:p w:rsidR="00477D85" w:rsidRPr="0014560B" w:rsidRDefault="00477D85" w:rsidP="0014560B">
                  <w:pPr>
                    <w:spacing w:line="240" w:lineRule="auto"/>
                    <w:jc w:val="both"/>
                    <w:rPr>
                      <w:rFonts w:ascii="Times New Roman" w:eastAsia="Times New Roman" w:hAnsi="Times New Roman" w:cs="Times New Roman"/>
                      <w:sz w:val="24"/>
                      <w:szCs w:val="24"/>
                    </w:rPr>
                  </w:pPr>
                  <w:r w:rsidRPr="0014560B">
                    <w:rPr>
                      <w:rFonts w:ascii="Times New Roman" w:eastAsia="Times New Roman" w:hAnsi="Times New Roman" w:cs="Times New Roman"/>
                      <w:sz w:val="24"/>
                      <w:szCs w:val="24"/>
                    </w:rPr>
                    <w:t>0</w:t>
                  </w:r>
                </w:p>
              </w:tc>
              <w:tc>
                <w:tcPr>
                  <w:tcW w:w="887" w:type="dxa"/>
                  <w:tcBorders>
                    <w:top w:val="nil"/>
                    <w:left w:val="nil"/>
                    <w:bottom w:val="single" w:sz="4" w:space="0" w:color="auto"/>
                    <w:right w:val="single" w:sz="4" w:space="0" w:color="auto"/>
                  </w:tcBorders>
                  <w:shd w:val="clear" w:color="auto" w:fill="auto"/>
                  <w:vAlign w:val="center"/>
                  <w:hideMark/>
                </w:tcPr>
                <w:p w:rsidR="00477D85" w:rsidRPr="0014560B" w:rsidRDefault="00477D85" w:rsidP="0014560B">
                  <w:pPr>
                    <w:spacing w:line="240" w:lineRule="auto"/>
                    <w:jc w:val="both"/>
                    <w:rPr>
                      <w:rFonts w:ascii="Times New Roman" w:eastAsia="Times New Roman" w:hAnsi="Times New Roman" w:cs="Times New Roman"/>
                      <w:sz w:val="24"/>
                      <w:szCs w:val="24"/>
                    </w:rPr>
                  </w:pPr>
                  <w:r w:rsidRPr="0014560B">
                    <w:rPr>
                      <w:rFonts w:ascii="Times New Roman" w:eastAsia="Times New Roman" w:hAnsi="Times New Roman" w:cs="Times New Roman"/>
                      <w:sz w:val="24"/>
                      <w:szCs w:val="24"/>
                    </w:rPr>
                    <w:t>2021</w:t>
                  </w:r>
                </w:p>
              </w:tc>
              <w:tc>
                <w:tcPr>
                  <w:tcW w:w="1876" w:type="dxa"/>
                  <w:tcBorders>
                    <w:top w:val="nil"/>
                    <w:left w:val="nil"/>
                    <w:bottom w:val="single" w:sz="4" w:space="0" w:color="auto"/>
                    <w:right w:val="single" w:sz="4" w:space="0" w:color="auto"/>
                  </w:tcBorders>
                  <w:shd w:val="clear" w:color="auto" w:fill="auto"/>
                  <w:vAlign w:val="center"/>
                  <w:hideMark/>
                </w:tcPr>
                <w:p w:rsidR="00477D85" w:rsidRPr="0014560B" w:rsidRDefault="00477D85" w:rsidP="0014560B">
                  <w:pPr>
                    <w:spacing w:line="240" w:lineRule="auto"/>
                    <w:jc w:val="both"/>
                    <w:rPr>
                      <w:rFonts w:ascii="Times New Roman" w:eastAsia="Times New Roman" w:hAnsi="Times New Roman" w:cs="Times New Roman"/>
                      <w:sz w:val="24"/>
                      <w:szCs w:val="24"/>
                    </w:rPr>
                  </w:pPr>
                  <w:r w:rsidRPr="0014560B">
                    <w:rPr>
                      <w:rFonts w:ascii="Times New Roman" w:eastAsia="Times New Roman" w:hAnsi="Times New Roman" w:cs="Times New Roman"/>
                      <w:sz w:val="24"/>
                      <w:szCs w:val="24"/>
                    </w:rPr>
                    <w:t>4/2021</w:t>
                  </w:r>
                </w:p>
              </w:tc>
              <w:tc>
                <w:tcPr>
                  <w:tcW w:w="551" w:type="dxa"/>
                  <w:tcBorders>
                    <w:top w:val="nil"/>
                    <w:left w:val="nil"/>
                    <w:bottom w:val="single" w:sz="4" w:space="0" w:color="auto"/>
                    <w:right w:val="nil"/>
                  </w:tcBorders>
                </w:tcPr>
                <w:p w:rsidR="00477D85" w:rsidRPr="0014560B" w:rsidRDefault="00477D85" w:rsidP="0014560B">
                  <w:pPr>
                    <w:spacing w:line="240" w:lineRule="auto"/>
                    <w:jc w:val="both"/>
                    <w:rPr>
                      <w:rFonts w:ascii="Times New Roman" w:eastAsia="Times New Roman" w:hAnsi="Times New Roman" w:cs="Times New Roman"/>
                      <w:sz w:val="24"/>
                      <w:szCs w:val="24"/>
                    </w:rPr>
                  </w:pPr>
                </w:p>
              </w:tc>
              <w:tc>
                <w:tcPr>
                  <w:tcW w:w="300" w:type="dxa"/>
                  <w:tcBorders>
                    <w:top w:val="nil"/>
                    <w:left w:val="nil"/>
                    <w:bottom w:val="single" w:sz="4" w:space="0" w:color="auto"/>
                    <w:right w:val="single" w:sz="4" w:space="0" w:color="auto"/>
                  </w:tcBorders>
                  <w:shd w:val="clear" w:color="auto" w:fill="auto"/>
                  <w:vAlign w:val="center"/>
                  <w:hideMark/>
                </w:tcPr>
                <w:p w:rsidR="00477D85" w:rsidRPr="0014560B" w:rsidRDefault="00477D85" w:rsidP="0014560B">
                  <w:pPr>
                    <w:spacing w:line="240" w:lineRule="auto"/>
                    <w:jc w:val="both"/>
                    <w:rPr>
                      <w:rFonts w:ascii="Times New Roman" w:eastAsia="Times New Roman" w:hAnsi="Times New Roman" w:cs="Times New Roman"/>
                      <w:sz w:val="24"/>
                      <w:szCs w:val="24"/>
                    </w:rPr>
                  </w:pPr>
                  <w:r w:rsidRPr="0014560B">
                    <w:rPr>
                      <w:rFonts w:ascii="Times New Roman" w:eastAsia="Times New Roman" w:hAnsi="Times New Roman" w:cs="Times New Roman"/>
                      <w:sz w:val="24"/>
                      <w:szCs w:val="24"/>
                    </w:rPr>
                    <w:t>2</w:t>
                  </w:r>
                </w:p>
              </w:tc>
              <w:tc>
                <w:tcPr>
                  <w:tcW w:w="1799" w:type="dxa"/>
                  <w:tcBorders>
                    <w:top w:val="nil"/>
                    <w:left w:val="nil"/>
                    <w:bottom w:val="single" w:sz="4" w:space="0" w:color="auto"/>
                    <w:right w:val="single" w:sz="8" w:space="0" w:color="auto"/>
                  </w:tcBorders>
                  <w:shd w:val="clear" w:color="auto" w:fill="auto"/>
                  <w:vAlign w:val="center"/>
                  <w:hideMark/>
                </w:tcPr>
                <w:p w:rsidR="00477D85" w:rsidRPr="0014560B" w:rsidRDefault="00477D85" w:rsidP="0014560B">
                  <w:pPr>
                    <w:spacing w:line="240" w:lineRule="auto"/>
                    <w:jc w:val="both"/>
                    <w:rPr>
                      <w:rFonts w:ascii="Times New Roman" w:eastAsia="Times New Roman" w:hAnsi="Times New Roman" w:cs="Times New Roman"/>
                      <w:sz w:val="24"/>
                      <w:szCs w:val="24"/>
                    </w:rPr>
                  </w:pPr>
                  <w:r w:rsidRPr="0014560B">
                    <w:rPr>
                      <w:rFonts w:ascii="Times New Roman" w:eastAsia="Times New Roman" w:hAnsi="Times New Roman" w:cs="Times New Roman"/>
                      <w:sz w:val="24"/>
                      <w:szCs w:val="24"/>
                    </w:rPr>
                    <w:t>4/2021</w:t>
                  </w:r>
                </w:p>
              </w:tc>
            </w:tr>
            <w:tr w:rsidR="00A0217F" w:rsidRPr="0014560B" w:rsidTr="00A0217F">
              <w:trPr>
                <w:trHeight w:val="615"/>
              </w:trPr>
              <w:tc>
                <w:tcPr>
                  <w:tcW w:w="1363" w:type="dxa"/>
                  <w:vMerge/>
                  <w:tcBorders>
                    <w:top w:val="nil"/>
                    <w:left w:val="single" w:sz="8" w:space="0" w:color="auto"/>
                    <w:bottom w:val="single" w:sz="8" w:space="0" w:color="000000"/>
                    <w:right w:val="single" w:sz="4" w:space="0" w:color="auto"/>
                  </w:tcBorders>
                  <w:vAlign w:val="center"/>
                  <w:hideMark/>
                </w:tcPr>
                <w:p w:rsidR="00477D85" w:rsidRPr="0014560B" w:rsidRDefault="00477D85" w:rsidP="0014560B">
                  <w:pPr>
                    <w:spacing w:line="240" w:lineRule="auto"/>
                    <w:jc w:val="both"/>
                    <w:rPr>
                      <w:rFonts w:ascii="Times New Roman" w:eastAsia="Times New Roman" w:hAnsi="Times New Roman" w:cs="Times New Roman"/>
                      <w:sz w:val="24"/>
                      <w:szCs w:val="24"/>
                    </w:rPr>
                  </w:pPr>
                </w:p>
              </w:tc>
              <w:tc>
                <w:tcPr>
                  <w:tcW w:w="1889" w:type="dxa"/>
                  <w:tcBorders>
                    <w:top w:val="nil"/>
                    <w:left w:val="nil"/>
                    <w:bottom w:val="single" w:sz="4" w:space="0" w:color="auto"/>
                    <w:right w:val="single" w:sz="4" w:space="0" w:color="auto"/>
                  </w:tcBorders>
                  <w:shd w:val="clear" w:color="auto" w:fill="auto"/>
                  <w:vAlign w:val="center"/>
                  <w:hideMark/>
                </w:tcPr>
                <w:p w:rsidR="00477D85" w:rsidRPr="0014560B" w:rsidRDefault="00477D85" w:rsidP="0014560B">
                  <w:pPr>
                    <w:spacing w:line="240" w:lineRule="auto"/>
                    <w:jc w:val="both"/>
                    <w:rPr>
                      <w:rFonts w:ascii="Times New Roman" w:eastAsia="Times New Roman" w:hAnsi="Times New Roman" w:cs="Times New Roman"/>
                      <w:sz w:val="24"/>
                      <w:szCs w:val="24"/>
                    </w:rPr>
                  </w:pPr>
                  <w:r w:rsidRPr="0014560B">
                    <w:rPr>
                      <w:rFonts w:ascii="Times New Roman" w:eastAsia="Times New Roman" w:hAnsi="Times New Roman" w:cs="Times New Roman"/>
                      <w:sz w:val="24"/>
                      <w:szCs w:val="24"/>
                    </w:rPr>
                    <w:t xml:space="preserve">Дял на училищата (извън финансираните по НП СТЕМ), разработили и подали проекта идея за </w:t>
                  </w:r>
                  <w:r w:rsidRPr="0014560B">
                    <w:rPr>
                      <w:rFonts w:ascii="Times New Roman" w:eastAsia="Times New Roman" w:hAnsi="Times New Roman" w:cs="Times New Roman"/>
                      <w:sz w:val="24"/>
                      <w:szCs w:val="24"/>
                      <w:lang w:val="en-US"/>
                    </w:rPr>
                    <w:t>STEM</w:t>
                  </w:r>
                  <w:r w:rsidRPr="00F842FB">
                    <w:rPr>
                      <w:rFonts w:ascii="Times New Roman" w:eastAsia="Times New Roman" w:hAnsi="Times New Roman" w:cs="Times New Roman"/>
                      <w:sz w:val="24"/>
                      <w:szCs w:val="24"/>
                      <w:lang w:val="ru-RU"/>
                    </w:rPr>
                    <w:t xml:space="preserve"> </w:t>
                  </w:r>
                  <w:r w:rsidRPr="0014560B">
                    <w:rPr>
                      <w:rFonts w:ascii="Times New Roman" w:eastAsia="Times New Roman" w:hAnsi="Times New Roman" w:cs="Times New Roman"/>
                      <w:sz w:val="24"/>
                      <w:szCs w:val="24"/>
                    </w:rPr>
                    <w:t>център</w:t>
                  </w:r>
                </w:p>
              </w:tc>
              <w:tc>
                <w:tcPr>
                  <w:tcW w:w="1106" w:type="dxa"/>
                  <w:tcBorders>
                    <w:top w:val="nil"/>
                    <w:left w:val="nil"/>
                    <w:bottom w:val="single" w:sz="4" w:space="0" w:color="auto"/>
                    <w:right w:val="single" w:sz="4" w:space="0" w:color="auto"/>
                  </w:tcBorders>
                  <w:shd w:val="clear" w:color="auto" w:fill="auto"/>
                  <w:vAlign w:val="center"/>
                  <w:hideMark/>
                </w:tcPr>
                <w:p w:rsidR="00477D85" w:rsidRPr="0014560B" w:rsidRDefault="00477D85" w:rsidP="0014560B">
                  <w:pPr>
                    <w:spacing w:line="240" w:lineRule="auto"/>
                    <w:jc w:val="both"/>
                    <w:rPr>
                      <w:rFonts w:ascii="Times New Roman" w:eastAsia="Times New Roman" w:hAnsi="Times New Roman" w:cs="Times New Roman"/>
                      <w:sz w:val="24"/>
                      <w:szCs w:val="24"/>
                    </w:rPr>
                  </w:pPr>
                  <w:r w:rsidRPr="0014560B">
                    <w:rPr>
                      <w:rFonts w:ascii="Times New Roman" w:eastAsia="Times New Roman" w:hAnsi="Times New Roman" w:cs="Times New Roman"/>
                      <w:sz w:val="24"/>
                      <w:szCs w:val="24"/>
                    </w:rPr>
                    <w:t>0</w:t>
                  </w:r>
                </w:p>
              </w:tc>
              <w:tc>
                <w:tcPr>
                  <w:tcW w:w="887" w:type="dxa"/>
                  <w:tcBorders>
                    <w:top w:val="nil"/>
                    <w:left w:val="nil"/>
                    <w:bottom w:val="single" w:sz="4" w:space="0" w:color="auto"/>
                    <w:right w:val="single" w:sz="4" w:space="0" w:color="auto"/>
                  </w:tcBorders>
                  <w:shd w:val="clear" w:color="auto" w:fill="auto"/>
                  <w:vAlign w:val="center"/>
                  <w:hideMark/>
                </w:tcPr>
                <w:p w:rsidR="00477D85" w:rsidRPr="0014560B" w:rsidRDefault="00477D85" w:rsidP="0014560B">
                  <w:pPr>
                    <w:spacing w:line="240" w:lineRule="auto"/>
                    <w:jc w:val="both"/>
                    <w:rPr>
                      <w:rFonts w:ascii="Times New Roman" w:eastAsia="Times New Roman" w:hAnsi="Times New Roman" w:cs="Times New Roman"/>
                      <w:sz w:val="24"/>
                      <w:szCs w:val="24"/>
                    </w:rPr>
                  </w:pPr>
                  <w:r w:rsidRPr="0014560B">
                    <w:rPr>
                      <w:rFonts w:ascii="Times New Roman" w:eastAsia="Times New Roman" w:hAnsi="Times New Roman" w:cs="Times New Roman"/>
                      <w:sz w:val="24"/>
                      <w:szCs w:val="24"/>
                    </w:rPr>
                    <w:t>2021</w:t>
                  </w:r>
                </w:p>
              </w:tc>
              <w:tc>
                <w:tcPr>
                  <w:tcW w:w="1876" w:type="dxa"/>
                  <w:tcBorders>
                    <w:top w:val="nil"/>
                    <w:left w:val="nil"/>
                    <w:bottom w:val="single" w:sz="4" w:space="0" w:color="auto"/>
                    <w:right w:val="single" w:sz="4" w:space="0" w:color="auto"/>
                  </w:tcBorders>
                  <w:shd w:val="clear" w:color="auto" w:fill="auto"/>
                  <w:vAlign w:val="center"/>
                  <w:hideMark/>
                </w:tcPr>
                <w:p w:rsidR="00477D85" w:rsidRPr="0014560B" w:rsidRDefault="00477D85" w:rsidP="0014560B">
                  <w:pPr>
                    <w:spacing w:line="240" w:lineRule="auto"/>
                    <w:jc w:val="both"/>
                    <w:rPr>
                      <w:rFonts w:ascii="Times New Roman" w:eastAsia="Times New Roman" w:hAnsi="Times New Roman" w:cs="Times New Roman"/>
                      <w:sz w:val="24"/>
                      <w:szCs w:val="24"/>
                    </w:rPr>
                  </w:pPr>
                  <w:r w:rsidRPr="0014560B">
                    <w:rPr>
                      <w:rFonts w:ascii="Times New Roman" w:eastAsia="Times New Roman" w:hAnsi="Times New Roman" w:cs="Times New Roman"/>
                      <w:sz w:val="24"/>
                      <w:szCs w:val="24"/>
                    </w:rPr>
                    <w:t>1/2022 – 15-20%</w:t>
                  </w:r>
                  <w:r w:rsidRPr="0014560B">
                    <w:rPr>
                      <w:rFonts w:ascii="Times New Roman" w:eastAsia="Times New Roman" w:hAnsi="Times New Roman" w:cs="Times New Roman"/>
                      <w:sz w:val="24"/>
                      <w:szCs w:val="24"/>
                    </w:rPr>
                    <w:br/>
                    <w:t>4/2022 – 40-45%</w:t>
                  </w:r>
                </w:p>
                <w:p w:rsidR="00477D85" w:rsidRPr="0014560B" w:rsidRDefault="009F515D" w:rsidP="0014560B">
                  <w:pPr>
                    <w:spacing w:line="240" w:lineRule="auto"/>
                    <w:jc w:val="both"/>
                    <w:rPr>
                      <w:rFonts w:ascii="Times New Roman" w:eastAsia="Times New Roman" w:hAnsi="Times New Roman" w:cs="Times New Roman"/>
                      <w:sz w:val="24"/>
                      <w:szCs w:val="24"/>
                    </w:rPr>
                  </w:pPr>
                  <w:r w:rsidRPr="0014560B">
                    <w:rPr>
                      <w:rFonts w:ascii="Times New Roman" w:eastAsia="Times New Roman" w:hAnsi="Times New Roman" w:cs="Times New Roman"/>
                      <w:sz w:val="24"/>
                      <w:szCs w:val="24"/>
                      <w:lang w:val="en-US"/>
                    </w:rPr>
                    <w:t>1</w:t>
                  </w:r>
                  <w:r w:rsidR="00477D85" w:rsidRPr="0014560B">
                    <w:rPr>
                      <w:rFonts w:ascii="Times New Roman" w:eastAsia="Times New Roman" w:hAnsi="Times New Roman" w:cs="Times New Roman"/>
                      <w:sz w:val="24"/>
                      <w:szCs w:val="24"/>
                    </w:rPr>
                    <w:t>/2023 – 35-45%</w:t>
                  </w:r>
                </w:p>
              </w:tc>
              <w:tc>
                <w:tcPr>
                  <w:tcW w:w="551" w:type="dxa"/>
                  <w:tcBorders>
                    <w:top w:val="nil"/>
                    <w:left w:val="nil"/>
                    <w:bottom w:val="single" w:sz="4" w:space="0" w:color="auto"/>
                    <w:right w:val="nil"/>
                  </w:tcBorders>
                </w:tcPr>
                <w:p w:rsidR="00477D85" w:rsidRPr="0014560B" w:rsidRDefault="00477D85" w:rsidP="0014560B">
                  <w:pPr>
                    <w:spacing w:line="240" w:lineRule="auto"/>
                    <w:jc w:val="both"/>
                    <w:rPr>
                      <w:rFonts w:ascii="Times New Roman" w:eastAsia="Times New Roman" w:hAnsi="Times New Roman" w:cs="Times New Roman"/>
                      <w:sz w:val="24"/>
                      <w:szCs w:val="24"/>
                    </w:rPr>
                  </w:pPr>
                </w:p>
              </w:tc>
              <w:tc>
                <w:tcPr>
                  <w:tcW w:w="300" w:type="dxa"/>
                  <w:tcBorders>
                    <w:top w:val="nil"/>
                    <w:left w:val="nil"/>
                    <w:bottom w:val="single" w:sz="4" w:space="0" w:color="auto"/>
                    <w:right w:val="single" w:sz="4" w:space="0" w:color="auto"/>
                  </w:tcBorders>
                  <w:shd w:val="clear" w:color="auto" w:fill="auto"/>
                  <w:vAlign w:val="center"/>
                  <w:hideMark/>
                </w:tcPr>
                <w:p w:rsidR="00477D85" w:rsidRPr="0014560B" w:rsidRDefault="00477D85" w:rsidP="0014560B">
                  <w:pPr>
                    <w:spacing w:line="240" w:lineRule="auto"/>
                    <w:jc w:val="both"/>
                    <w:rPr>
                      <w:rFonts w:ascii="Times New Roman" w:eastAsia="Times New Roman" w:hAnsi="Times New Roman" w:cs="Times New Roman"/>
                      <w:sz w:val="24"/>
                      <w:szCs w:val="24"/>
                    </w:rPr>
                  </w:pPr>
                  <w:r w:rsidRPr="0014560B">
                    <w:rPr>
                      <w:rFonts w:ascii="Times New Roman" w:eastAsia="Times New Roman" w:hAnsi="Times New Roman" w:cs="Times New Roman"/>
                      <w:sz w:val="24"/>
                      <w:szCs w:val="24"/>
                    </w:rPr>
                    <w:t>Общо 100%</w:t>
                  </w:r>
                </w:p>
              </w:tc>
              <w:tc>
                <w:tcPr>
                  <w:tcW w:w="1799" w:type="dxa"/>
                  <w:tcBorders>
                    <w:top w:val="nil"/>
                    <w:left w:val="nil"/>
                    <w:bottom w:val="single" w:sz="4" w:space="0" w:color="auto"/>
                    <w:right w:val="single" w:sz="8" w:space="0" w:color="auto"/>
                  </w:tcBorders>
                  <w:shd w:val="clear" w:color="auto" w:fill="auto"/>
                  <w:vAlign w:val="center"/>
                  <w:hideMark/>
                </w:tcPr>
                <w:p w:rsidR="00477D85" w:rsidRPr="0014560B" w:rsidRDefault="00477D85" w:rsidP="0014560B">
                  <w:pPr>
                    <w:spacing w:line="240" w:lineRule="auto"/>
                    <w:jc w:val="both"/>
                    <w:rPr>
                      <w:rFonts w:ascii="Times New Roman" w:eastAsia="Times New Roman" w:hAnsi="Times New Roman" w:cs="Times New Roman"/>
                      <w:sz w:val="24"/>
                      <w:szCs w:val="24"/>
                    </w:rPr>
                  </w:pPr>
                  <w:r w:rsidRPr="0014560B">
                    <w:rPr>
                      <w:rFonts w:ascii="Times New Roman" w:eastAsia="Times New Roman" w:hAnsi="Times New Roman" w:cs="Times New Roman"/>
                      <w:sz w:val="24"/>
                      <w:szCs w:val="24"/>
                    </w:rPr>
                    <w:t>3/2023</w:t>
                  </w:r>
                </w:p>
              </w:tc>
            </w:tr>
            <w:tr w:rsidR="00A0217F" w:rsidRPr="0014560B" w:rsidTr="00A0217F">
              <w:trPr>
                <w:trHeight w:val="720"/>
              </w:trPr>
              <w:tc>
                <w:tcPr>
                  <w:tcW w:w="1363" w:type="dxa"/>
                  <w:vMerge/>
                  <w:tcBorders>
                    <w:top w:val="nil"/>
                    <w:left w:val="single" w:sz="8" w:space="0" w:color="auto"/>
                    <w:bottom w:val="single" w:sz="8" w:space="0" w:color="000000"/>
                    <w:right w:val="single" w:sz="4" w:space="0" w:color="auto"/>
                  </w:tcBorders>
                  <w:vAlign w:val="center"/>
                  <w:hideMark/>
                </w:tcPr>
                <w:p w:rsidR="00477D85" w:rsidRPr="0014560B" w:rsidRDefault="00477D85" w:rsidP="0014560B">
                  <w:pPr>
                    <w:spacing w:line="240" w:lineRule="auto"/>
                    <w:jc w:val="both"/>
                    <w:rPr>
                      <w:rFonts w:ascii="Times New Roman" w:eastAsia="Times New Roman" w:hAnsi="Times New Roman" w:cs="Times New Roman"/>
                      <w:sz w:val="24"/>
                      <w:szCs w:val="24"/>
                    </w:rPr>
                  </w:pPr>
                </w:p>
              </w:tc>
              <w:tc>
                <w:tcPr>
                  <w:tcW w:w="1889" w:type="dxa"/>
                  <w:tcBorders>
                    <w:top w:val="nil"/>
                    <w:left w:val="nil"/>
                    <w:bottom w:val="single" w:sz="4" w:space="0" w:color="auto"/>
                    <w:right w:val="single" w:sz="4" w:space="0" w:color="auto"/>
                  </w:tcBorders>
                  <w:shd w:val="clear" w:color="auto" w:fill="auto"/>
                  <w:vAlign w:val="center"/>
                </w:tcPr>
                <w:p w:rsidR="00477D85" w:rsidRPr="0014560B" w:rsidRDefault="00477D85" w:rsidP="0014560B">
                  <w:pPr>
                    <w:spacing w:line="240" w:lineRule="auto"/>
                    <w:jc w:val="both"/>
                    <w:rPr>
                      <w:rFonts w:ascii="Times New Roman" w:eastAsia="Times New Roman" w:hAnsi="Times New Roman" w:cs="Times New Roman"/>
                      <w:sz w:val="24"/>
                      <w:szCs w:val="24"/>
                    </w:rPr>
                  </w:pPr>
                  <w:r w:rsidRPr="0014560B">
                    <w:rPr>
                      <w:rFonts w:ascii="Times New Roman" w:eastAsia="Times New Roman" w:hAnsi="Times New Roman" w:cs="Times New Roman"/>
                      <w:sz w:val="24"/>
                      <w:szCs w:val="24"/>
                    </w:rPr>
                    <w:t xml:space="preserve">Извършен подбор на проектни идеи и класиране на проектите </w:t>
                  </w:r>
                </w:p>
              </w:tc>
              <w:tc>
                <w:tcPr>
                  <w:tcW w:w="1106" w:type="dxa"/>
                  <w:tcBorders>
                    <w:top w:val="nil"/>
                    <w:left w:val="nil"/>
                    <w:bottom w:val="single" w:sz="4" w:space="0" w:color="auto"/>
                    <w:right w:val="single" w:sz="4" w:space="0" w:color="auto"/>
                  </w:tcBorders>
                  <w:shd w:val="clear" w:color="auto" w:fill="auto"/>
                  <w:vAlign w:val="center"/>
                </w:tcPr>
                <w:p w:rsidR="00477D85" w:rsidRPr="0014560B" w:rsidRDefault="00477D85" w:rsidP="0014560B">
                  <w:pPr>
                    <w:spacing w:line="240" w:lineRule="auto"/>
                    <w:jc w:val="both"/>
                    <w:rPr>
                      <w:rFonts w:ascii="Times New Roman" w:eastAsia="Times New Roman" w:hAnsi="Times New Roman" w:cs="Times New Roman"/>
                      <w:sz w:val="24"/>
                      <w:szCs w:val="24"/>
                    </w:rPr>
                  </w:pPr>
                  <w:r w:rsidRPr="0014560B">
                    <w:rPr>
                      <w:rFonts w:ascii="Times New Roman" w:eastAsia="Times New Roman" w:hAnsi="Times New Roman" w:cs="Times New Roman"/>
                      <w:sz w:val="24"/>
                      <w:szCs w:val="24"/>
                    </w:rPr>
                    <w:t>0</w:t>
                  </w:r>
                </w:p>
              </w:tc>
              <w:tc>
                <w:tcPr>
                  <w:tcW w:w="887" w:type="dxa"/>
                  <w:tcBorders>
                    <w:top w:val="nil"/>
                    <w:left w:val="nil"/>
                    <w:bottom w:val="single" w:sz="4" w:space="0" w:color="auto"/>
                    <w:right w:val="single" w:sz="4" w:space="0" w:color="auto"/>
                  </w:tcBorders>
                  <w:shd w:val="clear" w:color="auto" w:fill="auto"/>
                  <w:vAlign w:val="center"/>
                </w:tcPr>
                <w:p w:rsidR="00477D85" w:rsidRPr="0014560B" w:rsidRDefault="00477D85" w:rsidP="0014560B">
                  <w:pPr>
                    <w:spacing w:line="240" w:lineRule="auto"/>
                    <w:jc w:val="both"/>
                    <w:rPr>
                      <w:rFonts w:ascii="Times New Roman" w:eastAsia="Times New Roman" w:hAnsi="Times New Roman" w:cs="Times New Roman"/>
                      <w:sz w:val="24"/>
                      <w:szCs w:val="24"/>
                    </w:rPr>
                  </w:pPr>
                  <w:r w:rsidRPr="0014560B">
                    <w:rPr>
                      <w:rFonts w:ascii="Times New Roman" w:eastAsia="Times New Roman" w:hAnsi="Times New Roman" w:cs="Times New Roman"/>
                      <w:sz w:val="24"/>
                      <w:szCs w:val="24"/>
                    </w:rPr>
                    <w:t>2021</w:t>
                  </w:r>
                </w:p>
              </w:tc>
              <w:tc>
                <w:tcPr>
                  <w:tcW w:w="1876" w:type="dxa"/>
                  <w:tcBorders>
                    <w:top w:val="nil"/>
                    <w:left w:val="nil"/>
                    <w:bottom w:val="single" w:sz="4" w:space="0" w:color="auto"/>
                    <w:right w:val="single" w:sz="4" w:space="0" w:color="auto"/>
                  </w:tcBorders>
                  <w:shd w:val="clear" w:color="auto" w:fill="auto"/>
                  <w:vAlign w:val="center"/>
                </w:tcPr>
                <w:p w:rsidR="00477D85" w:rsidRPr="0014560B" w:rsidRDefault="009F515D" w:rsidP="0014560B">
                  <w:pPr>
                    <w:spacing w:line="240" w:lineRule="auto"/>
                    <w:jc w:val="both"/>
                    <w:rPr>
                      <w:rFonts w:ascii="Times New Roman" w:eastAsia="Times New Roman" w:hAnsi="Times New Roman" w:cs="Times New Roman"/>
                      <w:sz w:val="24"/>
                      <w:szCs w:val="24"/>
                    </w:rPr>
                  </w:pPr>
                  <w:r w:rsidRPr="0014560B">
                    <w:rPr>
                      <w:rFonts w:ascii="Times New Roman" w:eastAsia="Times New Roman" w:hAnsi="Times New Roman" w:cs="Times New Roman"/>
                      <w:sz w:val="24"/>
                      <w:szCs w:val="24"/>
                    </w:rPr>
                    <w:t xml:space="preserve">2/2022 – 1 етап </w:t>
                  </w:r>
                  <w:r w:rsidR="00477D85" w:rsidRPr="0014560B">
                    <w:rPr>
                      <w:rFonts w:ascii="Times New Roman" w:eastAsia="Times New Roman" w:hAnsi="Times New Roman" w:cs="Times New Roman"/>
                      <w:sz w:val="24"/>
                      <w:szCs w:val="24"/>
                    </w:rPr>
                    <w:t>на кандидатстване</w:t>
                  </w:r>
                </w:p>
                <w:p w:rsidR="00477D85" w:rsidRPr="0014560B" w:rsidRDefault="00477D85" w:rsidP="0014560B">
                  <w:pPr>
                    <w:spacing w:line="240" w:lineRule="auto"/>
                    <w:jc w:val="both"/>
                    <w:rPr>
                      <w:rFonts w:ascii="Times New Roman" w:eastAsia="Times New Roman" w:hAnsi="Times New Roman" w:cs="Times New Roman"/>
                      <w:sz w:val="24"/>
                      <w:szCs w:val="24"/>
                    </w:rPr>
                  </w:pPr>
                  <w:r w:rsidRPr="0014560B">
                    <w:rPr>
                      <w:rFonts w:ascii="Times New Roman" w:eastAsia="Times New Roman" w:hAnsi="Times New Roman" w:cs="Times New Roman"/>
                      <w:sz w:val="24"/>
                      <w:szCs w:val="24"/>
                    </w:rPr>
                    <w:t>1/2023 – 1</w:t>
                  </w:r>
                </w:p>
                <w:p w:rsidR="00477D85" w:rsidRPr="0014560B" w:rsidRDefault="009F515D" w:rsidP="0014560B">
                  <w:pPr>
                    <w:spacing w:line="240" w:lineRule="auto"/>
                    <w:jc w:val="both"/>
                    <w:rPr>
                      <w:rFonts w:ascii="Times New Roman" w:eastAsia="Times New Roman" w:hAnsi="Times New Roman" w:cs="Times New Roman"/>
                      <w:sz w:val="24"/>
                      <w:szCs w:val="24"/>
                    </w:rPr>
                  </w:pPr>
                  <w:r w:rsidRPr="0014560B">
                    <w:rPr>
                      <w:rFonts w:ascii="Times New Roman" w:eastAsia="Times New Roman" w:hAnsi="Times New Roman" w:cs="Times New Roman"/>
                      <w:sz w:val="24"/>
                      <w:szCs w:val="24"/>
                    </w:rPr>
                    <w:t>2</w:t>
                  </w:r>
                  <w:r w:rsidR="00477D85" w:rsidRPr="0014560B">
                    <w:rPr>
                      <w:rFonts w:ascii="Times New Roman" w:eastAsia="Times New Roman" w:hAnsi="Times New Roman" w:cs="Times New Roman"/>
                      <w:sz w:val="24"/>
                      <w:szCs w:val="24"/>
                    </w:rPr>
                    <w:t>/2023 – 1</w:t>
                  </w:r>
                </w:p>
              </w:tc>
              <w:tc>
                <w:tcPr>
                  <w:tcW w:w="551" w:type="dxa"/>
                  <w:tcBorders>
                    <w:top w:val="nil"/>
                    <w:left w:val="nil"/>
                    <w:bottom w:val="single" w:sz="4" w:space="0" w:color="auto"/>
                    <w:right w:val="nil"/>
                  </w:tcBorders>
                </w:tcPr>
                <w:p w:rsidR="00477D85" w:rsidRPr="0014560B" w:rsidRDefault="00477D85" w:rsidP="0014560B">
                  <w:pPr>
                    <w:spacing w:line="240" w:lineRule="auto"/>
                    <w:jc w:val="both"/>
                    <w:rPr>
                      <w:rFonts w:ascii="Times New Roman" w:eastAsia="Times New Roman" w:hAnsi="Times New Roman" w:cs="Times New Roman"/>
                      <w:sz w:val="24"/>
                      <w:szCs w:val="24"/>
                    </w:rPr>
                  </w:pPr>
                </w:p>
              </w:tc>
              <w:tc>
                <w:tcPr>
                  <w:tcW w:w="300" w:type="dxa"/>
                  <w:tcBorders>
                    <w:top w:val="nil"/>
                    <w:left w:val="nil"/>
                    <w:bottom w:val="single" w:sz="4" w:space="0" w:color="auto"/>
                    <w:right w:val="single" w:sz="4" w:space="0" w:color="auto"/>
                  </w:tcBorders>
                  <w:shd w:val="clear" w:color="auto" w:fill="auto"/>
                  <w:vAlign w:val="center"/>
                  <w:hideMark/>
                </w:tcPr>
                <w:p w:rsidR="00477D85" w:rsidRPr="0014560B" w:rsidRDefault="00477D85" w:rsidP="0014560B">
                  <w:pPr>
                    <w:spacing w:line="240" w:lineRule="auto"/>
                    <w:jc w:val="both"/>
                    <w:rPr>
                      <w:rFonts w:ascii="Times New Roman" w:eastAsia="Times New Roman" w:hAnsi="Times New Roman" w:cs="Times New Roman"/>
                      <w:sz w:val="24"/>
                      <w:szCs w:val="24"/>
                    </w:rPr>
                  </w:pPr>
                  <w:r w:rsidRPr="0014560B">
                    <w:rPr>
                      <w:rFonts w:ascii="Times New Roman" w:eastAsia="Times New Roman" w:hAnsi="Times New Roman" w:cs="Times New Roman"/>
                      <w:sz w:val="24"/>
                      <w:szCs w:val="24"/>
                    </w:rPr>
                    <w:t xml:space="preserve">3 </w:t>
                  </w:r>
                  <w:r w:rsidR="009F515D" w:rsidRPr="0014560B">
                    <w:rPr>
                      <w:rFonts w:ascii="Times New Roman" w:eastAsia="Times New Roman" w:hAnsi="Times New Roman" w:cs="Times New Roman"/>
                      <w:sz w:val="24"/>
                      <w:szCs w:val="24"/>
                    </w:rPr>
                    <w:t>етапа</w:t>
                  </w:r>
                </w:p>
              </w:tc>
              <w:tc>
                <w:tcPr>
                  <w:tcW w:w="1799" w:type="dxa"/>
                  <w:tcBorders>
                    <w:top w:val="nil"/>
                    <w:left w:val="nil"/>
                    <w:bottom w:val="single" w:sz="4" w:space="0" w:color="auto"/>
                    <w:right w:val="single" w:sz="8" w:space="0" w:color="auto"/>
                  </w:tcBorders>
                  <w:shd w:val="clear" w:color="auto" w:fill="auto"/>
                  <w:vAlign w:val="center"/>
                  <w:hideMark/>
                </w:tcPr>
                <w:p w:rsidR="00477D85" w:rsidRPr="0014560B" w:rsidRDefault="009F515D" w:rsidP="0014560B">
                  <w:pPr>
                    <w:spacing w:line="240" w:lineRule="auto"/>
                    <w:jc w:val="both"/>
                    <w:rPr>
                      <w:rFonts w:ascii="Times New Roman" w:eastAsia="Times New Roman" w:hAnsi="Times New Roman" w:cs="Times New Roman"/>
                      <w:sz w:val="24"/>
                      <w:szCs w:val="24"/>
                    </w:rPr>
                  </w:pPr>
                  <w:r w:rsidRPr="0014560B">
                    <w:rPr>
                      <w:rFonts w:ascii="Times New Roman" w:eastAsia="Times New Roman" w:hAnsi="Times New Roman" w:cs="Times New Roman"/>
                      <w:sz w:val="24"/>
                      <w:szCs w:val="24"/>
                    </w:rPr>
                    <w:t>2</w:t>
                  </w:r>
                  <w:r w:rsidR="00477D85" w:rsidRPr="0014560B">
                    <w:rPr>
                      <w:rFonts w:ascii="Times New Roman" w:eastAsia="Times New Roman" w:hAnsi="Times New Roman" w:cs="Times New Roman"/>
                      <w:sz w:val="24"/>
                      <w:szCs w:val="24"/>
                    </w:rPr>
                    <w:t>/2023</w:t>
                  </w:r>
                </w:p>
              </w:tc>
            </w:tr>
            <w:tr w:rsidR="00A0217F" w:rsidRPr="0014560B" w:rsidTr="00A0217F">
              <w:trPr>
                <w:trHeight w:val="720"/>
              </w:trPr>
              <w:tc>
                <w:tcPr>
                  <w:tcW w:w="1363" w:type="dxa"/>
                  <w:vMerge/>
                  <w:tcBorders>
                    <w:top w:val="nil"/>
                    <w:left w:val="single" w:sz="8" w:space="0" w:color="auto"/>
                    <w:bottom w:val="single" w:sz="8" w:space="0" w:color="000000"/>
                    <w:right w:val="single" w:sz="4" w:space="0" w:color="auto"/>
                  </w:tcBorders>
                  <w:vAlign w:val="center"/>
                </w:tcPr>
                <w:p w:rsidR="00477D85" w:rsidRPr="0014560B" w:rsidRDefault="00477D85" w:rsidP="0014560B">
                  <w:pPr>
                    <w:spacing w:line="240" w:lineRule="auto"/>
                    <w:jc w:val="both"/>
                    <w:rPr>
                      <w:rFonts w:ascii="Times New Roman" w:eastAsia="Times New Roman" w:hAnsi="Times New Roman" w:cs="Times New Roman"/>
                      <w:sz w:val="24"/>
                      <w:szCs w:val="24"/>
                    </w:rPr>
                  </w:pPr>
                </w:p>
              </w:tc>
              <w:tc>
                <w:tcPr>
                  <w:tcW w:w="1889" w:type="dxa"/>
                  <w:tcBorders>
                    <w:top w:val="nil"/>
                    <w:left w:val="nil"/>
                    <w:bottom w:val="single" w:sz="4" w:space="0" w:color="auto"/>
                    <w:right w:val="single" w:sz="4" w:space="0" w:color="auto"/>
                  </w:tcBorders>
                  <w:shd w:val="clear" w:color="auto" w:fill="auto"/>
                  <w:vAlign w:val="center"/>
                </w:tcPr>
                <w:p w:rsidR="00477D85" w:rsidRPr="0014560B" w:rsidRDefault="00477D85" w:rsidP="0014560B">
                  <w:pPr>
                    <w:spacing w:line="240" w:lineRule="auto"/>
                    <w:jc w:val="both"/>
                    <w:rPr>
                      <w:rFonts w:ascii="Times New Roman" w:eastAsia="Times New Roman" w:hAnsi="Times New Roman" w:cs="Times New Roman"/>
                      <w:sz w:val="24"/>
                      <w:szCs w:val="24"/>
                    </w:rPr>
                  </w:pPr>
                  <w:r w:rsidRPr="0014560B">
                    <w:rPr>
                      <w:rFonts w:ascii="Times New Roman" w:eastAsia="Times New Roman" w:hAnsi="Times New Roman" w:cs="Times New Roman"/>
                      <w:sz w:val="24"/>
                      <w:szCs w:val="24"/>
                    </w:rPr>
                    <w:t>Дял на договорените средства по програмата</w:t>
                  </w:r>
                </w:p>
              </w:tc>
              <w:tc>
                <w:tcPr>
                  <w:tcW w:w="1106" w:type="dxa"/>
                  <w:tcBorders>
                    <w:top w:val="nil"/>
                    <w:left w:val="nil"/>
                    <w:bottom w:val="single" w:sz="4" w:space="0" w:color="auto"/>
                    <w:right w:val="single" w:sz="4" w:space="0" w:color="auto"/>
                  </w:tcBorders>
                  <w:shd w:val="clear" w:color="auto" w:fill="auto"/>
                  <w:vAlign w:val="center"/>
                </w:tcPr>
                <w:p w:rsidR="00477D85" w:rsidRPr="0014560B" w:rsidRDefault="00477D85" w:rsidP="0014560B">
                  <w:pPr>
                    <w:spacing w:line="240" w:lineRule="auto"/>
                    <w:jc w:val="both"/>
                    <w:rPr>
                      <w:rFonts w:ascii="Times New Roman" w:eastAsia="Times New Roman" w:hAnsi="Times New Roman" w:cs="Times New Roman"/>
                      <w:sz w:val="24"/>
                      <w:szCs w:val="24"/>
                    </w:rPr>
                  </w:pPr>
                  <w:r w:rsidRPr="0014560B">
                    <w:rPr>
                      <w:rFonts w:ascii="Times New Roman" w:eastAsia="Times New Roman" w:hAnsi="Times New Roman" w:cs="Times New Roman"/>
                      <w:sz w:val="24"/>
                      <w:szCs w:val="24"/>
                    </w:rPr>
                    <w:t>0</w:t>
                  </w:r>
                </w:p>
              </w:tc>
              <w:tc>
                <w:tcPr>
                  <w:tcW w:w="887" w:type="dxa"/>
                  <w:tcBorders>
                    <w:top w:val="nil"/>
                    <w:left w:val="nil"/>
                    <w:bottom w:val="single" w:sz="4" w:space="0" w:color="auto"/>
                    <w:right w:val="single" w:sz="4" w:space="0" w:color="auto"/>
                  </w:tcBorders>
                  <w:shd w:val="clear" w:color="auto" w:fill="auto"/>
                  <w:vAlign w:val="center"/>
                </w:tcPr>
                <w:p w:rsidR="00477D85" w:rsidRPr="0014560B" w:rsidRDefault="00477D85" w:rsidP="0014560B">
                  <w:pPr>
                    <w:spacing w:line="240" w:lineRule="auto"/>
                    <w:jc w:val="both"/>
                    <w:rPr>
                      <w:rFonts w:ascii="Times New Roman" w:eastAsia="Times New Roman" w:hAnsi="Times New Roman" w:cs="Times New Roman"/>
                      <w:sz w:val="24"/>
                      <w:szCs w:val="24"/>
                    </w:rPr>
                  </w:pPr>
                  <w:r w:rsidRPr="0014560B">
                    <w:rPr>
                      <w:rFonts w:ascii="Times New Roman" w:eastAsia="Times New Roman" w:hAnsi="Times New Roman" w:cs="Times New Roman"/>
                      <w:sz w:val="24"/>
                      <w:szCs w:val="24"/>
                    </w:rPr>
                    <w:t>2021</w:t>
                  </w:r>
                </w:p>
              </w:tc>
              <w:tc>
                <w:tcPr>
                  <w:tcW w:w="1876" w:type="dxa"/>
                  <w:tcBorders>
                    <w:top w:val="nil"/>
                    <w:left w:val="nil"/>
                    <w:bottom w:val="single" w:sz="4" w:space="0" w:color="auto"/>
                    <w:right w:val="single" w:sz="4" w:space="0" w:color="auto"/>
                  </w:tcBorders>
                  <w:shd w:val="clear" w:color="auto" w:fill="auto"/>
                  <w:vAlign w:val="center"/>
                </w:tcPr>
                <w:p w:rsidR="00477D85" w:rsidRPr="0014560B" w:rsidRDefault="00477D85" w:rsidP="0014560B">
                  <w:pPr>
                    <w:spacing w:line="240" w:lineRule="auto"/>
                    <w:jc w:val="both"/>
                    <w:rPr>
                      <w:rFonts w:ascii="Times New Roman" w:eastAsia="Times New Roman" w:hAnsi="Times New Roman" w:cs="Times New Roman"/>
                      <w:sz w:val="24"/>
                      <w:szCs w:val="24"/>
                    </w:rPr>
                  </w:pPr>
                  <w:r w:rsidRPr="0014560B">
                    <w:rPr>
                      <w:rFonts w:ascii="Times New Roman" w:eastAsia="Times New Roman" w:hAnsi="Times New Roman" w:cs="Times New Roman"/>
                      <w:sz w:val="24"/>
                      <w:szCs w:val="24"/>
                    </w:rPr>
                    <w:t>2/2022 – 20%</w:t>
                  </w:r>
                </w:p>
                <w:p w:rsidR="00477D85" w:rsidRPr="0014560B" w:rsidRDefault="00477D85" w:rsidP="0014560B">
                  <w:pPr>
                    <w:spacing w:line="240" w:lineRule="auto"/>
                    <w:jc w:val="both"/>
                    <w:rPr>
                      <w:rFonts w:ascii="Times New Roman" w:eastAsia="Times New Roman" w:hAnsi="Times New Roman" w:cs="Times New Roman"/>
                      <w:sz w:val="24"/>
                      <w:szCs w:val="24"/>
                    </w:rPr>
                  </w:pPr>
                  <w:r w:rsidRPr="0014560B">
                    <w:rPr>
                      <w:rFonts w:ascii="Times New Roman" w:eastAsia="Times New Roman" w:hAnsi="Times New Roman" w:cs="Times New Roman"/>
                      <w:sz w:val="24"/>
                      <w:szCs w:val="24"/>
                    </w:rPr>
                    <w:t>1/2023 – 45%</w:t>
                  </w:r>
                </w:p>
                <w:p w:rsidR="00477D85" w:rsidRPr="0014560B" w:rsidRDefault="00477D85" w:rsidP="0014560B">
                  <w:pPr>
                    <w:spacing w:line="240" w:lineRule="auto"/>
                    <w:jc w:val="both"/>
                    <w:rPr>
                      <w:rFonts w:ascii="Times New Roman" w:eastAsia="Times New Roman" w:hAnsi="Times New Roman" w:cs="Times New Roman"/>
                      <w:sz w:val="24"/>
                      <w:szCs w:val="24"/>
                    </w:rPr>
                  </w:pPr>
                  <w:r w:rsidRPr="0014560B">
                    <w:rPr>
                      <w:rFonts w:ascii="Times New Roman" w:eastAsia="Times New Roman" w:hAnsi="Times New Roman" w:cs="Times New Roman"/>
                      <w:sz w:val="24"/>
                      <w:szCs w:val="24"/>
                    </w:rPr>
                    <w:t>3/2023 – 35%</w:t>
                  </w:r>
                </w:p>
              </w:tc>
              <w:tc>
                <w:tcPr>
                  <w:tcW w:w="551" w:type="dxa"/>
                  <w:tcBorders>
                    <w:top w:val="nil"/>
                    <w:left w:val="nil"/>
                    <w:bottom w:val="single" w:sz="4" w:space="0" w:color="auto"/>
                    <w:right w:val="nil"/>
                  </w:tcBorders>
                </w:tcPr>
                <w:p w:rsidR="00477D85" w:rsidRPr="0014560B" w:rsidRDefault="00477D85" w:rsidP="0014560B">
                  <w:pPr>
                    <w:spacing w:line="240" w:lineRule="auto"/>
                    <w:jc w:val="both"/>
                    <w:rPr>
                      <w:rFonts w:ascii="Times New Roman" w:eastAsia="Times New Roman" w:hAnsi="Times New Roman" w:cs="Times New Roman"/>
                      <w:sz w:val="24"/>
                      <w:szCs w:val="24"/>
                    </w:rPr>
                  </w:pPr>
                </w:p>
              </w:tc>
              <w:tc>
                <w:tcPr>
                  <w:tcW w:w="300" w:type="dxa"/>
                  <w:tcBorders>
                    <w:top w:val="nil"/>
                    <w:left w:val="nil"/>
                    <w:bottom w:val="single" w:sz="4" w:space="0" w:color="auto"/>
                    <w:right w:val="single" w:sz="4" w:space="0" w:color="auto"/>
                  </w:tcBorders>
                  <w:shd w:val="clear" w:color="auto" w:fill="auto"/>
                  <w:vAlign w:val="center"/>
                </w:tcPr>
                <w:p w:rsidR="00477D85" w:rsidRPr="0014560B" w:rsidRDefault="00477D85" w:rsidP="0014560B">
                  <w:pPr>
                    <w:spacing w:line="240" w:lineRule="auto"/>
                    <w:jc w:val="both"/>
                    <w:rPr>
                      <w:rFonts w:ascii="Times New Roman" w:eastAsia="Times New Roman" w:hAnsi="Times New Roman" w:cs="Times New Roman"/>
                      <w:sz w:val="24"/>
                      <w:szCs w:val="24"/>
                    </w:rPr>
                  </w:pPr>
                  <w:r w:rsidRPr="0014560B">
                    <w:rPr>
                      <w:rFonts w:ascii="Times New Roman" w:eastAsia="Times New Roman" w:hAnsi="Times New Roman" w:cs="Times New Roman"/>
                      <w:sz w:val="24"/>
                      <w:szCs w:val="24"/>
                    </w:rPr>
                    <w:t>100%</w:t>
                  </w:r>
                </w:p>
                <w:p w:rsidR="00477D85" w:rsidRPr="0014560B" w:rsidRDefault="00477D85" w:rsidP="0014560B">
                  <w:pPr>
                    <w:spacing w:line="240" w:lineRule="auto"/>
                    <w:jc w:val="both"/>
                    <w:rPr>
                      <w:rFonts w:ascii="Times New Roman" w:eastAsia="Times New Roman" w:hAnsi="Times New Roman" w:cs="Times New Roman"/>
                      <w:sz w:val="24"/>
                      <w:szCs w:val="24"/>
                    </w:rPr>
                  </w:pPr>
                </w:p>
              </w:tc>
              <w:tc>
                <w:tcPr>
                  <w:tcW w:w="1799" w:type="dxa"/>
                  <w:tcBorders>
                    <w:top w:val="nil"/>
                    <w:left w:val="nil"/>
                    <w:bottom w:val="single" w:sz="4" w:space="0" w:color="auto"/>
                    <w:right w:val="single" w:sz="8" w:space="0" w:color="auto"/>
                  </w:tcBorders>
                  <w:shd w:val="clear" w:color="auto" w:fill="auto"/>
                  <w:vAlign w:val="center"/>
                </w:tcPr>
                <w:p w:rsidR="00477D85" w:rsidRPr="0014560B" w:rsidRDefault="009F515D" w:rsidP="0014560B">
                  <w:pPr>
                    <w:spacing w:line="240" w:lineRule="auto"/>
                    <w:jc w:val="both"/>
                    <w:rPr>
                      <w:rFonts w:ascii="Times New Roman" w:eastAsia="Times New Roman" w:hAnsi="Times New Roman" w:cs="Times New Roman"/>
                      <w:sz w:val="24"/>
                      <w:szCs w:val="24"/>
                    </w:rPr>
                  </w:pPr>
                  <w:r w:rsidRPr="0014560B">
                    <w:rPr>
                      <w:rFonts w:ascii="Times New Roman" w:eastAsia="Times New Roman" w:hAnsi="Times New Roman" w:cs="Times New Roman"/>
                      <w:sz w:val="24"/>
                      <w:szCs w:val="24"/>
                    </w:rPr>
                    <w:t>3</w:t>
                  </w:r>
                  <w:r w:rsidR="00477D85" w:rsidRPr="0014560B">
                    <w:rPr>
                      <w:rFonts w:ascii="Times New Roman" w:eastAsia="Times New Roman" w:hAnsi="Times New Roman" w:cs="Times New Roman"/>
                      <w:sz w:val="24"/>
                      <w:szCs w:val="24"/>
                    </w:rPr>
                    <w:t>/2023</w:t>
                  </w:r>
                </w:p>
              </w:tc>
            </w:tr>
            <w:tr w:rsidR="00A0217F" w:rsidRPr="0014560B" w:rsidTr="00A0217F">
              <w:trPr>
                <w:trHeight w:val="915"/>
              </w:trPr>
              <w:tc>
                <w:tcPr>
                  <w:tcW w:w="1363" w:type="dxa"/>
                  <w:vMerge/>
                  <w:tcBorders>
                    <w:top w:val="nil"/>
                    <w:left w:val="single" w:sz="8" w:space="0" w:color="auto"/>
                    <w:bottom w:val="single" w:sz="8" w:space="0" w:color="000000"/>
                    <w:right w:val="single" w:sz="4" w:space="0" w:color="auto"/>
                  </w:tcBorders>
                  <w:vAlign w:val="center"/>
                  <w:hideMark/>
                </w:tcPr>
                <w:p w:rsidR="00477D85" w:rsidRPr="0014560B" w:rsidRDefault="00477D85" w:rsidP="0014560B">
                  <w:pPr>
                    <w:spacing w:line="240" w:lineRule="auto"/>
                    <w:jc w:val="both"/>
                    <w:rPr>
                      <w:rFonts w:ascii="Times New Roman" w:eastAsia="Times New Roman" w:hAnsi="Times New Roman" w:cs="Times New Roman"/>
                      <w:sz w:val="24"/>
                      <w:szCs w:val="24"/>
                    </w:rPr>
                  </w:pPr>
                </w:p>
              </w:tc>
              <w:tc>
                <w:tcPr>
                  <w:tcW w:w="1889" w:type="dxa"/>
                  <w:tcBorders>
                    <w:top w:val="nil"/>
                    <w:left w:val="nil"/>
                    <w:bottom w:val="single" w:sz="4" w:space="0" w:color="auto"/>
                    <w:right w:val="single" w:sz="4" w:space="0" w:color="auto"/>
                  </w:tcBorders>
                  <w:shd w:val="clear" w:color="auto" w:fill="auto"/>
                  <w:vAlign w:val="center"/>
                  <w:hideMark/>
                </w:tcPr>
                <w:p w:rsidR="00477D85" w:rsidRPr="0014560B" w:rsidRDefault="00477D85" w:rsidP="0014560B">
                  <w:pPr>
                    <w:spacing w:line="240" w:lineRule="auto"/>
                    <w:jc w:val="both"/>
                    <w:rPr>
                      <w:rFonts w:ascii="Times New Roman" w:eastAsia="Times New Roman" w:hAnsi="Times New Roman" w:cs="Times New Roman"/>
                      <w:sz w:val="24"/>
                      <w:szCs w:val="24"/>
                    </w:rPr>
                  </w:pPr>
                  <w:r w:rsidRPr="0014560B">
                    <w:rPr>
                      <w:rFonts w:ascii="Times New Roman" w:eastAsia="Times New Roman" w:hAnsi="Times New Roman" w:cs="Times New Roman"/>
                      <w:sz w:val="24"/>
                      <w:szCs w:val="24"/>
                    </w:rPr>
                    <w:t xml:space="preserve">Процент от училищата, изпълнили строително-ремонтните дейности (т.е. завършен етап от създаването на </w:t>
                  </w:r>
                  <w:r w:rsidRPr="0014560B">
                    <w:rPr>
                      <w:rFonts w:ascii="Times New Roman" w:eastAsia="Times New Roman" w:hAnsi="Times New Roman" w:cs="Times New Roman"/>
                      <w:sz w:val="24"/>
                      <w:szCs w:val="24"/>
                      <w:lang w:val="en-US"/>
                    </w:rPr>
                    <w:t>STEM</w:t>
                  </w:r>
                  <w:r w:rsidRPr="00F842FB">
                    <w:rPr>
                      <w:rFonts w:ascii="Times New Roman" w:eastAsia="Times New Roman" w:hAnsi="Times New Roman" w:cs="Times New Roman"/>
                      <w:sz w:val="24"/>
                      <w:szCs w:val="24"/>
                      <w:lang w:val="ru-RU"/>
                    </w:rPr>
                    <w:t xml:space="preserve"> </w:t>
                  </w:r>
                  <w:r w:rsidRPr="0014560B">
                    <w:rPr>
                      <w:rFonts w:ascii="Times New Roman" w:eastAsia="Times New Roman" w:hAnsi="Times New Roman" w:cs="Times New Roman"/>
                      <w:sz w:val="24"/>
                      <w:szCs w:val="24"/>
                    </w:rPr>
                    <w:t>центъра)</w:t>
                  </w:r>
                </w:p>
              </w:tc>
              <w:tc>
                <w:tcPr>
                  <w:tcW w:w="1106" w:type="dxa"/>
                  <w:tcBorders>
                    <w:top w:val="nil"/>
                    <w:left w:val="nil"/>
                    <w:bottom w:val="single" w:sz="4" w:space="0" w:color="auto"/>
                    <w:right w:val="single" w:sz="4" w:space="0" w:color="auto"/>
                  </w:tcBorders>
                  <w:shd w:val="clear" w:color="auto" w:fill="auto"/>
                  <w:vAlign w:val="center"/>
                  <w:hideMark/>
                </w:tcPr>
                <w:p w:rsidR="00477D85" w:rsidRPr="0014560B" w:rsidRDefault="00477D85" w:rsidP="0014560B">
                  <w:pPr>
                    <w:spacing w:line="240" w:lineRule="auto"/>
                    <w:jc w:val="both"/>
                    <w:rPr>
                      <w:rFonts w:ascii="Times New Roman" w:eastAsia="Times New Roman" w:hAnsi="Times New Roman" w:cs="Times New Roman"/>
                      <w:sz w:val="24"/>
                      <w:szCs w:val="24"/>
                    </w:rPr>
                  </w:pPr>
                  <w:r w:rsidRPr="0014560B">
                    <w:rPr>
                      <w:rFonts w:ascii="Times New Roman" w:eastAsia="Times New Roman" w:hAnsi="Times New Roman" w:cs="Times New Roman"/>
                      <w:sz w:val="24"/>
                      <w:szCs w:val="24"/>
                    </w:rPr>
                    <w:t>0</w:t>
                  </w:r>
                </w:p>
              </w:tc>
              <w:tc>
                <w:tcPr>
                  <w:tcW w:w="887" w:type="dxa"/>
                  <w:tcBorders>
                    <w:top w:val="nil"/>
                    <w:left w:val="nil"/>
                    <w:bottom w:val="single" w:sz="4" w:space="0" w:color="auto"/>
                    <w:right w:val="single" w:sz="4" w:space="0" w:color="auto"/>
                  </w:tcBorders>
                  <w:shd w:val="clear" w:color="auto" w:fill="auto"/>
                  <w:vAlign w:val="center"/>
                  <w:hideMark/>
                </w:tcPr>
                <w:p w:rsidR="00477D85" w:rsidRPr="0014560B" w:rsidRDefault="00477D85" w:rsidP="0014560B">
                  <w:pPr>
                    <w:spacing w:line="240" w:lineRule="auto"/>
                    <w:jc w:val="both"/>
                    <w:rPr>
                      <w:rFonts w:ascii="Times New Roman" w:eastAsia="Times New Roman" w:hAnsi="Times New Roman" w:cs="Times New Roman"/>
                      <w:sz w:val="24"/>
                      <w:szCs w:val="24"/>
                    </w:rPr>
                  </w:pPr>
                  <w:r w:rsidRPr="0014560B">
                    <w:rPr>
                      <w:rFonts w:ascii="Times New Roman" w:eastAsia="Times New Roman" w:hAnsi="Times New Roman" w:cs="Times New Roman"/>
                      <w:sz w:val="24"/>
                      <w:szCs w:val="24"/>
                    </w:rPr>
                    <w:t>2021</w:t>
                  </w:r>
                </w:p>
              </w:tc>
              <w:tc>
                <w:tcPr>
                  <w:tcW w:w="1876" w:type="dxa"/>
                  <w:tcBorders>
                    <w:top w:val="nil"/>
                    <w:left w:val="nil"/>
                    <w:bottom w:val="single" w:sz="4" w:space="0" w:color="auto"/>
                    <w:right w:val="single" w:sz="4" w:space="0" w:color="auto"/>
                  </w:tcBorders>
                  <w:shd w:val="clear" w:color="auto" w:fill="auto"/>
                  <w:vAlign w:val="center"/>
                  <w:hideMark/>
                </w:tcPr>
                <w:p w:rsidR="00477D85" w:rsidRPr="0014560B" w:rsidRDefault="00477D85" w:rsidP="0014560B">
                  <w:pPr>
                    <w:spacing w:line="240" w:lineRule="auto"/>
                    <w:jc w:val="both"/>
                    <w:rPr>
                      <w:rFonts w:ascii="Times New Roman" w:eastAsia="Times New Roman" w:hAnsi="Times New Roman" w:cs="Times New Roman"/>
                      <w:sz w:val="24"/>
                      <w:szCs w:val="24"/>
                    </w:rPr>
                  </w:pPr>
                  <w:r w:rsidRPr="0014560B">
                    <w:rPr>
                      <w:rFonts w:ascii="Times New Roman" w:eastAsia="Times New Roman" w:hAnsi="Times New Roman" w:cs="Times New Roman"/>
                      <w:sz w:val="24"/>
                      <w:szCs w:val="24"/>
                    </w:rPr>
                    <w:t>4/2022 – 0%</w:t>
                  </w:r>
                </w:p>
                <w:p w:rsidR="00477D85" w:rsidRPr="0014560B" w:rsidRDefault="00477D85" w:rsidP="0014560B">
                  <w:pPr>
                    <w:spacing w:line="240" w:lineRule="auto"/>
                    <w:jc w:val="both"/>
                    <w:rPr>
                      <w:rFonts w:ascii="Times New Roman" w:eastAsia="Times New Roman" w:hAnsi="Times New Roman" w:cs="Times New Roman"/>
                      <w:sz w:val="24"/>
                      <w:szCs w:val="24"/>
                    </w:rPr>
                  </w:pPr>
                  <w:r w:rsidRPr="0014560B">
                    <w:rPr>
                      <w:rFonts w:ascii="Times New Roman" w:eastAsia="Times New Roman" w:hAnsi="Times New Roman" w:cs="Times New Roman"/>
                      <w:sz w:val="24"/>
                      <w:szCs w:val="24"/>
                    </w:rPr>
                    <w:t>1/2023 – 5%</w:t>
                  </w:r>
                </w:p>
                <w:p w:rsidR="00477D85" w:rsidRPr="0014560B" w:rsidRDefault="00477D85" w:rsidP="0014560B">
                  <w:pPr>
                    <w:spacing w:line="240" w:lineRule="auto"/>
                    <w:jc w:val="both"/>
                    <w:rPr>
                      <w:rFonts w:ascii="Times New Roman" w:eastAsia="Times New Roman" w:hAnsi="Times New Roman" w:cs="Times New Roman"/>
                      <w:sz w:val="24"/>
                      <w:szCs w:val="24"/>
                    </w:rPr>
                  </w:pPr>
                  <w:r w:rsidRPr="0014560B">
                    <w:rPr>
                      <w:rFonts w:ascii="Times New Roman" w:eastAsia="Times New Roman" w:hAnsi="Times New Roman" w:cs="Times New Roman"/>
                      <w:sz w:val="24"/>
                      <w:szCs w:val="24"/>
                    </w:rPr>
                    <w:t>2/2023 – 5%</w:t>
                  </w:r>
                </w:p>
                <w:p w:rsidR="00477D85" w:rsidRPr="0014560B" w:rsidRDefault="00477D85" w:rsidP="0014560B">
                  <w:pPr>
                    <w:spacing w:line="240" w:lineRule="auto"/>
                    <w:jc w:val="both"/>
                    <w:rPr>
                      <w:rFonts w:ascii="Times New Roman" w:eastAsia="Times New Roman" w:hAnsi="Times New Roman" w:cs="Times New Roman"/>
                      <w:sz w:val="24"/>
                      <w:szCs w:val="24"/>
                    </w:rPr>
                  </w:pPr>
                  <w:r w:rsidRPr="0014560B">
                    <w:rPr>
                      <w:rFonts w:ascii="Times New Roman" w:eastAsia="Times New Roman" w:hAnsi="Times New Roman" w:cs="Times New Roman"/>
                      <w:sz w:val="24"/>
                      <w:szCs w:val="24"/>
                    </w:rPr>
                    <w:t>3/2023 – 20%</w:t>
                  </w:r>
                </w:p>
                <w:p w:rsidR="00477D85" w:rsidRPr="0014560B" w:rsidRDefault="00477D85" w:rsidP="0014560B">
                  <w:pPr>
                    <w:spacing w:line="240" w:lineRule="auto"/>
                    <w:jc w:val="both"/>
                    <w:rPr>
                      <w:rFonts w:ascii="Times New Roman" w:eastAsia="Times New Roman" w:hAnsi="Times New Roman" w:cs="Times New Roman"/>
                      <w:sz w:val="24"/>
                      <w:szCs w:val="24"/>
                    </w:rPr>
                  </w:pPr>
                  <w:r w:rsidRPr="0014560B">
                    <w:rPr>
                      <w:rFonts w:ascii="Times New Roman" w:eastAsia="Times New Roman" w:hAnsi="Times New Roman" w:cs="Times New Roman"/>
                      <w:sz w:val="24"/>
                      <w:szCs w:val="24"/>
                    </w:rPr>
                    <w:t>4/2023 – 10%</w:t>
                  </w:r>
                </w:p>
                <w:p w:rsidR="00477D85" w:rsidRPr="0014560B" w:rsidRDefault="00477D85" w:rsidP="0014560B">
                  <w:pPr>
                    <w:spacing w:line="240" w:lineRule="auto"/>
                    <w:jc w:val="both"/>
                    <w:rPr>
                      <w:rFonts w:ascii="Times New Roman" w:eastAsia="Times New Roman" w:hAnsi="Times New Roman" w:cs="Times New Roman"/>
                      <w:sz w:val="24"/>
                      <w:szCs w:val="24"/>
                    </w:rPr>
                  </w:pPr>
                  <w:r w:rsidRPr="0014560B">
                    <w:rPr>
                      <w:rFonts w:ascii="Times New Roman" w:eastAsia="Times New Roman" w:hAnsi="Times New Roman" w:cs="Times New Roman"/>
                      <w:sz w:val="24"/>
                      <w:szCs w:val="24"/>
                    </w:rPr>
                    <w:t>1/2024 – 20%</w:t>
                  </w:r>
                </w:p>
                <w:p w:rsidR="00477D85" w:rsidRPr="0014560B" w:rsidRDefault="00477D85" w:rsidP="0014560B">
                  <w:pPr>
                    <w:spacing w:line="240" w:lineRule="auto"/>
                    <w:jc w:val="both"/>
                    <w:rPr>
                      <w:rFonts w:ascii="Times New Roman" w:eastAsia="Times New Roman" w:hAnsi="Times New Roman" w:cs="Times New Roman"/>
                      <w:sz w:val="24"/>
                      <w:szCs w:val="24"/>
                    </w:rPr>
                  </w:pPr>
                  <w:r w:rsidRPr="0014560B">
                    <w:rPr>
                      <w:rFonts w:ascii="Times New Roman" w:eastAsia="Times New Roman" w:hAnsi="Times New Roman" w:cs="Times New Roman"/>
                      <w:sz w:val="24"/>
                      <w:szCs w:val="24"/>
                    </w:rPr>
                    <w:t xml:space="preserve">2/2024 – 10%  </w:t>
                  </w:r>
                </w:p>
                <w:p w:rsidR="00477D85" w:rsidRPr="0014560B" w:rsidRDefault="00477D85" w:rsidP="0014560B">
                  <w:pPr>
                    <w:spacing w:line="240" w:lineRule="auto"/>
                    <w:jc w:val="both"/>
                    <w:rPr>
                      <w:rFonts w:ascii="Times New Roman" w:eastAsia="Times New Roman" w:hAnsi="Times New Roman" w:cs="Times New Roman"/>
                      <w:sz w:val="24"/>
                      <w:szCs w:val="24"/>
                    </w:rPr>
                  </w:pPr>
                  <w:r w:rsidRPr="0014560B">
                    <w:rPr>
                      <w:rFonts w:ascii="Times New Roman" w:eastAsia="Times New Roman" w:hAnsi="Times New Roman" w:cs="Times New Roman"/>
                      <w:sz w:val="24"/>
                      <w:szCs w:val="24"/>
                    </w:rPr>
                    <w:t>3/2024 – 10%</w:t>
                  </w:r>
                </w:p>
                <w:p w:rsidR="00477D85" w:rsidRPr="0014560B" w:rsidRDefault="00477D85" w:rsidP="0014560B">
                  <w:pPr>
                    <w:spacing w:line="240" w:lineRule="auto"/>
                    <w:jc w:val="both"/>
                    <w:rPr>
                      <w:rFonts w:ascii="Times New Roman" w:eastAsia="Times New Roman" w:hAnsi="Times New Roman" w:cs="Times New Roman"/>
                      <w:sz w:val="24"/>
                      <w:szCs w:val="24"/>
                    </w:rPr>
                  </w:pPr>
                  <w:r w:rsidRPr="0014560B">
                    <w:rPr>
                      <w:rFonts w:ascii="Times New Roman" w:eastAsia="Times New Roman" w:hAnsi="Times New Roman" w:cs="Times New Roman"/>
                      <w:sz w:val="24"/>
                      <w:szCs w:val="24"/>
                    </w:rPr>
                    <w:t>4/2024 – 20%</w:t>
                  </w:r>
                </w:p>
                <w:p w:rsidR="00477D85" w:rsidRPr="0014560B" w:rsidRDefault="00477D85" w:rsidP="0014560B">
                  <w:pPr>
                    <w:spacing w:line="240" w:lineRule="auto"/>
                    <w:jc w:val="both"/>
                    <w:rPr>
                      <w:rFonts w:ascii="Times New Roman" w:eastAsia="Times New Roman" w:hAnsi="Times New Roman" w:cs="Times New Roman"/>
                      <w:sz w:val="24"/>
                      <w:szCs w:val="24"/>
                    </w:rPr>
                  </w:pPr>
                  <w:r w:rsidRPr="0014560B">
                    <w:rPr>
                      <w:rFonts w:ascii="Times New Roman" w:eastAsia="Times New Roman" w:hAnsi="Times New Roman" w:cs="Times New Roman"/>
                      <w:sz w:val="24"/>
                      <w:szCs w:val="24"/>
                    </w:rPr>
                    <w:t>1/2025 – 0%</w:t>
                  </w:r>
                </w:p>
                <w:p w:rsidR="00477D85" w:rsidRPr="0014560B" w:rsidRDefault="00477D85" w:rsidP="0014560B">
                  <w:pPr>
                    <w:spacing w:line="240" w:lineRule="auto"/>
                    <w:jc w:val="both"/>
                    <w:rPr>
                      <w:rFonts w:ascii="Times New Roman" w:eastAsia="Times New Roman" w:hAnsi="Times New Roman" w:cs="Times New Roman"/>
                      <w:sz w:val="24"/>
                      <w:szCs w:val="24"/>
                    </w:rPr>
                  </w:pPr>
                  <w:r w:rsidRPr="0014560B">
                    <w:rPr>
                      <w:rFonts w:ascii="Times New Roman" w:eastAsia="Times New Roman" w:hAnsi="Times New Roman" w:cs="Times New Roman"/>
                      <w:sz w:val="24"/>
                      <w:szCs w:val="24"/>
                    </w:rPr>
                    <w:t>2/2025 – 0%</w:t>
                  </w:r>
                </w:p>
              </w:tc>
              <w:tc>
                <w:tcPr>
                  <w:tcW w:w="551" w:type="dxa"/>
                  <w:tcBorders>
                    <w:top w:val="nil"/>
                    <w:left w:val="nil"/>
                    <w:bottom w:val="single" w:sz="4" w:space="0" w:color="auto"/>
                    <w:right w:val="nil"/>
                  </w:tcBorders>
                </w:tcPr>
                <w:p w:rsidR="00477D85" w:rsidRPr="0014560B" w:rsidRDefault="00477D85" w:rsidP="0014560B">
                  <w:pPr>
                    <w:spacing w:line="240" w:lineRule="auto"/>
                    <w:jc w:val="both"/>
                    <w:rPr>
                      <w:rFonts w:ascii="Times New Roman" w:eastAsia="Times New Roman" w:hAnsi="Times New Roman" w:cs="Times New Roman"/>
                      <w:sz w:val="24"/>
                      <w:szCs w:val="24"/>
                    </w:rPr>
                  </w:pPr>
                </w:p>
              </w:tc>
              <w:tc>
                <w:tcPr>
                  <w:tcW w:w="300" w:type="dxa"/>
                  <w:tcBorders>
                    <w:top w:val="nil"/>
                    <w:left w:val="nil"/>
                    <w:bottom w:val="single" w:sz="4" w:space="0" w:color="auto"/>
                    <w:right w:val="single" w:sz="4" w:space="0" w:color="auto"/>
                  </w:tcBorders>
                  <w:shd w:val="clear" w:color="auto" w:fill="auto"/>
                  <w:vAlign w:val="center"/>
                  <w:hideMark/>
                </w:tcPr>
                <w:p w:rsidR="00477D85" w:rsidRPr="0014560B" w:rsidRDefault="00477D85" w:rsidP="0014560B">
                  <w:pPr>
                    <w:spacing w:line="240" w:lineRule="auto"/>
                    <w:jc w:val="both"/>
                    <w:rPr>
                      <w:rFonts w:ascii="Times New Roman" w:eastAsia="Times New Roman" w:hAnsi="Times New Roman" w:cs="Times New Roman"/>
                      <w:sz w:val="24"/>
                      <w:szCs w:val="24"/>
                    </w:rPr>
                  </w:pPr>
                  <w:r w:rsidRPr="0014560B">
                    <w:rPr>
                      <w:rFonts w:ascii="Times New Roman" w:eastAsia="Times New Roman" w:hAnsi="Times New Roman" w:cs="Times New Roman"/>
                      <w:sz w:val="24"/>
                      <w:szCs w:val="24"/>
                    </w:rPr>
                    <w:t>100%</w:t>
                  </w:r>
                </w:p>
              </w:tc>
              <w:tc>
                <w:tcPr>
                  <w:tcW w:w="1799" w:type="dxa"/>
                  <w:tcBorders>
                    <w:top w:val="nil"/>
                    <w:left w:val="nil"/>
                    <w:bottom w:val="single" w:sz="4" w:space="0" w:color="auto"/>
                    <w:right w:val="single" w:sz="8" w:space="0" w:color="auto"/>
                  </w:tcBorders>
                  <w:shd w:val="clear" w:color="auto" w:fill="auto"/>
                  <w:vAlign w:val="center"/>
                  <w:hideMark/>
                </w:tcPr>
                <w:p w:rsidR="00477D85" w:rsidRPr="0014560B" w:rsidRDefault="00477D85" w:rsidP="0014560B">
                  <w:pPr>
                    <w:spacing w:line="240" w:lineRule="auto"/>
                    <w:jc w:val="both"/>
                    <w:rPr>
                      <w:rFonts w:ascii="Times New Roman" w:eastAsia="Times New Roman" w:hAnsi="Times New Roman" w:cs="Times New Roman"/>
                      <w:sz w:val="24"/>
                      <w:szCs w:val="24"/>
                    </w:rPr>
                  </w:pPr>
                  <w:r w:rsidRPr="0014560B">
                    <w:rPr>
                      <w:rFonts w:ascii="Times New Roman" w:eastAsia="Times New Roman" w:hAnsi="Times New Roman" w:cs="Times New Roman"/>
                      <w:sz w:val="24"/>
                      <w:szCs w:val="24"/>
                    </w:rPr>
                    <w:t>2/2025</w:t>
                  </w:r>
                </w:p>
              </w:tc>
            </w:tr>
            <w:tr w:rsidR="00A0217F" w:rsidRPr="0014560B" w:rsidTr="00A0217F">
              <w:trPr>
                <w:trHeight w:val="1583"/>
              </w:trPr>
              <w:tc>
                <w:tcPr>
                  <w:tcW w:w="1363" w:type="dxa"/>
                  <w:vMerge/>
                  <w:tcBorders>
                    <w:top w:val="nil"/>
                    <w:left w:val="single" w:sz="8" w:space="0" w:color="auto"/>
                    <w:bottom w:val="single" w:sz="8" w:space="0" w:color="000000"/>
                    <w:right w:val="single" w:sz="4" w:space="0" w:color="auto"/>
                  </w:tcBorders>
                  <w:vAlign w:val="center"/>
                  <w:hideMark/>
                </w:tcPr>
                <w:p w:rsidR="00477D85" w:rsidRPr="0014560B" w:rsidRDefault="00477D85" w:rsidP="0014560B">
                  <w:pPr>
                    <w:spacing w:line="240" w:lineRule="auto"/>
                    <w:jc w:val="both"/>
                    <w:rPr>
                      <w:rFonts w:ascii="Times New Roman" w:eastAsia="Times New Roman" w:hAnsi="Times New Roman" w:cs="Times New Roman"/>
                      <w:sz w:val="24"/>
                      <w:szCs w:val="24"/>
                    </w:rPr>
                  </w:pPr>
                </w:p>
              </w:tc>
              <w:tc>
                <w:tcPr>
                  <w:tcW w:w="1889" w:type="dxa"/>
                  <w:tcBorders>
                    <w:top w:val="nil"/>
                    <w:left w:val="nil"/>
                    <w:bottom w:val="single" w:sz="4" w:space="0" w:color="auto"/>
                    <w:right w:val="single" w:sz="4" w:space="0" w:color="auto"/>
                  </w:tcBorders>
                  <w:shd w:val="clear" w:color="auto" w:fill="auto"/>
                  <w:vAlign w:val="center"/>
                  <w:hideMark/>
                </w:tcPr>
                <w:p w:rsidR="00477D85" w:rsidRPr="0014560B" w:rsidRDefault="00477D85" w:rsidP="0014560B">
                  <w:pPr>
                    <w:spacing w:line="240" w:lineRule="auto"/>
                    <w:jc w:val="both"/>
                    <w:rPr>
                      <w:rFonts w:ascii="Times New Roman" w:eastAsia="Times New Roman" w:hAnsi="Times New Roman" w:cs="Times New Roman"/>
                      <w:sz w:val="24"/>
                      <w:szCs w:val="24"/>
                    </w:rPr>
                  </w:pPr>
                  <w:r w:rsidRPr="0014560B">
                    <w:rPr>
                      <w:rFonts w:ascii="Times New Roman" w:eastAsia="Times New Roman" w:hAnsi="Times New Roman" w:cs="Times New Roman"/>
                      <w:sz w:val="24"/>
                      <w:szCs w:val="24"/>
                    </w:rPr>
                    <w:t>Процент от училищата, закупили обзавеждане</w:t>
                  </w:r>
                </w:p>
              </w:tc>
              <w:tc>
                <w:tcPr>
                  <w:tcW w:w="1106" w:type="dxa"/>
                  <w:tcBorders>
                    <w:top w:val="nil"/>
                    <w:left w:val="nil"/>
                    <w:bottom w:val="single" w:sz="4" w:space="0" w:color="auto"/>
                    <w:right w:val="single" w:sz="4" w:space="0" w:color="auto"/>
                  </w:tcBorders>
                  <w:shd w:val="clear" w:color="auto" w:fill="auto"/>
                  <w:vAlign w:val="center"/>
                  <w:hideMark/>
                </w:tcPr>
                <w:p w:rsidR="00477D85" w:rsidRPr="0014560B" w:rsidRDefault="00477D85" w:rsidP="0014560B">
                  <w:pPr>
                    <w:spacing w:line="240" w:lineRule="auto"/>
                    <w:jc w:val="both"/>
                    <w:rPr>
                      <w:rFonts w:ascii="Times New Roman" w:eastAsia="Times New Roman" w:hAnsi="Times New Roman" w:cs="Times New Roman"/>
                      <w:sz w:val="24"/>
                      <w:szCs w:val="24"/>
                    </w:rPr>
                  </w:pPr>
                  <w:r w:rsidRPr="0014560B">
                    <w:rPr>
                      <w:rFonts w:ascii="Times New Roman" w:eastAsia="Times New Roman" w:hAnsi="Times New Roman" w:cs="Times New Roman"/>
                      <w:sz w:val="24"/>
                      <w:szCs w:val="24"/>
                    </w:rPr>
                    <w:t>0</w:t>
                  </w:r>
                </w:p>
              </w:tc>
              <w:tc>
                <w:tcPr>
                  <w:tcW w:w="887" w:type="dxa"/>
                  <w:tcBorders>
                    <w:top w:val="nil"/>
                    <w:left w:val="nil"/>
                    <w:bottom w:val="single" w:sz="4" w:space="0" w:color="auto"/>
                    <w:right w:val="single" w:sz="4" w:space="0" w:color="auto"/>
                  </w:tcBorders>
                  <w:shd w:val="clear" w:color="auto" w:fill="auto"/>
                  <w:vAlign w:val="center"/>
                  <w:hideMark/>
                </w:tcPr>
                <w:p w:rsidR="00477D85" w:rsidRPr="0014560B" w:rsidRDefault="00477D85" w:rsidP="0014560B">
                  <w:pPr>
                    <w:spacing w:line="240" w:lineRule="auto"/>
                    <w:jc w:val="both"/>
                    <w:rPr>
                      <w:rFonts w:ascii="Times New Roman" w:eastAsia="Times New Roman" w:hAnsi="Times New Roman" w:cs="Times New Roman"/>
                      <w:sz w:val="24"/>
                      <w:szCs w:val="24"/>
                    </w:rPr>
                  </w:pPr>
                  <w:r w:rsidRPr="0014560B">
                    <w:rPr>
                      <w:rFonts w:ascii="Times New Roman" w:eastAsia="Times New Roman" w:hAnsi="Times New Roman" w:cs="Times New Roman"/>
                      <w:sz w:val="24"/>
                      <w:szCs w:val="24"/>
                    </w:rPr>
                    <w:t>2021</w:t>
                  </w:r>
                </w:p>
              </w:tc>
              <w:tc>
                <w:tcPr>
                  <w:tcW w:w="1876" w:type="dxa"/>
                  <w:tcBorders>
                    <w:top w:val="nil"/>
                    <w:left w:val="nil"/>
                    <w:bottom w:val="single" w:sz="4" w:space="0" w:color="auto"/>
                    <w:right w:val="single" w:sz="4" w:space="0" w:color="auto"/>
                  </w:tcBorders>
                  <w:shd w:val="clear" w:color="auto" w:fill="auto"/>
                  <w:vAlign w:val="center"/>
                  <w:hideMark/>
                </w:tcPr>
                <w:p w:rsidR="00477D85" w:rsidRPr="0014560B" w:rsidRDefault="00477D85" w:rsidP="0014560B">
                  <w:pPr>
                    <w:spacing w:line="240" w:lineRule="auto"/>
                    <w:jc w:val="both"/>
                    <w:rPr>
                      <w:rFonts w:ascii="Times New Roman" w:eastAsia="Times New Roman" w:hAnsi="Times New Roman" w:cs="Times New Roman"/>
                      <w:sz w:val="24"/>
                      <w:szCs w:val="24"/>
                    </w:rPr>
                  </w:pPr>
                  <w:r w:rsidRPr="0014560B">
                    <w:rPr>
                      <w:rFonts w:ascii="Times New Roman" w:eastAsia="Times New Roman" w:hAnsi="Times New Roman" w:cs="Times New Roman"/>
                      <w:sz w:val="24"/>
                      <w:szCs w:val="24"/>
                    </w:rPr>
                    <w:t>4/2022 – 0%</w:t>
                  </w:r>
                </w:p>
                <w:p w:rsidR="00477D85" w:rsidRPr="0014560B" w:rsidRDefault="00477D85" w:rsidP="0014560B">
                  <w:pPr>
                    <w:spacing w:line="240" w:lineRule="auto"/>
                    <w:jc w:val="both"/>
                    <w:rPr>
                      <w:rFonts w:ascii="Times New Roman" w:eastAsia="Times New Roman" w:hAnsi="Times New Roman" w:cs="Times New Roman"/>
                      <w:sz w:val="24"/>
                      <w:szCs w:val="24"/>
                    </w:rPr>
                  </w:pPr>
                  <w:r w:rsidRPr="0014560B">
                    <w:rPr>
                      <w:rFonts w:ascii="Times New Roman" w:eastAsia="Times New Roman" w:hAnsi="Times New Roman" w:cs="Times New Roman"/>
                      <w:sz w:val="24"/>
                      <w:szCs w:val="24"/>
                    </w:rPr>
                    <w:t>1/2023 – 5%</w:t>
                  </w:r>
                </w:p>
                <w:p w:rsidR="00477D85" w:rsidRPr="0014560B" w:rsidRDefault="00477D85" w:rsidP="0014560B">
                  <w:pPr>
                    <w:spacing w:line="240" w:lineRule="auto"/>
                    <w:jc w:val="both"/>
                    <w:rPr>
                      <w:rFonts w:ascii="Times New Roman" w:eastAsia="Times New Roman" w:hAnsi="Times New Roman" w:cs="Times New Roman"/>
                      <w:sz w:val="24"/>
                      <w:szCs w:val="24"/>
                    </w:rPr>
                  </w:pPr>
                  <w:r w:rsidRPr="0014560B">
                    <w:rPr>
                      <w:rFonts w:ascii="Times New Roman" w:eastAsia="Times New Roman" w:hAnsi="Times New Roman" w:cs="Times New Roman"/>
                      <w:sz w:val="24"/>
                      <w:szCs w:val="24"/>
                    </w:rPr>
                    <w:t>2/2023 – 5%</w:t>
                  </w:r>
                </w:p>
                <w:p w:rsidR="00477D85" w:rsidRPr="0014560B" w:rsidRDefault="00477D85" w:rsidP="0014560B">
                  <w:pPr>
                    <w:spacing w:line="240" w:lineRule="auto"/>
                    <w:jc w:val="both"/>
                    <w:rPr>
                      <w:rFonts w:ascii="Times New Roman" w:eastAsia="Times New Roman" w:hAnsi="Times New Roman" w:cs="Times New Roman"/>
                      <w:sz w:val="24"/>
                      <w:szCs w:val="24"/>
                    </w:rPr>
                  </w:pPr>
                  <w:r w:rsidRPr="0014560B">
                    <w:rPr>
                      <w:rFonts w:ascii="Times New Roman" w:eastAsia="Times New Roman" w:hAnsi="Times New Roman" w:cs="Times New Roman"/>
                      <w:sz w:val="24"/>
                      <w:szCs w:val="24"/>
                    </w:rPr>
                    <w:t>3/2023 – 20%</w:t>
                  </w:r>
                </w:p>
                <w:p w:rsidR="00477D85" w:rsidRPr="0014560B" w:rsidRDefault="00477D85" w:rsidP="0014560B">
                  <w:pPr>
                    <w:spacing w:line="240" w:lineRule="auto"/>
                    <w:jc w:val="both"/>
                    <w:rPr>
                      <w:rFonts w:ascii="Times New Roman" w:eastAsia="Times New Roman" w:hAnsi="Times New Roman" w:cs="Times New Roman"/>
                      <w:sz w:val="24"/>
                      <w:szCs w:val="24"/>
                    </w:rPr>
                  </w:pPr>
                  <w:r w:rsidRPr="0014560B">
                    <w:rPr>
                      <w:rFonts w:ascii="Times New Roman" w:eastAsia="Times New Roman" w:hAnsi="Times New Roman" w:cs="Times New Roman"/>
                      <w:sz w:val="24"/>
                      <w:szCs w:val="24"/>
                    </w:rPr>
                    <w:t>4/2023 – 10%</w:t>
                  </w:r>
                </w:p>
                <w:p w:rsidR="00477D85" w:rsidRPr="0014560B" w:rsidRDefault="00477D85" w:rsidP="0014560B">
                  <w:pPr>
                    <w:spacing w:line="240" w:lineRule="auto"/>
                    <w:jc w:val="both"/>
                    <w:rPr>
                      <w:rFonts w:ascii="Times New Roman" w:eastAsia="Times New Roman" w:hAnsi="Times New Roman" w:cs="Times New Roman"/>
                      <w:sz w:val="24"/>
                      <w:szCs w:val="24"/>
                    </w:rPr>
                  </w:pPr>
                  <w:r w:rsidRPr="0014560B">
                    <w:rPr>
                      <w:rFonts w:ascii="Times New Roman" w:eastAsia="Times New Roman" w:hAnsi="Times New Roman" w:cs="Times New Roman"/>
                      <w:sz w:val="24"/>
                      <w:szCs w:val="24"/>
                    </w:rPr>
                    <w:t>1/2024 – 20%</w:t>
                  </w:r>
                </w:p>
                <w:p w:rsidR="00477D85" w:rsidRPr="0014560B" w:rsidRDefault="00477D85" w:rsidP="0014560B">
                  <w:pPr>
                    <w:spacing w:line="240" w:lineRule="auto"/>
                    <w:jc w:val="both"/>
                    <w:rPr>
                      <w:rFonts w:ascii="Times New Roman" w:eastAsia="Times New Roman" w:hAnsi="Times New Roman" w:cs="Times New Roman"/>
                      <w:sz w:val="24"/>
                      <w:szCs w:val="24"/>
                    </w:rPr>
                  </w:pPr>
                  <w:r w:rsidRPr="0014560B">
                    <w:rPr>
                      <w:rFonts w:ascii="Times New Roman" w:eastAsia="Times New Roman" w:hAnsi="Times New Roman" w:cs="Times New Roman"/>
                      <w:sz w:val="24"/>
                      <w:szCs w:val="24"/>
                    </w:rPr>
                    <w:t>2/2024 – 10%</w:t>
                  </w:r>
                </w:p>
                <w:p w:rsidR="00477D85" w:rsidRPr="0014560B" w:rsidRDefault="00477D85" w:rsidP="0014560B">
                  <w:pPr>
                    <w:spacing w:line="240" w:lineRule="auto"/>
                    <w:jc w:val="both"/>
                    <w:rPr>
                      <w:rFonts w:ascii="Times New Roman" w:eastAsia="Times New Roman" w:hAnsi="Times New Roman" w:cs="Times New Roman"/>
                      <w:sz w:val="24"/>
                      <w:szCs w:val="24"/>
                    </w:rPr>
                  </w:pPr>
                  <w:r w:rsidRPr="0014560B">
                    <w:rPr>
                      <w:rFonts w:ascii="Times New Roman" w:eastAsia="Times New Roman" w:hAnsi="Times New Roman" w:cs="Times New Roman"/>
                      <w:sz w:val="24"/>
                      <w:szCs w:val="24"/>
                    </w:rPr>
                    <w:t>3/2024 – 10%</w:t>
                  </w:r>
                </w:p>
                <w:p w:rsidR="00477D85" w:rsidRPr="0014560B" w:rsidRDefault="00477D85" w:rsidP="0014560B">
                  <w:pPr>
                    <w:spacing w:line="240" w:lineRule="auto"/>
                    <w:jc w:val="both"/>
                    <w:rPr>
                      <w:rFonts w:ascii="Times New Roman" w:eastAsia="Times New Roman" w:hAnsi="Times New Roman" w:cs="Times New Roman"/>
                      <w:sz w:val="24"/>
                      <w:szCs w:val="24"/>
                    </w:rPr>
                  </w:pPr>
                  <w:r w:rsidRPr="0014560B">
                    <w:rPr>
                      <w:rFonts w:ascii="Times New Roman" w:eastAsia="Times New Roman" w:hAnsi="Times New Roman" w:cs="Times New Roman"/>
                      <w:sz w:val="24"/>
                      <w:szCs w:val="24"/>
                    </w:rPr>
                    <w:t>4/2024 – 20%</w:t>
                  </w:r>
                </w:p>
                <w:p w:rsidR="00477D85" w:rsidRPr="0014560B" w:rsidRDefault="00477D85" w:rsidP="0014560B">
                  <w:pPr>
                    <w:spacing w:line="240" w:lineRule="auto"/>
                    <w:jc w:val="both"/>
                    <w:rPr>
                      <w:rFonts w:ascii="Times New Roman" w:eastAsia="Times New Roman" w:hAnsi="Times New Roman" w:cs="Times New Roman"/>
                      <w:sz w:val="24"/>
                      <w:szCs w:val="24"/>
                    </w:rPr>
                  </w:pPr>
                  <w:r w:rsidRPr="0014560B">
                    <w:rPr>
                      <w:rFonts w:ascii="Times New Roman" w:eastAsia="Times New Roman" w:hAnsi="Times New Roman" w:cs="Times New Roman"/>
                      <w:sz w:val="24"/>
                      <w:szCs w:val="24"/>
                    </w:rPr>
                    <w:t>1/2025 – 0%</w:t>
                  </w:r>
                </w:p>
                <w:p w:rsidR="00477D85" w:rsidRPr="0014560B" w:rsidRDefault="00477D85" w:rsidP="0014560B">
                  <w:pPr>
                    <w:spacing w:line="240" w:lineRule="auto"/>
                    <w:jc w:val="both"/>
                    <w:rPr>
                      <w:rFonts w:ascii="Times New Roman" w:eastAsia="Times New Roman" w:hAnsi="Times New Roman" w:cs="Times New Roman"/>
                      <w:sz w:val="24"/>
                      <w:szCs w:val="24"/>
                    </w:rPr>
                  </w:pPr>
                  <w:r w:rsidRPr="0014560B">
                    <w:rPr>
                      <w:rFonts w:ascii="Times New Roman" w:eastAsia="Times New Roman" w:hAnsi="Times New Roman" w:cs="Times New Roman"/>
                      <w:sz w:val="24"/>
                      <w:szCs w:val="24"/>
                    </w:rPr>
                    <w:t xml:space="preserve">2/2025 – 0% </w:t>
                  </w:r>
                </w:p>
              </w:tc>
              <w:tc>
                <w:tcPr>
                  <w:tcW w:w="551" w:type="dxa"/>
                  <w:tcBorders>
                    <w:top w:val="nil"/>
                    <w:left w:val="nil"/>
                    <w:bottom w:val="single" w:sz="4" w:space="0" w:color="auto"/>
                    <w:right w:val="nil"/>
                  </w:tcBorders>
                </w:tcPr>
                <w:p w:rsidR="00477D85" w:rsidRPr="0014560B" w:rsidRDefault="00477D85" w:rsidP="0014560B">
                  <w:pPr>
                    <w:spacing w:line="240" w:lineRule="auto"/>
                    <w:jc w:val="both"/>
                    <w:rPr>
                      <w:rFonts w:ascii="Times New Roman" w:eastAsia="Times New Roman" w:hAnsi="Times New Roman" w:cs="Times New Roman"/>
                      <w:sz w:val="24"/>
                      <w:szCs w:val="24"/>
                    </w:rPr>
                  </w:pPr>
                </w:p>
              </w:tc>
              <w:tc>
                <w:tcPr>
                  <w:tcW w:w="300" w:type="dxa"/>
                  <w:tcBorders>
                    <w:top w:val="nil"/>
                    <w:left w:val="nil"/>
                    <w:bottom w:val="single" w:sz="4" w:space="0" w:color="auto"/>
                    <w:right w:val="single" w:sz="4" w:space="0" w:color="auto"/>
                  </w:tcBorders>
                  <w:shd w:val="clear" w:color="auto" w:fill="auto"/>
                  <w:vAlign w:val="center"/>
                  <w:hideMark/>
                </w:tcPr>
                <w:p w:rsidR="00477D85" w:rsidRPr="0014560B" w:rsidRDefault="00477D85" w:rsidP="0014560B">
                  <w:pPr>
                    <w:spacing w:line="240" w:lineRule="auto"/>
                    <w:jc w:val="both"/>
                    <w:rPr>
                      <w:rFonts w:ascii="Times New Roman" w:eastAsia="Times New Roman" w:hAnsi="Times New Roman" w:cs="Times New Roman"/>
                      <w:sz w:val="24"/>
                      <w:szCs w:val="24"/>
                    </w:rPr>
                  </w:pPr>
                  <w:r w:rsidRPr="0014560B">
                    <w:rPr>
                      <w:rFonts w:ascii="Times New Roman" w:eastAsia="Times New Roman" w:hAnsi="Times New Roman" w:cs="Times New Roman"/>
                      <w:sz w:val="24"/>
                      <w:szCs w:val="24"/>
                    </w:rPr>
                    <w:t>100</w:t>
                  </w:r>
                  <w:r w:rsidR="00F13706" w:rsidRPr="0014560B">
                    <w:rPr>
                      <w:rFonts w:ascii="Times New Roman" w:eastAsia="Times New Roman" w:hAnsi="Times New Roman" w:cs="Times New Roman"/>
                      <w:sz w:val="24"/>
                      <w:szCs w:val="24"/>
                    </w:rPr>
                    <w:t>%</w:t>
                  </w:r>
                </w:p>
              </w:tc>
              <w:tc>
                <w:tcPr>
                  <w:tcW w:w="1799" w:type="dxa"/>
                  <w:tcBorders>
                    <w:top w:val="nil"/>
                    <w:left w:val="nil"/>
                    <w:bottom w:val="single" w:sz="4" w:space="0" w:color="auto"/>
                    <w:right w:val="single" w:sz="8" w:space="0" w:color="auto"/>
                  </w:tcBorders>
                  <w:shd w:val="clear" w:color="auto" w:fill="auto"/>
                  <w:vAlign w:val="center"/>
                  <w:hideMark/>
                </w:tcPr>
                <w:p w:rsidR="00477D85" w:rsidRPr="0014560B" w:rsidRDefault="00477D85" w:rsidP="0014560B">
                  <w:pPr>
                    <w:spacing w:line="240" w:lineRule="auto"/>
                    <w:jc w:val="both"/>
                    <w:rPr>
                      <w:rFonts w:ascii="Times New Roman" w:eastAsia="Times New Roman" w:hAnsi="Times New Roman" w:cs="Times New Roman"/>
                      <w:sz w:val="24"/>
                      <w:szCs w:val="24"/>
                    </w:rPr>
                  </w:pPr>
                  <w:r w:rsidRPr="0014560B">
                    <w:rPr>
                      <w:rFonts w:ascii="Times New Roman" w:eastAsia="Times New Roman" w:hAnsi="Times New Roman" w:cs="Times New Roman"/>
                      <w:sz w:val="24"/>
                      <w:szCs w:val="24"/>
                    </w:rPr>
                    <w:t>2/2025</w:t>
                  </w:r>
                </w:p>
              </w:tc>
            </w:tr>
            <w:tr w:rsidR="00A0217F" w:rsidRPr="0014560B" w:rsidTr="00A0217F">
              <w:trPr>
                <w:trHeight w:val="735"/>
              </w:trPr>
              <w:tc>
                <w:tcPr>
                  <w:tcW w:w="1363" w:type="dxa"/>
                  <w:vMerge/>
                  <w:tcBorders>
                    <w:top w:val="nil"/>
                    <w:left w:val="single" w:sz="8" w:space="0" w:color="auto"/>
                    <w:bottom w:val="single" w:sz="8" w:space="0" w:color="000000"/>
                    <w:right w:val="single" w:sz="4" w:space="0" w:color="auto"/>
                  </w:tcBorders>
                  <w:vAlign w:val="center"/>
                </w:tcPr>
                <w:p w:rsidR="00477D85" w:rsidRPr="0014560B" w:rsidRDefault="00477D85" w:rsidP="0014560B">
                  <w:pPr>
                    <w:spacing w:line="240" w:lineRule="auto"/>
                    <w:jc w:val="both"/>
                    <w:rPr>
                      <w:rFonts w:ascii="Times New Roman" w:eastAsia="Times New Roman" w:hAnsi="Times New Roman" w:cs="Times New Roman"/>
                      <w:sz w:val="24"/>
                      <w:szCs w:val="24"/>
                    </w:rPr>
                  </w:pPr>
                </w:p>
              </w:tc>
              <w:tc>
                <w:tcPr>
                  <w:tcW w:w="1889" w:type="dxa"/>
                  <w:tcBorders>
                    <w:top w:val="nil"/>
                    <w:left w:val="nil"/>
                    <w:bottom w:val="single" w:sz="8" w:space="0" w:color="auto"/>
                    <w:right w:val="single" w:sz="4" w:space="0" w:color="auto"/>
                  </w:tcBorders>
                  <w:shd w:val="clear" w:color="auto" w:fill="auto"/>
                  <w:vAlign w:val="center"/>
                </w:tcPr>
                <w:p w:rsidR="00477D85" w:rsidRPr="0014560B" w:rsidRDefault="00477D85" w:rsidP="0014560B">
                  <w:pPr>
                    <w:spacing w:line="240" w:lineRule="auto"/>
                    <w:jc w:val="both"/>
                    <w:rPr>
                      <w:rFonts w:ascii="Times New Roman" w:eastAsia="Times New Roman" w:hAnsi="Times New Roman" w:cs="Times New Roman"/>
                      <w:sz w:val="24"/>
                      <w:szCs w:val="24"/>
                    </w:rPr>
                  </w:pPr>
                  <w:r w:rsidRPr="0014560B">
                    <w:rPr>
                      <w:rFonts w:ascii="Times New Roman" w:eastAsia="Times New Roman" w:hAnsi="Times New Roman" w:cs="Times New Roman"/>
                      <w:sz w:val="24"/>
                      <w:szCs w:val="24"/>
                    </w:rPr>
                    <w:t>Процент от училищата, закупили техника</w:t>
                  </w:r>
                </w:p>
              </w:tc>
              <w:tc>
                <w:tcPr>
                  <w:tcW w:w="1106" w:type="dxa"/>
                  <w:tcBorders>
                    <w:top w:val="nil"/>
                    <w:left w:val="nil"/>
                    <w:bottom w:val="single" w:sz="8" w:space="0" w:color="auto"/>
                    <w:right w:val="single" w:sz="4" w:space="0" w:color="auto"/>
                  </w:tcBorders>
                  <w:shd w:val="clear" w:color="auto" w:fill="auto"/>
                  <w:vAlign w:val="center"/>
                </w:tcPr>
                <w:p w:rsidR="00477D85" w:rsidRPr="0014560B" w:rsidRDefault="00477D85" w:rsidP="0014560B">
                  <w:pPr>
                    <w:spacing w:line="240" w:lineRule="auto"/>
                    <w:jc w:val="both"/>
                    <w:rPr>
                      <w:rFonts w:ascii="Times New Roman" w:eastAsia="Times New Roman" w:hAnsi="Times New Roman" w:cs="Times New Roman"/>
                      <w:sz w:val="24"/>
                      <w:szCs w:val="24"/>
                    </w:rPr>
                  </w:pPr>
                  <w:r w:rsidRPr="0014560B">
                    <w:rPr>
                      <w:rFonts w:ascii="Times New Roman" w:eastAsia="Times New Roman" w:hAnsi="Times New Roman" w:cs="Times New Roman"/>
                      <w:sz w:val="24"/>
                      <w:szCs w:val="24"/>
                    </w:rPr>
                    <w:t>0</w:t>
                  </w:r>
                </w:p>
              </w:tc>
              <w:tc>
                <w:tcPr>
                  <w:tcW w:w="887" w:type="dxa"/>
                  <w:tcBorders>
                    <w:top w:val="nil"/>
                    <w:left w:val="nil"/>
                    <w:bottom w:val="single" w:sz="8" w:space="0" w:color="auto"/>
                    <w:right w:val="single" w:sz="4" w:space="0" w:color="auto"/>
                  </w:tcBorders>
                  <w:shd w:val="clear" w:color="auto" w:fill="auto"/>
                  <w:vAlign w:val="center"/>
                </w:tcPr>
                <w:p w:rsidR="00477D85" w:rsidRPr="0014560B" w:rsidRDefault="00477D85" w:rsidP="0014560B">
                  <w:pPr>
                    <w:spacing w:line="240" w:lineRule="auto"/>
                    <w:jc w:val="both"/>
                    <w:rPr>
                      <w:rFonts w:ascii="Times New Roman" w:eastAsia="Times New Roman" w:hAnsi="Times New Roman" w:cs="Times New Roman"/>
                      <w:sz w:val="24"/>
                      <w:szCs w:val="24"/>
                    </w:rPr>
                  </w:pPr>
                  <w:r w:rsidRPr="0014560B">
                    <w:rPr>
                      <w:rFonts w:ascii="Times New Roman" w:eastAsia="Times New Roman" w:hAnsi="Times New Roman" w:cs="Times New Roman"/>
                      <w:sz w:val="24"/>
                      <w:szCs w:val="24"/>
                    </w:rPr>
                    <w:t>2021</w:t>
                  </w:r>
                </w:p>
              </w:tc>
              <w:tc>
                <w:tcPr>
                  <w:tcW w:w="1876" w:type="dxa"/>
                  <w:tcBorders>
                    <w:top w:val="nil"/>
                    <w:left w:val="nil"/>
                    <w:bottom w:val="single" w:sz="8" w:space="0" w:color="auto"/>
                    <w:right w:val="single" w:sz="4" w:space="0" w:color="auto"/>
                  </w:tcBorders>
                  <w:shd w:val="clear" w:color="auto" w:fill="auto"/>
                  <w:vAlign w:val="center"/>
                </w:tcPr>
                <w:p w:rsidR="00477D85" w:rsidRPr="0014560B" w:rsidRDefault="00477D85" w:rsidP="0014560B">
                  <w:pPr>
                    <w:spacing w:line="240" w:lineRule="auto"/>
                    <w:jc w:val="both"/>
                    <w:rPr>
                      <w:rFonts w:ascii="Times New Roman" w:eastAsia="Times New Roman" w:hAnsi="Times New Roman" w:cs="Times New Roman"/>
                      <w:sz w:val="24"/>
                      <w:szCs w:val="24"/>
                    </w:rPr>
                  </w:pPr>
                  <w:r w:rsidRPr="0014560B">
                    <w:rPr>
                      <w:rFonts w:ascii="Times New Roman" w:eastAsia="Times New Roman" w:hAnsi="Times New Roman" w:cs="Times New Roman"/>
                      <w:sz w:val="24"/>
                      <w:szCs w:val="24"/>
                    </w:rPr>
                    <w:t>4/2022 – 2%</w:t>
                  </w:r>
                </w:p>
                <w:p w:rsidR="00477D85" w:rsidRPr="0014560B" w:rsidRDefault="00477D85" w:rsidP="0014560B">
                  <w:pPr>
                    <w:spacing w:line="240" w:lineRule="auto"/>
                    <w:jc w:val="both"/>
                    <w:rPr>
                      <w:rFonts w:ascii="Times New Roman" w:eastAsia="Times New Roman" w:hAnsi="Times New Roman" w:cs="Times New Roman"/>
                      <w:sz w:val="24"/>
                      <w:szCs w:val="24"/>
                    </w:rPr>
                  </w:pPr>
                  <w:r w:rsidRPr="0014560B">
                    <w:rPr>
                      <w:rFonts w:ascii="Times New Roman" w:eastAsia="Times New Roman" w:hAnsi="Times New Roman" w:cs="Times New Roman"/>
                      <w:sz w:val="24"/>
                      <w:szCs w:val="24"/>
                    </w:rPr>
                    <w:t>1/2023 – 2%</w:t>
                  </w:r>
                </w:p>
                <w:p w:rsidR="00477D85" w:rsidRPr="0014560B" w:rsidRDefault="00477D85" w:rsidP="0014560B">
                  <w:pPr>
                    <w:spacing w:line="240" w:lineRule="auto"/>
                    <w:jc w:val="both"/>
                    <w:rPr>
                      <w:rFonts w:ascii="Times New Roman" w:eastAsia="Times New Roman" w:hAnsi="Times New Roman" w:cs="Times New Roman"/>
                      <w:sz w:val="24"/>
                      <w:szCs w:val="24"/>
                    </w:rPr>
                  </w:pPr>
                  <w:r w:rsidRPr="0014560B">
                    <w:rPr>
                      <w:rFonts w:ascii="Times New Roman" w:eastAsia="Times New Roman" w:hAnsi="Times New Roman" w:cs="Times New Roman"/>
                      <w:sz w:val="24"/>
                      <w:szCs w:val="24"/>
                    </w:rPr>
                    <w:t>2/2023 – 4%</w:t>
                  </w:r>
                </w:p>
                <w:p w:rsidR="00477D85" w:rsidRPr="0014560B" w:rsidRDefault="00477D85" w:rsidP="0014560B">
                  <w:pPr>
                    <w:spacing w:line="240" w:lineRule="auto"/>
                    <w:jc w:val="both"/>
                    <w:rPr>
                      <w:rFonts w:ascii="Times New Roman" w:eastAsia="Times New Roman" w:hAnsi="Times New Roman" w:cs="Times New Roman"/>
                      <w:sz w:val="24"/>
                      <w:szCs w:val="24"/>
                    </w:rPr>
                  </w:pPr>
                  <w:r w:rsidRPr="0014560B">
                    <w:rPr>
                      <w:rFonts w:ascii="Times New Roman" w:eastAsia="Times New Roman" w:hAnsi="Times New Roman" w:cs="Times New Roman"/>
                      <w:sz w:val="24"/>
                      <w:szCs w:val="24"/>
                    </w:rPr>
                    <w:t>3/2023 – 9%</w:t>
                  </w:r>
                </w:p>
                <w:p w:rsidR="00477D85" w:rsidRPr="0014560B" w:rsidRDefault="00477D85" w:rsidP="0014560B">
                  <w:pPr>
                    <w:spacing w:line="240" w:lineRule="auto"/>
                    <w:jc w:val="both"/>
                    <w:rPr>
                      <w:rFonts w:ascii="Times New Roman" w:eastAsia="Times New Roman" w:hAnsi="Times New Roman" w:cs="Times New Roman"/>
                      <w:sz w:val="24"/>
                      <w:szCs w:val="24"/>
                    </w:rPr>
                  </w:pPr>
                  <w:r w:rsidRPr="0014560B">
                    <w:rPr>
                      <w:rFonts w:ascii="Times New Roman" w:eastAsia="Times New Roman" w:hAnsi="Times New Roman" w:cs="Times New Roman"/>
                      <w:sz w:val="24"/>
                      <w:szCs w:val="24"/>
                    </w:rPr>
                    <w:t>4/2023 – 12%</w:t>
                  </w:r>
                </w:p>
                <w:p w:rsidR="00477D85" w:rsidRPr="0014560B" w:rsidRDefault="00477D85" w:rsidP="0014560B">
                  <w:pPr>
                    <w:spacing w:line="240" w:lineRule="auto"/>
                    <w:jc w:val="both"/>
                    <w:rPr>
                      <w:rFonts w:ascii="Times New Roman" w:eastAsia="Times New Roman" w:hAnsi="Times New Roman" w:cs="Times New Roman"/>
                      <w:sz w:val="24"/>
                      <w:szCs w:val="24"/>
                    </w:rPr>
                  </w:pPr>
                  <w:r w:rsidRPr="0014560B">
                    <w:rPr>
                      <w:rFonts w:ascii="Times New Roman" w:eastAsia="Times New Roman" w:hAnsi="Times New Roman" w:cs="Times New Roman"/>
                      <w:sz w:val="24"/>
                      <w:szCs w:val="24"/>
                    </w:rPr>
                    <w:t>1/2024 – 16%</w:t>
                  </w:r>
                </w:p>
                <w:p w:rsidR="00477D85" w:rsidRPr="0014560B" w:rsidRDefault="00477D85" w:rsidP="0014560B">
                  <w:pPr>
                    <w:spacing w:line="240" w:lineRule="auto"/>
                    <w:jc w:val="both"/>
                    <w:rPr>
                      <w:rFonts w:ascii="Times New Roman" w:eastAsia="Times New Roman" w:hAnsi="Times New Roman" w:cs="Times New Roman"/>
                      <w:sz w:val="24"/>
                      <w:szCs w:val="24"/>
                    </w:rPr>
                  </w:pPr>
                  <w:r w:rsidRPr="0014560B">
                    <w:rPr>
                      <w:rFonts w:ascii="Times New Roman" w:eastAsia="Times New Roman" w:hAnsi="Times New Roman" w:cs="Times New Roman"/>
                      <w:sz w:val="24"/>
                      <w:szCs w:val="24"/>
                    </w:rPr>
                    <w:t>2/2024 – 14%</w:t>
                  </w:r>
                </w:p>
                <w:p w:rsidR="00477D85" w:rsidRPr="0014560B" w:rsidRDefault="00477D85" w:rsidP="0014560B">
                  <w:pPr>
                    <w:spacing w:line="240" w:lineRule="auto"/>
                    <w:jc w:val="both"/>
                    <w:rPr>
                      <w:rFonts w:ascii="Times New Roman" w:eastAsia="Times New Roman" w:hAnsi="Times New Roman" w:cs="Times New Roman"/>
                      <w:sz w:val="24"/>
                      <w:szCs w:val="24"/>
                    </w:rPr>
                  </w:pPr>
                  <w:r w:rsidRPr="0014560B">
                    <w:rPr>
                      <w:rFonts w:ascii="Times New Roman" w:eastAsia="Times New Roman" w:hAnsi="Times New Roman" w:cs="Times New Roman"/>
                      <w:sz w:val="24"/>
                      <w:szCs w:val="24"/>
                    </w:rPr>
                    <w:t>3/2024 – 15%</w:t>
                  </w:r>
                </w:p>
                <w:p w:rsidR="00477D85" w:rsidRPr="0014560B" w:rsidRDefault="00477D85" w:rsidP="0014560B">
                  <w:pPr>
                    <w:spacing w:line="240" w:lineRule="auto"/>
                    <w:jc w:val="both"/>
                    <w:rPr>
                      <w:rFonts w:ascii="Times New Roman" w:eastAsia="Times New Roman" w:hAnsi="Times New Roman" w:cs="Times New Roman"/>
                      <w:sz w:val="24"/>
                      <w:szCs w:val="24"/>
                    </w:rPr>
                  </w:pPr>
                  <w:r w:rsidRPr="0014560B">
                    <w:rPr>
                      <w:rFonts w:ascii="Times New Roman" w:eastAsia="Times New Roman" w:hAnsi="Times New Roman" w:cs="Times New Roman"/>
                      <w:sz w:val="24"/>
                      <w:szCs w:val="24"/>
                    </w:rPr>
                    <w:t>4/2024 – 9%</w:t>
                  </w:r>
                </w:p>
                <w:p w:rsidR="00477D85" w:rsidRPr="0014560B" w:rsidRDefault="00477D85" w:rsidP="0014560B">
                  <w:pPr>
                    <w:spacing w:line="240" w:lineRule="auto"/>
                    <w:jc w:val="both"/>
                    <w:rPr>
                      <w:rFonts w:ascii="Times New Roman" w:eastAsia="Times New Roman" w:hAnsi="Times New Roman" w:cs="Times New Roman"/>
                      <w:sz w:val="24"/>
                      <w:szCs w:val="24"/>
                    </w:rPr>
                  </w:pPr>
                  <w:r w:rsidRPr="0014560B">
                    <w:rPr>
                      <w:rFonts w:ascii="Times New Roman" w:eastAsia="Times New Roman" w:hAnsi="Times New Roman" w:cs="Times New Roman"/>
                      <w:sz w:val="24"/>
                      <w:szCs w:val="24"/>
                    </w:rPr>
                    <w:t>1/2025 – 9%</w:t>
                  </w:r>
                </w:p>
                <w:p w:rsidR="00477D85" w:rsidRPr="0014560B" w:rsidRDefault="00477D85" w:rsidP="0014560B">
                  <w:pPr>
                    <w:spacing w:line="240" w:lineRule="auto"/>
                    <w:jc w:val="both"/>
                    <w:rPr>
                      <w:rFonts w:ascii="Times New Roman" w:eastAsia="Times New Roman" w:hAnsi="Times New Roman" w:cs="Times New Roman"/>
                      <w:sz w:val="24"/>
                      <w:szCs w:val="24"/>
                    </w:rPr>
                  </w:pPr>
                  <w:r w:rsidRPr="0014560B">
                    <w:rPr>
                      <w:rFonts w:ascii="Times New Roman" w:eastAsia="Times New Roman" w:hAnsi="Times New Roman" w:cs="Times New Roman"/>
                      <w:sz w:val="24"/>
                      <w:szCs w:val="24"/>
                    </w:rPr>
                    <w:t>2/2025 – 8%</w:t>
                  </w:r>
                </w:p>
              </w:tc>
              <w:tc>
                <w:tcPr>
                  <w:tcW w:w="551" w:type="dxa"/>
                  <w:tcBorders>
                    <w:top w:val="nil"/>
                    <w:left w:val="nil"/>
                    <w:bottom w:val="single" w:sz="8" w:space="0" w:color="auto"/>
                    <w:right w:val="nil"/>
                  </w:tcBorders>
                </w:tcPr>
                <w:p w:rsidR="00477D85" w:rsidRPr="0014560B" w:rsidRDefault="00477D85" w:rsidP="0014560B">
                  <w:pPr>
                    <w:spacing w:line="240" w:lineRule="auto"/>
                    <w:jc w:val="both"/>
                    <w:rPr>
                      <w:rFonts w:ascii="Times New Roman" w:eastAsia="Times New Roman" w:hAnsi="Times New Roman" w:cs="Times New Roman"/>
                      <w:sz w:val="24"/>
                      <w:szCs w:val="24"/>
                    </w:rPr>
                  </w:pPr>
                </w:p>
              </w:tc>
              <w:tc>
                <w:tcPr>
                  <w:tcW w:w="300" w:type="dxa"/>
                  <w:tcBorders>
                    <w:top w:val="nil"/>
                    <w:left w:val="nil"/>
                    <w:bottom w:val="single" w:sz="8" w:space="0" w:color="auto"/>
                    <w:right w:val="single" w:sz="4" w:space="0" w:color="auto"/>
                  </w:tcBorders>
                  <w:shd w:val="clear" w:color="auto" w:fill="auto"/>
                  <w:vAlign w:val="center"/>
                </w:tcPr>
                <w:p w:rsidR="00477D85" w:rsidRPr="0014560B" w:rsidRDefault="00477D85" w:rsidP="0014560B">
                  <w:pPr>
                    <w:spacing w:line="240" w:lineRule="auto"/>
                    <w:jc w:val="both"/>
                    <w:rPr>
                      <w:rFonts w:ascii="Times New Roman" w:eastAsia="Times New Roman" w:hAnsi="Times New Roman" w:cs="Times New Roman"/>
                      <w:sz w:val="24"/>
                      <w:szCs w:val="24"/>
                    </w:rPr>
                  </w:pPr>
                  <w:r w:rsidRPr="0014560B">
                    <w:rPr>
                      <w:rFonts w:ascii="Times New Roman" w:eastAsia="Times New Roman" w:hAnsi="Times New Roman" w:cs="Times New Roman"/>
                      <w:sz w:val="24"/>
                      <w:szCs w:val="24"/>
                    </w:rPr>
                    <w:t>100%</w:t>
                  </w:r>
                </w:p>
              </w:tc>
              <w:tc>
                <w:tcPr>
                  <w:tcW w:w="1799" w:type="dxa"/>
                  <w:tcBorders>
                    <w:top w:val="nil"/>
                    <w:left w:val="nil"/>
                    <w:bottom w:val="single" w:sz="8" w:space="0" w:color="auto"/>
                    <w:right w:val="single" w:sz="8" w:space="0" w:color="auto"/>
                  </w:tcBorders>
                  <w:shd w:val="clear" w:color="auto" w:fill="auto"/>
                  <w:vAlign w:val="center"/>
                </w:tcPr>
                <w:p w:rsidR="00477D85" w:rsidRPr="0014560B" w:rsidRDefault="00477D85" w:rsidP="0014560B">
                  <w:pPr>
                    <w:spacing w:line="240" w:lineRule="auto"/>
                    <w:jc w:val="both"/>
                    <w:rPr>
                      <w:rFonts w:ascii="Times New Roman" w:eastAsia="Times New Roman" w:hAnsi="Times New Roman" w:cs="Times New Roman"/>
                      <w:sz w:val="24"/>
                      <w:szCs w:val="24"/>
                    </w:rPr>
                  </w:pPr>
                  <w:r w:rsidRPr="0014560B">
                    <w:rPr>
                      <w:rFonts w:ascii="Times New Roman" w:eastAsia="Times New Roman" w:hAnsi="Times New Roman" w:cs="Times New Roman"/>
                      <w:sz w:val="24"/>
                      <w:szCs w:val="24"/>
                    </w:rPr>
                    <w:t>2/2025</w:t>
                  </w:r>
                </w:p>
              </w:tc>
            </w:tr>
            <w:tr w:rsidR="00477D85" w:rsidRPr="0014560B" w:rsidTr="00A0217F">
              <w:trPr>
                <w:trHeight w:val="735"/>
              </w:trPr>
              <w:tc>
                <w:tcPr>
                  <w:tcW w:w="1363" w:type="dxa"/>
                  <w:vMerge/>
                  <w:tcBorders>
                    <w:top w:val="nil"/>
                    <w:left w:val="single" w:sz="8" w:space="0" w:color="auto"/>
                    <w:bottom w:val="single" w:sz="8" w:space="0" w:color="000000"/>
                    <w:right w:val="single" w:sz="4" w:space="0" w:color="auto"/>
                  </w:tcBorders>
                  <w:vAlign w:val="center"/>
                </w:tcPr>
                <w:p w:rsidR="00477D85" w:rsidRPr="0014560B" w:rsidRDefault="00477D85" w:rsidP="0014560B">
                  <w:pPr>
                    <w:spacing w:line="240" w:lineRule="auto"/>
                    <w:jc w:val="both"/>
                    <w:rPr>
                      <w:rFonts w:ascii="Times New Roman" w:eastAsia="Times New Roman" w:hAnsi="Times New Roman" w:cs="Times New Roman"/>
                      <w:sz w:val="24"/>
                      <w:szCs w:val="24"/>
                    </w:rPr>
                  </w:pPr>
                </w:p>
              </w:tc>
              <w:tc>
                <w:tcPr>
                  <w:tcW w:w="1889" w:type="dxa"/>
                  <w:tcBorders>
                    <w:top w:val="nil"/>
                    <w:left w:val="nil"/>
                    <w:bottom w:val="single" w:sz="8" w:space="0" w:color="auto"/>
                    <w:right w:val="single" w:sz="4" w:space="0" w:color="auto"/>
                  </w:tcBorders>
                  <w:shd w:val="clear" w:color="auto" w:fill="auto"/>
                  <w:vAlign w:val="center"/>
                </w:tcPr>
                <w:p w:rsidR="00477D85" w:rsidRPr="0014560B" w:rsidRDefault="00477D85" w:rsidP="0014560B">
                  <w:pPr>
                    <w:spacing w:line="240" w:lineRule="auto"/>
                    <w:jc w:val="both"/>
                    <w:rPr>
                      <w:rFonts w:ascii="Times New Roman" w:eastAsia="Times New Roman" w:hAnsi="Times New Roman" w:cs="Times New Roman"/>
                      <w:sz w:val="24"/>
                      <w:szCs w:val="24"/>
                    </w:rPr>
                  </w:pPr>
                  <w:r w:rsidRPr="0014560B">
                    <w:rPr>
                      <w:rFonts w:ascii="Times New Roman" w:eastAsia="Times New Roman" w:hAnsi="Times New Roman" w:cs="Times New Roman"/>
                      <w:sz w:val="24"/>
                      <w:szCs w:val="24"/>
                    </w:rPr>
                    <w:t>Процент от училищата, провели обучение на педагогическите специалисти</w:t>
                  </w:r>
                </w:p>
              </w:tc>
              <w:tc>
                <w:tcPr>
                  <w:tcW w:w="1106" w:type="dxa"/>
                  <w:tcBorders>
                    <w:top w:val="nil"/>
                    <w:left w:val="nil"/>
                    <w:bottom w:val="single" w:sz="8" w:space="0" w:color="auto"/>
                    <w:right w:val="single" w:sz="4" w:space="0" w:color="auto"/>
                  </w:tcBorders>
                  <w:shd w:val="clear" w:color="auto" w:fill="auto"/>
                  <w:vAlign w:val="center"/>
                </w:tcPr>
                <w:p w:rsidR="00477D85" w:rsidRPr="0014560B" w:rsidRDefault="00477D85" w:rsidP="0014560B">
                  <w:pPr>
                    <w:spacing w:line="240" w:lineRule="auto"/>
                    <w:jc w:val="both"/>
                    <w:rPr>
                      <w:rFonts w:ascii="Times New Roman" w:eastAsia="Times New Roman" w:hAnsi="Times New Roman" w:cs="Times New Roman"/>
                      <w:sz w:val="24"/>
                      <w:szCs w:val="24"/>
                    </w:rPr>
                  </w:pPr>
                  <w:r w:rsidRPr="0014560B">
                    <w:rPr>
                      <w:rFonts w:ascii="Times New Roman" w:eastAsia="Times New Roman" w:hAnsi="Times New Roman" w:cs="Times New Roman"/>
                      <w:sz w:val="24"/>
                      <w:szCs w:val="24"/>
                    </w:rPr>
                    <w:t>0</w:t>
                  </w:r>
                </w:p>
              </w:tc>
              <w:tc>
                <w:tcPr>
                  <w:tcW w:w="887" w:type="dxa"/>
                  <w:tcBorders>
                    <w:top w:val="nil"/>
                    <w:left w:val="nil"/>
                    <w:bottom w:val="single" w:sz="8" w:space="0" w:color="auto"/>
                    <w:right w:val="single" w:sz="4" w:space="0" w:color="auto"/>
                  </w:tcBorders>
                  <w:shd w:val="clear" w:color="auto" w:fill="auto"/>
                  <w:vAlign w:val="center"/>
                </w:tcPr>
                <w:p w:rsidR="00477D85" w:rsidRPr="0014560B" w:rsidRDefault="00477D85" w:rsidP="0014560B">
                  <w:pPr>
                    <w:spacing w:line="240" w:lineRule="auto"/>
                    <w:jc w:val="both"/>
                    <w:rPr>
                      <w:rFonts w:ascii="Times New Roman" w:eastAsia="Times New Roman" w:hAnsi="Times New Roman" w:cs="Times New Roman"/>
                      <w:sz w:val="24"/>
                      <w:szCs w:val="24"/>
                    </w:rPr>
                  </w:pPr>
                  <w:r w:rsidRPr="0014560B">
                    <w:rPr>
                      <w:rFonts w:ascii="Times New Roman" w:eastAsia="Times New Roman" w:hAnsi="Times New Roman" w:cs="Times New Roman"/>
                      <w:sz w:val="24"/>
                      <w:szCs w:val="24"/>
                    </w:rPr>
                    <w:t>2021</w:t>
                  </w:r>
                </w:p>
              </w:tc>
              <w:tc>
                <w:tcPr>
                  <w:tcW w:w="1876" w:type="dxa"/>
                  <w:tcBorders>
                    <w:top w:val="nil"/>
                    <w:left w:val="nil"/>
                    <w:bottom w:val="single" w:sz="8" w:space="0" w:color="auto"/>
                    <w:right w:val="single" w:sz="4" w:space="0" w:color="auto"/>
                  </w:tcBorders>
                  <w:shd w:val="clear" w:color="auto" w:fill="auto"/>
                  <w:vAlign w:val="center"/>
                </w:tcPr>
                <w:p w:rsidR="00477D85" w:rsidRPr="0014560B" w:rsidRDefault="00477D85" w:rsidP="0014560B">
                  <w:pPr>
                    <w:spacing w:line="240" w:lineRule="auto"/>
                    <w:jc w:val="both"/>
                    <w:rPr>
                      <w:rFonts w:ascii="Times New Roman" w:eastAsia="Times New Roman" w:hAnsi="Times New Roman" w:cs="Times New Roman"/>
                      <w:sz w:val="24"/>
                      <w:szCs w:val="24"/>
                    </w:rPr>
                  </w:pPr>
                  <w:r w:rsidRPr="0014560B">
                    <w:rPr>
                      <w:rFonts w:ascii="Times New Roman" w:eastAsia="Times New Roman" w:hAnsi="Times New Roman" w:cs="Times New Roman"/>
                      <w:sz w:val="24"/>
                      <w:szCs w:val="24"/>
                    </w:rPr>
                    <w:t>4/2022 – 2%</w:t>
                  </w:r>
                </w:p>
                <w:p w:rsidR="00477D85" w:rsidRPr="0014560B" w:rsidRDefault="00477D85" w:rsidP="0014560B">
                  <w:pPr>
                    <w:spacing w:line="240" w:lineRule="auto"/>
                    <w:jc w:val="both"/>
                    <w:rPr>
                      <w:rFonts w:ascii="Times New Roman" w:eastAsia="Times New Roman" w:hAnsi="Times New Roman" w:cs="Times New Roman"/>
                      <w:sz w:val="24"/>
                      <w:szCs w:val="24"/>
                    </w:rPr>
                  </w:pPr>
                  <w:r w:rsidRPr="0014560B">
                    <w:rPr>
                      <w:rFonts w:ascii="Times New Roman" w:eastAsia="Times New Roman" w:hAnsi="Times New Roman" w:cs="Times New Roman"/>
                      <w:sz w:val="24"/>
                      <w:szCs w:val="24"/>
                    </w:rPr>
                    <w:t>1/2023 – 2%</w:t>
                  </w:r>
                </w:p>
                <w:p w:rsidR="00477D85" w:rsidRPr="0014560B" w:rsidRDefault="00477D85" w:rsidP="0014560B">
                  <w:pPr>
                    <w:spacing w:line="240" w:lineRule="auto"/>
                    <w:jc w:val="both"/>
                    <w:rPr>
                      <w:rFonts w:ascii="Times New Roman" w:eastAsia="Times New Roman" w:hAnsi="Times New Roman" w:cs="Times New Roman"/>
                      <w:sz w:val="24"/>
                      <w:szCs w:val="24"/>
                    </w:rPr>
                  </w:pPr>
                  <w:r w:rsidRPr="0014560B">
                    <w:rPr>
                      <w:rFonts w:ascii="Times New Roman" w:eastAsia="Times New Roman" w:hAnsi="Times New Roman" w:cs="Times New Roman"/>
                      <w:sz w:val="24"/>
                      <w:szCs w:val="24"/>
                    </w:rPr>
                    <w:t>2/2023 – 4%</w:t>
                  </w:r>
                </w:p>
                <w:p w:rsidR="00477D85" w:rsidRPr="0014560B" w:rsidRDefault="00477D85" w:rsidP="0014560B">
                  <w:pPr>
                    <w:spacing w:line="240" w:lineRule="auto"/>
                    <w:jc w:val="both"/>
                    <w:rPr>
                      <w:rFonts w:ascii="Times New Roman" w:eastAsia="Times New Roman" w:hAnsi="Times New Roman" w:cs="Times New Roman"/>
                      <w:sz w:val="24"/>
                      <w:szCs w:val="24"/>
                    </w:rPr>
                  </w:pPr>
                  <w:r w:rsidRPr="0014560B">
                    <w:rPr>
                      <w:rFonts w:ascii="Times New Roman" w:eastAsia="Times New Roman" w:hAnsi="Times New Roman" w:cs="Times New Roman"/>
                      <w:sz w:val="24"/>
                      <w:szCs w:val="24"/>
                    </w:rPr>
                    <w:t>3/2023 – 9%</w:t>
                  </w:r>
                </w:p>
                <w:p w:rsidR="00477D85" w:rsidRPr="0014560B" w:rsidRDefault="00477D85" w:rsidP="0014560B">
                  <w:pPr>
                    <w:spacing w:line="240" w:lineRule="auto"/>
                    <w:jc w:val="both"/>
                    <w:rPr>
                      <w:rFonts w:ascii="Times New Roman" w:eastAsia="Times New Roman" w:hAnsi="Times New Roman" w:cs="Times New Roman"/>
                      <w:sz w:val="24"/>
                      <w:szCs w:val="24"/>
                    </w:rPr>
                  </w:pPr>
                  <w:r w:rsidRPr="0014560B">
                    <w:rPr>
                      <w:rFonts w:ascii="Times New Roman" w:eastAsia="Times New Roman" w:hAnsi="Times New Roman" w:cs="Times New Roman"/>
                      <w:sz w:val="24"/>
                      <w:szCs w:val="24"/>
                    </w:rPr>
                    <w:t>4/2023 – 12%</w:t>
                  </w:r>
                </w:p>
                <w:p w:rsidR="00477D85" w:rsidRPr="0014560B" w:rsidRDefault="00477D85" w:rsidP="0014560B">
                  <w:pPr>
                    <w:spacing w:line="240" w:lineRule="auto"/>
                    <w:jc w:val="both"/>
                    <w:rPr>
                      <w:rFonts w:ascii="Times New Roman" w:eastAsia="Times New Roman" w:hAnsi="Times New Roman" w:cs="Times New Roman"/>
                      <w:sz w:val="24"/>
                      <w:szCs w:val="24"/>
                    </w:rPr>
                  </w:pPr>
                  <w:r w:rsidRPr="0014560B">
                    <w:rPr>
                      <w:rFonts w:ascii="Times New Roman" w:eastAsia="Times New Roman" w:hAnsi="Times New Roman" w:cs="Times New Roman"/>
                      <w:sz w:val="24"/>
                      <w:szCs w:val="24"/>
                    </w:rPr>
                    <w:t>1/2024 – 30 %</w:t>
                  </w:r>
                </w:p>
                <w:p w:rsidR="00477D85" w:rsidRPr="0014560B" w:rsidRDefault="00477D85" w:rsidP="0014560B">
                  <w:pPr>
                    <w:spacing w:line="240" w:lineRule="auto"/>
                    <w:jc w:val="both"/>
                    <w:rPr>
                      <w:rFonts w:ascii="Times New Roman" w:eastAsia="Times New Roman" w:hAnsi="Times New Roman" w:cs="Times New Roman"/>
                      <w:sz w:val="24"/>
                      <w:szCs w:val="24"/>
                    </w:rPr>
                  </w:pPr>
                  <w:r w:rsidRPr="0014560B">
                    <w:rPr>
                      <w:rFonts w:ascii="Times New Roman" w:eastAsia="Times New Roman" w:hAnsi="Times New Roman" w:cs="Times New Roman"/>
                      <w:sz w:val="24"/>
                      <w:szCs w:val="24"/>
                    </w:rPr>
                    <w:t xml:space="preserve">2/2024 – 16% </w:t>
                  </w:r>
                </w:p>
                <w:p w:rsidR="00477D85" w:rsidRPr="0014560B" w:rsidRDefault="00477D85" w:rsidP="0014560B">
                  <w:pPr>
                    <w:spacing w:line="240" w:lineRule="auto"/>
                    <w:jc w:val="both"/>
                    <w:rPr>
                      <w:rFonts w:ascii="Times New Roman" w:eastAsia="Times New Roman" w:hAnsi="Times New Roman" w:cs="Times New Roman"/>
                      <w:sz w:val="24"/>
                      <w:szCs w:val="24"/>
                    </w:rPr>
                  </w:pPr>
                  <w:r w:rsidRPr="0014560B">
                    <w:rPr>
                      <w:rFonts w:ascii="Times New Roman" w:eastAsia="Times New Roman" w:hAnsi="Times New Roman" w:cs="Times New Roman"/>
                      <w:sz w:val="24"/>
                      <w:szCs w:val="24"/>
                    </w:rPr>
                    <w:lastRenderedPageBreak/>
                    <w:t>3/2024 – 15%</w:t>
                  </w:r>
                </w:p>
                <w:p w:rsidR="00477D85" w:rsidRPr="0014560B" w:rsidRDefault="00477D85" w:rsidP="0014560B">
                  <w:pPr>
                    <w:spacing w:line="240" w:lineRule="auto"/>
                    <w:jc w:val="both"/>
                    <w:rPr>
                      <w:rFonts w:ascii="Times New Roman" w:eastAsia="Times New Roman" w:hAnsi="Times New Roman" w:cs="Times New Roman"/>
                      <w:sz w:val="24"/>
                      <w:szCs w:val="24"/>
                    </w:rPr>
                  </w:pPr>
                  <w:r w:rsidRPr="0014560B">
                    <w:rPr>
                      <w:rFonts w:ascii="Times New Roman" w:eastAsia="Times New Roman" w:hAnsi="Times New Roman" w:cs="Times New Roman"/>
                      <w:sz w:val="24"/>
                      <w:szCs w:val="24"/>
                    </w:rPr>
                    <w:t>4/2024 – 9%</w:t>
                  </w:r>
                </w:p>
                <w:p w:rsidR="00477D85" w:rsidRPr="0014560B" w:rsidRDefault="00477D85" w:rsidP="0014560B">
                  <w:pPr>
                    <w:spacing w:line="240" w:lineRule="auto"/>
                    <w:jc w:val="both"/>
                    <w:rPr>
                      <w:rFonts w:ascii="Times New Roman" w:eastAsia="Times New Roman" w:hAnsi="Times New Roman" w:cs="Times New Roman"/>
                      <w:sz w:val="24"/>
                      <w:szCs w:val="24"/>
                    </w:rPr>
                  </w:pPr>
                  <w:r w:rsidRPr="0014560B">
                    <w:rPr>
                      <w:rFonts w:ascii="Times New Roman" w:eastAsia="Times New Roman" w:hAnsi="Times New Roman" w:cs="Times New Roman"/>
                      <w:sz w:val="24"/>
                      <w:szCs w:val="24"/>
                    </w:rPr>
                    <w:t xml:space="preserve">1/2025 – 9% </w:t>
                  </w:r>
                </w:p>
                <w:p w:rsidR="00477D85" w:rsidRPr="0014560B" w:rsidRDefault="00477D85" w:rsidP="0014560B">
                  <w:pPr>
                    <w:spacing w:line="240" w:lineRule="auto"/>
                    <w:jc w:val="both"/>
                    <w:rPr>
                      <w:rFonts w:ascii="Times New Roman" w:eastAsia="Times New Roman" w:hAnsi="Times New Roman" w:cs="Times New Roman"/>
                      <w:sz w:val="24"/>
                      <w:szCs w:val="24"/>
                    </w:rPr>
                  </w:pPr>
                  <w:r w:rsidRPr="0014560B">
                    <w:rPr>
                      <w:rFonts w:ascii="Times New Roman" w:eastAsia="Times New Roman" w:hAnsi="Times New Roman" w:cs="Times New Roman"/>
                      <w:sz w:val="24"/>
                      <w:szCs w:val="24"/>
                    </w:rPr>
                    <w:t xml:space="preserve">2/2025 – 8% </w:t>
                  </w:r>
                </w:p>
              </w:tc>
              <w:tc>
                <w:tcPr>
                  <w:tcW w:w="551" w:type="dxa"/>
                  <w:tcBorders>
                    <w:top w:val="nil"/>
                    <w:left w:val="nil"/>
                    <w:bottom w:val="single" w:sz="8" w:space="0" w:color="auto"/>
                    <w:right w:val="nil"/>
                  </w:tcBorders>
                </w:tcPr>
                <w:p w:rsidR="00477D85" w:rsidRPr="0014560B" w:rsidRDefault="00477D85" w:rsidP="0014560B">
                  <w:pPr>
                    <w:spacing w:line="240" w:lineRule="auto"/>
                    <w:jc w:val="both"/>
                    <w:rPr>
                      <w:rFonts w:ascii="Times New Roman" w:eastAsia="Times New Roman" w:hAnsi="Times New Roman" w:cs="Times New Roman"/>
                      <w:sz w:val="24"/>
                      <w:szCs w:val="24"/>
                    </w:rPr>
                  </w:pPr>
                </w:p>
              </w:tc>
              <w:tc>
                <w:tcPr>
                  <w:tcW w:w="300" w:type="dxa"/>
                  <w:tcBorders>
                    <w:top w:val="nil"/>
                    <w:left w:val="nil"/>
                    <w:bottom w:val="single" w:sz="8" w:space="0" w:color="auto"/>
                    <w:right w:val="single" w:sz="4" w:space="0" w:color="auto"/>
                  </w:tcBorders>
                  <w:shd w:val="clear" w:color="auto" w:fill="auto"/>
                  <w:vAlign w:val="center"/>
                </w:tcPr>
                <w:p w:rsidR="00477D85" w:rsidRPr="0014560B" w:rsidRDefault="00477D85" w:rsidP="0014560B">
                  <w:pPr>
                    <w:spacing w:line="240" w:lineRule="auto"/>
                    <w:jc w:val="both"/>
                    <w:rPr>
                      <w:rFonts w:ascii="Times New Roman" w:eastAsia="Times New Roman" w:hAnsi="Times New Roman" w:cs="Times New Roman"/>
                      <w:sz w:val="24"/>
                      <w:szCs w:val="24"/>
                    </w:rPr>
                  </w:pPr>
                  <w:r w:rsidRPr="0014560B">
                    <w:rPr>
                      <w:rFonts w:ascii="Times New Roman" w:eastAsia="Times New Roman" w:hAnsi="Times New Roman" w:cs="Times New Roman"/>
                      <w:sz w:val="24"/>
                      <w:szCs w:val="24"/>
                    </w:rPr>
                    <w:t>100%</w:t>
                  </w:r>
                </w:p>
              </w:tc>
              <w:tc>
                <w:tcPr>
                  <w:tcW w:w="1799" w:type="dxa"/>
                  <w:tcBorders>
                    <w:top w:val="nil"/>
                    <w:left w:val="nil"/>
                    <w:bottom w:val="single" w:sz="8" w:space="0" w:color="auto"/>
                    <w:right w:val="single" w:sz="8" w:space="0" w:color="auto"/>
                  </w:tcBorders>
                  <w:shd w:val="clear" w:color="auto" w:fill="auto"/>
                  <w:vAlign w:val="center"/>
                </w:tcPr>
                <w:p w:rsidR="00477D85" w:rsidRPr="0014560B" w:rsidRDefault="00477D85" w:rsidP="0014560B">
                  <w:pPr>
                    <w:spacing w:line="240" w:lineRule="auto"/>
                    <w:jc w:val="both"/>
                    <w:rPr>
                      <w:rFonts w:ascii="Times New Roman" w:eastAsia="Times New Roman" w:hAnsi="Times New Roman" w:cs="Times New Roman"/>
                      <w:sz w:val="24"/>
                      <w:szCs w:val="24"/>
                    </w:rPr>
                  </w:pPr>
                  <w:r w:rsidRPr="0014560B">
                    <w:rPr>
                      <w:rFonts w:ascii="Times New Roman" w:eastAsia="Times New Roman" w:hAnsi="Times New Roman" w:cs="Times New Roman"/>
                      <w:sz w:val="24"/>
                      <w:szCs w:val="24"/>
                    </w:rPr>
                    <w:t>2/2025</w:t>
                  </w:r>
                </w:p>
              </w:tc>
            </w:tr>
          </w:tbl>
          <w:p w:rsidR="00992901" w:rsidRPr="0014560B" w:rsidRDefault="00992901" w:rsidP="0014560B">
            <w:pPr>
              <w:pStyle w:val="ListParagraph"/>
              <w:widowControl w:val="0"/>
              <w:spacing w:line="240" w:lineRule="auto"/>
              <w:jc w:val="both"/>
              <w:rPr>
                <w:rFonts w:ascii="Times New Roman" w:hAnsi="Times New Roman" w:cs="Times New Roman"/>
                <w:sz w:val="24"/>
                <w:szCs w:val="24"/>
              </w:rPr>
            </w:pPr>
          </w:p>
        </w:tc>
      </w:tr>
      <w:tr w:rsidR="00FC6C92" w:rsidRPr="0014560B" w:rsidTr="00A0217F">
        <w:tc>
          <w:tcPr>
            <w:tcW w:w="9346" w:type="dxa"/>
            <w:tcBorders>
              <w:top w:val="single" w:sz="8" w:space="0" w:color="000000"/>
              <w:left w:val="single" w:sz="8" w:space="0" w:color="000000"/>
              <w:bottom w:val="single" w:sz="8" w:space="0" w:color="000000"/>
              <w:right w:val="single" w:sz="8" w:space="0" w:color="000000"/>
            </w:tcBorders>
            <w:shd w:val="clear" w:color="auto" w:fill="auto"/>
          </w:tcPr>
          <w:p w:rsidR="00992901" w:rsidRPr="0014560B" w:rsidRDefault="009D4FD4" w:rsidP="0014560B">
            <w:pPr>
              <w:pStyle w:val="ListParagraph"/>
              <w:widowControl w:val="0"/>
              <w:numPr>
                <w:ilvl w:val="1"/>
                <w:numId w:val="9"/>
              </w:numPr>
              <w:spacing w:line="240" w:lineRule="auto"/>
              <w:jc w:val="both"/>
              <w:rPr>
                <w:rFonts w:ascii="Times New Roman" w:hAnsi="Times New Roman" w:cs="Times New Roman"/>
                <w:sz w:val="24"/>
                <w:szCs w:val="24"/>
              </w:rPr>
            </w:pPr>
            <w:r w:rsidRPr="0014560B">
              <w:rPr>
                <w:rFonts w:ascii="Times New Roman" w:hAnsi="Times New Roman" w:cs="Times New Roman"/>
                <w:b/>
                <w:sz w:val="24"/>
                <w:szCs w:val="24"/>
              </w:rPr>
              <w:lastRenderedPageBreak/>
              <w:t>Индикат</w:t>
            </w:r>
            <w:r w:rsidR="004B54A9" w:rsidRPr="0014560B">
              <w:rPr>
                <w:rFonts w:ascii="Times New Roman" w:hAnsi="Times New Roman" w:cs="Times New Roman"/>
                <w:b/>
                <w:sz w:val="24"/>
                <w:szCs w:val="24"/>
              </w:rPr>
              <w:t>ори</w:t>
            </w:r>
            <w:r w:rsidRPr="0014560B">
              <w:rPr>
                <w:rFonts w:ascii="Times New Roman" w:hAnsi="Times New Roman" w:cs="Times New Roman"/>
                <w:b/>
                <w:sz w:val="24"/>
                <w:szCs w:val="24"/>
              </w:rPr>
              <w:t xml:space="preserve"> за </w:t>
            </w:r>
            <w:r w:rsidR="008A21CA" w:rsidRPr="0014560B">
              <w:rPr>
                <w:rFonts w:ascii="Times New Roman" w:hAnsi="Times New Roman" w:cs="Times New Roman"/>
                <w:b/>
                <w:sz w:val="24"/>
                <w:szCs w:val="24"/>
              </w:rPr>
              <w:t xml:space="preserve">резултат и </w:t>
            </w:r>
            <w:r w:rsidR="00CA1346" w:rsidRPr="0014560B">
              <w:rPr>
                <w:rFonts w:ascii="Times New Roman" w:hAnsi="Times New Roman" w:cs="Times New Roman"/>
                <w:b/>
                <w:sz w:val="24"/>
                <w:szCs w:val="24"/>
              </w:rPr>
              <w:t>въздействие</w:t>
            </w:r>
            <w:r w:rsidR="009D10F8" w:rsidRPr="0014560B">
              <w:rPr>
                <w:rStyle w:val="FootnoteReference"/>
                <w:rFonts w:ascii="Times New Roman" w:hAnsi="Times New Roman" w:cs="Times New Roman"/>
                <w:b/>
                <w:sz w:val="24"/>
                <w:szCs w:val="24"/>
              </w:rPr>
              <w:footnoteReference w:id="5"/>
            </w:r>
          </w:p>
        </w:tc>
      </w:tr>
      <w:tr w:rsidR="00A85F15" w:rsidRPr="0014560B" w:rsidTr="00A0217F">
        <w:tc>
          <w:tcPr>
            <w:tcW w:w="9346" w:type="dxa"/>
            <w:tcBorders>
              <w:top w:val="single" w:sz="8" w:space="0" w:color="000000"/>
              <w:left w:val="single" w:sz="8" w:space="0" w:color="000000"/>
              <w:bottom w:val="single" w:sz="8" w:space="0" w:color="000000"/>
              <w:right w:val="single" w:sz="8" w:space="0" w:color="000000"/>
            </w:tcBorders>
            <w:shd w:val="clear" w:color="auto" w:fill="auto"/>
          </w:tcPr>
          <w:p w:rsidR="008A21CA" w:rsidRPr="0014560B" w:rsidRDefault="008A21CA" w:rsidP="0014560B">
            <w:pPr>
              <w:widowControl w:val="0"/>
              <w:spacing w:line="240" w:lineRule="auto"/>
              <w:jc w:val="both"/>
              <w:rPr>
                <w:rFonts w:ascii="Times New Roman" w:hAnsi="Times New Roman" w:cs="Times New Roman"/>
                <w:sz w:val="24"/>
                <w:szCs w:val="24"/>
                <w:u w:val="single"/>
              </w:rPr>
            </w:pPr>
            <w:r w:rsidRPr="0014560B">
              <w:rPr>
                <w:rFonts w:ascii="Times New Roman" w:hAnsi="Times New Roman" w:cs="Times New Roman"/>
                <w:sz w:val="24"/>
                <w:szCs w:val="24"/>
                <w:u w:val="single"/>
              </w:rPr>
              <w:t>Индикатори за директен резултат (</w:t>
            </w:r>
            <w:r w:rsidRPr="0014560B">
              <w:rPr>
                <w:rFonts w:ascii="Times New Roman" w:hAnsi="Times New Roman" w:cs="Times New Roman"/>
                <w:sz w:val="24"/>
                <w:szCs w:val="24"/>
                <w:u w:val="single"/>
                <w:lang w:val="en-US"/>
              </w:rPr>
              <w:t>Outputs</w:t>
            </w:r>
            <w:r w:rsidRPr="00F842FB">
              <w:rPr>
                <w:rFonts w:ascii="Times New Roman" w:hAnsi="Times New Roman" w:cs="Times New Roman"/>
                <w:sz w:val="24"/>
                <w:szCs w:val="24"/>
                <w:u w:val="single"/>
                <w:lang w:val="ru-RU"/>
              </w:rPr>
              <w:t>)</w:t>
            </w:r>
            <w:r w:rsidRPr="0014560B">
              <w:rPr>
                <w:rFonts w:ascii="Times New Roman" w:hAnsi="Times New Roman" w:cs="Times New Roman"/>
                <w:sz w:val="24"/>
                <w:szCs w:val="24"/>
                <w:u w:val="single"/>
              </w:rPr>
              <w:t>:</w:t>
            </w:r>
          </w:p>
          <w:p w:rsidR="00992901" w:rsidRPr="0014560B" w:rsidRDefault="009D4FD4" w:rsidP="0014560B">
            <w:pPr>
              <w:pStyle w:val="ListParagraph"/>
              <w:widowControl w:val="0"/>
              <w:numPr>
                <w:ilvl w:val="0"/>
                <w:numId w:val="19"/>
              </w:numPr>
              <w:spacing w:line="240" w:lineRule="auto"/>
              <w:jc w:val="both"/>
              <w:rPr>
                <w:rFonts w:ascii="Times New Roman" w:hAnsi="Times New Roman" w:cs="Times New Roman"/>
                <w:sz w:val="24"/>
                <w:szCs w:val="24"/>
              </w:rPr>
            </w:pPr>
            <w:r w:rsidRPr="0014560B">
              <w:rPr>
                <w:rFonts w:ascii="Times New Roman" w:hAnsi="Times New Roman" w:cs="Times New Roman"/>
                <w:sz w:val="24"/>
                <w:szCs w:val="24"/>
              </w:rPr>
              <w:t>Изгра</w:t>
            </w:r>
            <w:r w:rsidR="00FC6847" w:rsidRPr="0014560B">
              <w:rPr>
                <w:rFonts w:ascii="Times New Roman" w:hAnsi="Times New Roman" w:cs="Times New Roman"/>
                <w:sz w:val="24"/>
                <w:szCs w:val="24"/>
              </w:rPr>
              <w:t xml:space="preserve">дена образователна STEM среда във всички </w:t>
            </w:r>
            <w:r w:rsidRPr="0014560B">
              <w:rPr>
                <w:rFonts w:ascii="Times New Roman" w:hAnsi="Times New Roman" w:cs="Times New Roman"/>
                <w:sz w:val="24"/>
                <w:szCs w:val="24"/>
              </w:rPr>
              <w:t>образователни институции, базирана на съвременните технологии</w:t>
            </w:r>
            <w:r w:rsidR="00C0681A" w:rsidRPr="0014560B">
              <w:rPr>
                <w:rFonts w:ascii="Times New Roman" w:hAnsi="Times New Roman" w:cs="Times New Roman"/>
                <w:sz w:val="24"/>
                <w:szCs w:val="24"/>
              </w:rPr>
              <w:t xml:space="preserve"> (базова стойност – </w:t>
            </w:r>
            <w:r w:rsidR="00FC7E9C" w:rsidRPr="0014560B">
              <w:rPr>
                <w:rFonts w:ascii="Times New Roman" w:hAnsi="Times New Roman" w:cs="Times New Roman"/>
                <w:sz w:val="24"/>
                <w:szCs w:val="24"/>
              </w:rPr>
              <w:t>2% от всички училища в страната;</w:t>
            </w:r>
            <w:r w:rsidR="00C0681A" w:rsidRPr="0014560B">
              <w:rPr>
                <w:rFonts w:ascii="Times New Roman" w:hAnsi="Times New Roman" w:cs="Times New Roman"/>
                <w:sz w:val="24"/>
                <w:szCs w:val="24"/>
              </w:rPr>
              <w:t xml:space="preserve"> крайна – 100%)</w:t>
            </w:r>
          </w:p>
          <w:p w:rsidR="00FC7E9C" w:rsidRPr="0014560B" w:rsidRDefault="009D4FD4" w:rsidP="0014560B">
            <w:pPr>
              <w:pStyle w:val="ListParagraph"/>
              <w:widowControl w:val="0"/>
              <w:numPr>
                <w:ilvl w:val="0"/>
                <w:numId w:val="19"/>
              </w:numPr>
              <w:spacing w:line="240" w:lineRule="auto"/>
              <w:jc w:val="both"/>
              <w:rPr>
                <w:rFonts w:ascii="Times New Roman" w:hAnsi="Times New Roman" w:cs="Times New Roman"/>
                <w:sz w:val="24"/>
                <w:szCs w:val="24"/>
              </w:rPr>
            </w:pPr>
            <w:r w:rsidRPr="0014560B">
              <w:rPr>
                <w:rFonts w:ascii="Times New Roman" w:hAnsi="Times New Roman" w:cs="Times New Roman"/>
                <w:sz w:val="24"/>
                <w:szCs w:val="24"/>
              </w:rPr>
              <w:t>Внедрени иновативни съвременни обучителни методи</w:t>
            </w:r>
            <w:r w:rsidR="00FC7E9C" w:rsidRPr="0014560B">
              <w:rPr>
                <w:rFonts w:ascii="Times New Roman" w:hAnsi="Times New Roman" w:cs="Times New Roman"/>
                <w:sz w:val="24"/>
                <w:szCs w:val="24"/>
              </w:rPr>
              <w:t xml:space="preserve"> във всички образователни институции (базова стойност – 4% (или 100 училища от 2400); крайна – 100%)</w:t>
            </w:r>
          </w:p>
          <w:p w:rsidR="00992901" w:rsidRDefault="00FC7E9C" w:rsidP="0014560B">
            <w:pPr>
              <w:pStyle w:val="ListParagraph"/>
              <w:widowControl w:val="0"/>
              <w:numPr>
                <w:ilvl w:val="0"/>
                <w:numId w:val="19"/>
              </w:numPr>
              <w:spacing w:line="240" w:lineRule="auto"/>
              <w:jc w:val="both"/>
              <w:rPr>
                <w:rFonts w:ascii="Times New Roman" w:hAnsi="Times New Roman" w:cs="Times New Roman"/>
                <w:sz w:val="24"/>
                <w:szCs w:val="24"/>
              </w:rPr>
            </w:pPr>
            <w:r w:rsidRPr="0014560B">
              <w:rPr>
                <w:rFonts w:ascii="Times New Roman" w:hAnsi="Times New Roman" w:cs="Times New Roman"/>
                <w:sz w:val="24"/>
                <w:szCs w:val="24"/>
              </w:rPr>
              <w:t>Съ</w:t>
            </w:r>
            <w:r w:rsidR="009D4FD4" w:rsidRPr="0014560B">
              <w:rPr>
                <w:rFonts w:ascii="Times New Roman" w:hAnsi="Times New Roman" w:cs="Times New Roman"/>
                <w:sz w:val="24"/>
                <w:szCs w:val="24"/>
              </w:rPr>
              <w:t>здадена привлекателна за учене образователна среда</w:t>
            </w:r>
            <w:r w:rsidR="00FC6847" w:rsidRPr="0014560B">
              <w:rPr>
                <w:rFonts w:ascii="Times New Roman" w:hAnsi="Times New Roman" w:cs="Times New Roman"/>
                <w:sz w:val="24"/>
                <w:szCs w:val="24"/>
              </w:rPr>
              <w:t xml:space="preserve"> във всички образователни институции</w:t>
            </w:r>
            <w:r w:rsidR="00C0681A" w:rsidRPr="0014560B">
              <w:rPr>
                <w:rFonts w:ascii="Times New Roman" w:hAnsi="Times New Roman" w:cs="Times New Roman"/>
                <w:sz w:val="24"/>
                <w:szCs w:val="24"/>
              </w:rPr>
              <w:t xml:space="preserve"> (базова стойност – </w:t>
            </w:r>
            <w:r w:rsidRPr="0014560B">
              <w:rPr>
                <w:rFonts w:ascii="Times New Roman" w:hAnsi="Times New Roman" w:cs="Times New Roman"/>
                <w:sz w:val="24"/>
                <w:szCs w:val="24"/>
              </w:rPr>
              <w:t>3.5% (или 86 от 2400)</w:t>
            </w:r>
            <w:r w:rsidR="00C0681A" w:rsidRPr="0014560B">
              <w:rPr>
                <w:rFonts w:ascii="Times New Roman" w:hAnsi="Times New Roman" w:cs="Times New Roman"/>
                <w:sz w:val="24"/>
                <w:szCs w:val="24"/>
              </w:rPr>
              <w:t>; крайна – 100%)</w:t>
            </w:r>
          </w:p>
          <w:p w:rsidR="00F80DB3" w:rsidRPr="0014560B" w:rsidRDefault="00F80DB3" w:rsidP="00F80DB3">
            <w:pPr>
              <w:pStyle w:val="ListParagraph"/>
              <w:widowControl w:val="0"/>
              <w:numPr>
                <w:ilvl w:val="0"/>
                <w:numId w:val="19"/>
              </w:numPr>
              <w:spacing w:line="240" w:lineRule="auto"/>
              <w:jc w:val="both"/>
              <w:rPr>
                <w:rFonts w:ascii="Times New Roman" w:hAnsi="Times New Roman" w:cs="Times New Roman"/>
                <w:sz w:val="24"/>
                <w:szCs w:val="24"/>
              </w:rPr>
            </w:pPr>
            <w:r>
              <w:rPr>
                <w:rFonts w:ascii="Times New Roman" w:hAnsi="Times New Roman" w:cs="Times New Roman"/>
                <w:sz w:val="24"/>
                <w:szCs w:val="24"/>
              </w:rPr>
              <w:t xml:space="preserve">Достигнати ученици - </w:t>
            </w:r>
            <w:r w:rsidRPr="00F80DB3">
              <w:rPr>
                <w:rFonts w:ascii="Times New Roman" w:hAnsi="Times New Roman" w:cs="Times New Roman"/>
                <w:sz w:val="24"/>
                <w:szCs w:val="24"/>
              </w:rPr>
              <w:t xml:space="preserve">580 хил. ученици ще имат достъп до </w:t>
            </w:r>
            <w:r w:rsidR="00BF1212">
              <w:rPr>
                <w:rFonts w:ascii="Times New Roman" w:hAnsi="Times New Roman" w:cs="Times New Roman"/>
                <w:sz w:val="24"/>
                <w:szCs w:val="24"/>
                <w:lang w:val="en-US"/>
              </w:rPr>
              <w:t>STEM</w:t>
            </w:r>
            <w:r w:rsidRPr="00F80DB3">
              <w:rPr>
                <w:rFonts w:ascii="Times New Roman" w:hAnsi="Times New Roman" w:cs="Times New Roman"/>
                <w:sz w:val="24"/>
                <w:szCs w:val="24"/>
              </w:rPr>
              <w:t xml:space="preserve"> и 470 хил. ученици до ВОСКС</w:t>
            </w:r>
          </w:p>
          <w:p w:rsidR="00973930" w:rsidRPr="0014560B" w:rsidRDefault="00973930" w:rsidP="0014560B">
            <w:pPr>
              <w:widowControl w:val="0"/>
              <w:spacing w:line="240" w:lineRule="auto"/>
              <w:jc w:val="both"/>
              <w:rPr>
                <w:rFonts w:ascii="Times New Roman" w:hAnsi="Times New Roman" w:cs="Times New Roman"/>
                <w:i/>
                <w:iCs/>
                <w:sz w:val="24"/>
                <w:szCs w:val="24"/>
              </w:rPr>
            </w:pPr>
            <w:r w:rsidRPr="0014560B">
              <w:rPr>
                <w:rFonts w:ascii="Times New Roman" w:hAnsi="Times New Roman" w:cs="Times New Roman"/>
                <w:i/>
                <w:iCs/>
                <w:sz w:val="24"/>
                <w:szCs w:val="24"/>
              </w:rPr>
              <w:t>Източник на данни и базови/междинни/крайни стойности:</w:t>
            </w:r>
          </w:p>
          <w:p w:rsidR="00973930" w:rsidRPr="0014560B" w:rsidRDefault="00973930" w:rsidP="0014560B">
            <w:pPr>
              <w:widowControl w:val="0"/>
              <w:spacing w:line="240" w:lineRule="auto"/>
              <w:jc w:val="both"/>
              <w:rPr>
                <w:rFonts w:ascii="Times New Roman" w:hAnsi="Times New Roman" w:cs="Times New Roman"/>
                <w:sz w:val="24"/>
                <w:szCs w:val="24"/>
              </w:rPr>
            </w:pPr>
            <w:r w:rsidRPr="0014560B">
              <w:rPr>
                <w:rFonts w:ascii="Times New Roman" w:hAnsi="Times New Roman" w:cs="Times New Roman"/>
                <w:sz w:val="24"/>
                <w:szCs w:val="24"/>
              </w:rPr>
              <w:t>Данни на МОН за изпълнението на програмата. Източни</w:t>
            </w:r>
            <w:r w:rsidR="00831C72" w:rsidRPr="0014560B">
              <w:rPr>
                <w:rFonts w:ascii="Times New Roman" w:hAnsi="Times New Roman" w:cs="Times New Roman"/>
                <w:sz w:val="24"/>
                <w:szCs w:val="24"/>
              </w:rPr>
              <w:t>ците</w:t>
            </w:r>
            <w:r w:rsidRPr="0014560B">
              <w:rPr>
                <w:rFonts w:ascii="Times New Roman" w:hAnsi="Times New Roman" w:cs="Times New Roman"/>
                <w:sz w:val="24"/>
                <w:szCs w:val="24"/>
              </w:rPr>
              <w:t xml:space="preserve"> на данните включват: извадка от базата данни за изпълнението на програмата; мониторингови доклади по изпълнението на програмата; текущи проучвания и анкети сред училищата-бенефициенти; </w:t>
            </w:r>
            <w:r w:rsidR="00FC7E9C" w:rsidRPr="0014560B">
              <w:rPr>
                <w:rFonts w:ascii="Times New Roman" w:hAnsi="Times New Roman" w:cs="Times New Roman"/>
                <w:sz w:val="24"/>
                <w:szCs w:val="24"/>
              </w:rPr>
              <w:t xml:space="preserve">данни на други организации в сферата на образованието; </w:t>
            </w:r>
            <w:r w:rsidRPr="0014560B">
              <w:rPr>
                <w:rFonts w:ascii="Times New Roman" w:hAnsi="Times New Roman" w:cs="Times New Roman"/>
                <w:sz w:val="24"/>
                <w:szCs w:val="24"/>
              </w:rPr>
              <w:t xml:space="preserve">междинни и финални отчети от училищата-бенефициенти. </w:t>
            </w:r>
          </w:p>
          <w:p w:rsidR="008A21CA" w:rsidRPr="0014560B" w:rsidRDefault="008A21CA" w:rsidP="0014560B">
            <w:pPr>
              <w:widowControl w:val="0"/>
              <w:spacing w:line="240" w:lineRule="auto"/>
              <w:jc w:val="both"/>
              <w:rPr>
                <w:rFonts w:ascii="Times New Roman" w:hAnsi="Times New Roman" w:cs="Times New Roman"/>
                <w:sz w:val="24"/>
                <w:szCs w:val="24"/>
              </w:rPr>
            </w:pPr>
          </w:p>
          <w:p w:rsidR="008A21CA" w:rsidRPr="0014560B" w:rsidRDefault="008A21CA" w:rsidP="0014560B">
            <w:pPr>
              <w:widowControl w:val="0"/>
              <w:spacing w:line="240" w:lineRule="auto"/>
              <w:jc w:val="both"/>
              <w:rPr>
                <w:rFonts w:ascii="Times New Roman" w:hAnsi="Times New Roman" w:cs="Times New Roman"/>
                <w:sz w:val="24"/>
                <w:szCs w:val="24"/>
                <w:u w:val="single"/>
              </w:rPr>
            </w:pPr>
            <w:r w:rsidRPr="0014560B">
              <w:rPr>
                <w:rFonts w:ascii="Times New Roman" w:hAnsi="Times New Roman" w:cs="Times New Roman"/>
                <w:sz w:val="24"/>
                <w:szCs w:val="24"/>
                <w:u w:val="single"/>
              </w:rPr>
              <w:t>Индикатори за средносрочен и дългосрочен е</w:t>
            </w:r>
            <w:r w:rsidR="00CA1346" w:rsidRPr="0014560B">
              <w:rPr>
                <w:rFonts w:ascii="Times New Roman" w:hAnsi="Times New Roman" w:cs="Times New Roman"/>
                <w:sz w:val="24"/>
                <w:szCs w:val="24"/>
                <w:u w:val="single"/>
              </w:rPr>
              <w:t>фект (S</w:t>
            </w:r>
            <w:r w:rsidR="00CA1346" w:rsidRPr="0014560B">
              <w:rPr>
                <w:rFonts w:ascii="Times New Roman" w:hAnsi="Times New Roman" w:cs="Times New Roman"/>
                <w:sz w:val="24"/>
                <w:szCs w:val="24"/>
                <w:u w:val="single"/>
                <w:lang w:val="en-US"/>
              </w:rPr>
              <w:t>hort</w:t>
            </w:r>
            <w:r w:rsidR="00CA1346" w:rsidRPr="00F842FB">
              <w:rPr>
                <w:rFonts w:ascii="Times New Roman" w:hAnsi="Times New Roman" w:cs="Times New Roman"/>
                <w:sz w:val="24"/>
                <w:szCs w:val="24"/>
                <w:u w:val="single"/>
              </w:rPr>
              <w:t>-</w:t>
            </w:r>
            <w:r w:rsidR="00CA1346" w:rsidRPr="0014560B">
              <w:rPr>
                <w:rFonts w:ascii="Times New Roman" w:hAnsi="Times New Roman" w:cs="Times New Roman"/>
                <w:sz w:val="24"/>
                <w:szCs w:val="24"/>
                <w:u w:val="single"/>
                <w:lang w:val="en-US"/>
              </w:rPr>
              <w:t>Term</w:t>
            </w:r>
            <w:r w:rsidR="00CA1346" w:rsidRPr="00F842FB">
              <w:rPr>
                <w:rFonts w:ascii="Times New Roman" w:hAnsi="Times New Roman" w:cs="Times New Roman"/>
                <w:sz w:val="24"/>
                <w:szCs w:val="24"/>
                <w:u w:val="single"/>
              </w:rPr>
              <w:t xml:space="preserve"> </w:t>
            </w:r>
            <w:r w:rsidR="00CA1346" w:rsidRPr="0014560B">
              <w:rPr>
                <w:rFonts w:ascii="Times New Roman" w:hAnsi="Times New Roman" w:cs="Times New Roman"/>
                <w:sz w:val="24"/>
                <w:szCs w:val="24"/>
                <w:u w:val="single"/>
                <w:lang w:val="en-US"/>
              </w:rPr>
              <w:t>and</w:t>
            </w:r>
            <w:r w:rsidR="00CA1346" w:rsidRPr="00F842FB">
              <w:rPr>
                <w:rFonts w:ascii="Times New Roman" w:hAnsi="Times New Roman" w:cs="Times New Roman"/>
                <w:sz w:val="24"/>
                <w:szCs w:val="24"/>
                <w:u w:val="single"/>
              </w:rPr>
              <w:t xml:space="preserve"> </w:t>
            </w:r>
            <w:r w:rsidR="00CA1346" w:rsidRPr="0014560B">
              <w:rPr>
                <w:rFonts w:ascii="Times New Roman" w:hAnsi="Times New Roman" w:cs="Times New Roman"/>
                <w:sz w:val="24"/>
                <w:szCs w:val="24"/>
                <w:u w:val="single"/>
                <w:lang w:val="en-US"/>
              </w:rPr>
              <w:t>Long</w:t>
            </w:r>
            <w:r w:rsidR="00CA1346" w:rsidRPr="00F842FB">
              <w:rPr>
                <w:rFonts w:ascii="Times New Roman" w:hAnsi="Times New Roman" w:cs="Times New Roman"/>
                <w:sz w:val="24"/>
                <w:szCs w:val="24"/>
                <w:u w:val="single"/>
              </w:rPr>
              <w:t>-</w:t>
            </w:r>
            <w:r w:rsidR="00CA1346" w:rsidRPr="0014560B">
              <w:rPr>
                <w:rFonts w:ascii="Times New Roman" w:hAnsi="Times New Roman" w:cs="Times New Roman"/>
                <w:sz w:val="24"/>
                <w:szCs w:val="24"/>
                <w:u w:val="single"/>
                <w:lang w:val="en-US"/>
              </w:rPr>
              <w:t>Term</w:t>
            </w:r>
            <w:r w:rsidR="00CA1346" w:rsidRPr="00F842FB">
              <w:rPr>
                <w:rFonts w:ascii="Times New Roman" w:hAnsi="Times New Roman" w:cs="Times New Roman"/>
                <w:sz w:val="24"/>
                <w:szCs w:val="24"/>
                <w:u w:val="single"/>
              </w:rPr>
              <w:t xml:space="preserve"> </w:t>
            </w:r>
            <w:r w:rsidR="00CA1346" w:rsidRPr="0014560B">
              <w:rPr>
                <w:rFonts w:ascii="Times New Roman" w:hAnsi="Times New Roman" w:cs="Times New Roman"/>
                <w:sz w:val="24"/>
                <w:szCs w:val="24"/>
                <w:u w:val="single"/>
                <w:lang w:val="en-US"/>
              </w:rPr>
              <w:t>Ou</w:t>
            </w:r>
            <w:r w:rsidRPr="0014560B">
              <w:rPr>
                <w:rFonts w:ascii="Times New Roman" w:hAnsi="Times New Roman" w:cs="Times New Roman"/>
                <w:sz w:val="24"/>
                <w:szCs w:val="24"/>
                <w:u w:val="single"/>
                <w:lang w:val="en-US"/>
              </w:rPr>
              <w:t>tcomes</w:t>
            </w:r>
            <w:r w:rsidRPr="00F842FB">
              <w:rPr>
                <w:rFonts w:ascii="Times New Roman" w:hAnsi="Times New Roman" w:cs="Times New Roman"/>
                <w:sz w:val="24"/>
                <w:szCs w:val="24"/>
                <w:u w:val="single"/>
              </w:rPr>
              <w:t>)</w:t>
            </w:r>
            <w:r w:rsidR="00973930" w:rsidRPr="0014560B">
              <w:rPr>
                <w:rFonts w:ascii="Times New Roman" w:hAnsi="Times New Roman" w:cs="Times New Roman"/>
                <w:sz w:val="24"/>
                <w:szCs w:val="24"/>
                <w:u w:val="single"/>
              </w:rPr>
              <w:t>:</w:t>
            </w:r>
          </w:p>
          <w:p w:rsidR="00992901" w:rsidRPr="0014560B" w:rsidRDefault="00977413" w:rsidP="0014560B">
            <w:pPr>
              <w:widowControl w:val="0"/>
              <w:spacing w:line="240" w:lineRule="auto"/>
              <w:jc w:val="both"/>
              <w:rPr>
                <w:rFonts w:ascii="Times New Roman" w:hAnsi="Times New Roman" w:cs="Times New Roman"/>
                <w:sz w:val="24"/>
                <w:szCs w:val="24"/>
              </w:rPr>
            </w:pPr>
            <w:r w:rsidRPr="0014560B">
              <w:rPr>
                <w:rFonts w:ascii="Times New Roman" w:hAnsi="Times New Roman" w:cs="Times New Roman"/>
                <w:sz w:val="24"/>
                <w:szCs w:val="24"/>
              </w:rPr>
              <w:t xml:space="preserve">За да постигнем основната цел на програмата - </w:t>
            </w:r>
            <w:r w:rsidRPr="0014560B">
              <w:rPr>
                <w:rFonts w:ascii="Times New Roman" w:hAnsi="Times New Roman" w:cs="Times New Roman"/>
                <w:i/>
                <w:iCs/>
                <w:sz w:val="24"/>
                <w:szCs w:val="24"/>
              </w:rPr>
              <w:t>Повишен и</w:t>
            </w:r>
            <w:r w:rsidR="009D4FD4" w:rsidRPr="0014560B">
              <w:rPr>
                <w:rFonts w:ascii="Times New Roman" w:hAnsi="Times New Roman" w:cs="Times New Roman"/>
                <w:i/>
                <w:iCs/>
                <w:sz w:val="24"/>
                <w:szCs w:val="24"/>
              </w:rPr>
              <w:t>нтерес на децата/учениците към STEM науките и към научните и практически елементи на изследвания</w:t>
            </w:r>
            <w:r w:rsidRPr="0014560B">
              <w:rPr>
                <w:rFonts w:ascii="Times New Roman" w:hAnsi="Times New Roman" w:cs="Times New Roman"/>
                <w:sz w:val="24"/>
                <w:szCs w:val="24"/>
              </w:rPr>
              <w:t xml:space="preserve"> – ще замерим данни по следните индикатори:</w:t>
            </w:r>
          </w:p>
          <w:p w:rsidR="00AC329D" w:rsidRPr="0014560B" w:rsidRDefault="00AC329D" w:rsidP="0014560B">
            <w:pPr>
              <w:pStyle w:val="CommentText"/>
              <w:numPr>
                <w:ilvl w:val="0"/>
                <w:numId w:val="19"/>
              </w:numPr>
              <w:jc w:val="both"/>
              <w:rPr>
                <w:rFonts w:ascii="Times New Roman" w:hAnsi="Times New Roman" w:cs="Times New Roman"/>
                <w:sz w:val="24"/>
                <w:szCs w:val="24"/>
              </w:rPr>
            </w:pPr>
            <w:r w:rsidRPr="0014560B">
              <w:rPr>
                <w:rFonts w:ascii="Times New Roman" w:hAnsi="Times New Roman" w:cs="Times New Roman"/>
                <w:sz w:val="24"/>
                <w:szCs w:val="24"/>
              </w:rPr>
              <w:t>Бр</w:t>
            </w:r>
            <w:r w:rsidR="00BF49EB">
              <w:rPr>
                <w:rFonts w:ascii="Times New Roman" w:hAnsi="Times New Roman" w:cs="Times New Roman"/>
                <w:sz w:val="24"/>
                <w:szCs w:val="24"/>
              </w:rPr>
              <w:t>ой</w:t>
            </w:r>
            <w:r w:rsidRPr="0014560B">
              <w:rPr>
                <w:rFonts w:ascii="Times New Roman" w:hAnsi="Times New Roman" w:cs="Times New Roman"/>
                <w:sz w:val="24"/>
                <w:szCs w:val="24"/>
              </w:rPr>
              <w:t xml:space="preserve"> ученици, участващи в извънкласни дейности, свързани със СТЕМ</w:t>
            </w:r>
            <w:r w:rsidR="00977413" w:rsidRPr="0014560B">
              <w:rPr>
                <w:rFonts w:ascii="Times New Roman" w:hAnsi="Times New Roman" w:cs="Times New Roman"/>
                <w:sz w:val="24"/>
                <w:szCs w:val="24"/>
              </w:rPr>
              <w:t>;</w:t>
            </w:r>
          </w:p>
          <w:p w:rsidR="00AC329D" w:rsidRPr="0014560B" w:rsidRDefault="00AC329D" w:rsidP="0014560B">
            <w:pPr>
              <w:pStyle w:val="CommentText"/>
              <w:numPr>
                <w:ilvl w:val="0"/>
                <w:numId w:val="19"/>
              </w:numPr>
              <w:jc w:val="both"/>
              <w:rPr>
                <w:rFonts w:ascii="Times New Roman" w:hAnsi="Times New Roman" w:cs="Times New Roman"/>
                <w:sz w:val="24"/>
                <w:szCs w:val="24"/>
              </w:rPr>
            </w:pPr>
            <w:r w:rsidRPr="0014560B">
              <w:rPr>
                <w:rFonts w:ascii="Times New Roman" w:hAnsi="Times New Roman" w:cs="Times New Roman"/>
                <w:sz w:val="24"/>
                <w:szCs w:val="24"/>
              </w:rPr>
              <w:t>Бр</w:t>
            </w:r>
            <w:r w:rsidR="00BF49EB">
              <w:rPr>
                <w:rFonts w:ascii="Times New Roman" w:hAnsi="Times New Roman" w:cs="Times New Roman"/>
                <w:sz w:val="24"/>
                <w:szCs w:val="24"/>
              </w:rPr>
              <w:t>ой</w:t>
            </w:r>
            <w:r w:rsidRPr="0014560B">
              <w:rPr>
                <w:rFonts w:ascii="Times New Roman" w:hAnsi="Times New Roman" w:cs="Times New Roman"/>
                <w:sz w:val="24"/>
                <w:szCs w:val="24"/>
              </w:rPr>
              <w:t xml:space="preserve"> ученици, участващи в национални и международни състезания по роботика/дигитални умения/киберсигурност/изкуствен интелект/природни и приложни науки</w:t>
            </w:r>
            <w:r w:rsidR="00977413" w:rsidRPr="0014560B">
              <w:rPr>
                <w:rFonts w:ascii="Times New Roman" w:hAnsi="Times New Roman" w:cs="Times New Roman"/>
                <w:sz w:val="24"/>
                <w:szCs w:val="24"/>
              </w:rPr>
              <w:t>;</w:t>
            </w:r>
          </w:p>
          <w:p w:rsidR="00AC329D" w:rsidRPr="0014560B" w:rsidRDefault="00AC329D" w:rsidP="0014560B">
            <w:pPr>
              <w:pStyle w:val="ListParagraph"/>
              <w:widowControl w:val="0"/>
              <w:numPr>
                <w:ilvl w:val="0"/>
                <w:numId w:val="19"/>
              </w:numPr>
              <w:spacing w:line="240" w:lineRule="auto"/>
              <w:jc w:val="both"/>
              <w:rPr>
                <w:rFonts w:ascii="Times New Roman" w:hAnsi="Times New Roman" w:cs="Times New Roman"/>
                <w:sz w:val="24"/>
                <w:szCs w:val="24"/>
              </w:rPr>
            </w:pPr>
            <w:r w:rsidRPr="0014560B">
              <w:rPr>
                <w:rFonts w:ascii="Times New Roman" w:hAnsi="Times New Roman" w:cs="Times New Roman"/>
                <w:sz w:val="24"/>
                <w:szCs w:val="24"/>
              </w:rPr>
              <w:t>% и бр</w:t>
            </w:r>
            <w:r w:rsidR="00DF7F79" w:rsidRPr="0014560B">
              <w:rPr>
                <w:rFonts w:ascii="Times New Roman" w:hAnsi="Times New Roman" w:cs="Times New Roman"/>
                <w:sz w:val="24"/>
                <w:szCs w:val="24"/>
              </w:rPr>
              <w:t>ой</w:t>
            </w:r>
            <w:r w:rsidRPr="0014560B">
              <w:rPr>
                <w:rFonts w:ascii="Times New Roman" w:hAnsi="Times New Roman" w:cs="Times New Roman"/>
                <w:sz w:val="24"/>
                <w:szCs w:val="24"/>
              </w:rPr>
              <w:t xml:space="preserve"> на учениците, кандидатстващи в университетски специалности по технически,  инженерни и природни науки</w:t>
            </w:r>
            <w:r w:rsidR="00977413" w:rsidRPr="0014560B">
              <w:rPr>
                <w:rFonts w:ascii="Times New Roman" w:hAnsi="Times New Roman" w:cs="Times New Roman"/>
                <w:sz w:val="24"/>
                <w:szCs w:val="24"/>
              </w:rPr>
              <w:t>;</w:t>
            </w:r>
          </w:p>
          <w:p w:rsidR="008A21CA" w:rsidRPr="0014560B" w:rsidRDefault="00AC329D" w:rsidP="0014560B">
            <w:pPr>
              <w:pStyle w:val="CommentText"/>
              <w:numPr>
                <w:ilvl w:val="0"/>
                <w:numId w:val="19"/>
              </w:numPr>
              <w:jc w:val="both"/>
              <w:rPr>
                <w:rFonts w:ascii="Times New Roman" w:hAnsi="Times New Roman" w:cs="Times New Roman"/>
                <w:sz w:val="24"/>
                <w:szCs w:val="24"/>
              </w:rPr>
            </w:pPr>
            <w:r w:rsidRPr="0014560B">
              <w:rPr>
                <w:rFonts w:ascii="Times New Roman" w:hAnsi="Times New Roman" w:cs="Times New Roman"/>
                <w:sz w:val="24"/>
                <w:szCs w:val="24"/>
              </w:rPr>
              <w:t>% и б</w:t>
            </w:r>
            <w:r w:rsidR="008A21CA" w:rsidRPr="0014560B">
              <w:rPr>
                <w:rFonts w:ascii="Times New Roman" w:hAnsi="Times New Roman" w:cs="Times New Roman"/>
                <w:sz w:val="24"/>
                <w:szCs w:val="24"/>
              </w:rPr>
              <w:t>р</w:t>
            </w:r>
            <w:r w:rsidRPr="0014560B">
              <w:rPr>
                <w:rFonts w:ascii="Times New Roman" w:hAnsi="Times New Roman" w:cs="Times New Roman"/>
                <w:sz w:val="24"/>
                <w:szCs w:val="24"/>
              </w:rPr>
              <w:t xml:space="preserve">ой на </w:t>
            </w:r>
            <w:r w:rsidR="008A21CA" w:rsidRPr="0014560B">
              <w:rPr>
                <w:rFonts w:ascii="Times New Roman" w:hAnsi="Times New Roman" w:cs="Times New Roman"/>
                <w:sz w:val="24"/>
                <w:szCs w:val="24"/>
              </w:rPr>
              <w:t>учениците в 12 клас, пожелали з</w:t>
            </w:r>
            <w:r w:rsidR="00831C72" w:rsidRPr="0014560B">
              <w:rPr>
                <w:rFonts w:ascii="Times New Roman" w:hAnsi="Times New Roman" w:cs="Times New Roman"/>
                <w:sz w:val="24"/>
                <w:szCs w:val="24"/>
              </w:rPr>
              <w:t>р</w:t>
            </w:r>
            <w:r w:rsidR="008A21CA" w:rsidRPr="0014560B">
              <w:rPr>
                <w:rFonts w:ascii="Times New Roman" w:hAnsi="Times New Roman" w:cs="Times New Roman"/>
                <w:sz w:val="24"/>
                <w:szCs w:val="24"/>
              </w:rPr>
              <w:t xml:space="preserve">елостни изпити по </w:t>
            </w:r>
            <w:r w:rsidRPr="0014560B">
              <w:rPr>
                <w:rFonts w:ascii="Times New Roman" w:hAnsi="Times New Roman" w:cs="Times New Roman"/>
                <w:sz w:val="24"/>
                <w:szCs w:val="24"/>
              </w:rPr>
              <w:t xml:space="preserve">математика и </w:t>
            </w:r>
            <w:r w:rsidR="008A21CA" w:rsidRPr="0014560B">
              <w:rPr>
                <w:rFonts w:ascii="Times New Roman" w:hAnsi="Times New Roman" w:cs="Times New Roman"/>
                <w:sz w:val="24"/>
                <w:szCs w:val="24"/>
              </w:rPr>
              <w:t>природни науки</w:t>
            </w:r>
            <w:r w:rsidR="00FF7EEC" w:rsidRPr="0014560B">
              <w:rPr>
                <w:rFonts w:ascii="Times New Roman" w:hAnsi="Times New Roman" w:cs="Times New Roman"/>
                <w:sz w:val="24"/>
                <w:szCs w:val="24"/>
              </w:rPr>
              <w:t>;</w:t>
            </w:r>
          </w:p>
          <w:p w:rsidR="008A21CA" w:rsidRPr="0014560B" w:rsidRDefault="008A21CA" w:rsidP="0014560B">
            <w:pPr>
              <w:pStyle w:val="CommentText"/>
              <w:numPr>
                <w:ilvl w:val="0"/>
                <w:numId w:val="19"/>
              </w:numPr>
              <w:jc w:val="both"/>
              <w:rPr>
                <w:rFonts w:ascii="Times New Roman" w:hAnsi="Times New Roman" w:cs="Times New Roman"/>
                <w:sz w:val="24"/>
                <w:szCs w:val="24"/>
              </w:rPr>
            </w:pPr>
            <w:r w:rsidRPr="0014560B">
              <w:rPr>
                <w:rFonts w:ascii="Times New Roman" w:hAnsi="Times New Roman" w:cs="Times New Roman"/>
                <w:sz w:val="24"/>
                <w:szCs w:val="24"/>
              </w:rPr>
              <w:t>Бр</w:t>
            </w:r>
            <w:r w:rsidR="00AC329D" w:rsidRPr="0014560B">
              <w:rPr>
                <w:rFonts w:ascii="Times New Roman" w:hAnsi="Times New Roman" w:cs="Times New Roman"/>
                <w:sz w:val="24"/>
                <w:szCs w:val="24"/>
              </w:rPr>
              <w:t>ой</w:t>
            </w:r>
            <w:r w:rsidRPr="0014560B">
              <w:rPr>
                <w:rFonts w:ascii="Times New Roman" w:hAnsi="Times New Roman" w:cs="Times New Roman"/>
                <w:sz w:val="24"/>
                <w:szCs w:val="24"/>
              </w:rPr>
              <w:t xml:space="preserve"> ученици, пожелал</w:t>
            </w:r>
            <w:r w:rsidR="00AC329D" w:rsidRPr="0014560B">
              <w:rPr>
                <w:rFonts w:ascii="Times New Roman" w:hAnsi="Times New Roman" w:cs="Times New Roman"/>
                <w:sz w:val="24"/>
                <w:szCs w:val="24"/>
              </w:rPr>
              <w:t>и (не приети)</w:t>
            </w:r>
            <w:r w:rsidRPr="0014560B">
              <w:rPr>
                <w:rFonts w:ascii="Times New Roman" w:hAnsi="Times New Roman" w:cs="Times New Roman"/>
                <w:sz w:val="24"/>
                <w:szCs w:val="24"/>
              </w:rPr>
              <w:t xml:space="preserve"> профили </w:t>
            </w:r>
            <w:r w:rsidR="00AC329D" w:rsidRPr="0014560B">
              <w:rPr>
                <w:rFonts w:ascii="Times New Roman" w:hAnsi="Times New Roman" w:cs="Times New Roman"/>
                <w:sz w:val="24"/>
                <w:szCs w:val="24"/>
              </w:rPr>
              <w:t xml:space="preserve">и професионални направления след 7 клас, свързани със </w:t>
            </w:r>
            <w:r w:rsidR="00AC329D" w:rsidRPr="0014560B">
              <w:rPr>
                <w:rFonts w:ascii="Times New Roman" w:hAnsi="Times New Roman" w:cs="Times New Roman"/>
                <w:sz w:val="24"/>
                <w:szCs w:val="24"/>
                <w:lang w:val="en-US"/>
              </w:rPr>
              <w:t>STEM</w:t>
            </w:r>
            <w:r w:rsidRPr="0014560B">
              <w:rPr>
                <w:rFonts w:ascii="Times New Roman" w:hAnsi="Times New Roman" w:cs="Times New Roman"/>
                <w:sz w:val="24"/>
                <w:szCs w:val="24"/>
              </w:rPr>
              <w:t xml:space="preserve"> и природни науки</w:t>
            </w:r>
            <w:r w:rsidR="00AC329D" w:rsidRPr="0014560B">
              <w:rPr>
                <w:rFonts w:ascii="Times New Roman" w:hAnsi="Times New Roman" w:cs="Times New Roman"/>
                <w:sz w:val="24"/>
                <w:szCs w:val="24"/>
              </w:rPr>
              <w:t>.</w:t>
            </w:r>
          </w:p>
          <w:p w:rsidR="00AC329D" w:rsidRPr="0014560B" w:rsidRDefault="00AC329D" w:rsidP="0014560B">
            <w:pPr>
              <w:widowControl w:val="0"/>
              <w:spacing w:line="240" w:lineRule="auto"/>
              <w:jc w:val="both"/>
              <w:rPr>
                <w:rFonts w:ascii="Times New Roman" w:hAnsi="Times New Roman" w:cs="Times New Roman"/>
                <w:i/>
                <w:iCs/>
                <w:sz w:val="24"/>
                <w:szCs w:val="24"/>
              </w:rPr>
            </w:pPr>
          </w:p>
          <w:p w:rsidR="00AC329D" w:rsidRPr="0014560B" w:rsidRDefault="00AC329D" w:rsidP="0014560B">
            <w:pPr>
              <w:widowControl w:val="0"/>
              <w:spacing w:line="240" w:lineRule="auto"/>
              <w:jc w:val="both"/>
              <w:rPr>
                <w:rFonts w:ascii="Times New Roman" w:hAnsi="Times New Roman" w:cs="Times New Roman"/>
                <w:i/>
                <w:iCs/>
                <w:sz w:val="24"/>
                <w:szCs w:val="24"/>
              </w:rPr>
            </w:pPr>
            <w:r w:rsidRPr="0014560B">
              <w:rPr>
                <w:rFonts w:ascii="Times New Roman" w:hAnsi="Times New Roman" w:cs="Times New Roman"/>
                <w:i/>
                <w:iCs/>
                <w:sz w:val="24"/>
                <w:szCs w:val="24"/>
              </w:rPr>
              <w:t>Източник на данни и базови стойности:</w:t>
            </w:r>
          </w:p>
          <w:p w:rsidR="00AC329D" w:rsidRPr="0014560B" w:rsidRDefault="00AC329D" w:rsidP="0014560B">
            <w:pPr>
              <w:pStyle w:val="CommentText"/>
              <w:jc w:val="both"/>
              <w:rPr>
                <w:rFonts w:ascii="Times New Roman" w:hAnsi="Times New Roman" w:cs="Times New Roman"/>
                <w:sz w:val="24"/>
                <w:szCs w:val="24"/>
              </w:rPr>
            </w:pPr>
            <w:r w:rsidRPr="0014560B">
              <w:rPr>
                <w:rFonts w:ascii="Times New Roman" w:hAnsi="Times New Roman" w:cs="Times New Roman"/>
                <w:sz w:val="24"/>
                <w:szCs w:val="24"/>
              </w:rPr>
              <w:lastRenderedPageBreak/>
              <w:t xml:space="preserve">Данни на МОН. Базови стойности: предходни учебни години преди изграждането на </w:t>
            </w:r>
            <w:r w:rsidRPr="0014560B">
              <w:rPr>
                <w:rFonts w:ascii="Times New Roman" w:hAnsi="Times New Roman" w:cs="Times New Roman"/>
                <w:sz w:val="24"/>
                <w:szCs w:val="24"/>
                <w:lang w:val="en-US"/>
              </w:rPr>
              <w:t>STEM</w:t>
            </w:r>
            <w:r w:rsidRPr="00F842FB">
              <w:rPr>
                <w:rFonts w:ascii="Times New Roman" w:hAnsi="Times New Roman" w:cs="Times New Roman"/>
                <w:sz w:val="24"/>
                <w:szCs w:val="24"/>
                <w:lang w:val="ru-RU"/>
              </w:rPr>
              <w:t xml:space="preserve"> </w:t>
            </w:r>
            <w:r w:rsidRPr="0014560B">
              <w:rPr>
                <w:rFonts w:ascii="Times New Roman" w:hAnsi="Times New Roman" w:cs="Times New Roman"/>
                <w:sz w:val="24"/>
                <w:szCs w:val="24"/>
              </w:rPr>
              <w:t xml:space="preserve">центровете. </w:t>
            </w:r>
          </w:p>
          <w:p w:rsidR="008A21CA" w:rsidRPr="0014560B" w:rsidRDefault="008A21CA" w:rsidP="0014560B">
            <w:pPr>
              <w:pStyle w:val="CommentText"/>
              <w:jc w:val="both"/>
              <w:rPr>
                <w:rFonts w:ascii="Times New Roman" w:hAnsi="Times New Roman" w:cs="Times New Roman"/>
                <w:sz w:val="24"/>
                <w:szCs w:val="24"/>
              </w:rPr>
            </w:pPr>
          </w:p>
          <w:p w:rsidR="008A21CA" w:rsidRPr="0014560B" w:rsidRDefault="00AC329D" w:rsidP="0014560B">
            <w:pPr>
              <w:pStyle w:val="CommentText"/>
              <w:numPr>
                <w:ilvl w:val="0"/>
                <w:numId w:val="19"/>
              </w:numPr>
              <w:jc w:val="both"/>
              <w:rPr>
                <w:rFonts w:ascii="Times New Roman" w:hAnsi="Times New Roman" w:cs="Times New Roman"/>
                <w:sz w:val="24"/>
                <w:szCs w:val="24"/>
              </w:rPr>
            </w:pPr>
            <w:r w:rsidRPr="0014560B">
              <w:rPr>
                <w:rFonts w:ascii="Times New Roman" w:hAnsi="Times New Roman" w:cs="Times New Roman"/>
                <w:sz w:val="24"/>
                <w:szCs w:val="24"/>
              </w:rPr>
              <w:t>Нови училищни</w:t>
            </w:r>
            <w:r w:rsidR="008A21CA" w:rsidRPr="0014560B">
              <w:rPr>
                <w:rFonts w:ascii="Times New Roman" w:hAnsi="Times New Roman" w:cs="Times New Roman"/>
                <w:sz w:val="24"/>
                <w:szCs w:val="24"/>
              </w:rPr>
              <w:t xml:space="preserve"> иновации, свързан</w:t>
            </w:r>
            <w:r w:rsidR="00AC4009" w:rsidRPr="0014560B">
              <w:rPr>
                <w:rFonts w:ascii="Times New Roman" w:hAnsi="Times New Roman" w:cs="Times New Roman"/>
                <w:sz w:val="24"/>
                <w:szCs w:val="24"/>
              </w:rPr>
              <w:t>и</w:t>
            </w:r>
            <w:r w:rsidR="008A21CA" w:rsidRPr="0014560B">
              <w:rPr>
                <w:rFonts w:ascii="Times New Roman" w:hAnsi="Times New Roman" w:cs="Times New Roman"/>
                <w:sz w:val="24"/>
                <w:szCs w:val="24"/>
              </w:rPr>
              <w:t xml:space="preserve"> с прир</w:t>
            </w:r>
            <w:r w:rsidRPr="0014560B">
              <w:rPr>
                <w:rFonts w:ascii="Times New Roman" w:hAnsi="Times New Roman" w:cs="Times New Roman"/>
                <w:sz w:val="24"/>
                <w:szCs w:val="24"/>
              </w:rPr>
              <w:t>одо-математическите</w:t>
            </w:r>
            <w:r w:rsidR="008A21CA" w:rsidRPr="0014560B">
              <w:rPr>
                <w:rFonts w:ascii="Times New Roman" w:hAnsi="Times New Roman" w:cs="Times New Roman"/>
                <w:sz w:val="24"/>
                <w:szCs w:val="24"/>
              </w:rPr>
              <w:t xml:space="preserve"> науки</w:t>
            </w:r>
            <w:r w:rsidRPr="0014560B">
              <w:rPr>
                <w:rFonts w:ascii="Times New Roman" w:hAnsi="Times New Roman" w:cs="Times New Roman"/>
                <w:sz w:val="24"/>
                <w:szCs w:val="24"/>
              </w:rPr>
              <w:t xml:space="preserve">, технически професионални направления, дигиталните умения и креативност и интегрирането на предметно съдържание със </w:t>
            </w:r>
            <w:r w:rsidRPr="0014560B">
              <w:rPr>
                <w:rFonts w:ascii="Times New Roman" w:hAnsi="Times New Roman" w:cs="Times New Roman"/>
                <w:sz w:val="24"/>
                <w:szCs w:val="24"/>
                <w:lang w:val="en-US"/>
              </w:rPr>
              <w:t>STEM</w:t>
            </w:r>
            <w:r w:rsidRPr="00F842FB">
              <w:rPr>
                <w:rFonts w:ascii="Times New Roman" w:hAnsi="Times New Roman" w:cs="Times New Roman"/>
                <w:sz w:val="24"/>
                <w:szCs w:val="24"/>
                <w:lang w:val="ru-RU"/>
              </w:rPr>
              <w:t xml:space="preserve">. </w:t>
            </w:r>
          </w:p>
          <w:p w:rsidR="008A21CA" w:rsidRPr="0014560B" w:rsidRDefault="008A21CA" w:rsidP="0014560B">
            <w:pPr>
              <w:pStyle w:val="CommentText"/>
              <w:jc w:val="both"/>
              <w:rPr>
                <w:rFonts w:ascii="Times New Roman" w:hAnsi="Times New Roman" w:cs="Times New Roman"/>
                <w:sz w:val="24"/>
                <w:szCs w:val="24"/>
              </w:rPr>
            </w:pPr>
          </w:p>
          <w:p w:rsidR="00AC329D" w:rsidRPr="0014560B" w:rsidRDefault="00AC329D" w:rsidP="0014560B">
            <w:pPr>
              <w:widowControl w:val="0"/>
              <w:spacing w:line="240" w:lineRule="auto"/>
              <w:jc w:val="both"/>
              <w:rPr>
                <w:rFonts w:ascii="Times New Roman" w:hAnsi="Times New Roman" w:cs="Times New Roman"/>
                <w:i/>
                <w:iCs/>
                <w:sz w:val="24"/>
                <w:szCs w:val="24"/>
              </w:rPr>
            </w:pPr>
            <w:r w:rsidRPr="0014560B">
              <w:rPr>
                <w:rFonts w:ascii="Times New Roman" w:hAnsi="Times New Roman" w:cs="Times New Roman"/>
                <w:i/>
                <w:iCs/>
                <w:sz w:val="24"/>
                <w:szCs w:val="24"/>
              </w:rPr>
              <w:t>Източник на данни и базови</w:t>
            </w:r>
            <w:r w:rsidR="00977413" w:rsidRPr="0014560B">
              <w:rPr>
                <w:rFonts w:ascii="Times New Roman" w:hAnsi="Times New Roman" w:cs="Times New Roman"/>
                <w:i/>
                <w:iCs/>
                <w:sz w:val="24"/>
                <w:szCs w:val="24"/>
              </w:rPr>
              <w:t>/крайни</w:t>
            </w:r>
            <w:r w:rsidRPr="0014560B">
              <w:rPr>
                <w:rFonts w:ascii="Times New Roman" w:hAnsi="Times New Roman" w:cs="Times New Roman"/>
                <w:i/>
                <w:iCs/>
                <w:sz w:val="24"/>
                <w:szCs w:val="24"/>
              </w:rPr>
              <w:t xml:space="preserve"> стойности:</w:t>
            </w:r>
          </w:p>
          <w:p w:rsidR="00AC329D" w:rsidRPr="0014560B" w:rsidRDefault="00AC329D" w:rsidP="0014560B">
            <w:pPr>
              <w:spacing w:line="240" w:lineRule="auto"/>
              <w:jc w:val="both"/>
              <w:rPr>
                <w:rFonts w:ascii="Times New Roman" w:hAnsi="Times New Roman" w:cs="Times New Roman"/>
                <w:sz w:val="24"/>
                <w:szCs w:val="24"/>
              </w:rPr>
            </w:pPr>
            <w:r w:rsidRPr="0014560B">
              <w:rPr>
                <w:rFonts w:ascii="Times New Roman" w:hAnsi="Times New Roman" w:cs="Times New Roman"/>
                <w:sz w:val="24"/>
                <w:szCs w:val="24"/>
              </w:rPr>
              <w:t xml:space="preserve">Данни на МОН. Базови стойности: бр. </w:t>
            </w:r>
            <w:r w:rsidR="006E4D5B" w:rsidRPr="0014560B">
              <w:rPr>
                <w:rFonts w:ascii="Times New Roman" w:hAnsi="Times New Roman" w:cs="Times New Roman"/>
                <w:sz w:val="24"/>
                <w:szCs w:val="24"/>
              </w:rPr>
              <w:t xml:space="preserve">и тип </w:t>
            </w:r>
            <w:r w:rsidRPr="0014560B">
              <w:rPr>
                <w:rFonts w:ascii="Times New Roman" w:hAnsi="Times New Roman" w:cs="Times New Roman"/>
                <w:sz w:val="24"/>
                <w:szCs w:val="24"/>
              </w:rPr>
              <w:t>иновации</w:t>
            </w:r>
            <w:r w:rsidR="006E4D5B" w:rsidRPr="0014560B">
              <w:rPr>
                <w:rFonts w:ascii="Times New Roman" w:hAnsi="Times New Roman" w:cs="Times New Roman"/>
                <w:sz w:val="24"/>
                <w:szCs w:val="24"/>
              </w:rPr>
              <w:t xml:space="preserve"> на национално ниво</w:t>
            </w:r>
            <w:r w:rsidR="006E4D5B" w:rsidRPr="00F842FB">
              <w:rPr>
                <w:rFonts w:ascii="Times New Roman" w:hAnsi="Times New Roman" w:cs="Times New Roman"/>
                <w:sz w:val="24"/>
                <w:szCs w:val="24"/>
                <w:lang w:val="ru-RU"/>
              </w:rPr>
              <w:t xml:space="preserve">, </w:t>
            </w:r>
            <w:r w:rsidR="006E4D5B" w:rsidRPr="0014560B">
              <w:rPr>
                <w:rFonts w:ascii="Times New Roman" w:hAnsi="Times New Roman" w:cs="Times New Roman"/>
                <w:sz w:val="24"/>
                <w:szCs w:val="24"/>
              </w:rPr>
              <w:t xml:space="preserve">свързани със </w:t>
            </w:r>
            <w:r w:rsidR="006E4D5B" w:rsidRPr="0014560B">
              <w:rPr>
                <w:rFonts w:ascii="Times New Roman" w:hAnsi="Times New Roman" w:cs="Times New Roman"/>
                <w:sz w:val="24"/>
                <w:szCs w:val="24"/>
                <w:lang w:val="en-US"/>
              </w:rPr>
              <w:t>STEM</w:t>
            </w:r>
            <w:r w:rsidR="006E4D5B" w:rsidRPr="00F842FB">
              <w:rPr>
                <w:rFonts w:ascii="Times New Roman" w:hAnsi="Times New Roman" w:cs="Times New Roman"/>
                <w:sz w:val="24"/>
                <w:szCs w:val="24"/>
                <w:lang w:val="ru-RU"/>
              </w:rPr>
              <w:t xml:space="preserve">, </w:t>
            </w:r>
            <w:r w:rsidR="00AC4009" w:rsidRPr="0014560B">
              <w:rPr>
                <w:rFonts w:ascii="Times New Roman" w:hAnsi="Times New Roman" w:cs="Times New Roman"/>
                <w:sz w:val="24"/>
                <w:szCs w:val="24"/>
              </w:rPr>
              <w:t xml:space="preserve">в годината </w:t>
            </w:r>
            <w:r w:rsidR="006E4D5B" w:rsidRPr="0014560B">
              <w:rPr>
                <w:rFonts w:ascii="Times New Roman" w:hAnsi="Times New Roman" w:cs="Times New Roman"/>
                <w:sz w:val="24"/>
                <w:szCs w:val="24"/>
              </w:rPr>
              <w:t xml:space="preserve">преди изграждането на </w:t>
            </w:r>
            <w:r w:rsidR="006E4D5B" w:rsidRPr="0014560B">
              <w:rPr>
                <w:rFonts w:ascii="Times New Roman" w:hAnsi="Times New Roman" w:cs="Times New Roman"/>
                <w:sz w:val="24"/>
                <w:szCs w:val="24"/>
                <w:lang w:val="en-US"/>
              </w:rPr>
              <w:t>STEM</w:t>
            </w:r>
            <w:r w:rsidR="006E4D5B" w:rsidRPr="00F842FB">
              <w:rPr>
                <w:rFonts w:ascii="Times New Roman" w:hAnsi="Times New Roman" w:cs="Times New Roman"/>
                <w:sz w:val="24"/>
                <w:szCs w:val="24"/>
                <w:lang w:val="ru-RU"/>
              </w:rPr>
              <w:t xml:space="preserve"> </w:t>
            </w:r>
            <w:r w:rsidR="006E4D5B" w:rsidRPr="0014560B">
              <w:rPr>
                <w:rFonts w:ascii="Times New Roman" w:hAnsi="Times New Roman" w:cs="Times New Roman"/>
                <w:sz w:val="24"/>
                <w:szCs w:val="24"/>
              </w:rPr>
              <w:t xml:space="preserve">центровете. </w:t>
            </w:r>
          </w:p>
          <w:p w:rsidR="00AC329D" w:rsidRPr="0014560B" w:rsidRDefault="00AC329D" w:rsidP="0014560B">
            <w:pPr>
              <w:spacing w:line="240" w:lineRule="auto"/>
              <w:jc w:val="both"/>
              <w:rPr>
                <w:rFonts w:ascii="Times New Roman" w:hAnsi="Times New Roman" w:cs="Times New Roman"/>
                <w:sz w:val="24"/>
                <w:szCs w:val="24"/>
              </w:rPr>
            </w:pPr>
          </w:p>
          <w:p w:rsidR="00AC329D" w:rsidRPr="0014560B" w:rsidRDefault="00AC329D" w:rsidP="0014560B">
            <w:pPr>
              <w:pStyle w:val="ListParagraph"/>
              <w:widowControl w:val="0"/>
              <w:numPr>
                <w:ilvl w:val="0"/>
                <w:numId w:val="19"/>
              </w:numPr>
              <w:spacing w:line="240" w:lineRule="auto"/>
              <w:jc w:val="both"/>
              <w:rPr>
                <w:rFonts w:ascii="Times New Roman" w:hAnsi="Times New Roman" w:cs="Times New Roman"/>
                <w:b/>
                <w:sz w:val="24"/>
                <w:szCs w:val="24"/>
              </w:rPr>
            </w:pPr>
            <w:r w:rsidRPr="0014560B">
              <w:rPr>
                <w:rFonts w:ascii="Times New Roman" w:hAnsi="Times New Roman" w:cs="Times New Roman"/>
                <w:sz w:val="24"/>
                <w:szCs w:val="24"/>
              </w:rPr>
              <w:t xml:space="preserve">Повишени компетентности на учителите за работа в </w:t>
            </w:r>
            <w:r w:rsidRPr="0014560B">
              <w:rPr>
                <w:rFonts w:ascii="Times New Roman" w:hAnsi="Times New Roman" w:cs="Times New Roman"/>
                <w:sz w:val="24"/>
                <w:szCs w:val="24"/>
                <w:lang w:val="en-US"/>
              </w:rPr>
              <w:t>STEM</w:t>
            </w:r>
            <w:r w:rsidRPr="00F842FB">
              <w:rPr>
                <w:rFonts w:ascii="Times New Roman" w:hAnsi="Times New Roman" w:cs="Times New Roman"/>
                <w:sz w:val="24"/>
                <w:szCs w:val="24"/>
                <w:lang w:val="ru-RU"/>
              </w:rPr>
              <w:t xml:space="preserve"> </w:t>
            </w:r>
            <w:r w:rsidRPr="0014560B">
              <w:rPr>
                <w:rFonts w:ascii="Times New Roman" w:hAnsi="Times New Roman" w:cs="Times New Roman"/>
                <w:sz w:val="24"/>
                <w:szCs w:val="24"/>
              </w:rPr>
              <w:t>среда;</w:t>
            </w:r>
          </w:p>
          <w:p w:rsidR="00AC329D" w:rsidRPr="0014560B" w:rsidRDefault="00AC329D" w:rsidP="0014560B">
            <w:pPr>
              <w:pStyle w:val="ListParagraph"/>
              <w:widowControl w:val="0"/>
              <w:spacing w:line="240" w:lineRule="auto"/>
              <w:jc w:val="both"/>
              <w:rPr>
                <w:rFonts w:ascii="Times New Roman" w:hAnsi="Times New Roman" w:cs="Times New Roman"/>
                <w:b/>
                <w:sz w:val="24"/>
                <w:szCs w:val="24"/>
              </w:rPr>
            </w:pPr>
          </w:p>
          <w:p w:rsidR="00AC329D" w:rsidRPr="0014560B" w:rsidRDefault="00AC329D" w:rsidP="0014560B">
            <w:pPr>
              <w:widowControl w:val="0"/>
              <w:spacing w:line="240" w:lineRule="auto"/>
              <w:jc w:val="both"/>
              <w:rPr>
                <w:rFonts w:ascii="Times New Roman" w:hAnsi="Times New Roman" w:cs="Times New Roman"/>
                <w:i/>
                <w:iCs/>
                <w:sz w:val="24"/>
                <w:szCs w:val="24"/>
              </w:rPr>
            </w:pPr>
            <w:r w:rsidRPr="0014560B">
              <w:rPr>
                <w:rFonts w:ascii="Times New Roman" w:hAnsi="Times New Roman" w:cs="Times New Roman"/>
                <w:i/>
                <w:iCs/>
                <w:sz w:val="24"/>
                <w:szCs w:val="24"/>
              </w:rPr>
              <w:t>Източник на данни и базови</w:t>
            </w:r>
            <w:r w:rsidR="00973930" w:rsidRPr="0014560B">
              <w:rPr>
                <w:rFonts w:ascii="Times New Roman" w:hAnsi="Times New Roman" w:cs="Times New Roman"/>
                <w:i/>
                <w:iCs/>
                <w:sz w:val="24"/>
                <w:szCs w:val="24"/>
              </w:rPr>
              <w:t>/крайни</w:t>
            </w:r>
            <w:r w:rsidRPr="0014560B">
              <w:rPr>
                <w:rFonts w:ascii="Times New Roman" w:hAnsi="Times New Roman" w:cs="Times New Roman"/>
                <w:i/>
                <w:iCs/>
                <w:sz w:val="24"/>
                <w:szCs w:val="24"/>
              </w:rPr>
              <w:t xml:space="preserve"> стойности:</w:t>
            </w:r>
          </w:p>
          <w:p w:rsidR="006F36E8" w:rsidRPr="0014560B" w:rsidRDefault="006F36E8" w:rsidP="0014560B">
            <w:pPr>
              <w:widowControl w:val="0"/>
              <w:spacing w:line="240" w:lineRule="auto"/>
              <w:jc w:val="both"/>
              <w:rPr>
                <w:rFonts w:ascii="Times New Roman" w:hAnsi="Times New Roman" w:cs="Times New Roman"/>
                <w:sz w:val="24"/>
                <w:szCs w:val="24"/>
              </w:rPr>
            </w:pPr>
            <w:r w:rsidRPr="0014560B">
              <w:rPr>
                <w:rFonts w:ascii="Times New Roman" w:hAnsi="Times New Roman" w:cs="Times New Roman"/>
                <w:sz w:val="24"/>
                <w:szCs w:val="24"/>
              </w:rPr>
              <w:t>Външна оценка на въздействието на програмата. Оценката ще включва замерване на извадка от учители във финансираните училища</w:t>
            </w:r>
            <w:r w:rsidR="00977413" w:rsidRPr="0014560B">
              <w:rPr>
                <w:rFonts w:ascii="Times New Roman" w:hAnsi="Times New Roman" w:cs="Times New Roman"/>
                <w:sz w:val="24"/>
                <w:szCs w:val="24"/>
              </w:rPr>
              <w:t xml:space="preserve"> и ще измери преди-след ефект на програмата</w:t>
            </w:r>
            <w:r w:rsidRPr="0014560B">
              <w:rPr>
                <w:rFonts w:ascii="Times New Roman" w:hAnsi="Times New Roman" w:cs="Times New Roman"/>
                <w:sz w:val="24"/>
                <w:szCs w:val="24"/>
              </w:rPr>
              <w:t xml:space="preserve">. </w:t>
            </w:r>
          </w:p>
          <w:p w:rsidR="00AC329D" w:rsidRPr="0014560B" w:rsidRDefault="00AC329D" w:rsidP="0014560B">
            <w:pPr>
              <w:pStyle w:val="CommentText"/>
              <w:jc w:val="both"/>
              <w:rPr>
                <w:rFonts w:ascii="Times New Roman" w:hAnsi="Times New Roman" w:cs="Times New Roman"/>
                <w:sz w:val="24"/>
                <w:szCs w:val="24"/>
              </w:rPr>
            </w:pPr>
          </w:p>
          <w:p w:rsidR="00992901" w:rsidRPr="0014560B" w:rsidRDefault="009D4FD4" w:rsidP="0014560B">
            <w:pPr>
              <w:pStyle w:val="ListParagraph"/>
              <w:widowControl w:val="0"/>
              <w:numPr>
                <w:ilvl w:val="0"/>
                <w:numId w:val="19"/>
              </w:numPr>
              <w:spacing w:line="240" w:lineRule="auto"/>
              <w:jc w:val="both"/>
              <w:rPr>
                <w:rFonts w:ascii="Times New Roman" w:hAnsi="Times New Roman" w:cs="Times New Roman"/>
                <w:sz w:val="24"/>
                <w:szCs w:val="24"/>
              </w:rPr>
            </w:pPr>
            <w:r w:rsidRPr="0014560B">
              <w:rPr>
                <w:rFonts w:ascii="Times New Roman" w:hAnsi="Times New Roman" w:cs="Times New Roman"/>
                <w:sz w:val="24"/>
                <w:szCs w:val="24"/>
              </w:rPr>
              <w:t>Изградени компетентности и умения за комуникация и работа с екип, креативност, комуникативност</w:t>
            </w:r>
            <w:r w:rsidR="008A21CA" w:rsidRPr="0014560B">
              <w:rPr>
                <w:rFonts w:ascii="Times New Roman" w:hAnsi="Times New Roman" w:cs="Times New Roman"/>
                <w:sz w:val="24"/>
                <w:szCs w:val="24"/>
              </w:rPr>
              <w:t>,</w:t>
            </w:r>
            <w:r w:rsidRPr="0014560B">
              <w:rPr>
                <w:rFonts w:ascii="Times New Roman" w:hAnsi="Times New Roman" w:cs="Times New Roman"/>
                <w:sz w:val="24"/>
                <w:szCs w:val="24"/>
              </w:rPr>
              <w:t xml:space="preserve"> мотивация за решаване на проблеми</w:t>
            </w:r>
            <w:r w:rsidR="008A21CA" w:rsidRPr="0014560B">
              <w:rPr>
                <w:rFonts w:ascii="Times New Roman" w:hAnsi="Times New Roman" w:cs="Times New Roman"/>
                <w:sz w:val="24"/>
                <w:szCs w:val="24"/>
              </w:rPr>
              <w:t>, насоченост към иновации</w:t>
            </w:r>
            <w:r w:rsidRPr="0014560B">
              <w:rPr>
                <w:rFonts w:ascii="Times New Roman" w:hAnsi="Times New Roman" w:cs="Times New Roman"/>
                <w:sz w:val="24"/>
                <w:szCs w:val="24"/>
              </w:rPr>
              <w:t xml:space="preserve">.  </w:t>
            </w:r>
          </w:p>
          <w:p w:rsidR="008A21CA" w:rsidRPr="0014560B" w:rsidRDefault="008A21CA" w:rsidP="0014560B">
            <w:pPr>
              <w:widowControl w:val="0"/>
              <w:spacing w:line="240" w:lineRule="auto"/>
              <w:jc w:val="both"/>
              <w:rPr>
                <w:rFonts w:ascii="Times New Roman" w:hAnsi="Times New Roman" w:cs="Times New Roman"/>
                <w:sz w:val="24"/>
                <w:szCs w:val="24"/>
              </w:rPr>
            </w:pPr>
          </w:p>
          <w:p w:rsidR="008A21CA" w:rsidRPr="0014560B" w:rsidRDefault="00AC329D" w:rsidP="0014560B">
            <w:pPr>
              <w:widowControl w:val="0"/>
              <w:spacing w:line="240" w:lineRule="auto"/>
              <w:jc w:val="both"/>
              <w:rPr>
                <w:rFonts w:ascii="Times New Roman" w:hAnsi="Times New Roman" w:cs="Times New Roman"/>
                <w:i/>
                <w:iCs/>
                <w:sz w:val="24"/>
                <w:szCs w:val="24"/>
              </w:rPr>
            </w:pPr>
            <w:r w:rsidRPr="0014560B">
              <w:rPr>
                <w:rFonts w:ascii="Times New Roman" w:hAnsi="Times New Roman" w:cs="Times New Roman"/>
                <w:i/>
                <w:iCs/>
                <w:sz w:val="24"/>
                <w:szCs w:val="24"/>
              </w:rPr>
              <w:t xml:space="preserve">Източник на данни и </w:t>
            </w:r>
            <w:r w:rsidR="00973930" w:rsidRPr="0014560B">
              <w:rPr>
                <w:rFonts w:ascii="Times New Roman" w:hAnsi="Times New Roman" w:cs="Times New Roman"/>
                <w:i/>
                <w:iCs/>
                <w:sz w:val="24"/>
                <w:szCs w:val="24"/>
              </w:rPr>
              <w:t>базови/крайни</w:t>
            </w:r>
            <w:r w:rsidRPr="0014560B">
              <w:rPr>
                <w:rFonts w:ascii="Times New Roman" w:hAnsi="Times New Roman" w:cs="Times New Roman"/>
                <w:i/>
                <w:iCs/>
                <w:sz w:val="24"/>
                <w:szCs w:val="24"/>
              </w:rPr>
              <w:t xml:space="preserve"> стойности</w:t>
            </w:r>
            <w:r w:rsidR="008A21CA" w:rsidRPr="0014560B">
              <w:rPr>
                <w:rFonts w:ascii="Times New Roman" w:hAnsi="Times New Roman" w:cs="Times New Roman"/>
                <w:i/>
                <w:iCs/>
                <w:sz w:val="24"/>
                <w:szCs w:val="24"/>
              </w:rPr>
              <w:t>:</w:t>
            </w:r>
          </w:p>
          <w:p w:rsidR="008A21CA" w:rsidRPr="0014560B" w:rsidRDefault="008A21CA" w:rsidP="0014560B">
            <w:pPr>
              <w:widowControl w:val="0"/>
              <w:spacing w:line="240" w:lineRule="auto"/>
              <w:jc w:val="both"/>
              <w:rPr>
                <w:rFonts w:ascii="Times New Roman" w:hAnsi="Times New Roman" w:cs="Times New Roman"/>
                <w:sz w:val="24"/>
                <w:szCs w:val="24"/>
              </w:rPr>
            </w:pPr>
            <w:r w:rsidRPr="0014560B">
              <w:rPr>
                <w:rFonts w:ascii="Times New Roman" w:hAnsi="Times New Roman" w:cs="Times New Roman"/>
                <w:sz w:val="24"/>
                <w:szCs w:val="24"/>
              </w:rPr>
              <w:t xml:space="preserve">Външна оценка на въздействието на програмата. Оценката ще включва замерване на извадка от ученици във финансираните училища по компетентности и нагласи, свързани със </w:t>
            </w:r>
            <w:r w:rsidRPr="0014560B">
              <w:rPr>
                <w:rFonts w:ascii="Times New Roman" w:hAnsi="Times New Roman" w:cs="Times New Roman"/>
                <w:sz w:val="24"/>
                <w:szCs w:val="24"/>
                <w:lang w:val="en-US"/>
              </w:rPr>
              <w:t>STEM</w:t>
            </w:r>
            <w:r w:rsidRPr="00F842FB">
              <w:rPr>
                <w:rFonts w:ascii="Times New Roman" w:hAnsi="Times New Roman" w:cs="Times New Roman"/>
                <w:sz w:val="24"/>
                <w:szCs w:val="24"/>
                <w:lang w:val="ru-RU"/>
              </w:rPr>
              <w:t xml:space="preserve"> </w:t>
            </w:r>
            <w:r w:rsidRPr="0014560B">
              <w:rPr>
                <w:rFonts w:ascii="Times New Roman" w:hAnsi="Times New Roman" w:cs="Times New Roman"/>
                <w:sz w:val="24"/>
                <w:szCs w:val="24"/>
              </w:rPr>
              <w:t xml:space="preserve">обучението. </w:t>
            </w:r>
          </w:p>
          <w:p w:rsidR="008A21CA" w:rsidRPr="0014560B" w:rsidRDefault="008A21CA" w:rsidP="0014560B">
            <w:pPr>
              <w:widowControl w:val="0"/>
              <w:spacing w:line="240" w:lineRule="auto"/>
              <w:jc w:val="both"/>
              <w:rPr>
                <w:rFonts w:ascii="Times New Roman" w:hAnsi="Times New Roman" w:cs="Times New Roman"/>
                <w:sz w:val="24"/>
                <w:szCs w:val="24"/>
              </w:rPr>
            </w:pPr>
          </w:p>
          <w:p w:rsidR="008A21CA" w:rsidRPr="0014560B" w:rsidRDefault="008A21CA" w:rsidP="0014560B">
            <w:pPr>
              <w:pStyle w:val="ListParagraph"/>
              <w:widowControl w:val="0"/>
              <w:numPr>
                <w:ilvl w:val="0"/>
                <w:numId w:val="19"/>
              </w:numPr>
              <w:spacing w:line="240" w:lineRule="auto"/>
              <w:jc w:val="both"/>
              <w:rPr>
                <w:rFonts w:ascii="Times New Roman" w:hAnsi="Times New Roman" w:cs="Times New Roman"/>
                <w:sz w:val="24"/>
                <w:szCs w:val="24"/>
              </w:rPr>
            </w:pPr>
            <w:r w:rsidRPr="0014560B">
              <w:rPr>
                <w:rFonts w:ascii="Times New Roman" w:hAnsi="Times New Roman" w:cs="Times New Roman"/>
                <w:sz w:val="24"/>
                <w:szCs w:val="24"/>
              </w:rPr>
              <w:t xml:space="preserve">Интерес към участието в извънкласни </w:t>
            </w:r>
            <w:r w:rsidRPr="0014560B">
              <w:rPr>
                <w:rFonts w:ascii="Times New Roman" w:hAnsi="Times New Roman" w:cs="Times New Roman"/>
                <w:sz w:val="24"/>
                <w:szCs w:val="24"/>
                <w:lang w:val="en-US"/>
              </w:rPr>
              <w:t>STEM</w:t>
            </w:r>
            <w:r w:rsidRPr="0014560B">
              <w:rPr>
                <w:rFonts w:ascii="Times New Roman" w:hAnsi="Times New Roman" w:cs="Times New Roman"/>
                <w:sz w:val="24"/>
                <w:szCs w:val="24"/>
                <w:lang w:val="ru-RU"/>
              </w:rPr>
              <w:t xml:space="preserve"> </w:t>
            </w:r>
            <w:r w:rsidRPr="0014560B">
              <w:rPr>
                <w:rFonts w:ascii="Times New Roman" w:hAnsi="Times New Roman" w:cs="Times New Roman"/>
                <w:sz w:val="24"/>
                <w:szCs w:val="24"/>
              </w:rPr>
              <w:t>инициативи на регионално, национално и международно равнище</w:t>
            </w:r>
          </w:p>
          <w:p w:rsidR="008A21CA" w:rsidRPr="0014560B" w:rsidRDefault="008A21CA" w:rsidP="0014560B">
            <w:pPr>
              <w:widowControl w:val="0"/>
              <w:spacing w:line="240" w:lineRule="auto"/>
              <w:jc w:val="both"/>
              <w:rPr>
                <w:rFonts w:ascii="Times New Roman" w:hAnsi="Times New Roman" w:cs="Times New Roman"/>
                <w:sz w:val="24"/>
                <w:szCs w:val="24"/>
              </w:rPr>
            </w:pPr>
          </w:p>
          <w:p w:rsidR="006F36E8" w:rsidRPr="0014560B" w:rsidRDefault="006F36E8" w:rsidP="0014560B">
            <w:pPr>
              <w:widowControl w:val="0"/>
              <w:spacing w:line="240" w:lineRule="auto"/>
              <w:jc w:val="both"/>
              <w:rPr>
                <w:rFonts w:ascii="Times New Roman" w:hAnsi="Times New Roman" w:cs="Times New Roman"/>
                <w:i/>
                <w:iCs/>
                <w:sz w:val="24"/>
                <w:szCs w:val="24"/>
              </w:rPr>
            </w:pPr>
            <w:r w:rsidRPr="0014560B">
              <w:rPr>
                <w:rFonts w:ascii="Times New Roman" w:hAnsi="Times New Roman" w:cs="Times New Roman"/>
                <w:i/>
                <w:iCs/>
                <w:sz w:val="24"/>
                <w:szCs w:val="24"/>
              </w:rPr>
              <w:t>Източник на данни и базови</w:t>
            </w:r>
            <w:r w:rsidR="00973930" w:rsidRPr="0014560B">
              <w:rPr>
                <w:rFonts w:ascii="Times New Roman" w:hAnsi="Times New Roman" w:cs="Times New Roman"/>
                <w:i/>
                <w:iCs/>
                <w:sz w:val="24"/>
                <w:szCs w:val="24"/>
              </w:rPr>
              <w:t>/крайни</w:t>
            </w:r>
            <w:r w:rsidRPr="0014560B">
              <w:rPr>
                <w:rFonts w:ascii="Times New Roman" w:hAnsi="Times New Roman" w:cs="Times New Roman"/>
                <w:i/>
                <w:iCs/>
                <w:sz w:val="24"/>
                <w:szCs w:val="24"/>
              </w:rPr>
              <w:t xml:space="preserve"> стойности:</w:t>
            </w:r>
          </w:p>
          <w:p w:rsidR="008A21CA" w:rsidRPr="00F842FB" w:rsidRDefault="008A21CA" w:rsidP="0014560B">
            <w:pPr>
              <w:widowControl w:val="0"/>
              <w:spacing w:line="240" w:lineRule="auto"/>
              <w:jc w:val="both"/>
              <w:rPr>
                <w:rFonts w:ascii="Times New Roman" w:hAnsi="Times New Roman" w:cs="Times New Roman"/>
                <w:sz w:val="24"/>
                <w:szCs w:val="24"/>
                <w:lang w:val="ru-RU"/>
              </w:rPr>
            </w:pPr>
            <w:r w:rsidRPr="0014560B">
              <w:rPr>
                <w:rFonts w:ascii="Times New Roman" w:hAnsi="Times New Roman" w:cs="Times New Roman"/>
                <w:sz w:val="24"/>
                <w:szCs w:val="24"/>
              </w:rPr>
              <w:t xml:space="preserve">Данни на МОН за броя на ученици, участващи в извънкласни дейности, инициативи и състезания, свързани със </w:t>
            </w:r>
            <w:r w:rsidRPr="0014560B">
              <w:rPr>
                <w:rFonts w:ascii="Times New Roman" w:hAnsi="Times New Roman" w:cs="Times New Roman"/>
                <w:sz w:val="24"/>
                <w:szCs w:val="24"/>
                <w:lang w:val="en-US"/>
              </w:rPr>
              <w:t>STEM</w:t>
            </w:r>
            <w:r w:rsidRPr="00F842FB">
              <w:rPr>
                <w:rFonts w:ascii="Times New Roman" w:hAnsi="Times New Roman" w:cs="Times New Roman"/>
                <w:sz w:val="24"/>
                <w:szCs w:val="24"/>
                <w:lang w:val="ru-RU"/>
              </w:rPr>
              <w:t xml:space="preserve"> </w:t>
            </w:r>
            <w:r w:rsidRPr="0014560B">
              <w:rPr>
                <w:rFonts w:ascii="Times New Roman" w:hAnsi="Times New Roman" w:cs="Times New Roman"/>
                <w:sz w:val="24"/>
                <w:szCs w:val="24"/>
              </w:rPr>
              <w:t xml:space="preserve">дисциплините. За базови стойности ще се вземат данните от учебната година, предхождаща създаването и пускането в експлоатация на училищния </w:t>
            </w:r>
            <w:r w:rsidRPr="0014560B">
              <w:rPr>
                <w:rFonts w:ascii="Times New Roman" w:hAnsi="Times New Roman" w:cs="Times New Roman"/>
                <w:sz w:val="24"/>
                <w:szCs w:val="24"/>
                <w:lang w:val="en-US"/>
              </w:rPr>
              <w:t>STEM</w:t>
            </w:r>
            <w:r w:rsidRPr="00F842FB">
              <w:rPr>
                <w:rFonts w:ascii="Times New Roman" w:hAnsi="Times New Roman" w:cs="Times New Roman"/>
                <w:sz w:val="24"/>
                <w:szCs w:val="24"/>
                <w:lang w:val="ru-RU"/>
              </w:rPr>
              <w:t xml:space="preserve"> </w:t>
            </w:r>
            <w:r w:rsidRPr="0014560B">
              <w:rPr>
                <w:rFonts w:ascii="Times New Roman" w:hAnsi="Times New Roman" w:cs="Times New Roman"/>
                <w:sz w:val="24"/>
                <w:szCs w:val="24"/>
              </w:rPr>
              <w:t xml:space="preserve">център. За крайни данни ще се вземат данните от една година след използването на STEM центъра или за същите уникални ученици, или за учениците, които към момента на крайното измерване са в същия образователен етап и клас като тези, върху които е правено базовото измерване (пр: предишният 5-ти клас преди центъра и следващият 5-ти клас, който е учил цяла година в центъра). </w:t>
            </w:r>
          </w:p>
          <w:p w:rsidR="008A21CA" w:rsidRPr="0014560B" w:rsidRDefault="008A21CA" w:rsidP="0014560B">
            <w:pPr>
              <w:widowControl w:val="0"/>
              <w:spacing w:line="240" w:lineRule="auto"/>
              <w:jc w:val="both"/>
              <w:rPr>
                <w:rFonts w:ascii="Times New Roman" w:hAnsi="Times New Roman" w:cs="Times New Roman"/>
                <w:sz w:val="24"/>
                <w:szCs w:val="24"/>
              </w:rPr>
            </w:pPr>
          </w:p>
          <w:p w:rsidR="008A21CA" w:rsidRPr="0014560B" w:rsidRDefault="008A21CA" w:rsidP="0014560B">
            <w:pPr>
              <w:pStyle w:val="ListParagraph"/>
              <w:widowControl w:val="0"/>
              <w:numPr>
                <w:ilvl w:val="0"/>
                <w:numId w:val="19"/>
              </w:numPr>
              <w:spacing w:line="240" w:lineRule="auto"/>
              <w:jc w:val="both"/>
              <w:rPr>
                <w:rFonts w:ascii="Times New Roman" w:hAnsi="Times New Roman" w:cs="Times New Roman"/>
                <w:b/>
                <w:sz w:val="24"/>
                <w:szCs w:val="24"/>
              </w:rPr>
            </w:pPr>
            <w:r w:rsidRPr="0014560B">
              <w:rPr>
                <w:rFonts w:ascii="Times New Roman" w:hAnsi="Times New Roman" w:cs="Times New Roman"/>
                <w:sz w:val="24"/>
                <w:szCs w:val="24"/>
              </w:rPr>
              <w:t>Повишен интерес към научни</w:t>
            </w:r>
            <w:r w:rsidR="007F068C" w:rsidRPr="0014560B">
              <w:rPr>
                <w:rFonts w:ascii="Times New Roman" w:hAnsi="Times New Roman" w:cs="Times New Roman"/>
                <w:sz w:val="24"/>
                <w:szCs w:val="24"/>
              </w:rPr>
              <w:t xml:space="preserve">, </w:t>
            </w:r>
            <w:r w:rsidR="007B3FB9" w:rsidRPr="0014560B">
              <w:rPr>
                <w:rFonts w:ascii="Times New Roman" w:hAnsi="Times New Roman" w:cs="Times New Roman"/>
                <w:sz w:val="24"/>
                <w:szCs w:val="24"/>
              </w:rPr>
              <w:t>технологични</w:t>
            </w:r>
            <w:r w:rsidRPr="0014560B">
              <w:rPr>
                <w:rFonts w:ascii="Times New Roman" w:hAnsi="Times New Roman" w:cs="Times New Roman"/>
                <w:sz w:val="24"/>
                <w:szCs w:val="24"/>
              </w:rPr>
              <w:t xml:space="preserve"> и иновационни кариери</w:t>
            </w:r>
          </w:p>
          <w:p w:rsidR="00973930" w:rsidRPr="0014560B" w:rsidRDefault="00973930" w:rsidP="0014560B">
            <w:pPr>
              <w:pStyle w:val="ListParagraph"/>
              <w:widowControl w:val="0"/>
              <w:spacing w:line="240" w:lineRule="auto"/>
              <w:jc w:val="both"/>
              <w:rPr>
                <w:rFonts w:ascii="Times New Roman" w:hAnsi="Times New Roman" w:cs="Times New Roman"/>
                <w:b/>
                <w:sz w:val="24"/>
                <w:szCs w:val="24"/>
              </w:rPr>
            </w:pPr>
          </w:p>
          <w:p w:rsidR="006F36E8" w:rsidRPr="0014560B" w:rsidRDefault="006F36E8" w:rsidP="0014560B">
            <w:pPr>
              <w:widowControl w:val="0"/>
              <w:spacing w:line="240" w:lineRule="auto"/>
              <w:jc w:val="both"/>
              <w:rPr>
                <w:rFonts w:ascii="Times New Roman" w:hAnsi="Times New Roman" w:cs="Times New Roman"/>
                <w:i/>
                <w:iCs/>
                <w:sz w:val="24"/>
                <w:szCs w:val="24"/>
              </w:rPr>
            </w:pPr>
            <w:r w:rsidRPr="0014560B">
              <w:rPr>
                <w:rFonts w:ascii="Times New Roman" w:hAnsi="Times New Roman" w:cs="Times New Roman"/>
                <w:i/>
                <w:iCs/>
                <w:sz w:val="24"/>
                <w:szCs w:val="24"/>
              </w:rPr>
              <w:t>Източник на данни и базови</w:t>
            </w:r>
            <w:r w:rsidR="00973930" w:rsidRPr="0014560B">
              <w:rPr>
                <w:rFonts w:ascii="Times New Roman" w:hAnsi="Times New Roman" w:cs="Times New Roman"/>
                <w:i/>
                <w:iCs/>
                <w:sz w:val="24"/>
                <w:szCs w:val="24"/>
              </w:rPr>
              <w:t>/крайни</w:t>
            </w:r>
            <w:r w:rsidRPr="0014560B">
              <w:rPr>
                <w:rFonts w:ascii="Times New Roman" w:hAnsi="Times New Roman" w:cs="Times New Roman"/>
                <w:i/>
                <w:iCs/>
                <w:sz w:val="24"/>
                <w:szCs w:val="24"/>
              </w:rPr>
              <w:t xml:space="preserve"> стойности:</w:t>
            </w:r>
          </w:p>
          <w:p w:rsidR="008A21CA" w:rsidRPr="0014560B" w:rsidRDefault="006F36E8" w:rsidP="0014560B">
            <w:pPr>
              <w:widowControl w:val="0"/>
              <w:spacing w:line="240" w:lineRule="auto"/>
              <w:jc w:val="both"/>
              <w:rPr>
                <w:rFonts w:ascii="Times New Roman" w:hAnsi="Times New Roman" w:cs="Times New Roman"/>
                <w:sz w:val="24"/>
                <w:szCs w:val="24"/>
              </w:rPr>
            </w:pPr>
            <w:r w:rsidRPr="0014560B">
              <w:rPr>
                <w:rFonts w:ascii="Times New Roman" w:hAnsi="Times New Roman" w:cs="Times New Roman"/>
                <w:sz w:val="24"/>
                <w:szCs w:val="24"/>
              </w:rPr>
              <w:t>Данни на МОН, БАН</w:t>
            </w:r>
            <w:r w:rsidR="005615FE" w:rsidRPr="0014560B">
              <w:rPr>
                <w:rFonts w:ascii="Times New Roman" w:hAnsi="Times New Roman" w:cs="Times New Roman"/>
                <w:sz w:val="24"/>
                <w:szCs w:val="24"/>
              </w:rPr>
              <w:t>,</w:t>
            </w:r>
            <w:r w:rsidRPr="0014560B">
              <w:rPr>
                <w:rFonts w:ascii="Times New Roman" w:hAnsi="Times New Roman" w:cs="Times New Roman"/>
                <w:sz w:val="24"/>
                <w:szCs w:val="24"/>
              </w:rPr>
              <w:t xml:space="preserve"> НСИ</w:t>
            </w:r>
            <w:r w:rsidR="005615FE" w:rsidRPr="0014560B">
              <w:rPr>
                <w:rFonts w:ascii="Times New Roman" w:hAnsi="Times New Roman" w:cs="Times New Roman"/>
                <w:sz w:val="24"/>
                <w:szCs w:val="24"/>
              </w:rPr>
              <w:t xml:space="preserve"> и външна оценка</w:t>
            </w:r>
            <w:r w:rsidRPr="0014560B">
              <w:rPr>
                <w:rFonts w:ascii="Times New Roman" w:hAnsi="Times New Roman" w:cs="Times New Roman"/>
                <w:sz w:val="24"/>
                <w:szCs w:val="24"/>
              </w:rPr>
              <w:t xml:space="preserve">. Базовите стойности са в годината преди изграждането на </w:t>
            </w:r>
            <w:r w:rsidRPr="0014560B">
              <w:rPr>
                <w:rFonts w:ascii="Times New Roman" w:hAnsi="Times New Roman" w:cs="Times New Roman"/>
                <w:sz w:val="24"/>
                <w:szCs w:val="24"/>
                <w:lang w:val="en-US"/>
              </w:rPr>
              <w:t>STEM</w:t>
            </w:r>
            <w:r w:rsidRPr="00F842FB">
              <w:rPr>
                <w:rFonts w:ascii="Times New Roman" w:hAnsi="Times New Roman" w:cs="Times New Roman"/>
                <w:sz w:val="24"/>
                <w:szCs w:val="24"/>
                <w:lang w:val="ru-RU"/>
              </w:rPr>
              <w:t xml:space="preserve"> </w:t>
            </w:r>
            <w:r w:rsidRPr="0014560B">
              <w:rPr>
                <w:rFonts w:ascii="Times New Roman" w:hAnsi="Times New Roman" w:cs="Times New Roman"/>
                <w:sz w:val="24"/>
                <w:szCs w:val="24"/>
              </w:rPr>
              <w:t xml:space="preserve">центровете. Крайните стойности ще бъдат измерени </w:t>
            </w:r>
            <w:r w:rsidRPr="0014560B">
              <w:rPr>
                <w:rFonts w:ascii="Times New Roman" w:hAnsi="Times New Roman" w:cs="Times New Roman"/>
                <w:sz w:val="24"/>
                <w:szCs w:val="24"/>
                <w:lang w:val="en-US"/>
              </w:rPr>
              <w:t>n</w:t>
            </w:r>
            <w:r w:rsidRPr="00F842FB">
              <w:rPr>
                <w:rFonts w:ascii="Times New Roman" w:hAnsi="Times New Roman" w:cs="Times New Roman"/>
                <w:sz w:val="24"/>
                <w:szCs w:val="24"/>
                <w:lang w:val="ru-RU"/>
              </w:rPr>
              <w:t xml:space="preserve">+ </w:t>
            </w:r>
            <w:r w:rsidRPr="0014560B">
              <w:rPr>
                <w:rFonts w:ascii="Times New Roman" w:hAnsi="Times New Roman" w:cs="Times New Roman"/>
                <w:sz w:val="24"/>
                <w:szCs w:val="24"/>
              </w:rPr>
              <w:t xml:space="preserve">години след изграждането и пускането в употреба на </w:t>
            </w:r>
            <w:r w:rsidRPr="0014560B">
              <w:rPr>
                <w:rFonts w:ascii="Times New Roman" w:hAnsi="Times New Roman" w:cs="Times New Roman"/>
                <w:sz w:val="24"/>
                <w:szCs w:val="24"/>
                <w:lang w:val="en-US"/>
              </w:rPr>
              <w:t>STEM</w:t>
            </w:r>
            <w:r w:rsidRPr="00F842FB">
              <w:rPr>
                <w:rFonts w:ascii="Times New Roman" w:hAnsi="Times New Roman" w:cs="Times New Roman"/>
                <w:sz w:val="24"/>
                <w:szCs w:val="24"/>
                <w:lang w:val="ru-RU"/>
              </w:rPr>
              <w:t xml:space="preserve"> </w:t>
            </w:r>
            <w:r w:rsidRPr="0014560B">
              <w:rPr>
                <w:rFonts w:ascii="Times New Roman" w:hAnsi="Times New Roman" w:cs="Times New Roman"/>
                <w:sz w:val="24"/>
                <w:szCs w:val="24"/>
              </w:rPr>
              <w:t>центровете, когато първите випуски, обучавани в тях, започнат участие на пазара на труда. Това ще изисква създаване на панелни бази данни (проследяване на уникалните ученици във времето) като част от мащабна оценка за ефекта на прог</w:t>
            </w:r>
            <w:r w:rsidR="005615FE" w:rsidRPr="0014560B">
              <w:rPr>
                <w:rFonts w:ascii="Times New Roman" w:hAnsi="Times New Roman" w:cs="Times New Roman"/>
                <w:sz w:val="24"/>
                <w:szCs w:val="24"/>
              </w:rPr>
              <w:t>р</w:t>
            </w:r>
            <w:r w:rsidRPr="0014560B">
              <w:rPr>
                <w:rFonts w:ascii="Times New Roman" w:hAnsi="Times New Roman" w:cs="Times New Roman"/>
                <w:sz w:val="24"/>
                <w:szCs w:val="24"/>
              </w:rPr>
              <w:t>амата.</w:t>
            </w:r>
          </w:p>
        </w:tc>
      </w:tr>
      <w:tr w:rsidR="00992901" w:rsidRPr="0014560B" w:rsidTr="00A0217F">
        <w:tc>
          <w:tcPr>
            <w:tcW w:w="9346" w:type="dxa"/>
            <w:tcBorders>
              <w:top w:val="single" w:sz="8" w:space="0" w:color="000000"/>
              <w:left w:val="single" w:sz="8" w:space="0" w:color="000000"/>
              <w:bottom w:val="single" w:sz="8" w:space="0" w:color="000000"/>
              <w:right w:val="single" w:sz="8" w:space="0" w:color="000000"/>
            </w:tcBorders>
            <w:shd w:val="clear" w:color="auto" w:fill="auto"/>
          </w:tcPr>
          <w:p w:rsidR="00992901" w:rsidRPr="0014560B" w:rsidRDefault="009D4FD4" w:rsidP="0014560B">
            <w:pPr>
              <w:pStyle w:val="ListParagraph"/>
              <w:widowControl w:val="0"/>
              <w:numPr>
                <w:ilvl w:val="0"/>
                <w:numId w:val="25"/>
              </w:numPr>
              <w:spacing w:line="240" w:lineRule="auto"/>
              <w:jc w:val="both"/>
              <w:rPr>
                <w:rFonts w:ascii="Times New Roman" w:hAnsi="Times New Roman" w:cs="Times New Roman"/>
                <w:b/>
                <w:sz w:val="24"/>
                <w:szCs w:val="24"/>
              </w:rPr>
            </w:pPr>
            <w:r w:rsidRPr="0014560B">
              <w:rPr>
                <w:rFonts w:ascii="Times New Roman" w:hAnsi="Times New Roman" w:cs="Times New Roman"/>
                <w:b/>
                <w:sz w:val="24"/>
                <w:szCs w:val="24"/>
              </w:rPr>
              <w:lastRenderedPageBreak/>
              <w:t>Изисква ли реализацията на проекта провеждане на процедура по ЗОП?</w:t>
            </w:r>
          </w:p>
        </w:tc>
      </w:tr>
      <w:tr w:rsidR="00992901" w:rsidRPr="0014560B" w:rsidTr="00A0217F">
        <w:tc>
          <w:tcPr>
            <w:tcW w:w="9346" w:type="dxa"/>
            <w:tcBorders>
              <w:top w:val="single" w:sz="8" w:space="0" w:color="000000"/>
              <w:left w:val="single" w:sz="8" w:space="0" w:color="000000"/>
              <w:bottom w:val="single" w:sz="8" w:space="0" w:color="000000"/>
              <w:right w:val="single" w:sz="8" w:space="0" w:color="000000"/>
            </w:tcBorders>
            <w:shd w:val="clear" w:color="auto" w:fill="auto"/>
          </w:tcPr>
          <w:p w:rsidR="00992901" w:rsidRPr="0014560B" w:rsidRDefault="00D16BCB" w:rsidP="0014560B">
            <w:pPr>
              <w:widowControl w:val="0"/>
              <w:spacing w:line="240" w:lineRule="auto"/>
              <w:jc w:val="both"/>
              <w:rPr>
                <w:rFonts w:ascii="Times New Roman" w:hAnsi="Times New Roman" w:cs="Times New Roman"/>
                <w:sz w:val="24"/>
                <w:szCs w:val="24"/>
              </w:rPr>
            </w:pPr>
            <w:r w:rsidRPr="0014560B">
              <w:rPr>
                <w:rFonts w:ascii="Times New Roman" w:eastAsia="Calibri" w:hAnsi="Times New Roman" w:cs="Times New Roman"/>
                <w:sz w:val="24"/>
                <w:szCs w:val="24"/>
              </w:rPr>
              <w:t>Да</w:t>
            </w:r>
          </w:p>
        </w:tc>
      </w:tr>
      <w:tr w:rsidR="00992901" w:rsidRPr="0014560B" w:rsidTr="00A0217F">
        <w:tc>
          <w:tcPr>
            <w:tcW w:w="9346" w:type="dxa"/>
            <w:tcBorders>
              <w:top w:val="single" w:sz="8" w:space="0" w:color="000000"/>
              <w:left w:val="single" w:sz="8" w:space="0" w:color="000000"/>
              <w:bottom w:val="single" w:sz="8" w:space="0" w:color="000000"/>
              <w:right w:val="single" w:sz="8" w:space="0" w:color="000000"/>
            </w:tcBorders>
            <w:shd w:val="clear" w:color="auto" w:fill="auto"/>
          </w:tcPr>
          <w:p w:rsidR="00992901" w:rsidRPr="0014560B" w:rsidRDefault="009D4FD4" w:rsidP="0014560B">
            <w:pPr>
              <w:pStyle w:val="ListParagraph"/>
              <w:widowControl w:val="0"/>
              <w:numPr>
                <w:ilvl w:val="0"/>
                <w:numId w:val="14"/>
              </w:numPr>
              <w:spacing w:line="240" w:lineRule="auto"/>
              <w:jc w:val="both"/>
              <w:rPr>
                <w:rFonts w:ascii="Times New Roman" w:hAnsi="Times New Roman" w:cs="Times New Roman"/>
                <w:b/>
                <w:sz w:val="24"/>
                <w:szCs w:val="24"/>
              </w:rPr>
            </w:pPr>
            <w:r w:rsidRPr="0014560B">
              <w:rPr>
                <w:rFonts w:ascii="Times New Roman" w:hAnsi="Times New Roman" w:cs="Times New Roman"/>
                <w:b/>
                <w:sz w:val="24"/>
                <w:szCs w:val="24"/>
              </w:rPr>
              <w:t>Ако се изисква процедура по ЗОП, каква част от дейностите и финансовият ресурс ще бъдат предмет на обществената поръчка?</w:t>
            </w:r>
          </w:p>
        </w:tc>
      </w:tr>
      <w:tr w:rsidR="00992901" w:rsidRPr="0014560B" w:rsidTr="00A0217F">
        <w:trPr>
          <w:trHeight w:val="450"/>
        </w:trPr>
        <w:tc>
          <w:tcPr>
            <w:tcW w:w="9346" w:type="dxa"/>
            <w:tcBorders>
              <w:top w:val="single" w:sz="8" w:space="0" w:color="000000"/>
              <w:left w:val="single" w:sz="8" w:space="0" w:color="000000"/>
              <w:bottom w:val="single" w:sz="8" w:space="0" w:color="000000"/>
              <w:right w:val="single" w:sz="8" w:space="0" w:color="000000"/>
            </w:tcBorders>
            <w:shd w:val="clear" w:color="auto" w:fill="auto"/>
          </w:tcPr>
          <w:p w:rsidR="00992901" w:rsidRPr="0014560B" w:rsidRDefault="00964A2A" w:rsidP="0014560B">
            <w:pPr>
              <w:widowControl w:val="0"/>
              <w:spacing w:line="240" w:lineRule="auto"/>
              <w:jc w:val="both"/>
              <w:rPr>
                <w:rFonts w:ascii="Times New Roman" w:hAnsi="Times New Roman" w:cs="Times New Roman"/>
                <w:sz w:val="24"/>
                <w:szCs w:val="24"/>
              </w:rPr>
            </w:pPr>
            <w:r w:rsidRPr="0014560B">
              <w:rPr>
                <w:rFonts w:ascii="Times New Roman" w:eastAsia="Calibri" w:hAnsi="Times New Roman" w:cs="Times New Roman"/>
                <w:sz w:val="24"/>
                <w:szCs w:val="24"/>
              </w:rPr>
              <w:t>8</w:t>
            </w:r>
            <w:r w:rsidR="00D16BCB" w:rsidRPr="0014560B">
              <w:rPr>
                <w:rFonts w:ascii="Times New Roman" w:eastAsia="Calibri" w:hAnsi="Times New Roman" w:cs="Times New Roman"/>
                <w:sz w:val="24"/>
                <w:szCs w:val="24"/>
              </w:rPr>
              <w:t>0%</w:t>
            </w:r>
            <w:r w:rsidR="009D4FD4" w:rsidRPr="0014560B">
              <w:rPr>
                <w:rFonts w:ascii="Times New Roman" w:eastAsia="Calibri" w:hAnsi="Times New Roman" w:cs="Times New Roman"/>
                <w:sz w:val="24"/>
                <w:szCs w:val="24"/>
              </w:rPr>
              <w:t>.</w:t>
            </w:r>
          </w:p>
        </w:tc>
      </w:tr>
      <w:tr w:rsidR="00992901" w:rsidRPr="0014560B" w:rsidTr="00A0217F">
        <w:trPr>
          <w:trHeight w:val="450"/>
        </w:trPr>
        <w:tc>
          <w:tcPr>
            <w:tcW w:w="9346" w:type="dxa"/>
            <w:tcBorders>
              <w:top w:val="single" w:sz="8" w:space="0" w:color="000000"/>
              <w:left w:val="single" w:sz="8" w:space="0" w:color="000000"/>
              <w:bottom w:val="single" w:sz="8" w:space="0" w:color="000000"/>
              <w:right w:val="single" w:sz="8" w:space="0" w:color="000000"/>
            </w:tcBorders>
            <w:shd w:val="clear" w:color="auto" w:fill="auto"/>
          </w:tcPr>
          <w:p w:rsidR="00992901" w:rsidRPr="0014560B" w:rsidRDefault="009D4FD4" w:rsidP="0014560B">
            <w:pPr>
              <w:pStyle w:val="ListParagraph"/>
              <w:widowControl w:val="0"/>
              <w:numPr>
                <w:ilvl w:val="0"/>
                <w:numId w:val="14"/>
              </w:numPr>
              <w:spacing w:line="240" w:lineRule="auto"/>
              <w:jc w:val="both"/>
              <w:rPr>
                <w:rFonts w:ascii="Times New Roman" w:hAnsi="Times New Roman" w:cs="Times New Roman"/>
                <w:b/>
                <w:sz w:val="24"/>
                <w:szCs w:val="24"/>
              </w:rPr>
            </w:pPr>
            <w:r w:rsidRPr="0014560B">
              <w:rPr>
                <w:rFonts w:ascii="Times New Roman" w:hAnsi="Times New Roman" w:cs="Times New Roman"/>
                <w:b/>
                <w:sz w:val="24"/>
                <w:szCs w:val="24"/>
              </w:rPr>
              <w:t>Ако се изисква процедура по ЗОП, какъв е индикативният график за изпълнението ѝ?</w:t>
            </w:r>
          </w:p>
        </w:tc>
      </w:tr>
      <w:tr w:rsidR="00992901" w:rsidRPr="0014560B" w:rsidTr="00A0217F">
        <w:trPr>
          <w:trHeight w:val="450"/>
        </w:trPr>
        <w:tc>
          <w:tcPr>
            <w:tcW w:w="9346" w:type="dxa"/>
            <w:tcBorders>
              <w:top w:val="single" w:sz="8" w:space="0" w:color="000000"/>
              <w:left w:val="single" w:sz="8" w:space="0" w:color="000000"/>
              <w:bottom w:val="single" w:sz="8" w:space="0" w:color="000000"/>
              <w:right w:val="single" w:sz="8" w:space="0" w:color="000000"/>
            </w:tcBorders>
            <w:shd w:val="clear" w:color="auto" w:fill="auto"/>
          </w:tcPr>
          <w:p w:rsidR="00992901" w:rsidRPr="0014560B" w:rsidRDefault="00D42D72" w:rsidP="0014560B">
            <w:pPr>
              <w:widowControl w:val="0"/>
              <w:spacing w:line="240" w:lineRule="auto"/>
              <w:jc w:val="both"/>
              <w:rPr>
                <w:rFonts w:ascii="Times New Roman" w:hAnsi="Times New Roman" w:cs="Times New Roman"/>
                <w:sz w:val="24"/>
                <w:szCs w:val="24"/>
              </w:rPr>
            </w:pPr>
            <w:r w:rsidRPr="0014560B">
              <w:rPr>
                <w:rFonts w:ascii="Times New Roman" w:eastAsia="Calibri" w:hAnsi="Times New Roman" w:cs="Times New Roman"/>
                <w:sz w:val="24"/>
                <w:szCs w:val="24"/>
              </w:rPr>
              <w:t>12 месеца от одобрението на цялостното проектно предложение;</w:t>
            </w:r>
          </w:p>
        </w:tc>
      </w:tr>
      <w:tr w:rsidR="00992901" w:rsidRPr="0014560B" w:rsidTr="00A0217F">
        <w:tc>
          <w:tcPr>
            <w:tcW w:w="9346" w:type="dxa"/>
            <w:tcBorders>
              <w:top w:val="single" w:sz="8" w:space="0" w:color="000000"/>
              <w:left w:val="single" w:sz="8" w:space="0" w:color="000000"/>
              <w:bottom w:val="single" w:sz="8" w:space="0" w:color="000000"/>
              <w:right w:val="single" w:sz="8" w:space="0" w:color="000000"/>
            </w:tcBorders>
            <w:shd w:val="clear" w:color="auto" w:fill="auto"/>
          </w:tcPr>
          <w:p w:rsidR="00992901" w:rsidRPr="0014560B" w:rsidRDefault="009D4FD4" w:rsidP="0014560B">
            <w:pPr>
              <w:pStyle w:val="ListParagraph"/>
              <w:widowControl w:val="0"/>
              <w:numPr>
                <w:ilvl w:val="0"/>
                <w:numId w:val="25"/>
              </w:numPr>
              <w:spacing w:line="240" w:lineRule="auto"/>
              <w:jc w:val="both"/>
              <w:rPr>
                <w:rFonts w:ascii="Times New Roman" w:hAnsi="Times New Roman" w:cs="Times New Roman"/>
                <w:b/>
                <w:sz w:val="24"/>
                <w:szCs w:val="24"/>
              </w:rPr>
            </w:pPr>
            <w:r w:rsidRPr="0014560B">
              <w:rPr>
                <w:rFonts w:ascii="Times New Roman" w:hAnsi="Times New Roman" w:cs="Times New Roman"/>
                <w:b/>
                <w:sz w:val="24"/>
                <w:szCs w:val="24"/>
              </w:rPr>
              <w:t>Демаркация и допълняемост.</w:t>
            </w:r>
          </w:p>
        </w:tc>
      </w:tr>
      <w:tr w:rsidR="00992901" w:rsidRPr="0014560B" w:rsidTr="00A0217F">
        <w:tc>
          <w:tcPr>
            <w:tcW w:w="9346" w:type="dxa"/>
            <w:tcBorders>
              <w:top w:val="single" w:sz="8" w:space="0" w:color="000000"/>
              <w:left w:val="single" w:sz="8" w:space="0" w:color="000000"/>
              <w:bottom w:val="single" w:sz="8" w:space="0" w:color="000000"/>
              <w:right w:val="single" w:sz="8" w:space="0" w:color="000000"/>
            </w:tcBorders>
            <w:shd w:val="clear" w:color="auto" w:fill="auto"/>
          </w:tcPr>
          <w:p w:rsidR="00992901" w:rsidRPr="0014560B" w:rsidRDefault="009D4FD4" w:rsidP="0014560B">
            <w:pPr>
              <w:pStyle w:val="ListParagraph"/>
              <w:widowControl w:val="0"/>
              <w:numPr>
                <w:ilvl w:val="0"/>
                <w:numId w:val="14"/>
              </w:numPr>
              <w:spacing w:line="240" w:lineRule="auto"/>
              <w:jc w:val="both"/>
              <w:rPr>
                <w:rFonts w:ascii="Times New Roman" w:hAnsi="Times New Roman" w:cs="Times New Roman"/>
                <w:b/>
                <w:sz w:val="24"/>
                <w:szCs w:val="24"/>
              </w:rPr>
            </w:pPr>
            <w:r w:rsidRPr="0014560B">
              <w:rPr>
                <w:rFonts w:ascii="Times New Roman" w:hAnsi="Times New Roman" w:cs="Times New Roman"/>
                <w:b/>
                <w:sz w:val="24"/>
                <w:szCs w:val="24"/>
              </w:rPr>
              <w:t>Ако са изпълнявани сходни проекти (независимо от източника им на финансиране), опишете как този проект надгражда/допълва постигнатото с предходните проекти.</w:t>
            </w:r>
          </w:p>
        </w:tc>
      </w:tr>
      <w:tr w:rsidR="00992901" w:rsidRPr="0014560B" w:rsidTr="00A0217F">
        <w:tc>
          <w:tcPr>
            <w:tcW w:w="9346" w:type="dxa"/>
            <w:tcBorders>
              <w:top w:val="single" w:sz="8" w:space="0" w:color="000000"/>
              <w:left w:val="single" w:sz="8" w:space="0" w:color="000000"/>
              <w:bottom w:val="single" w:sz="8" w:space="0" w:color="000000"/>
              <w:right w:val="single" w:sz="8" w:space="0" w:color="000000"/>
            </w:tcBorders>
            <w:shd w:val="clear" w:color="auto" w:fill="auto"/>
          </w:tcPr>
          <w:p w:rsidR="00E75C6C" w:rsidRPr="0014560B" w:rsidRDefault="00E75C6C" w:rsidP="0014560B">
            <w:pPr>
              <w:widowControl w:val="0"/>
              <w:spacing w:line="240" w:lineRule="auto"/>
              <w:jc w:val="both"/>
              <w:rPr>
                <w:rFonts w:ascii="Times New Roman" w:hAnsi="Times New Roman" w:cs="Times New Roman"/>
                <w:sz w:val="24"/>
                <w:szCs w:val="24"/>
              </w:rPr>
            </w:pPr>
            <w:r w:rsidRPr="0014560B">
              <w:rPr>
                <w:rFonts w:ascii="Times New Roman" w:hAnsi="Times New Roman" w:cs="Times New Roman"/>
                <w:sz w:val="24"/>
                <w:szCs w:val="24"/>
              </w:rPr>
              <w:t>През 2020 г</w:t>
            </w:r>
            <w:r w:rsidR="00800139" w:rsidRPr="0014560B">
              <w:rPr>
                <w:rFonts w:ascii="Times New Roman" w:hAnsi="Times New Roman" w:cs="Times New Roman"/>
                <w:sz w:val="24"/>
                <w:szCs w:val="24"/>
              </w:rPr>
              <w:t>одина</w:t>
            </w:r>
            <w:r w:rsidRPr="0014560B">
              <w:rPr>
                <w:rFonts w:ascii="Times New Roman" w:hAnsi="Times New Roman" w:cs="Times New Roman"/>
                <w:sz w:val="24"/>
                <w:szCs w:val="24"/>
              </w:rPr>
              <w:t xml:space="preserve"> започна изпълнението на национална програма "Изграждане на училищна STEM среда", по която успешно са кандидатствали за финансиране 252 образователни институции за предстоящото изграждане и оборудването на малки и големи </w:t>
            </w:r>
            <w:r w:rsidRPr="0014560B">
              <w:rPr>
                <w:rFonts w:ascii="Times New Roman" w:hAnsi="Times New Roman" w:cs="Times New Roman"/>
                <w:sz w:val="24"/>
                <w:szCs w:val="24"/>
                <w:lang w:val="en-US"/>
              </w:rPr>
              <w:t>STEM</w:t>
            </w:r>
            <w:r w:rsidRPr="0014560B">
              <w:rPr>
                <w:rFonts w:ascii="Times New Roman" w:hAnsi="Times New Roman" w:cs="Times New Roman"/>
                <w:sz w:val="24"/>
                <w:szCs w:val="24"/>
              </w:rPr>
              <w:t xml:space="preserve"> </w:t>
            </w:r>
            <w:r w:rsidR="00B64D6C" w:rsidRPr="0014560B">
              <w:rPr>
                <w:rFonts w:ascii="Times New Roman" w:hAnsi="Times New Roman" w:cs="Times New Roman"/>
                <w:sz w:val="24"/>
                <w:szCs w:val="24"/>
              </w:rPr>
              <w:t>центрове</w:t>
            </w:r>
            <w:r w:rsidRPr="0014560B">
              <w:rPr>
                <w:rFonts w:ascii="Times New Roman" w:hAnsi="Times New Roman" w:cs="Times New Roman"/>
                <w:sz w:val="24"/>
                <w:szCs w:val="24"/>
              </w:rPr>
              <w:t xml:space="preserve">. Положителното начало на </w:t>
            </w:r>
            <w:r w:rsidR="00800139" w:rsidRPr="0014560B">
              <w:rPr>
                <w:rFonts w:ascii="Times New Roman" w:hAnsi="Times New Roman" w:cs="Times New Roman"/>
                <w:sz w:val="24"/>
                <w:szCs w:val="24"/>
              </w:rPr>
              <w:t xml:space="preserve">националната </w:t>
            </w:r>
            <w:r w:rsidRPr="0014560B">
              <w:rPr>
                <w:rFonts w:ascii="Times New Roman" w:hAnsi="Times New Roman" w:cs="Times New Roman"/>
                <w:sz w:val="24"/>
                <w:szCs w:val="24"/>
              </w:rPr>
              <w:t>програма „Изграждане на училищна STEM среда“ даде основания да се пристъпи към търсене за възможности за изграждане на цялостна образователна STEM среда в  българските училища и инспирира и настоящ</w:t>
            </w:r>
            <w:r w:rsidR="00B64D6C" w:rsidRPr="0014560B">
              <w:rPr>
                <w:rFonts w:ascii="Times New Roman" w:hAnsi="Times New Roman" w:cs="Times New Roman"/>
                <w:sz w:val="24"/>
                <w:szCs w:val="24"/>
              </w:rPr>
              <w:t>ата</w:t>
            </w:r>
            <w:r w:rsidRPr="0014560B">
              <w:rPr>
                <w:rFonts w:ascii="Times New Roman" w:hAnsi="Times New Roman" w:cs="Times New Roman"/>
                <w:sz w:val="24"/>
                <w:szCs w:val="24"/>
              </w:rPr>
              <w:t xml:space="preserve"> </w:t>
            </w:r>
            <w:r w:rsidR="00B64D6C" w:rsidRPr="0014560B">
              <w:rPr>
                <w:rFonts w:ascii="Times New Roman" w:hAnsi="Times New Roman" w:cs="Times New Roman"/>
                <w:sz w:val="24"/>
                <w:szCs w:val="24"/>
              </w:rPr>
              <w:t>програма</w:t>
            </w:r>
            <w:r w:rsidRPr="0014560B">
              <w:rPr>
                <w:rFonts w:ascii="Times New Roman" w:hAnsi="Times New Roman" w:cs="Times New Roman"/>
                <w:sz w:val="24"/>
                <w:szCs w:val="24"/>
              </w:rPr>
              <w:t xml:space="preserve"> като стъпка </w:t>
            </w:r>
            <w:r w:rsidR="00800139" w:rsidRPr="0014560B">
              <w:rPr>
                <w:rFonts w:ascii="Times New Roman" w:hAnsi="Times New Roman" w:cs="Times New Roman"/>
                <w:sz w:val="24"/>
                <w:szCs w:val="24"/>
              </w:rPr>
              <w:t xml:space="preserve">към </w:t>
            </w:r>
            <w:r w:rsidRPr="0014560B">
              <w:rPr>
                <w:rFonts w:ascii="Times New Roman" w:hAnsi="Times New Roman" w:cs="Times New Roman"/>
                <w:sz w:val="24"/>
                <w:szCs w:val="24"/>
              </w:rPr>
              <w:t xml:space="preserve">цялостно надграждане на започнатото с националната програма. По този начин се цели да бъдат изградени </w:t>
            </w:r>
            <w:r w:rsidR="00800139" w:rsidRPr="0014560B">
              <w:rPr>
                <w:rFonts w:ascii="Times New Roman" w:hAnsi="Times New Roman" w:cs="Times New Roman"/>
                <w:sz w:val="24"/>
                <w:szCs w:val="24"/>
              </w:rPr>
              <w:t xml:space="preserve">STEM комплекси </w:t>
            </w:r>
            <w:r w:rsidR="00385D5E" w:rsidRPr="0014560B">
              <w:rPr>
                <w:rFonts w:ascii="Times New Roman" w:hAnsi="Times New Roman" w:cs="Times New Roman"/>
                <w:sz w:val="24"/>
                <w:szCs w:val="24"/>
              </w:rPr>
              <w:t>в около 2000 училища</w:t>
            </w:r>
            <w:r w:rsidRPr="0014560B">
              <w:rPr>
                <w:rFonts w:ascii="Times New Roman" w:hAnsi="Times New Roman" w:cs="Times New Roman"/>
                <w:sz w:val="24"/>
                <w:szCs w:val="24"/>
              </w:rPr>
              <w:t>, обединяващи няколко STEM</w:t>
            </w:r>
            <w:r w:rsidR="00800139" w:rsidRPr="0014560B">
              <w:rPr>
                <w:rFonts w:ascii="Times New Roman" w:hAnsi="Times New Roman" w:cs="Times New Roman"/>
                <w:sz w:val="24"/>
                <w:szCs w:val="24"/>
              </w:rPr>
              <w:t>-</w:t>
            </w:r>
            <w:r w:rsidRPr="0014560B">
              <w:rPr>
                <w:rFonts w:ascii="Times New Roman" w:hAnsi="Times New Roman" w:cs="Times New Roman"/>
                <w:sz w:val="24"/>
                <w:szCs w:val="24"/>
              </w:rPr>
              <w:t>центъра или STEM-кабинети</w:t>
            </w:r>
            <w:r w:rsidR="00B64D6C" w:rsidRPr="0014560B">
              <w:rPr>
                <w:rFonts w:ascii="Times New Roman" w:hAnsi="Times New Roman" w:cs="Times New Roman"/>
                <w:sz w:val="24"/>
                <w:szCs w:val="24"/>
              </w:rPr>
              <w:t>,</w:t>
            </w:r>
            <w:r w:rsidRPr="0014560B">
              <w:rPr>
                <w:rFonts w:ascii="Times New Roman" w:hAnsi="Times New Roman" w:cs="Times New Roman"/>
                <w:sz w:val="24"/>
                <w:szCs w:val="24"/>
              </w:rPr>
              <w:t xml:space="preserve"> лаборатории</w:t>
            </w:r>
            <w:r w:rsidR="00B64D6C" w:rsidRPr="0014560B">
              <w:rPr>
                <w:rFonts w:ascii="Times New Roman" w:hAnsi="Times New Roman" w:cs="Times New Roman"/>
                <w:sz w:val="24"/>
                <w:szCs w:val="24"/>
              </w:rPr>
              <w:t xml:space="preserve"> или пространства</w:t>
            </w:r>
            <w:r w:rsidRPr="0014560B">
              <w:rPr>
                <w:rFonts w:ascii="Times New Roman" w:hAnsi="Times New Roman" w:cs="Times New Roman"/>
                <w:sz w:val="24"/>
                <w:szCs w:val="24"/>
              </w:rPr>
              <w:t xml:space="preserve">, които не са получили подкрепа </w:t>
            </w:r>
            <w:r w:rsidR="00800139" w:rsidRPr="0014560B">
              <w:rPr>
                <w:rFonts w:ascii="Times New Roman" w:hAnsi="Times New Roman" w:cs="Times New Roman"/>
                <w:sz w:val="24"/>
                <w:szCs w:val="24"/>
              </w:rPr>
              <w:t xml:space="preserve">от </w:t>
            </w:r>
            <w:r w:rsidRPr="0014560B">
              <w:rPr>
                <w:rFonts w:ascii="Times New Roman" w:hAnsi="Times New Roman" w:cs="Times New Roman"/>
                <w:sz w:val="24"/>
                <w:szCs w:val="24"/>
              </w:rPr>
              <w:t xml:space="preserve">националната програма за </w:t>
            </w:r>
            <w:r w:rsidRPr="0014560B">
              <w:rPr>
                <w:rFonts w:ascii="Times New Roman" w:hAnsi="Times New Roman" w:cs="Times New Roman"/>
                <w:sz w:val="24"/>
                <w:szCs w:val="24"/>
                <w:lang w:val="en-US"/>
              </w:rPr>
              <w:t>STEM</w:t>
            </w:r>
            <w:r w:rsidRPr="00F842FB">
              <w:rPr>
                <w:rFonts w:ascii="Times New Roman" w:hAnsi="Times New Roman" w:cs="Times New Roman"/>
                <w:sz w:val="24"/>
                <w:szCs w:val="24"/>
                <w:lang w:val="ru-RU"/>
              </w:rPr>
              <w:t xml:space="preserve"> </w:t>
            </w:r>
            <w:r w:rsidRPr="0014560B">
              <w:rPr>
                <w:rFonts w:ascii="Times New Roman" w:hAnsi="Times New Roman" w:cs="Times New Roman"/>
                <w:sz w:val="24"/>
                <w:szCs w:val="24"/>
              </w:rPr>
              <w:t>среда</w:t>
            </w:r>
            <w:r w:rsidR="00B64D6C" w:rsidRPr="0014560B">
              <w:rPr>
                <w:rFonts w:ascii="Times New Roman" w:hAnsi="Times New Roman" w:cs="Times New Roman"/>
                <w:sz w:val="24"/>
                <w:szCs w:val="24"/>
              </w:rPr>
              <w:t>.</w:t>
            </w:r>
          </w:p>
          <w:p w:rsidR="00485022" w:rsidRPr="0014560B" w:rsidRDefault="009D4FD4" w:rsidP="0014560B">
            <w:pPr>
              <w:widowControl w:val="0"/>
              <w:spacing w:line="240" w:lineRule="auto"/>
              <w:jc w:val="both"/>
              <w:rPr>
                <w:rFonts w:ascii="Times New Roman" w:hAnsi="Times New Roman" w:cs="Times New Roman"/>
                <w:sz w:val="24"/>
                <w:szCs w:val="24"/>
              </w:rPr>
            </w:pPr>
            <w:r w:rsidRPr="0014560B">
              <w:rPr>
                <w:rFonts w:ascii="Times New Roman" w:hAnsi="Times New Roman" w:cs="Times New Roman"/>
                <w:sz w:val="24"/>
                <w:szCs w:val="24"/>
              </w:rPr>
              <w:t xml:space="preserve">В периода 2018 – 2020 година са направени значителни инвестиции от националния бюджет и по </w:t>
            </w:r>
            <w:r w:rsidR="00800139" w:rsidRPr="0014560B">
              <w:rPr>
                <w:rFonts w:ascii="Times New Roman" w:hAnsi="Times New Roman" w:cs="Times New Roman"/>
                <w:sz w:val="24"/>
                <w:szCs w:val="24"/>
              </w:rPr>
              <w:t xml:space="preserve">национална </w:t>
            </w:r>
            <w:r w:rsidRPr="0014560B">
              <w:rPr>
                <w:rFonts w:ascii="Times New Roman" w:hAnsi="Times New Roman" w:cs="Times New Roman"/>
                <w:sz w:val="24"/>
                <w:szCs w:val="24"/>
              </w:rPr>
              <w:t>програма „</w:t>
            </w:r>
            <w:r w:rsidR="00800139" w:rsidRPr="0014560B">
              <w:rPr>
                <w:rFonts w:ascii="Times New Roman" w:hAnsi="Times New Roman" w:cs="Times New Roman"/>
                <w:sz w:val="24"/>
                <w:szCs w:val="24"/>
              </w:rPr>
              <w:t xml:space="preserve">Информационни и комуникационни технологии </w:t>
            </w:r>
            <w:r w:rsidR="00800139" w:rsidRPr="00F842FB">
              <w:rPr>
                <w:rFonts w:ascii="Times New Roman" w:hAnsi="Times New Roman" w:cs="Times New Roman"/>
                <w:sz w:val="24"/>
                <w:szCs w:val="24"/>
                <w:lang w:val="ru-RU"/>
              </w:rPr>
              <w:t>(</w:t>
            </w:r>
            <w:r w:rsidRPr="0014560B">
              <w:rPr>
                <w:rFonts w:ascii="Times New Roman" w:hAnsi="Times New Roman" w:cs="Times New Roman"/>
                <w:sz w:val="24"/>
                <w:szCs w:val="24"/>
              </w:rPr>
              <w:t>ИКТ</w:t>
            </w:r>
            <w:r w:rsidR="00800139" w:rsidRPr="00F842FB">
              <w:rPr>
                <w:rFonts w:ascii="Times New Roman" w:hAnsi="Times New Roman" w:cs="Times New Roman"/>
                <w:sz w:val="24"/>
                <w:szCs w:val="24"/>
                <w:lang w:val="ru-RU"/>
              </w:rPr>
              <w:t>)</w:t>
            </w:r>
            <w:r w:rsidRPr="0014560B">
              <w:rPr>
                <w:rFonts w:ascii="Times New Roman" w:hAnsi="Times New Roman" w:cs="Times New Roman"/>
                <w:sz w:val="24"/>
                <w:szCs w:val="24"/>
              </w:rPr>
              <w:t xml:space="preserve"> в сферата на предучилищното и училищното образование“ за изграждане на защитени безжични (Wi-Fi) мрежи, включващи защитни стени от ново поколение и точки за достъп във всички държавни и общински училища. Тези вътрешни мрежи осигуряват пълно покритие и висока скорост на обмен на информация по съвременните стандарти и  дават възможност за използване от всяка точка на училището на всякакъв тип устройства при високи нива на сигурност. Цифровата трансформация на предучилищното и училищното образование е подкрепена и в рамките на ОПНОИР, чрез проект „Образование за утрешния ден“, където са направени инвестиции по  изграждане на облачна среда и внедряване на платформа за образователни услуги и съдържание, изграждане на модерна защитена образователна среда в училищата и детските градини, базирана на съвременни съоръжения /оборудване за онагледяване/ представяне на учебния материал чрез ИКТ.</w:t>
            </w:r>
            <w:r w:rsidR="00485022" w:rsidRPr="0014560B">
              <w:rPr>
                <w:rFonts w:ascii="Times New Roman" w:hAnsi="Times New Roman" w:cs="Times New Roman"/>
                <w:sz w:val="24"/>
                <w:szCs w:val="24"/>
              </w:rPr>
              <w:t xml:space="preserve"> </w:t>
            </w:r>
          </w:p>
          <w:p w:rsidR="00992901" w:rsidRPr="0014560B" w:rsidRDefault="00485022" w:rsidP="0014560B">
            <w:pPr>
              <w:widowControl w:val="0"/>
              <w:spacing w:line="240" w:lineRule="auto"/>
              <w:jc w:val="both"/>
              <w:rPr>
                <w:rFonts w:ascii="Times New Roman" w:hAnsi="Times New Roman" w:cs="Times New Roman"/>
                <w:sz w:val="24"/>
                <w:szCs w:val="24"/>
              </w:rPr>
            </w:pPr>
            <w:r w:rsidRPr="0014560B">
              <w:rPr>
                <w:rFonts w:ascii="Times New Roman" w:hAnsi="Times New Roman" w:cs="Times New Roman"/>
                <w:sz w:val="24"/>
                <w:szCs w:val="24"/>
              </w:rPr>
              <w:t>Предвидени за изпълнение по линия на програмите от Споразумението за партньорство</w:t>
            </w:r>
            <w:r w:rsidR="009436B1" w:rsidRPr="0014560B">
              <w:rPr>
                <w:rFonts w:ascii="Times New Roman" w:hAnsi="Times New Roman" w:cs="Times New Roman"/>
                <w:sz w:val="24"/>
                <w:szCs w:val="24"/>
              </w:rPr>
              <w:t xml:space="preserve"> са и д</w:t>
            </w:r>
            <w:r w:rsidRPr="0014560B">
              <w:rPr>
                <w:rFonts w:ascii="Times New Roman" w:hAnsi="Times New Roman" w:cs="Times New Roman"/>
                <w:sz w:val="24"/>
                <w:szCs w:val="24"/>
              </w:rPr>
              <w:t>ейности</w:t>
            </w:r>
            <w:r w:rsidR="009436B1" w:rsidRPr="0014560B">
              <w:rPr>
                <w:rFonts w:ascii="Times New Roman" w:hAnsi="Times New Roman" w:cs="Times New Roman"/>
                <w:sz w:val="24"/>
                <w:szCs w:val="24"/>
              </w:rPr>
              <w:t>те</w:t>
            </w:r>
            <w:r w:rsidRPr="0014560B">
              <w:rPr>
                <w:rFonts w:ascii="Times New Roman" w:hAnsi="Times New Roman" w:cs="Times New Roman"/>
                <w:sz w:val="24"/>
                <w:szCs w:val="24"/>
              </w:rPr>
              <w:t xml:space="preserve"> в ОПНОИР по </w:t>
            </w:r>
            <w:r w:rsidRPr="0014560B">
              <w:rPr>
                <w:rFonts w:ascii="Times New Roman" w:hAnsi="Times New Roman" w:cs="Times New Roman"/>
                <w:sz w:val="24"/>
                <w:szCs w:val="24"/>
                <w:lang w:val="en-US"/>
              </w:rPr>
              <w:t>REACT</w:t>
            </w:r>
            <w:r w:rsidRPr="0014560B">
              <w:rPr>
                <w:rFonts w:ascii="Times New Roman" w:hAnsi="Times New Roman" w:cs="Times New Roman"/>
                <w:sz w:val="24"/>
                <w:szCs w:val="24"/>
                <w:lang w:val="ru-RU"/>
              </w:rPr>
              <w:t>-</w:t>
            </w:r>
            <w:r w:rsidRPr="0014560B">
              <w:rPr>
                <w:rFonts w:ascii="Times New Roman" w:hAnsi="Times New Roman" w:cs="Times New Roman"/>
                <w:sz w:val="24"/>
                <w:szCs w:val="24"/>
                <w:lang w:val="en-US"/>
              </w:rPr>
              <w:t>EU</w:t>
            </w:r>
            <w:r w:rsidRPr="0014560B">
              <w:rPr>
                <w:rFonts w:ascii="Times New Roman" w:hAnsi="Times New Roman" w:cs="Times New Roman"/>
                <w:sz w:val="24"/>
                <w:szCs w:val="24"/>
                <w:lang w:val="ru-RU"/>
              </w:rPr>
              <w:t xml:space="preserve"> </w:t>
            </w:r>
            <w:r w:rsidRPr="0014560B">
              <w:rPr>
                <w:rFonts w:ascii="Times New Roman" w:hAnsi="Times New Roman" w:cs="Times New Roman"/>
                <w:sz w:val="24"/>
                <w:szCs w:val="24"/>
              </w:rPr>
              <w:t>и дейности</w:t>
            </w:r>
            <w:r w:rsidR="009436B1" w:rsidRPr="0014560B">
              <w:rPr>
                <w:rFonts w:ascii="Times New Roman" w:hAnsi="Times New Roman" w:cs="Times New Roman"/>
                <w:sz w:val="24"/>
                <w:szCs w:val="24"/>
              </w:rPr>
              <w:t>те</w:t>
            </w:r>
            <w:r w:rsidRPr="0014560B">
              <w:rPr>
                <w:rFonts w:ascii="Times New Roman" w:hAnsi="Times New Roman" w:cs="Times New Roman"/>
                <w:sz w:val="24"/>
                <w:szCs w:val="24"/>
              </w:rPr>
              <w:t xml:space="preserve"> по новата Програма за образование 2021-2027 г</w:t>
            </w:r>
            <w:r w:rsidR="00800139" w:rsidRPr="0014560B">
              <w:rPr>
                <w:rFonts w:ascii="Times New Roman" w:hAnsi="Times New Roman" w:cs="Times New Roman"/>
                <w:sz w:val="24"/>
                <w:szCs w:val="24"/>
              </w:rPr>
              <w:t>одина</w:t>
            </w:r>
            <w:r w:rsidRPr="0014560B">
              <w:rPr>
                <w:rFonts w:ascii="Times New Roman" w:hAnsi="Times New Roman" w:cs="Times New Roman"/>
                <w:sz w:val="24"/>
                <w:szCs w:val="24"/>
              </w:rPr>
              <w:t xml:space="preserve">. </w:t>
            </w:r>
          </w:p>
          <w:p w:rsidR="002417E7" w:rsidRPr="0014560B" w:rsidRDefault="002417E7" w:rsidP="0014560B">
            <w:pPr>
              <w:widowControl w:val="0"/>
              <w:spacing w:line="240" w:lineRule="auto"/>
              <w:jc w:val="both"/>
              <w:rPr>
                <w:rFonts w:ascii="Times New Roman" w:hAnsi="Times New Roman" w:cs="Times New Roman"/>
                <w:sz w:val="24"/>
                <w:szCs w:val="24"/>
              </w:rPr>
            </w:pPr>
            <w:r w:rsidRPr="0014560B">
              <w:rPr>
                <w:rFonts w:ascii="Times New Roman" w:hAnsi="Times New Roman" w:cs="Times New Roman"/>
                <w:sz w:val="24"/>
                <w:szCs w:val="24"/>
              </w:rPr>
              <w:t xml:space="preserve">При изпълнението на програмата ще се търси допълняемост и надграждане на постигнатото, като същевременно ще се предприемат мерки за ясна демаркация и </w:t>
            </w:r>
            <w:r w:rsidRPr="0014560B">
              <w:rPr>
                <w:rFonts w:ascii="Times New Roman" w:hAnsi="Times New Roman" w:cs="Times New Roman"/>
                <w:sz w:val="24"/>
                <w:szCs w:val="24"/>
              </w:rPr>
              <w:lastRenderedPageBreak/>
              <w:t>избягване на двойно финансиране.</w:t>
            </w:r>
          </w:p>
        </w:tc>
      </w:tr>
      <w:tr w:rsidR="00992901" w:rsidRPr="0014560B" w:rsidTr="00A0217F">
        <w:tc>
          <w:tcPr>
            <w:tcW w:w="9346" w:type="dxa"/>
            <w:tcBorders>
              <w:top w:val="single" w:sz="8" w:space="0" w:color="000000"/>
              <w:left w:val="single" w:sz="8" w:space="0" w:color="000000"/>
              <w:bottom w:val="single" w:sz="8" w:space="0" w:color="000000"/>
              <w:right w:val="single" w:sz="8" w:space="0" w:color="000000"/>
            </w:tcBorders>
            <w:shd w:val="clear" w:color="auto" w:fill="auto"/>
          </w:tcPr>
          <w:p w:rsidR="00992901" w:rsidRPr="0014560B" w:rsidRDefault="009D4FD4" w:rsidP="0014560B">
            <w:pPr>
              <w:pStyle w:val="ListParagraph"/>
              <w:widowControl w:val="0"/>
              <w:numPr>
                <w:ilvl w:val="0"/>
                <w:numId w:val="14"/>
              </w:numPr>
              <w:spacing w:line="240" w:lineRule="auto"/>
              <w:jc w:val="both"/>
              <w:rPr>
                <w:rFonts w:ascii="Times New Roman" w:hAnsi="Times New Roman" w:cs="Times New Roman"/>
                <w:b/>
                <w:sz w:val="24"/>
                <w:szCs w:val="24"/>
              </w:rPr>
            </w:pPr>
            <w:r w:rsidRPr="0014560B">
              <w:rPr>
                <w:rFonts w:ascii="Times New Roman" w:hAnsi="Times New Roman" w:cs="Times New Roman"/>
                <w:b/>
                <w:sz w:val="24"/>
                <w:szCs w:val="24"/>
              </w:rPr>
              <w:lastRenderedPageBreak/>
              <w:t>Ако по линия на програмите от Споразумението за партньорство, централно управляваните инструменти на ЕС или Фонда за справедлив преход са предвидени за изпълнение сходни проекти, очертайте демаркацията с настоящия проект.</w:t>
            </w:r>
          </w:p>
        </w:tc>
      </w:tr>
      <w:tr w:rsidR="00992901" w:rsidRPr="0014560B" w:rsidTr="00A0217F">
        <w:tc>
          <w:tcPr>
            <w:tcW w:w="9346" w:type="dxa"/>
            <w:tcBorders>
              <w:top w:val="single" w:sz="8" w:space="0" w:color="000000"/>
              <w:left w:val="single" w:sz="8" w:space="0" w:color="000000"/>
              <w:bottom w:val="single" w:sz="8" w:space="0" w:color="000000"/>
              <w:right w:val="single" w:sz="8" w:space="0" w:color="000000"/>
            </w:tcBorders>
            <w:shd w:val="clear" w:color="auto" w:fill="auto"/>
          </w:tcPr>
          <w:p w:rsidR="00992901" w:rsidRPr="0014560B" w:rsidRDefault="009D4FD4" w:rsidP="0014560B">
            <w:pPr>
              <w:widowControl w:val="0"/>
              <w:spacing w:line="240" w:lineRule="auto"/>
              <w:jc w:val="both"/>
              <w:rPr>
                <w:rFonts w:ascii="Times New Roman" w:hAnsi="Times New Roman" w:cs="Times New Roman"/>
                <w:sz w:val="24"/>
                <w:szCs w:val="24"/>
              </w:rPr>
            </w:pPr>
            <w:r w:rsidRPr="0014560B">
              <w:rPr>
                <w:rFonts w:ascii="Times New Roman" w:hAnsi="Times New Roman" w:cs="Times New Roman"/>
                <w:sz w:val="24"/>
                <w:szCs w:val="24"/>
              </w:rPr>
              <w:t xml:space="preserve">Предвидените за изпълнение проекти по линия на програмите от Споразумението за партньорство, централно управляваните инструменти на ЕС или Фонда за справедлив преход, както и проектите, финансирани със средства от националния бюджет ще бъдат демаркирани с настоящия проект, като включените за финансиране </w:t>
            </w:r>
            <w:r w:rsidR="006B5B6B" w:rsidRPr="0014560B">
              <w:rPr>
                <w:rFonts w:ascii="Times New Roman" w:hAnsi="Times New Roman" w:cs="Times New Roman"/>
                <w:sz w:val="24"/>
                <w:szCs w:val="24"/>
              </w:rPr>
              <w:t>дейности ням</w:t>
            </w:r>
            <w:r w:rsidRPr="0014560B">
              <w:rPr>
                <w:rFonts w:ascii="Times New Roman" w:hAnsi="Times New Roman" w:cs="Times New Roman"/>
                <w:sz w:val="24"/>
                <w:szCs w:val="24"/>
              </w:rPr>
              <w:t>а да бъдат допустими за финансиране по другите инструменти.</w:t>
            </w:r>
            <w:r w:rsidR="006B5B6B" w:rsidRPr="0014560B">
              <w:rPr>
                <w:rFonts w:ascii="Times New Roman" w:hAnsi="Times New Roman" w:cs="Times New Roman"/>
                <w:sz w:val="24"/>
                <w:szCs w:val="24"/>
              </w:rPr>
              <w:t xml:space="preserve"> В хода на изпълнение на проекта ще бъдат предприети всички необходими действия да не бъде допуснато двойно финансиране.</w:t>
            </w:r>
          </w:p>
          <w:p w:rsidR="007C7945" w:rsidRPr="0014560B" w:rsidRDefault="007C7945" w:rsidP="0014560B">
            <w:pPr>
              <w:widowControl w:val="0"/>
              <w:spacing w:line="240" w:lineRule="auto"/>
              <w:jc w:val="both"/>
              <w:rPr>
                <w:rFonts w:ascii="Times New Roman" w:hAnsi="Times New Roman" w:cs="Times New Roman"/>
                <w:sz w:val="24"/>
                <w:szCs w:val="24"/>
              </w:rPr>
            </w:pPr>
            <w:r w:rsidRPr="0014560B">
              <w:rPr>
                <w:rFonts w:ascii="Times New Roman" w:hAnsi="Times New Roman" w:cs="Times New Roman"/>
                <w:sz w:val="24"/>
                <w:szCs w:val="24"/>
              </w:rPr>
              <w:t>Допълняемост и демаркация на ниво дейности и образователни институции ще се реализира с дейностите по ОПНОИР, финансирани с допълнителните средства по инструмента REACT-EU чрез ЕСФ и с дейностите по Програмата за образование за програмен период 2021-2027 г</w:t>
            </w:r>
            <w:r w:rsidR="00800139" w:rsidRPr="0014560B">
              <w:rPr>
                <w:rFonts w:ascii="Times New Roman" w:hAnsi="Times New Roman" w:cs="Times New Roman"/>
                <w:sz w:val="24"/>
                <w:szCs w:val="24"/>
              </w:rPr>
              <w:t>одина</w:t>
            </w:r>
            <w:r w:rsidRPr="0014560B">
              <w:rPr>
                <w:rFonts w:ascii="Times New Roman" w:hAnsi="Times New Roman" w:cs="Times New Roman"/>
                <w:sz w:val="24"/>
                <w:szCs w:val="24"/>
              </w:rPr>
              <w:t>, финансирана чрез ЕСФ+.</w:t>
            </w:r>
          </w:p>
          <w:p w:rsidR="007C7945" w:rsidRPr="0014560B" w:rsidRDefault="007C7945" w:rsidP="0014560B">
            <w:pPr>
              <w:widowControl w:val="0"/>
              <w:spacing w:line="240" w:lineRule="auto"/>
              <w:jc w:val="both"/>
              <w:rPr>
                <w:rFonts w:ascii="Times New Roman" w:hAnsi="Times New Roman" w:cs="Times New Roman"/>
                <w:sz w:val="24"/>
                <w:szCs w:val="24"/>
              </w:rPr>
            </w:pPr>
            <w:r w:rsidRPr="0014560B">
              <w:rPr>
                <w:rFonts w:ascii="Times New Roman" w:hAnsi="Times New Roman" w:cs="Times New Roman"/>
                <w:sz w:val="24"/>
                <w:szCs w:val="24"/>
              </w:rPr>
              <w:t xml:space="preserve">В рамките на разпределен допълнителен бюджет по линия на REACT-EU в ОПНОИР </w:t>
            </w:r>
            <w:r w:rsidR="00475705" w:rsidRPr="0014560B">
              <w:rPr>
                <w:rFonts w:ascii="Times New Roman" w:hAnsi="Times New Roman" w:cs="Times New Roman"/>
                <w:sz w:val="24"/>
                <w:szCs w:val="24"/>
              </w:rPr>
              <w:t xml:space="preserve">е </w:t>
            </w:r>
            <w:r w:rsidRPr="0014560B">
              <w:rPr>
                <w:rFonts w:ascii="Times New Roman" w:hAnsi="Times New Roman" w:cs="Times New Roman"/>
                <w:sz w:val="24"/>
                <w:szCs w:val="24"/>
              </w:rPr>
              <w:t xml:space="preserve"> обособена приоритетна ос 5 „Равен достъп до училищно образование в условията на кризи " по тематична цел „Улесняване на преодоляването на последиците от кризата в контекста на пандемията от COVID-19 и социалните последици от нея и подготовка за екологично, цифрово и устойчиво възстановяване на икономиката", съгласно правилата на Регламент (ЕС) 2020/2221. По тази приоритетна ос на базата на идентифицираните конкретни нужди на системата на образованието в България за преодоляване на последствията от кризата, предизвикана от пандемията от COVID-19, е формулирана специфична цел 1 „Подкрепа за училищното образование за преодоляването на последиците, предизвикани от пандемията от COVID-19“ със следния комплекс от дейности, пряко свързани с преодоляване на последиците от кризата, предизвикана от пандемията  от COVID-19, и с необходимостта от бърза и спешна реализация:</w:t>
            </w:r>
          </w:p>
          <w:p w:rsidR="007C7945" w:rsidRPr="0014560B" w:rsidRDefault="007C7945" w:rsidP="0014560B">
            <w:pPr>
              <w:widowControl w:val="0"/>
              <w:spacing w:line="240" w:lineRule="auto"/>
              <w:ind w:firstLine="540"/>
              <w:jc w:val="both"/>
              <w:rPr>
                <w:rFonts w:ascii="Times New Roman" w:hAnsi="Times New Roman" w:cs="Times New Roman"/>
                <w:sz w:val="24"/>
                <w:szCs w:val="24"/>
              </w:rPr>
            </w:pPr>
            <w:r w:rsidRPr="0014560B">
              <w:rPr>
                <w:rFonts w:ascii="Times New Roman" w:hAnsi="Times New Roman" w:cs="Times New Roman"/>
                <w:sz w:val="24"/>
                <w:szCs w:val="24"/>
              </w:rPr>
              <w:t>•</w:t>
            </w:r>
            <w:r w:rsidRPr="0014560B">
              <w:rPr>
                <w:rFonts w:ascii="Times New Roman" w:hAnsi="Times New Roman" w:cs="Times New Roman"/>
                <w:sz w:val="24"/>
                <w:szCs w:val="24"/>
              </w:rPr>
              <w:tab/>
              <w:t>Обезпечаване на образователния процес в условията на кризи чрез закупуване на технически средства за ученици и педагогически специалисти, обучение на ученици с фокус върху уязвими групи за придобиване на умения за обучение от разстояние в електронна среда; обучение на педагогически специалисти за усъвършенстване на уменията им за преподаване/провеждане на занимания от разстояние в електронна среда; обучение на образователни медиатори и на родители за придобиване на умения за работа с електронни образователни платформи, работа</w:t>
            </w:r>
            <w:r w:rsidR="00CB11B2" w:rsidRPr="0014560B">
              <w:rPr>
                <w:rFonts w:ascii="Times New Roman" w:hAnsi="Times New Roman" w:cs="Times New Roman"/>
                <w:sz w:val="24"/>
                <w:szCs w:val="24"/>
              </w:rPr>
              <w:t xml:space="preserve"> с електронно съдържание и др.;</w:t>
            </w:r>
          </w:p>
          <w:p w:rsidR="007C7945" w:rsidRPr="0014560B" w:rsidRDefault="007C7945" w:rsidP="0014560B">
            <w:pPr>
              <w:widowControl w:val="0"/>
              <w:spacing w:line="240" w:lineRule="auto"/>
              <w:ind w:firstLine="540"/>
              <w:jc w:val="both"/>
              <w:rPr>
                <w:rFonts w:ascii="Times New Roman" w:hAnsi="Times New Roman" w:cs="Times New Roman"/>
                <w:sz w:val="24"/>
                <w:szCs w:val="24"/>
              </w:rPr>
            </w:pPr>
            <w:r w:rsidRPr="0014560B">
              <w:rPr>
                <w:rFonts w:ascii="Times New Roman" w:hAnsi="Times New Roman" w:cs="Times New Roman"/>
                <w:sz w:val="24"/>
                <w:szCs w:val="24"/>
              </w:rPr>
              <w:t>•</w:t>
            </w:r>
            <w:r w:rsidRPr="0014560B">
              <w:rPr>
                <w:rFonts w:ascii="Times New Roman" w:hAnsi="Times New Roman" w:cs="Times New Roman"/>
                <w:sz w:val="24"/>
                <w:szCs w:val="24"/>
              </w:rPr>
              <w:tab/>
              <w:t>Подкрепа за допълнително синхронно обучение от разстояние в електронна среда. Дейността обхваща провеждане на допълнително синхронно обучение от разстояние в електронна среда на ученици от I до XII клас за периода, в който те са поставени под карантина или не посещават дневна присъствена форма на обучение по медицински или</w:t>
            </w:r>
            <w:r w:rsidR="00800139" w:rsidRPr="0014560B">
              <w:rPr>
                <w:rFonts w:ascii="Times New Roman" w:hAnsi="Times New Roman" w:cs="Times New Roman"/>
                <w:sz w:val="24"/>
                <w:szCs w:val="24"/>
              </w:rPr>
              <w:t xml:space="preserve"> други</w:t>
            </w:r>
            <w:r w:rsidRPr="0014560B">
              <w:rPr>
                <w:rFonts w:ascii="Times New Roman" w:hAnsi="Times New Roman" w:cs="Times New Roman"/>
                <w:sz w:val="24"/>
                <w:szCs w:val="24"/>
              </w:rPr>
              <w:t xml:space="preserve"> уважителни причини. Допълнителното синхронното обучение от разстояние се осъществява извън учебното време на учениците в училище, които посещават дневна присъствена форма, т.е. преди или след присъствените учебни часове.</w:t>
            </w:r>
          </w:p>
          <w:p w:rsidR="007C7945" w:rsidRPr="0014560B" w:rsidRDefault="007C7945" w:rsidP="0014560B">
            <w:pPr>
              <w:widowControl w:val="0"/>
              <w:spacing w:line="240" w:lineRule="auto"/>
              <w:jc w:val="both"/>
              <w:rPr>
                <w:rFonts w:ascii="Times New Roman" w:hAnsi="Times New Roman" w:cs="Times New Roman"/>
                <w:sz w:val="24"/>
                <w:szCs w:val="24"/>
              </w:rPr>
            </w:pPr>
            <w:r w:rsidRPr="0014560B">
              <w:rPr>
                <w:rFonts w:ascii="Times New Roman" w:hAnsi="Times New Roman" w:cs="Times New Roman"/>
                <w:sz w:val="24"/>
                <w:szCs w:val="24"/>
              </w:rPr>
              <w:t xml:space="preserve">Дейностите, включени в изменението на ОПНОИР по REACT-EU са с осигурен бюджет за изпълнение за 2021 г., съгласно Решение № 892 на Министерския съвет от 2020 г. </w:t>
            </w:r>
          </w:p>
          <w:p w:rsidR="00992901" w:rsidRPr="0014560B" w:rsidRDefault="007C7945" w:rsidP="0014560B">
            <w:pPr>
              <w:widowControl w:val="0"/>
              <w:spacing w:line="240" w:lineRule="auto"/>
              <w:jc w:val="both"/>
              <w:rPr>
                <w:rFonts w:ascii="Times New Roman" w:hAnsi="Times New Roman" w:cs="Times New Roman"/>
                <w:sz w:val="24"/>
                <w:szCs w:val="24"/>
              </w:rPr>
            </w:pPr>
            <w:r w:rsidRPr="0014560B">
              <w:rPr>
                <w:rFonts w:ascii="Times New Roman" w:hAnsi="Times New Roman" w:cs="Times New Roman"/>
                <w:sz w:val="24"/>
                <w:szCs w:val="24"/>
              </w:rPr>
              <w:t xml:space="preserve">Дейностите по този проект ще се допълват и с предвидените дейности по Програмата за образование“ 2021-2027 г., по Специфична цел IV  в рамките на  Приоритет 2 „Модернизация и качество на образованието“ на ПО 2021-2027 г. и по конкретно с групата дейности (операция) „Въвеждане на компетентностния модел, чрез </w:t>
            </w:r>
            <w:r w:rsidRPr="0014560B">
              <w:rPr>
                <w:rFonts w:ascii="Times New Roman" w:hAnsi="Times New Roman" w:cs="Times New Roman"/>
                <w:sz w:val="24"/>
                <w:szCs w:val="24"/>
              </w:rPr>
              <w:lastRenderedPageBreak/>
              <w:t>модернизиране на учебните програми и съдържание, подготовка на индивидуални учебни планове и на индивидуални учебни програми на ученици със специални образователни потребности и на ученици с изявени дарби и повишаване на капацитета на педагогическите специалисти“ и групата дейности (операция) за „Дигитална трансформация на училищното образование в т.ч. професионалното образование и обучение“.</w:t>
            </w:r>
          </w:p>
        </w:tc>
      </w:tr>
      <w:tr w:rsidR="00992901" w:rsidRPr="0014560B" w:rsidTr="00A0217F">
        <w:tc>
          <w:tcPr>
            <w:tcW w:w="9346" w:type="dxa"/>
            <w:tcBorders>
              <w:top w:val="single" w:sz="8" w:space="0" w:color="000000"/>
              <w:left w:val="single" w:sz="8" w:space="0" w:color="000000"/>
              <w:bottom w:val="single" w:sz="8" w:space="0" w:color="000000"/>
              <w:right w:val="single" w:sz="8" w:space="0" w:color="000000"/>
            </w:tcBorders>
            <w:shd w:val="clear" w:color="auto" w:fill="auto"/>
          </w:tcPr>
          <w:p w:rsidR="00992901" w:rsidRPr="0014560B" w:rsidRDefault="009D4FD4" w:rsidP="0014560B">
            <w:pPr>
              <w:pStyle w:val="ListParagraph"/>
              <w:widowControl w:val="0"/>
              <w:numPr>
                <w:ilvl w:val="0"/>
                <w:numId w:val="14"/>
              </w:numPr>
              <w:spacing w:line="240" w:lineRule="auto"/>
              <w:jc w:val="both"/>
              <w:rPr>
                <w:rFonts w:ascii="Times New Roman" w:hAnsi="Times New Roman" w:cs="Times New Roman"/>
                <w:b/>
                <w:sz w:val="24"/>
                <w:szCs w:val="24"/>
              </w:rPr>
            </w:pPr>
            <w:r w:rsidRPr="0014560B">
              <w:rPr>
                <w:rFonts w:ascii="Times New Roman" w:hAnsi="Times New Roman" w:cs="Times New Roman"/>
                <w:b/>
                <w:sz w:val="24"/>
                <w:szCs w:val="24"/>
              </w:rPr>
              <w:lastRenderedPageBreak/>
              <w:t>Проектът допринася ли пряко за изпълнение на някоя от Специфичните препоръки на Съвета, отправени към България в рамките на Европейския семестър в периода 2017-2020 г.? Моля, опишете как.</w:t>
            </w:r>
          </w:p>
        </w:tc>
      </w:tr>
      <w:tr w:rsidR="00992901" w:rsidRPr="0014560B" w:rsidTr="00A0217F">
        <w:tc>
          <w:tcPr>
            <w:tcW w:w="9346" w:type="dxa"/>
            <w:tcBorders>
              <w:top w:val="single" w:sz="8" w:space="0" w:color="000000"/>
              <w:left w:val="single" w:sz="8" w:space="0" w:color="000000"/>
              <w:bottom w:val="single" w:sz="8" w:space="0" w:color="000000"/>
              <w:right w:val="single" w:sz="8" w:space="0" w:color="000000"/>
            </w:tcBorders>
            <w:shd w:val="clear" w:color="auto" w:fill="auto"/>
          </w:tcPr>
          <w:p w:rsidR="00992901" w:rsidRPr="0014560B" w:rsidRDefault="009D4FD4" w:rsidP="0014560B">
            <w:pPr>
              <w:widowControl w:val="0"/>
              <w:spacing w:line="240" w:lineRule="auto"/>
              <w:jc w:val="both"/>
              <w:rPr>
                <w:rFonts w:ascii="Times New Roman" w:hAnsi="Times New Roman" w:cs="Times New Roman"/>
                <w:sz w:val="24"/>
                <w:szCs w:val="24"/>
              </w:rPr>
            </w:pPr>
            <w:r w:rsidRPr="0014560B">
              <w:rPr>
                <w:rFonts w:ascii="Times New Roman" w:hAnsi="Times New Roman" w:cs="Times New Roman"/>
                <w:sz w:val="24"/>
                <w:szCs w:val="24"/>
              </w:rPr>
              <w:t xml:space="preserve">Проектът отговаря на </w:t>
            </w:r>
            <w:r w:rsidRPr="0014560B">
              <w:rPr>
                <w:rFonts w:ascii="Times New Roman" w:hAnsi="Times New Roman" w:cs="Times New Roman"/>
                <w:b/>
                <w:bCs/>
                <w:sz w:val="24"/>
                <w:szCs w:val="24"/>
              </w:rPr>
              <w:t>препоръка 4 от</w:t>
            </w:r>
            <w:r w:rsidRPr="0014560B">
              <w:rPr>
                <w:rFonts w:ascii="Times New Roman" w:hAnsi="Times New Roman" w:cs="Times New Roman"/>
                <w:sz w:val="24"/>
                <w:szCs w:val="24"/>
              </w:rPr>
              <w:t xml:space="preserve"> </w:t>
            </w:r>
            <w:r w:rsidRPr="0014560B">
              <w:rPr>
                <w:rFonts w:ascii="Times New Roman" w:hAnsi="Times New Roman" w:cs="Times New Roman"/>
                <w:b/>
                <w:bCs/>
                <w:sz w:val="24"/>
                <w:szCs w:val="24"/>
              </w:rPr>
              <w:t>Специфичните за държавата препоръки, дадени от ЕК в доклада за България за 2020 г. в рамките на Европейския семестър 2020 г.:</w:t>
            </w:r>
            <w:r w:rsidRPr="0014560B">
              <w:rPr>
                <w:rFonts w:ascii="Times New Roman" w:hAnsi="Times New Roman" w:cs="Times New Roman"/>
                <w:sz w:val="24"/>
                <w:szCs w:val="24"/>
              </w:rPr>
              <w:t xml:space="preserve"> оценка на напредъка в структурните реформи, предотвратяването и коригирането на макроикономическите дисбаланси и резултати от задълбочените прегледи в съответствие с Регламент (ЕС) № 1176/2011</w:t>
            </w:r>
          </w:p>
          <w:p w:rsidR="00992901" w:rsidRPr="0014560B" w:rsidRDefault="009D4FD4" w:rsidP="0014560B">
            <w:pPr>
              <w:pStyle w:val="ListParagraph"/>
              <w:widowControl w:val="0"/>
              <w:numPr>
                <w:ilvl w:val="0"/>
                <w:numId w:val="14"/>
              </w:numPr>
              <w:spacing w:line="240" w:lineRule="auto"/>
              <w:jc w:val="both"/>
              <w:rPr>
                <w:rFonts w:ascii="Times New Roman" w:hAnsi="Times New Roman" w:cs="Times New Roman"/>
                <w:sz w:val="24"/>
                <w:szCs w:val="24"/>
              </w:rPr>
            </w:pPr>
            <w:r w:rsidRPr="0014560B">
              <w:rPr>
                <w:rFonts w:ascii="Times New Roman" w:hAnsi="Times New Roman" w:cs="Times New Roman"/>
                <w:sz w:val="24"/>
                <w:szCs w:val="24"/>
              </w:rPr>
              <w:t xml:space="preserve">да подобри пригодността за заетост чрез засилване на уменията, включително на </w:t>
            </w:r>
            <w:r w:rsidRPr="0014560B">
              <w:rPr>
                <w:rFonts w:ascii="Times New Roman" w:hAnsi="Times New Roman" w:cs="Times New Roman"/>
                <w:b/>
                <w:bCs/>
                <w:sz w:val="24"/>
                <w:szCs w:val="24"/>
              </w:rPr>
              <w:t>цифровите умения;</w:t>
            </w:r>
          </w:p>
          <w:p w:rsidR="00992901" w:rsidRPr="0014560B" w:rsidRDefault="009D4FD4" w:rsidP="0014560B">
            <w:pPr>
              <w:pStyle w:val="ListParagraph"/>
              <w:widowControl w:val="0"/>
              <w:numPr>
                <w:ilvl w:val="0"/>
                <w:numId w:val="14"/>
              </w:numPr>
              <w:spacing w:line="240" w:lineRule="auto"/>
              <w:jc w:val="both"/>
              <w:rPr>
                <w:rFonts w:ascii="Times New Roman" w:hAnsi="Times New Roman" w:cs="Times New Roman"/>
                <w:sz w:val="24"/>
                <w:szCs w:val="24"/>
              </w:rPr>
            </w:pPr>
            <w:r w:rsidRPr="0014560B">
              <w:rPr>
                <w:rFonts w:ascii="Times New Roman" w:hAnsi="Times New Roman" w:cs="Times New Roman"/>
                <w:sz w:val="24"/>
                <w:szCs w:val="24"/>
              </w:rPr>
              <w:t xml:space="preserve">да повиши качеството, приложимостта на </w:t>
            </w:r>
            <w:r w:rsidRPr="0014560B">
              <w:rPr>
                <w:rFonts w:ascii="Times New Roman" w:hAnsi="Times New Roman" w:cs="Times New Roman"/>
                <w:b/>
                <w:bCs/>
                <w:sz w:val="24"/>
                <w:szCs w:val="24"/>
              </w:rPr>
              <w:t>пазара на труда и приобщаващия характер на образованието и обучението</w:t>
            </w:r>
            <w:r w:rsidRPr="0014560B">
              <w:rPr>
                <w:rFonts w:ascii="Times New Roman" w:hAnsi="Times New Roman" w:cs="Times New Roman"/>
                <w:sz w:val="24"/>
                <w:szCs w:val="24"/>
              </w:rPr>
              <w:t xml:space="preserve">, по-специално за ромите и другите уязвими групи. </w:t>
            </w:r>
          </w:p>
          <w:p w:rsidR="00992901" w:rsidRPr="0014560B" w:rsidRDefault="009D4FD4" w:rsidP="0014560B">
            <w:pPr>
              <w:widowControl w:val="0"/>
              <w:spacing w:line="240" w:lineRule="auto"/>
              <w:jc w:val="both"/>
              <w:rPr>
                <w:rFonts w:ascii="Times New Roman" w:hAnsi="Times New Roman" w:cs="Times New Roman"/>
                <w:sz w:val="24"/>
                <w:szCs w:val="24"/>
              </w:rPr>
            </w:pPr>
            <w:r w:rsidRPr="0014560B">
              <w:rPr>
                <w:rFonts w:ascii="Times New Roman" w:hAnsi="Times New Roman" w:cs="Times New Roman"/>
                <w:sz w:val="24"/>
                <w:szCs w:val="24"/>
              </w:rPr>
              <w:t>В последния доклад на Комисията за България се подчертава, че:</w:t>
            </w:r>
          </w:p>
          <w:p w:rsidR="00992901" w:rsidRPr="0014560B" w:rsidRDefault="009D4FD4" w:rsidP="0014560B">
            <w:pPr>
              <w:pStyle w:val="ListParagraph"/>
              <w:widowControl w:val="0"/>
              <w:numPr>
                <w:ilvl w:val="0"/>
                <w:numId w:val="15"/>
              </w:numPr>
              <w:spacing w:line="240" w:lineRule="auto"/>
              <w:jc w:val="both"/>
              <w:rPr>
                <w:rFonts w:ascii="Times New Roman" w:hAnsi="Times New Roman" w:cs="Times New Roman"/>
                <w:sz w:val="24"/>
                <w:szCs w:val="24"/>
              </w:rPr>
            </w:pPr>
            <w:r w:rsidRPr="0014560B">
              <w:rPr>
                <w:rFonts w:ascii="Times New Roman" w:hAnsi="Times New Roman" w:cs="Times New Roman"/>
                <w:sz w:val="24"/>
                <w:szCs w:val="24"/>
              </w:rPr>
              <w:t>Полагат се значителни усилия за подобряване на ниското ниво на цифрови умения. Въпреки това липсата на оборудване и недостатъчните цифрови компетенции на учителите пречат на използването на технологии в класната стая.</w:t>
            </w:r>
          </w:p>
          <w:p w:rsidR="00992901" w:rsidRPr="0014560B" w:rsidRDefault="009D4FD4" w:rsidP="0014560B">
            <w:pPr>
              <w:pStyle w:val="ListParagraph"/>
              <w:widowControl w:val="0"/>
              <w:numPr>
                <w:ilvl w:val="0"/>
                <w:numId w:val="15"/>
              </w:numPr>
              <w:spacing w:line="240" w:lineRule="auto"/>
              <w:jc w:val="both"/>
              <w:rPr>
                <w:rFonts w:ascii="Times New Roman" w:hAnsi="Times New Roman" w:cs="Times New Roman"/>
                <w:sz w:val="24"/>
                <w:szCs w:val="24"/>
              </w:rPr>
            </w:pPr>
            <w:r w:rsidRPr="0014560B">
              <w:rPr>
                <w:rFonts w:ascii="Times New Roman" w:hAnsi="Times New Roman" w:cs="Times New Roman"/>
                <w:sz w:val="24"/>
                <w:szCs w:val="24"/>
              </w:rPr>
              <w:t>Полагат се  усилия да се гарантира непрекъснатостта на преподаването по време на пандемията COVID-19. Въпреки това рязкото преминаване към дистанционно обучение постави важни предизвикателства, рискувайки да влоши и без това големите неравенства в достъпа до качествено образование.</w:t>
            </w:r>
          </w:p>
          <w:p w:rsidR="006930F8" w:rsidRPr="0014560B" w:rsidRDefault="009D4FD4" w:rsidP="0014560B">
            <w:pPr>
              <w:widowControl w:val="0"/>
              <w:spacing w:line="240" w:lineRule="auto"/>
              <w:jc w:val="both"/>
              <w:rPr>
                <w:rFonts w:ascii="Times New Roman" w:hAnsi="Times New Roman" w:cs="Times New Roman"/>
                <w:sz w:val="24"/>
                <w:szCs w:val="24"/>
              </w:rPr>
            </w:pPr>
            <w:r w:rsidRPr="0014560B">
              <w:rPr>
                <w:rFonts w:ascii="Times New Roman" w:hAnsi="Times New Roman" w:cs="Times New Roman"/>
                <w:sz w:val="24"/>
                <w:szCs w:val="24"/>
              </w:rPr>
              <w:t>В доклада се посочва, че „цифровите умения на младото население са  ниски. Само 53% от младите хора на възраст 16-19 години оценяват своето ниво на цифрови умения като основно или над основното в сравнение със средната стойност за ЕС от 83%. Използването на ИКТ в училищата не е оптимално. Въпреки подкрепата по линия на някои национални програми, общите резултати в цифровото образование продължават да са ниски.“</w:t>
            </w:r>
          </w:p>
          <w:p w:rsidR="00992901" w:rsidRPr="0014560B" w:rsidRDefault="009D4FD4" w:rsidP="0014560B">
            <w:pPr>
              <w:widowControl w:val="0"/>
              <w:spacing w:line="240" w:lineRule="auto"/>
              <w:jc w:val="both"/>
              <w:rPr>
                <w:rFonts w:ascii="Times New Roman" w:hAnsi="Times New Roman" w:cs="Times New Roman"/>
                <w:sz w:val="24"/>
                <w:szCs w:val="24"/>
              </w:rPr>
            </w:pPr>
            <w:r w:rsidRPr="0014560B">
              <w:rPr>
                <w:rFonts w:ascii="Times New Roman" w:hAnsi="Times New Roman" w:cs="Times New Roman"/>
                <w:sz w:val="24"/>
                <w:szCs w:val="24"/>
              </w:rPr>
              <w:t>Настоящият проект е насочен към преодоляване на тази негативна тенденция и към изпълнение на препоръката на ЕС за повишаване на дигиталната грамотност на населението.</w:t>
            </w:r>
          </w:p>
        </w:tc>
      </w:tr>
      <w:tr w:rsidR="00992901" w:rsidRPr="0014560B" w:rsidTr="00A0217F">
        <w:tc>
          <w:tcPr>
            <w:tcW w:w="9346" w:type="dxa"/>
            <w:tcBorders>
              <w:top w:val="single" w:sz="8" w:space="0" w:color="000000"/>
              <w:left w:val="single" w:sz="8" w:space="0" w:color="000000"/>
              <w:bottom w:val="single" w:sz="8" w:space="0" w:color="000000"/>
              <w:right w:val="single" w:sz="8" w:space="0" w:color="000000"/>
            </w:tcBorders>
            <w:shd w:val="clear" w:color="auto" w:fill="auto"/>
          </w:tcPr>
          <w:p w:rsidR="00992901" w:rsidRPr="0014560B" w:rsidRDefault="009D4FD4" w:rsidP="0014560B">
            <w:pPr>
              <w:pStyle w:val="ListParagraph"/>
              <w:widowControl w:val="0"/>
              <w:numPr>
                <w:ilvl w:val="0"/>
                <w:numId w:val="25"/>
              </w:numPr>
              <w:spacing w:line="240" w:lineRule="auto"/>
              <w:jc w:val="both"/>
              <w:rPr>
                <w:rFonts w:ascii="Times New Roman" w:hAnsi="Times New Roman" w:cs="Times New Roman"/>
                <w:b/>
                <w:sz w:val="24"/>
                <w:szCs w:val="24"/>
              </w:rPr>
            </w:pPr>
            <w:r w:rsidRPr="0014560B">
              <w:rPr>
                <w:rFonts w:ascii="Times New Roman" w:hAnsi="Times New Roman" w:cs="Times New Roman"/>
                <w:b/>
                <w:sz w:val="24"/>
                <w:szCs w:val="24"/>
              </w:rPr>
              <w:t>Проектът допринася ли за изпълнението на реформа в даден сектор? Моля, опишете как.</w:t>
            </w:r>
          </w:p>
        </w:tc>
      </w:tr>
      <w:tr w:rsidR="00992901" w:rsidRPr="0014560B" w:rsidTr="00A0217F">
        <w:tc>
          <w:tcPr>
            <w:tcW w:w="9346" w:type="dxa"/>
            <w:tcBorders>
              <w:top w:val="single" w:sz="8" w:space="0" w:color="000000"/>
              <w:left w:val="single" w:sz="8" w:space="0" w:color="000000"/>
              <w:bottom w:val="single" w:sz="8" w:space="0" w:color="000000"/>
              <w:right w:val="single" w:sz="8" w:space="0" w:color="000000"/>
            </w:tcBorders>
            <w:shd w:val="clear" w:color="auto" w:fill="auto"/>
          </w:tcPr>
          <w:p w:rsidR="00215DCF" w:rsidRPr="0014560B" w:rsidRDefault="00215DCF" w:rsidP="0014560B">
            <w:pPr>
              <w:pStyle w:val="CommentText"/>
              <w:jc w:val="both"/>
              <w:rPr>
                <w:rFonts w:ascii="Times New Roman" w:hAnsi="Times New Roman" w:cs="Times New Roman"/>
                <w:sz w:val="24"/>
                <w:szCs w:val="24"/>
              </w:rPr>
            </w:pPr>
            <w:r w:rsidRPr="0014560B">
              <w:rPr>
                <w:rFonts w:ascii="Times New Roman" w:hAnsi="Times New Roman" w:cs="Times New Roman"/>
                <w:sz w:val="24"/>
                <w:szCs w:val="24"/>
              </w:rPr>
              <w:t>Проектът допринася за осъществяване на реформата, свързана с дигиталната трансформация и въвеждането на компетентностния подход  в сектора на образованието, които започнаха през 2016</w:t>
            </w:r>
            <w:r w:rsidR="00800139" w:rsidRPr="0014560B">
              <w:rPr>
                <w:rFonts w:ascii="Times New Roman" w:hAnsi="Times New Roman" w:cs="Times New Roman"/>
                <w:sz w:val="24"/>
                <w:szCs w:val="24"/>
              </w:rPr>
              <w:t xml:space="preserve"> </w:t>
            </w:r>
            <w:r w:rsidRPr="0014560B">
              <w:rPr>
                <w:rFonts w:ascii="Times New Roman" w:hAnsi="Times New Roman" w:cs="Times New Roman"/>
                <w:sz w:val="24"/>
                <w:szCs w:val="24"/>
              </w:rPr>
              <w:t xml:space="preserve">г. и ще продължат устойчиво да бъдат ключова приоритетна област в развитието на образователните политики с хоризонт до 2030 година. </w:t>
            </w:r>
          </w:p>
          <w:p w:rsidR="00215DCF" w:rsidRPr="0014560B" w:rsidRDefault="00215DCF" w:rsidP="0014560B">
            <w:pPr>
              <w:pStyle w:val="CommentText"/>
              <w:jc w:val="both"/>
              <w:rPr>
                <w:rFonts w:ascii="Times New Roman" w:hAnsi="Times New Roman" w:cs="Times New Roman"/>
                <w:sz w:val="24"/>
                <w:szCs w:val="24"/>
              </w:rPr>
            </w:pPr>
            <w:r w:rsidRPr="0014560B">
              <w:rPr>
                <w:rFonts w:ascii="Times New Roman" w:hAnsi="Times New Roman" w:cs="Times New Roman"/>
                <w:sz w:val="24"/>
                <w:szCs w:val="24"/>
              </w:rPr>
              <w:t>Реформата в образователната система се постига чрез изпълнението на мерки, заложени в следните нормативни актове: Закон за предучилищното и училищното образование (ДВ, бр. 79 от 2015 г.) (обн. ДВ. бр. 82 от 18 септември 2020 г.)</w:t>
            </w:r>
            <w:r w:rsidR="00484764" w:rsidRPr="0014560B">
              <w:rPr>
                <w:rFonts w:ascii="Times New Roman" w:hAnsi="Times New Roman" w:cs="Times New Roman"/>
                <w:sz w:val="24"/>
                <w:szCs w:val="24"/>
              </w:rPr>
              <w:t>.</w:t>
            </w:r>
            <w:r w:rsidRPr="0014560B">
              <w:rPr>
                <w:rFonts w:ascii="Times New Roman" w:hAnsi="Times New Roman" w:cs="Times New Roman"/>
                <w:sz w:val="24"/>
                <w:szCs w:val="24"/>
              </w:rPr>
              <w:t xml:space="preserve"> Законът поставя основите на образователната реформа с акцент върху прилагането на компетентностния подход, </w:t>
            </w:r>
            <w:r w:rsidRPr="0014560B">
              <w:rPr>
                <w:rFonts w:ascii="Times New Roman" w:hAnsi="Times New Roman" w:cs="Times New Roman"/>
                <w:sz w:val="24"/>
                <w:szCs w:val="24"/>
              </w:rPr>
              <w:lastRenderedPageBreak/>
              <w:t>развити в Стратегическата рамка за развитие на образованието, обучението и ученето в Република България (2021-2030)</w:t>
            </w:r>
            <w:r w:rsidR="00824E5A" w:rsidRPr="0014560B">
              <w:rPr>
                <w:rFonts w:ascii="Times New Roman" w:hAnsi="Times New Roman" w:cs="Times New Roman"/>
                <w:sz w:val="24"/>
                <w:szCs w:val="24"/>
              </w:rPr>
              <w:t>.</w:t>
            </w:r>
            <w:r w:rsidR="000B183D" w:rsidRPr="0014560B">
              <w:rPr>
                <w:rFonts w:ascii="Times New Roman" w:hAnsi="Times New Roman" w:cs="Times New Roman"/>
                <w:sz w:val="24"/>
                <w:szCs w:val="24"/>
              </w:rPr>
              <w:t xml:space="preserve"> </w:t>
            </w:r>
            <w:r w:rsidRPr="0014560B">
              <w:rPr>
                <w:rFonts w:ascii="Times New Roman" w:hAnsi="Times New Roman" w:cs="Times New Roman"/>
                <w:sz w:val="24"/>
                <w:szCs w:val="24"/>
              </w:rPr>
              <w:t>Очертава мерките за целта българските ученици да бъдат функционално грамотни, иновативни, социалноотговорни и активни граждани, мотивирани да надграждат своите компетентности чрез учене през целия живот.</w:t>
            </w:r>
          </w:p>
          <w:p w:rsidR="00992901" w:rsidRPr="0014560B" w:rsidRDefault="00567BD7" w:rsidP="0014560B">
            <w:pPr>
              <w:spacing w:line="240" w:lineRule="auto"/>
              <w:ind w:left="35"/>
              <w:jc w:val="both"/>
              <w:rPr>
                <w:rFonts w:ascii="Times New Roman" w:hAnsi="Times New Roman" w:cs="Times New Roman"/>
                <w:sz w:val="24"/>
                <w:szCs w:val="24"/>
              </w:rPr>
            </w:pPr>
            <w:r w:rsidRPr="0014560B">
              <w:rPr>
                <w:rFonts w:ascii="Times New Roman" w:hAnsi="Times New Roman" w:cs="Times New Roman"/>
                <w:sz w:val="24"/>
                <w:szCs w:val="24"/>
              </w:rPr>
              <w:t xml:space="preserve">     </w:t>
            </w:r>
            <w:r w:rsidR="009D4FD4" w:rsidRPr="0014560B">
              <w:rPr>
                <w:rFonts w:ascii="Times New Roman" w:hAnsi="Times New Roman" w:cs="Times New Roman"/>
                <w:sz w:val="24"/>
                <w:szCs w:val="24"/>
              </w:rPr>
              <w:t xml:space="preserve">Изграждането на </w:t>
            </w:r>
            <w:r w:rsidR="009D4FD4" w:rsidRPr="0014560B">
              <w:rPr>
                <w:rFonts w:ascii="Times New Roman" w:hAnsi="Times New Roman" w:cs="Times New Roman"/>
                <w:sz w:val="24"/>
                <w:szCs w:val="24"/>
                <w:lang w:val="en-US"/>
              </w:rPr>
              <w:t>STEM</w:t>
            </w:r>
            <w:r w:rsidR="009D4FD4" w:rsidRPr="0014560B">
              <w:rPr>
                <w:rFonts w:ascii="Times New Roman" w:hAnsi="Times New Roman" w:cs="Times New Roman"/>
                <w:sz w:val="24"/>
                <w:szCs w:val="24"/>
              </w:rPr>
              <w:t xml:space="preserve"> среда ще подпомогне цялостната реформа в образованието, включително за утвърждаване приобщаващия характер на образованието, на компетентностния подход и на иновациите във всички аспекти на образователния процес.  </w:t>
            </w:r>
            <w:r w:rsidR="009D4FD4" w:rsidRPr="0014560B">
              <w:rPr>
                <w:rFonts w:ascii="Times New Roman" w:hAnsi="Times New Roman" w:cs="Times New Roman"/>
                <w:sz w:val="24"/>
                <w:szCs w:val="24"/>
                <w:lang w:val="en-US"/>
              </w:rPr>
              <w:t>STEM</w:t>
            </w:r>
            <w:r w:rsidR="009D4FD4" w:rsidRPr="0014560B">
              <w:rPr>
                <w:rFonts w:ascii="Times New Roman" w:hAnsi="Times New Roman" w:cs="Times New Roman"/>
                <w:sz w:val="24"/>
                <w:szCs w:val="24"/>
              </w:rPr>
              <w:t xml:space="preserve"> средата изисква създаване на нови модели за придобиване на ключови компетентности за учене през целия живот. Чрез обучението в </w:t>
            </w:r>
            <w:r w:rsidR="009D4FD4" w:rsidRPr="0014560B">
              <w:rPr>
                <w:rFonts w:ascii="Times New Roman" w:hAnsi="Times New Roman" w:cs="Times New Roman"/>
                <w:sz w:val="24"/>
                <w:szCs w:val="24"/>
                <w:lang w:val="en-US"/>
              </w:rPr>
              <w:t>STEM</w:t>
            </w:r>
            <w:r w:rsidR="009D4FD4" w:rsidRPr="0014560B">
              <w:rPr>
                <w:rFonts w:ascii="Times New Roman" w:hAnsi="Times New Roman" w:cs="Times New Roman"/>
                <w:sz w:val="24"/>
                <w:szCs w:val="24"/>
              </w:rPr>
              <w:t xml:space="preserve"> </w:t>
            </w:r>
            <w:r w:rsidR="00255BEB" w:rsidRPr="0014560B">
              <w:rPr>
                <w:rFonts w:ascii="Times New Roman" w:hAnsi="Times New Roman" w:cs="Times New Roman"/>
                <w:sz w:val="24"/>
                <w:szCs w:val="24"/>
              </w:rPr>
              <w:t xml:space="preserve">ще </w:t>
            </w:r>
            <w:r w:rsidR="009D4FD4" w:rsidRPr="0014560B">
              <w:rPr>
                <w:rFonts w:ascii="Times New Roman" w:hAnsi="Times New Roman" w:cs="Times New Roman"/>
                <w:sz w:val="24"/>
                <w:szCs w:val="24"/>
              </w:rPr>
              <w:t>се насърчава критичното и аналитично мислене, дигиталната креативност</w:t>
            </w:r>
            <w:r w:rsidR="00255BEB" w:rsidRPr="0014560B">
              <w:rPr>
                <w:rFonts w:ascii="Times New Roman" w:hAnsi="Times New Roman" w:cs="Times New Roman"/>
                <w:sz w:val="24"/>
                <w:szCs w:val="24"/>
              </w:rPr>
              <w:t xml:space="preserve">, </w:t>
            </w:r>
            <w:r w:rsidR="009D4FD4" w:rsidRPr="0014560B">
              <w:rPr>
                <w:rFonts w:ascii="Times New Roman" w:hAnsi="Times New Roman" w:cs="Times New Roman"/>
                <w:sz w:val="24"/>
                <w:szCs w:val="24"/>
              </w:rPr>
              <w:t xml:space="preserve"> както и </w:t>
            </w:r>
            <w:r w:rsidR="00255BEB" w:rsidRPr="0014560B">
              <w:rPr>
                <w:rFonts w:ascii="Times New Roman" w:hAnsi="Times New Roman" w:cs="Times New Roman"/>
                <w:sz w:val="24"/>
                <w:szCs w:val="24"/>
              </w:rPr>
              <w:t xml:space="preserve">развиването </w:t>
            </w:r>
            <w:r w:rsidR="009D4FD4" w:rsidRPr="0014560B">
              <w:rPr>
                <w:rFonts w:ascii="Times New Roman" w:hAnsi="Times New Roman" w:cs="Times New Roman"/>
                <w:sz w:val="24"/>
                <w:szCs w:val="24"/>
              </w:rPr>
              <w:t>на социални и екипни умения.</w:t>
            </w:r>
            <w:r w:rsidR="00255BEB" w:rsidRPr="0014560B">
              <w:rPr>
                <w:rFonts w:ascii="Times New Roman" w:hAnsi="Times New Roman" w:cs="Times New Roman"/>
                <w:sz w:val="24"/>
                <w:szCs w:val="24"/>
              </w:rPr>
              <w:t xml:space="preserve"> Наред с повишаването на </w:t>
            </w:r>
            <w:r w:rsidR="00255BEB" w:rsidRPr="0014560B">
              <w:rPr>
                <w:rFonts w:ascii="Times New Roman" w:hAnsi="Times New Roman" w:cs="Times New Roman"/>
                <w:color w:val="000000"/>
                <w:sz w:val="24"/>
                <w:szCs w:val="24"/>
              </w:rPr>
              <w:t>мотивацията на учениците за учене по природни науки и математика</w:t>
            </w:r>
            <w:r w:rsidRPr="0014560B">
              <w:rPr>
                <w:rFonts w:ascii="Times New Roman" w:hAnsi="Times New Roman" w:cs="Times New Roman"/>
                <w:color w:val="000000"/>
                <w:sz w:val="24"/>
                <w:szCs w:val="24"/>
              </w:rPr>
              <w:t xml:space="preserve"> и повишаване на образователните им резултати</w:t>
            </w:r>
            <w:r w:rsidR="00255BEB" w:rsidRPr="0014560B">
              <w:rPr>
                <w:rFonts w:ascii="Times New Roman" w:hAnsi="Times New Roman" w:cs="Times New Roman"/>
                <w:color w:val="000000"/>
                <w:sz w:val="24"/>
                <w:szCs w:val="24"/>
              </w:rPr>
              <w:t>, учениците ще бъдат стимулирани да създават и подобряват технологични решения в областта на механиката, програмирането и изкуствения интелект; формира</w:t>
            </w:r>
            <w:r w:rsidR="000B183D" w:rsidRPr="0014560B">
              <w:rPr>
                <w:rFonts w:ascii="Times New Roman" w:hAnsi="Times New Roman" w:cs="Times New Roman"/>
                <w:color w:val="000000"/>
                <w:sz w:val="24"/>
                <w:szCs w:val="24"/>
              </w:rPr>
              <w:t>нето на</w:t>
            </w:r>
            <w:r w:rsidR="00255BEB" w:rsidRPr="0014560B">
              <w:rPr>
                <w:rFonts w:ascii="Times New Roman" w:hAnsi="Times New Roman" w:cs="Times New Roman"/>
                <w:color w:val="000000"/>
                <w:sz w:val="24"/>
                <w:szCs w:val="24"/>
              </w:rPr>
              <w:t xml:space="preserve"> умения за създаване на нови технологии и тяхното автоматизиране. Ще се създадат възможности за проектно-базирано обучение, учене чрез правене, обучение по научни теми, за насърчаване култура</w:t>
            </w:r>
            <w:r w:rsidRPr="0014560B">
              <w:rPr>
                <w:rFonts w:ascii="Times New Roman" w:hAnsi="Times New Roman" w:cs="Times New Roman"/>
                <w:color w:val="000000"/>
                <w:sz w:val="24"/>
                <w:szCs w:val="24"/>
              </w:rPr>
              <w:t>та</w:t>
            </w:r>
            <w:r w:rsidR="00255BEB" w:rsidRPr="0014560B">
              <w:rPr>
                <w:rFonts w:ascii="Times New Roman" w:hAnsi="Times New Roman" w:cs="Times New Roman"/>
                <w:color w:val="000000"/>
                <w:sz w:val="24"/>
                <w:szCs w:val="24"/>
              </w:rPr>
              <w:t xml:space="preserve"> на иновации сред училищната общност. Тези благоприятни условия ще съдействат за увеличаване броя на учениците, интересуващи се от университетски специалности и работни места в технологичните индустрии</w:t>
            </w:r>
            <w:r w:rsidRPr="0014560B">
              <w:rPr>
                <w:rFonts w:ascii="Times New Roman" w:hAnsi="Times New Roman" w:cs="Times New Roman"/>
                <w:color w:val="000000"/>
                <w:sz w:val="24"/>
                <w:szCs w:val="24"/>
              </w:rPr>
              <w:t xml:space="preserve">, на учениците-изследователи и учениците, създаващи дигитално съдържание. Това ще окаже положително въздействие по отношение на подготовката на младите хора за успешна реализация в професиите на бъдещето и в перспектива - </w:t>
            </w:r>
            <w:r w:rsidR="00255BEB" w:rsidRPr="0014560B">
              <w:rPr>
                <w:rFonts w:ascii="Times New Roman" w:hAnsi="Times New Roman" w:cs="Times New Roman"/>
                <w:color w:val="000000"/>
                <w:sz w:val="24"/>
                <w:szCs w:val="24"/>
              </w:rPr>
              <w:t xml:space="preserve"> за растеж</w:t>
            </w:r>
            <w:r w:rsidRPr="0014560B">
              <w:rPr>
                <w:rFonts w:ascii="Times New Roman" w:hAnsi="Times New Roman" w:cs="Times New Roman"/>
                <w:color w:val="000000"/>
                <w:sz w:val="24"/>
                <w:szCs w:val="24"/>
              </w:rPr>
              <w:t xml:space="preserve">а на технологичните индустрии. </w:t>
            </w:r>
            <w:r w:rsidR="009D4FD4" w:rsidRPr="0014560B">
              <w:rPr>
                <w:rFonts w:ascii="Times New Roman" w:hAnsi="Times New Roman" w:cs="Times New Roman"/>
                <w:color w:val="000000"/>
                <w:sz w:val="24"/>
                <w:szCs w:val="24"/>
              </w:rPr>
              <w:t>Фокусът е насочен към STEM обучение за осъществяване на преход, свързан с подготовката</w:t>
            </w:r>
            <w:r w:rsidR="009D4FD4" w:rsidRPr="0014560B">
              <w:rPr>
                <w:rFonts w:ascii="Times New Roman" w:hAnsi="Times New Roman" w:cs="Times New Roman"/>
                <w:sz w:val="24"/>
                <w:szCs w:val="24"/>
              </w:rPr>
              <w:t xml:space="preserve"> на следващото поколение да живее в нова среда, с приоритети, ориентирани към </w:t>
            </w:r>
            <w:r w:rsidR="009D4FD4" w:rsidRPr="0014560B">
              <w:rPr>
                <w:rFonts w:ascii="Times New Roman" w:hAnsi="Times New Roman" w:cs="Times New Roman"/>
                <w:b/>
                <w:bCs/>
                <w:sz w:val="24"/>
                <w:szCs w:val="24"/>
              </w:rPr>
              <w:t>прехода за зелена и цифрова икономика.</w:t>
            </w:r>
            <w:r w:rsidR="009D4FD4" w:rsidRPr="0014560B">
              <w:rPr>
                <w:rFonts w:ascii="Times New Roman" w:hAnsi="Times New Roman" w:cs="Times New Roman"/>
                <w:sz w:val="24"/>
                <w:szCs w:val="24"/>
              </w:rPr>
              <w:t xml:space="preserve"> Промените се налагат от динамиката на общественото развитие, трансформирането на професии и работни места, както и от новите изисквания към квалификацията на специалистите в резултат на тези процеси. </w:t>
            </w:r>
          </w:p>
          <w:p w:rsidR="005F31EB" w:rsidRPr="0014560B" w:rsidRDefault="009D4FD4" w:rsidP="0014560B">
            <w:pPr>
              <w:spacing w:line="240" w:lineRule="auto"/>
              <w:jc w:val="both"/>
              <w:rPr>
                <w:rFonts w:ascii="Times New Roman" w:hAnsi="Times New Roman" w:cs="Times New Roman"/>
                <w:sz w:val="24"/>
                <w:szCs w:val="24"/>
              </w:rPr>
            </w:pPr>
            <w:r w:rsidRPr="0014560B">
              <w:rPr>
                <w:rFonts w:ascii="Times New Roman" w:hAnsi="Times New Roman" w:cs="Times New Roman"/>
                <w:sz w:val="24"/>
                <w:szCs w:val="24"/>
              </w:rPr>
              <w:t>Принудителното физическо дистанциране в резултат от разпространението на COVID-19 подчерта важността на изграждане на информационно общество, активно възползващо се от възможностите, които цифровите технологии предоставят. Това извежда на преден план нуждата от ускорение и финализиране на цифровизацията и насърчаване/поддържане на адекватна цифрова среда за образование и обучение.</w:t>
            </w:r>
          </w:p>
          <w:p w:rsidR="00992901" w:rsidRPr="0014560B" w:rsidRDefault="009D4FD4" w:rsidP="0014560B">
            <w:pPr>
              <w:spacing w:line="240" w:lineRule="auto"/>
              <w:jc w:val="both"/>
              <w:rPr>
                <w:rFonts w:ascii="Times New Roman" w:hAnsi="Times New Roman" w:cs="Times New Roman"/>
                <w:sz w:val="24"/>
                <w:szCs w:val="24"/>
              </w:rPr>
            </w:pPr>
            <w:r w:rsidRPr="0014560B">
              <w:rPr>
                <w:rFonts w:ascii="Times New Roman" w:hAnsi="Times New Roman" w:cs="Times New Roman"/>
                <w:sz w:val="24"/>
                <w:szCs w:val="24"/>
              </w:rPr>
              <w:t>Общото ниво на цифровите умения на населението (16—74 г.) е ниско, включително и сред младите хора (16—19 г.). Подобряването на цифровите умения, например чрез актуализация на учебни програми, съобразени с информационните технологии, би могло да помогне за адаптирането към промените на пазара на труда.</w:t>
            </w:r>
            <w:r w:rsidR="001C6FBA" w:rsidRPr="0014560B">
              <w:rPr>
                <w:rFonts w:ascii="Times New Roman" w:hAnsi="Times New Roman" w:cs="Times New Roman"/>
                <w:sz w:val="24"/>
                <w:szCs w:val="24"/>
              </w:rPr>
              <w:t xml:space="preserve"> </w:t>
            </w:r>
            <w:r w:rsidRPr="0014560B">
              <w:rPr>
                <w:rFonts w:ascii="Times New Roman" w:hAnsi="Times New Roman" w:cs="Times New Roman"/>
                <w:sz w:val="24"/>
                <w:szCs w:val="24"/>
              </w:rPr>
              <w:t>Реформата в образователния сектор, свързана с подобряване на цифровите умения на всички ученици и на достъпа им до подходяща техническа инфраструктура ще окаже положително дълготрайно въздействие върху достъпа им до образование, по-специално за уязвимите групи</w:t>
            </w:r>
            <w:r w:rsidR="001C6FBA" w:rsidRPr="0014560B">
              <w:rPr>
                <w:rFonts w:ascii="Times New Roman" w:hAnsi="Times New Roman" w:cs="Times New Roman"/>
                <w:sz w:val="24"/>
                <w:szCs w:val="24"/>
              </w:rPr>
              <w:t>, включително роми</w:t>
            </w:r>
            <w:r w:rsidRPr="0014560B">
              <w:rPr>
                <w:rFonts w:ascii="Times New Roman" w:hAnsi="Times New Roman" w:cs="Times New Roman"/>
                <w:sz w:val="24"/>
                <w:szCs w:val="24"/>
              </w:rPr>
              <w:t>.</w:t>
            </w:r>
          </w:p>
        </w:tc>
      </w:tr>
      <w:tr w:rsidR="00992901" w:rsidRPr="0014560B" w:rsidTr="00A0217F">
        <w:tc>
          <w:tcPr>
            <w:tcW w:w="9346" w:type="dxa"/>
            <w:tcBorders>
              <w:top w:val="single" w:sz="8" w:space="0" w:color="000000"/>
              <w:left w:val="single" w:sz="8" w:space="0" w:color="000000"/>
              <w:bottom w:val="single" w:sz="8" w:space="0" w:color="000000"/>
              <w:right w:val="single" w:sz="8" w:space="0" w:color="000000"/>
            </w:tcBorders>
            <w:shd w:val="clear" w:color="auto" w:fill="auto"/>
          </w:tcPr>
          <w:p w:rsidR="00992901" w:rsidRPr="0014560B" w:rsidRDefault="009D4FD4" w:rsidP="0014560B">
            <w:pPr>
              <w:pStyle w:val="ListParagraph"/>
              <w:widowControl w:val="0"/>
              <w:numPr>
                <w:ilvl w:val="0"/>
                <w:numId w:val="25"/>
              </w:numPr>
              <w:spacing w:line="240" w:lineRule="auto"/>
              <w:jc w:val="both"/>
              <w:rPr>
                <w:rFonts w:ascii="Times New Roman" w:hAnsi="Times New Roman" w:cs="Times New Roman"/>
                <w:b/>
                <w:sz w:val="24"/>
                <w:szCs w:val="24"/>
              </w:rPr>
            </w:pPr>
            <w:r w:rsidRPr="0014560B">
              <w:rPr>
                <w:rFonts w:ascii="Times New Roman" w:hAnsi="Times New Roman" w:cs="Times New Roman"/>
                <w:b/>
                <w:sz w:val="24"/>
                <w:szCs w:val="24"/>
              </w:rPr>
              <w:lastRenderedPageBreak/>
              <w:t>Проектът допринася ли за развитие на някой от аспектите на устойчивото икономическо развитие? Моля, опишете как.</w:t>
            </w:r>
          </w:p>
        </w:tc>
      </w:tr>
      <w:tr w:rsidR="00992901" w:rsidRPr="0014560B" w:rsidTr="00A0217F">
        <w:tc>
          <w:tcPr>
            <w:tcW w:w="9346" w:type="dxa"/>
            <w:tcBorders>
              <w:top w:val="single" w:sz="8" w:space="0" w:color="000000"/>
              <w:left w:val="single" w:sz="8" w:space="0" w:color="000000"/>
              <w:bottom w:val="single" w:sz="8" w:space="0" w:color="000000"/>
              <w:right w:val="single" w:sz="8" w:space="0" w:color="000000"/>
            </w:tcBorders>
            <w:shd w:val="clear" w:color="auto" w:fill="auto"/>
          </w:tcPr>
          <w:p w:rsidR="00992901" w:rsidRPr="0014560B" w:rsidRDefault="009D4FD4" w:rsidP="0014560B">
            <w:pPr>
              <w:spacing w:line="240" w:lineRule="auto"/>
              <w:jc w:val="both"/>
              <w:rPr>
                <w:rFonts w:ascii="Times New Roman" w:hAnsi="Times New Roman" w:cs="Times New Roman"/>
                <w:sz w:val="24"/>
                <w:szCs w:val="24"/>
              </w:rPr>
            </w:pPr>
            <w:r w:rsidRPr="0014560B">
              <w:rPr>
                <w:rFonts w:ascii="Times New Roman" w:hAnsi="Times New Roman" w:cs="Times New Roman"/>
                <w:sz w:val="24"/>
                <w:szCs w:val="24"/>
              </w:rPr>
              <w:t>Про</w:t>
            </w:r>
            <w:r w:rsidR="00FF0651" w:rsidRPr="0014560B">
              <w:rPr>
                <w:rFonts w:ascii="Times New Roman" w:hAnsi="Times New Roman" w:cs="Times New Roman"/>
                <w:sz w:val="24"/>
                <w:szCs w:val="24"/>
              </w:rPr>
              <w:t>грамата</w:t>
            </w:r>
            <w:r w:rsidRPr="0014560B">
              <w:rPr>
                <w:rFonts w:ascii="Times New Roman" w:hAnsi="Times New Roman" w:cs="Times New Roman"/>
                <w:sz w:val="24"/>
                <w:szCs w:val="24"/>
              </w:rPr>
              <w:t xml:space="preserve"> ще съдейства за формиране на дигитални умения, както и на социални компетентности за комуникация и за работа в екип, за работа от разстояние в електронна среда, както и на дигитална грамотност, свързана с начина на живот. Това ще окаже позитивно въздействие върху родителите, които също ще развият умения в тази връзка. Развитието на посочените умения ще </w:t>
            </w:r>
            <w:r w:rsidR="001C6FBA" w:rsidRPr="0014560B">
              <w:rPr>
                <w:rFonts w:ascii="Times New Roman" w:hAnsi="Times New Roman" w:cs="Times New Roman"/>
                <w:sz w:val="24"/>
                <w:szCs w:val="24"/>
              </w:rPr>
              <w:t>повлия</w:t>
            </w:r>
            <w:r w:rsidR="008E5F45" w:rsidRPr="0014560B">
              <w:rPr>
                <w:rFonts w:ascii="Times New Roman" w:hAnsi="Times New Roman" w:cs="Times New Roman"/>
                <w:sz w:val="24"/>
                <w:szCs w:val="24"/>
                <w:lang w:val="en-US"/>
              </w:rPr>
              <w:t>e</w:t>
            </w:r>
            <w:r w:rsidRPr="0014560B">
              <w:rPr>
                <w:rFonts w:ascii="Times New Roman" w:hAnsi="Times New Roman" w:cs="Times New Roman"/>
                <w:sz w:val="24"/>
                <w:szCs w:val="24"/>
              </w:rPr>
              <w:t xml:space="preserve"> положително по отношение на човешкия </w:t>
            </w:r>
            <w:r w:rsidRPr="0014560B">
              <w:rPr>
                <w:rFonts w:ascii="Times New Roman" w:hAnsi="Times New Roman" w:cs="Times New Roman"/>
                <w:sz w:val="24"/>
                <w:szCs w:val="24"/>
              </w:rPr>
              <w:lastRenderedPageBreak/>
              <w:t>капитал в бизнеса като основополагащ фактор за устойчиво икономическо развитие. Също така ще повиши интереса към науката, научния подход и към иновациите.</w:t>
            </w:r>
          </w:p>
          <w:p w:rsidR="00992901" w:rsidRPr="0014560B" w:rsidRDefault="009D4FD4" w:rsidP="0014560B">
            <w:pPr>
              <w:spacing w:line="240" w:lineRule="auto"/>
              <w:jc w:val="both"/>
              <w:rPr>
                <w:rFonts w:ascii="Times New Roman" w:hAnsi="Times New Roman" w:cs="Times New Roman"/>
                <w:sz w:val="24"/>
                <w:szCs w:val="24"/>
              </w:rPr>
            </w:pPr>
            <w:r w:rsidRPr="0014560B">
              <w:rPr>
                <w:rFonts w:ascii="Times New Roman" w:hAnsi="Times New Roman" w:cs="Times New Roman"/>
                <w:sz w:val="24"/>
                <w:szCs w:val="24"/>
              </w:rPr>
              <w:t>Инвестициите в образование и развиване</w:t>
            </w:r>
            <w:r w:rsidR="001C6FBA" w:rsidRPr="0014560B">
              <w:rPr>
                <w:rFonts w:ascii="Times New Roman" w:hAnsi="Times New Roman" w:cs="Times New Roman"/>
                <w:sz w:val="24"/>
                <w:szCs w:val="24"/>
              </w:rPr>
              <w:t>то</w:t>
            </w:r>
            <w:r w:rsidRPr="0014560B">
              <w:rPr>
                <w:rFonts w:ascii="Times New Roman" w:hAnsi="Times New Roman" w:cs="Times New Roman"/>
                <w:sz w:val="24"/>
                <w:szCs w:val="24"/>
              </w:rPr>
              <w:t xml:space="preserve"> на умения са инвестиции в бъдещето. Те имат най-висок социален и икономически ефект и най-голяма възвращаемост в дългосрочен план. Модернизирането на образователната среда освен създаване на условия за практическа и експериментална работа има още един положителен ефект - създава мотивация и желание за учене, развива умения, стимулира иновациите и креативността на учениците и учителите. Всичко това връща доверието и повишава авторитета на образователната система.</w:t>
            </w:r>
          </w:p>
        </w:tc>
      </w:tr>
      <w:tr w:rsidR="00992901" w:rsidRPr="0014560B" w:rsidTr="00A0217F">
        <w:tc>
          <w:tcPr>
            <w:tcW w:w="9346" w:type="dxa"/>
            <w:tcBorders>
              <w:top w:val="single" w:sz="8" w:space="0" w:color="000000"/>
              <w:left w:val="single" w:sz="8" w:space="0" w:color="000000"/>
              <w:bottom w:val="single" w:sz="8" w:space="0" w:color="000000"/>
              <w:right w:val="single" w:sz="8" w:space="0" w:color="000000"/>
            </w:tcBorders>
            <w:shd w:val="clear" w:color="auto" w:fill="auto"/>
          </w:tcPr>
          <w:p w:rsidR="00992901" w:rsidRPr="0014560B" w:rsidRDefault="009D4FD4" w:rsidP="0014560B">
            <w:pPr>
              <w:pStyle w:val="ListParagraph"/>
              <w:widowControl w:val="0"/>
              <w:numPr>
                <w:ilvl w:val="0"/>
                <w:numId w:val="25"/>
              </w:numPr>
              <w:spacing w:line="240" w:lineRule="auto"/>
              <w:jc w:val="both"/>
              <w:rPr>
                <w:rFonts w:ascii="Times New Roman" w:hAnsi="Times New Roman" w:cs="Times New Roman"/>
                <w:b/>
                <w:sz w:val="24"/>
                <w:szCs w:val="24"/>
              </w:rPr>
            </w:pPr>
            <w:r w:rsidRPr="0014560B">
              <w:rPr>
                <w:rFonts w:ascii="Times New Roman" w:hAnsi="Times New Roman" w:cs="Times New Roman"/>
                <w:b/>
                <w:sz w:val="24"/>
                <w:szCs w:val="24"/>
              </w:rPr>
              <w:lastRenderedPageBreak/>
              <w:t>Проектът допринася ли за изпълнението на целите на Националната програма за развитие БЪЛГАРИЯ 2030? Моля, опишете как.</w:t>
            </w:r>
          </w:p>
        </w:tc>
      </w:tr>
      <w:tr w:rsidR="00992901" w:rsidRPr="0014560B" w:rsidTr="00A0217F">
        <w:tc>
          <w:tcPr>
            <w:tcW w:w="9346" w:type="dxa"/>
            <w:tcBorders>
              <w:top w:val="single" w:sz="8" w:space="0" w:color="000000"/>
              <w:left w:val="single" w:sz="8" w:space="0" w:color="000000"/>
              <w:bottom w:val="single" w:sz="8" w:space="0" w:color="000000"/>
              <w:right w:val="single" w:sz="8" w:space="0" w:color="000000"/>
            </w:tcBorders>
            <w:shd w:val="clear" w:color="auto" w:fill="auto"/>
          </w:tcPr>
          <w:p w:rsidR="00992901" w:rsidRPr="0014560B" w:rsidRDefault="009D4FD4" w:rsidP="0014560B">
            <w:pPr>
              <w:spacing w:line="240" w:lineRule="auto"/>
              <w:jc w:val="both"/>
              <w:rPr>
                <w:rFonts w:ascii="Times New Roman" w:hAnsi="Times New Roman" w:cs="Times New Roman"/>
                <w:sz w:val="24"/>
                <w:szCs w:val="24"/>
              </w:rPr>
            </w:pPr>
            <w:r w:rsidRPr="0014560B">
              <w:rPr>
                <w:rFonts w:ascii="Times New Roman" w:hAnsi="Times New Roman" w:cs="Times New Roman"/>
                <w:sz w:val="24"/>
                <w:szCs w:val="24"/>
              </w:rPr>
              <w:t>Про</w:t>
            </w:r>
            <w:r w:rsidR="00FF0651" w:rsidRPr="0014560B">
              <w:rPr>
                <w:rFonts w:ascii="Times New Roman" w:hAnsi="Times New Roman" w:cs="Times New Roman"/>
                <w:sz w:val="24"/>
                <w:szCs w:val="24"/>
              </w:rPr>
              <w:t>грамата</w:t>
            </w:r>
            <w:r w:rsidRPr="0014560B">
              <w:rPr>
                <w:rFonts w:ascii="Times New Roman" w:hAnsi="Times New Roman" w:cs="Times New Roman"/>
                <w:sz w:val="24"/>
                <w:szCs w:val="24"/>
              </w:rPr>
              <w:t xml:space="preserve"> ще съдейства за осъществяване на Националната програма за развитие България 2030, където по Приоритет 1 „Образование и умения“ е заложено повишаване на цифровите компетентности и умения на човешките ресурси в страната с цел широкото използване на информационните и комуникационни технологии (ИКТ) и базираните на тях услуги и постигането на цифров растеж.  В Подприоритет 1.5. „Дигитализация и иновации в образованието“ се предвижда използването на ИКТ за формирането на дигитални компетентности, за мотивация за учене и за по-високи образователни резултати да бъде ключова политика.  Създаването на </w:t>
            </w:r>
            <w:r w:rsidRPr="0014560B">
              <w:rPr>
                <w:rFonts w:ascii="Times New Roman" w:hAnsi="Times New Roman" w:cs="Times New Roman"/>
                <w:sz w:val="24"/>
                <w:szCs w:val="24"/>
                <w:lang w:val="en-US"/>
              </w:rPr>
              <w:t>STEM</w:t>
            </w:r>
            <w:r w:rsidRPr="0014560B">
              <w:rPr>
                <w:rFonts w:ascii="Times New Roman" w:hAnsi="Times New Roman" w:cs="Times New Roman"/>
                <w:sz w:val="24"/>
                <w:szCs w:val="24"/>
              </w:rPr>
              <w:t xml:space="preserve"> среда за умения е политика, която има и по-широк спектър от положителни  въздействия  във връзка с трайното приобщаване и пълноценното участие на учениците в образователния процес и повишаване мотивацията им за учене (Подпироритет 1.1. Успешно включване в образование“), както и с усвояване на ключовите компетентности, с приложимостта на образованието за постигане на професионална реализация, с повишаване компетентностите на учителите (Подприоритет 1.3. Качество на образованието). и др. </w:t>
            </w:r>
          </w:p>
          <w:p w:rsidR="00992901" w:rsidRPr="0014560B" w:rsidRDefault="009D4FD4" w:rsidP="0014560B">
            <w:pPr>
              <w:spacing w:line="240" w:lineRule="auto"/>
              <w:jc w:val="both"/>
              <w:rPr>
                <w:rFonts w:ascii="Times New Roman" w:hAnsi="Times New Roman" w:cs="Times New Roman"/>
                <w:sz w:val="24"/>
                <w:szCs w:val="24"/>
              </w:rPr>
            </w:pPr>
            <w:r w:rsidRPr="0014560B">
              <w:rPr>
                <w:rFonts w:ascii="Times New Roman" w:hAnsi="Times New Roman" w:cs="Times New Roman"/>
                <w:sz w:val="24"/>
                <w:szCs w:val="24"/>
              </w:rPr>
              <w:t>Про</w:t>
            </w:r>
            <w:r w:rsidR="00FF0651" w:rsidRPr="0014560B">
              <w:rPr>
                <w:rFonts w:ascii="Times New Roman" w:hAnsi="Times New Roman" w:cs="Times New Roman"/>
                <w:sz w:val="24"/>
                <w:szCs w:val="24"/>
              </w:rPr>
              <w:t>грамата</w:t>
            </w:r>
            <w:r w:rsidRPr="0014560B">
              <w:rPr>
                <w:rFonts w:ascii="Times New Roman" w:hAnsi="Times New Roman" w:cs="Times New Roman"/>
                <w:sz w:val="24"/>
                <w:szCs w:val="24"/>
              </w:rPr>
              <w:t xml:space="preserve"> ще съдейства и по Приоритет „Цифрова свързаност“, в който се предвижда, наред с формираните умения,  изграждането на модерна цифрова инфраструктура  и подпомагането процеса на цифровизация на стопанската активност да доведат да трансформация на икономиката в такава, основана на данните, в условия на иновативно и приобщаващо информационно общество, осигуряващо високо качество на живот на гражданите.</w:t>
            </w:r>
          </w:p>
          <w:p w:rsidR="00992901" w:rsidRPr="0014560B" w:rsidRDefault="009D4FD4" w:rsidP="0014560B">
            <w:pPr>
              <w:spacing w:line="240" w:lineRule="auto"/>
              <w:jc w:val="both"/>
              <w:rPr>
                <w:rFonts w:ascii="Times New Roman" w:hAnsi="Times New Roman" w:cs="Times New Roman"/>
                <w:b/>
                <w:sz w:val="24"/>
                <w:szCs w:val="24"/>
              </w:rPr>
            </w:pPr>
            <w:r w:rsidRPr="0014560B">
              <w:rPr>
                <w:rFonts w:ascii="Times New Roman" w:hAnsi="Times New Roman" w:cs="Times New Roman"/>
                <w:sz w:val="24"/>
                <w:szCs w:val="24"/>
              </w:rPr>
              <w:t>Създаването на съвременни STEM центрове</w:t>
            </w:r>
            <w:r w:rsidR="00FF0651" w:rsidRPr="0014560B">
              <w:rPr>
                <w:rFonts w:ascii="Times New Roman" w:hAnsi="Times New Roman" w:cs="Times New Roman"/>
                <w:sz w:val="24"/>
                <w:szCs w:val="24"/>
              </w:rPr>
              <w:t>/комплекси</w:t>
            </w:r>
            <w:r w:rsidRPr="0014560B">
              <w:rPr>
                <w:rFonts w:ascii="Times New Roman" w:hAnsi="Times New Roman" w:cs="Times New Roman"/>
                <w:sz w:val="24"/>
                <w:szCs w:val="24"/>
              </w:rPr>
              <w:t xml:space="preserve"> в българските училища ще осигури адаптирана физическа среда с различни по функция зони и мобилно модулно обзавеждане. STEM центровете</w:t>
            </w:r>
            <w:r w:rsidR="00E63D5F">
              <w:rPr>
                <w:rFonts w:ascii="Times New Roman" w:hAnsi="Times New Roman" w:cs="Times New Roman"/>
                <w:sz w:val="24"/>
                <w:szCs w:val="24"/>
              </w:rPr>
              <w:t>/комплексите</w:t>
            </w:r>
            <w:r w:rsidRPr="0014560B">
              <w:rPr>
                <w:rFonts w:ascii="Times New Roman" w:hAnsi="Times New Roman" w:cs="Times New Roman"/>
                <w:sz w:val="24"/>
                <w:szCs w:val="24"/>
              </w:rPr>
              <w:t xml:space="preserve"> ще включват и допълнително оборудване, подходящо за онагледяването на практическа и експериментална дейност, свързана с решаването на проблеми от реалния живот, създаването на продукти и проектно-базирани решения. Инвестицията в иновации с фокус върху STEM ще подпомогне създаването на училищни STEM центрове</w:t>
            </w:r>
            <w:r w:rsidR="00FF0651" w:rsidRPr="0014560B">
              <w:rPr>
                <w:rFonts w:ascii="Times New Roman" w:hAnsi="Times New Roman" w:cs="Times New Roman"/>
                <w:sz w:val="24"/>
                <w:szCs w:val="24"/>
              </w:rPr>
              <w:t>/комплекси</w:t>
            </w:r>
            <w:r w:rsidRPr="0014560B">
              <w:rPr>
                <w:rFonts w:ascii="Times New Roman" w:hAnsi="Times New Roman" w:cs="Times New Roman"/>
                <w:sz w:val="24"/>
                <w:szCs w:val="24"/>
              </w:rPr>
              <w:t>, които да служат като модели на бъдещата среда на учене – среда, в която ще се формират следващите поколения иноватори и творци, дори в условията на дистанционно обучение и наложената от това нова организация на учебния процес.</w:t>
            </w:r>
          </w:p>
        </w:tc>
      </w:tr>
      <w:tr w:rsidR="00992901" w:rsidRPr="0014560B" w:rsidTr="00A0217F">
        <w:tc>
          <w:tcPr>
            <w:tcW w:w="9346" w:type="dxa"/>
            <w:tcBorders>
              <w:top w:val="single" w:sz="8" w:space="0" w:color="000000"/>
              <w:left w:val="single" w:sz="8" w:space="0" w:color="000000"/>
              <w:bottom w:val="single" w:sz="8" w:space="0" w:color="000000"/>
              <w:right w:val="single" w:sz="8" w:space="0" w:color="000000"/>
            </w:tcBorders>
            <w:shd w:val="clear" w:color="auto" w:fill="auto"/>
          </w:tcPr>
          <w:p w:rsidR="00992901" w:rsidRPr="0014560B" w:rsidRDefault="009D4FD4" w:rsidP="0014560B">
            <w:pPr>
              <w:pStyle w:val="ListParagraph"/>
              <w:widowControl w:val="0"/>
              <w:numPr>
                <w:ilvl w:val="0"/>
                <w:numId w:val="25"/>
              </w:numPr>
              <w:spacing w:line="240" w:lineRule="auto"/>
              <w:jc w:val="both"/>
              <w:rPr>
                <w:rFonts w:ascii="Times New Roman" w:hAnsi="Times New Roman" w:cs="Times New Roman"/>
                <w:b/>
                <w:sz w:val="24"/>
                <w:szCs w:val="24"/>
              </w:rPr>
            </w:pPr>
            <w:r w:rsidRPr="0014560B">
              <w:rPr>
                <w:rFonts w:ascii="Times New Roman" w:hAnsi="Times New Roman" w:cs="Times New Roman"/>
                <w:b/>
                <w:sz w:val="24"/>
                <w:szCs w:val="24"/>
              </w:rPr>
              <w:t>Проектът допринася ли за изпълнението на целите и приоритетите, определени в Интегрирания национален план „Енергетика и климат“? Ако отговорът е „да“, моля, опишете как.</w:t>
            </w:r>
          </w:p>
        </w:tc>
      </w:tr>
      <w:tr w:rsidR="00992901" w:rsidRPr="0014560B" w:rsidTr="00A0217F">
        <w:tc>
          <w:tcPr>
            <w:tcW w:w="9346" w:type="dxa"/>
            <w:tcBorders>
              <w:top w:val="single" w:sz="8" w:space="0" w:color="000000"/>
              <w:left w:val="single" w:sz="8" w:space="0" w:color="000000"/>
              <w:bottom w:val="single" w:sz="8" w:space="0" w:color="000000"/>
              <w:right w:val="single" w:sz="8" w:space="0" w:color="000000"/>
            </w:tcBorders>
            <w:shd w:val="clear" w:color="auto" w:fill="auto"/>
          </w:tcPr>
          <w:p w:rsidR="00992901" w:rsidRPr="0014560B" w:rsidRDefault="009D4FD4" w:rsidP="00ED5C67">
            <w:pPr>
              <w:spacing w:line="240" w:lineRule="auto"/>
              <w:jc w:val="both"/>
              <w:rPr>
                <w:rFonts w:ascii="Times New Roman" w:hAnsi="Times New Roman" w:cs="Times New Roman"/>
                <w:b/>
                <w:sz w:val="24"/>
                <w:szCs w:val="24"/>
              </w:rPr>
            </w:pPr>
            <w:r w:rsidRPr="0014560B">
              <w:rPr>
                <w:rFonts w:ascii="Times New Roman" w:hAnsi="Times New Roman" w:cs="Times New Roman"/>
                <w:sz w:val="24"/>
                <w:szCs w:val="24"/>
              </w:rPr>
              <w:lastRenderedPageBreak/>
              <w:t>Осъществяването на целите на про</w:t>
            </w:r>
            <w:r w:rsidR="00ED5C67">
              <w:rPr>
                <w:rFonts w:ascii="Times New Roman" w:hAnsi="Times New Roman" w:cs="Times New Roman"/>
                <w:sz w:val="24"/>
                <w:szCs w:val="24"/>
              </w:rPr>
              <w:t>грамата</w:t>
            </w:r>
            <w:r w:rsidRPr="0014560B">
              <w:rPr>
                <w:rFonts w:ascii="Times New Roman" w:hAnsi="Times New Roman" w:cs="Times New Roman"/>
                <w:sz w:val="24"/>
                <w:szCs w:val="24"/>
              </w:rPr>
              <w:t xml:space="preserve"> ще съдейства за укрепване на капацитета на Република България да прилага технологии и иновационни политики, ориентирани към зелени решения в областта на климата и енергията.</w:t>
            </w:r>
          </w:p>
        </w:tc>
      </w:tr>
    </w:tbl>
    <w:p w:rsidR="00992901" w:rsidRPr="0014560B" w:rsidRDefault="00992901" w:rsidP="0014560B">
      <w:pPr>
        <w:spacing w:line="240" w:lineRule="auto"/>
        <w:jc w:val="both"/>
        <w:rPr>
          <w:rFonts w:ascii="Times New Roman" w:hAnsi="Times New Roman" w:cs="Times New Roman"/>
          <w:sz w:val="24"/>
          <w:szCs w:val="24"/>
        </w:rPr>
      </w:pPr>
    </w:p>
    <w:p w:rsidR="00A026CA" w:rsidRPr="0014560B" w:rsidRDefault="00A026CA" w:rsidP="0014560B">
      <w:pPr>
        <w:spacing w:line="240" w:lineRule="auto"/>
        <w:jc w:val="both"/>
        <w:rPr>
          <w:rFonts w:ascii="Times New Roman" w:hAnsi="Times New Roman" w:cs="Times New Roman"/>
          <w:sz w:val="24"/>
          <w:szCs w:val="24"/>
        </w:rPr>
      </w:pPr>
    </w:p>
    <w:p w:rsidR="00A026CA" w:rsidRPr="0014560B" w:rsidRDefault="00A026CA" w:rsidP="0014560B">
      <w:pPr>
        <w:spacing w:line="240" w:lineRule="auto"/>
        <w:jc w:val="both"/>
        <w:rPr>
          <w:rFonts w:ascii="Times New Roman" w:hAnsi="Times New Roman" w:cs="Times New Roman"/>
          <w:sz w:val="24"/>
          <w:szCs w:val="24"/>
        </w:rPr>
      </w:pPr>
    </w:p>
    <w:sectPr w:rsidR="00A026CA" w:rsidRPr="0014560B" w:rsidSect="00451244">
      <w:headerReference w:type="default" r:id="rId10"/>
      <w:footerReference w:type="default" r:id="rId11"/>
      <w:pgSz w:w="11906" w:h="16838"/>
      <w:pgMar w:top="1417" w:right="1417" w:bottom="1417" w:left="1417" w:header="720" w:footer="720" w:gutter="0"/>
      <w:pgNumType w:start="1"/>
      <w:cols w:space="720"/>
      <w:formProt w:val="0"/>
      <w:docGrid w:linePitch="299" w:charSpace="4096"/>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B81C74" w16cex:dateUtc="2021-01-24T14:19:00Z"/>
  <w16cex:commentExtensible w16cex:durableId="23B81C38" w16cex:dateUtc="2021-01-24T14:18:00Z"/>
  <w16cex:commentExtensible w16cex:durableId="23B81D00" w16cex:dateUtc="2021-01-24T14:21:00Z"/>
  <w16cex:commentExtensible w16cex:durableId="23B81DBA" w16cex:dateUtc="2021-01-24T14:24:00Z"/>
  <w16cex:commentExtensible w16cex:durableId="23B81DD6" w16cex:dateUtc="2021-01-24T14:24:00Z"/>
  <w16cex:commentExtensible w16cex:durableId="23B81E34" w16cex:dateUtc="2021-01-24T14:2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36E92D2" w16cid:durableId="23B81C74"/>
  <w16cid:commentId w16cid:paraId="5B897A57" w16cid:durableId="23B81C38"/>
  <w16cid:commentId w16cid:paraId="509E7C1C" w16cid:durableId="23B81D00"/>
  <w16cid:commentId w16cid:paraId="450D8A9D" w16cid:durableId="23B81DBA"/>
  <w16cid:commentId w16cid:paraId="77D4352E" w16cid:durableId="23B81DD6"/>
  <w16cid:commentId w16cid:paraId="5F5B172F" w16cid:durableId="23B81E34"/>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248AD" w:rsidRDefault="009248AD">
      <w:pPr>
        <w:spacing w:line="240" w:lineRule="auto"/>
      </w:pPr>
      <w:r>
        <w:separator/>
      </w:r>
    </w:p>
  </w:endnote>
  <w:endnote w:type="continuationSeparator" w:id="0">
    <w:p w:rsidR="009248AD" w:rsidRDefault="009248A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Liberation Sans">
    <w:panose1 w:val="020B0604020202020204"/>
    <w:charset w:val="CC"/>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71505922"/>
      <w:docPartObj>
        <w:docPartGallery w:val="Page Numbers (Bottom of Page)"/>
        <w:docPartUnique/>
      </w:docPartObj>
    </w:sdtPr>
    <w:sdtEndPr/>
    <w:sdtContent>
      <w:p w:rsidR="004A0EA0" w:rsidRDefault="004A0EA0">
        <w:pPr>
          <w:pStyle w:val="Footer"/>
          <w:jc w:val="right"/>
        </w:pPr>
        <w:r>
          <w:t xml:space="preserve">Стр. </w:t>
        </w:r>
        <w:r>
          <w:fldChar w:fldCharType="begin"/>
        </w:r>
        <w:r>
          <w:instrText>PAGE</w:instrText>
        </w:r>
        <w:r>
          <w:fldChar w:fldCharType="separate"/>
        </w:r>
        <w:r w:rsidR="00271208">
          <w:rPr>
            <w:noProof/>
          </w:rPr>
          <w:t>4</w:t>
        </w:r>
        <w:r>
          <w:fldChar w:fldCharType="end"/>
        </w:r>
      </w:p>
    </w:sdtContent>
  </w:sdt>
  <w:p w:rsidR="004A0EA0" w:rsidRDefault="004A0EA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248AD" w:rsidRDefault="009248AD">
      <w:r>
        <w:separator/>
      </w:r>
    </w:p>
  </w:footnote>
  <w:footnote w:type="continuationSeparator" w:id="0">
    <w:p w:rsidR="009248AD" w:rsidRDefault="009248AD">
      <w:r>
        <w:continuationSeparator/>
      </w:r>
    </w:p>
  </w:footnote>
  <w:footnote w:id="1">
    <w:p w:rsidR="004A0EA0" w:rsidRDefault="004A0EA0">
      <w:pPr>
        <w:pStyle w:val="FootnoteText"/>
      </w:pPr>
      <w:r>
        <w:rPr>
          <w:rStyle w:val="FootnoteReference"/>
        </w:rPr>
        <w:footnoteRef/>
      </w:r>
      <w:r>
        <w:t xml:space="preserve"> </w:t>
      </w:r>
      <w:hyperlink r:id="rId1" w:anchor="ICT_specialists_by_sex" w:history="1">
        <w:r w:rsidRPr="00966384">
          <w:rPr>
            <w:color w:val="0000FF"/>
            <w:u w:val="single"/>
          </w:rPr>
          <w:t>ICT specialists in employment - Statistics Explained (europa.eu)</w:t>
        </w:r>
      </w:hyperlink>
    </w:p>
  </w:footnote>
  <w:footnote w:id="2">
    <w:p w:rsidR="004A0EA0" w:rsidRDefault="004A0EA0" w:rsidP="007F7989">
      <w:pPr>
        <w:spacing w:line="240" w:lineRule="auto"/>
        <w:jc w:val="both"/>
      </w:pPr>
      <w:r>
        <w:rPr>
          <w:rStyle w:val="FootnoteCharacters"/>
        </w:rPr>
        <w:footnoteRef/>
      </w:r>
      <w:r>
        <w:rPr>
          <w:sz w:val="20"/>
          <w:szCs w:val="20"/>
        </w:rPr>
        <w:t xml:space="preserve"> Графикът ще е релевантен за определянето на междинни цели в рамките на Плана за възстановяване и устойчивост и има пряко отношение към освобождаване на траншове от финансовата подкрепа по линия на Фонда за възстановяване и устойчивост.</w:t>
      </w:r>
    </w:p>
  </w:footnote>
  <w:footnote w:id="3">
    <w:p w:rsidR="004A0EA0" w:rsidRDefault="004A0EA0">
      <w:pPr>
        <w:pStyle w:val="FootnoteText"/>
      </w:pPr>
      <w:r>
        <w:rPr>
          <w:rStyle w:val="FootnoteReference"/>
        </w:rPr>
        <w:footnoteRef/>
      </w:r>
      <w:r>
        <w:t xml:space="preserve"> Виж Таблица 2</w:t>
      </w:r>
    </w:p>
  </w:footnote>
  <w:footnote w:id="4">
    <w:p w:rsidR="004A0EA0" w:rsidRDefault="004A0EA0">
      <w:pPr>
        <w:pStyle w:val="FootnoteText"/>
      </w:pPr>
      <w:r>
        <w:rPr>
          <w:rStyle w:val="FootnoteReference"/>
        </w:rPr>
        <w:footnoteRef/>
      </w:r>
      <w:r>
        <w:t xml:space="preserve"> Виж Таблица 2</w:t>
      </w:r>
    </w:p>
  </w:footnote>
  <w:footnote w:id="5">
    <w:p w:rsidR="004A0EA0" w:rsidRPr="00105603" w:rsidRDefault="004A0EA0">
      <w:pPr>
        <w:pStyle w:val="FootnoteText"/>
        <w:rPr>
          <w:rFonts w:ascii="Times New Roman" w:hAnsi="Times New Roman" w:cs="Times New Roman"/>
          <w:sz w:val="24"/>
          <w:szCs w:val="24"/>
        </w:rPr>
      </w:pPr>
      <w:r>
        <w:rPr>
          <w:rStyle w:val="FootnoteReference"/>
        </w:rPr>
        <w:footnoteRef/>
      </w:r>
      <w:r>
        <w:t xml:space="preserve"> </w:t>
      </w:r>
      <w:r w:rsidRPr="00105603">
        <w:rPr>
          <w:rFonts w:ascii="Times New Roman" w:hAnsi="Times New Roman" w:cs="Times New Roman"/>
          <w:sz w:val="24"/>
          <w:szCs w:val="24"/>
        </w:rPr>
        <w:t xml:space="preserve">Използван е инструментът „Теория на промяната“ (Theory of Change), разработен и описан от звеното за Оценка на въздействието при Световната банка. “Morra Imas, Linda G.; Rist, Ray C.. 2009. The Road to Results: Designing and Conducting Effective Development Evaluations. World Bank. </w:t>
      </w:r>
      <w:hyperlink r:id="rId2" w:history="1">
        <w:r w:rsidRPr="00105603">
          <w:rPr>
            <w:rFonts w:ascii="Times New Roman" w:hAnsi="Times New Roman" w:cs="Times New Roman"/>
            <w:sz w:val="24"/>
            <w:szCs w:val="24"/>
          </w:rPr>
          <w:t>https://openknowledge.worldbank.org/handle/10986/2699</w:t>
        </w:r>
      </w:hyperlink>
    </w:p>
    <w:p w:rsidR="004A0EA0" w:rsidRPr="00C13AAA" w:rsidRDefault="004A0EA0">
      <w:pPr>
        <w:pStyle w:val="FootnoteText"/>
        <w:rPr>
          <w:lang w:val="en-US"/>
        </w:rPr>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A0EA0" w:rsidRDefault="004A0EA0">
    <w:pPr>
      <w:pStyle w:val="Header"/>
      <w:jc w:val="right"/>
    </w:pPr>
  </w:p>
  <w:p w:rsidR="004A0EA0" w:rsidRDefault="004A0EA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666B86"/>
    <w:multiLevelType w:val="hybridMultilevel"/>
    <w:tmpl w:val="18E2D4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D562D9"/>
    <w:multiLevelType w:val="hybridMultilevel"/>
    <w:tmpl w:val="6638F68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1563A22"/>
    <w:multiLevelType w:val="hybridMultilevel"/>
    <w:tmpl w:val="993AB3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64465D"/>
    <w:multiLevelType w:val="hybridMultilevel"/>
    <w:tmpl w:val="5CE4F188"/>
    <w:lvl w:ilvl="0" w:tplc="04020001">
      <w:start w:val="1"/>
      <w:numFmt w:val="bullet"/>
      <w:lvlText w:val=""/>
      <w:lvlJc w:val="left"/>
      <w:pPr>
        <w:ind w:left="1429" w:hanging="360"/>
      </w:pPr>
      <w:rPr>
        <w:rFonts w:ascii="Symbol" w:hAnsi="Symbol"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4" w15:restartNumberingAfterBreak="0">
    <w:nsid w:val="179A1DC0"/>
    <w:multiLevelType w:val="hybridMultilevel"/>
    <w:tmpl w:val="D716F0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BFA7090"/>
    <w:multiLevelType w:val="multilevel"/>
    <w:tmpl w:val="F9E6AAD8"/>
    <w:lvl w:ilvl="0">
      <w:start w:val="4"/>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20AF1175"/>
    <w:multiLevelType w:val="hybridMultilevel"/>
    <w:tmpl w:val="3A202E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58F1A82"/>
    <w:multiLevelType w:val="hybridMultilevel"/>
    <w:tmpl w:val="02086D7E"/>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8" w15:restartNumberingAfterBreak="0">
    <w:nsid w:val="25D5125F"/>
    <w:multiLevelType w:val="hybridMultilevel"/>
    <w:tmpl w:val="5CEEB24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E897DA2"/>
    <w:multiLevelType w:val="hybridMultilevel"/>
    <w:tmpl w:val="1A687F16"/>
    <w:lvl w:ilvl="0" w:tplc="EF4E41CC">
      <w:numFmt w:val="bullet"/>
      <w:lvlText w:val="-"/>
      <w:lvlJc w:val="left"/>
      <w:pPr>
        <w:ind w:left="720" w:hanging="360"/>
      </w:pPr>
      <w:rPr>
        <w:rFonts w:ascii="Calibri" w:eastAsia="Calibri" w:hAnsi="Calibri" w:cs="Times New Roman" w:hint="default"/>
        <w:sz w:val="24"/>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F41172F"/>
    <w:multiLevelType w:val="hybridMultilevel"/>
    <w:tmpl w:val="6638F68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036434B"/>
    <w:multiLevelType w:val="multilevel"/>
    <w:tmpl w:val="95B6CC04"/>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2" w15:restartNumberingAfterBreak="0">
    <w:nsid w:val="3C2F0C31"/>
    <w:multiLevelType w:val="hybridMultilevel"/>
    <w:tmpl w:val="BEF2BD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E7E288A"/>
    <w:multiLevelType w:val="multilevel"/>
    <w:tmpl w:val="FC3C3B22"/>
    <w:lvl w:ilvl="0">
      <w:start w:val="1"/>
      <w:numFmt w:val="decimal"/>
      <w:lvlText w:val="%1."/>
      <w:lvlJc w:val="left"/>
      <w:pPr>
        <w:ind w:left="1080" w:hanging="7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45767042"/>
    <w:multiLevelType w:val="hybridMultilevel"/>
    <w:tmpl w:val="A24A9766"/>
    <w:lvl w:ilvl="0" w:tplc="04020001">
      <w:start w:val="1"/>
      <w:numFmt w:val="bullet"/>
      <w:lvlText w:val=""/>
      <w:lvlJc w:val="left"/>
      <w:pPr>
        <w:ind w:left="1800" w:hanging="360"/>
      </w:pPr>
      <w:rPr>
        <w:rFonts w:ascii="Symbol" w:hAnsi="Symbol" w:hint="default"/>
      </w:rPr>
    </w:lvl>
    <w:lvl w:ilvl="1" w:tplc="04020003" w:tentative="1">
      <w:start w:val="1"/>
      <w:numFmt w:val="bullet"/>
      <w:lvlText w:val="o"/>
      <w:lvlJc w:val="left"/>
      <w:pPr>
        <w:ind w:left="2520" w:hanging="360"/>
      </w:pPr>
      <w:rPr>
        <w:rFonts w:ascii="Courier New" w:hAnsi="Courier New" w:cs="Courier New" w:hint="default"/>
      </w:rPr>
    </w:lvl>
    <w:lvl w:ilvl="2" w:tplc="04020005" w:tentative="1">
      <w:start w:val="1"/>
      <w:numFmt w:val="bullet"/>
      <w:lvlText w:val=""/>
      <w:lvlJc w:val="left"/>
      <w:pPr>
        <w:ind w:left="3240" w:hanging="360"/>
      </w:pPr>
      <w:rPr>
        <w:rFonts w:ascii="Wingdings" w:hAnsi="Wingdings" w:hint="default"/>
      </w:rPr>
    </w:lvl>
    <w:lvl w:ilvl="3" w:tplc="04020001" w:tentative="1">
      <w:start w:val="1"/>
      <w:numFmt w:val="bullet"/>
      <w:lvlText w:val=""/>
      <w:lvlJc w:val="left"/>
      <w:pPr>
        <w:ind w:left="3960" w:hanging="360"/>
      </w:pPr>
      <w:rPr>
        <w:rFonts w:ascii="Symbol" w:hAnsi="Symbol" w:hint="default"/>
      </w:rPr>
    </w:lvl>
    <w:lvl w:ilvl="4" w:tplc="04020003" w:tentative="1">
      <w:start w:val="1"/>
      <w:numFmt w:val="bullet"/>
      <w:lvlText w:val="o"/>
      <w:lvlJc w:val="left"/>
      <w:pPr>
        <w:ind w:left="4680" w:hanging="360"/>
      </w:pPr>
      <w:rPr>
        <w:rFonts w:ascii="Courier New" w:hAnsi="Courier New" w:cs="Courier New" w:hint="default"/>
      </w:rPr>
    </w:lvl>
    <w:lvl w:ilvl="5" w:tplc="04020005" w:tentative="1">
      <w:start w:val="1"/>
      <w:numFmt w:val="bullet"/>
      <w:lvlText w:val=""/>
      <w:lvlJc w:val="left"/>
      <w:pPr>
        <w:ind w:left="5400" w:hanging="360"/>
      </w:pPr>
      <w:rPr>
        <w:rFonts w:ascii="Wingdings" w:hAnsi="Wingdings" w:hint="default"/>
      </w:rPr>
    </w:lvl>
    <w:lvl w:ilvl="6" w:tplc="04020001" w:tentative="1">
      <w:start w:val="1"/>
      <w:numFmt w:val="bullet"/>
      <w:lvlText w:val=""/>
      <w:lvlJc w:val="left"/>
      <w:pPr>
        <w:ind w:left="6120" w:hanging="360"/>
      </w:pPr>
      <w:rPr>
        <w:rFonts w:ascii="Symbol" w:hAnsi="Symbol" w:hint="default"/>
      </w:rPr>
    </w:lvl>
    <w:lvl w:ilvl="7" w:tplc="04020003" w:tentative="1">
      <w:start w:val="1"/>
      <w:numFmt w:val="bullet"/>
      <w:lvlText w:val="o"/>
      <w:lvlJc w:val="left"/>
      <w:pPr>
        <w:ind w:left="6840" w:hanging="360"/>
      </w:pPr>
      <w:rPr>
        <w:rFonts w:ascii="Courier New" w:hAnsi="Courier New" w:cs="Courier New" w:hint="default"/>
      </w:rPr>
    </w:lvl>
    <w:lvl w:ilvl="8" w:tplc="04020005" w:tentative="1">
      <w:start w:val="1"/>
      <w:numFmt w:val="bullet"/>
      <w:lvlText w:val=""/>
      <w:lvlJc w:val="left"/>
      <w:pPr>
        <w:ind w:left="7560" w:hanging="360"/>
      </w:pPr>
      <w:rPr>
        <w:rFonts w:ascii="Wingdings" w:hAnsi="Wingdings" w:hint="default"/>
      </w:rPr>
    </w:lvl>
  </w:abstractNum>
  <w:abstractNum w:abstractNumId="15" w15:restartNumberingAfterBreak="0">
    <w:nsid w:val="55197903"/>
    <w:multiLevelType w:val="multilevel"/>
    <w:tmpl w:val="5FF0DEA2"/>
    <w:lvl w:ilvl="0">
      <w:start w:val="4"/>
      <w:numFmt w:val="bullet"/>
      <w:lvlText w:val="-"/>
      <w:lvlJc w:val="left"/>
      <w:pPr>
        <w:ind w:left="720" w:hanging="360"/>
      </w:pPr>
      <w:rPr>
        <w:rFonts w:ascii="Arial"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6" w15:restartNumberingAfterBreak="0">
    <w:nsid w:val="58452485"/>
    <w:multiLevelType w:val="hybridMultilevel"/>
    <w:tmpl w:val="1764B2F8"/>
    <w:lvl w:ilvl="0" w:tplc="0409000F">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E1B6FE4"/>
    <w:multiLevelType w:val="multilevel"/>
    <w:tmpl w:val="BD7835F2"/>
    <w:lvl w:ilvl="0">
      <w:start w:val="1"/>
      <w:numFmt w:val="decimal"/>
      <w:lvlText w:val="%1."/>
      <w:lvlJc w:val="left"/>
      <w:pPr>
        <w:ind w:left="450" w:hanging="360"/>
      </w:pPr>
    </w:lvl>
    <w:lvl w:ilvl="1">
      <w:start w:val="1"/>
      <w:numFmt w:val="decimal"/>
      <w:lvlText w:val="%1.%2."/>
      <w:lvlJc w:val="left"/>
      <w:pPr>
        <w:ind w:left="1080" w:hanging="720"/>
      </w:pPr>
    </w:lvl>
    <w:lvl w:ilvl="2">
      <w:start w:val="1"/>
      <w:numFmt w:val="decimal"/>
      <w:lvlText w:val="%1.%2.%3."/>
      <w:lvlJc w:val="left"/>
      <w:pPr>
        <w:ind w:left="1080" w:hanging="720"/>
      </w:p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abstractNum w:abstractNumId="18" w15:restartNumberingAfterBreak="0">
    <w:nsid w:val="6726720E"/>
    <w:multiLevelType w:val="hybridMultilevel"/>
    <w:tmpl w:val="27F2B9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A504091"/>
    <w:multiLevelType w:val="hybridMultilevel"/>
    <w:tmpl w:val="830CE1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CB76A8C"/>
    <w:multiLevelType w:val="hybridMultilevel"/>
    <w:tmpl w:val="3A202E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E353B12"/>
    <w:multiLevelType w:val="hybridMultilevel"/>
    <w:tmpl w:val="884E7F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1D417C6"/>
    <w:multiLevelType w:val="hybridMultilevel"/>
    <w:tmpl w:val="5A0E35AA"/>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3" w15:restartNumberingAfterBreak="0">
    <w:nsid w:val="74AE01ED"/>
    <w:multiLevelType w:val="hybridMultilevel"/>
    <w:tmpl w:val="DA9C2DF6"/>
    <w:lvl w:ilvl="0" w:tplc="98240FBC">
      <w:start w:val="1"/>
      <w:numFmt w:val="decimal"/>
      <w:lvlText w:val="%1)"/>
      <w:lvlJc w:val="left"/>
      <w:pPr>
        <w:ind w:left="1080" w:hanging="360"/>
      </w:pPr>
      <w:rPr>
        <w:rFonts w:hint="default"/>
        <w:color w:val="FF0000"/>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24" w15:restartNumberingAfterBreak="0">
    <w:nsid w:val="75D66016"/>
    <w:multiLevelType w:val="multilevel"/>
    <w:tmpl w:val="EF96FEB2"/>
    <w:lvl w:ilvl="0">
      <w:start w:val="1"/>
      <w:numFmt w:val="bullet"/>
      <w:lvlText w:val="-"/>
      <w:lvlJc w:val="left"/>
      <w:pPr>
        <w:ind w:left="720" w:hanging="360"/>
      </w:pPr>
      <w:rPr>
        <w:rFonts w:ascii="Arial"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5" w15:restartNumberingAfterBreak="0">
    <w:nsid w:val="7D7F35A4"/>
    <w:multiLevelType w:val="hybridMultilevel"/>
    <w:tmpl w:val="2B6C452E"/>
    <w:lvl w:ilvl="0" w:tplc="0402000F">
      <w:start w:val="1"/>
      <w:numFmt w:val="decimal"/>
      <w:lvlText w:val="%1."/>
      <w:lvlJc w:val="left"/>
      <w:pPr>
        <w:ind w:left="720" w:hanging="360"/>
      </w:pPr>
      <w:rPr>
        <w:rFonts w:hint="default"/>
      </w:rPr>
    </w:lvl>
    <w:lvl w:ilvl="1" w:tplc="04020019">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6" w15:restartNumberingAfterBreak="0">
    <w:nsid w:val="7F0079EC"/>
    <w:multiLevelType w:val="multilevel"/>
    <w:tmpl w:val="4E522874"/>
    <w:lvl w:ilvl="0">
      <w:start w:val="1"/>
      <w:numFmt w:val="decimal"/>
      <w:lvlText w:val="%1."/>
      <w:lvlJc w:val="left"/>
      <w:pPr>
        <w:ind w:left="1080" w:hanging="72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24"/>
  </w:num>
  <w:num w:numId="2">
    <w:abstractNumId w:val="17"/>
  </w:num>
  <w:num w:numId="3">
    <w:abstractNumId w:val="15"/>
  </w:num>
  <w:num w:numId="4">
    <w:abstractNumId w:val="13"/>
  </w:num>
  <w:num w:numId="5">
    <w:abstractNumId w:val="26"/>
  </w:num>
  <w:num w:numId="6">
    <w:abstractNumId w:val="11"/>
  </w:num>
  <w:num w:numId="7">
    <w:abstractNumId w:val="14"/>
  </w:num>
  <w:num w:numId="8">
    <w:abstractNumId w:val="1"/>
  </w:num>
  <w:num w:numId="9">
    <w:abstractNumId w:val="10"/>
  </w:num>
  <w:num w:numId="10">
    <w:abstractNumId w:val="6"/>
  </w:num>
  <w:num w:numId="11">
    <w:abstractNumId w:val="19"/>
  </w:num>
  <w:num w:numId="12">
    <w:abstractNumId w:val="18"/>
  </w:num>
  <w:num w:numId="13">
    <w:abstractNumId w:val="12"/>
  </w:num>
  <w:num w:numId="14">
    <w:abstractNumId w:val="2"/>
  </w:num>
  <w:num w:numId="15">
    <w:abstractNumId w:val="21"/>
  </w:num>
  <w:num w:numId="16">
    <w:abstractNumId w:val="0"/>
  </w:num>
  <w:num w:numId="17">
    <w:abstractNumId w:val="20"/>
  </w:num>
  <w:num w:numId="18">
    <w:abstractNumId w:val="4"/>
  </w:num>
  <w:num w:numId="19">
    <w:abstractNumId w:val="7"/>
  </w:num>
  <w:num w:numId="20">
    <w:abstractNumId w:val="8"/>
  </w:num>
  <w:num w:numId="21">
    <w:abstractNumId w:val="22"/>
  </w:num>
  <w:num w:numId="22">
    <w:abstractNumId w:val="23"/>
  </w:num>
  <w:num w:numId="23">
    <w:abstractNumId w:val="25"/>
  </w:num>
  <w:num w:numId="24">
    <w:abstractNumId w:val="5"/>
  </w:num>
  <w:num w:numId="25">
    <w:abstractNumId w:val="16"/>
  </w:num>
  <w:num w:numId="26">
    <w:abstractNumId w:val="9"/>
  </w:num>
  <w:num w:numId="2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92901"/>
    <w:rsid w:val="00000448"/>
    <w:rsid w:val="0000169F"/>
    <w:rsid w:val="00002C8C"/>
    <w:rsid w:val="00003013"/>
    <w:rsid w:val="000049DC"/>
    <w:rsid w:val="000058EC"/>
    <w:rsid w:val="00005F8A"/>
    <w:rsid w:val="00006344"/>
    <w:rsid w:val="00006448"/>
    <w:rsid w:val="0000715B"/>
    <w:rsid w:val="00007DB6"/>
    <w:rsid w:val="00010374"/>
    <w:rsid w:val="00013425"/>
    <w:rsid w:val="00015E14"/>
    <w:rsid w:val="000169FD"/>
    <w:rsid w:val="00022DF1"/>
    <w:rsid w:val="000238D8"/>
    <w:rsid w:val="00030073"/>
    <w:rsid w:val="0003128F"/>
    <w:rsid w:val="00033452"/>
    <w:rsid w:val="0003778E"/>
    <w:rsid w:val="00041733"/>
    <w:rsid w:val="00041B27"/>
    <w:rsid w:val="0004254E"/>
    <w:rsid w:val="0004296E"/>
    <w:rsid w:val="000441BB"/>
    <w:rsid w:val="0004543D"/>
    <w:rsid w:val="00046474"/>
    <w:rsid w:val="000470EC"/>
    <w:rsid w:val="00047503"/>
    <w:rsid w:val="000477FB"/>
    <w:rsid w:val="000504AC"/>
    <w:rsid w:val="000521A0"/>
    <w:rsid w:val="0005239E"/>
    <w:rsid w:val="0005557F"/>
    <w:rsid w:val="0005587E"/>
    <w:rsid w:val="0005660B"/>
    <w:rsid w:val="000568E9"/>
    <w:rsid w:val="000578CA"/>
    <w:rsid w:val="000611F3"/>
    <w:rsid w:val="00063636"/>
    <w:rsid w:val="000642C6"/>
    <w:rsid w:val="0007243F"/>
    <w:rsid w:val="00074907"/>
    <w:rsid w:val="00075CB9"/>
    <w:rsid w:val="000770E5"/>
    <w:rsid w:val="00084523"/>
    <w:rsid w:val="000860C7"/>
    <w:rsid w:val="000911B9"/>
    <w:rsid w:val="0009529E"/>
    <w:rsid w:val="000A09BE"/>
    <w:rsid w:val="000A0D82"/>
    <w:rsid w:val="000A483B"/>
    <w:rsid w:val="000B183D"/>
    <w:rsid w:val="000B2997"/>
    <w:rsid w:val="000B64D4"/>
    <w:rsid w:val="000C1C0C"/>
    <w:rsid w:val="000C5635"/>
    <w:rsid w:val="000C577D"/>
    <w:rsid w:val="000C5EED"/>
    <w:rsid w:val="000C69BA"/>
    <w:rsid w:val="000D0CE6"/>
    <w:rsid w:val="000E32E9"/>
    <w:rsid w:val="000E5D7A"/>
    <w:rsid w:val="000F04EF"/>
    <w:rsid w:val="000F059B"/>
    <w:rsid w:val="000F5AC3"/>
    <w:rsid w:val="00105603"/>
    <w:rsid w:val="00114755"/>
    <w:rsid w:val="00117C9C"/>
    <w:rsid w:val="00123FE1"/>
    <w:rsid w:val="00124F78"/>
    <w:rsid w:val="001251FB"/>
    <w:rsid w:val="001304BF"/>
    <w:rsid w:val="00136083"/>
    <w:rsid w:val="00136E50"/>
    <w:rsid w:val="00136FCD"/>
    <w:rsid w:val="00144542"/>
    <w:rsid w:val="0014537A"/>
    <w:rsid w:val="0014560B"/>
    <w:rsid w:val="00146640"/>
    <w:rsid w:val="001468D4"/>
    <w:rsid w:val="00146B61"/>
    <w:rsid w:val="001473DF"/>
    <w:rsid w:val="0015339A"/>
    <w:rsid w:val="00156F85"/>
    <w:rsid w:val="00161BC7"/>
    <w:rsid w:val="001713E0"/>
    <w:rsid w:val="0017322F"/>
    <w:rsid w:val="00176482"/>
    <w:rsid w:val="00176499"/>
    <w:rsid w:val="0018067C"/>
    <w:rsid w:val="00184C7F"/>
    <w:rsid w:val="00186AFA"/>
    <w:rsid w:val="00192D6C"/>
    <w:rsid w:val="001949EA"/>
    <w:rsid w:val="001967C0"/>
    <w:rsid w:val="00197A45"/>
    <w:rsid w:val="001A1BCA"/>
    <w:rsid w:val="001A2662"/>
    <w:rsid w:val="001B358E"/>
    <w:rsid w:val="001B4C83"/>
    <w:rsid w:val="001C08CD"/>
    <w:rsid w:val="001C1712"/>
    <w:rsid w:val="001C2C3F"/>
    <w:rsid w:val="001C4A55"/>
    <w:rsid w:val="001C6FBA"/>
    <w:rsid w:val="001C7B68"/>
    <w:rsid w:val="001D209E"/>
    <w:rsid w:val="001D4C88"/>
    <w:rsid w:val="001D525E"/>
    <w:rsid w:val="001D743A"/>
    <w:rsid w:val="001E06E0"/>
    <w:rsid w:val="001E0AF1"/>
    <w:rsid w:val="001E19BD"/>
    <w:rsid w:val="001E2FEE"/>
    <w:rsid w:val="001E31AC"/>
    <w:rsid w:val="001E35AB"/>
    <w:rsid w:val="001E4878"/>
    <w:rsid w:val="001E6C69"/>
    <w:rsid w:val="001F1D10"/>
    <w:rsid w:val="00200F0F"/>
    <w:rsid w:val="00201882"/>
    <w:rsid w:val="00205A28"/>
    <w:rsid w:val="002141BF"/>
    <w:rsid w:val="002158FB"/>
    <w:rsid w:val="00215DCF"/>
    <w:rsid w:val="00221AD0"/>
    <w:rsid w:val="00223F8A"/>
    <w:rsid w:val="00231E35"/>
    <w:rsid w:val="002322F5"/>
    <w:rsid w:val="002351A2"/>
    <w:rsid w:val="002417E7"/>
    <w:rsid w:val="00241B26"/>
    <w:rsid w:val="00241BE6"/>
    <w:rsid w:val="00245DF8"/>
    <w:rsid w:val="00254936"/>
    <w:rsid w:val="00255BEB"/>
    <w:rsid w:val="00256531"/>
    <w:rsid w:val="00256761"/>
    <w:rsid w:val="00260291"/>
    <w:rsid w:val="00260E05"/>
    <w:rsid w:val="0026189C"/>
    <w:rsid w:val="00262622"/>
    <w:rsid w:val="00266396"/>
    <w:rsid w:val="00270E41"/>
    <w:rsid w:val="00271208"/>
    <w:rsid w:val="0028229F"/>
    <w:rsid w:val="00285C82"/>
    <w:rsid w:val="00287EDD"/>
    <w:rsid w:val="0029115A"/>
    <w:rsid w:val="00292390"/>
    <w:rsid w:val="00294583"/>
    <w:rsid w:val="002A03EB"/>
    <w:rsid w:val="002A23A8"/>
    <w:rsid w:val="002A4030"/>
    <w:rsid w:val="002A450F"/>
    <w:rsid w:val="002B0161"/>
    <w:rsid w:val="002B1169"/>
    <w:rsid w:val="002B4E9D"/>
    <w:rsid w:val="002B6112"/>
    <w:rsid w:val="002C0085"/>
    <w:rsid w:val="002C0B64"/>
    <w:rsid w:val="002C4768"/>
    <w:rsid w:val="002C4843"/>
    <w:rsid w:val="002C49EC"/>
    <w:rsid w:val="002C5098"/>
    <w:rsid w:val="002D1163"/>
    <w:rsid w:val="002D1241"/>
    <w:rsid w:val="002D1DCF"/>
    <w:rsid w:val="002D64C1"/>
    <w:rsid w:val="002D68EF"/>
    <w:rsid w:val="002D7662"/>
    <w:rsid w:val="002E0DB3"/>
    <w:rsid w:val="002E1359"/>
    <w:rsid w:val="002E1C53"/>
    <w:rsid w:val="002E1DEC"/>
    <w:rsid w:val="002E3A52"/>
    <w:rsid w:val="002F04CE"/>
    <w:rsid w:val="002F28AD"/>
    <w:rsid w:val="002F4A5C"/>
    <w:rsid w:val="00302B2F"/>
    <w:rsid w:val="00315D69"/>
    <w:rsid w:val="00320B99"/>
    <w:rsid w:val="00321286"/>
    <w:rsid w:val="00321B0C"/>
    <w:rsid w:val="0032227F"/>
    <w:rsid w:val="00323164"/>
    <w:rsid w:val="0032726D"/>
    <w:rsid w:val="003301C4"/>
    <w:rsid w:val="003328E4"/>
    <w:rsid w:val="00335179"/>
    <w:rsid w:val="00337620"/>
    <w:rsid w:val="0034125C"/>
    <w:rsid w:val="00343259"/>
    <w:rsid w:val="00343B59"/>
    <w:rsid w:val="003449F3"/>
    <w:rsid w:val="00347518"/>
    <w:rsid w:val="00350993"/>
    <w:rsid w:val="003524B1"/>
    <w:rsid w:val="003542C1"/>
    <w:rsid w:val="00354C69"/>
    <w:rsid w:val="003574A1"/>
    <w:rsid w:val="00366BE8"/>
    <w:rsid w:val="00366F86"/>
    <w:rsid w:val="0037235D"/>
    <w:rsid w:val="00372482"/>
    <w:rsid w:val="00372A5D"/>
    <w:rsid w:val="00374157"/>
    <w:rsid w:val="003745E8"/>
    <w:rsid w:val="00375E94"/>
    <w:rsid w:val="00376B2F"/>
    <w:rsid w:val="0038343C"/>
    <w:rsid w:val="00385D5E"/>
    <w:rsid w:val="003901BC"/>
    <w:rsid w:val="003903DA"/>
    <w:rsid w:val="003915B6"/>
    <w:rsid w:val="00392DB3"/>
    <w:rsid w:val="00396086"/>
    <w:rsid w:val="00396C87"/>
    <w:rsid w:val="003A02F6"/>
    <w:rsid w:val="003A06AB"/>
    <w:rsid w:val="003A2FE4"/>
    <w:rsid w:val="003A4C22"/>
    <w:rsid w:val="003A4D73"/>
    <w:rsid w:val="003B051E"/>
    <w:rsid w:val="003B7812"/>
    <w:rsid w:val="003B7B7D"/>
    <w:rsid w:val="003B7BD3"/>
    <w:rsid w:val="003C3351"/>
    <w:rsid w:val="003C5E7B"/>
    <w:rsid w:val="003D14EC"/>
    <w:rsid w:val="003D462C"/>
    <w:rsid w:val="003D77E0"/>
    <w:rsid w:val="003E11B3"/>
    <w:rsid w:val="003E2BEF"/>
    <w:rsid w:val="003E4549"/>
    <w:rsid w:val="003E60F5"/>
    <w:rsid w:val="003E6DA3"/>
    <w:rsid w:val="003E7081"/>
    <w:rsid w:val="003F0A6A"/>
    <w:rsid w:val="003F1918"/>
    <w:rsid w:val="003F3EE6"/>
    <w:rsid w:val="003F7109"/>
    <w:rsid w:val="0040078F"/>
    <w:rsid w:val="004043E4"/>
    <w:rsid w:val="0040667B"/>
    <w:rsid w:val="00410124"/>
    <w:rsid w:val="0041186B"/>
    <w:rsid w:val="00414085"/>
    <w:rsid w:val="004162E6"/>
    <w:rsid w:val="00417153"/>
    <w:rsid w:val="0042049C"/>
    <w:rsid w:val="00420CC5"/>
    <w:rsid w:val="00421955"/>
    <w:rsid w:val="0042294E"/>
    <w:rsid w:val="004236D1"/>
    <w:rsid w:val="004311C3"/>
    <w:rsid w:val="00431F49"/>
    <w:rsid w:val="00433093"/>
    <w:rsid w:val="004351DB"/>
    <w:rsid w:val="004377DD"/>
    <w:rsid w:val="00442704"/>
    <w:rsid w:val="00442957"/>
    <w:rsid w:val="00443599"/>
    <w:rsid w:val="004448C3"/>
    <w:rsid w:val="004459D6"/>
    <w:rsid w:val="00450330"/>
    <w:rsid w:val="00451244"/>
    <w:rsid w:val="00453E15"/>
    <w:rsid w:val="004544C0"/>
    <w:rsid w:val="004567D9"/>
    <w:rsid w:val="00464ABD"/>
    <w:rsid w:val="00465C25"/>
    <w:rsid w:val="00466160"/>
    <w:rsid w:val="004716DD"/>
    <w:rsid w:val="00475705"/>
    <w:rsid w:val="0047653F"/>
    <w:rsid w:val="00476FFA"/>
    <w:rsid w:val="00477D85"/>
    <w:rsid w:val="00484764"/>
    <w:rsid w:val="00485022"/>
    <w:rsid w:val="00486227"/>
    <w:rsid w:val="00486DA4"/>
    <w:rsid w:val="00487CEC"/>
    <w:rsid w:val="00490EB5"/>
    <w:rsid w:val="00491EF3"/>
    <w:rsid w:val="004920AB"/>
    <w:rsid w:val="00492371"/>
    <w:rsid w:val="0049746B"/>
    <w:rsid w:val="004A0EA0"/>
    <w:rsid w:val="004B33CE"/>
    <w:rsid w:val="004B48D6"/>
    <w:rsid w:val="004B54A9"/>
    <w:rsid w:val="004B578F"/>
    <w:rsid w:val="004B5995"/>
    <w:rsid w:val="004B7043"/>
    <w:rsid w:val="004C5AD0"/>
    <w:rsid w:val="004C6BF1"/>
    <w:rsid w:val="004C6E37"/>
    <w:rsid w:val="004D0FF9"/>
    <w:rsid w:val="004D30EF"/>
    <w:rsid w:val="004D5129"/>
    <w:rsid w:val="004D7293"/>
    <w:rsid w:val="004D7601"/>
    <w:rsid w:val="004D7D96"/>
    <w:rsid w:val="004D7F29"/>
    <w:rsid w:val="004F1634"/>
    <w:rsid w:val="004F19EA"/>
    <w:rsid w:val="004F1C9F"/>
    <w:rsid w:val="004F73CC"/>
    <w:rsid w:val="00505E83"/>
    <w:rsid w:val="00513B03"/>
    <w:rsid w:val="00520CA6"/>
    <w:rsid w:val="005213E0"/>
    <w:rsid w:val="00531B09"/>
    <w:rsid w:val="00535AE7"/>
    <w:rsid w:val="00535C36"/>
    <w:rsid w:val="00537644"/>
    <w:rsid w:val="00544C90"/>
    <w:rsid w:val="00550076"/>
    <w:rsid w:val="00554736"/>
    <w:rsid w:val="00554E79"/>
    <w:rsid w:val="00555DF5"/>
    <w:rsid w:val="00560E4E"/>
    <w:rsid w:val="005615FE"/>
    <w:rsid w:val="00562F32"/>
    <w:rsid w:val="0056403A"/>
    <w:rsid w:val="00566E17"/>
    <w:rsid w:val="005672AB"/>
    <w:rsid w:val="00567BD7"/>
    <w:rsid w:val="00572852"/>
    <w:rsid w:val="00574372"/>
    <w:rsid w:val="005769D5"/>
    <w:rsid w:val="00581053"/>
    <w:rsid w:val="00587BBD"/>
    <w:rsid w:val="00592B4D"/>
    <w:rsid w:val="00592E5C"/>
    <w:rsid w:val="005960EE"/>
    <w:rsid w:val="005A101A"/>
    <w:rsid w:val="005A50B8"/>
    <w:rsid w:val="005A6C9A"/>
    <w:rsid w:val="005C03C0"/>
    <w:rsid w:val="005C0754"/>
    <w:rsid w:val="005C11B3"/>
    <w:rsid w:val="005C5084"/>
    <w:rsid w:val="005C6CE1"/>
    <w:rsid w:val="005D08EC"/>
    <w:rsid w:val="005D1C05"/>
    <w:rsid w:val="005D2DA0"/>
    <w:rsid w:val="005D3DEC"/>
    <w:rsid w:val="005D4095"/>
    <w:rsid w:val="005D4F49"/>
    <w:rsid w:val="005E27B8"/>
    <w:rsid w:val="005F31EB"/>
    <w:rsid w:val="00602A23"/>
    <w:rsid w:val="00604D9B"/>
    <w:rsid w:val="006063F6"/>
    <w:rsid w:val="006126C6"/>
    <w:rsid w:val="0061624E"/>
    <w:rsid w:val="00623642"/>
    <w:rsid w:val="00626DA8"/>
    <w:rsid w:val="00644562"/>
    <w:rsid w:val="00646946"/>
    <w:rsid w:val="00647E13"/>
    <w:rsid w:val="00657208"/>
    <w:rsid w:val="0066009D"/>
    <w:rsid w:val="00662D2B"/>
    <w:rsid w:val="006663CE"/>
    <w:rsid w:val="00672CF7"/>
    <w:rsid w:val="006737B4"/>
    <w:rsid w:val="006839DE"/>
    <w:rsid w:val="006858B9"/>
    <w:rsid w:val="00685CDB"/>
    <w:rsid w:val="00686632"/>
    <w:rsid w:val="00690F0C"/>
    <w:rsid w:val="006930F8"/>
    <w:rsid w:val="006956A9"/>
    <w:rsid w:val="00696C1B"/>
    <w:rsid w:val="00697A62"/>
    <w:rsid w:val="006A1D42"/>
    <w:rsid w:val="006A2018"/>
    <w:rsid w:val="006A6285"/>
    <w:rsid w:val="006A75CC"/>
    <w:rsid w:val="006A7801"/>
    <w:rsid w:val="006B09AC"/>
    <w:rsid w:val="006B2391"/>
    <w:rsid w:val="006B567A"/>
    <w:rsid w:val="006B5B6B"/>
    <w:rsid w:val="006B70E5"/>
    <w:rsid w:val="006B712E"/>
    <w:rsid w:val="006B7C7E"/>
    <w:rsid w:val="006C614E"/>
    <w:rsid w:val="006C6AD9"/>
    <w:rsid w:val="006C6F92"/>
    <w:rsid w:val="006D1A75"/>
    <w:rsid w:val="006D2FCC"/>
    <w:rsid w:val="006D3020"/>
    <w:rsid w:val="006D4206"/>
    <w:rsid w:val="006D7D99"/>
    <w:rsid w:val="006E1A67"/>
    <w:rsid w:val="006E3305"/>
    <w:rsid w:val="006E4D5B"/>
    <w:rsid w:val="006E7099"/>
    <w:rsid w:val="006F1016"/>
    <w:rsid w:val="006F2AE6"/>
    <w:rsid w:val="006F36E8"/>
    <w:rsid w:val="006F5AE5"/>
    <w:rsid w:val="006F6741"/>
    <w:rsid w:val="007008F0"/>
    <w:rsid w:val="00705BFD"/>
    <w:rsid w:val="00706C42"/>
    <w:rsid w:val="0071259A"/>
    <w:rsid w:val="00715413"/>
    <w:rsid w:val="00715B3A"/>
    <w:rsid w:val="00717716"/>
    <w:rsid w:val="0072038D"/>
    <w:rsid w:val="0072194B"/>
    <w:rsid w:val="007223DD"/>
    <w:rsid w:val="007227BB"/>
    <w:rsid w:val="00734971"/>
    <w:rsid w:val="00740947"/>
    <w:rsid w:val="00744288"/>
    <w:rsid w:val="00745C74"/>
    <w:rsid w:val="00746850"/>
    <w:rsid w:val="00755AD9"/>
    <w:rsid w:val="0075715E"/>
    <w:rsid w:val="0076466E"/>
    <w:rsid w:val="00764B40"/>
    <w:rsid w:val="007650FD"/>
    <w:rsid w:val="00771751"/>
    <w:rsid w:val="00771C76"/>
    <w:rsid w:val="00772C19"/>
    <w:rsid w:val="007733A9"/>
    <w:rsid w:val="00774826"/>
    <w:rsid w:val="00774BEC"/>
    <w:rsid w:val="007759F4"/>
    <w:rsid w:val="00777705"/>
    <w:rsid w:val="00777E81"/>
    <w:rsid w:val="0078057F"/>
    <w:rsid w:val="00782B5D"/>
    <w:rsid w:val="00782DEC"/>
    <w:rsid w:val="00785DE2"/>
    <w:rsid w:val="00786D4C"/>
    <w:rsid w:val="00787866"/>
    <w:rsid w:val="007A376E"/>
    <w:rsid w:val="007B17E8"/>
    <w:rsid w:val="007B222A"/>
    <w:rsid w:val="007B3E91"/>
    <w:rsid w:val="007B3FB9"/>
    <w:rsid w:val="007B3FBF"/>
    <w:rsid w:val="007B4594"/>
    <w:rsid w:val="007B6DF6"/>
    <w:rsid w:val="007C1148"/>
    <w:rsid w:val="007C2144"/>
    <w:rsid w:val="007C7945"/>
    <w:rsid w:val="007D5FAD"/>
    <w:rsid w:val="007D5FD8"/>
    <w:rsid w:val="007D66B0"/>
    <w:rsid w:val="007D6D1C"/>
    <w:rsid w:val="007D734E"/>
    <w:rsid w:val="007D7FCB"/>
    <w:rsid w:val="007E2573"/>
    <w:rsid w:val="007E2897"/>
    <w:rsid w:val="007E49A6"/>
    <w:rsid w:val="007E6A7B"/>
    <w:rsid w:val="007F068C"/>
    <w:rsid w:val="007F2072"/>
    <w:rsid w:val="007F2363"/>
    <w:rsid w:val="007F260E"/>
    <w:rsid w:val="007F7989"/>
    <w:rsid w:val="00800139"/>
    <w:rsid w:val="00801281"/>
    <w:rsid w:val="00804CDE"/>
    <w:rsid w:val="0081104A"/>
    <w:rsid w:val="0081311D"/>
    <w:rsid w:val="0081449E"/>
    <w:rsid w:val="0081666C"/>
    <w:rsid w:val="00817994"/>
    <w:rsid w:val="00824E5A"/>
    <w:rsid w:val="00826D2D"/>
    <w:rsid w:val="008306BD"/>
    <w:rsid w:val="00831C72"/>
    <w:rsid w:val="008345D7"/>
    <w:rsid w:val="00840077"/>
    <w:rsid w:val="008546FF"/>
    <w:rsid w:val="00857405"/>
    <w:rsid w:val="008605A0"/>
    <w:rsid w:val="008608F4"/>
    <w:rsid w:val="00860CC9"/>
    <w:rsid w:val="00862812"/>
    <w:rsid w:val="00863186"/>
    <w:rsid w:val="00866340"/>
    <w:rsid w:val="00867BEA"/>
    <w:rsid w:val="008735E6"/>
    <w:rsid w:val="00876231"/>
    <w:rsid w:val="008763FB"/>
    <w:rsid w:val="0088428B"/>
    <w:rsid w:val="008849FD"/>
    <w:rsid w:val="00885E6B"/>
    <w:rsid w:val="0089028B"/>
    <w:rsid w:val="00894D2B"/>
    <w:rsid w:val="00894FE2"/>
    <w:rsid w:val="008A1C75"/>
    <w:rsid w:val="008A21CA"/>
    <w:rsid w:val="008A4498"/>
    <w:rsid w:val="008A4938"/>
    <w:rsid w:val="008A5A0A"/>
    <w:rsid w:val="008A6919"/>
    <w:rsid w:val="008B229A"/>
    <w:rsid w:val="008B4FCE"/>
    <w:rsid w:val="008C323C"/>
    <w:rsid w:val="008C48D6"/>
    <w:rsid w:val="008C5372"/>
    <w:rsid w:val="008C57A1"/>
    <w:rsid w:val="008C58D4"/>
    <w:rsid w:val="008C6E57"/>
    <w:rsid w:val="008D0DE4"/>
    <w:rsid w:val="008D162C"/>
    <w:rsid w:val="008D1EC8"/>
    <w:rsid w:val="008D7347"/>
    <w:rsid w:val="008D7508"/>
    <w:rsid w:val="008E4740"/>
    <w:rsid w:val="008E5F45"/>
    <w:rsid w:val="008F25AF"/>
    <w:rsid w:val="008F29BE"/>
    <w:rsid w:val="008F3227"/>
    <w:rsid w:val="008F4AF0"/>
    <w:rsid w:val="0090395A"/>
    <w:rsid w:val="00903BB4"/>
    <w:rsid w:val="00903F4C"/>
    <w:rsid w:val="00904CFD"/>
    <w:rsid w:val="00907BBA"/>
    <w:rsid w:val="0091093C"/>
    <w:rsid w:val="00914E59"/>
    <w:rsid w:val="00915D36"/>
    <w:rsid w:val="00917CC9"/>
    <w:rsid w:val="00917D3E"/>
    <w:rsid w:val="00921798"/>
    <w:rsid w:val="00921959"/>
    <w:rsid w:val="009239EF"/>
    <w:rsid w:val="009248AD"/>
    <w:rsid w:val="00925308"/>
    <w:rsid w:val="009257B2"/>
    <w:rsid w:val="009261F1"/>
    <w:rsid w:val="009265CC"/>
    <w:rsid w:val="00927B81"/>
    <w:rsid w:val="00932EF9"/>
    <w:rsid w:val="00940F87"/>
    <w:rsid w:val="00941F54"/>
    <w:rsid w:val="009436B1"/>
    <w:rsid w:val="0094652A"/>
    <w:rsid w:val="00950858"/>
    <w:rsid w:val="00950AA5"/>
    <w:rsid w:val="00952F12"/>
    <w:rsid w:val="00961A0E"/>
    <w:rsid w:val="00961FA1"/>
    <w:rsid w:val="0096300E"/>
    <w:rsid w:val="009635A0"/>
    <w:rsid w:val="00964073"/>
    <w:rsid w:val="00964A2A"/>
    <w:rsid w:val="00965F97"/>
    <w:rsid w:val="00966384"/>
    <w:rsid w:val="00967627"/>
    <w:rsid w:val="00973930"/>
    <w:rsid w:val="00974100"/>
    <w:rsid w:val="00977413"/>
    <w:rsid w:val="0098008A"/>
    <w:rsid w:val="009810EE"/>
    <w:rsid w:val="009819A4"/>
    <w:rsid w:val="00981A84"/>
    <w:rsid w:val="0098336B"/>
    <w:rsid w:val="009834B1"/>
    <w:rsid w:val="00984945"/>
    <w:rsid w:val="00991639"/>
    <w:rsid w:val="00992901"/>
    <w:rsid w:val="009977C2"/>
    <w:rsid w:val="009A40AD"/>
    <w:rsid w:val="009A5A2E"/>
    <w:rsid w:val="009A65DE"/>
    <w:rsid w:val="009B1BB2"/>
    <w:rsid w:val="009B2A95"/>
    <w:rsid w:val="009B48F5"/>
    <w:rsid w:val="009B6F38"/>
    <w:rsid w:val="009C16BF"/>
    <w:rsid w:val="009C66FE"/>
    <w:rsid w:val="009C6C3C"/>
    <w:rsid w:val="009C79F7"/>
    <w:rsid w:val="009D10F8"/>
    <w:rsid w:val="009D38CB"/>
    <w:rsid w:val="009D4FD4"/>
    <w:rsid w:val="009D7450"/>
    <w:rsid w:val="009E673A"/>
    <w:rsid w:val="009E6D7C"/>
    <w:rsid w:val="009E7B16"/>
    <w:rsid w:val="009F3773"/>
    <w:rsid w:val="009F3783"/>
    <w:rsid w:val="009F47C5"/>
    <w:rsid w:val="009F515D"/>
    <w:rsid w:val="009F58F0"/>
    <w:rsid w:val="009F5D0B"/>
    <w:rsid w:val="009F65CB"/>
    <w:rsid w:val="00A00FD2"/>
    <w:rsid w:val="00A0217F"/>
    <w:rsid w:val="00A026CA"/>
    <w:rsid w:val="00A03060"/>
    <w:rsid w:val="00A03B81"/>
    <w:rsid w:val="00A04967"/>
    <w:rsid w:val="00A05875"/>
    <w:rsid w:val="00A06B39"/>
    <w:rsid w:val="00A072D1"/>
    <w:rsid w:val="00A077FE"/>
    <w:rsid w:val="00A07BBE"/>
    <w:rsid w:val="00A10E27"/>
    <w:rsid w:val="00A13D8B"/>
    <w:rsid w:val="00A13F35"/>
    <w:rsid w:val="00A2282A"/>
    <w:rsid w:val="00A233FD"/>
    <w:rsid w:val="00A2588E"/>
    <w:rsid w:val="00A33205"/>
    <w:rsid w:val="00A34931"/>
    <w:rsid w:val="00A350AF"/>
    <w:rsid w:val="00A4082E"/>
    <w:rsid w:val="00A449DE"/>
    <w:rsid w:val="00A4642D"/>
    <w:rsid w:val="00A54506"/>
    <w:rsid w:val="00A60E3D"/>
    <w:rsid w:val="00A71713"/>
    <w:rsid w:val="00A738DF"/>
    <w:rsid w:val="00A75A4B"/>
    <w:rsid w:val="00A8016B"/>
    <w:rsid w:val="00A802F3"/>
    <w:rsid w:val="00A83EBD"/>
    <w:rsid w:val="00A85F15"/>
    <w:rsid w:val="00A86EFF"/>
    <w:rsid w:val="00A9005A"/>
    <w:rsid w:val="00A91857"/>
    <w:rsid w:val="00A9334B"/>
    <w:rsid w:val="00A943F0"/>
    <w:rsid w:val="00A94F83"/>
    <w:rsid w:val="00AA0667"/>
    <w:rsid w:val="00AA1B20"/>
    <w:rsid w:val="00AA2EE3"/>
    <w:rsid w:val="00AA3731"/>
    <w:rsid w:val="00AA3D8F"/>
    <w:rsid w:val="00AA72B7"/>
    <w:rsid w:val="00AB38D9"/>
    <w:rsid w:val="00AB5678"/>
    <w:rsid w:val="00AB6872"/>
    <w:rsid w:val="00AC0022"/>
    <w:rsid w:val="00AC329D"/>
    <w:rsid w:val="00AC3F2E"/>
    <w:rsid w:val="00AC4009"/>
    <w:rsid w:val="00AC6AF2"/>
    <w:rsid w:val="00AD3C1F"/>
    <w:rsid w:val="00AD4164"/>
    <w:rsid w:val="00AD7EEF"/>
    <w:rsid w:val="00AE0B60"/>
    <w:rsid w:val="00AE0C06"/>
    <w:rsid w:val="00AE2E4B"/>
    <w:rsid w:val="00AE6CE7"/>
    <w:rsid w:val="00AE7B2B"/>
    <w:rsid w:val="00AF11F6"/>
    <w:rsid w:val="00AF23D1"/>
    <w:rsid w:val="00AF6BC0"/>
    <w:rsid w:val="00B00FA8"/>
    <w:rsid w:val="00B04051"/>
    <w:rsid w:val="00B06E30"/>
    <w:rsid w:val="00B10231"/>
    <w:rsid w:val="00B114AC"/>
    <w:rsid w:val="00B142AF"/>
    <w:rsid w:val="00B158B3"/>
    <w:rsid w:val="00B21A2C"/>
    <w:rsid w:val="00B2385C"/>
    <w:rsid w:val="00B23E92"/>
    <w:rsid w:val="00B26033"/>
    <w:rsid w:val="00B278C4"/>
    <w:rsid w:val="00B30E78"/>
    <w:rsid w:val="00B30EFC"/>
    <w:rsid w:val="00B35D5F"/>
    <w:rsid w:val="00B36B12"/>
    <w:rsid w:val="00B40DA4"/>
    <w:rsid w:val="00B4259D"/>
    <w:rsid w:val="00B43418"/>
    <w:rsid w:val="00B465E7"/>
    <w:rsid w:val="00B4691E"/>
    <w:rsid w:val="00B50C26"/>
    <w:rsid w:val="00B54D87"/>
    <w:rsid w:val="00B61030"/>
    <w:rsid w:val="00B627E0"/>
    <w:rsid w:val="00B64D6C"/>
    <w:rsid w:val="00B66B44"/>
    <w:rsid w:val="00B67D12"/>
    <w:rsid w:val="00B71309"/>
    <w:rsid w:val="00B73E51"/>
    <w:rsid w:val="00B756A7"/>
    <w:rsid w:val="00B75B62"/>
    <w:rsid w:val="00B81DF0"/>
    <w:rsid w:val="00B8244D"/>
    <w:rsid w:val="00B82D19"/>
    <w:rsid w:val="00B84622"/>
    <w:rsid w:val="00B87EA5"/>
    <w:rsid w:val="00B95F11"/>
    <w:rsid w:val="00B9762D"/>
    <w:rsid w:val="00BA4A6D"/>
    <w:rsid w:val="00BA5CF4"/>
    <w:rsid w:val="00BB166C"/>
    <w:rsid w:val="00BB1A71"/>
    <w:rsid w:val="00BB333B"/>
    <w:rsid w:val="00BC221D"/>
    <w:rsid w:val="00BC6655"/>
    <w:rsid w:val="00BD14C0"/>
    <w:rsid w:val="00BD211B"/>
    <w:rsid w:val="00BD304C"/>
    <w:rsid w:val="00BD649C"/>
    <w:rsid w:val="00BD7C5A"/>
    <w:rsid w:val="00BE2C68"/>
    <w:rsid w:val="00BE590A"/>
    <w:rsid w:val="00BF0C36"/>
    <w:rsid w:val="00BF113D"/>
    <w:rsid w:val="00BF1212"/>
    <w:rsid w:val="00BF49EB"/>
    <w:rsid w:val="00BF6FB3"/>
    <w:rsid w:val="00BF77E0"/>
    <w:rsid w:val="00C03182"/>
    <w:rsid w:val="00C03B9C"/>
    <w:rsid w:val="00C0605A"/>
    <w:rsid w:val="00C0681A"/>
    <w:rsid w:val="00C11843"/>
    <w:rsid w:val="00C1211C"/>
    <w:rsid w:val="00C13AAA"/>
    <w:rsid w:val="00C1404D"/>
    <w:rsid w:val="00C21CC5"/>
    <w:rsid w:val="00C259EC"/>
    <w:rsid w:val="00C26C62"/>
    <w:rsid w:val="00C32D4A"/>
    <w:rsid w:val="00C345D9"/>
    <w:rsid w:val="00C37A3F"/>
    <w:rsid w:val="00C41579"/>
    <w:rsid w:val="00C43824"/>
    <w:rsid w:val="00C4552F"/>
    <w:rsid w:val="00C50ADF"/>
    <w:rsid w:val="00C52884"/>
    <w:rsid w:val="00C52911"/>
    <w:rsid w:val="00C52D96"/>
    <w:rsid w:val="00C561EC"/>
    <w:rsid w:val="00C57D4C"/>
    <w:rsid w:val="00C60128"/>
    <w:rsid w:val="00C61A1E"/>
    <w:rsid w:val="00C64027"/>
    <w:rsid w:val="00C64816"/>
    <w:rsid w:val="00C7377C"/>
    <w:rsid w:val="00C7425C"/>
    <w:rsid w:val="00C7461E"/>
    <w:rsid w:val="00C81C8C"/>
    <w:rsid w:val="00C8596B"/>
    <w:rsid w:val="00C87D81"/>
    <w:rsid w:val="00C91EFB"/>
    <w:rsid w:val="00C938B4"/>
    <w:rsid w:val="00C94F07"/>
    <w:rsid w:val="00CA1346"/>
    <w:rsid w:val="00CA3EA0"/>
    <w:rsid w:val="00CA4EE0"/>
    <w:rsid w:val="00CA7A5D"/>
    <w:rsid w:val="00CB11B2"/>
    <w:rsid w:val="00CB15C5"/>
    <w:rsid w:val="00CB7859"/>
    <w:rsid w:val="00CB7A86"/>
    <w:rsid w:val="00CC1541"/>
    <w:rsid w:val="00CC1A26"/>
    <w:rsid w:val="00CC3D26"/>
    <w:rsid w:val="00CC42E4"/>
    <w:rsid w:val="00CC4B1F"/>
    <w:rsid w:val="00CC4EE7"/>
    <w:rsid w:val="00CD0A6D"/>
    <w:rsid w:val="00CD2311"/>
    <w:rsid w:val="00CD3614"/>
    <w:rsid w:val="00CD5F88"/>
    <w:rsid w:val="00CD6807"/>
    <w:rsid w:val="00CD6A69"/>
    <w:rsid w:val="00CD71A0"/>
    <w:rsid w:val="00CE330C"/>
    <w:rsid w:val="00CE58D5"/>
    <w:rsid w:val="00CE661E"/>
    <w:rsid w:val="00CE6D75"/>
    <w:rsid w:val="00CF15D1"/>
    <w:rsid w:val="00CF2619"/>
    <w:rsid w:val="00CF6200"/>
    <w:rsid w:val="00CF7571"/>
    <w:rsid w:val="00D0170C"/>
    <w:rsid w:val="00D05CDD"/>
    <w:rsid w:val="00D0641F"/>
    <w:rsid w:val="00D1251A"/>
    <w:rsid w:val="00D12ED7"/>
    <w:rsid w:val="00D13947"/>
    <w:rsid w:val="00D141B9"/>
    <w:rsid w:val="00D1663C"/>
    <w:rsid w:val="00D16BCB"/>
    <w:rsid w:val="00D16DE0"/>
    <w:rsid w:val="00D22165"/>
    <w:rsid w:val="00D24EF8"/>
    <w:rsid w:val="00D251BD"/>
    <w:rsid w:val="00D26417"/>
    <w:rsid w:val="00D27263"/>
    <w:rsid w:val="00D30762"/>
    <w:rsid w:val="00D3430D"/>
    <w:rsid w:val="00D34FEB"/>
    <w:rsid w:val="00D359FB"/>
    <w:rsid w:val="00D3603B"/>
    <w:rsid w:val="00D37274"/>
    <w:rsid w:val="00D42D72"/>
    <w:rsid w:val="00D5791C"/>
    <w:rsid w:val="00D60487"/>
    <w:rsid w:val="00D63F5F"/>
    <w:rsid w:val="00D659AB"/>
    <w:rsid w:val="00D66E9C"/>
    <w:rsid w:val="00D70D8B"/>
    <w:rsid w:val="00D82467"/>
    <w:rsid w:val="00D856EF"/>
    <w:rsid w:val="00D8718E"/>
    <w:rsid w:val="00D92524"/>
    <w:rsid w:val="00D951DE"/>
    <w:rsid w:val="00D954C5"/>
    <w:rsid w:val="00DA1AB9"/>
    <w:rsid w:val="00DA2817"/>
    <w:rsid w:val="00DA47A5"/>
    <w:rsid w:val="00DA4C8D"/>
    <w:rsid w:val="00DA51DF"/>
    <w:rsid w:val="00DA67FE"/>
    <w:rsid w:val="00DB0B11"/>
    <w:rsid w:val="00DB1A57"/>
    <w:rsid w:val="00DB7139"/>
    <w:rsid w:val="00DC3651"/>
    <w:rsid w:val="00DC60DD"/>
    <w:rsid w:val="00DC7633"/>
    <w:rsid w:val="00DD31D7"/>
    <w:rsid w:val="00DD4FC9"/>
    <w:rsid w:val="00DD72E3"/>
    <w:rsid w:val="00DD7A1C"/>
    <w:rsid w:val="00DE05D2"/>
    <w:rsid w:val="00DE25A2"/>
    <w:rsid w:val="00DE3071"/>
    <w:rsid w:val="00DE3166"/>
    <w:rsid w:val="00DE41D4"/>
    <w:rsid w:val="00DE4E78"/>
    <w:rsid w:val="00DE5B4E"/>
    <w:rsid w:val="00DE62C3"/>
    <w:rsid w:val="00DE78A1"/>
    <w:rsid w:val="00DF159C"/>
    <w:rsid w:val="00DF574D"/>
    <w:rsid w:val="00DF7F79"/>
    <w:rsid w:val="00E032C6"/>
    <w:rsid w:val="00E04A96"/>
    <w:rsid w:val="00E05B60"/>
    <w:rsid w:val="00E05D06"/>
    <w:rsid w:val="00E134B7"/>
    <w:rsid w:val="00E15508"/>
    <w:rsid w:val="00E164DC"/>
    <w:rsid w:val="00E16C11"/>
    <w:rsid w:val="00E3306A"/>
    <w:rsid w:val="00E33EA5"/>
    <w:rsid w:val="00E3727D"/>
    <w:rsid w:val="00E375AC"/>
    <w:rsid w:val="00E375E1"/>
    <w:rsid w:val="00E43F45"/>
    <w:rsid w:val="00E47B78"/>
    <w:rsid w:val="00E557A7"/>
    <w:rsid w:val="00E56D18"/>
    <w:rsid w:val="00E62572"/>
    <w:rsid w:val="00E6304D"/>
    <w:rsid w:val="00E63D5F"/>
    <w:rsid w:val="00E653D4"/>
    <w:rsid w:val="00E654E1"/>
    <w:rsid w:val="00E6712C"/>
    <w:rsid w:val="00E72028"/>
    <w:rsid w:val="00E73341"/>
    <w:rsid w:val="00E75C6C"/>
    <w:rsid w:val="00E75D1B"/>
    <w:rsid w:val="00E7691D"/>
    <w:rsid w:val="00E77152"/>
    <w:rsid w:val="00E7727B"/>
    <w:rsid w:val="00E80C51"/>
    <w:rsid w:val="00E80F88"/>
    <w:rsid w:val="00E844EE"/>
    <w:rsid w:val="00E857A9"/>
    <w:rsid w:val="00E912A1"/>
    <w:rsid w:val="00E93269"/>
    <w:rsid w:val="00EA1A67"/>
    <w:rsid w:val="00EA1DDE"/>
    <w:rsid w:val="00EA5826"/>
    <w:rsid w:val="00EA5A9F"/>
    <w:rsid w:val="00EA5DE9"/>
    <w:rsid w:val="00EA6C04"/>
    <w:rsid w:val="00EA6E42"/>
    <w:rsid w:val="00EB4C4B"/>
    <w:rsid w:val="00EC1D0F"/>
    <w:rsid w:val="00EC33B3"/>
    <w:rsid w:val="00EC4A00"/>
    <w:rsid w:val="00EC535D"/>
    <w:rsid w:val="00EC6977"/>
    <w:rsid w:val="00EC7308"/>
    <w:rsid w:val="00EC7F61"/>
    <w:rsid w:val="00ED26EE"/>
    <w:rsid w:val="00ED506C"/>
    <w:rsid w:val="00ED5C67"/>
    <w:rsid w:val="00EE5614"/>
    <w:rsid w:val="00EF1F02"/>
    <w:rsid w:val="00EF3C9F"/>
    <w:rsid w:val="00F05DE0"/>
    <w:rsid w:val="00F0721C"/>
    <w:rsid w:val="00F1234F"/>
    <w:rsid w:val="00F136D0"/>
    <w:rsid w:val="00F13706"/>
    <w:rsid w:val="00F152A6"/>
    <w:rsid w:val="00F21077"/>
    <w:rsid w:val="00F21371"/>
    <w:rsid w:val="00F236C1"/>
    <w:rsid w:val="00F238C0"/>
    <w:rsid w:val="00F32A09"/>
    <w:rsid w:val="00F34179"/>
    <w:rsid w:val="00F35FCB"/>
    <w:rsid w:val="00F3680E"/>
    <w:rsid w:val="00F37314"/>
    <w:rsid w:val="00F37E95"/>
    <w:rsid w:val="00F50BB1"/>
    <w:rsid w:val="00F5546F"/>
    <w:rsid w:val="00F6148D"/>
    <w:rsid w:val="00F6264F"/>
    <w:rsid w:val="00F62785"/>
    <w:rsid w:val="00F65DC4"/>
    <w:rsid w:val="00F721A5"/>
    <w:rsid w:val="00F721AB"/>
    <w:rsid w:val="00F726B2"/>
    <w:rsid w:val="00F80DB3"/>
    <w:rsid w:val="00F80DB6"/>
    <w:rsid w:val="00F8284F"/>
    <w:rsid w:val="00F842FB"/>
    <w:rsid w:val="00F85601"/>
    <w:rsid w:val="00F86A1C"/>
    <w:rsid w:val="00F93D8D"/>
    <w:rsid w:val="00F94831"/>
    <w:rsid w:val="00F94AA4"/>
    <w:rsid w:val="00FA0DAA"/>
    <w:rsid w:val="00FA3FF9"/>
    <w:rsid w:val="00FA415F"/>
    <w:rsid w:val="00FA47B7"/>
    <w:rsid w:val="00FB0B5D"/>
    <w:rsid w:val="00FB538D"/>
    <w:rsid w:val="00FC1BEA"/>
    <w:rsid w:val="00FC54AE"/>
    <w:rsid w:val="00FC65BA"/>
    <w:rsid w:val="00FC6847"/>
    <w:rsid w:val="00FC68C3"/>
    <w:rsid w:val="00FC6C92"/>
    <w:rsid w:val="00FC7E9C"/>
    <w:rsid w:val="00FD2C18"/>
    <w:rsid w:val="00FD46E3"/>
    <w:rsid w:val="00FD652B"/>
    <w:rsid w:val="00FD75F3"/>
    <w:rsid w:val="00FE0809"/>
    <w:rsid w:val="00FE4263"/>
    <w:rsid w:val="00FE4F58"/>
    <w:rsid w:val="00FE7355"/>
    <w:rsid w:val="00FE750B"/>
    <w:rsid w:val="00FE75EF"/>
    <w:rsid w:val="00FF0651"/>
    <w:rsid w:val="00FF0D02"/>
    <w:rsid w:val="00FF4800"/>
    <w:rsid w:val="00FF640B"/>
    <w:rsid w:val="00FF7EEC"/>
  </w:rsids>
  <m:mathPr>
    <m:mathFont m:val="Cambria Math"/>
    <m:brkBin m:val="before"/>
    <m:brkBinSub m:val="--"/>
    <m:smallFrac m:val="0"/>
    <m:dispDef/>
    <m:lMargin m:val="0"/>
    <m:rMargin m:val="0"/>
    <m:defJc m:val="centerGroup"/>
    <m:wrapIndent m:val="1440"/>
    <m:intLim m:val="subSup"/>
    <m:naryLim m:val="undOvr"/>
  </m:mathPr>
  <w:themeFontLang w:val="bg-BG"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03EBE90-8F79-453D-AABF-B5A2D44BA4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Arial" w:hAnsi="Arial" w:cs="Arial"/>
        <w:sz w:val="22"/>
        <w:szCs w:val="22"/>
        <w:lang w:val="bg-BG" w:eastAsia="bg-BG"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line="276" w:lineRule="auto"/>
    </w:pPr>
  </w:style>
  <w:style w:type="paragraph" w:styleId="Heading1">
    <w:name w:val="heading 1"/>
    <w:basedOn w:val="Normal"/>
    <w:next w:val="Normal"/>
    <w:qFormat/>
    <w:pPr>
      <w:keepNext/>
      <w:keepLines/>
      <w:spacing w:before="400" w:after="120"/>
      <w:outlineLvl w:val="0"/>
    </w:pPr>
    <w:rPr>
      <w:sz w:val="40"/>
      <w:szCs w:val="40"/>
    </w:rPr>
  </w:style>
  <w:style w:type="paragraph" w:styleId="Heading2">
    <w:name w:val="heading 2"/>
    <w:basedOn w:val="Normal"/>
    <w:next w:val="Normal"/>
    <w:qFormat/>
    <w:pPr>
      <w:keepNext/>
      <w:keepLines/>
      <w:spacing w:before="360" w:after="120"/>
      <w:outlineLvl w:val="1"/>
    </w:pPr>
    <w:rPr>
      <w:sz w:val="32"/>
      <w:szCs w:val="32"/>
    </w:rPr>
  </w:style>
  <w:style w:type="paragraph" w:styleId="Heading3">
    <w:name w:val="heading 3"/>
    <w:basedOn w:val="Normal"/>
    <w:next w:val="Normal"/>
    <w:qFormat/>
    <w:pPr>
      <w:keepNext/>
      <w:keepLines/>
      <w:spacing w:before="320" w:after="80"/>
      <w:outlineLvl w:val="2"/>
    </w:pPr>
    <w:rPr>
      <w:color w:val="434343"/>
      <w:sz w:val="28"/>
      <w:szCs w:val="28"/>
    </w:rPr>
  </w:style>
  <w:style w:type="paragraph" w:styleId="Heading4">
    <w:name w:val="heading 4"/>
    <w:basedOn w:val="Normal"/>
    <w:next w:val="Normal"/>
    <w:qFormat/>
    <w:pPr>
      <w:keepNext/>
      <w:keepLines/>
      <w:spacing w:before="280" w:after="80"/>
      <w:outlineLvl w:val="3"/>
    </w:pPr>
    <w:rPr>
      <w:color w:val="666666"/>
      <w:sz w:val="24"/>
      <w:szCs w:val="24"/>
    </w:rPr>
  </w:style>
  <w:style w:type="paragraph" w:styleId="Heading5">
    <w:name w:val="heading 5"/>
    <w:basedOn w:val="Normal"/>
    <w:next w:val="Normal"/>
    <w:qFormat/>
    <w:pPr>
      <w:keepNext/>
      <w:keepLines/>
      <w:spacing w:before="240" w:after="80"/>
      <w:outlineLvl w:val="4"/>
    </w:pPr>
    <w:rPr>
      <w:color w:val="666666"/>
    </w:rPr>
  </w:style>
  <w:style w:type="paragraph" w:styleId="Heading6">
    <w:name w:val="heading 6"/>
    <w:basedOn w:val="Normal"/>
    <w:next w:val="Normal"/>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
    <w:name w:val="Изнесен текст Знак"/>
    <w:basedOn w:val="DefaultParagraphFont"/>
    <w:uiPriority w:val="99"/>
    <w:semiHidden/>
    <w:qFormat/>
    <w:rsid w:val="00810734"/>
    <w:rPr>
      <w:rFonts w:ascii="Segoe UI" w:hAnsi="Segoe UI" w:cs="Segoe UI"/>
      <w:sz w:val="18"/>
      <w:szCs w:val="18"/>
    </w:rPr>
  </w:style>
  <w:style w:type="character" w:customStyle="1" w:styleId="a0">
    <w:name w:val="Горен колонтитул Знак"/>
    <w:basedOn w:val="DefaultParagraphFont"/>
    <w:uiPriority w:val="99"/>
    <w:qFormat/>
    <w:rsid w:val="000750BB"/>
  </w:style>
  <w:style w:type="character" w:customStyle="1" w:styleId="a1">
    <w:name w:val="Долен колонтитул Знак"/>
    <w:basedOn w:val="DefaultParagraphFont"/>
    <w:uiPriority w:val="99"/>
    <w:qFormat/>
    <w:rsid w:val="000750BB"/>
  </w:style>
  <w:style w:type="character" w:styleId="CommentReference">
    <w:name w:val="annotation reference"/>
    <w:basedOn w:val="DefaultParagraphFont"/>
    <w:uiPriority w:val="99"/>
    <w:semiHidden/>
    <w:unhideWhenUsed/>
    <w:qFormat/>
    <w:rsid w:val="00ED085D"/>
    <w:rPr>
      <w:sz w:val="16"/>
      <w:szCs w:val="16"/>
    </w:rPr>
  </w:style>
  <w:style w:type="character" w:customStyle="1" w:styleId="a2">
    <w:name w:val="Текст на коментар Знак"/>
    <w:basedOn w:val="DefaultParagraphFont"/>
    <w:uiPriority w:val="99"/>
    <w:qFormat/>
    <w:rsid w:val="00ED085D"/>
    <w:rPr>
      <w:sz w:val="20"/>
      <w:szCs w:val="20"/>
    </w:rPr>
  </w:style>
  <w:style w:type="character" w:customStyle="1" w:styleId="a3">
    <w:name w:val="Предмет на коментар Знак"/>
    <w:basedOn w:val="a2"/>
    <w:uiPriority w:val="99"/>
    <w:semiHidden/>
    <w:qFormat/>
    <w:rsid w:val="00ED085D"/>
    <w:rPr>
      <w:b/>
      <w:bCs/>
      <w:sz w:val="20"/>
      <w:szCs w:val="20"/>
    </w:rPr>
  </w:style>
  <w:style w:type="character" w:customStyle="1" w:styleId="FootnoteAnchor">
    <w:name w:val="Footnote Anchor"/>
    <w:rPr>
      <w:vertAlign w:val="superscript"/>
    </w:rPr>
  </w:style>
  <w:style w:type="character" w:customStyle="1" w:styleId="FootnoteCharacters">
    <w:name w:val="Footnote Characters"/>
    <w:qFormat/>
  </w:style>
  <w:style w:type="character" w:customStyle="1" w:styleId="EndnoteAnchor">
    <w:name w:val="Endnote Anchor"/>
    <w:rPr>
      <w:vertAlign w:val="superscript"/>
    </w:rPr>
  </w:style>
  <w:style w:type="character" w:customStyle="1" w:styleId="EndnoteCharacters">
    <w:name w:val="Endnote Characters"/>
    <w:qFormat/>
  </w:style>
  <w:style w:type="paragraph" w:customStyle="1" w:styleId="Heading">
    <w:name w:val="Heading"/>
    <w:basedOn w:val="Normal"/>
    <w:next w:val="BodyText"/>
    <w:qFormat/>
    <w:pPr>
      <w:keepNext/>
      <w:spacing w:before="240" w:after="120"/>
    </w:pPr>
    <w:rPr>
      <w:rFonts w:ascii="Liberation Sans" w:eastAsia="Microsoft YaHei" w:hAnsi="Liberation Sans"/>
      <w:sz w:val="28"/>
      <w:szCs w:val="28"/>
    </w:rPr>
  </w:style>
  <w:style w:type="paragraph" w:styleId="BodyText">
    <w:name w:val="Body Text"/>
    <w:basedOn w:val="Normal"/>
    <w:pPr>
      <w:spacing w:after="140"/>
    </w:pPr>
  </w:style>
  <w:style w:type="paragraph" w:styleId="List">
    <w:name w:val="List"/>
    <w:basedOn w:val="BodyText"/>
  </w:style>
  <w:style w:type="paragraph" w:styleId="Caption">
    <w:name w:val="caption"/>
    <w:basedOn w:val="Normal"/>
    <w:qFormat/>
    <w:pPr>
      <w:suppressLineNumbers/>
      <w:spacing w:before="120" w:after="120"/>
    </w:pPr>
    <w:rPr>
      <w:i/>
      <w:iCs/>
      <w:sz w:val="24"/>
      <w:szCs w:val="24"/>
    </w:rPr>
  </w:style>
  <w:style w:type="paragraph" w:customStyle="1" w:styleId="Index">
    <w:name w:val="Index"/>
    <w:basedOn w:val="Normal"/>
    <w:qFormat/>
    <w:pPr>
      <w:suppressLineNumbers/>
    </w:pPr>
  </w:style>
  <w:style w:type="paragraph" w:styleId="Title">
    <w:name w:val="Title"/>
    <w:basedOn w:val="Normal"/>
    <w:next w:val="Normal"/>
    <w:qFormat/>
    <w:pPr>
      <w:keepNext/>
      <w:keepLines/>
      <w:spacing w:after="60"/>
    </w:pPr>
    <w:rPr>
      <w:sz w:val="52"/>
      <w:szCs w:val="52"/>
    </w:rPr>
  </w:style>
  <w:style w:type="paragraph" w:styleId="Subtitle">
    <w:name w:val="Subtitle"/>
    <w:basedOn w:val="Normal"/>
    <w:next w:val="Normal"/>
    <w:qFormat/>
    <w:pPr>
      <w:keepNext/>
      <w:keepLines/>
      <w:spacing w:after="320"/>
    </w:pPr>
    <w:rPr>
      <w:color w:val="666666"/>
      <w:sz w:val="30"/>
      <w:szCs w:val="30"/>
    </w:rPr>
  </w:style>
  <w:style w:type="paragraph" w:styleId="BalloonText">
    <w:name w:val="Balloon Text"/>
    <w:basedOn w:val="Normal"/>
    <w:uiPriority w:val="99"/>
    <w:semiHidden/>
    <w:unhideWhenUsed/>
    <w:qFormat/>
    <w:rsid w:val="00810734"/>
    <w:pPr>
      <w:spacing w:line="240" w:lineRule="auto"/>
    </w:pPr>
    <w:rPr>
      <w:rFonts w:ascii="Segoe UI" w:hAnsi="Segoe UI" w:cs="Segoe UI"/>
      <w:sz w:val="18"/>
      <w:szCs w:val="18"/>
    </w:rPr>
  </w:style>
  <w:style w:type="paragraph" w:styleId="ListParagraph">
    <w:name w:val="List Paragraph"/>
    <w:basedOn w:val="Normal"/>
    <w:uiPriority w:val="34"/>
    <w:qFormat/>
    <w:rsid w:val="000F4B69"/>
    <w:pPr>
      <w:ind w:left="720"/>
      <w:contextualSpacing/>
    </w:pPr>
  </w:style>
  <w:style w:type="paragraph" w:customStyle="1" w:styleId="HeaderandFooter">
    <w:name w:val="Header and Footer"/>
    <w:basedOn w:val="Normal"/>
    <w:qFormat/>
  </w:style>
  <w:style w:type="paragraph" w:styleId="Header">
    <w:name w:val="header"/>
    <w:basedOn w:val="Normal"/>
    <w:uiPriority w:val="99"/>
    <w:unhideWhenUsed/>
    <w:rsid w:val="000750BB"/>
    <w:pPr>
      <w:tabs>
        <w:tab w:val="center" w:pos="4536"/>
        <w:tab w:val="right" w:pos="9072"/>
      </w:tabs>
      <w:spacing w:line="240" w:lineRule="auto"/>
    </w:pPr>
  </w:style>
  <w:style w:type="paragraph" w:styleId="Footer">
    <w:name w:val="footer"/>
    <w:basedOn w:val="Normal"/>
    <w:uiPriority w:val="99"/>
    <w:unhideWhenUsed/>
    <w:rsid w:val="000750BB"/>
    <w:pPr>
      <w:tabs>
        <w:tab w:val="center" w:pos="4536"/>
        <w:tab w:val="right" w:pos="9072"/>
      </w:tabs>
      <w:spacing w:line="240" w:lineRule="auto"/>
    </w:pPr>
  </w:style>
  <w:style w:type="paragraph" w:styleId="CommentText">
    <w:name w:val="annotation text"/>
    <w:basedOn w:val="Normal"/>
    <w:uiPriority w:val="99"/>
    <w:unhideWhenUsed/>
    <w:qFormat/>
    <w:rsid w:val="00ED085D"/>
    <w:pPr>
      <w:spacing w:line="240" w:lineRule="auto"/>
    </w:pPr>
    <w:rPr>
      <w:sz w:val="20"/>
      <w:szCs w:val="20"/>
    </w:rPr>
  </w:style>
  <w:style w:type="paragraph" w:styleId="CommentSubject">
    <w:name w:val="annotation subject"/>
    <w:basedOn w:val="CommentText"/>
    <w:next w:val="CommentText"/>
    <w:uiPriority w:val="99"/>
    <w:semiHidden/>
    <w:unhideWhenUsed/>
    <w:qFormat/>
    <w:rsid w:val="00ED085D"/>
    <w:rPr>
      <w:b/>
      <w:bCs/>
    </w:rPr>
  </w:style>
  <w:style w:type="paragraph" w:styleId="Revision">
    <w:name w:val="Revision"/>
    <w:uiPriority w:val="99"/>
    <w:semiHidden/>
    <w:qFormat/>
    <w:rsid w:val="002120F6"/>
  </w:style>
  <w:style w:type="paragraph" w:styleId="FootnoteText">
    <w:name w:val="footnote text"/>
    <w:basedOn w:val="Normal"/>
  </w:style>
  <w:style w:type="character" w:styleId="Hyperlink">
    <w:name w:val="Hyperlink"/>
    <w:basedOn w:val="DefaultParagraphFont"/>
    <w:uiPriority w:val="99"/>
    <w:unhideWhenUsed/>
    <w:rsid w:val="00CC4B1F"/>
    <w:rPr>
      <w:color w:val="0000FF" w:themeColor="hyperlink"/>
      <w:u w:val="single"/>
    </w:rPr>
  </w:style>
  <w:style w:type="character" w:customStyle="1" w:styleId="UnresolvedMention1">
    <w:name w:val="Unresolved Mention1"/>
    <w:basedOn w:val="DefaultParagraphFont"/>
    <w:uiPriority w:val="99"/>
    <w:semiHidden/>
    <w:unhideWhenUsed/>
    <w:rsid w:val="00CC4B1F"/>
    <w:rPr>
      <w:color w:val="605E5C"/>
      <w:shd w:val="clear" w:color="auto" w:fill="E1DFDD"/>
    </w:rPr>
  </w:style>
  <w:style w:type="character" w:styleId="FollowedHyperlink">
    <w:name w:val="FollowedHyperlink"/>
    <w:basedOn w:val="DefaultParagraphFont"/>
    <w:uiPriority w:val="99"/>
    <w:semiHidden/>
    <w:unhideWhenUsed/>
    <w:rsid w:val="00CC4B1F"/>
    <w:rPr>
      <w:color w:val="800080" w:themeColor="followedHyperlink"/>
      <w:u w:val="single"/>
    </w:rPr>
  </w:style>
  <w:style w:type="character" w:styleId="FootnoteReference">
    <w:name w:val="footnote reference"/>
    <w:basedOn w:val="DefaultParagraphFont"/>
    <w:uiPriority w:val="99"/>
    <w:semiHidden/>
    <w:unhideWhenUsed/>
    <w:rsid w:val="009D10F8"/>
    <w:rPr>
      <w:vertAlign w:val="superscript"/>
    </w:rPr>
  </w:style>
  <w:style w:type="character" w:styleId="Strong">
    <w:name w:val="Strong"/>
    <w:basedOn w:val="DefaultParagraphFont"/>
    <w:uiPriority w:val="22"/>
    <w:qFormat/>
    <w:rsid w:val="00A10E27"/>
    <w:rPr>
      <w:b/>
      <w:bCs/>
    </w:rPr>
  </w:style>
  <w:style w:type="paragraph" w:styleId="NormalWeb">
    <w:name w:val="Normal (Web)"/>
    <w:basedOn w:val="Normal"/>
    <w:uiPriority w:val="99"/>
    <w:semiHidden/>
    <w:unhideWhenUsed/>
    <w:rsid w:val="00A10E27"/>
    <w:pPr>
      <w:spacing w:after="312" w:line="240" w:lineRule="auto"/>
    </w:pPr>
    <w:rPr>
      <w:rFonts w:ascii="Times New Roman" w:eastAsia="Times New Roman" w:hAnsi="Times New Roman" w:cs="Times New Roman"/>
      <w:sz w:val="24"/>
      <w:szCs w:val="24"/>
      <w:lang w:val="en-GB" w:eastAsia="en-GB"/>
    </w:rPr>
  </w:style>
  <w:style w:type="table" w:styleId="TableGrid">
    <w:name w:val="Table Grid"/>
    <w:basedOn w:val="TableNormal"/>
    <w:uiPriority w:val="39"/>
    <w:rsid w:val="008A6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455412">
      <w:bodyDiv w:val="1"/>
      <w:marLeft w:val="0"/>
      <w:marRight w:val="0"/>
      <w:marTop w:val="0"/>
      <w:marBottom w:val="0"/>
      <w:divBdr>
        <w:top w:val="none" w:sz="0" w:space="0" w:color="auto"/>
        <w:left w:val="none" w:sz="0" w:space="0" w:color="auto"/>
        <w:bottom w:val="none" w:sz="0" w:space="0" w:color="auto"/>
        <w:right w:val="none" w:sz="0" w:space="0" w:color="auto"/>
      </w:divBdr>
    </w:div>
    <w:div w:id="47150847">
      <w:bodyDiv w:val="1"/>
      <w:marLeft w:val="0"/>
      <w:marRight w:val="0"/>
      <w:marTop w:val="0"/>
      <w:marBottom w:val="0"/>
      <w:divBdr>
        <w:top w:val="none" w:sz="0" w:space="0" w:color="auto"/>
        <w:left w:val="none" w:sz="0" w:space="0" w:color="auto"/>
        <w:bottom w:val="none" w:sz="0" w:space="0" w:color="auto"/>
        <w:right w:val="none" w:sz="0" w:space="0" w:color="auto"/>
      </w:divBdr>
    </w:div>
    <w:div w:id="295722034">
      <w:bodyDiv w:val="1"/>
      <w:marLeft w:val="0"/>
      <w:marRight w:val="0"/>
      <w:marTop w:val="0"/>
      <w:marBottom w:val="0"/>
      <w:divBdr>
        <w:top w:val="none" w:sz="0" w:space="0" w:color="auto"/>
        <w:left w:val="none" w:sz="0" w:space="0" w:color="auto"/>
        <w:bottom w:val="none" w:sz="0" w:space="0" w:color="auto"/>
        <w:right w:val="none" w:sz="0" w:space="0" w:color="auto"/>
      </w:divBdr>
    </w:div>
    <w:div w:id="327909134">
      <w:bodyDiv w:val="1"/>
      <w:marLeft w:val="0"/>
      <w:marRight w:val="0"/>
      <w:marTop w:val="0"/>
      <w:marBottom w:val="0"/>
      <w:divBdr>
        <w:top w:val="none" w:sz="0" w:space="0" w:color="auto"/>
        <w:left w:val="none" w:sz="0" w:space="0" w:color="auto"/>
        <w:bottom w:val="none" w:sz="0" w:space="0" w:color="auto"/>
        <w:right w:val="none" w:sz="0" w:space="0" w:color="auto"/>
      </w:divBdr>
    </w:div>
    <w:div w:id="337080825">
      <w:bodyDiv w:val="1"/>
      <w:marLeft w:val="0"/>
      <w:marRight w:val="0"/>
      <w:marTop w:val="0"/>
      <w:marBottom w:val="0"/>
      <w:divBdr>
        <w:top w:val="none" w:sz="0" w:space="0" w:color="auto"/>
        <w:left w:val="none" w:sz="0" w:space="0" w:color="auto"/>
        <w:bottom w:val="none" w:sz="0" w:space="0" w:color="auto"/>
        <w:right w:val="none" w:sz="0" w:space="0" w:color="auto"/>
      </w:divBdr>
    </w:div>
    <w:div w:id="512838158">
      <w:bodyDiv w:val="1"/>
      <w:marLeft w:val="0"/>
      <w:marRight w:val="0"/>
      <w:marTop w:val="0"/>
      <w:marBottom w:val="0"/>
      <w:divBdr>
        <w:top w:val="none" w:sz="0" w:space="0" w:color="auto"/>
        <w:left w:val="none" w:sz="0" w:space="0" w:color="auto"/>
        <w:bottom w:val="none" w:sz="0" w:space="0" w:color="auto"/>
        <w:right w:val="none" w:sz="0" w:space="0" w:color="auto"/>
      </w:divBdr>
    </w:div>
    <w:div w:id="699013839">
      <w:bodyDiv w:val="1"/>
      <w:marLeft w:val="0"/>
      <w:marRight w:val="0"/>
      <w:marTop w:val="0"/>
      <w:marBottom w:val="0"/>
      <w:divBdr>
        <w:top w:val="none" w:sz="0" w:space="0" w:color="auto"/>
        <w:left w:val="none" w:sz="0" w:space="0" w:color="auto"/>
        <w:bottom w:val="none" w:sz="0" w:space="0" w:color="auto"/>
        <w:right w:val="none" w:sz="0" w:space="0" w:color="auto"/>
      </w:divBdr>
    </w:div>
    <w:div w:id="714046559">
      <w:bodyDiv w:val="1"/>
      <w:marLeft w:val="0"/>
      <w:marRight w:val="0"/>
      <w:marTop w:val="0"/>
      <w:marBottom w:val="0"/>
      <w:divBdr>
        <w:top w:val="none" w:sz="0" w:space="0" w:color="auto"/>
        <w:left w:val="none" w:sz="0" w:space="0" w:color="auto"/>
        <w:bottom w:val="none" w:sz="0" w:space="0" w:color="auto"/>
        <w:right w:val="none" w:sz="0" w:space="0" w:color="auto"/>
      </w:divBdr>
    </w:div>
    <w:div w:id="720784796">
      <w:bodyDiv w:val="1"/>
      <w:marLeft w:val="0"/>
      <w:marRight w:val="0"/>
      <w:marTop w:val="0"/>
      <w:marBottom w:val="0"/>
      <w:divBdr>
        <w:top w:val="none" w:sz="0" w:space="0" w:color="auto"/>
        <w:left w:val="none" w:sz="0" w:space="0" w:color="auto"/>
        <w:bottom w:val="none" w:sz="0" w:space="0" w:color="auto"/>
        <w:right w:val="none" w:sz="0" w:space="0" w:color="auto"/>
      </w:divBdr>
    </w:div>
    <w:div w:id="1032221889">
      <w:bodyDiv w:val="1"/>
      <w:marLeft w:val="0"/>
      <w:marRight w:val="0"/>
      <w:marTop w:val="0"/>
      <w:marBottom w:val="0"/>
      <w:divBdr>
        <w:top w:val="none" w:sz="0" w:space="0" w:color="auto"/>
        <w:left w:val="none" w:sz="0" w:space="0" w:color="auto"/>
        <w:bottom w:val="none" w:sz="0" w:space="0" w:color="auto"/>
        <w:right w:val="none" w:sz="0" w:space="0" w:color="auto"/>
      </w:divBdr>
    </w:div>
    <w:div w:id="1039863960">
      <w:bodyDiv w:val="1"/>
      <w:marLeft w:val="0"/>
      <w:marRight w:val="0"/>
      <w:marTop w:val="0"/>
      <w:marBottom w:val="0"/>
      <w:divBdr>
        <w:top w:val="none" w:sz="0" w:space="0" w:color="auto"/>
        <w:left w:val="none" w:sz="0" w:space="0" w:color="auto"/>
        <w:bottom w:val="none" w:sz="0" w:space="0" w:color="auto"/>
        <w:right w:val="none" w:sz="0" w:space="0" w:color="auto"/>
      </w:divBdr>
    </w:div>
    <w:div w:id="1061438728">
      <w:bodyDiv w:val="1"/>
      <w:marLeft w:val="0"/>
      <w:marRight w:val="0"/>
      <w:marTop w:val="0"/>
      <w:marBottom w:val="0"/>
      <w:divBdr>
        <w:top w:val="none" w:sz="0" w:space="0" w:color="auto"/>
        <w:left w:val="none" w:sz="0" w:space="0" w:color="auto"/>
        <w:bottom w:val="none" w:sz="0" w:space="0" w:color="auto"/>
        <w:right w:val="none" w:sz="0" w:space="0" w:color="auto"/>
      </w:divBdr>
    </w:div>
    <w:div w:id="1259481190">
      <w:bodyDiv w:val="1"/>
      <w:marLeft w:val="0"/>
      <w:marRight w:val="0"/>
      <w:marTop w:val="0"/>
      <w:marBottom w:val="0"/>
      <w:divBdr>
        <w:top w:val="none" w:sz="0" w:space="0" w:color="auto"/>
        <w:left w:val="none" w:sz="0" w:space="0" w:color="auto"/>
        <w:bottom w:val="none" w:sz="0" w:space="0" w:color="auto"/>
        <w:right w:val="none" w:sz="0" w:space="0" w:color="auto"/>
      </w:divBdr>
    </w:div>
    <w:div w:id="1372994087">
      <w:bodyDiv w:val="1"/>
      <w:marLeft w:val="0"/>
      <w:marRight w:val="0"/>
      <w:marTop w:val="0"/>
      <w:marBottom w:val="0"/>
      <w:divBdr>
        <w:top w:val="none" w:sz="0" w:space="0" w:color="auto"/>
        <w:left w:val="none" w:sz="0" w:space="0" w:color="auto"/>
        <w:bottom w:val="none" w:sz="0" w:space="0" w:color="auto"/>
        <w:right w:val="none" w:sz="0" w:space="0" w:color="auto"/>
      </w:divBdr>
    </w:div>
    <w:div w:id="1481731111">
      <w:bodyDiv w:val="1"/>
      <w:marLeft w:val="0"/>
      <w:marRight w:val="0"/>
      <w:marTop w:val="0"/>
      <w:marBottom w:val="0"/>
      <w:divBdr>
        <w:top w:val="none" w:sz="0" w:space="0" w:color="auto"/>
        <w:left w:val="none" w:sz="0" w:space="0" w:color="auto"/>
        <w:bottom w:val="none" w:sz="0" w:space="0" w:color="auto"/>
        <w:right w:val="none" w:sz="0" w:space="0" w:color="auto"/>
      </w:divBdr>
      <w:divsChild>
        <w:div w:id="345865420">
          <w:marLeft w:val="0"/>
          <w:marRight w:val="0"/>
          <w:marTop w:val="0"/>
          <w:marBottom w:val="0"/>
          <w:divBdr>
            <w:top w:val="none" w:sz="0" w:space="0" w:color="auto"/>
            <w:left w:val="none" w:sz="0" w:space="0" w:color="auto"/>
            <w:bottom w:val="none" w:sz="0" w:space="0" w:color="auto"/>
            <w:right w:val="none" w:sz="0" w:space="0" w:color="auto"/>
          </w:divBdr>
          <w:divsChild>
            <w:div w:id="278731391">
              <w:marLeft w:val="0"/>
              <w:marRight w:val="0"/>
              <w:marTop w:val="0"/>
              <w:marBottom w:val="0"/>
              <w:divBdr>
                <w:top w:val="none" w:sz="0" w:space="0" w:color="auto"/>
                <w:left w:val="none" w:sz="0" w:space="0" w:color="auto"/>
                <w:bottom w:val="none" w:sz="0" w:space="0" w:color="auto"/>
                <w:right w:val="none" w:sz="0" w:space="0" w:color="auto"/>
              </w:divBdr>
              <w:divsChild>
                <w:div w:id="228079393">
                  <w:marLeft w:val="0"/>
                  <w:marRight w:val="0"/>
                  <w:marTop w:val="0"/>
                  <w:marBottom w:val="0"/>
                  <w:divBdr>
                    <w:top w:val="none" w:sz="0" w:space="0" w:color="auto"/>
                    <w:left w:val="none" w:sz="0" w:space="0" w:color="auto"/>
                    <w:bottom w:val="none" w:sz="0" w:space="0" w:color="auto"/>
                    <w:right w:val="none" w:sz="0" w:space="0" w:color="auto"/>
                  </w:divBdr>
                  <w:divsChild>
                    <w:div w:id="2066875239">
                      <w:marLeft w:val="0"/>
                      <w:marRight w:val="0"/>
                      <w:marTop w:val="0"/>
                      <w:marBottom w:val="0"/>
                      <w:divBdr>
                        <w:top w:val="none" w:sz="0" w:space="0" w:color="auto"/>
                        <w:left w:val="none" w:sz="0" w:space="0" w:color="auto"/>
                        <w:bottom w:val="none" w:sz="0" w:space="0" w:color="auto"/>
                        <w:right w:val="none" w:sz="0" w:space="0" w:color="auto"/>
                      </w:divBdr>
                      <w:divsChild>
                        <w:div w:id="566502636">
                          <w:marLeft w:val="0"/>
                          <w:marRight w:val="0"/>
                          <w:marTop w:val="0"/>
                          <w:marBottom w:val="0"/>
                          <w:divBdr>
                            <w:top w:val="none" w:sz="0" w:space="0" w:color="auto"/>
                            <w:left w:val="none" w:sz="0" w:space="0" w:color="auto"/>
                            <w:bottom w:val="none" w:sz="0" w:space="0" w:color="auto"/>
                            <w:right w:val="none" w:sz="0" w:space="0" w:color="auto"/>
                          </w:divBdr>
                          <w:divsChild>
                            <w:div w:id="1123502963">
                              <w:marLeft w:val="0"/>
                              <w:marRight w:val="0"/>
                              <w:marTop w:val="0"/>
                              <w:marBottom w:val="0"/>
                              <w:divBdr>
                                <w:top w:val="none" w:sz="0" w:space="0" w:color="auto"/>
                                <w:left w:val="none" w:sz="0" w:space="0" w:color="auto"/>
                                <w:bottom w:val="none" w:sz="0" w:space="0" w:color="auto"/>
                                <w:right w:val="none" w:sz="0" w:space="0" w:color="auto"/>
                              </w:divBdr>
                              <w:divsChild>
                                <w:div w:id="933435839">
                                  <w:marLeft w:val="0"/>
                                  <w:marRight w:val="0"/>
                                  <w:marTop w:val="0"/>
                                  <w:marBottom w:val="0"/>
                                  <w:divBdr>
                                    <w:top w:val="none" w:sz="0" w:space="0" w:color="auto"/>
                                    <w:left w:val="none" w:sz="0" w:space="0" w:color="auto"/>
                                    <w:bottom w:val="none" w:sz="0" w:space="0" w:color="auto"/>
                                    <w:right w:val="none" w:sz="0" w:space="0" w:color="auto"/>
                                  </w:divBdr>
                                  <w:divsChild>
                                    <w:div w:id="2100326766">
                                      <w:blockQuote w:val="1"/>
                                      <w:marLeft w:val="5"/>
                                      <w:marRight w:val="5"/>
                                      <w:marTop w:val="0"/>
                                      <w:marBottom w:val="288"/>
                                      <w:divBdr>
                                        <w:top w:val="none" w:sz="0" w:space="0" w:color="auto"/>
                                        <w:left w:val="single" w:sz="24" w:space="0" w:color="F4F4F4"/>
                                        <w:bottom w:val="none" w:sz="0" w:space="0" w:color="auto"/>
                                        <w:right w:val="none" w:sz="0" w:space="0" w:color="auto"/>
                                      </w:divBdr>
                                    </w:div>
                                    <w:div w:id="835150943">
                                      <w:blockQuote w:val="1"/>
                                      <w:marLeft w:val="5"/>
                                      <w:marRight w:val="5"/>
                                      <w:marTop w:val="0"/>
                                      <w:marBottom w:val="288"/>
                                      <w:divBdr>
                                        <w:top w:val="none" w:sz="0" w:space="0" w:color="auto"/>
                                        <w:left w:val="single" w:sz="24" w:space="0" w:color="F4F4F4"/>
                                        <w:bottom w:val="none" w:sz="0" w:space="0" w:color="auto"/>
                                        <w:right w:val="none" w:sz="0" w:space="0" w:color="auto"/>
                                      </w:divBdr>
                                    </w:div>
                                  </w:divsChild>
                                </w:div>
                              </w:divsChild>
                            </w:div>
                          </w:divsChild>
                        </w:div>
                      </w:divsChild>
                    </w:div>
                  </w:divsChild>
                </w:div>
              </w:divsChild>
            </w:div>
          </w:divsChild>
        </w:div>
      </w:divsChild>
    </w:div>
    <w:div w:id="1769233849">
      <w:bodyDiv w:val="1"/>
      <w:marLeft w:val="0"/>
      <w:marRight w:val="0"/>
      <w:marTop w:val="0"/>
      <w:marBottom w:val="0"/>
      <w:divBdr>
        <w:top w:val="none" w:sz="0" w:space="0" w:color="auto"/>
        <w:left w:val="none" w:sz="0" w:space="0" w:color="auto"/>
        <w:bottom w:val="none" w:sz="0" w:space="0" w:color="auto"/>
        <w:right w:val="none" w:sz="0" w:space="0" w:color="auto"/>
      </w:divBdr>
    </w:div>
    <w:div w:id="1884782436">
      <w:bodyDiv w:val="1"/>
      <w:marLeft w:val="0"/>
      <w:marRight w:val="0"/>
      <w:marTop w:val="0"/>
      <w:marBottom w:val="0"/>
      <w:divBdr>
        <w:top w:val="none" w:sz="0" w:space="0" w:color="auto"/>
        <w:left w:val="none" w:sz="0" w:space="0" w:color="auto"/>
        <w:bottom w:val="none" w:sz="0" w:space="0" w:color="auto"/>
        <w:right w:val="none" w:sz="0" w:space="0" w:color="auto"/>
      </w:divBdr>
    </w:div>
    <w:div w:id="2127458338">
      <w:bodyDiv w:val="1"/>
      <w:marLeft w:val="0"/>
      <w:marRight w:val="0"/>
      <w:marTop w:val="0"/>
      <w:marBottom w:val="0"/>
      <w:divBdr>
        <w:top w:val="none" w:sz="0" w:space="0" w:color="auto"/>
        <w:left w:val="none" w:sz="0" w:space="0" w:color="auto"/>
        <w:bottom w:val="none" w:sz="0" w:space="0" w:color="auto"/>
        <w:right w:val="none" w:sz="0" w:space="0" w:color="auto"/>
      </w:divBdr>
    </w:div>
    <w:div w:id="213598076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tem.mon.bg" TargetMode="External"/><Relationship Id="rId13" Type="http://schemas.openxmlformats.org/officeDocument/2006/relationships/theme" Target="theme/theme1.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17" Type="http://schemas.microsoft.com/office/2018/08/relationships/commentsExtensible" Target="commentsExtensi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stem.mon.bg"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s://openknowledge.worldbank.org/handle/10986/2699" TargetMode="External"/><Relationship Id="rId1" Type="http://schemas.openxmlformats.org/officeDocument/2006/relationships/hyperlink" Target="https://ec.europa.eu/eurostat/statistics-explained/index.php/ICT_specialists_in_employmen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824924-A062-4FDD-B00D-349E8EA21C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29</Pages>
  <Words>12227</Words>
  <Characters>69696</Characters>
  <Application>Microsoft Office Word</Application>
  <DocSecurity>0</DocSecurity>
  <Lines>580</Lines>
  <Paragraphs>163</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
      <vt:lpstr/>
    </vt:vector>
  </TitlesOfParts>
  <Company>Ministry Of Finance</Company>
  <LinksUpToDate>false</LinksUpToDate>
  <CharactersWithSpaces>81760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Антон Гладнишки</dc:creator>
  <cp:lastModifiedBy>Windows User</cp:lastModifiedBy>
  <cp:revision>3</cp:revision>
  <cp:lastPrinted>2021-01-18T12:32:00Z</cp:lastPrinted>
  <dcterms:created xsi:type="dcterms:W3CDTF">2021-04-25T16:45:00Z</dcterms:created>
  <dcterms:modified xsi:type="dcterms:W3CDTF">2021-04-25T16:45:00Z</dcterms:modified>
  <cp:contentStatus/>
  <dc:language>en-GB</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Ministry Of Finance</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