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D9A033" w14:textId="77777777" w:rsidR="00FE545C" w:rsidRPr="00F8112A" w:rsidRDefault="00FE545C" w:rsidP="00FE545C">
      <w:pPr>
        <w:pStyle w:val="Title"/>
        <w:jc w:val="center"/>
        <w:rPr>
          <w:sz w:val="22"/>
          <w:szCs w:val="22"/>
        </w:rPr>
      </w:pPr>
      <w:bookmarkStart w:id="0" w:name="_lmpgwqeneln5" w:colFirst="0" w:colLast="0"/>
      <w:bookmarkStart w:id="1" w:name="_GoBack"/>
      <w:bookmarkEnd w:id="0"/>
      <w:bookmarkEnd w:id="1"/>
      <w:r w:rsidRPr="00F8112A">
        <w:rPr>
          <w:sz w:val="22"/>
          <w:szCs w:val="22"/>
        </w:rPr>
        <w:t>Бланка за кандидатстване на проект</w:t>
      </w:r>
      <w:r w:rsidR="00084237">
        <w:rPr>
          <w:sz w:val="22"/>
          <w:szCs w:val="22"/>
        </w:rPr>
        <w:t xml:space="preserve"> </w:t>
      </w:r>
      <w:r w:rsidRPr="00F8112A">
        <w:rPr>
          <w:sz w:val="22"/>
          <w:szCs w:val="22"/>
        </w:rPr>
        <w:t>по Инструмента за възстановяване и устойчивост</w:t>
      </w:r>
    </w:p>
    <w:p w14:paraId="66E3CBC5" w14:textId="77777777" w:rsidR="00FE545C" w:rsidRPr="00F8112A" w:rsidRDefault="00FE545C" w:rsidP="00FE545C">
      <w:pPr>
        <w:tabs>
          <w:tab w:val="left" w:pos="3767"/>
        </w:tabs>
        <w:jc w:val="both"/>
      </w:pPr>
      <w:r w:rsidRPr="00F8112A">
        <w:tab/>
      </w: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E545C" w:rsidRPr="00F8112A" w14:paraId="334AD44B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D3F86" w14:textId="77777777" w:rsidR="00FE545C" w:rsidRPr="00F8112A" w:rsidRDefault="00FE545C" w:rsidP="0072612E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F8112A">
              <w:rPr>
                <w:b/>
              </w:rPr>
              <w:t>Наименование на проекта.</w:t>
            </w:r>
          </w:p>
        </w:tc>
      </w:tr>
      <w:tr w:rsidR="00FE545C" w:rsidRPr="00F8112A" w14:paraId="30F9D2B4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F0834" w14:textId="77777777" w:rsidR="00FE545C" w:rsidRPr="00F92750" w:rsidRDefault="0014123D" w:rsidP="00F927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line="264" w:lineRule="auto"/>
              <w:ind w:firstLine="708"/>
              <w:jc w:val="both"/>
              <w:rPr>
                <w:rFonts w:eastAsia="Constantia"/>
                <w:b/>
                <w:lang w:bidi="bg-BG"/>
              </w:rPr>
            </w:pPr>
            <w:r w:rsidRPr="00F92750">
              <w:rPr>
                <w:rFonts w:eastAsia="Constantia"/>
                <w:b/>
                <w:lang w:bidi="bg-BG"/>
              </w:rPr>
              <w:t xml:space="preserve">„Осигуряване на устойчива транспортна свързаност чрез изграждане на участъци от </w:t>
            </w:r>
            <w:r w:rsidR="009E749B" w:rsidRPr="00F92750">
              <w:rPr>
                <w:rFonts w:eastAsia="Constantia"/>
                <w:b/>
                <w:lang w:bidi="bg-BG"/>
              </w:rPr>
              <w:t>Линия 3 на метрото в София“</w:t>
            </w:r>
            <w:r w:rsidRPr="00F92750">
              <w:rPr>
                <w:rFonts w:eastAsia="Constantia"/>
                <w:b/>
                <w:lang w:bidi="bg-BG"/>
              </w:rPr>
              <w:t>.</w:t>
            </w:r>
          </w:p>
          <w:p w14:paraId="33AA8D41" w14:textId="77777777" w:rsidR="00FE545C" w:rsidRPr="00F92750" w:rsidRDefault="00FE545C" w:rsidP="00F927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line="264" w:lineRule="auto"/>
              <w:ind w:firstLine="708"/>
              <w:jc w:val="both"/>
              <w:rPr>
                <w:rFonts w:eastAsia="Constantia"/>
                <w:lang w:bidi="bg-BG"/>
              </w:rPr>
            </w:pPr>
          </w:p>
        </w:tc>
      </w:tr>
      <w:tr w:rsidR="00FE545C" w:rsidRPr="00F8112A" w14:paraId="6FAB44AB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4FFEE" w14:textId="77777777" w:rsidR="00FE545C" w:rsidRPr="00F8112A" w:rsidRDefault="00FE545C" w:rsidP="0072612E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F8112A">
              <w:rPr>
                <w:b/>
              </w:rPr>
              <w:t>Описание на проекта (цели, основни дейности).</w:t>
            </w:r>
          </w:p>
        </w:tc>
      </w:tr>
      <w:tr w:rsidR="00FE545C" w:rsidRPr="00F8112A" w14:paraId="1DC9A2BD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65407" w14:textId="77777777" w:rsidR="00F92750" w:rsidRDefault="0014123D" w:rsidP="00F927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32" w:beforeAutospacing="1" w:line="264" w:lineRule="auto"/>
              <w:jc w:val="both"/>
              <w:rPr>
                <w:rFonts w:eastAsiaTheme="minorEastAsia"/>
                <w:b/>
              </w:rPr>
            </w:pPr>
            <w:r w:rsidRPr="00F92750">
              <w:rPr>
                <w:rFonts w:eastAsiaTheme="minorEastAsia"/>
                <w:b/>
              </w:rPr>
              <w:t>Проектът</w:t>
            </w:r>
            <w:r w:rsidR="00F92750" w:rsidRPr="00F92750">
              <w:rPr>
                <w:rFonts w:eastAsiaTheme="minorEastAsia"/>
                <w:b/>
              </w:rPr>
              <w:t xml:space="preserve"> </w:t>
            </w:r>
            <w:r w:rsidRPr="00F92750">
              <w:rPr>
                <w:rFonts w:eastAsiaTheme="minorEastAsia"/>
                <w:b/>
              </w:rPr>
              <w:t xml:space="preserve">„Осигуряване на устойчива транспортна свързаност чрез изграждане на участъци </w:t>
            </w:r>
            <w:r w:rsidR="009E749B" w:rsidRPr="00F92750">
              <w:rPr>
                <w:rFonts w:eastAsiaTheme="minorEastAsia"/>
                <w:b/>
              </w:rPr>
              <w:t xml:space="preserve">от Линия 3 на метрото в София“ </w:t>
            </w:r>
            <w:r w:rsidR="00527BE3" w:rsidRPr="00F92750">
              <w:rPr>
                <w:rFonts w:eastAsiaTheme="minorEastAsia"/>
                <w:b/>
              </w:rPr>
              <w:t>включва</w:t>
            </w:r>
            <w:r w:rsidR="00B73468" w:rsidRPr="00F92750">
              <w:rPr>
                <w:rFonts w:eastAsiaTheme="minorEastAsia"/>
                <w:b/>
              </w:rPr>
              <w:t xml:space="preserve"> два участъка </w:t>
            </w:r>
            <w:r w:rsidR="009E749B" w:rsidRPr="00F92750">
              <w:rPr>
                <w:rFonts w:eastAsiaTheme="minorEastAsia"/>
                <w:b/>
              </w:rPr>
              <w:t>от екологичния</w:t>
            </w:r>
            <w:r w:rsidR="00F92750">
              <w:rPr>
                <w:rFonts w:eastAsiaTheme="minorEastAsia"/>
                <w:b/>
              </w:rPr>
              <w:t>т</w:t>
            </w:r>
            <w:r w:rsidR="009E749B" w:rsidRPr="00F92750">
              <w:rPr>
                <w:rFonts w:eastAsiaTheme="minorEastAsia"/>
                <w:b/>
              </w:rPr>
              <w:t xml:space="preserve"> масов градски транспорт </w:t>
            </w:r>
            <w:r w:rsidRPr="00F92750">
              <w:rPr>
                <w:rFonts w:eastAsiaTheme="minorEastAsia"/>
                <w:b/>
              </w:rPr>
              <w:t xml:space="preserve">обособени в следните лотове: </w:t>
            </w:r>
          </w:p>
          <w:p w14:paraId="0E82466B" w14:textId="77777777" w:rsidR="00F92750" w:rsidRDefault="0014123D" w:rsidP="00F92750">
            <w:pPr>
              <w:pStyle w:val="ListParagraph"/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32" w:beforeAutospacing="1" w:line="264" w:lineRule="auto"/>
              <w:jc w:val="both"/>
              <w:rPr>
                <w:rFonts w:eastAsiaTheme="minorEastAsia"/>
                <w:b/>
              </w:rPr>
            </w:pPr>
            <w:r w:rsidRPr="00F92750">
              <w:rPr>
                <w:rFonts w:eastAsiaTheme="minorEastAsia"/>
                <w:b/>
              </w:rPr>
              <w:t>Лот 1</w:t>
            </w:r>
            <w:r w:rsidR="00260CEB">
              <w:rPr>
                <w:rFonts w:eastAsiaTheme="minorEastAsia"/>
                <w:b/>
              </w:rPr>
              <w:t xml:space="preserve"> </w:t>
            </w:r>
            <w:r w:rsidRPr="00F92750">
              <w:rPr>
                <w:rFonts w:eastAsiaTheme="minorEastAsia"/>
                <w:b/>
              </w:rPr>
              <w:t>-</w:t>
            </w:r>
            <w:r w:rsidR="00260CEB" w:rsidRPr="00D401CB">
              <w:rPr>
                <w:rFonts w:eastAsiaTheme="minorEastAsia"/>
                <w:b/>
                <w:lang w:val="en-US"/>
              </w:rPr>
              <w:t xml:space="preserve"> </w:t>
            </w:r>
            <w:r w:rsidR="00260CEB">
              <w:rPr>
                <w:rFonts w:eastAsiaTheme="minorEastAsia"/>
                <w:b/>
              </w:rPr>
              <w:t>участък</w:t>
            </w:r>
            <w:r w:rsidRPr="00F92750">
              <w:rPr>
                <w:rFonts w:eastAsiaTheme="minorEastAsia"/>
                <w:b/>
              </w:rPr>
              <w:t xml:space="preserve"> МС”Хаджи Димитър”-ж.к.Левски с дължина 3км и 3 метростанции;</w:t>
            </w:r>
          </w:p>
          <w:p w14:paraId="36D4415A" w14:textId="77777777" w:rsidR="00F92750" w:rsidRDefault="0014123D" w:rsidP="00F92750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32" w:beforeAutospacing="1" w:line="264" w:lineRule="auto"/>
              <w:jc w:val="both"/>
              <w:rPr>
                <w:rFonts w:eastAsiaTheme="minorEastAsia"/>
                <w:b/>
              </w:rPr>
            </w:pPr>
            <w:r w:rsidRPr="00F92750">
              <w:rPr>
                <w:rFonts w:eastAsiaTheme="minorEastAsia"/>
                <w:b/>
              </w:rPr>
              <w:t xml:space="preserve"> </w:t>
            </w:r>
          </w:p>
          <w:p w14:paraId="07DBE24E" w14:textId="77777777" w:rsidR="0014123D" w:rsidRPr="00F92750" w:rsidRDefault="0014123D" w:rsidP="00F92750">
            <w:pPr>
              <w:pStyle w:val="ListParagraph"/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spacing w:before="32" w:beforeAutospacing="1" w:line="264" w:lineRule="auto"/>
              <w:jc w:val="both"/>
              <w:rPr>
                <w:rFonts w:eastAsiaTheme="minorEastAsia"/>
                <w:b/>
              </w:rPr>
            </w:pPr>
            <w:r w:rsidRPr="00F92750">
              <w:rPr>
                <w:rFonts w:eastAsiaTheme="minorEastAsia"/>
                <w:b/>
              </w:rPr>
              <w:t>Лот 2</w:t>
            </w:r>
            <w:r w:rsidR="00260CEB">
              <w:rPr>
                <w:rFonts w:eastAsiaTheme="minorEastAsia"/>
                <w:b/>
              </w:rPr>
              <w:t xml:space="preserve"> </w:t>
            </w:r>
            <w:r w:rsidRPr="00F92750">
              <w:rPr>
                <w:rFonts w:eastAsiaTheme="minorEastAsia"/>
                <w:b/>
              </w:rPr>
              <w:t xml:space="preserve">- </w:t>
            </w:r>
            <w:r w:rsidR="00260CEB">
              <w:rPr>
                <w:rFonts w:eastAsiaTheme="minorEastAsia"/>
                <w:b/>
              </w:rPr>
              <w:t xml:space="preserve">участък </w:t>
            </w:r>
            <w:r w:rsidRPr="00F92750">
              <w:rPr>
                <w:rFonts w:eastAsiaTheme="minorEastAsia"/>
                <w:b/>
              </w:rPr>
              <w:t>ул.Шипка-кв.Гео Милев-ж-к-Слатина-Зала Арена армеец/ Техпарк София-бул. Цариградско шосе с дължина 6 км и 6 метростанции.</w:t>
            </w:r>
          </w:p>
          <w:p w14:paraId="19857E30" w14:textId="77777777" w:rsidR="0014123D" w:rsidRPr="00F8112A" w:rsidRDefault="0014123D" w:rsidP="0014123D">
            <w:pPr>
              <w:widowControl w:val="0"/>
              <w:autoSpaceDE w:val="0"/>
              <w:autoSpaceDN w:val="0"/>
              <w:spacing w:before="32" w:beforeAutospacing="1" w:line="264" w:lineRule="auto"/>
              <w:jc w:val="both"/>
              <w:rPr>
                <w:rFonts w:eastAsia="Constantia"/>
                <w:lang w:bidi="bg-BG"/>
              </w:rPr>
            </w:pPr>
            <w:r w:rsidRPr="00F92750">
              <w:rPr>
                <w:rFonts w:eastAsiaTheme="minorEastAsia"/>
              </w:rPr>
              <w:t>Столицата на Р. България, заедно с живеещите и врем</w:t>
            </w:r>
            <w:r w:rsidR="002D4B30" w:rsidRPr="00F92750">
              <w:rPr>
                <w:rFonts w:eastAsiaTheme="minorEastAsia"/>
              </w:rPr>
              <w:t xml:space="preserve">енно пребиваващите </w:t>
            </w:r>
            <w:r w:rsidR="00527BE3" w:rsidRPr="00F92750">
              <w:rPr>
                <w:rFonts w:eastAsiaTheme="minorEastAsia"/>
              </w:rPr>
              <w:t>в</w:t>
            </w:r>
            <w:r w:rsidR="00F92750">
              <w:rPr>
                <w:rFonts w:eastAsiaTheme="minorEastAsia"/>
              </w:rPr>
              <w:t xml:space="preserve"> нея</w:t>
            </w:r>
            <w:r w:rsidR="00527BE3" w:rsidRPr="00F8112A">
              <w:rPr>
                <w:rFonts w:eastAsia="Constantia"/>
                <w:lang w:bidi="bg-BG"/>
              </w:rPr>
              <w:t xml:space="preserve"> </w:t>
            </w:r>
            <w:r w:rsidR="002D4B30" w:rsidRPr="00F8112A">
              <w:rPr>
                <w:rFonts w:eastAsia="Constantia"/>
                <w:lang w:bidi="bg-BG"/>
              </w:rPr>
              <w:t>надхвърля 1,</w:t>
            </w:r>
            <w:r w:rsidR="002D4B30" w:rsidRPr="00F8112A">
              <w:rPr>
                <w:rFonts w:eastAsia="Constantia"/>
                <w:lang w:val="ru-RU" w:bidi="bg-BG"/>
              </w:rPr>
              <w:t>6</w:t>
            </w:r>
            <w:r w:rsidR="00F92750">
              <w:rPr>
                <w:rFonts w:eastAsia="Constantia"/>
                <w:lang w:val="ru-RU" w:bidi="bg-BG"/>
              </w:rPr>
              <w:t xml:space="preserve"> </w:t>
            </w:r>
            <w:r w:rsidRPr="00F8112A">
              <w:rPr>
                <w:rFonts w:eastAsia="Constantia"/>
                <w:lang w:bidi="bg-BG"/>
              </w:rPr>
              <w:t>млн.</w:t>
            </w:r>
            <w:r w:rsidR="00F92750">
              <w:rPr>
                <w:rFonts w:eastAsia="Constantia"/>
                <w:lang w:bidi="bg-BG"/>
              </w:rPr>
              <w:t xml:space="preserve"> </w:t>
            </w:r>
            <w:r w:rsidRPr="00F8112A">
              <w:rPr>
                <w:rFonts w:eastAsia="Constantia"/>
                <w:lang w:bidi="bg-BG"/>
              </w:rPr>
              <w:t xml:space="preserve">население. </w:t>
            </w:r>
            <w:r w:rsidRPr="00F8112A">
              <w:rPr>
                <w:rFonts w:eastAsiaTheme="minorEastAsia"/>
              </w:rPr>
              <w:t xml:space="preserve">Транспортната и екологична обстановка в града е изключително тежка и сложна. </w:t>
            </w:r>
            <w:r w:rsidR="002D4B30" w:rsidRPr="00F8112A">
              <w:rPr>
                <w:rFonts w:eastAsia="Constantia"/>
                <w:lang w:bidi="bg-BG"/>
              </w:rPr>
              <w:t xml:space="preserve">Ежедневно в </w:t>
            </w:r>
            <w:r w:rsidRPr="00F8112A">
              <w:rPr>
                <w:rFonts w:eastAsia="Constantia"/>
                <w:lang w:bidi="bg-BG"/>
              </w:rPr>
              <w:t xml:space="preserve">него се формират големи задръствания от лични и обществени превозни средства. </w:t>
            </w:r>
            <w:r w:rsidR="00260CEB">
              <w:rPr>
                <w:rFonts w:eastAsia="Constantia"/>
                <w:lang w:bidi="bg-BG"/>
              </w:rPr>
              <w:t>От една страна това води до ниски скорости на пътуванията, а от друга в</w:t>
            </w:r>
            <w:r w:rsidRPr="00F8112A">
              <w:rPr>
                <w:rFonts w:eastAsia="Constantia"/>
                <w:lang w:bidi="bg-BG"/>
              </w:rPr>
              <w:t>оди до влошена екологична и транспортна обстановка в града и околностите. Поради тази причина, въпреки различните мерки за ограничаване на замърсяването на въздуха, в отделни дни замърсяването в някои райони значително превишава санитарните норми. Практиката и опита в другите страни показва, че една от най- ефективните мерки  се явява развитие на подземен скоростен</w:t>
            </w:r>
            <w:r w:rsidR="002D4B30" w:rsidRPr="00F8112A">
              <w:rPr>
                <w:rFonts w:eastAsia="Constantia"/>
                <w:lang w:bidi="bg-BG"/>
              </w:rPr>
              <w:t xml:space="preserve"> масов </w:t>
            </w:r>
            <w:r w:rsidRPr="00F8112A">
              <w:rPr>
                <w:rFonts w:eastAsia="Constantia"/>
                <w:lang w:bidi="bg-BG"/>
              </w:rPr>
              <w:t>метротранспорт. В контекста на зелената сделка метрото в София е един от най-големите зелени инфраструктурни проекти в Р. България.</w:t>
            </w:r>
          </w:p>
          <w:p w14:paraId="3146C597" w14:textId="77777777" w:rsidR="00B73C43" w:rsidRPr="00F8112A" w:rsidRDefault="0014123D" w:rsidP="0014123D">
            <w:pPr>
              <w:widowControl w:val="0"/>
              <w:autoSpaceDE w:val="0"/>
              <w:autoSpaceDN w:val="0"/>
              <w:spacing w:before="32" w:beforeAutospacing="1" w:line="264" w:lineRule="auto"/>
              <w:ind w:firstLine="708"/>
              <w:jc w:val="both"/>
              <w:rPr>
                <w:rFonts w:eastAsia="Constantia"/>
                <w:lang w:bidi="bg-BG"/>
              </w:rPr>
            </w:pPr>
            <w:r w:rsidRPr="00F8112A">
              <w:rPr>
                <w:rFonts w:eastAsia="Constantia"/>
                <w:lang w:bidi="bg-BG"/>
              </w:rPr>
              <w:t xml:space="preserve">Със средства от ОПТТИ 2014-2020г </w:t>
            </w:r>
            <w:r w:rsidR="00527BE3" w:rsidRPr="00F8112A">
              <w:rPr>
                <w:rFonts w:eastAsia="Constantia"/>
                <w:lang w:bidi="bg-BG"/>
              </w:rPr>
              <w:t xml:space="preserve">през 2016-2020г </w:t>
            </w:r>
            <w:r w:rsidRPr="00F8112A">
              <w:rPr>
                <w:rFonts w:eastAsia="Constantia"/>
                <w:lang w:bidi="bg-BG"/>
              </w:rPr>
              <w:t xml:space="preserve">се изградиха първите два участъка от Линия 3 на метрото оборудвани с нови системи за управление и безопасност  </w:t>
            </w:r>
            <w:r w:rsidR="00527BE3" w:rsidRPr="00F8112A">
              <w:rPr>
                <w:rFonts w:eastAsia="Constantia"/>
                <w:lang w:bidi="bg-BG"/>
              </w:rPr>
              <w:t xml:space="preserve">произведени </w:t>
            </w:r>
            <w:r w:rsidRPr="00F8112A">
              <w:rPr>
                <w:rFonts w:eastAsia="Constantia"/>
                <w:lang w:bidi="bg-BG"/>
              </w:rPr>
              <w:t xml:space="preserve">и </w:t>
            </w:r>
            <w:r w:rsidR="002D4B30" w:rsidRPr="00F8112A">
              <w:rPr>
                <w:rFonts w:eastAsia="Constantia"/>
                <w:lang w:bidi="bg-BG"/>
              </w:rPr>
              <w:t>монтирани</w:t>
            </w:r>
            <w:r w:rsidRPr="00F8112A">
              <w:rPr>
                <w:rFonts w:eastAsia="Constantia"/>
                <w:lang w:bidi="bg-BG"/>
              </w:rPr>
              <w:t xml:space="preserve"> от Сименс</w:t>
            </w:r>
            <w:r w:rsidR="00527BE3" w:rsidRPr="00F8112A">
              <w:rPr>
                <w:rFonts w:eastAsia="Constantia"/>
                <w:lang w:bidi="bg-BG"/>
              </w:rPr>
              <w:t xml:space="preserve"> и нов модел влакове на същата фирма</w:t>
            </w:r>
            <w:r w:rsidRPr="00F8112A">
              <w:rPr>
                <w:rFonts w:eastAsia="Constantia"/>
                <w:lang w:bidi="bg-BG"/>
              </w:rPr>
              <w:t xml:space="preserve">. </w:t>
            </w:r>
            <w:r w:rsidR="00B73C43" w:rsidRPr="00F8112A">
              <w:rPr>
                <w:rFonts w:eastAsia="Constantia"/>
                <w:lang w:bidi="bg-BG"/>
              </w:rPr>
              <w:t>Предвид сложните геоложки условия и слабите почви по трасето на це</w:t>
            </w:r>
            <w:r w:rsidR="00DD314E" w:rsidRPr="00F8112A">
              <w:rPr>
                <w:rFonts w:eastAsia="Constantia"/>
                <w:lang w:bidi="bg-BG"/>
              </w:rPr>
              <w:t>н</w:t>
            </w:r>
            <w:r w:rsidR="00B73C43" w:rsidRPr="00F8112A">
              <w:rPr>
                <w:rFonts w:eastAsia="Constantia"/>
                <w:lang w:bidi="bg-BG"/>
              </w:rPr>
              <w:t>тралния участък строителството на тунелите е извършено с немска тунелопробивна машина с противоналягане в забоя.</w:t>
            </w:r>
          </w:p>
          <w:p w14:paraId="0316F6A5" w14:textId="77777777" w:rsidR="009253D1" w:rsidRPr="00F8112A" w:rsidRDefault="0014123D" w:rsidP="0014123D">
            <w:pPr>
              <w:widowControl w:val="0"/>
              <w:autoSpaceDE w:val="0"/>
              <w:autoSpaceDN w:val="0"/>
              <w:spacing w:before="32" w:beforeAutospacing="1" w:line="264" w:lineRule="auto"/>
              <w:ind w:firstLine="708"/>
              <w:jc w:val="both"/>
              <w:rPr>
                <w:rFonts w:eastAsia="Constantia"/>
                <w:b/>
                <w:lang w:bidi="bg-BG"/>
              </w:rPr>
            </w:pPr>
            <w:r w:rsidRPr="00F8112A">
              <w:rPr>
                <w:rFonts w:eastAsia="Constantia"/>
                <w:lang w:bidi="bg-BG"/>
              </w:rPr>
              <w:t>За постигане на предвидените значителни екологични, транспортни и социални ефекти от линията, следва да се завършат и другите два участъка от Линия 3 обосо</w:t>
            </w:r>
            <w:r w:rsidR="009253D1" w:rsidRPr="00F8112A">
              <w:rPr>
                <w:rFonts w:eastAsia="Constantia"/>
                <w:lang w:bidi="bg-BG"/>
              </w:rPr>
              <w:t>бени като следните  два лота на настоящия</w:t>
            </w:r>
            <w:r w:rsidRPr="00F8112A">
              <w:rPr>
                <w:rFonts w:eastAsia="Constantia"/>
                <w:lang w:bidi="bg-BG"/>
              </w:rPr>
              <w:t xml:space="preserve"> проект</w:t>
            </w:r>
            <w:r w:rsidR="009253D1" w:rsidRPr="00F8112A">
              <w:rPr>
                <w:rFonts w:eastAsia="Constantia"/>
                <w:b/>
                <w:lang w:bidi="bg-BG"/>
              </w:rPr>
              <w:t>:</w:t>
            </w:r>
          </w:p>
          <w:p w14:paraId="2300C1AE" w14:textId="77777777" w:rsidR="00B73C43" w:rsidRPr="00F8112A" w:rsidRDefault="009253D1" w:rsidP="00EB0FBE">
            <w:pPr>
              <w:widowControl w:val="0"/>
              <w:autoSpaceDE w:val="0"/>
              <w:autoSpaceDN w:val="0"/>
              <w:spacing w:before="32" w:beforeAutospacing="1" w:line="264" w:lineRule="auto"/>
              <w:ind w:firstLine="708"/>
              <w:jc w:val="both"/>
              <w:rPr>
                <w:rFonts w:eastAsia="Constantia"/>
                <w:b/>
                <w:lang w:bidi="bg-BG"/>
              </w:rPr>
            </w:pPr>
            <w:r w:rsidRPr="00F8112A">
              <w:rPr>
                <w:rFonts w:eastAsia="Constantia"/>
                <w:b/>
                <w:lang w:bidi="bg-BG"/>
              </w:rPr>
              <w:t xml:space="preserve">Лот 1 – </w:t>
            </w:r>
            <w:r w:rsidR="00260CEB">
              <w:rPr>
                <w:rFonts w:eastAsiaTheme="minorEastAsia"/>
                <w:b/>
              </w:rPr>
              <w:t>участък</w:t>
            </w:r>
            <w:r w:rsidR="00260CEB" w:rsidRPr="00F92750">
              <w:rPr>
                <w:rFonts w:eastAsiaTheme="minorEastAsia"/>
                <w:b/>
              </w:rPr>
              <w:t xml:space="preserve"> </w:t>
            </w:r>
            <w:r w:rsidRPr="00F8112A">
              <w:rPr>
                <w:rFonts w:eastAsia="Constantia"/>
                <w:b/>
                <w:lang w:bidi="bg-BG"/>
              </w:rPr>
              <w:t>МС”Хаджи Димитър”-ж.к.”Левски”</w:t>
            </w:r>
          </w:p>
          <w:p w14:paraId="6F12EA5B" w14:textId="77777777" w:rsidR="00676939" w:rsidRPr="00F8112A" w:rsidRDefault="00B73C43" w:rsidP="00EB0FBE">
            <w:pPr>
              <w:widowControl w:val="0"/>
              <w:autoSpaceDE w:val="0"/>
              <w:autoSpaceDN w:val="0"/>
              <w:spacing w:before="32" w:beforeAutospacing="1" w:line="264" w:lineRule="auto"/>
              <w:ind w:firstLine="708"/>
              <w:jc w:val="both"/>
              <w:rPr>
                <w:rFonts w:eastAsia="Constantia"/>
                <w:lang w:bidi="bg-BG"/>
              </w:rPr>
            </w:pPr>
            <w:r w:rsidRPr="00F8112A">
              <w:rPr>
                <w:rFonts w:eastAsia="Constantia"/>
                <w:lang w:bidi="bg-BG"/>
              </w:rPr>
              <w:t>Участъкът е</w:t>
            </w:r>
            <w:r w:rsidR="009253D1" w:rsidRPr="00F8112A">
              <w:rPr>
                <w:rFonts w:eastAsia="Constantia"/>
                <w:lang w:bidi="bg-BG"/>
              </w:rPr>
              <w:t xml:space="preserve"> с дължина 3 км и 3 метростанции </w:t>
            </w:r>
            <w:r w:rsidRPr="00F8112A">
              <w:rPr>
                <w:rFonts w:eastAsia="Constantia"/>
                <w:lang w:bidi="bg-BG"/>
              </w:rPr>
              <w:t xml:space="preserve">и </w:t>
            </w:r>
            <w:r w:rsidR="009253D1" w:rsidRPr="00F8112A">
              <w:rPr>
                <w:rFonts w:eastAsia="Constantia"/>
                <w:lang w:bidi="bg-BG"/>
              </w:rPr>
              <w:t>преминава</w:t>
            </w:r>
            <w:r w:rsidR="006B7B0A" w:rsidRPr="00F8112A">
              <w:rPr>
                <w:rFonts w:eastAsia="Constantia"/>
                <w:lang w:bidi="bg-BG"/>
              </w:rPr>
              <w:t xml:space="preserve"> покрай </w:t>
            </w:r>
            <w:r w:rsidR="009253D1" w:rsidRPr="00F8112A">
              <w:rPr>
                <w:rFonts w:eastAsia="Constantia"/>
                <w:lang w:bidi="bg-BG"/>
              </w:rPr>
              <w:t xml:space="preserve"> ж.к.Хаджи Димитър,</w:t>
            </w:r>
            <w:r w:rsidR="003A55A3">
              <w:rPr>
                <w:rFonts w:eastAsia="Constantia"/>
                <w:lang w:bidi="bg-BG"/>
              </w:rPr>
              <w:t xml:space="preserve"> </w:t>
            </w:r>
            <w:r w:rsidR="006B7B0A" w:rsidRPr="00F8112A">
              <w:rPr>
                <w:rFonts w:eastAsia="Constantia"/>
                <w:lang w:bidi="bg-BG"/>
              </w:rPr>
              <w:t>Производстена</w:t>
            </w:r>
            <w:r w:rsidR="003A55A3">
              <w:rPr>
                <w:rFonts w:eastAsia="Constantia"/>
                <w:lang w:bidi="bg-BG"/>
              </w:rPr>
              <w:t xml:space="preserve"> з</w:t>
            </w:r>
            <w:r w:rsidR="006B7B0A" w:rsidRPr="00F8112A">
              <w:rPr>
                <w:rFonts w:eastAsia="Constantia"/>
                <w:lang w:bidi="bg-BG"/>
              </w:rPr>
              <w:t>она Хаджи Димитър</w:t>
            </w:r>
            <w:r w:rsidR="003A55A3">
              <w:rPr>
                <w:rFonts w:eastAsia="Constantia"/>
                <w:lang w:bidi="bg-BG"/>
              </w:rPr>
              <w:t>,</w:t>
            </w:r>
            <w:r w:rsidR="006B7B0A" w:rsidRPr="00F8112A">
              <w:rPr>
                <w:rFonts w:eastAsia="Constantia"/>
                <w:lang w:bidi="bg-BG"/>
              </w:rPr>
              <w:t xml:space="preserve"> </w:t>
            </w:r>
            <w:r w:rsidR="009253D1" w:rsidRPr="00F8112A">
              <w:rPr>
                <w:rFonts w:eastAsia="Constantia"/>
                <w:lang w:bidi="bg-BG"/>
              </w:rPr>
              <w:t>ж.к.</w:t>
            </w:r>
            <w:r w:rsidR="003A55A3">
              <w:rPr>
                <w:rFonts w:eastAsia="Constantia"/>
                <w:lang w:bidi="bg-BG"/>
              </w:rPr>
              <w:t xml:space="preserve"> </w:t>
            </w:r>
            <w:r w:rsidR="009253D1" w:rsidRPr="00F8112A">
              <w:rPr>
                <w:rFonts w:eastAsia="Constantia"/>
                <w:lang w:bidi="bg-BG"/>
              </w:rPr>
              <w:t>Сухата река, кв.</w:t>
            </w:r>
            <w:r w:rsidR="003A55A3">
              <w:rPr>
                <w:rFonts w:eastAsia="Constantia"/>
                <w:lang w:bidi="bg-BG"/>
              </w:rPr>
              <w:t xml:space="preserve"> </w:t>
            </w:r>
            <w:r w:rsidR="009253D1" w:rsidRPr="00F8112A">
              <w:rPr>
                <w:rFonts w:eastAsia="Constantia"/>
                <w:lang w:bidi="bg-BG"/>
              </w:rPr>
              <w:t>Левски и ж.к.</w:t>
            </w:r>
            <w:r w:rsidR="003A55A3">
              <w:rPr>
                <w:rFonts w:eastAsia="Constantia"/>
                <w:lang w:bidi="bg-BG"/>
              </w:rPr>
              <w:t xml:space="preserve"> </w:t>
            </w:r>
            <w:r w:rsidR="009253D1" w:rsidRPr="00F8112A">
              <w:rPr>
                <w:rFonts w:eastAsia="Constantia"/>
                <w:lang w:bidi="bg-BG"/>
              </w:rPr>
              <w:t>Левски</w:t>
            </w:r>
            <w:r w:rsidR="006B7B0A" w:rsidRPr="00F8112A">
              <w:rPr>
                <w:rFonts w:eastAsia="Constantia"/>
                <w:lang w:bidi="bg-BG"/>
              </w:rPr>
              <w:t xml:space="preserve">. Общият брой на живеещите и работещите в </w:t>
            </w:r>
            <w:r w:rsidR="008F0397" w:rsidRPr="00F8112A">
              <w:rPr>
                <w:rFonts w:eastAsia="Constantia"/>
                <w:lang w:bidi="bg-BG"/>
              </w:rPr>
              <w:t>гор</w:t>
            </w:r>
            <w:r w:rsidR="003A55A3">
              <w:rPr>
                <w:rFonts w:eastAsia="Constantia"/>
                <w:lang w:bidi="bg-BG"/>
              </w:rPr>
              <w:t xml:space="preserve">епосочените </w:t>
            </w:r>
            <w:r w:rsidR="008F0397" w:rsidRPr="00F8112A">
              <w:rPr>
                <w:rFonts w:eastAsia="Constantia"/>
                <w:lang w:bidi="bg-BG"/>
              </w:rPr>
              <w:t xml:space="preserve">части на града е около </w:t>
            </w:r>
            <w:r w:rsidR="002D4B30" w:rsidRPr="00F8112A">
              <w:rPr>
                <w:rFonts w:eastAsia="Constantia"/>
                <w:lang w:val="ru-RU" w:bidi="bg-BG"/>
              </w:rPr>
              <w:t>9</w:t>
            </w:r>
            <w:r w:rsidR="00894198" w:rsidRPr="00AB607E">
              <w:rPr>
                <w:rFonts w:eastAsia="Constantia"/>
                <w:lang w:val="en-US" w:bidi="bg-BG"/>
              </w:rPr>
              <w:t>0</w:t>
            </w:r>
            <w:r w:rsidR="006B7B0A" w:rsidRPr="00F8112A">
              <w:rPr>
                <w:rFonts w:eastAsia="Constantia"/>
                <w:lang w:bidi="bg-BG"/>
              </w:rPr>
              <w:t xml:space="preserve"> хил. души. В по-голямата си част трасето е разположено под южното платно </w:t>
            </w:r>
            <w:r w:rsidR="006B7B0A" w:rsidRPr="00F8112A">
              <w:rPr>
                <w:rFonts w:eastAsia="Constantia"/>
                <w:lang w:bidi="bg-BG"/>
              </w:rPr>
              <w:lastRenderedPageBreak/>
              <w:t>на бул. Вл</w:t>
            </w:r>
            <w:r w:rsidR="003A55A3">
              <w:rPr>
                <w:rFonts w:eastAsia="Constantia"/>
                <w:lang w:bidi="bg-BG"/>
              </w:rPr>
              <w:t xml:space="preserve">адимир </w:t>
            </w:r>
            <w:r w:rsidR="006B7B0A" w:rsidRPr="00F8112A">
              <w:rPr>
                <w:rFonts w:eastAsia="Constantia"/>
                <w:lang w:bidi="bg-BG"/>
              </w:rPr>
              <w:t xml:space="preserve">Вазов или успоредно на него. </w:t>
            </w:r>
          </w:p>
          <w:p w14:paraId="43B5941A" w14:textId="77777777" w:rsidR="00676939" w:rsidRPr="00F8112A" w:rsidRDefault="00676939" w:rsidP="00956EED">
            <w:pPr>
              <w:widowControl w:val="0"/>
              <w:autoSpaceDE w:val="0"/>
              <w:autoSpaceDN w:val="0"/>
              <w:spacing w:line="264" w:lineRule="auto"/>
              <w:ind w:firstLine="708"/>
              <w:jc w:val="both"/>
              <w:rPr>
                <w:rFonts w:eastAsia="Constantia"/>
                <w:lang w:bidi="bg-BG"/>
              </w:rPr>
            </w:pPr>
            <w:r w:rsidRPr="00F8112A">
              <w:rPr>
                <w:rFonts w:eastAsia="Constantia"/>
                <w:lang w:bidi="bg-BG"/>
              </w:rPr>
              <w:t>Строителството на участъка включва реконструкция на засяганата инженерна инфраструктура, изграждане на конструкциите на метростанциите и тунелите- в т.ч. изкопни работи, укрепване на изкопите с масивни стоманобетонни стени включвани в конструкциите на съоръженията, изграждане на вътрешните стоманобетонни конструкции на метростанциите и пристанционните съоръжения, изпълнение на релсови пътища и контактна мрежа, електроподстанции и външни връзки за захранване на трасето от градските ел.</w:t>
            </w:r>
            <w:r w:rsidR="003A55A3">
              <w:rPr>
                <w:rFonts w:eastAsia="Constantia"/>
                <w:lang w:bidi="bg-BG"/>
              </w:rPr>
              <w:t xml:space="preserve"> </w:t>
            </w:r>
            <w:r w:rsidRPr="00F8112A">
              <w:rPr>
                <w:rFonts w:eastAsia="Constantia"/>
                <w:lang w:bidi="bg-BG"/>
              </w:rPr>
              <w:t xml:space="preserve">подстанции, </w:t>
            </w:r>
            <w:r w:rsidR="00772DF9" w:rsidRPr="00F8112A">
              <w:rPr>
                <w:rFonts w:eastAsia="Constantia"/>
                <w:lang w:bidi="bg-BG"/>
              </w:rPr>
              <w:t>ел.</w:t>
            </w:r>
            <w:r w:rsidR="003A55A3">
              <w:rPr>
                <w:rFonts w:eastAsia="Constantia"/>
                <w:lang w:bidi="bg-BG"/>
              </w:rPr>
              <w:t xml:space="preserve"> </w:t>
            </w:r>
            <w:r w:rsidR="00772DF9" w:rsidRPr="00F8112A">
              <w:rPr>
                <w:rFonts w:eastAsia="Constantia"/>
                <w:lang w:bidi="bg-BG"/>
              </w:rPr>
              <w:t>мрежи, системи за управление, безопасност и комуникации</w:t>
            </w:r>
            <w:r w:rsidR="003A55A3">
              <w:rPr>
                <w:rFonts w:eastAsia="Constantia"/>
                <w:lang w:bidi="bg-BG"/>
              </w:rPr>
              <w:t xml:space="preserve"> </w:t>
            </w:r>
            <w:r w:rsidR="00772DF9" w:rsidRPr="00F8112A">
              <w:rPr>
                <w:rFonts w:eastAsia="Constantia"/>
                <w:lang w:bidi="bg-BG"/>
              </w:rPr>
              <w:t xml:space="preserve">/6 системи/, </w:t>
            </w:r>
            <w:r w:rsidR="00295BBA" w:rsidRPr="00F8112A">
              <w:rPr>
                <w:rFonts w:eastAsia="Constantia"/>
                <w:lang w:bidi="bg-BG"/>
              </w:rPr>
              <w:t>архитектурн</w:t>
            </w:r>
            <w:r w:rsidR="003A55A3">
              <w:rPr>
                <w:rFonts w:eastAsia="Constantia"/>
                <w:lang w:bidi="bg-BG"/>
              </w:rPr>
              <w:t>и</w:t>
            </w:r>
            <w:r w:rsidR="00295BBA" w:rsidRPr="00F8112A">
              <w:rPr>
                <w:rFonts w:eastAsia="Constantia"/>
                <w:lang w:bidi="bg-BG"/>
              </w:rPr>
              <w:t xml:space="preserve"> работи в</w:t>
            </w:r>
            <w:r w:rsidR="00772DF9" w:rsidRPr="00F8112A">
              <w:rPr>
                <w:rFonts w:eastAsia="Constantia"/>
                <w:lang w:bidi="bg-BG"/>
              </w:rPr>
              <w:t xml:space="preserve"> метростанциите</w:t>
            </w:r>
            <w:r w:rsidR="003A55A3">
              <w:rPr>
                <w:rFonts w:eastAsia="Constantia"/>
                <w:lang w:bidi="bg-BG"/>
              </w:rPr>
              <w:t xml:space="preserve"> </w:t>
            </w:r>
            <w:r w:rsidR="00772DF9" w:rsidRPr="00F8112A">
              <w:rPr>
                <w:rFonts w:eastAsia="Constantia"/>
                <w:lang w:bidi="bg-BG"/>
              </w:rPr>
              <w:t>-</w:t>
            </w:r>
            <w:r w:rsidR="003A55A3">
              <w:rPr>
                <w:rFonts w:eastAsia="Constantia"/>
                <w:lang w:bidi="bg-BG"/>
              </w:rPr>
              <w:t xml:space="preserve"> </w:t>
            </w:r>
            <w:r w:rsidR="00772DF9" w:rsidRPr="00F8112A">
              <w:rPr>
                <w:rFonts w:eastAsia="Constantia"/>
                <w:lang w:bidi="bg-BG"/>
              </w:rPr>
              <w:t>довършителни работи в служебните помещения за разполагане на оборудването на системите за управление и функциониране на метрото и представителни части на станциите</w:t>
            </w:r>
            <w:r w:rsidR="003A55A3">
              <w:rPr>
                <w:rFonts w:eastAsia="Constantia"/>
                <w:lang w:bidi="bg-BG"/>
              </w:rPr>
              <w:t xml:space="preserve"> </w:t>
            </w:r>
            <w:r w:rsidR="00772DF9" w:rsidRPr="00F8112A">
              <w:rPr>
                <w:rFonts w:eastAsia="Constantia"/>
                <w:lang w:bidi="bg-BG"/>
              </w:rPr>
              <w:t xml:space="preserve">- входове, подлези, входни вестибюли и перонни участъци, възстановяване на терена и околното пространство след завършване на строителството и единични, комплексни изпитания и въвеждане в експлоатация. </w:t>
            </w:r>
          </w:p>
          <w:p w14:paraId="27FF8AC7" w14:textId="77777777" w:rsidR="003F7F64" w:rsidRPr="00F8112A" w:rsidRDefault="006B7B0A" w:rsidP="00EB0FBE">
            <w:pPr>
              <w:widowControl w:val="0"/>
              <w:autoSpaceDE w:val="0"/>
              <w:autoSpaceDN w:val="0"/>
              <w:spacing w:before="32" w:beforeAutospacing="1" w:line="264" w:lineRule="auto"/>
              <w:ind w:firstLine="708"/>
              <w:jc w:val="both"/>
              <w:rPr>
                <w:rFonts w:eastAsia="Constantia"/>
                <w:lang w:val="ru-RU" w:bidi="bg-BG"/>
              </w:rPr>
            </w:pPr>
            <w:r w:rsidRPr="00F8112A">
              <w:rPr>
                <w:rFonts w:eastAsia="Constantia"/>
                <w:lang w:bidi="bg-BG"/>
              </w:rPr>
              <w:t>Предвидено е строителството на метростанциите да се извършва по така наречения полуоткрит /Топ даун/</w:t>
            </w:r>
            <w:r w:rsidR="003A55A3">
              <w:rPr>
                <w:rFonts w:eastAsia="Constantia"/>
                <w:lang w:bidi="bg-BG"/>
              </w:rPr>
              <w:t xml:space="preserve"> </w:t>
            </w:r>
            <w:r w:rsidR="00112FBB" w:rsidRPr="00F8112A">
              <w:rPr>
                <w:rFonts w:eastAsia="Constantia"/>
                <w:lang w:bidi="bg-BG"/>
              </w:rPr>
              <w:t>метод</w:t>
            </w:r>
            <w:r w:rsidRPr="00F8112A">
              <w:rPr>
                <w:rFonts w:eastAsia="Constantia"/>
                <w:lang w:bidi="bg-BG"/>
              </w:rPr>
              <w:t xml:space="preserve"> - две от тях и по от</w:t>
            </w:r>
            <w:r w:rsidR="002D4B30" w:rsidRPr="00F8112A">
              <w:rPr>
                <w:rFonts w:eastAsia="Constantia"/>
                <w:lang w:bidi="bg-BG"/>
              </w:rPr>
              <w:t>кри</w:t>
            </w:r>
            <w:r w:rsidRPr="00F8112A">
              <w:rPr>
                <w:rFonts w:eastAsia="Constantia"/>
                <w:lang w:bidi="bg-BG"/>
              </w:rPr>
              <w:t>т  метод</w:t>
            </w:r>
            <w:r w:rsidR="00112FBB" w:rsidRPr="00F8112A">
              <w:rPr>
                <w:rFonts w:eastAsia="Constantia"/>
                <w:lang w:bidi="bg-BG"/>
              </w:rPr>
              <w:t>-метростанцията в ж.к.Левски. Т</w:t>
            </w:r>
            <w:r w:rsidRPr="00F8112A">
              <w:rPr>
                <w:rFonts w:eastAsia="Constantia"/>
                <w:lang w:bidi="bg-BG"/>
              </w:rPr>
              <w:t xml:space="preserve">унелите в по-голямата част от трасето </w:t>
            </w:r>
            <w:r w:rsidR="00112FBB" w:rsidRPr="00F8112A">
              <w:rPr>
                <w:rFonts w:eastAsia="Constantia"/>
                <w:lang w:bidi="bg-BG"/>
              </w:rPr>
              <w:t xml:space="preserve">ще се строят </w:t>
            </w:r>
            <w:r w:rsidRPr="00F8112A">
              <w:rPr>
                <w:rFonts w:eastAsia="Constantia"/>
                <w:lang w:bidi="bg-BG"/>
              </w:rPr>
              <w:t>по</w:t>
            </w:r>
            <w:r w:rsidR="002D4B30" w:rsidRPr="00F8112A">
              <w:rPr>
                <w:rFonts w:eastAsia="Constantia"/>
                <w:lang w:bidi="bg-BG"/>
              </w:rPr>
              <w:t xml:space="preserve"> Нов австрийски тунелен метод, а в участъка между първата и втората метростанция в ж.к.Левски-кв.Левски -</w:t>
            </w:r>
            <w:r w:rsidR="003A55A3">
              <w:rPr>
                <w:rFonts w:eastAsia="Constantia"/>
                <w:lang w:bidi="bg-BG"/>
              </w:rPr>
              <w:t xml:space="preserve"> </w:t>
            </w:r>
            <w:r w:rsidRPr="00F8112A">
              <w:rPr>
                <w:rFonts w:eastAsia="Constantia"/>
                <w:lang w:bidi="bg-BG"/>
              </w:rPr>
              <w:t xml:space="preserve">по открит способ. </w:t>
            </w:r>
          </w:p>
          <w:p w14:paraId="117BCC43" w14:textId="77777777" w:rsidR="00EB0FBE" w:rsidRPr="00F8112A" w:rsidRDefault="006B7B0A" w:rsidP="00EB0FBE">
            <w:pPr>
              <w:widowControl w:val="0"/>
              <w:autoSpaceDE w:val="0"/>
              <w:autoSpaceDN w:val="0"/>
              <w:spacing w:before="32" w:beforeAutospacing="1" w:line="264" w:lineRule="auto"/>
              <w:ind w:firstLine="708"/>
              <w:jc w:val="both"/>
              <w:rPr>
                <w:rFonts w:eastAsia="Constantia"/>
                <w:lang w:bidi="bg-BG"/>
              </w:rPr>
            </w:pPr>
            <w:r w:rsidRPr="00F8112A">
              <w:rPr>
                <w:rFonts w:eastAsia="Constantia"/>
                <w:lang w:bidi="bg-BG"/>
              </w:rPr>
              <w:t xml:space="preserve">Системите за </w:t>
            </w:r>
            <w:r w:rsidR="003F7F64" w:rsidRPr="00F8112A">
              <w:rPr>
                <w:rFonts w:eastAsia="Constantia"/>
                <w:lang w:bidi="bg-BG"/>
              </w:rPr>
              <w:t xml:space="preserve">диспечерско </w:t>
            </w:r>
            <w:r w:rsidRPr="00F8112A">
              <w:rPr>
                <w:rFonts w:eastAsia="Constantia"/>
                <w:lang w:bidi="bg-BG"/>
              </w:rPr>
              <w:t>управление, безопасност</w:t>
            </w:r>
            <w:r w:rsidR="003F7F64" w:rsidRPr="00F8112A">
              <w:rPr>
                <w:rFonts w:eastAsia="Constantia"/>
                <w:lang w:bidi="bg-BG"/>
              </w:rPr>
              <w:t xml:space="preserve"> за движението на влаковете</w:t>
            </w:r>
            <w:r w:rsidR="003A55A3">
              <w:rPr>
                <w:rFonts w:eastAsia="Constantia"/>
                <w:lang w:bidi="bg-BG"/>
              </w:rPr>
              <w:t xml:space="preserve"> </w:t>
            </w:r>
            <w:r w:rsidR="00260CEB">
              <w:rPr>
                <w:rFonts w:eastAsia="Constantia"/>
                <w:lang w:bidi="bg-BG"/>
              </w:rPr>
              <w:t>(</w:t>
            </w:r>
            <w:r w:rsidR="002D4B30" w:rsidRPr="00F8112A">
              <w:rPr>
                <w:rFonts w:eastAsia="Constantia"/>
                <w:lang w:bidi="bg-BG"/>
              </w:rPr>
              <w:t>СВТС</w:t>
            </w:r>
            <w:r w:rsidR="00260CEB">
              <w:rPr>
                <w:rFonts w:eastAsia="Constantia"/>
                <w:lang w:bidi="bg-BG"/>
              </w:rPr>
              <w:t>)</w:t>
            </w:r>
            <w:r w:rsidRPr="00F8112A">
              <w:rPr>
                <w:rFonts w:eastAsia="Constantia"/>
                <w:lang w:bidi="bg-BG"/>
              </w:rPr>
              <w:t xml:space="preserve"> и функциониране</w:t>
            </w:r>
            <w:r w:rsidR="003A55A3">
              <w:rPr>
                <w:rFonts w:eastAsia="Constantia"/>
                <w:lang w:bidi="bg-BG"/>
              </w:rPr>
              <w:t xml:space="preserve"> </w:t>
            </w:r>
            <w:r w:rsidR="00260CEB">
              <w:rPr>
                <w:rFonts w:eastAsia="Constantia"/>
                <w:lang w:bidi="bg-BG"/>
              </w:rPr>
              <w:t>(</w:t>
            </w:r>
            <w:r w:rsidR="003F7F64" w:rsidRPr="00F8112A">
              <w:rPr>
                <w:rFonts w:eastAsia="Constantia"/>
                <w:lang w:bidi="bg-BG"/>
              </w:rPr>
              <w:t>електро</w:t>
            </w:r>
            <w:r w:rsidR="003A55A3">
              <w:rPr>
                <w:rFonts w:eastAsia="Constantia"/>
                <w:lang w:bidi="bg-BG"/>
              </w:rPr>
              <w:t xml:space="preserve"> </w:t>
            </w:r>
            <w:r w:rsidR="003F7F64" w:rsidRPr="00F8112A">
              <w:rPr>
                <w:rFonts w:eastAsia="Constantia"/>
                <w:lang w:bidi="bg-BG"/>
              </w:rPr>
              <w:t>с</w:t>
            </w:r>
            <w:r w:rsidR="003A55A3">
              <w:rPr>
                <w:rFonts w:eastAsia="Constantia"/>
                <w:lang w:bidi="bg-BG"/>
              </w:rPr>
              <w:t xml:space="preserve"> </w:t>
            </w:r>
            <w:r w:rsidR="003F7F64" w:rsidRPr="00F8112A">
              <w:rPr>
                <w:rFonts w:eastAsia="Constantia"/>
                <w:lang w:bidi="bg-BG"/>
              </w:rPr>
              <w:t>подстанции, вентилация, комуникации и др.</w:t>
            </w:r>
            <w:r w:rsidR="00260CEB">
              <w:rPr>
                <w:rFonts w:eastAsia="Constantia"/>
                <w:lang w:bidi="bg-BG"/>
              </w:rPr>
              <w:t>)</w:t>
            </w:r>
            <w:r w:rsidRPr="00F8112A">
              <w:rPr>
                <w:rFonts w:eastAsia="Constantia"/>
                <w:lang w:bidi="bg-BG"/>
              </w:rPr>
              <w:t xml:space="preserve"> са изцяло </w:t>
            </w:r>
            <w:r w:rsidR="003F7F64" w:rsidRPr="00F8112A">
              <w:rPr>
                <w:rFonts w:eastAsia="Constantia"/>
                <w:lang w:bidi="bg-BG"/>
              </w:rPr>
              <w:t xml:space="preserve">съвместими с тези на изградения </w:t>
            </w:r>
            <w:r w:rsidR="002D4B30" w:rsidRPr="00F8112A">
              <w:rPr>
                <w:rFonts w:eastAsia="Constantia"/>
                <w:lang w:bidi="bg-BG"/>
              </w:rPr>
              <w:t xml:space="preserve">през 2016-2020г </w:t>
            </w:r>
            <w:r w:rsidR="003F7F64" w:rsidRPr="00F8112A">
              <w:rPr>
                <w:rFonts w:eastAsia="Constantia"/>
                <w:lang w:bidi="bg-BG"/>
              </w:rPr>
              <w:t>първи  етап</w:t>
            </w:r>
            <w:r w:rsidRPr="00F8112A">
              <w:rPr>
                <w:rFonts w:eastAsia="Constantia"/>
                <w:lang w:bidi="bg-BG"/>
              </w:rPr>
              <w:t xml:space="preserve"> от линията. </w:t>
            </w:r>
            <w:r w:rsidR="002E3C95" w:rsidRPr="00F8112A">
              <w:rPr>
                <w:rFonts w:eastAsia="Constantia"/>
                <w:lang w:bidi="bg-BG"/>
              </w:rPr>
              <w:t>За повишаване на безопасността на пътниците всички перони на станциите са отделени от влаковете с прозрачни отваряеми перонни преградни врати с височина 1,6</w:t>
            </w:r>
            <w:r w:rsidR="003A55A3">
              <w:rPr>
                <w:rFonts w:eastAsia="Constantia"/>
                <w:lang w:bidi="bg-BG"/>
              </w:rPr>
              <w:t xml:space="preserve"> </w:t>
            </w:r>
            <w:r w:rsidR="002E3C95" w:rsidRPr="00F8112A">
              <w:rPr>
                <w:rFonts w:eastAsia="Constantia"/>
                <w:lang w:bidi="bg-BG"/>
              </w:rPr>
              <w:t xml:space="preserve">м. </w:t>
            </w:r>
          </w:p>
          <w:p w14:paraId="5557E341" w14:textId="77777777" w:rsidR="00B73C43" w:rsidRPr="00F8112A" w:rsidRDefault="0014123D" w:rsidP="00EB0FBE">
            <w:pPr>
              <w:widowControl w:val="0"/>
              <w:autoSpaceDE w:val="0"/>
              <w:autoSpaceDN w:val="0"/>
              <w:spacing w:before="32" w:beforeAutospacing="1" w:line="264" w:lineRule="auto"/>
              <w:ind w:firstLine="708"/>
              <w:jc w:val="both"/>
              <w:rPr>
                <w:rFonts w:eastAsia="Constantia"/>
                <w:b/>
                <w:lang w:bidi="bg-BG"/>
              </w:rPr>
            </w:pPr>
            <w:r w:rsidRPr="00F8112A">
              <w:rPr>
                <w:rFonts w:eastAsia="Constantia"/>
                <w:b/>
                <w:lang w:bidi="bg-BG"/>
              </w:rPr>
              <w:t xml:space="preserve">  Лот 2</w:t>
            </w:r>
            <w:r w:rsidR="00260CEB">
              <w:rPr>
                <w:rFonts w:eastAsia="Constantia"/>
                <w:b/>
                <w:lang w:bidi="bg-BG"/>
              </w:rPr>
              <w:t xml:space="preserve"> </w:t>
            </w:r>
            <w:r w:rsidRPr="00F8112A">
              <w:rPr>
                <w:rFonts w:eastAsia="Constantia"/>
                <w:b/>
                <w:lang w:bidi="bg-BG"/>
              </w:rPr>
              <w:t xml:space="preserve">- </w:t>
            </w:r>
            <w:r w:rsidR="00260CEB">
              <w:rPr>
                <w:rFonts w:eastAsiaTheme="minorEastAsia"/>
                <w:b/>
              </w:rPr>
              <w:t>участък</w:t>
            </w:r>
            <w:r w:rsidR="00260CEB" w:rsidRPr="00F92750">
              <w:rPr>
                <w:rFonts w:eastAsiaTheme="minorEastAsia"/>
                <w:b/>
              </w:rPr>
              <w:t xml:space="preserve"> </w:t>
            </w:r>
            <w:r w:rsidR="00EB0FBE" w:rsidRPr="00F8112A">
              <w:rPr>
                <w:rFonts w:eastAsia="Constantia"/>
                <w:b/>
                <w:lang w:bidi="bg-BG"/>
              </w:rPr>
              <w:t>„</w:t>
            </w:r>
            <w:r w:rsidRPr="00F8112A">
              <w:rPr>
                <w:rFonts w:eastAsia="Constantia"/>
                <w:b/>
                <w:lang w:bidi="bg-BG"/>
              </w:rPr>
              <w:t>ул.Шипка-кв.Гео Милев-ж.к.Слатина-Зала Арена Армеец</w:t>
            </w:r>
            <w:r w:rsidR="00EB0FBE" w:rsidRPr="00F8112A">
              <w:rPr>
                <w:rFonts w:eastAsia="Constantia"/>
                <w:b/>
                <w:lang w:bidi="bg-BG"/>
              </w:rPr>
              <w:t>/Тех парк София</w:t>
            </w:r>
            <w:r w:rsidRPr="00F8112A">
              <w:rPr>
                <w:rFonts w:eastAsia="Constantia"/>
                <w:b/>
                <w:lang w:bidi="bg-BG"/>
              </w:rPr>
              <w:t>-бул. Цариградско  шосе”</w:t>
            </w:r>
          </w:p>
          <w:p w14:paraId="27B6284E" w14:textId="77777777" w:rsidR="009D1600" w:rsidRPr="00F8112A" w:rsidRDefault="00B73C43" w:rsidP="00EB0FBE">
            <w:pPr>
              <w:widowControl w:val="0"/>
              <w:autoSpaceDE w:val="0"/>
              <w:autoSpaceDN w:val="0"/>
              <w:spacing w:before="32" w:beforeAutospacing="1" w:line="264" w:lineRule="auto"/>
              <w:ind w:firstLine="708"/>
              <w:jc w:val="both"/>
              <w:rPr>
                <w:rFonts w:eastAsia="Constantia"/>
                <w:lang w:bidi="bg-BG"/>
              </w:rPr>
            </w:pPr>
            <w:r w:rsidRPr="00F8112A">
              <w:rPr>
                <w:rFonts w:eastAsia="Constantia"/>
                <w:lang w:bidi="bg-BG"/>
              </w:rPr>
              <w:t>Участъкът е</w:t>
            </w:r>
            <w:r w:rsidR="00EB0FBE" w:rsidRPr="00F8112A">
              <w:rPr>
                <w:rFonts w:eastAsia="Constantia"/>
                <w:lang w:bidi="bg-BG"/>
              </w:rPr>
              <w:t xml:space="preserve"> с дължина 6км и 6 метростанции </w:t>
            </w:r>
            <w:r w:rsidRPr="00F8112A">
              <w:rPr>
                <w:rFonts w:eastAsia="Constantia"/>
                <w:lang w:bidi="bg-BG"/>
              </w:rPr>
              <w:t xml:space="preserve"> и </w:t>
            </w:r>
            <w:r w:rsidR="00EB0FBE" w:rsidRPr="00F8112A">
              <w:rPr>
                <w:rFonts w:eastAsia="Constantia"/>
                <w:lang w:bidi="bg-BG"/>
              </w:rPr>
              <w:t>преминава през плътнозастроените квартали</w:t>
            </w:r>
            <w:r w:rsidR="007C63FE">
              <w:rPr>
                <w:rFonts w:eastAsia="Constantia"/>
                <w:lang w:bidi="bg-BG"/>
              </w:rPr>
              <w:t xml:space="preserve"> </w:t>
            </w:r>
            <w:r w:rsidR="00EB0FBE" w:rsidRPr="00F8112A">
              <w:rPr>
                <w:rFonts w:eastAsia="Constantia"/>
                <w:lang w:bidi="bg-BG"/>
              </w:rPr>
              <w:t>- кв.Гео Милев, ж.к.</w:t>
            </w:r>
            <w:r w:rsidR="007C63FE">
              <w:rPr>
                <w:rFonts w:eastAsia="Constantia"/>
                <w:lang w:bidi="bg-BG"/>
              </w:rPr>
              <w:t xml:space="preserve"> </w:t>
            </w:r>
            <w:r w:rsidR="00EB0FBE" w:rsidRPr="00F8112A">
              <w:rPr>
                <w:rFonts w:eastAsia="Constantia"/>
                <w:lang w:bidi="bg-BG"/>
              </w:rPr>
              <w:t>Слатина, ж.к.</w:t>
            </w:r>
            <w:r w:rsidR="007C63FE">
              <w:rPr>
                <w:rFonts w:eastAsia="Constantia"/>
                <w:lang w:bidi="bg-BG"/>
              </w:rPr>
              <w:t xml:space="preserve"> </w:t>
            </w:r>
            <w:r w:rsidR="00EB0FBE" w:rsidRPr="00F8112A">
              <w:rPr>
                <w:rFonts w:eastAsia="Constantia"/>
                <w:lang w:bidi="bg-BG"/>
              </w:rPr>
              <w:t>Хр.</w:t>
            </w:r>
            <w:r w:rsidR="00112FBB" w:rsidRPr="00F8112A">
              <w:rPr>
                <w:rFonts w:eastAsia="Constantia"/>
                <w:lang w:bidi="bg-BG"/>
              </w:rPr>
              <w:t>С</w:t>
            </w:r>
            <w:r w:rsidR="00EB0FBE" w:rsidRPr="00F8112A">
              <w:rPr>
                <w:rFonts w:eastAsia="Constantia"/>
                <w:lang w:bidi="bg-BG"/>
              </w:rPr>
              <w:t>мирненски,</w:t>
            </w:r>
            <w:r w:rsidR="007C63FE">
              <w:rPr>
                <w:rFonts w:eastAsia="Constantia"/>
                <w:lang w:bidi="bg-BG"/>
              </w:rPr>
              <w:t xml:space="preserve"> </w:t>
            </w:r>
            <w:r w:rsidR="00EB0FBE" w:rsidRPr="00F8112A">
              <w:rPr>
                <w:rFonts w:eastAsia="Constantia"/>
                <w:lang w:bidi="bg-BG"/>
              </w:rPr>
              <w:t>Зала Арена Армеец с капацитет 18 хил.души и новия Тех Парк София с перспективен брой работни места от над 40 хил.</w:t>
            </w:r>
            <w:r w:rsidR="007C63FE">
              <w:rPr>
                <w:rFonts w:eastAsia="Constantia"/>
                <w:lang w:bidi="bg-BG"/>
              </w:rPr>
              <w:t xml:space="preserve"> </w:t>
            </w:r>
            <w:r w:rsidR="00EB0FBE" w:rsidRPr="00F8112A">
              <w:rPr>
                <w:rFonts w:eastAsia="Constantia"/>
                <w:lang w:bidi="bg-BG"/>
              </w:rPr>
              <w:t>души, кв.</w:t>
            </w:r>
            <w:r w:rsidR="007C63FE">
              <w:rPr>
                <w:rFonts w:eastAsia="Constantia"/>
                <w:lang w:bidi="bg-BG"/>
              </w:rPr>
              <w:t xml:space="preserve"> </w:t>
            </w:r>
            <w:r w:rsidR="00EB0FBE" w:rsidRPr="00F8112A">
              <w:rPr>
                <w:rFonts w:eastAsia="Constantia"/>
                <w:lang w:bidi="bg-BG"/>
              </w:rPr>
              <w:t xml:space="preserve">Полигона и ж.к.Младост. </w:t>
            </w:r>
          </w:p>
          <w:p w14:paraId="1234FD33" w14:textId="77777777" w:rsidR="00AA4721" w:rsidRPr="00F8112A" w:rsidRDefault="009D1600" w:rsidP="00DF0753">
            <w:pPr>
              <w:widowControl w:val="0"/>
              <w:autoSpaceDE w:val="0"/>
              <w:autoSpaceDN w:val="0"/>
              <w:spacing w:line="264" w:lineRule="auto"/>
              <w:ind w:firstLine="708"/>
              <w:jc w:val="both"/>
              <w:rPr>
                <w:rFonts w:eastAsia="Constantia"/>
                <w:lang w:bidi="bg-BG"/>
              </w:rPr>
            </w:pPr>
            <w:r w:rsidRPr="00F8112A">
              <w:rPr>
                <w:rFonts w:eastAsia="Constantia"/>
                <w:lang w:bidi="bg-BG"/>
              </w:rPr>
              <w:t xml:space="preserve">Трасето преминава изцяло подземно, както 5 от метростанциите е предвидено да </w:t>
            </w:r>
            <w:r w:rsidR="00112FBB" w:rsidRPr="00F8112A">
              <w:rPr>
                <w:rFonts w:eastAsia="Constantia"/>
                <w:lang w:bidi="bg-BG"/>
              </w:rPr>
              <w:t>се изграждат по т.н. полуоткрит</w:t>
            </w:r>
            <w:r w:rsidR="007C63FE">
              <w:rPr>
                <w:rFonts w:eastAsia="Constantia"/>
                <w:lang w:bidi="bg-BG"/>
              </w:rPr>
              <w:t xml:space="preserve"> </w:t>
            </w:r>
            <w:r w:rsidRPr="00F8112A">
              <w:rPr>
                <w:rFonts w:eastAsia="Constantia"/>
                <w:lang w:bidi="bg-BG"/>
              </w:rPr>
              <w:t>/Топ даун/</w:t>
            </w:r>
            <w:r w:rsidR="00112FBB" w:rsidRPr="00F8112A">
              <w:rPr>
                <w:rFonts w:eastAsia="Constantia"/>
                <w:lang w:bidi="bg-BG"/>
              </w:rPr>
              <w:t xml:space="preserve"> метод</w:t>
            </w:r>
            <w:r w:rsidRPr="00F8112A">
              <w:rPr>
                <w:rFonts w:eastAsia="Constantia"/>
                <w:lang w:bidi="bg-BG"/>
              </w:rPr>
              <w:t xml:space="preserve">  и една по открит способ. Първата метростанция е ситуирана в плътно застроена част на изключително оживеното кръстовище </w:t>
            </w:r>
            <w:r w:rsidR="00B73C43" w:rsidRPr="00F8112A">
              <w:rPr>
                <w:rFonts w:eastAsia="Constantia"/>
                <w:lang w:bidi="bg-BG"/>
              </w:rPr>
              <w:t>на</w:t>
            </w:r>
            <w:r w:rsidRPr="00F8112A">
              <w:rPr>
                <w:rFonts w:eastAsia="Constantia"/>
                <w:lang w:bidi="bg-BG"/>
              </w:rPr>
              <w:t xml:space="preserve"> бул. Ситняково и ул. Гео Милев, вторта е на кръстовището на ул. </w:t>
            </w:r>
            <w:r w:rsidR="007C63FE">
              <w:rPr>
                <w:rFonts w:eastAsia="Constantia"/>
                <w:lang w:bidi="bg-BG"/>
              </w:rPr>
              <w:t xml:space="preserve">Н. </w:t>
            </w:r>
            <w:r w:rsidRPr="00F8112A">
              <w:rPr>
                <w:rFonts w:eastAsia="Constantia"/>
                <w:lang w:bidi="bg-BG"/>
              </w:rPr>
              <w:t>Копе</w:t>
            </w:r>
            <w:r w:rsidR="00B73C43" w:rsidRPr="00F8112A">
              <w:rPr>
                <w:rFonts w:eastAsia="Constantia"/>
                <w:lang w:bidi="bg-BG"/>
              </w:rPr>
              <w:t>рник и ул.</w:t>
            </w:r>
            <w:r w:rsidR="007C63FE">
              <w:rPr>
                <w:rFonts w:eastAsia="Constantia"/>
                <w:lang w:bidi="bg-BG"/>
              </w:rPr>
              <w:t xml:space="preserve"> </w:t>
            </w:r>
            <w:r w:rsidR="00B73C43" w:rsidRPr="00F8112A">
              <w:rPr>
                <w:rFonts w:eastAsia="Constantia"/>
                <w:lang w:bidi="bg-BG"/>
              </w:rPr>
              <w:t>Гео  Милев с прилежащи плътни жилищни и адмистративни застройки</w:t>
            </w:r>
            <w:r w:rsidRPr="00F8112A">
              <w:rPr>
                <w:rFonts w:eastAsia="Constantia"/>
                <w:lang w:bidi="bg-BG"/>
              </w:rPr>
              <w:t>. Следващите две метростанции са раз</w:t>
            </w:r>
            <w:r w:rsidR="00B73C43" w:rsidRPr="00F8112A">
              <w:rPr>
                <w:rFonts w:eastAsia="Constantia"/>
                <w:lang w:bidi="bg-BG"/>
              </w:rPr>
              <w:t>положени в значителния по големина ж.к. Слатина, по-гол</w:t>
            </w:r>
            <w:r w:rsidRPr="00F8112A">
              <w:rPr>
                <w:rFonts w:eastAsia="Constantia"/>
                <w:lang w:bidi="bg-BG"/>
              </w:rPr>
              <w:t xml:space="preserve">ямата част от който </w:t>
            </w:r>
            <w:r w:rsidR="00112FBB" w:rsidRPr="00F8112A">
              <w:rPr>
                <w:rFonts w:eastAsia="Constantia"/>
                <w:lang w:bidi="bg-BG"/>
              </w:rPr>
              <w:t xml:space="preserve">няма </w:t>
            </w:r>
            <w:r w:rsidRPr="00F8112A">
              <w:rPr>
                <w:rFonts w:eastAsia="Constantia"/>
                <w:lang w:bidi="bg-BG"/>
              </w:rPr>
              <w:t>добри транспортни връзки</w:t>
            </w:r>
            <w:r w:rsidR="00B73C43" w:rsidRPr="00F8112A">
              <w:rPr>
                <w:rFonts w:eastAsia="Constantia"/>
                <w:lang w:bidi="bg-BG"/>
              </w:rPr>
              <w:t xml:space="preserve"> с централната част на града. Ме</w:t>
            </w:r>
            <w:r w:rsidRPr="00F8112A">
              <w:rPr>
                <w:rFonts w:eastAsia="Constantia"/>
                <w:lang w:bidi="bg-BG"/>
              </w:rPr>
              <w:t>ростанцията пред Тех Парк София и Зала Арена Армеец с единия от входовете си е предвидена да обслужва най-голямата спортна и концертна зала в страната</w:t>
            </w:r>
            <w:r w:rsidR="00B73C43" w:rsidRPr="00F8112A">
              <w:rPr>
                <w:rFonts w:eastAsia="Constantia"/>
                <w:lang w:bidi="bg-BG"/>
              </w:rPr>
              <w:t xml:space="preserve"> с капацитет 18 хил.</w:t>
            </w:r>
            <w:r w:rsidR="007C63FE">
              <w:rPr>
                <w:rFonts w:eastAsia="Constantia"/>
                <w:lang w:bidi="bg-BG"/>
              </w:rPr>
              <w:t xml:space="preserve"> </w:t>
            </w:r>
            <w:r w:rsidR="00B73C43" w:rsidRPr="00F8112A">
              <w:rPr>
                <w:rFonts w:eastAsia="Constantia"/>
                <w:lang w:bidi="bg-BG"/>
              </w:rPr>
              <w:t>зрители</w:t>
            </w:r>
            <w:r w:rsidRPr="00F8112A">
              <w:rPr>
                <w:rFonts w:eastAsia="Constantia"/>
                <w:lang w:bidi="bg-BG"/>
              </w:rPr>
              <w:t>, а с другите два</w:t>
            </w:r>
            <w:r w:rsidR="00B73C43" w:rsidRPr="00F8112A">
              <w:rPr>
                <w:rFonts w:eastAsia="Constantia"/>
                <w:lang w:bidi="bg-BG"/>
              </w:rPr>
              <w:t>-</w:t>
            </w:r>
            <w:r w:rsidRPr="00F8112A">
              <w:rPr>
                <w:rFonts w:eastAsia="Constantia"/>
                <w:lang w:bidi="bg-BG"/>
              </w:rPr>
              <w:t xml:space="preserve"> новоизграждания голям Тех Парк София</w:t>
            </w:r>
            <w:r w:rsidR="00AA4721" w:rsidRPr="00F8112A">
              <w:rPr>
                <w:rFonts w:eastAsia="Constantia"/>
                <w:lang w:bidi="bg-BG"/>
              </w:rPr>
              <w:t xml:space="preserve">. Част от сградите от първия етап от този Тех Парк вече са построени и функционират, като там в момента се изгражда и </w:t>
            </w:r>
            <w:r w:rsidR="00B73C43" w:rsidRPr="00F8112A">
              <w:rPr>
                <w:rFonts w:eastAsia="Constantia"/>
                <w:lang w:bidi="bg-BG"/>
              </w:rPr>
              <w:t>т.н. суперкомпютър</w:t>
            </w:r>
            <w:r w:rsidR="00AA4721" w:rsidRPr="00F8112A">
              <w:rPr>
                <w:rFonts w:eastAsia="Constantia"/>
                <w:lang w:bidi="bg-BG"/>
              </w:rPr>
              <w:t>. След цялостната реализация на Тех Парк София</w:t>
            </w:r>
            <w:r w:rsidR="00112FBB" w:rsidRPr="00F8112A">
              <w:rPr>
                <w:rFonts w:eastAsia="Constantia"/>
                <w:lang w:bidi="bg-BG"/>
              </w:rPr>
              <w:t xml:space="preserve"> през следващите години</w:t>
            </w:r>
            <w:r w:rsidR="00AA4721" w:rsidRPr="00F8112A">
              <w:rPr>
                <w:rFonts w:eastAsia="Constantia"/>
                <w:lang w:bidi="bg-BG"/>
              </w:rPr>
              <w:t xml:space="preserve"> се предвижда в него да има разкрити над 40 хил.</w:t>
            </w:r>
            <w:r w:rsidR="007C63FE">
              <w:rPr>
                <w:rFonts w:eastAsia="Constantia"/>
                <w:lang w:bidi="bg-BG"/>
              </w:rPr>
              <w:t xml:space="preserve"> </w:t>
            </w:r>
            <w:r w:rsidR="00AA4721" w:rsidRPr="00F8112A">
              <w:rPr>
                <w:rFonts w:eastAsia="Constantia"/>
                <w:lang w:bidi="bg-BG"/>
              </w:rPr>
              <w:t>работни места.</w:t>
            </w:r>
          </w:p>
          <w:p w14:paraId="15E23E3C" w14:textId="77777777" w:rsidR="00AA4721" w:rsidRPr="00F8112A" w:rsidRDefault="00AA4721" w:rsidP="00DF0753">
            <w:pPr>
              <w:widowControl w:val="0"/>
              <w:autoSpaceDE w:val="0"/>
              <w:autoSpaceDN w:val="0"/>
              <w:spacing w:line="264" w:lineRule="auto"/>
              <w:ind w:firstLine="708"/>
              <w:jc w:val="both"/>
              <w:rPr>
                <w:rFonts w:eastAsia="Constantia"/>
                <w:lang w:bidi="bg-BG"/>
              </w:rPr>
            </w:pPr>
            <w:r w:rsidRPr="00F8112A">
              <w:rPr>
                <w:rFonts w:eastAsia="Constantia"/>
                <w:lang w:bidi="bg-BG"/>
              </w:rPr>
              <w:lastRenderedPageBreak/>
              <w:t>Последната метростанция от участъка е разположена на най-голямата входно-изходна артерия на София</w:t>
            </w:r>
            <w:r w:rsidR="007C63FE">
              <w:rPr>
                <w:rFonts w:eastAsia="Constantia"/>
                <w:lang w:bidi="bg-BG"/>
              </w:rPr>
              <w:t xml:space="preserve"> </w:t>
            </w:r>
            <w:r w:rsidR="00B73C43" w:rsidRPr="00F8112A">
              <w:rPr>
                <w:rFonts w:eastAsia="Constantia"/>
                <w:lang w:bidi="bg-BG"/>
              </w:rPr>
              <w:t>-</w:t>
            </w:r>
            <w:r w:rsidRPr="00F8112A">
              <w:rPr>
                <w:rFonts w:eastAsia="Constantia"/>
                <w:lang w:bidi="bg-BG"/>
              </w:rPr>
              <w:t xml:space="preserve"> бул. Цариградско шосе, продължаваща извън града в магистрала Тракия. Тя освен да обслужва плътнозастроените територии с жилищни и админ</w:t>
            </w:r>
            <w:r w:rsidR="00B73C43" w:rsidRPr="00F8112A">
              <w:rPr>
                <w:rFonts w:eastAsia="Constantia"/>
                <w:lang w:bidi="bg-BG"/>
              </w:rPr>
              <w:t>истративни и търговски  сгради</w:t>
            </w:r>
            <w:r w:rsidR="007C63FE">
              <w:rPr>
                <w:rFonts w:eastAsia="Constantia"/>
                <w:lang w:bidi="bg-BG"/>
              </w:rPr>
              <w:t xml:space="preserve"> </w:t>
            </w:r>
            <w:r w:rsidR="00112FBB" w:rsidRPr="00F8112A">
              <w:rPr>
                <w:rFonts w:eastAsia="Constantia"/>
                <w:lang w:bidi="bg-BG"/>
              </w:rPr>
              <w:t>на ж.к.</w:t>
            </w:r>
            <w:r w:rsidR="007C63FE">
              <w:rPr>
                <w:rFonts w:eastAsia="Constantia"/>
                <w:lang w:bidi="bg-BG"/>
              </w:rPr>
              <w:t xml:space="preserve"> </w:t>
            </w:r>
            <w:r w:rsidR="00112FBB" w:rsidRPr="00F8112A">
              <w:rPr>
                <w:rFonts w:eastAsia="Constantia"/>
                <w:lang w:bidi="bg-BG"/>
              </w:rPr>
              <w:t>Младост и кв.</w:t>
            </w:r>
            <w:r w:rsidR="007C63FE">
              <w:rPr>
                <w:rFonts w:eastAsia="Constantia"/>
                <w:lang w:bidi="bg-BG"/>
              </w:rPr>
              <w:t xml:space="preserve"> </w:t>
            </w:r>
            <w:r w:rsidR="00112FBB" w:rsidRPr="00F8112A">
              <w:rPr>
                <w:rFonts w:eastAsia="Constantia"/>
                <w:lang w:bidi="bg-BG"/>
              </w:rPr>
              <w:t xml:space="preserve">Полигона </w:t>
            </w:r>
            <w:r w:rsidRPr="00F8112A">
              <w:rPr>
                <w:rFonts w:eastAsia="Constantia"/>
                <w:lang w:bidi="bg-BG"/>
              </w:rPr>
              <w:t>има</w:t>
            </w:r>
            <w:r w:rsidR="00B73C43" w:rsidRPr="00F8112A">
              <w:rPr>
                <w:rFonts w:eastAsia="Constantia"/>
                <w:lang w:bidi="bg-BG"/>
              </w:rPr>
              <w:t xml:space="preserve"> и</w:t>
            </w:r>
            <w:r w:rsidRPr="00F8112A">
              <w:rPr>
                <w:rFonts w:eastAsia="Constantia"/>
                <w:lang w:bidi="bg-BG"/>
              </w:rPr>
              <w:t xml:space="preserve"> важно буферно значение за навлизащите в града автомобили. Поради тази причина над съоръженията за смяна на посоката на движение на влаковете след станцията по проекта е предвиден подземен буферен паркинг.</w:t>
            </w:r>
          </w:p>
          <w:p w14:paraId="237A39D2" w14:textId="77777777" w:rsidR="00772DF9" w:rsidRPr="00F8112A" w:rsidRDefault="00772DF9" w:rsidP="00DF0753">
            <w:pPr>
              <w:widowControl w:val="0"/>
              <w:autoSpaceDE w:val="0"/>
              <w:autoSpaceDN w:val="0"/>
              <w:spacing w:line="264" w:lineRule="auto"/>
              <w:ind w:firstLine="708"/>
              <w:jc w:val="both"/>
              <w:rPr>
                <w:rFonts w:eastAsia="Constantia"/>
                <w:lang w:bidi="bg-BG"/>
              </w:rPr>
            </w:pPr>
            <w:r w:rsidRPr="00F8112A">
              <w:rPr>
                <w:rFonts w:eastAsia="Constantia"/>
                <w:lang w:bidi="bg-BG"/>
              </w:rPr>
              <w:t>Строителството на участъка включва реконструкция на засяганата инженерна инфраструктура, изграждане на конструкциите на метростанциите и тунелите- в т.ч. изкопни работи, укрепване на изкопите с масивни стоманобетонни стени включвани в конструкциите на съоръженията, изграждане на вътрешните стоманобетонни конструкции на метростанциите и пристанционните съоръжения, изпълнение на релсови пътища и контактна мрежа, електроподстанции и външни връзки за захранване на трасето от градските ел.</w:t>
            </w:r>
            <w:r w:rsidR="007C63FE">
              <w:rPr>
                <w:rFonts w:eastAsia="Constantia"/>
                <w:lang w:bidi="bg-BG"/>
              </w:rPr>
              <w:t xml:space="preserve"> </w:t>
            </w:r>
            <w:r w:rsidRPr="00F8112A">
              <w:rPr>
                <w:rFonts w:eastAsia="Constantia"/>
                <w:lang w:bidi="bg-BG"/>
              </w:rPr>
              <w:t>подстанции, ел.</w:t>
            </w:r>
            <w:r w:rsidR="007C63FE">
              <w:rPr>
                <w:rFonts w:eastAsia="Constantia"/>
                <w:lang w:bidi="bg-BG"/>
              </w:rPr>
              <w:t xml:space="preserve"> </w:t>
            </w:r>
            <w:r w:rsidRPr="00F8112A">
              <w:rPr>
                <w:rFonts w:eastAsia="Constantia"/>
                <w:lang w:bidi="bg-BG"/>
              </w:rPr>
              <w:t xml:space="preserve">мрежи, системи за управление, безопасност и комуникации </w:t>
            </w:r>
            <w:r w:rsidR="007C63FE">
              <w:rPr>
                <w:rFonts w:eastAsia="Constantia"/>
                <w:lang w:bidi="bg-BG"/>
              </w:rPr>
              <w:t>/</w:t>
            </w:r>
            <w:r w:rsidRPr="00F8112A">
              <w:rPr>
                <w:rFonts w:eastAsia="Constantia"/>
                <w:lang w:bidi="bg-BG"/>
              </w:rPr>
              <w:t xml:space="preserve">6 системи/, </w:t>
            </w:r>
            <w:r w:rsidR="00295BBA" w:rsidRPr="00F8112A">
              <w:rPr>
                <w:rFonts w:eastAsia="Constantia"/>
                <w:lang w:bidi="bg-BG"/>
              </w:rPr>
              <w:t>архитектурн</w:t>
            </w:r>
            <w:r w:rsidR="007C63FE">
              <w:rPr>
                <w:rFonts w:eastAsia="Constantia"/>
                <w:lang w:bidi="bg-BG"/>
              </w:rPr>
              <w:t>и</w:t>
            </w:r>
            <w:r w:rsidR="00295BBA" w:rsidRPr="00F8112A">
              <w:rPr>
                <w:rFonts w:eastAsia="Constantia"/>
                <w:lang w:bidi="bg-BG"/>
              </w:rPr>
              <w:t xml:space="preserve"> работи в</w:t>
            </w:r>
            <w:r w:rsidRPr="00F8112A">
              <w:rPr>
                <w:rFonts w:eastAsia="Constantia"/>
                <w:lang w:bidi="bg-BG"/>
              </w:rPr>
              <w:t xml:space="preserve"> метростанциите</w:t>
            </w:r>
            <w:r w:rsidR="00295BBA" w:rsidRPr="00F8112A">
              <w:rPr>
                <w:rFonts w:eastAsia="Constantia"/>
                <w:lang w:bidi="bg-BG"/>
              </w:rPr>
              <w:t>-</w:t>
            </w:r>
            <w:r w:rsidR="007C63FE">
              <w:rPr>
                <w:rFonts w:eastAsia="Constantia"/>
                <w:lang w:bidi="bg-BG"/>
              </w:rPr>
              <w:t xml:space="preserve"> </w:t>
            </w:r>
            <w:r w:rsidR="00295BBA" w:rsidRPr="00F8112A">
              <w:rPr>
                <w:rFonts w:eastAsia="Constantia"/>
                <w:lang w:bidi="bg-BG"/>
              </w:rPr>
              <w:t>довършителни работи в служебните помещения за разполагане на оборудването на системите за управление и функциониране на метрото и представителни части на станциите</w:t>
            </w:r>
            <w:r w:rsidR="007C63FE">
              <w:rPr>
                <w:rFonts w:eastAsia="Constantia"/>
                <w:lang w:bidi="bg-BG"/>
              </w:rPr>
              <w:t xml:space="preserve"> </w:t>
            </w:r>
            <w:r w:rsidR="00295BBA" w:rsidRPr="00F8112A">
              <w:rPr>
                <w:rFonts w:eastAsia="Constantia"/>
                <w:lang w:bidi="bg-BG"/>
              </w:rPr>
              <w:t>- входове, подлези, входни вестибюли и перонни участъци</w:t>
            </w:r>
            <w:r w:rsidRPr="00F8112A">
              <w:rPr>
                <w:rFonts w:eastAsia="Constantia"/>
                <w:lang w:bidi="bg-BG"/>
              </w:rPr>
              <w:t xml:space="preserve">, възстановяване на терена и околното пространство след завършване на строителството и единични, комплексни изпитания и въвеждане в експлоатация. </w:t>
            </w:r>
          </w:p>
          <w:p w14:paraId="230905B5" w14:textId="77777777" w:rsidR="006571B2" w:rsidRPr="00F8112A" w:rsidRDefault="006571B2" w:rsidP="00DF0753">
            <w:pPr>
              <w:widowControl w:val="0"/>
              <w:autoSpaceDE w:val="0"/>
              <w:autoSpaceDN w:val="0"/>
              <w:spacing w:line="264" w:lineRule="auto"/>
              <w:ind w:firstLine="708"/>
              <w:jc w:val="both"/>
              <w:rPr>
                <w:rFonts w:eastAsia="Constantia"/>
                <w:lang w:val="ru-RU" w:bidi="bg-BG"/>
              </w:rPr>
            </w:pPr>
            <w:r w:rsidRPr="00F8112A">
              <w:rPr>
                <w:rFonts w:eastAsia="Constantia"/>
                <w:lang w:val="ru-RU" w:bidi="bg-BG"/>
              </w:rPr>
              <w:t>В участъка от трасето на Лот 2 има с</w:t>
            </w:r>
            <w:r w:rsidRPr="00F8112A">
              <w:rPr>
                <w:rFonts w:eastAsia="Constantia"/>
                <w:lang w:bidi="bg-BG"/>
              </w:rPr>
              <w:t xml:space="preserve">ложни инженерно-геоложки и хидрогеоложки условия-високо ниво на подземните води, на много места оводнени пясъци и меки глини, преминаване на две места под р.Слатинска и други. </w:t>
            </w:r>
            <w:r w:rsidR="00B73C43" w:rsidRPr="00F8112A">
              <w:rPr>
                <w:rFonts w:eastAsia="Constantia"/>
                <w:lang w:bidi="bg-BG"/>
              </w:rPr>
              <w:t>Изхождайки от това, с</w:t>
            </w:r>
            <w:r w:rsidRPr="00F8112A">
              <w:rPr>
                <w:rFonts w:eastAsia="Constantia"/>
                <w:lang w:bidi="bg-BG"/>
              </w:rPr>
              <w:t xml:space="preserve"> оглед </w:t>
            </w:r>
            <w:r w:rsidR="003C7B09" w:rsidRPr="00F8112A">
              <w:rPr>
                <w:rFonts w:eastAsia="Constantia"/>
                <w:lang w:bidi="bg-BG"/>
              </w:rPr>
              <w:t xml:space="preserve">безопасно изграждане на тунелите в тези условия и </w:t>
            </w:r>
            <w:r w:rsidRPr="00F8112A">
              <w:rPr>
                <w:rFonts w:eastAsia="Constantia"/>
                <w:lang w:bidi="bg-BG"/>
              </w:rPr>
              <w:t>избягване на неблагоприятни последици за разположените до трасето  масивни сгради</w:t>
            </w:r>
            <w:r w:rsidR="00B73C43" w:rsidRPr="00F8112A">
              <w:rPr>
                <w:rFonts w:eastAsia="Constantia"/>
                <w:lang w:bidi="bg-BG"/>
              </w:rPr>
              <w:t>, в проекта за участъка е предвидена</w:t>
            </w:r>
            <w:r w:rsidR="007C63FE">
              <w:rPr>
                <w:rFonts w:eastAsia="Constantia"/>
                <w:lang w:bidi="bg-BG"/>
              </w:rPr>
              <w:t xml:space="preserve"> </w:t>
            </w:r>
            <w:r w:rsidR="00DD314E" w:rsidRPr="00F8112A">
              <w:rPr>
                <w:rFonts w:eastAsia="Constantia"/>
                <w:lang w:bidi="bg-BG"/>
              </w:rPr>
              <w:t xml:space="preserve">единствено приложимата </w:t>
            </w:r>
            <w:r w:rsidR="003C7B09" w:rsidRPr="00F8112A">
              <w:rPr>
                <w:rFonts w:eastAsia="Constantia"/>
                <w:lang w:bidi="bg-BG"/>
              </w:rPr>
              <w:t xml:space="preserve"> в случая </w:t>
            </w:r>
            <w:r w:rsidR="00DD314E" w:rsidRPr="00F8112A">
              <w:rPr>
                <w:rFonts w:eastAsia="Constantia"/>
                <w:lang w:bidi="bg-BG"/>
              </w:rPr>
              <w:t xml:space="preserve">безопасна </w:t>
            </w:r>
            <w:r w:rsidRPr="00F8112A">
              <w:rPr>
                <w:rFonts w:eastAsia="Constantia"/>
                <w:lang w:bidi="bg-BG"/>
              </w:rPr>
              <w:t xml:space="preserve"> технология за строителство на тунелите - с тунелопробивна машина с </w:t>
            </w:r>
            <w:r w:rsidR="003C7B09" w:rsidRPr="00F8112A">
              <w:rPr>
                <w:rFonts w:eastAsia="Constantia"/>
                <w:lang w:bidi="bg-BG"/>
              </w:rPr>
              <w:t xml:space="preserve">херметична забойна камера и </w:t>
            </w:r>
            <w:r w:rsidRPr="00F8112A">
              <w:rPr>
                <w:rFonts w:eastAsia="Constantia"/>
                <w:lang w:bidi="bg-BG"/>
              </w:rPr>
              <w:t xml:space="preserve">противоналягане в забоя. </w:t>
            </w:r>
          </w:p>
          <w:p w14:paraId="2C2CB11E" w14:textId="20400077" w:rsidR="003F7F64" w:rsidRPr="00F8112A" w:rsidRDefault="003F7F64" w:rsidP="00DF0753">
            <w:pPr>
              <w:widowControl w:val="0"/>
              <w:autoSpaceDE w:val="0"/>
              <w:autoSpaceDN w:val="0"/>
              <w:spacing w:line="264" w:lineRule="auto"/>
              <w:ind w:firstLine="708"/>
              <w:jc w:val="both"/>
              <w:rPr>
                <w:rFonts w:eastAsia="Constantia"/>
                <w:lang w:bidi="bg-BG"/>
              </w:rPr>
            </w:pPr>
            <w:r w:rsidRPr="00F8112A">
              <w:rPr>
                <w:rFonts w:eastAsia="Constantia"/>
                <w:lang w:bidi="bg-BG"/>
              </w:rPr>
              <w:t xml:space="preserve">Системите за управление, безопасност и функциониране на Лот 2 </w:t>
            </w:r>
            <w:r w:rsidR="008F0397" w:rsidRPr="00F8112A">
              <w:rPr>
                <w:rFonts w:eastAsia="Constantia"/>
                <w:lang w:bidi="bg-BG"/>
              </w:rPr>
              <w:t xml:space="preserve">са изцяло </w:t>
            </w:r>
            <w:r w:rsidRPr="00F8112A">
              <w:rPr>
                <w:rFonts w:eastAsia="Constantia"/>
                <w:lang w:bidi="bg-BG"/>
              </w:rPr>
              <w:t>съвместими с тези на изградения първи етап от Линия 3. Основната част от необходимия подвижен състав за Етап 1 и 2 от Линия 3</w:t>
            </w:r>
            <w:r w:rsidR="007C63FE">
              <w:rPr>
                <w:rFonts w:eastAsia="Constantia"/>
                <w:lang w:bidi="bg-BG"/>
              </w:rPr>
              <w:t xml:space="preserve"> </w:t>
            </w:r>
            <w:r w:rsidRPr="00F8112A">
              <w:rPr>
                <w:rFonts w:eastAsia="Constantia"/>
                <w:lang w:bidi="bg-BG"/>
              </w:rPr>
              <w:t>– 2</w:t>
            </w:r>
            <w:r w:rsidRPr="00F8112A">
              <w:rPr>
                <w:rFonts w:eastAsia="Constantia"/>
                <w:lang w:val="ru-RU" w:bidi="bg-BG"/>
              </w:rPr>
              <w:t>0</w:t>
            </w:r>
            <w:r w:rsidRPr="00F8112A">
              <w:rPr>
                <w:rFonts w:eastAsia="Constantia"/>
                <w:lang w:bidi="bg-BG"/>
              </w:rPr>
              <w:t xml:space="preserve"> влака е доставен от фирма Сименс. Съгласно договора за доставка</w:t>
            </w:r>
            <w:r w:rsidR="00B223FE">
              <w:rPr>
                <w:rFonts w:eastAsia="Constantia"/>
                <w:lang w:bidi="bg-BG"/>
              </w:rPr>
              <w:t xml:space="preserve"> със фирма Сименс</w:t>
            </w:r>
            <w:r w:rsidRPr="00F8112A">
              <w:rPr>
                <w:rFonts w:eastAsia="Constantia"/>
                <w:lang w:bidi="bg-BG"/>
              </w:rPr>
              <w:t xml:space="preserve"> за</w:t>
            </w:r>
            <w:r w:rsidR="004B16B5">
              <w:rPr>
                <w:rFonts w:eastAsia="Constantia"/>
                <w:lang w:bidi="bg-BG"/>
              </w:rPr>
              <w:t xml:space="preserve"> експлоатацията на</w:t>
            </w:r>
            <w:r w:rsidRPr="00F8112A">
              <w:rPr>
                <w:rFonts w:eastAsia="Constantia"/>
                <w:lang w:bidi="bg-BG"/>
              </w:rPr>
              <w:t xml:space="preserve"> Лот 1 и 2 </w:t>
            </w:r>
            <w:r w:rsidR="00B223FE">
              <w:rPr>
                <w:rFonts w:eastAsia="Constantia"/>
                <w:lang w:bidi="bg-BG"/>
              </w:rPr>
              <w:t xml:space="preserve">на Линия 3 </w:t>
            </w:r>
            <w:r w:rsidRPr="00F8112A">
              <w:rPr>
                <w:rFonts w:eastAsia="Constantia"/>
                <w:lang w:bidi="bg-BG"/>
              </w:rPr>
              <w:t>се доставят още 10 влака</w:t>
            </w:r>
            <w:r w:rsidR="00B223FE">
              <w:rPr>
                <w:rFonts w:eastAsia="Constantia"/>
                <w:lang w:bidi="bg-BG"/>
              </w:rPr>
              <w:t xml:space="preserve"> с финансиране от Столична община Доставката на 10те влака </w:t>
            </w:r>
            <w:r w:rsidR="004B16B5">
              <w:rPr>
                <w:rFonts w:eastAsia="Constantia"/>
                <w:lang w:bidi="bg-BG"/>
              </w:rPr>
              <w:t xml:space="preserve">не </w:t>
            </w:r>
            <w:r w:rsidR="00B223FE">
              <w:rPr>
                <w:rFonts w:eastAsia="Constantia"/>
                <w:lang w:bidi="bg-BG"/>
              </w:rPr>
              <w:t>е</w:t>
            </w:r>
            <w:r w:rsidR="004B16B5">
              <w:rPr>
                <w:rFonts w:eastAsia="Constantia"/>
                <w:lang w:bidi="bg-BG"/>
              </w:rPr>
              <w:t xml:space="preserve"> част </w:t>
            </w:r>
            <w:r w:rsidR="00B223FE">
              <w:rPr>
                <w:rFonts w:eastAsia="Constantia"/>
                <w:lang w:bidi="bg-BG"/>
              </w:rPr>
              <w:t xml:space="preserve">от </w:t>
            </w:r>
            <w:r w:rsidR="00B223FE" w:rsidRPr="00F8112A">
              <w:rPr>
                <w:rFonts w:eastAsia="Constantia"/>
                <w:lang w:bidi="bg-BG"/>
              </w:rPr>
              <w:t>настоящия проект</w:t>
            </w:r>
            <w:r w:rsidRPr="00F8112A">
              <w:rPr>
                <w:rFonts w:eastAsia="Constantia"/>
                <w:lang w:bidi="bg-BG"/>
              </w:rPr>
              <w:t>.</w:t>
            </w:r>
            <w:r w:rsidR="00713B90">
              <w:rPr>
                <w:rFonts w:eastAsia="Constantia"/>
                <w:lang w:bidi="bg-BG"/>
              </w:rPr>
              <w:t xml:space="preserve"> </w:t>
            </w:r>
            <w:r w:rsidR="002E3C95" w:rsidRPr="00F8112A">
              <w:rPr>
                <w:rFonts w:eastAsia="Constantia"/>
                <w:lang w:bidi="bg-BG"/>
              </w:rPr>
              <w:t>За повишаване на безопасността на пътниците всички перони на станциите са отделени от влаковете с прозрачни отваряеми перонни преградни врати с височина 1,6</w:t>
            </w:r>
            <w:r w:rsidR="00713B90">
              <w:rPr>
                <w:rFonts w:eastAsia="Constantia"/>
                <w:lang w:bidi="bg-BG"/>
              </w:rPr>
              <w:t xml:space="preserve"> </w:t>
            </w:r>
            <w:r w:rsidR="002E3C95" w:rsidRPr="00F8112A">
              <w:rPr>
                <w:rFonts w:eastAsia="Constantia"/>
                <w:lang w:bidi="bg-BG"/>
              </w:rPr>
              <w:t>м.</w:t>
            </w:r>
          </w:p>
          <w:p w14:paraId="4993A6DC" w14:textId="77777777" w:rsidR="00AA4721" w:rsidRPr="00F8112A" w:rsidRDefault="00AA4721" w:rsidP="00AA4721">
            <w:pPr>
              <w:widowControl w:val="0"/>
              <w:autoSpaceDE w:val="0"/>
              <w:autoSpaceDN w:val="0"/>
              <w:spacing w:before="32" w:beforeAutospacing="1" w:line="264" w:lineRule="auto"/>
              <w:ind w:firstLine="708"/>
              <w:jc w:val="both"/>
              <w:rPr>
                <w:rFonts w:eastAsia="Constantia"/>
                <w:lang w:bidi="bg-BG"/>
              </w:rPr>
            </w:pPr>
            <w:r w:rsidRPr="00F8112A">
              <w:rPr>
                <w:rFonts w:eastAsia="Constantia"/>
                <w:lang w:bidi="bg-BG"/>
              </w:rPr>
              <w:t xml:space="preserve">   По трасето на участъка на</w:t>
            </w:r>
            <w:r w:rsidR="00772DF9" w:rsidRPr="00F8112A">
              <w:rPr>
                <w:rFonts w:eastAsia="Constantia"/>
                <w:lang w:bidi="bg-BG"/>
              </w:rPr>
              <w:t xml:space="preserve"> Лот 2 живеят или работят над 16</w:t>
            </w:r>
            <w:r w:rsidRPr="00F8112A">
              <w:rPr>
                <w:rFonts w:eastAsia="Constantia"/>
                <w:lang w:bidi="bg-BG"/>
              </w:rPr>
              <w:t>0 хил.души с тенденция към нарастване. Ежедневно по бул. Цариградско шосе влизат в града над 45 хил.</w:t>
            </w:r>
            <w:r w:rsidR="00713B90">
              <w:rPr>
                <w:rFonts w:eastAsia="Constantia"/>
                <w:lang w:bidi="bg-BG"/>
              </w:rPr>
              <w:t xml:space="preserve"> </w:t>
            </w:r>
            <w:r w:rsidRPr="00F8112A">
              <w:rPr>
                <w:rFonts w:eastAsia="Constantia"/>
                <w:lang w:bidi="bg-BG"/>
              </w:rPr>
              <w:t xml:space="preserve">автомобила. </w:t>
            </w:r>
          </w:p>
          <w:p w14:paraId="40753364" w14:textId="77777777" w:rsidR="001C4DF1" w:rsidRDefault="0014123D" w:rsidP="00713B90">
            <w:pPr>
              <w:widowControl w:val="0"/>
              <w:autoSpaceDE w:val="0"/>
              <w:autoSpaceDN w:val="0"/>
              <w:spacing w:before="32" w:beforeAutospacing="1" w:line="264" w:lineRule="auto"/>
              <w:ind w:firstLine="708"/>
              <w:jc w:val="both"/>
              <w:rPr>
                <w:rFonts w:eastAsia="Constantia"/>
                <w:lang w:bidi="bg-BG"/>
              </w:rPr>
            </w:pPr>
            <w:r w:rsidRPr="00F8112A">
              <w:rPr>
                <w:rFonts w:eastAsia="Constantia"/>
                <w:lang w:bidi="bg-BG"/>
              </w:rPr>
              <w:t>При високи екологични стандарти, предвидените участъци от проекта с обща дължина  9</w:t>
            </w:r>
            <w:r w:rsidR="00804ECE" w:rsidRPr="00F8112A">
              <w:rPr>
                <w:rFonts w:eastAsia="Constantia"/>
                <w:lang w:bidi="bg-BG"/>
              </w:rPr>
              <w:t xml:space="preserve"> </w:t>
            </w:r>
            <w:r w:rsidRPr="00F8112A">
              <w:rPr>
                <w:rFonts w:eastAsia="Constantia"/>
                <w:lang w:bidi="bg-BG"/>
              </w:rPr>
              <w:t>км</w:t>
            </w:r>
            <w:r w:rsidR="001C4DF1">
              <w:rPr>
                <w:rFonts w:eastAsia="Constantia"/>
                <w:lang w:bidi="bg-BG"/>
              </w:rPr>
              <w:t xml:space="preserve"> </w:t>
            </w:r>
            <w:r w:rsidR="001C4DF1" w:rsidRPr="00DE2140">
              <w:rPr>
                <w:rFonts w:eastAsia="Constantia"/>
                <w:lang w:bidi="bg-BG"/>
              </w:rPr>
              <w:t>и 9 метростанции</w:t>
            </w:r>
            <w:r w:rsidRPr="00F8112A">
              <w:rPr>
                <w:rFonts w:eastAsia="Constantia"/>
                <w:lang w:bidi="bg-BG"/>
              </w:rPr>
              <w:t>, ще осигуряват бързо и ефективно обслужване на голям брой пътници с интермодални връзки с националната ж.п. мрежа, с летището, а чрез буферни метростанции с паркинги на основните входно-изходни артерии на града</w:t>
            </w:r>
            <w:r w:rsidR="00713B90">
              <w:rPr>
                <w:rFonts w:eastAsia="Constantia"/>
                <w:lang w:bidi="bg-BG"/>
              </w:rPr>
              <w:t xml:space="preserve"> </w:t>
            </w:r>
            <w:r w:rsidRPr="00F8112A">
              <w:rPr>
                <w:rFonts w:eastAsia="Constantia"/>
                <w:lang w:bidi="bg-BG"/>
              </w:rPr>
              <w:t xml:space="preserve">- с основния автомобилен трафик към столицата. </w:t>
            </w:r>
          </w:p>
          <w:p w14:paraId="6B416BA0" w14:textId="77777777" w:rsidR="001C4DF1" w:rsidRDefault="001C4DF1" w:rsidP="00713B90">
            <w:pPr>
              <w:widowControl w:val="0"/>
              <w:autoSpaceDE w:val="0"/>
              <w:autoSpaceDN w:val="0"/>
              <w:spacing w:before="32" w:beforeAutospacing="1" w:line="264" w:lineRule="auto"/>
              <w:ind w:firstLine="708"/>
              <w:jc w:val="both"/>
              <w:rPr>
                <w:rFonts w:eastAsia="Constantia"/>
                <w:color w:val="FF0000"/>
                <w:lang w:bidi="bg-BG"/>
              </w:rPr>
            </w:pPr>
            <w:r w:rsidRPr="00DE2140">
              <w:rPr>
                <w:rFonts w:eastAsia="Constantia"/>
                <w:lang w:bidi="bg-BG"/>
              </w:rPr>
              <w:t xml:space="preserve">Общо за двата участъка като част от общ проект са направени транспортни проучвания за натоварвания с пътници (Приложение), които показват средногодишно превозване на  около 26 млн.пътника. За проекта е направен и Предварителен икономически анализ на ползите ( Приложение). </w:t>
            </w:r>
          </w:p>
          <w:p w14:paraId="47CAD355" w14:textId="77777777" w:rsidR="00713B90" w:rsidRPr="009F2BB2" w:rsidRDefault="001C4DF1" w:rsidP="00713B90">
            <w:pPr>
              <w:widowControl w:val="0"/>
              <w:autoSpaceDE w:val="0"/>
              <w:autoSpaceDN w:val="0"/>
              <w:spacing w:before="32" w:beforeAutospacing="1" w:line="264" w:lineRule="auto"/>
              <w:ind w:firstLine="708"/>
              <w:jc w:val="both"/>
              <w:rPr>
                <w:rFonts w:eastAsia="Constantia"/>
                <w:lang w:val="en-US" w:bidi="bg-BG"/>
              </w:rPr>
            </w:pPr>
            <w:r w:rsidRPr="00DE2140">
              <w:rPr>
                <w:rFonts w:eastAsia="Constantia"/>
                <w:lang w:bidi="bg-BG"/>
              </w:rPr>
              <w:t>Ползите от реализацията на проекта са :</w:t>
            </w:r>
            <w:r w:rsidR="0070417D" w:rsidRPr="00DE2140">
              <w:rPr>
                <w:rFonts w:eastAsia="Constantia"/>
                <w:lang w:bidi="bg-BG"/>
              </w:rPr>
              <w:t xml:space="preserve"> </w:t>
            </w:r>
          </w:p>
          <w:p w14:paraId="4B1A479C" w14:textId="77777777" w:rsidR="00713B90" w:rsidRPr="00DE2140" w:rsidRDefault="0070417D" w:rsidP="00713B90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spacing w:line="264" w:lineRule="auto"/>
              <w:jc w:val="both"/>
              <w:rPr>
                <w:rFonts w:eastAsia="Constantia"/>
                <w:lang w:bidi="bg-BG"/>
              </w:rPr>
            </w:pPr>
            <w:r w:rsidRPr="00DE2140">
              <w:rPr>
                <w:rFonts w:eastAsia="Constantia"/>
                <w:lang w:bidi="bg-BG"/>
              </w:rPr>
              <w:t xml:space="preserve">ще се </w:t>
            </w:r>
            <w:r w:rsidR="00A406AD" w:rsidRPr="00DE2140">
              <w:rPr>
                <w:rFonts w:eastAsia="Constantia"/>
                <w:lang w:bidi="bg-BG"/>
              </w:rPr>
              <w:t xml:space="preserve">увеличи броя на </w:t>
            </w:r>
            <w:r w:rsidRPr="00DE2140">
              <w:rPr>
                <w:rFonts w:eastAsia="Constantia"/>
                <w:lang w:bidi="bg-BG"/>
              </w:rPr>
              <w:t>превоз</w:t>
            </w:r>
            <w:r w:rsidR="00A406AD" w:rsidRPr="00DE2140">
              <w:rPr>
                <w:rFonts w:eastAsia="Constantia"/>
                <w:lang w:bidi="bg-BG"/>
              </w:rPr>
              <w:t>ените пътници с метрото с 2</w:t>
            </w:r>
            <w:r w:rsidR="001C4DF1" w:rsidRPr="00DE2140">
              <w:rPr>
                <w:rFonts w:eastAsia="Constantia"/>
                <w:lang w:bidi="bg-BG"/>
              </w:rPr>
              <w:t>6</w:t>
            </w:r>
            <w:r w:rsidR="00804ECE" w:rsidRPr="00DE2140">
              <w:rPr>
                <w:rFonts w:eastAsia="Constantia"/>
                <w:lang w:bidi="bg-BG"/>
              </w:rPr>
              <w:t xml:space="preserve"> </w:t>
            </w:r>
            <w:r w:rsidR="003C7B09" w:rsidRPr="00DE2140">
              <w:rPr>
                <w:rFonts w:eastAsia="Constantia"/>
                <w:lang w:bidi="bg-BG"/>
              </w:rPr>
              <w:t>милиона</w:t>
            </w:r>
            <w:r w:rsidR="00713B90" w:rsidRPr="00DE2140">
              <w:rPr>
                <w:rFonts w:eastAsia="Constantia"/>
                <w:lang w:bidi="bg-BG"/>
              </w:rPr>
              <w:t xml:space="preserve"> пътника</w:t>
            </w:r>
            <w:r w:rsidR="00DD314E" w:rsidRPr="00DE2140">
              <w:rPr>
                <w:rFonts w:eastAsia="Constantia"/>
                <w:lang w:bidi="bg-BG"/>
              </w:rPr>
              <w:t xml:space="preserve"> годишно;</w:t>
            </w:r>
            <w:r w:rsidR="0014123D" w:rsidRPr="00DE2140">
              <w:rPr>
                <w:rFonts w:eastAsia="Constantia"/>
                <w:lang w:bidi="bg-BG"/>
              </w:rPr>
              <w:t xml:space="preserve"> </w:t>
            </w:r>
          </w:p>
          <w:p w14:paraId="4A39FC72" w14:textId="77777777" w:rsidR="00713B90" w:rsidRPr="00DE2140" w:rsidRDefault="0014123D" w:rsidP="00713B90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32" w:beforeAutospacing="1" w:line="264" w:lineRule="auto"/>
              <w:jc w:val="both"/>
              <w:rPr>
                <w:rFonts w:eastAsia="Constantia"/>
                <w:lang w:bidi="bg-BG"/>
              </w:rPr>
            </w:pPr>
            <w:r w:rsidRPr="00DE2140">
              <w:rPr>
                <w:rFonts w:eastAsia="Constantia"/>
                <w:lang w:bidi="bg-BG"/>
              </w:rPr>
              <w:t>ще се намалят вредните газове-парникови, фини прахови частици, оловни аерозоли и</w:t>
            </w:r>
            <w:r w:rsidR="00DD314E" w:rsidRPr="00DE2140">
              <w:rPr>
                <w:rFonts w:eastAsia="Constantia"/>
                <w:lang w:bidi="bg-BG"/>
              </w:rPr>
              <w:t xml:space="preserve"> др. в града и региона с </w:t>
            </w:r>
            <w:r w:rsidR="00487308" w:rsidRPr="00DE2140">
              <w:rPr>
                <w:rFonts w:eastAsia="Constantia"/>
                <w:lang w:bidi="bg-BG"/>
              </w:rPr>
              <w:t>1 387</w:t>
            </w:r>
            <w:r w:rsidR="00DD314E" w:rsidRPr="00DE2140">
              <w:rPr>
                <w:rFonts w:eastAsia="Constantia"/>
                <w:lang w:bidi="bg-BG"/>
              </w:rPr>
              <w:t xml:space="preserve"> тона годишно</w:t>
            </w:r>
            <w:r w:rsidR="00265EB1" w:rsidRPr="00DE2140">
              <w:rPr>
                <w:rFonts w:eastAsia="Constantia"/>
                <w:lang w:bidi="bg-BG"/>
              </w:rPr>
              <w:t>, след като е приспаднат косвеният ефект от емисиите за използваната електроенергия в метрото</w:t>
            </w:r>
            <w:r w:rsidR="00DD314E" w:rsidRPr="00DE2140">
              <w:rPr>
                <w:rFonts w:eastAsia="Constantia"/>
                <w:lang w:bidi="bg-BG"/>
              </w:rPr>
              <w:t>;</w:t>
            </w:r>
            <w:r w:rsidRPr="00DE2140">
              <w:rPr>
                <w:rFonts w:eastAsia="Constantia"/>
                <w:lang w:bidi="bg-BG"/>
              </w:rPr>
              <w:t xml:space="preserve"> </w:t>
            </w:r>
          </w:p>
          <w:p w14:paraId="2D9673E9" w14:textId="77777777" w:rsidR="00713B90" w:rsidRPr="00DE2140" w:rsidRDefault="0014123D" w:rsidP="00713B90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32" w:beforeAutospacing="1" w:line="264" w:lineRule="auto"/>
              <w:jc w:val="both"/>
              <w:rPr>
                <w:rFonts w:eastAsia="Constantia"/>
                <w:lang w:bidi="bg-BG"/>
              </w:rPr>
            </w:pPr>
            <w:r w:rsidRPr="00DE2140">
              <w:rPr>
                <w:rFonts w:eastAsia="Constantia"/>
                <w:lang w:bidi="bg-BG"/>
              </w:rPr>
              <w:t>ще се намали броя на автомоби</w:t>
            </w:r>
            <w:r w:rsidR="00DD314E" w:rsidRPr="00DE2140">
              <w:rPr>
                <w:rFonts w:eastAsia="Constantia"/>
                <w:lang w:bidi="bg-BG"/>
              </w:rPr>
              <w:t xml:space="preserve">лите в движение в града с </w:t>
            </w:r>
            <w:r w:rsidR="00D921E9" w:rsidRPr="00AB607E">
              <w:rPr>
                <w:rFonts w:eastAsia="Constantia"/>
                <w:lang w:val="en-US" w:bidi="bg-BG"/>
              </w:rPr>
              <w:t>13 202</w:t>
            </w:r>
            <w:r w:rsidR="00804ECE" w:rsidRPr="00DE2140">
              <w:rPr>
                <w:rFonts w:eastAsia="Constantia"/>
                <w:lang w:bidi="bg-BG"/>
              </w:rPr>
              <w:t xml:space="preserve"> </w:t>
            </w:r>
            <w:r w:rsidR="0070417D" w:rsidRPr="00DE2140">
              <w:rPr>
                <w:rFonts w:eastAsia="Constantia"/>
                <w:lang w:bidi="bg-BG"/>
              </w:rPr>
              <w:t>авто</w:t>
            </w:r>
            <w:r w:rsidR="00D921E9" w:rsidRPr="00DE2140">
              <w:rPr>
                <w:rFonts w:eastAsia="Constantia"/>
                <w:lang w:bidi="bg-BG"/>
              </w:rPr>
              <w:t>мобила</w:t>
            </w:r>
            <w:r w:rsidR="00D921E9" w:rsidRPr="00AB607E">
              <w:rPr>
                <w:rFonts w:eastAsia="Constantia"/>
                <w:lang w:val="en-US" w:bidi="bg-BG"/>
              </w:rPr>
              <w:t xml:space="preserve"> </w:t>
            </w:r>
            <w:r w:rsidR="0070417D" w:rsidRPr="00DE2140">
              <w:rPr>
                <w:rFonts w:eastAsia="Constantia"/>
                <w:lang w:bidi="bg-BG"/>
              </w:rPr>
              <w:t xml:space="preserve">дневно; </w:t>
            </w:r>
          </w:p>
          <w:p w14:paraId="7FE98AF5" w14:textId="77777777" w:rsidR="001C4DF1" w:rsidRPr="00DE2140" w:rsidRDefault="001C4DF1" w:rsidP="001C4DF1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spacing w:line="264" w:lineRule="auto"/>
              <w:jc w:val="both"/>
              <w:rPr>
                <w:rFonts w:eastAsia="Constantia"/>
                <w:lang w:bidi="bg-BG"/>
              </w:rPr>
            </w:pPr>
            <w:r w:rsidRPr="00DE2140">
              <w:rPr>
                <w:rFonts w:eastAsia="Constantia"/>
                <w:lang w:bidi="bg-BG"/>
              </w:rPr>
              <w:t>ще се намали трафика с около 25%</w:t>
            </w:r>
          </w:p>
          <w:p w14:paraId="3D84C6A0" w14:textId="77777777" w:rsidR="001C4DF1" w:rsidRPr="00DE2140" w:rsidRDefault="001C4DF1" w:rsidP="001C4DF1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spacing w:line="264" w:lineRule="auto"/>
              <w:jc w:val="both"/>
              <w:rPr>
                <w:rFonts w:eastAsia="Constantia"/>
                <w:lang w:bidi="bg-BG"/>
              </w:rPr>
            </w:pPr>
            <w:r w:rsidRPr="00DE2140">
              <w:rPr>
                <w:rFonts w:eastAsia="Constantia"/>
                <w:lang w:bidi="bg-BG"/>
              </w:rPr>
              <w:t>гарантирана максимална скорост на пътуванията 80км/ч без да се влияе от трафик и атмосферни уславия при несравними комфорт и удобства</w:t>
            </w:r>
          </w:p>
          <w:p w14:paraId="29C4B813" w14:textId="77777777" w:rsidR="00713B90" w:rsidRPr="00DE2140" w:rsidRDefault="0070417D" w:rsidP="00713B90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32" w:beforeAutospacing="1" w:line="264" w:lineRule="auto"/>
              <w:jc w:val="both"/>
              <w:rPr>
                <w:rFonts w:eastAsia="Constantia"/>
                <w:lang w:bidi="bg-BG"/>
              </w:rPr>
            </w:pPr>
            <w:r w:rsidRPr="00DE2140">
              <w:rPr>
                <w:rFonts w:eastAsia="Constantia"/>
                <w:lang w:bidi="bg-BG"/>
              </w:rPr>
              <w:t>ще се увелич</w:t>
            </w:r>
            <w:r w:rsidR="00DD314E" w:rsidRPr="00DE2140">
              <w:rPr>
                <w:rFonts w:eastAsia="Constantia"/>
                <w:lang w:bidi="bg-BG"/>
              </w:rPr>
              <w:t xml:space="preserve">и средната скорост на придвижване с градския транспорт с </w:t>
            </w:r>
            <w:r w:rsidR="005917D2" w:rsidRPr="00DE2140">
              <w:rPr>
                <w:rFonts w:eastAsia="Constantia"/>
                <w:lang w:bidi="bg-BG"/>
              </w:rPr>
              <w:t>над 2</w:t>
            </w:r>
            <w:r w:rsidR="00DD314E" w:rsidRPr="00DE2140">
              <w:rPr>
                <w:rFonts w:eastAsia="Constantia"/>
                <w:lang w:bidi="bg-BG"/>
              </w:rPr>
              <w:t xml:space="preserve"> пъти, </w:t>
            </w:r>
            <w:r w:rsidR="0014123D" w:rsidRPr="00DE2140">
              <w:rPr>
                <w:rFonts w:eastAsia="Constantia"/>
                <w:lang w:bidi="bg-BG"/>
              </w:rPr>
              <w:t xml:space="preserve"> </w:t>
            </w:r>
          </w:p>
          <w:p w14:paraId="7AD68378" w14:textId="77777777" w:rsidR="0014123D" w:rsidRPr="00DE2140" w:rsidRDefault="0014123D" w:rsidP="00713B90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spacing w:before="32" w:beforeAutospacing="1" w:line="264" w:lineRule="auto"/>
              <w:jc w:val="both"/>
              <w:rPr>
                <w:rFonts w:eastAsia="Constantia"/>
                <w:lang w:bidi="bg-BG"/>
              </w:rPr>
            </w:pPr>
            <w:r w:rsidRPr="00DE2140">
              <w:rPr>
                <w:rFonts w:eastAsia="Constantia"/>
                <w:lang w:bidi="bg-BG"/>
              </w:rPr>
              <w:t>поради значителн</w:t>
            </w:r>
            <w:r w:rsidR="00265EB1" w:rsidRPr="00DE2140">
              <w:rPr>
                <w:rFonts w:eastAsia="Constantia"/>
                <w:lang w:bidi="bg-BG"/>
              </w:rPr>
              <w:t>о по-високата</w:t>
            </w:r>
            <w:r w:rsidRPr="00DE2140">
              <w:rPr>
                <w:rFonts w:eastAsia="Constantia"/>
                <w:lang w:bidi="bg-BG"/>
              </w:rPr>
              <w:t xml:space="preserve"> скорост на придвижване</w:t>
            </w:r>
            <w:r w:rsidR="00265EB1" w:rsidRPr="00DE2140">
              <w:rPr>
                <w:rFonts w:eastAsia="Constantia"/>
                <w:lang w:bidi="bg-BG"/>
              </w:rPr>
              <w:t xml:space="preserve"> с метрото в сравнение с останалият транспорт</w:t>
            </w:r>
            <w:r w:rsidRPr="00DE2140">
              <w:rPr>
                <w:rFonts w:eastAsia="Constantia"/>
                <w:lang w:bidi="bg-BG"/>
              </w:rPr>
              <w:t>, жителите на града ще</w:t>
            </w:r>
            <w:r w:rsidR="00DB1266" w:rsidRPr="00DE2140">
              <w:rPr>
                <w:rFonts w:eastAsia="Constantia"/>
                <w:lang w:bidi="bg-BG"/>
              </w:rPr>
              <w:t xml:space="preserve"> </w:t>
            </w:r>
            <w:r w:rsidR="00265EB1" w:rsidRPr="00DE2140">
              <w:rPr>
                <w:rFonts w:eastAsia="Constantia"/>
                <w:lang w:bidi="bg-BG"/>
              </w:rPr>
              <w:t xml:space="preserve">спестят </w:t>
            </w:r>
            <w:r w:rsidR="00DB1266" w:rsidRPr="00DE2140">
              <w:rPr>
                <w:rFonts w:eastAsia="Constantia"/>
                <w:lang w:bidi="bg-BG"/>
              </w:rPr>
              <w:t xml:space="preserve"> допълнително </w:t>
            </w:r>
            <w:r w:rsidR="00D921E9" w:rsidRPr="00DE2140">
              <w:rPr>
                <w:rFonts w:eastAsia="Constantia"/>
                <w:lang w:bidi="bg-BG"/>
              </w:rPr>
              <w:t xml:space="preserve">12 830 човеко </w:t>
            </w:r>
            <w:r w:rsidRPr="00DE2140">
              <w:rPr>
                <w:rFonts w:eastAsia="Constantia"/>
                <w:lang w:bidi="bg-BG"/>
              </w:rPr>
              <w:t>часа дневно.</w:t>
            </w:r>
            <w:r w:rsidR="007B0E2F" w:rsidRPr="00AB607E">
              <w:rPr>
                <w:rFonts w:eastAsia="Constantia"/>
                <w:lang w:val="en-US" w:bidi="bg-BG"/>
              </w:rPr>
              <w:t xml:space="preserve"> </w:t>
            </w:r>
            <w:r w:rsidR="007B0E2F" w:rsidRPr="00DE2140">
              <w:rPr>
                <w:rFonts w:eastAsia="Constantia"/>
                <w:lang w:bidi="bg-BG"/>
              </w:rPr>
              <w:t>Този ефект ще нарастне значително при отчитане влиянието на намаления брой автомобили.</w:t>
            </w:r>
          </w:p>
          <w:p w14:paraId="57B31BEF" w14:textId="77777777" w:rsidR="000B7A12" w:rsidRDefault="000B7A12" w:rsidP="007261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ins w:id="2" w:author="Todor" w:date="2021-02-17T14:56:00Z"/>
              </w:rPr>
            </w:pPr>
          </w:p>
          <w:p w14:paraId="2BC75CAB" w14:textId="692F391F" w:rsidR="000A4031" w:rsidRPr="000A4031" w:rsidRDefault="000A4031" w:rsidP="000A4031">
            <w:pPr>
              <w:pStyle w:val="PlainText"/>
              <w:tabs>
                <w:tab w:val="left" w:pos="851"/>
              </w:tabs>
              <w:spacing w:after="120"/>
              <w:jc w:val="both"/>
              <w:rPr>
                <w:rFonts w:ascii="Arial" w:hAnsi="Arial"/>
              </w:rPr>
            </w:pPr>
            <w:r w:rsidRPr="000A4031">
              <w:rPr>
                <w:rFonts w:ascii="Arial" w:hAnsi="Arial"/>
              </w:rPr>
              <w:t>Финансирането на изграждането на инфраструктурата по проекта не води до нарушаване на конкуренцията и въздействие върху търговията, не предоставя икономическо предимство за Метрополитен ЕАД и в тази връзка не включва предоставяне на държавна помощ, поради това, че има наличие на естествен монопол при изграждането на метро инфраструктурата и законов монопол при оперирането и изграждането ѝ. Метро инфраструктурата е публична общинска собственост, като изграждането и експлоатацията ѝ са възложени на Метрополитен ЕАД (100% общинска собственост) чрез договор за обществена услуга, който е в</w:t>
            </w:r>
            <w:r w:rsidRPr="000A4031">
              <w:rPr>
                <w:rFonts w:ascii="Arial" w:eastAsia="Arial" w:hAnsi="Arial"/>
              </w:rPr>
              <w:t xml:space="preserve"> съответствие с Регламент (ЕО) № 1370/2007</w:t>
            </w:r>
            <w:r w:rsidRPr="000A4031">
              <w:rPr>
                <w:rFonts w:ascii="Arial" w:hAnsi="Arial"/>
              </w:rPr>
              <w:t>.</w:t>
            </w:r>
          </w:p>
          <w:p w14:paraId="0278683C" w14:textId="77777777" w:rsidR="00D1128B" w:rsidRDefault="000B7A12" w:rsidP="007261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>
              <w:t>При изпълнението на проекта ще бъде спазен принципът за равенството между половете!</w:t>
            </w:r>
          </w:p>
          <w:p w14:paraId="127E993E" w14:textId="05F206B9" w:rsidR="000B7A12" w:rsidRPr="00F8112A" w:rsidRDefault="00D1128B" w:rsidP="00D1128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noProof/>
              </w:rPr>
            </w:pPr>
            <w:r>
              <w:rPr>
                <w:noProof/>
              </w:rPr>
              <w:t>При подготовката на проекта е извършена оценката</w:t>
            </w:r>
            <w:r w:rsidR="0064110C">
              <w:rPr>
                <w:noProof/>
              </w:rPr>
              <w:t xml:space="preserve"> съгласно принципа </w:t>
            </w:r>
            <w:r>
              <w:rPr>
                <w:noProof/>
              </w:rPr>
              <w:t>за „ненанасяне на значителни вреди“ (</w:t>
            </w:r>
            <w:r w:rsidR="0064110C">
              <w:rPr>
                <w:noProof/>
              </w:rPr>
              <w:t xml:space="preserve">в </w:t>
            </w:r>
            <w:r>
              <w:rPr>
                <w:noProof/>
              </w:rPr>
              <w:t>съ</w:t>
            </w:r>
            <w:r w:rsidR="0064110C">
              <w:rPr>
                <w:noProof/>
              </w:rPr>
              <w:t>ответствие с</w:t>
            </w:r>
            <w:r>
              <w:rPr>
                <w:noProof/>
              </w:rPr>
              <w:t xml:space="preserve"> Технически насоки за прилагането на принципа за „ненанасяне на значителни вреди“ съгласно Регламента за Механизма за възстановяване и устойчивост), която е представена в Приложение</w:t>
            </w:r>
            <w:r w:rsidR="0064110C">
              <w:rPr>
                <w:noProof/>
              </w:rPr>
              <w:t xml:space="preserve"> 2</w:t>
            </w:r>
            <w:r>
              <w:rPr>
                <w:noProof/>
              </w:rPr>
              <w:t xml:space="preserve"> към ФК.</w:t>
            </w:r>
          </w:p>
        </w:tc>
      </w:tr>
      <w:tr w:rsidR="00FE545C" w:rsidRPr="00F8112A" w14:paraId="2D62D4EA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4DD83" w14:textId="77777777" w:rsidR="00FE545C" w:rsidRPr="00F8112A" w:rsidRDefault="00FE545C" w:rsidP="0072612E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F8112A">
              <w:rPr>
                <w:b/>
              </w:rPr>
              <w:lastRenderedPageBreak/>
              <w:t>Бенефициент.</w:t>
            </w:r>
          </w:p>
        </w:tc>
      </w:tr>
      <w:tr w:rsidR="00FE545C" w:rsidRPr="00F8112A" w14:paraId="46CFEE5B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FAFD2F" w14:textId="36256E70" w:rsidR="00FE545C" w:rsidRPr="00F8112A" w:rsidRDefault="00DB1266" w:rsidP="007261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F8112A">
              <w:t>Столична община – Метрополитен ЕАД</w:t>
            </w:r>
          </w:p>
        </w:tc>
      </w:tr>
      <w:tr w:rsidR="00FE545C" w:rsidRPr="00F8112A" w14:paraId="12B21643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803AF" w14:textId="77777777" w:rsidR="00FE545C" w:rsidRPr="00F8112A" w:rsidRDefault="00FE545C" w:rsidP="0072612E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F8112A">
              <w:rPr>
                <w:b/>
              </w:rPr>
              <w:t>Времеви график за изпълнение на проекта, вкл. дейности, етапи</w:t>
            </w:r>
            <w:r w:rsidRPr="00F8112A">
              <w:rPr>
                <w:b/>
                <w:vertAlign w:val="superscript"/>
              </w:rPr>
              <w:footnoteReference w:id="1"/>
            </w:r>
            <w:r w:rsidRPr="00F8112A">
              <w:rPr>
                <w:b/>
              </w:rPr>
              <w:t>.</w:t>
            </w:r>
          </w:p>
        </w:tc>
      </w:tr>
    </w:tbl>
    <w:p w14:paraId="75D1F4D1" w14:textId="77777777" w:rsidR="002622D5" w:rsidRDefault="002622D5" w:rsidP="007261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lang w:val="ru-RU"/>
        </w:rPr>
        <w:sectPr w:rsidR="002622D5" w:rsidSect="009F2BB2">
          <w:headerReference w:type="default" r:id="rId8"/>
          <w:footerReference w:type="default" r:id="rId9"/>
          <w:pgSz w:w="11909" w:h="16834"/>
          <w:pgMar w:top="1440" w:right="1440" w:bottom="1440" w:left="1440" w:header="720" w:footer="720" w:gutter="0"/>
          <w:pgNumType w:start="0"/>
          <w:cols w:space="708"/>
        </w:sectPr>
      </w:pPr>
    </w:p>
    <w:tbl>
      <w:tblPr>
        <w:tblW w:w="139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70" w:type="dxa"/>
          <w:right w:w="70" w:type="dxa"/>
        </w:tblCellMar>
        <w:tblLook w:val="0600" w:firstRow="0" w:lastRow="0" w:firstColumn="0" w:lastColumn="0" w:noHBand="1" w:noVBand="1"/>
      </w:tblPr>
      <w:tblGrid>
        <w:gridCol w:w="13977"/>
      </w:tblGrid>
      <w:tr w:rsidR="00FE545C" w:rsidRPr="00F8112A" w14:paraId="5AF89920" w14:textId="77777777" w:rsidTr="009F2BB2">
        <w:trPr>
          <w:trHeight w:val="366"/>
        </w:trPr>
        <w:tc>
          <w:tcPr>
            <w:tcW w:w="13977" w:type="dxa"/>
            <w:shd w:val="clear" w:color="auto" w:fill="auto"/>
          </w:tcPr>
          <w:p w14:paraId="5E5C40FB" w14:textId="77777777" w:rsidR="002642E3" w:rsidRDefault="002642E3" w:rsidP="007261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lang w:val="ru-RU"/>
              </w:rPr>
            </w:pPr>
          </w:p>
          <w:p w14:paraId="550CB8F8" w14:textId="022CB041" w:rsidR="009E749B" w:rsidRPr="00F8112A" w:rsidRDefault="00C7322C" w:rsidP="007261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1DF64A29" wp14:editId="0C87C3E1">
                  <wp:extent cx="8786495" cy="5017135"/>
                  <wp:effectExtent l="0" t="0" r="0" b="0"/>
                  <wp:docPr id="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6495" cy="501713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14:paraId="6420D783" w14:textId="7DA49BE7" w:rsidR="00FE545C" w:rsidRPr="00F8112A" w:rsidRDefault="00FE545C" w:rsidP="00AB607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</w:tr>
    </w:tbl>
    <w:p w14:paraId="33344D19" w14:textId="77777777" w:rsidR="002622D5" w:rsidRDefault="002622D5" w:rsidP="0072612E">
      <w:pPr>
        <w:pStyle w:val="ListParagraph"/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b/>
        </w:rPr>
        <w:sectPr w:rsidR="002622D5" w:rsidSect="009F2BB2">
          <w:pgSz w:w="16834" w:h="11909" w:orient="landscape"/>
          <w:pgMar w:top="1440" w:right="1440" w:bottom="1440" w:left="1440" w:header="720" w:footer="720" w:gutter="0"/>
          <w:pgNumType w:start="0"/>
          <w:cols w:space="708"/>
        </w:sect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FE545C" w:rsidRPr="00F8112A" w14:paraId="2E0AC34E" w14:textId="77777777" w:rsidTr="0072612E">
        <w:trPr>
          <w:trHeight w:val="277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746FB" w14:textId="6BD3B0D8" w:rsidR="00FE545C" w:rsidRPr="00F8112A" w:rsidRDefault="00FE545C" w:rsidP="0072612E">
            <w:pPr>
              <w:pStyle w:val="ListParagraph"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F8112A">
              <w:rPr>
                <w:b/>
              </w:rPr>
              <w:t>Кога най-рано може да започне изпълнението на проекта след неговото одобрение?</w:t>
            </w:r>
          </w:p>
        </w:tc>
      </w:tr>
      <w:tr w:rsidR="00FE545C" w:rsidRPr="00F8112A" w14:paraId="2666FE6C" w14:textId="77777777" w:rsidTr="0072612E">
        <w:trPr>
          <w:trHeight w:val="277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3630C" w14:textId="01D32AFF" w:rsidR="00FE545C" w:rsidRPr="009F2BB2" w:rsidRDefault="00DB1266" w:rsidP="007261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F8112A">
              <w:rPr>
                <w:b/>
              </w:rPr>
              <w:t>Лот 1</w:t>
            </w:r>
            <w:r w:rsidR="00713B90">
              <w:rPr>
                <w:b/>
              </w:rPr>
              <w:t xml:space="preserve"> </w:t>
            </w:r>
            <w:r w:rsidRPr="00F8112A">
              <w:rPr>
                <w:b/>
              </w:rPr>
              <w:t>-</w:t>
            </w:r>
            <w:r w:rsidRPr="00F8112A">
              <w:t xml:space="preserve"> има готов Идеен проект по всички части, одобрен</w:t>
            </w:r>
            <w:r w:rsidR="00DF017D" w:rsidRPr="00F8112A">
              <w:t xml:space="preserve"> линеен ПУП,</w:t>
            </w:r>
            <w:r w:rsidR="008D6B3C">
              <w:t xml:space="preserve"> издадено Решение по ОВОС, </w:t>
            </w:r>
            <w:r w:rsidRPr="00F8112A">
              <w:t>тръжни</w:t>
            </w:r>
            <w:r w:rsidR="00DF017D" w:rsidRPr="00F8112A">
              <w:t>те</w:t>
            </w:r>
            <w:r w:rsidRPr="00F8112A">
              <w:t xml:space="preserve"> процедури за избор на изпълнители по обособени позиции и за Инженер-</w:t>
            </w:r>
            <w:r w:rsidRPr="009F2BB2">
              <w:t>Конслутант</w:t>
            </w:r>
            <w:r w:rsidR="0008429E" w:rsidRPr="009F2BB2">
              <w:t xml:space="preserve"> са приключили и предстой сключване на договори за изпълнение до края на месец Февруари.</w:t>
            </w:r>
            <w:r w:rsidRPr="009F2BB2">
              <w:t xml:space="preserve"> Възможно начало на строителството – второ тримесечие на 2021г.  </w:t>
            </w:r>
          </w:p>
          <w:p w14:paraId="2D2BA9CA" w14:textId="631AC438" w:rsidR="00DB1266" w:rsidRPr="00F8112A" w:rsidRDefault="00DB1266" w:rsidP="007261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9F2BB2">
              <w:rPr>
                <w:b/>
              </w:rPr>
              <w:t>Лот 2</w:t>
            </w:r>
            <w:r w:rsidRPr="009F2BB2">
              <w:t xml:space="preserve">- има готов Идеен проект по всички части, Линеен ПУП и изменение на ОУП – в процедура, </w:t>
            </w:r>
            <w:r w:rsidR="008D6B3C" w:rsidRPr="009F2BB2">
              <w:t>издадено Решение по ОВОС</w:t>
            </w:r>
            <w:r w:rsidR="0008429E" w:rsidRPr="009F2BB2">
              <w:t xml:space="preserve">. През Януари е обявена процедура за избор на изпълнители за проектиране и строителство по обособени позиции, която се очаква да приключи през Септември 2021г. Предстой </w:t>
            </w:r>
            <w:r w:rsidRPr="009F2BB2">
              <w:t>откриване на тръжн</w:t>
            </w:r>
            <w:r w:rsidR="0008429E" w:rsidRPr="009F2BB2">
              <w:t>а</w:t>
            </w:r>
            <w:r w:rsidRPr="009F2BB2">
              <w:t xml:space="preserve"> процедур</w:t>
            </w:r>
            <w:r w:rsidR="0008429E" w:rsidRPr="009F2BB2">
              <w:t>а</w:t>
            </w:r>
            <w:r w:rsidRPr="009F2BB2">
              <w:t xml:space="preserve"> за избор на Инженер-консултант в началото на месец </w:t>
            </w:r>
            <w:r w:rsidR="0008429E" w:rsidRPr="009F2BB2">
              <w:t xml:space="preserve">Март и се очаква да приключи през Септември </w:t>
            </w:r>
            <w:r w:rsidRPr="009F2BB2">
              <w:t>2021г. Възможно начало на строителството –втората половина на 2021г</w:t>
            </w:r>
            <w:r w:rsidRPr="00F8112A">
              <w:t xml:space="preserve">. </w:t>
            </w:r>
          </w:p>
          <w:p w14:paraId="7F1D698B" w14:textId="0382F126" w:rsidR="00FE545C" w:rsidRPr="00F8112A" w:rsidRDefault="00FE545C" w:rsidP="005D45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</w:tr>
      <w:tr w:rsidR="00FE545C" w:rsidRPr="00F8112A" w14:paraId="71EE9044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B31B3" w14:textId="77777777" w:rsidR="00FE545C" w:rsidRPr="00F8112A" w:rsidRDefault="00FE545C" w:rsidP="0072612E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F8112A">
              <w:rPr>
                <w:b/>
              </w:rPr>
              <w:t>Индикативен финансов ресурс по дейности, вкл. източници на финансиране (ДБ, европейско финансиране, частно финансиране, МФИ).</w:t>
            </w:r>
          </w:p>
        </w:tc>
      </w:tr>
      <w:tr w:rsidR="00FE545C" w:rsidRPr="00F8112A" w14:paraId="7C53D2BB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184A6" w14:textId="03D06D0A" w:rsidR="00FE545C" w:rsidRDefault="00DB1266" w:rsidP="007261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F8112A">
              <w:t xml:space="preserve">Лот 1- индикативна стойност </w:t>
            </w:r>
            <w:r w:rsidR="00604338">
              <w:t>–</w:t>
            </w:r>
            <w:r w:rsidR="00804ECE" w:rsidRPr="00F8112A">
              <w:t xml:space="preserve"> 2</w:t>
            </w:r>
            <w:r w:rsidR="00604338" w:rsidRPr="00D401CB">
              <w:rPr>
                <w:lang w:val="en-US"/>
              </w:rPr>
              <w:t>17</w:t>
            </w:r>
            <w:r w:rsidR="00C30C03">
              <w:rPr>
                <w:lang w:val="en-US"/>
              </w:rPr>
              <w:t> 465 416</w:t>
            </w:r>
            <w:r w:rsidR="00804ECE" w:rsidRPr="00F8112A">
              <w:t xml:space="preserve"> лева </w:t>
            </w:r>
            <w:r w:rsidRPr="00F8112A">
              <w:t>/ от  Инструмент за възстан</w:t>
            </w:r>
            <w:r w:rsidR="00604338">
              <w:t>овяване и устойчивост</w:t>
            </w:r>
            <w:r w:rsidRPr="00F8112A">
              <w:t>/.</w:t>
            </w:r>
          </w:p>
          <w:p w14:paraId="68EACF8F" w14:textId="55B18C4F" w:rsidR="008E33B2" w:rsidRPr="008E33B2" w:rsidRDefault="008E33B2" w:rsidP="007261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8E33B2">
              <w:rPr>
                <w:i/>
              </w:rPr>
              <w:t xml:space="preserve">Индикативната стойност е резултат от проведени процедури за избор на изпълнители </w:t>
            </w:r>
            <w:r w:rsidR="005C46E3">
              <w:rPr>
                <w:i/>
              </w:rPr>
              <w:t xml:space="preserve">за инженеринг и за инженер-консултант </w:t>
            </w:r>
            <w:r w:rsidRPr="008E33B2">
              <w:rPr>
                <w:i/>
              </w:rPr>
              <w:t>по Закона за обществените поръчки</w:t>
            </w:r>
            <w:r>
              <w:t>.</w:t>
            </w:r>
          </w:p>
          <w:p w14:paraId="13299970" w14:textId="77777777" w:rsidR="008E33B2" w:rsidRDefault="008E33B2" w:rsidP="00DB12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3DF01429" w14:textId="0B959395" w:rsidR="00DB1266" w:rsidRDefault="00DB1266" w:rsidP="00DB12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F8112A">
              <w:t>Лот 2- индикативна стойност</w:t>
            </w:r>
            <w:r w:rsidR="00D11DE7" w:rsidRPr="00D401CB">
              <w:rPr>
                <w:lang w:val="en-US"/>
              </w:rPr>
              <w:t xml:space="preserve"> </w:t>
            </w:r>
            <w:r w:rsidR="00604338">
              <w:t>–</w:t>
            </w:r>
            <w:r w:rsidRPr="00F8112A">
              <w:t xml:space="preserve"> </w:t>
            </w:r>
            <w:r w:rsidR="00804ECE" w:rsidRPr="00F8112A">
              <w:t>5</w:t>
            </w:r>
            <w:r w:rsidR="00604338" w:rsidRPr="00D401CB">
              <w:rPr>
                <w:lang w:val="en-US"/>
              </w:rPr>
              <w:t>4</w:t>
            </w:r>
            <w:r w:rsidR="00C30C03">
              <w:rPr>
                <w:lang w:val="en-US"/>
              </w:rPr>
              <w:t>8 020 000</w:t>
            </w:r>
            <w:r w:rsidR="00804ECE" w:rsidRPr="00F8112A">
              <w:t xml:space="preserve"> лева</w:t>
            </w:r>
            <w:r w:rsidRPr="00F8112A">
              <w:t xml:space="preserve"> / от  Инструмент за възстан</w:t>
            </w:r>
            <w:r w:rsidR="00295BBA" w:rsidRPr="00F8112A">
              <w:t>овяване и устойчивост</w:t>
            </w:r>
            <w:r w:rsidR="00604338" w:rsidRPr="00D401CB">
              <w:rPr>
                <w:lang w:val="en-US"/>
              </w:rPr>
              <w:t xml:space="preserve"> – 142</w:t>
            </w:r>
            <w:r w:rsidR="00C30C03">
              <w:rPr>
                <w:lang w:val="en-US"/>
              </w:rPr>
              <w:t> 534 584</w:t>
            </w:r>
            <w:r w:rsidR="00604338">
              <w:t xml:space="preserve"> лева</w:t>
            </w:r>
            <w:r w:rsidR="00295BBA" w:rsidRPr="00F8112A">
              <w:t xml:space="preserve"> и</w:t>
            </w:r>
            <w:r w:rsidR="00604338">
              <w:t xml:space="preserve"> нациоално съфиансиране – 40</w:t>
            </w:r>
            <w:r w:rsidR="00C30C03">
              <w:rPr>
                <w:lang w:val="en-US"/>
              </w:rPr>
              <w:t>5 485 416</w:t>
            </w:r>
            <w:r w:rsidR="00604338">
              <w:t xml:space="preserve"> лева</w:t>
            </w:r>
            <w:r w:rsidRPr="00F8112A">
              <w:t>/.</w:t>
            </w:r>
          </w:p>
          <w:p w14:paraId="3E4244C2" w14:textId="02D9F767" w:rsidR="00D11DE7" w:rsidRDefault="008E33B2" w:rsidP="00DB12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i/>
              </w:rPr>
            </w:pPr>
            <w:r w:rsidRPr="008E33B2">
              <w:rPr>
                <w:i/>
              </w:rPr>
              <w:t xml:space="preserve">Индикативната стойност е резултат от </w:t>
            </w:r>
            <w:r>
              <w:rPr>
                <w:i/>
              </w:rPr>
              <w:t xml:space="preserve">исторически данни от </w:t>
            </w:r>
            <w:r w:rsidRPr="008E33B2">
              <w:rPr>
                <w:i/>
              </w:rPr>
              <w:t>проведени процедури за избор на изпълнители по Закона за обществените поръчки</w:t>
            </w:r>
            <w:r>
              <w:rPr>
                <w:i/>
              </w:rPr>
              <w:t xml:space="preserve"> за изграждане на метроучастъци и метростанции.</w:t>
            </w:r>
          </w:p>
          <w:p w14:paraId="7EF4CDDB" w14:textId="3A851B37" w:rsidR="002F7784" w:rsidRDefault="002F7784" w:rsidP="00DB12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i/>
              </w:rPr>
            </w:pPr>
          </w:p>
          <w:tbl>
            <w:tblPr>
              <w:tblW w:w="873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61"/>
              <w:gridCol w:w="6458"/>
              <w:gridCol w:w="1911"/>
            </w:tblGrid>
            <w:tr w:rsidR="002F7784" w:rsidRPr="00F8112A" w14:paraId="4268767C" w14:textId="77777777" w:rsidTr="00CC2C8F">
              <w:trPr>
                <w:trHeight w:val="360"/>
              </w:trPr>
              <w:tc>
                <w:tcPr>
                  <w:tcW w:w="361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EDEBE8" w14:textId="77777777" w:rsidR="002F7784" w:rsidRPr="00F8112A" w:rsidRDefault="002F7784" w:rsidP="002F77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F8112A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6458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800896" w14:textId="77777777" w:rsidR="002F7784" w:rsidRPr="00F8112A" w:rsidRDefault="002F7784" w:rsidP="002F778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F8112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Инвестиции по видове дейности</w:t>
                  </w:r>
                </w:p>
              </w:tc>
              <w:tc>
                <w:tcPr>
                  <w:tcW w:w="191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D62C25" w14:textId="77777777" w:rsidR="002F7784" w:rsidRPr="00F8112A" w:rsidRDefault="002F7784" w:rsidP="002F778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F8112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Стойност </w:t>
                  </w:r>
                </w:p>
              </w:tc>
            </w:tr>
            <w:tr w:rsidR="002F7784" w:rsidRPr="00F8112A" w14:paraId="377DC7FB" w14:textId="77777777" w:rsidTr="00CC2C8F">
              <w:trPr>
                <w:trHeight w:val="360"/>
              </w:trPr>
              <w:tc>
                <w:tcPr>
                  <w:tcW w:w="36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96543B" w14:textId="77777777" w:rsidR="002F7784" w:rsidRPr="00F8112A" w:rsidRDefault="002F7784" w:rsidP="002F77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F8112A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64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2A2576" w14:textId="77777777" w:rsidR="002F7784" w:rsidRPr="00F8112A" w:rsidRDefault="002F7784" w:rsidP="002F778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F8112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Лот 1 – МС”Хаджи Димитър”-ж.к.”Левски”</w:t>
                  </w:r>
                </w:p>
              </w:tc>
              <w:tc>
                <w:tcPr>
                  <w:tcW w:w="1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1EC0B63" w14:textId="77777777" w:rsidR="002F7784" w:rsidRPr="00F8112A" w:rsidRDefault="002F7784" w:rsidP="002F77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F8112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17 465 4</w:t>
                  </w:r>
                  <w:r w:rsidRPr="00F8112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16</w:t>
                  </w:r>
                </w:p>
              </w:tc>
            </w:tr>
            <w:tr w:rsidR="002F7784" w:rsidRPr="00F8112A" w14:paraId="432272BB" w14:textId="77777777" w:rsidTr="00CC2C8F">
              <w:trPr>
                <w:trHeight w:val="510"/>
              </w:trPr>
              <w:tc>
                <w:tcPr>
                  <w:tcW w:w="36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6DBB0D" w14:textId="77777777" w:rsidR="002F7784" w:rsidRPr="00F8112A" w:rsidRDefault="002F7784" w:rsidP="002F77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</w:rPr>
                  </w:pPr>
                  <w:r w:rsidRPr="00F8112A">
                    <w:rPr>
                      <w:rFonts w:ascii="Times New Roman" w:eastAsia="Times New Roman" w:hAnsi="Times New Roman" w:cs="Times New Roman"/>
                      <w:i/>
                      <w:iCs/>
                    </w:rPr>
                    <w:t>1</w:t>
                  </w:r>
                </w:p>
              </w:tc>
              <w:tc>
                <w:tcPr>
                  <w:tcW w:w="64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ADDDE1" w14:textId="77777777" w:rsidR="002F7784" w:rsidRPr="00F8112A" w:rsidRDefault="002F7784" w:rsidP="002F77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</w:rPr>
                  </w:pPr>
                  <w:r w:rsidRPr="00F8112A">
                    <w:rPr>
                      <w:rFonts w:ascii="Times New Roman" w:eastAsia="Times New Roman" w:hAnsi="Times New Roman" w:cs="Times New Roman"/>
                      <w:i/>
                      <w:iCs/>
                    </w:rPr>
                    <w:t>Строително-монтажни работи и оборудване на Лот 1</w:t>
                  </w:r>
                </w:p>
              </w:tc>
              <w:tc>
                <w:tcPr>
                  <w:tcW w:w="1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25D9D4" w14:textId="77777777" w:rsidR="002F7784" w:rsidRPr="00F8112A" w:rsidRDefault="002F7784" w:rsidP="002F77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</w:rPr>
                  </w:pPr>
                  <w:r w:rsidRPr="00F8112A">
                    <w:rPr>
                      <w:rFonts w:ascii="Times New Roman" w:eastAsia="Times New Roman" w:hAnsi="Times New Roman" w:cs="Times New Roman"/>
                      <w:i/>
                      <w:iCs/>
                    </w:rPr>
                    <w:t>216 185 416</w:t>
                  </w:r>
                </w:p>
              </w:tc>
            </w:tr>
            <w:tr w:rsidR="002F7784" w:rsidRPr="00F8112A" w14:paraId="598562F4" w14:textId="77777777" w:rsidTr="00CC2C8F">
              <w:trPr>
                <w:trHeight w:val="360"/>
              </w:trPr>
              <w:tc>
                <w:tcPr>
                  <w:tcW w:w="36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984C2C" w14:textId="77777777" w:rsidR="002F7784" w:rsidRPr="00F8112A" w:rsidRDefault="002F7784" w:rsidP="002F77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</w:rPr>
                  </w:pPr>
                  <w:r w:rsidRPr="00F8112A">
                    <w:rPr>
                      <w:rFonts w:ascii="Times New Roman" w:eastAsia="Times New Roman" w:hAnsi="Times New Roman" w:cs="Times New Roman"/>
                      <w:i/>
                      <w:iCs/>
                    </w:rPr>
                    <w:t>2</w:t>
                  </w:r>
                </w:p>
              </w:tc>
              <w:tc>
                <w:tcPr>
                  <w:tcW w:w="64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AEFE77" w14:textId="77777777" w:rsidR="002F7784" w:rsidRPr="00F8112A" w:rsidRDefault="002F7784" w:rsidP="002F77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</w:rPr>
                  </w:pPr>
                  <w:r w:rsidRPr="00F8112A">
                    <w:rPr>
                      <w:rFonts w:ascii="Times New Roman" w:eastAsia="Times New Roman" w:hAnsi="Times New Roman" w:cs="Times New Roman"/>
                      <w:i/>
                      <w:iCs/>
                    </w:rPr>
                    <w:t>Инженер консултант Лот 1</w:t>
                  </w:r>
                </w:p>
              </w:tc>
              <w:tc>
                <w:tcPr>
                  <w:tcW w:w="1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064E3D7" w14:textId="77777777" w:rsidR="002F7784" w:rsidRPr="00F8112A" w:rsidRDefault="002F7784" w:rsidP="002F77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</w:rPr>
                  </w:pPr>
                  <w:r w:rsidRPr="00F8112A">
                    <w:rPr>
                      <w:rFonts w:ascii="Times New Roman" w:eastAsia="Times New Roman" w:hAnsi="Times New Roman" w:cs="Times New Roman"/>
                      <w:i/>
                      <w:iCs/>
                    </w:rPr>
                    <w:t>1 280 000</w:t>
                  </w:r>
                </w:p>
              </w:tc>
            </w:tr>
            <w:tr w:rsidR="002F7784" w:rsidRPr="00F8112A" w14:paraId="172DB1EE" w14:textId="77777777" w:rsidTr="00CC2C8F">
              <w:trPr>
                <w:trHeight w:val="525"/>
              </w:trPr>
              <w:tc>
                <w:tcPr>
                  <w:tcW w:w="36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321F27" w14:textId="77777777" w:rsidR="002F7784" w:rsidRPr="00F8112A" w:rsidRDefault="002F7784" w:rsidP="002F77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F8112A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64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6E20651" w14:textId="77777777" w:rsidR="002F7784" w:rsidRPr="00F8112A" w:rsidRDefault="002F7784" w:rsidP="002F778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F8112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Лот 2- „ул.Шипка-кв.Гео Милев-ж.к.Слатина-Зала Арена Армеец/Тех парк София-бул. Цариградско  шосе”</w:t>
                  </w:r>
                </w:p>
              </w:tc>
              <w:tc>
                <w:tcPr>
                  <w:tcW w:w="1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1921AD" w14:textId="77777777" w:rsidR="002F7784" w:rsidRPr="00F8112A" w:rsidRDefault="002F7784" w:rsidP="002F77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F8112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48</w:t>
                  </w:r>
                  <w:r w:rsidRPr="00F8112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020</w:t>
                  </w:r>
                  <w:r w:rsidRPr="00F8112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000</w:t>
                  </w:r>
                </w:p>
              </w:tc>
            </w:tr>
            <w:tr w:rsidR="002F7784" w:rsidRPr="00F8112A" w14:paraId="21857EEF" w14:textId="77777777" w:rsidTr="00CC2C8F">
              <w:trPr>
                <w:trHeight w:val="525"/>
              </w:trPr>
              <w:tc>
                <w:tcPr>
                  <w:tcW w:w="36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0FC742" w14:textId="353F2882" w:rsidR="002F7784" w:rsidRPr="00F8112A" w:rsidRDefault="00DC02D0" w:rsidP="002F77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</w:rPr>
                    <w:t>3</w:t>
                  </w:r>
                </w:p>
              </w:tc>
              <w:tc>
                <w:tcPr>
                  <w:tcW w:w="64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5C19FA" w14:textId="77777777" w:rsidR="002F7784" w:rsidRPr="00F8112A" w:rsidRDefault="002F7784" w:rsidP="002F77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</w:rPr>
                  </w:pPr>
                  <w:r w:rsidRPr="00F8112A">
                    <w:rPr>
                      <w:rFonts w:ascii="Times New Roman" w:eastAsia="Times New Roman" w:hAnsi="Times New Roman" w:cs="Times New Roman"/>
                      <w:i/>
                      <w:iCs/>
                    </w:rPr>
                    <w:t>Строително-монтажни работи и оборудване на Лот 2</w:t>
                  </w:r>
                </w:p>
              </w:tc>
              <w:tc>
                <w:tcPr>
                  <w:tcW w:w="1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5D4DFC" w14:textId="77777777" w:rsidR="002F7784" w:rsidRPr="00F8112A" w:rsidRDefault="002F7784" w:rsidP="002F77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</w:rPr>
                  </w:pPr>
                  <w:r w:rsidRPr="00F8112A">
                    <w:rPr>
                      <w:rFonts w:ascii="Times New Roman" w:eastAsia="Times New Roman" w:hAnsi="Times New Roman" w:cs="Times New Roman"/>
                      <w:i/>
                      <w:iCs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i/>
                      <w:iCs/>
                    </w:rPr>
                    <w:t>3</w:t>
                  </w:r>
                  <w:r w:rsidRPr="00F8112A">
                    <w:rPr>
                      <w:rFonts w:ascii="Times New Roman" w:eastAsia="Times New Roman" w:hAnsi="Times New Roman" w:cs="Times New Roman"/>
                      <w:i/>
                      <w:iCs/>
                    </w:rPr>
                    <w:t>0 000 000</w:t>
                  </w:r>
                </w:p>
              </w:tc>
            </w:tr>
            <w:tr w:rsidR="002F7784" w:rsidRPr="00F8112A" w14:paraId="691E9806" w14:textId="77777777" w:rsidTr="00CC2C8F">
              <w:trPr>
                <w:trHeight w:val="405"/>
              </w:trPr>
              <w:tc>
                <w:tcPr>
                  <w:tcW w:w="36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636E1E" w14:textId="7E12AAF9" w:rsidR="002F7784" w:rsidRPr="00F8112A" w:rsidRDefault="00DC02D0" w:rsidP="002F77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iCs/>
                    </w:rPr>
                    <w:t>4</w:t>
                  </w:r>
                </w:p>
              </w:tc>
              <w:tc>
                <w:tcPr>
                  <w:tcW w:w="64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843FD4" w14:textId="330E2BC8" w:rsidR="002F7784" w:rsidRPr="00F8112A" w:rsidRDefault="002F7784" w:rsidP="002F77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</w:rPr>
                  </w:pPr>
                  <w:r w:rsidRPr="00F8112A">
                    <w:rPr>
                      <w:rFonts w:ascii="Times New Roman" w:eastAsia="Times New Roman" w:hAnsi="Times New Roman" w:cs="Times New Roman"/>
                      <w:i/>
                      <w:iCs/>
                    </w:rPr>
                    <w:t>Инженер консултант Лот 2</w:t>
                  </w:r>
                  <w:r w:rsidR="00DC02D0">
                    <w:rPr>
                      <w:rFonts w:ascii="Times New Roman" w:eastAsia="Times New Roman" w:hAnsi="Times New Roman" w:cs="Times New Roman"/>
                      <w:i/>
                      <w:iCs/>
                    </w:rPr>
                    <w:t xml:space="preserve"> и управление на проекта</w:t>
                  </w:r>
                </w:p>
              </w:tc>
              <w:tc>
                <w:tcPr>
                  <w:tcW w:w="1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917411" w14:textId="1835C816" w:rsidR="002F7784" w:rsidRPr="00F8112A" w:rsidRDefault="00DC02D0" w:rsidP="00DC02D0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i/>
                      <w:iCs/>
                    </w:rPr>
                  </w:pPr>
                  <w:r w:rsidRPr="00CC2C8F">
                    <w:rPr>
                      <w:rFonts w:ascii="Times New Roman" w:eastAsia="Times New Roman" w:hAnsi="Times New Roman" w:cs="Times New Roman"/>
                      <w:i/>
                      <w:iCs/>
                      <w:lang w:eastAsia="en-US"/>
                    </w:rPr>
                    <w:t>18 020 000</w:t>
                  </w:r>
                </w:p>
              </w:tc>
            </w:tr>
            <w:tr w:rsidR="002F7784" w:rsidRPr="00F8112A" w14:paraId="11F2CD23" w14:textId="77777777" w:rsidTr="00CC2C8F">
              <w:trPr>
                <w:trHeight w:val="413"/>
              </w:trPr>
              <w:tc>
                <w:tcPr>
                  <w:tcW w:w="36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678A36" w14:textId="585516AF" w:rsidR="002F7784" w:rsidRPr="009F2BB2" w:rsidRDefault="00DC02D0" w:rsidP="002F77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lang w:val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5</w:t>
                  </w:r>
                </w:p>
              </w:tc>
              <w:tc>
                <w:tcPr>
                  <w:tcW w:w="645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2E1F86" w14:textId="77777777" w:rsidR="002F7784" w:rsidRPr="00F8112A" w:rsidRDefault="002F7784" w:rsidP="002F7784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F8112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Общо</w:t>
                  </w:r>
                </w:p>
              </w:tc>
              <w:tc>
                <w:tcPr>
                  <w:tcW w:w="191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7C0C5A" w14:textId="77777777" w:rsidR="002F7784" w:rsidRPr="00F8112A" w:rsidRDefault="002F7784" w:rsidP="002F7784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F8112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65</w:t>
                  </w:r>
                  <w:r w:rsidRPr="00F8112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485</w:t>
                  </w:r>
                  <w:r w:rsidRPr="00F8112A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 xml:space="preserve"> 416</w:t>
                  </w:r>
                </w:p>
              </w:tc>
            </w:tr>
          </w:tbl>
          <w:p w14:paraId="1F71EB51" w14:textId="77777777" w:rsidR="002F7784" w:rsidRDefault="002F7784" w:rsidP="00DB126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3C113CBC" w14:textId="77777777" w:rsidR="00D11DE7" w:rsidRPr="004B405B" w:rsidRDefault="00655E4B" w:rsidP="00655E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4B405B">
              <w:rPr>
                <w:b/>
              </w:rPr>
              <w:t>Формирането на бюджета е представено в Приложение 1 към Формуляра за кандидатстване</w:t>
            </w:r>
          </w:p>
        </w:tc>
      </w:tr>
      <w:tr w:rsidR="00FE545C" w:rsidRPr="00F8112A" w14:paraId="3F18B0A1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C8595A" w14:textId="77777777" w:rsidR="00FE545C" w:rsidRPr="00F8112A" w:rsidRDefault="00FE545C" w:rsidP="0072612E">
            <w:pPr>
              <w:pStyle w:val="ListParagraph"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F8112A">
              <w:rPr>
                <w:b/>
              </w:rPr>
              <w:t>Разпределете индикативно финансовия ресурс, според типа разход:</w:t>
            </w:r>
          </w:p>
        </w:tc>
      </w:tr>
      <w:tr w:rsidR="00FE545C" w:rsidRPr="00F8112A" w14:paraId="5C4B2320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CEFA6" w14:textId="77777777" w:rsidR="00FE545C" w:rsidRPr="00956EED" w:rsidRDefault="00DF017D" w:rsidP="0072612E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F8112A">
              <w:t xml:space="preserve">Изграждане </w:t>
            </w:r>
            <w:r w:rsidR="00FE545C" w:rsidRPr="00F8112A">
              <w:t xml:space="preserve"> на инфраструктура (СМР) </w:t>
            </w:r>
            <w:r w:rsidR="00E51933" w:rsidRPr="00F8112A">
              <w:t>–</w:t>
            </w:r>
            <w:r w:rsidR="00604338">
              <w:rPr>
                <w:lang w:val="ru-RU"/>
              </w:rPr>
              <w:t>70</w:t>
            </w:r>
            <w:r w:rsidR="00FE545C" w:rsidRPr="00956EED">
              <w:t>%</w:t>
            </w:r>
          </w:p>
          <w:p w14:paraId="09C28102" w14:textId="044B7EDE" w:rsidR="00FE545C" w:rsidRPr="00F8112A" w:rsidRDefault="00FE545C" w:rsidP="0072612E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F8112A">
              <w:t>Физически капитал (закупване на машини и съоръжения) -</w:t>
            </w:r>
            <w:r w:rsidR="00E51933" w:rsidRPr="00F8112A">
              <w:rPr>
                <w:lang w:val="ru-RU"/>
              </w:rPr>
              <w:t>2</w:t>
            </w:r>
            <w:r w:rsidR="0059496E">
              <w:rPr>
                <w:lang w:val="ru-RU"/>
              </w:rPr>
              <w:t>7,4</w:t>
            </w:r>
            <w:r w:rsidR="00126825" w:rsidRPr="00956EED">
              <w:t>%</w:t>
            </w:r>
            <w:r w:rsidRPr="00956EED">
              <w:t>%</w:t>
            </w:r>
          </w:p>
          <w:p w14:paraId="05DBEB11" w14:textId="77777777" w:rsidR="00FE545C" w:rsidRPr="00F8112A" w:rsidRDefault="00FE545C" w:rsidP="0072612E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F8112A">
              <w:t xml:space="preserve">Човешки капитал (повишаване на умения, преквалификация…) - </w:t>
            </w:r>
            <w:r w:rsidRPr="00956EED">
              <w:t>%</w:t>
            </w:r>
            <w:r w:rsidR="00804ECE" w:rsidRPr="00F8112A">
              <w:t xml:space="preserve"> - </w:t>
            </w:r>
            <w:r w:rsidR="00804ECE" w:rsidRPr="00F8112A">
              <w:rPr>
                <w:i/>
              </w:rPr>
              <w:t>разходите са част договорите за доставка на оборудването</w:t>
            </w:r>
          </w:p>
          <w:p w14:paraId="60D5ADA3" w14:textId="5BD0EC50" w:rsidR="00FE545C" w:rsidRPr="009F2BB2" w:rsidRDefault="00FE545C" w:rsidP="0072612E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F8112A">
              <w:t>Труд (</w:t>
            </w:r>
            <w:r w:rsidRPr="009F2BB2">
              <w:t xml:space="preserve">разходи за трудови възнаграждения, консултантски услуги </w:t>
            </w:r>
            <w:r w:rsidR="00804ECE" w:rsidRPr="009F2BB2">
              <w:t xml:space="preserve">и управление на проекта) </w:t>
            </w:r>
            <w:r w:rsidR="00D11DE7" w:rsidRPr="009F2BB2">
              <w:t>–</w:t>
            </w:r>
            <w:r w:rsidRPr="009F2BB2">
              <w:t xml:space="preserve"> </w:t>
            </w:r>
            <w:r w:rsidR="00D11DE7" w:rsidRPr="009F2BB2">
              <w:t>2</w:t>
            </w:r>
            <w:r w:rsidR="0059496E" w:rsidRPr="009F2BB2">
              <w:t>.6</w:t>
            </w:r>
            <w:r w:rsidRPr="009F2BB2">
              <w:t>%</w:t>
            </w:r>
          </w:p>
          <w:p w14:paraId="0073247B" w14:textId="77777777" w:rsidR="00FE545C" w:rsidRPr="00F8112A" w:rsidRDefault="00FE545C" w:rsidP="005E198F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F8112A">
              <w:t xml:space="preserve">Технология (разходи за придобиване на НМДА – патенти, софтуер…) - </w:t>
            </w:r>
            <w:r w:rsidRPr="00956EED">
              <w:t>%</w:t>
            </w:r>
            <w:r w:rsidR="00804ECE" w:rsidRPr="00F8112A">
              <w:t xml:space="preserve"> - </w:t>
            </w:r>
            <w:r w:rsidR="00804ECE" w:rsidRPr="00F8112A">
              <w:rPr>
                <w:i/>
              </w:rPr>
              <w:t>разходите са част договорите за доставка на оборудването</w:t>
            </w:r>
          </w:p>
        </w:tc>
      </w:tr>
      <w:tr w:rsidR="00FE545C" w:rsidRPr="00F8112A" w14:paraId="1F98534E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F756B" w14:textId="77777777" w:rsidR="00FE545C" w:rsidRPr="00F8112A" w:rsidRDefault="00FE545C" w:rsidP="0072612E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F8112A">
              <w:rPr>
                <w:b/>
              </w:rPr>
              <w:t>Индикатори</w:t>
            </w:r>
          </w:p>
        </w:tc>
      </w:tr>
      <w:tr w:rsidR="00FE545C" w:rsidRPr="00F8112A" w14:paraId="42A59EB8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C08B1D" w14:textId="77777777" w:rsidR="00FE545C" w:rsidRPr="00F8112A" w:rsidRDefault="00FE545C" w:rsidP="0072612E">
            <w:pPr>
              <w:pStyle w:val="ListParagraph"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F8112A">
              <w:rPr>
                <w:b/>
              </w:rPr>
              <w:t>Индикатор/и за резултат</w:t>
            </w:r>
          </w:p>
        </w:tc>
      </w:tr>
      <w:tr w:rsidR="00FE545C" w:rsidRPr="00F8112A" w14:paraId="12E2AFFD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6C1BF" w14:textId="77777777" w:rsidR="00713B90" w:rsidRPr="00713B90" w:rsidRDefault="00713B90" w:rsidP="00713B90">
            <w:pPr>
              <w:pStyle w:val="ListParagraph"/>
              <w:widowControl w:val="0"/>
              <w:numPr>
                <w:ilvl w:val="0"/>
                <w:numId w:val="9"/>
              </w:numPr>
              <w:spacing w:line="240" w:lineRule="auto"/>
              <w:jc w:val="both"/>
              <w:rPr>
                <w:b/>
              </w:rPr>
            </w:pPr>
            <w:r w:rsidRPr="00713B90">
              <w:rPr>
                <w:b/>
              </w:rPr>
              <w:t>Новоизградени метролинии  – 9 км</w:t>
            </w:r>
          </w:p>
          <w:p w14:paraId="7203B279" w14:textId="77777777" w:rsidR="00FE545C" w:rsidRPr="00713B90" w:rsidRDefault="00713B90" w:rsidP="00713B90">
            <w:pPr>
              <w:pStyle w:val="ListParagraph"/>
              <w:widowControl w:val="0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3B90">
              <w:rPr>
                <w:b/>
              </w:rPr>
              <w:t xml:space="preserve">Нови метростанции                 – 9 бр. </w:t>
            </w:r>
          </w:p>
        </w:tc>
      </w:tr>
      <w:tr w:rsidR="00FE545C" w:rsidRPr="00F8112A" w14:paraId="0CFCFDB4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864345" w14:textId="77777777" w:rsidR="00713B90" w:rsidRPr="00713B90" w:rsidRDefault="00713B90" w:rsidP="00713B90">
            <w:pPr>
              <w:widowControl w:val="0"/>
              <w:spacing w:line="240" w:lineRule="auto"/>
              <w:jc w:val="both"/>
              <w:rPr>
                <w:b/>
              </w:rPr>
            </w:pPr>
            <w:r w:rsidRPr="00713B90">
              <w:rPr>
                <w:b/>
              </w:rPr>
              <w:t>Новоизградените метролинии – 9 км</w:t>
            </w:r>
          </w:p>
          <w:p w14:paraId="42CF770C" w14:textId="77777777" w:rsidR="00713B90" w:rsidRPr="00713B90" w:rsidRDefault="00713B90" w:rsidP="00713B90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jc w:val="both"/>
            </w:pPr>
            <w:r w:rsidRPr="00713B90">
              <w:t>Начална стойност -0 [ 2021 година]</w:t>
            </w:r>
          </w:p>
          <w:p w14:paraId="2C16DE0E" w14:textId="77777777" w:rsidR="00713B90" w:rsidRPr="00713B90" w:rsidRDefault="00713B90" w:rsidP="00713B90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jc w:val="both"/>
            </w:pPr>
            <w:r w:rsidRPr="00713B90">
              <w:t>Междинна стойност – 3 км [202</w:t>
            </w:r>
            <w:r w:rsidR="00C51813">
              <w:t>4</w:t>
            </w:r>
            <w:r w:rsidRPr="00713B90">
              <w:t xml:space="preserve"> година]</w:t>
            </w:r>
          </w:p>
          <w:p w14:paraId="045178A3" w14:textId="77777777" w:rsidR="00713B90" w:rsidRPr="00713B90" w:rsidRDefault="00713B90" w:rsidP="00713B90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jc w:val="both"/>
            </w:pPr>
            <w:r w:rsidRPr="00713B90">
              <w:t>Крайна стойност – 9 км [202</w:t>
            </w:r>
            <w:r w:rsidR="00C51813">
              <w:t>5</w:t>
            </w:r>
            <w:r w:rsidRPr="00713B90">
              <w:t xml:space="preserve"> година]</w:t>
            </w:r>
          </w:p>
          <w:p w14:paraId="448DA582" w14:textId="77777777" w:rsidR="00713B90" w:rsidRDefault="00713B90" w:rsidP="00713B90">
            <w:pPr>
              <w:widowControl w:val="0"/>
              <w:spacing w:line="240" w:lineRule="auto"/>
              <w:jc w:val="both"/>
              <w:rPr>
                <w:b/>
              </w:rPr>
            </w:pPr>
          </w:p>
          <w:p w14:paraId="09135115" w14:textId="77777777" w:rsidR="00713B90" w:rsidRPr="00713B90" w:rsidRDefault="00713B90" w:rsidP="00713B90">
            <w:pPr>
              <w:widowControl w:val="0"/>
              <w:spacing w:line="240" w:lineRule="auto"/>
              <w:jc w:val="both"/>
              <w:rPr>
                <w:b/>
              </w:rPr>
            </w:pPr>
            <w:r w:rsidRPr="00713B90">
              <w:rPr>
                <w:b/>
              </w:rPr>
              <w:t>Нови метростанции – 9 бр</w:t>
            </w:r>
          </w:p>
          <w:p w14:paraId="451A58D6" w14:textId="77777777" w:rsidR="00713B90" w:rsidRPr="00713B90" w:rsidRDefault="00713B90" w:rsidP="00713B90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jc w:val="both"/>
            </w:pPr>
            <w:r w:rsidRPr="00713B90">
              <w:t>Начална стойност -0 [ 2021 година]</w:t>
            </w:r>
          </w:p>
          <w:p w14:paraId="1ECEEB27" w14:textId="77777777" w:rsidR="00713B90" w:rsidRPr="00713B90" w:rsidRDefault="00713B90" w:rsidP="00713B90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jc w:val="both"/>
            </w:pPr>
            <w:r w:rsidRPr="00713B90">
              <w:t>Междинна стойност – 3 метростанции [202</w:t>
            </w:r>
            <w:r w:rsidR="00C51813">
              <w:t>4</w:t>
            </w:r>
            <w:r w:rsidRPr="00713B90">
              <w:t xml:space="preserve"> година]</w:t>
            </w:r>
          </w:p>
          <w:p w14:paraId="031FEFBE" w14:textId="77777777" w:rsidR="00713B90" w:rsidRPr="00713B90" w:rsidRDefault="00713B90" w:rsidP="00713B90">
            <w:pPr>
              <w:pStyle w:val="ListParagraph"/>
              <w:widowControl w:val="0"/>
              <w:numPr>
                <w:ilvl w:val="0"/>
                <w:numId w:val="1"/>
              </w:numPr>
              <w:spacing w:line="240" w:lineRule="auto"/>
              <w:jc w:val="both"/>
            </w:pPr>
            <w:r w:rsidRPr="00713B90">
              <w:t>Крайна стойност – 9 метростанции [202</w:t>
            </w:r>
            <w:r w:rsidR="00C51813">
              <w:t>5</w:t>
            </w:r>
            <w:r w:rsidRPr="00713B90">
              <w:t xml:space="preserve"> година]</w:t>
            </w:r>
          </w:p>
          <w:p w14:paraId="7B3D04D1" w14:textId="77777777" w:rsidR="00713B90" w:rsidRDefault="00713B90" w:rsidP="00713B90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6EEEB9FD" w14:textId="77777777" w:rsidR="006E0BE6" w:rsidRPr="006E0BE6" w:rsidRDefault="006E0BE6" w:rsidP="006E0BE6">
            <w:pPr>
              <w:widowControl w:val="0"/>
              <w:spacing w:line="240" w:lineRule="auto"/>
              <w:jc w:val="both"/>
              <w:rPr>
                <w:i/>
              </w:rPr>
            </w:pPr>
            <w:r w:rsidRPr="006E0BE6">
              <w:rPr>
                <w:i/>
              </w:rPr>
              <w:t>Междинна стойност (202</w:t>
            </w:r>
            <w:r w:rsidR="00C51813">
              <w:rPr>
                <w:i/>
              </w:rPr>
              <w:t>4</w:t>
            </w:r>
            <w:r w:rsidRPr="006E0BE6">
              <w:rPr>
                <w:i/>
              </w:rPr>
              <w:t xml:space="preserve"> г.) отговаря на очакваното завършване и въвеждане в екслоатация на Лот 1 с дължина 3 км и 3 метростанции </w:t>
            </w:r>
          </w:p>
          <w:p w14:paraId="57621D9D" w14:textId="77777777" w:rsidR="006E0BE6" w:rsidRPr="006E0BE6" w:rsidRDefault="006E0BE6" w:rsidP="006E0BE6">
            <w:pPr>
              <w:pStyle w:val="ListParagraph"/>
              <w:widowControl w:val="0"/>
              <w:spacing w:line="240" w:lineRule="auto"/>
              <w:jc w:val="both"/>
              <w:rPr>
                <w:i/>
              </w:rPr>
            </w:pPr>
          </w:p>
          <w:p w14:paraId="6A16EFDE" w14:textId="77777777" w:rsidR="008B67B3" w:rsidRPr="00BE4C3C" w:rsidRDefault="006E0BE6" w:rsidP="004B405B">
            <w:pPr>
              <w:widowControl w:val="0"/>
              <w:spacing w:line="240" w:lineRule="auto"/>
              <w:jc w:val="both"/>
              <w:rPr>
                <w:i/>
                <w:lang w:val="en-US"/>
              </w:rPr>
            </w:pPr>
            <w:r w:rsidRPr="006E0BE6">
              <w:rPr>
                <w:i/>
              </w:rPr>
              <w:t>Крайната стойност (202</w:t>
            </w:r>
            <w:r w:rsidR="00C51813">
              <w:rPr>
                <w:i/>
              </w:rPr>
              <w:t>5</w:t>
            </w:r>
            <w:r w:rsidRPr="006E0BE6">
              <w:rPr>
                <w:i/>
              </w:rPr>
              <w:t xml:space="preserve"> г.) отговаря на очакването 202</w:t>
            </w:r>
            <w:r w:rsidR="00C51813">
              <w:rPr>
                <w:i/>
              </w:rPr>
              <w:t>5</w:t>
            </w:r>
            <w:r w:rsidRPr="006E0BE6">
              <w:rPr>
                <w:i/>
              </w:rPr>
              <w:t xml:space="preserve">г. да бъдат завършени и въведени в експлоатация и двата участъка на </w:t>
            </w:r>
            <w:r>
              <w:rPr>
                <w:i/>
              </w:rPr>
              <w:t>проект Ло</w:t>
            </w:r>
            <w:r w:rsidRPr="006E0BE6">
              <w:rPr>
                <w:i/>
              </w:rPr>
              <w:t xml:space="preserve">т 1 </w:t>
            </w:r>
            <w:r>
              <w:rPr>
                <w:i/>
              </w:rPr>
              <w:t>с</w:t>
            </w:r>
            <w:r w:rsidRPr="006E0BE6">
              <w:rPr>
                <w:i/>
              </w:rPr>
              <w:t xml:space="preserve"> дължина 3 км и 3 метростанции</w:t>
            </w:r>
            <w:r>
              <w:rPr>
                <w:i/>
              </w:rPr>
              <w:t xml:space="preserve"> и и Лот 2 </w:t>
            </w:r>
            <w:r w:rsidRPr="006E0BE6">
              <w:rPr>
                <w:i/>
              </w:rPr>
              <w:t xml:space="preserve"> с дължина 6 км и 6 метростанции </w:t>
            </w:r>
          </w:p>
        </w:tc>
      </w:tr>
      <w:tr w:rsidR="00FE545C" w:rsidRPr="00F8112A" w14:paraId="1ACFDD33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9DA500" w14:textId="77777777" w:rsidR="00FE545C" w:rsidRPr="00F8112A" w:rsidRDefault="006E0BE6" w:rsidP="0072612E">
            <w:pPr>
              <w:pStyle w:val="ListParagraph"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>
              <w:rPr>
                <w:b/>
              </w:rPr>
              <w:t>Индикатор</w:t>
            </w:r>
            <w:r w:rsidR="00FE545C" w:rsidRPr="00F8112A">
              <w:rPr>
                <w:b/>
              </w:rPr>
              <w:t>и за ефект</w:t>
            </w:r>
          </w:p>
        </w:tc>
      </w:tr>
      <w:tr w:rsidR="00FE545C" w:rsidRPr="00F8112A" w14:paraId="5E87E1E5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5AC18" w14:textId="77777777" w:rsidR="00DC04EC" w:rsidRPr="00DC04EC" w:rsidRDefault="00DC04EC" w:rsidP="00265EB1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DC04EC">
              <w:rPr>
                <w:b/>
              </w:rPr>
              <w:t xml:space="preserve">Брой превозени пътници </w:t>
            </w:r>
            <w:r w:rsidR="00A749F1">
              <w:rPr>
                <w:b/>
              </w:rPr>
              <w:t>годишно</w:t>
            </w:r>
            <w:r>
              <w:rPr>
                <w:b/>
              </w:rPr>
              <w:t xml:space="preserve"> - </w:t>
            </w:r>
            <w:r w:rsidR="00A749F1" w:rsidRPr="00265EB1">
              <w:rPr>
                <w:b/>
                <w:i/>
              </w:rPr>
              <w:t>26,3</w:t>
            </w:r>
            <w:r w:rsidR="00265EB1" w:rsidRPr="00265EB1">
              <w:rPr>
                <w:b/>
                <w:i/>
              </w:rPr>
              <w:t>66</w:t>
            </w:r>
            <w:r w:rsidR="00A749F1" w:rsidRPr="00265EB1">
              <w:rPr>
                <w:b/>
                <w:i/>
              </w:rPr>
              <w:t xml:space="preserve"> милиона превозени пътници</w:t>
            </w:r>
            <w:r w:rsidR="00A749F1" w:rsidRPr="00DC04EC">
              <w:rPr>
                <w:b/>
              </w:rPr>
              <w:t xml:space="preserve"> </w:t>
            </w:r>
          </w:p>
        </w:tc>
      </w:tr>
      <w:tr w:rsidR="00FE545C" w:rsidRPr="00F8112A" w14:paraId="652A6878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1EB7B" w14:textId="77777777" w:rsidR="006F2CDA" w:rsidRPr="00F8112A" w:rsidRDefault="0028570F" w:rsidP="002857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i/>
                <w:u w:val="single"/>
              </w:rPr>
            </w:pPr>
            <w:r w:rsidRPr="00F8112A">
              <w:rPr>
                <w:i/>
                <w:u w:val="single"/>
              </w:rPr>
              <w:t xml:space="preserve">Брой превозени пътници </w:t>
            </w:r>
            <w:r w:rsidR="00FF2CC1">
              <w:rPr>
                <w:i/>
                <w:u w:val="single"/>
              </w:rPr>
              <w:t>годишно</w:t>
            </w:r>
          </w:p>
          <w:p w14:paraId="64E386A1" w14:textId="77777777" w:rsidR="006F2CDA" w:rsidRPr="00F8112A" w:rsidRDefault="00FE545C" w:rsidP="006F2CDA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F8112A">
              <w:t>Начална стойност</w:t>
            </w:r>
            <w:r w:rsidR="00872452" w:rsidRPr="00F8112A">
              <w:rPr>
                <w:lang w:val="ru-RU"/>
              </w:rPr>
              <w:t xml:space="preserve">–0- 2021 </w:t>
            </w:r>
            <w:r w:rsidRPr="00F8112A">
              <w:rPr>
                <w:lang w:val="ru-RU"/>
              </w:rPr>
              <w:t>[</w:t>
            </w:r>
            <w:r w:rsidRPr="00F8112A">
              <w:t>година</w:t>
            </w:r>
            <w:r w:rsidRPr="00F8112A">
              <w:rPr>
                <w:lang w:val="ru-RU"/>
              </w:rPr>
              <w:t>]</w:t>
            </w:r>
          </w:p>
          <w:p w14:paraId="07B0AA21" w14:textId="77777777" w:rsidR="00FE545C" w:rsidRPr="00F8112A" w:rsidRDefault="00FE545C" w:rsidP="00FF2CC1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F8112A">
              <w:t>Междинна стойност</w:t>
            </w:r>
            <w:r w:rsidR="00872452" w:rsidRPr="00F8112A">
              <w:rPr>
                <w:lang w:val="ru-RU"/>
              </w:rPr>
              <w:t>–</w:t>
            </w:r>
            <w:r w:rsidR="00FF2CC1" w:rsidRPr="00BE4C3C">
              <w:rPr>
                <w:lang w:val="en-US"/>
              </w:rPr>
              <w:t>1</w:t>
            </w:r>
            <w:r w:rsidR="00265EB1">
              <w:t>0</w:t>
            </w:r>
            <w:r w:rsidR="00FF2CC1">
              <w:t>,</w:t>
            </w:r>
            <w:r w:rsidR="00265EB1">
              <w:t>4</w:t>
            </w:r>
            <w:r w:rsidR="00FF2CC1">
              <w:t xml:space="preserve"> милиона превозен пътници </w:t>
            </w:r>
            <w:r w:rsidR="00872452" w:rsidRPr="00F8112A">
              <w:t>-2025</w:t>
            </w:r>
            <w:r w:rsidRPr="00FF2CC1">
              <w:rPr>
                <w:lang w:val="ru-RU"/>
              </w:rPr>
              <w:t>[</w:t>
            </w:r>
            <w:r w:rsidRPr="00F8112A">
              <w:t>година</w:t>
            </w:r>
            <w:r w:rsidRPr="00FF2CC1">
              <w:rPr>
                <w:lang w:val="ru-RU"/>
              </w:rPr>
              <w:t>]</w:t>
            </w:r>
          </w:p>
          <w:p w14:paraId="1F7B6D16" w14:textId="134E103A" w:rsidR="00FF2CC1" w:rsidRDefault="00FE545C" w:rsidP="0072612E">
            <w:pPr>
              <w:pStyle w:val="ListParagraph"/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F8112A">
              <w:t>Крайна стойност</w:t>
            </w:r>
            <w:r w:rsidRPr="00F8112A">
              <w:rPr>
                <w:lang w:val="ru-RU"/>
              </w:rPr>
              <w:t xml:space="preserve"> - </w:t>
            </w:r>
            <w:r w:rsidR="0070417D" w:rsidRPr="00F8112A">
              <w:t xml:space="preserve"> </w:t>
            </w:r>
            <w:r w:rsidR="003A6478">
              <w:rPr>
                <w:lang w:val="en-US"/>
              </w:rPr>
              <w:t>13,2</w:t>
            </w:r>
            <w:r w:rsidR="00FF2CC1">
              <w:t xml:space="preserve"> милиона превозени пътн</w:t>
            </w:r>
            <w:r w:rsidR="00AA5E0F">
              <w:t>и</w:t>
            </w:r>
            <w:r w:rsidR="00FF2CC1">
              <w:t>ци – 30.06.2026</w:t>
            </w:r>
            <w:r w:rsidR="00FF2CC1" w:rsidRPr="00BE4C3C">
              <w:rPr>
                <w:lang w:val="en-US"/>
              </w:rPr>
              <w:t>[</w:t>
            </w:r>
            <w:r w:rsidR="00FF2CC1">
              <w:t>годишно</w:t>
            </w:r>
            <w:r w:rsidR="00FF2CC1" w:rsidRPr="00BE4C3C">
              <w:rPr>
                <w:lang w:val="en-US"/>
              </w:rPr>
              <w:t>]</w:t>
            </w:r>
          </w:p>
          <w:p w14:paraId="5D14A834" w14:textId="77777777" w:rsidR="005917D2" w:rsidRDefault="005917D2" w:rsidP="00591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7C85AA1B" w14:textId="77777777" w:rsidR="008B67B3" w:rsidRDefault="006E0BE6" w:rsidP="006E0BE6">
            <w:pPr>
              <w:widowControl w:val="0"/>
              <w:spacing w:line="240" w:lineRule="auto"/>
              <w:jc w:val="both"/>
              <w:rPr>
                <w:i/>
              </w:rPr>
            </w:pPr>
            <w:r w:rsidRPr="006E0BE6">
              <w:rPr>
                <w:i/>
              </w:rPr>
              <w:t>Междинна стойност (2025 г.) отговаря на</w:t>
            </w:r>
            <w:r w:rsidR="00FF2CC1">
              <w:rPr>
                <w:i/>
              </w:rPr>
              <w:t xml:space="preserve"> прогнозният брой на пътниците</w:t>
            </w:r>
            <w:r w:rsidR="008B67B3">
              <w:rPr>
                <w:i/>
              </w:rPr>
              <w:t xml:space="preserve"> по Лот 1</w:t>
            </w:r>
            <w:r w:rsidRPr="006E0BE6">
              <w:rPr>
                <w:i/>
              </w:rPr>
              <w:t xml:space="preserve"> </w:t>
            </w:r>
            <w:r w:rsidR="00FF2CC1">
              <w:rPr>
                <w:i/>
              </w:rPr>
              <w:t xml:space="preserve">за енда пълна година </w:t>
            </w:r>
            <w:r w:rsidRPr="006E0BE6">
              <w:rPr>
                <w:i/>
              </w:rPr>
              <w:t xml:space="preserve">след въвеждане </w:t>
            </w:r>
            <w:r w:rsidR="00DC04EC">
              <w:rPr>
                <w:i/>
              </w:rPr>
              <w:t xml:space="preserve">на участъка </w:t>
            </w:r>
            <w:r w:rsidRPr="006E0BE6">
              <w:rPr>
                <w:i/>
              </w:rPr>
              <w:t>в екслоатация</w:t>
            </w:r>
          </w:p>
          <w:p w14:paraId="2EDBB822" w14:textId="77777777" w:rsidR="008B67B3" w:rsidRDefault="008B67B3" w:rsidP="006E0BE6">
            <w:pPr>
              <w:widowControl w:val="0"/>
              <w:spacing w:line="240" w:lineRule="auto"/>
              <w:jc w:val="both"/>
              <w:rPr>
                <w:i/>
              </w:rPr>
            </w:pPr>
          </w:p>
          <w:p w14:paraId="3E33C09A" w14:textId="77777777" w:rsidR="00A749F1" w:rsidRDefault="006E0BE6" w:rsidP="008B67B3">
            <w:pPr>
              <w:widowControl w:val="0"/>
              <w:spacing w:line="240" w:lineRule="auto"/>
              <w:jc w:val="both"/>
              <w:rPr>
                <w:i/>
              </w:rPr>
            </w:pPr>
            <w:r w:rsidRPr="006E0BE6">
              <w:rPr>
                <w:i/>
              </w:rPr>
              <w:t>Крайната стойност (</w:t>
            </w:r>
            <w:r w:rsidR="00FF2CC1">
              <w:rPr>
                <w:i/>
              </w:rPr>
              <w:t>30.06.</w:t>
            </w:r>
            <w:r w:rsidRPr="006E0BE6">
              <w:rPr>
                <w:i/>
              </w:rPr>
              <w:t>202</w:t>
            </w:r>
            <w:r w:rsidR="008B67B3">
              <w:rPr>
                <w:i/>
              </w:rPr>
              <w:t>6</w:t>
            </w:r>
            <w:r w:rsidRPr="006E0BE6">
              <w:rPr>
                <w:i/>
              </w:rPr>
              <w:t xml:space="preserve">г.) отговаря </w:t>
            </w:r>
            <w:r w:rsidR="00FF2CC1" w:rsidRPr="006E0BE6">
              <w:rPr>
                <w:i/>
              </w:rPr>
              <w:t>на</w:t>
            </w:r>
            <w:r w:rsidR="00FF2CC1">
              <w:rPr>
                <w:i/>
              </w:rPr>
              <w:t xml:space="preserve"> прогнозният брой на пътниците по</w:t>
            </w:r>
            <w:r w:rsidR="008B67B3">
              <w:rPr>
                <w:i/>
              </w:rPr>
              <w:t xml:space="preserve"> </w:t>
            </w:r>
            <w:r w:rsidR="008B67B3" w:rsidRPr="006E0BE6">
              <w:rPr>
                <w:i/>
              </w:rPr>
              <w:t xml:space="preserve">Лот 1 и Лот 2 </w:t>
            </w:r>
            <w:r w:rsidR="00FF2CC1">
              <w:rPr>
                <w:i/>
              </w:rPr>
              <w:t xml:space="preserve">за половин година </w:t>
            </w:r>
            <w:r w:rsidR="008B67B3" w:rsidRPr="006E0BE6">
              <w:rPr>
                <w:i/>
              </w:rPr>
              <w:t>след въвеждане</w:t>
            </w:r>
            <w:r w:rsidR="00DC04EC">
              <w:rPr>
                <w:i/>
              </w:rPr>
              <w:t xml:space="preserve"> и на двата участъка </w:t>
            </w:r>
            <w:r w:rsidR="008B67B3" w:rsidRPr="006E0BE6">
              <w:rPr>
                <w:i/>
              </w:rPr>
              <w:t>в екслоатация</w:t>
            </w:r>
            <w:r w:rsidR="00FF2CC1">
              <w:rPr>
                <w:i/>
              </w:rPr>
              <w:t xml:space="preserve">. </w:t>
            </w:r>
          </w:p>
          <w:p w14:paraId="62709C06" w14:textId="77777777" w:rsidR="00FF2CC1" w:rsidRPr="00265EB1" w:rsidRDefault="00FF2CC1" w:rsidP="008B67B3">
            <w:pPr>
              <w:widowControl w:val="0"/>
              <w:spacing w:line="240" w:lineRule="auto"/>
              <w:jc w:val="both"/>
              <w:rPr>
                <w:b/>
                <w:i/>
              </w:rPr>
            </w:pPr>
            <w:r w:rsidRPr="00265EB1">
              <w:rPr>
                <w:b/>
                <w:i/>
              </w:rPr>
              <w:t>Прогнозният брой на пътниците по Лот 1 и Лот 2 за една пълна година в екслоатация е 26,3</w:t>
            </w:r>
            <w:r w:rsidR="00265EB1" w:rsidRPr="00265EB1">
              <w:rPr>
                <w:b/>
                <w:i/>
              </w:rPr>
              <w:t>66</w:t>
            </w:r>
            <w:r w:rsidRPr="00265EB1">
              <w:rPr>
                <w:b/>
                <w:i/>
              </w:rPr>
              <w:t xml:space="preserve"> милиона превозени пътници</w:t>
            </w:r>
          </w:p>
          <w:p w14:paraId="151E8858" w14:textId="77777777" w:rsidR="005917D2" w:rsidRDefault="005917D2" w:rsidP="008B67B3">
            <w:pPr>
              <w:widowControl w:val="0"/>
              <w:spacing w:line="240" w:lineRule="auto"/>
              <w:jc w:val="both"/>
            </w:pPr>
          </w:p>
          <w:p w14:paraId="4F615C9A" w14:textId="77777777" w:rsidR="0059263C" w:rsidRPr="00F8112A" w:rsidRDefault="0059263C" w:rsidP="00A749F1">
            <w:pPr>
              <w:widowControl w:val="0"/>
              <w:spacing w:line="240" w:lineRule="auto"/>
              <w:jc w:val="both"/>
            </w:pPr>
            <w:r>
              <w:t xml:space="preserve">След въвеждане на участъците в експлоатация, </w:t>
            </w:r>
            <w:r w:rsidR="00A749F1">
              <w:t>два пъти годишно</w:t>
            </w:r>
            <w:r>
              <w:t xml:space="preserve"> на сайта на „Метрополитен“ ЕАД ще бъдат публикувани данните за броя на превозените пътници по Лот 1 и Лот 2 </w:t>
            </w:r>
          </w:p>
        </w:tc>
      </w:tr>
      <w:tr w:rsidR="00FE545C" w:rsidRPr="00F8112A" w14:paraId="603E8342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6AC58" w14:textId="77777777" w:rsidR="00FE545C" w:rsidRPr="00F8112A" w:rsidRDefault="00FE545C" w:rsidP="0072612E">
            <w:pPr>
              <w:pStyle w:val="ListParagraph"/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F8112A">
              <w:rPr>
                <w:b/>
              </w:rPr>
              <w:t>Изисква ли реализацията на проекта провеждане на процедура по ЗОП?</w:t>
            </w:r>
          </w:p>
        </w:tc>
      </w:tr>
      <w:tr w:rsidR="00FE545C" w:rsidRPr="00F8112A" w14:paraId="1D69E9C0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E6C44" w14:textId="77777777" w:rsidR="00FE545C" w:rsidRDefault="00956EED" w:rsidP="007261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956EED">
              <w:t>Да. За изпълнението на проекта се предвижда провеждането на 4 процедури по ЗОП за избор на изпълнители</w:t>
            </w:r>
          </w:p>
          <w:p w14:paraId="4ACC5F1E" w14:textId="77777777" w:rsidR="00623083" w:rsidRPr="00F8112A" w:rsidRDefault="00623083" w:rsidP="007261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</w:tr>
      <w:tr w:rsidR="00FE545C" w:rsidRPr="00F8112A" w14:paraId="459EF6D3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93B27" w14:textId="77777777" w:rsidR="00FE545C" w:rsidRPr="00F8112A" w:rsidRDefault="00FE545C" w:rsidP="0072612E">
            <w:pPr>
              <w:pStyle w:val="ListParagraph"/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b/>
              </w:rPr>
            </w:pPr>
            <w:r w:rsidRPr="00F8112A">
              <w:rPr>
                <w:b/>
              </w:rPr>
              <w:t>Ако се изисква процедура по ЗОП, каква част от дейностите и финансовият ресурс ще бъдат предмет на обществената поръчка?</w:t>
            </w:r>
          </w:p>
        </w:tc>
      </w:tr>
      <w:tr w:rsidR="00FE545C" w:rsidRPr="00F8112A" w14:paraId="492C6FAB" w14:textId="77777777" w:rsidTr="0072612E">
        <w:trPr>
          <w:trHeight w:val="450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FC435" w14:textId="42A08763" w:rsidR="00623083" w:rsidRPr="009F2BB2" w:rsidRDefault="003C1DEB" w:rsidP="007261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9F2BB2">
              <w:rPr>
                <w:b/>
              </w:rPr>
              <w:t>За Лот 1</w:t>
            </w:r>
            <w:r w:rsidRPr="009F2BB2">
              <w:t xml:space="preserve"> се изискват процедури за избор на изпълнители и за избор на Инженер -консултант. Изхождайки от обема, сложността  и спецификата на отделните видове работи и с оглед да не се ограничава конкуренцията процедур</w:t>
            </w:r>
            <w:r w:rsidR="00F65D08" w:rsidRPr="009F2BB2">
              <w:t>ата</w:t>
            </w:r>
            <w:r w:rsidRPr="009F2BB2">
              <w:t xml:space="preserve"> за възлагане на строителството </w:t>
            </w:r>
            <w:r w:rsidR="00F65D08" w:rsidRPr="009F2BB2">
              <w:t xml:space="preserve">е разделена </w:t>
            </w:r>
            <w:r w:rsidRPr="009F2BB2">
              <w:t>на Обособени позиции както следва: 3 Обособени позиции за метростанации и прилежащи тунели</w:t>
            </w:r>
            <w:r w:rsidR="00623083" w:rsidRPr="009F2BB2">
              <w:t xml:space="preserve"> </w:t>
            </w:r>
            <w:r w:rsidRPr="009F2BB2">
              <w:t>/с различни методи на строителство в отделните части/ и релсови пътища в тях, и една О</w:t>
            </w:r>
            <w:r w:rsidR="00F65D08" w:rsidRPr="009F2BB2">
              <w:t>бособена позиция</w:t>
            </w:r>
            <w:r w:rsidRPr="009F2BB2">
              <w:t xml:space="preserve"> за системи за управление, безопасност и функциониране за цялото трасе. За целия участък от Лот 1 е предвидена една процедура за избор на Инженер-Консултант. </w:t>
            </w:r>
            <w:r w:rsidR="00E51933" w:rsidRPr="009F2BB2">
              <w:t xml:space="preserve">Предмет на обществената поръчка за строителство и Инженер –Консултант е </w:t>
            </w:r>
            <w:r w:rsidR="002853AE" w:rsidRPr="009F2BB2">
              <w:t>100</w:t>
            </w:r>
            <w:r w:rsidR="00E51933" w:rsidRPr="009F2BB2">
              <w:t xml:space="preserve">% </w:t>
            </w:r>
            <w:r w:rsidR="000D4D4D" w:rsidRPr="009F2BB2">
              <w:t xml:space="preserve">от </w:t>
            </w:r>
            <w:r w:rsidR="00E51933" w:rsidRPr="009F2BB2">
              <w:t>средствата за участъка.</w:t>
            </w:r>
          </w:p>
          <w:p w14:paraId="20C72802" w14:textId="77777777" w:rsidR="003C1DEB" w:rsidRPr="009F2BB2" w:rsidRDefault="00E51933" w:rsidP="007261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9F2BB2">
              <w:t xml:space="preserve"> </w:t>
            </w:r>
          </w:p>
          <w:p w14:paraId="135686DB" w14:textId="1E7310CB" w:rsidR="00623083" w:rsidRPr="009F2BB2" w:rsidRDefault="003C1DEB" w:rsidP="007261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9F2BB2">
              <w:rPr>
                <w:b/>
              </w:rPr>
              <w:t>За Лот 2</w:t>
            </w:r>
            <w:r w:rsidR="00C60FB4" w:rsidRPr="009F2BB2">
              <w:t xml:space="preserve"> съ</w:t>
            </w:r>
            <w:r w:rsidR="00872452" w:rsidRPr="009F2BB2">
              <w:t>гласно ЗОП се изискват процедури за избор на изпълнители.</w:t>
            </w:r>
            <w:r w:rsidR="00623083" w:rsidRPr="009F2BB2">
              <w:t xml:space="preserve"> </w:t>
            </w:r>
            <w:r w:rsidRPr="009F2BB2">
              <w:t>Процедур</w:t>
            </w:r>
            <w:r w:rsidR="00F65D08" w:rsidRPr="009F2BB2">
              <w:t>ата</w:t>
            </w:r>
            <w:r w:rsidRPr="009F2BB2">
              <w:t xml:space="preserve"> за възлагане на изпълнението на участъка, съобразно спецификата на отделните участъци и съоръжения и с оглед  осигуряване на възможност за повече участници е разделена на Обособени позиции както сл</w:t>
            </w:r>
            <w:r w:rsidR="002013D5" w:rsidRPr="009F2BB2">
              <w:t>е</w:t>
            </w:r>
            <w:r w:rsidRPr="009F2BB2">
              <w:t>два: три обособ</w:t>
            </w:r>
            <w:r w:rsidR="002013D5" w:rsidRPr="009F2BB2">
              <w:t>ени позиции за метростанции и ре</w:t>
            </w:r>
            <w:r w:rsidRPr="009F2BB2">
              <w:t xml:space="preserve">лсови пътища в прилежащите тунели; една Обособена позиция за строителство на тунела по щитов метод с тенулопробивна машина за целия 6 км участък и една Обособена позиция за  системи за управление, безопасност и функциониране на метрото.  </w:t>
            </w:r>
            <w:r w:rsidR="002013D5" w:rsidRPr="009F2BB2">
              <w:t xml:space="preserve">За целия участък от Лот 2 е предвидена една процедура  за избор на Инженер-Консултант. </w:t>
            </w:r>
            <w:r w:rsidR="00E51933" w:rsidRPr="009F2BB2">
              <w:t xml:space="preserve">Предмет на обществената поръчка за строителство и Инженер –Консултант е </w:t>
            </w:r>
            <w:r w:rsidR="00F65D08" w:rsidRPr="009F2BB2">
              <w:t>97,3</w:t>
            </w:r>
            <w:r w:rsidR="00E51933" w:rsidRPr="009F2BB2">
              <w:t xml:space="preserve">% </w:t>
            </w:r>
            <w:r w:rsidR="000D4D4D" w:rsidRPr="009F2BB2">
              <w:t xml:space="preserve">от </w:t>
            </w:r>
            <w:r w:rsidR="00E51933" w:rsidRPr="009F2BB2">
              <w:t>средствата за участъка</w:t>
            </w:r>
            <w:r w:rsidR="00F65D08" w:rsidRPr="009F2BB2">
              <w:t>, 2,7% от средствата за участъка за управление на проекта, което ще се извърши от служители на „Метрополитен“ЕАД</w:t>
            </w:r>
            <w:r w:rsidR="002F115C" w:rsidRPr="009F2BB2">
              <w:t>, които са</w:t>
            </w:r>
            <w:r w:rsidR="00F65D08" w:rsidRPr="009F2BB2">
              <w:t xml:space="preserve"> на трудов</w:t>
            </w:r>
            <w:r w:rsidR="002F115C" w:rsidRPr="009F2BB2">
              <w:t>и</w:t>
            </w:r>
            <w:r w:rsidR="00F65D08" w:rsidRPr="009F2BB2">
              <w:t xml:space="preserve"> договор</w:t>
            </w:r>
            <w:r w:rsidR="002F115C" w:rsidRPr="009F2BB2">
              <w:t>и</w:t>
            </w:r>
            <w:r w:rsidR="00E51933" w:rsidRPr="009F2BB2">
              <w:t xml:space="preserve">. </w:t>
            </w:r>
          </w:p>
          <w:p w14:paraId="798046E3" w14:textId="77777777" w:rsidR="00623083" w:rsidRPr="009F2BB2" w:rsidRDefault="00623083" w:rsidP="007261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</w:tc>
      </w:tr>
      <w:tr w:rsidR="00FE545C" w:rsidRPr="00F8112A" w14:paraId="43FA2861" w14:textId="77777777" w:rsidTr="0072612E">
        <w:trPr>
          <w:trHeight w:val="450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4E10A" w14:textId="77777777" w:rsidR="00FE545C" w:rsidRPr="009F2BB2" w:rsidRDefault="00FE545C" w:rsidP="0072612E">
            <w:pPr>
              <w:pStyle w:val="ListParagraph"/>
              <w:widowControl w:val="0"/>
              <w:numPr>
                <w:ilvl w:val="1"/>
                <w:numId w:val="2"/>
              </w:numPr>
              <w:spacing w:line="240" w:lineRule="auto"/>
              <w:jc w:val="both"/>
              <w:rPr>
                <w:b/>
              </w:rPr>
            </w:pPr>
            <w:r w:rsidRPr="009F2BB2">
              <w:rPr>
                <w:b/>
              </w:rPr>
              <w:t>Ако се изисква процедура по ЗОП, какъв е индикативният график за изпълнението ѝ?</w:t>
            </w:r>
          </w:p>
        </w:tc>
      </w:tr>
      <w:tr w:rsidR="00FE545C" w:rsidRPr="00F8112A" w14:paraId="0B1CF58A" w14:textId="77777777" w:rsidTr="0072612E">
        <w:trPr>
          <w:trHeight w:val="450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EBF2B8" w14:textId="06F73D25" w:rsidR="00FE545C" w:rsidRPr="009F2BB2" w:rsidRDefault="002013D5" w:rsidP="007261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9F2BB2">
              <w:rPr>
                <w:b/>
              </w:rPr>
              <w:t>За Лот 1</w:t>
            </w:r>
            <w:r w:rsidRPr="009F2BB2">
              <w:t xml:space="preserve"> </w:t>
            </w:r>
            <w:r w:rsidR="007F6ED3" w:rsidRPr="009F2BB2">
              <w:t>през 2020г са проведени 2 т</w:t>
            </w:r>
            <w:r w:rsidRPr="009F2BB2">
              <w:t>ръжн</w:t>
            </w:r>
            <w:r w:rsidR="002F115C" w:rsidRPr="009F2BB2">
              <w:t>и</w:t>
            </w:r>
            <w:r w:rsidRPr="009F2BB2">
              <w:t xml:space="preserve"> процедур</w:t>
            </w:r>
            <w:r w:rsidR="007F6ED3" w:rsidRPr="009F2BB2">
              <w:t>и,</w:t>
            </w:r>
            <w:r w:rsidRPr="009F2BB2">
              <w:t xml:space="preserve"> </w:t>
            </w:r>
            <w:r w:rsidR="007F6ED3" w:rsidRPr="009F2BB2">
              <w:t xml:space="preserve">1 </w:t>
            </w:r>
            <w:r w:rsidR="002F115C" w:rsidRPr="009F2BB2">
              <w:t xml:space="preserve">за инженеринг </w:t>
            </w:r>
            <w:r w:rsidR="007F6ED3" w:rsidRPr="009F2BB2">
              <w:t xml:space="preserve">(процедурата включва 4 обособени позиции) </w:t>
            </w:r>
            <w:r w:rsidR="002F115C" w:rsidRPr="009F2BB2">
              <w:t>и</w:t>
            </w:r>
            <w:r w:rsidR="007F6ED3" w:rsidRPr="009F2BB2">
              <w:t xml:space="preserve"> 1 за</w:t>
            </w:r>
            <w:r w:rsidR="002F115C" w:rsidRPr="009F2BB2">
              <w:t xml:space="preserve"> инженер консултант</w:t>
            </w:r>
            <w:r w:rsidR="007F6ED3" w:rsidRPr="009F2BB2">
              <w:t xml:space="preserve">. Процедурите са </w:t>
            </w:r>
            <w:r w:rsidR="002F115C" w:rsidRPr="009F2BB2">
              <w:t>приключени</w:t>
            </w:r>
            <w:r w:rsidRPr="009F2BB2">
              <w:t xml:space="preserve">, като през месец </w:t>
            </w:r>
            <w:r w:rsidR="002F115C" w:rsidRPr="009F2BB2">
              <w:t>Февруари</w:t>
            </w:r>
            <w:r w:rsidR="007F6ED3" w:rsidRPr="009F2BB2">
              <w:t xml:space="preserve"> 2021г ще бъдат сключени договори за изпълнение. </w:t>
            </w:r>
          </w:p>
          <w:p w14:paraId="6CCB62BE" w14:textId="77777777" w:rsidR="00623083" w:rsidRPr="009F2BB2" w:rsidRDefault="00623083" w:rsidP="007261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</w:p>
          <w:p w14:paraId="5198146D" w14:textId="2C58BCDD" w:rsidR="002E3C95" w:rsidRPr="009F2BB2" w:rsidRDefault="002013D5" w:rsidP="002E3C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9F2BB2">
              <w:rPr>
                <w:b/>
              </w:rPr>
              <w:t>За Лот 2</w:t>
            </w:r>
            <w:r w:rsidRPr="009F2BB2">
              <w:t xml:space="preserve"> </w:t>
            </w:r>
            <w:r w:rsidR="007F6ED3" w:rsidRPr="009F2BB2">
              <w:t>ще бъдат проведени 2 тръжни процедури, 1 за инженеринг (процедурата включва 5 обособени позиции) и 1 за инженер консултант.</w:t>
            </w:r>
            <w:r w:rsidRPr="009F2BB2">
              <w:t xml:space="preserve"> </w:t>
            </w:r>
            <w:r w:rsidR="003C73EF" w:rsidRPr="009F2BB2">
              <w:t>Т</w:t>
            </w:r>
            <w:r w:rsidRPr="009F2BB2">
              <w:t xml:space="preserve">ръжната процедура за </w:t>
            </w:r>
            <w:r w:rsidR="003C73EF" w:rsidRPr="009F2BB2">
              <w:t xml:space="preserve">изженеринг е обявена </w:t>
            </w:r>
            <w:r w:rsidRPr="009F2BB2">
              <w:t xml:space="preserve">през месец януари с прогнозен срок на приключване лятото на 2021г. През месец </w:t>
            </w:r>
            <w:r w:rsidR="003C73EF" w:rsidRPr="009F2BB2">
              <w:t>март</w:t>
            </w:r>
            <w:r w:rsidRPr="009F2BB2">
              <w:t xml:space="preserve"> се предвижда обявяване на процедурата за избор на Инженер-Консултант за целия участък от Лот 2 с прогнозен срок на пр</w:t>
            </w:r>
            <w:r w:rsidR="002E3C95" w:rsidRPr="009F2BB2">
              <w:t xml:space="preserve">иключване </w:t>
            </w:r>
            <w:r w:rsidR="003C73EF" w:rsidRPr="009F2BB2">
              <w:t xml:space="preserve">лятото </w:t>
            </w:r>
            <w:r w:rsidRPr="009F2BB2">
              <w:t>на 2021г.</w:t>
            </w:r>
            <w:r w:rsidR="00623083" w:rsidRPr="009F2BB2">
              <w:t xml:space="preserve"> </w:t>
            </w:r>
            <w:r w:rsidR="002E3C95" w:rsidRPr="009F2BB2">
              <w:t>Очаквано подписване на договорите – второ полугодие на 2021г.</w:t>
            </w:r>
          </w:p>
          <w:p w14:paraId="525467BF" w14:textId="77777777" w:rsidR="00FE545C" w:rsidRPr="009F2BB2" w:rsidRDefault="005A5FF2" w:rsidP="007261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</w:pPr>
            <w:r w:rsidRPr="009F2BB2">
              <w:t>За двата лота, като част от един общ проект са изготвени транспортни проучвания и Предварителен икономически анализ на ползите. Прогнозните стойности  и графика на строителство са посочени в настоящата форма. Като общи показатели в описателната част на двата лота  са посочени  прогнозните натоварвания с пътници и основните ползи съгласно Предварителен икономически анализ на ползите.</w:t>
            </w:r>
          </w:p>
        </w:tc>
      </w:tr>
      <w:tr w:rsidR="00FE545C" w:rsidRPr="00F8112A" w14:paraId="4ED21D28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0458DD" w14:textId="77777777" w:rsidR="00FE545C" w:rsidRPr="00F8112A" w:rsidRDefault="00FE545C" w:rsidP="0072612E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jc w:val="both"/>
              <w:rPr>
                <w:b/>
              </w:rPr>
            </w:pPr>
            <w:r w:rsidRPr="00F8112A">
              <w:rPr>
                <w:b/>
              </w:rPr>
              <w:t>Демаркация и допълняемост.</w:t>
            </w:r>
          </w:p>
        </w:tc>
      </w:tr>
      <w:tr w:rsidR="00FE545C" w:rsidRPr="00F8112A" w14:paraId="62204E49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55F92" w14:textId="77777777" w:rsidR="00FE545C" w:rsidRPr="00F8112A" w:rsidRDefault="00FE545C" w:rsidP="0072612E">
            <w:pPr>
              <w:pStyle w:val="ListParagraph"/>
              <w:widowControl w:val="0"/>
              <w:numPr>
                <w:ilvl w:val="1"/>
                <w:numId w:val="2"/>
              </w:numPr>
              <w:spacing w:line="240" w:lineRule="auto"/>
              <w:jc w:val="both"/>
              <w:rPr>
                <w:b/>
              </w:rPr>
            </w:pPr>
            <w:r w:rsidRPr="00F8112A">
              <w:rPr>
                <w:b/>
              </w:rPr>
              <w:t>Ако са изпълнявани сходни проекти (независимо от източника им на финансиране), опишете как този проект надгражда/допълва постигнатото с предходните проекти.</w:t>
            </w:r>
          </w:p>
        </w:tc>
      </w:tr>
      <w:tr w:rsidR="00FE545C" w:rsidRPr="00F8112A" w14:paraId="7FC01E54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8363E" w14:textId="77777777" w:rsidR="00D53D85" w:rsidRPr="00F8112A" w:rsidRDefault="002013D5" w:rsidP="00F8112A">
            <w:pPr>
              <w:widowControl w:val="0"/>
              <w:spacing w:line="240" w:lineRule="auto"/>
              <w:jc w:val="both"/>
            </w:pPr>
            <w:r w:rsidRPr="00F8112A">
              <w:t>През 2016-2020г със средства от ОПТТИ 2014-2020г се изгради първия</w:t>
            </w:r>
            <w:r w:rsidR="00623083">
              <w:t>т</w:t>
            </w:r>
            <w:r w:rsidRPr="00F8112A">
              <w:t xml:space="preserve"> етап на Линия 3</w:t>
            </w:r>
            <w:r w:rsidR="00623083">
              <w:t xml:space="preserve"> </w:t>
            </w:r>
            <w:r w:rsidRPr="00F8112A">
              <w:t xml:space="preserve">- Етап 1 МС“Х.Димитър“-МС“Красно село“ с дължина 8 км и 8 метростанции. </w:t>
            </w:r>
          </w:p>
          <w:p w14:paraId="14F59555" w14:textId="77777777" w:rsidR="00F8112A" w:rsidRPr="00F8112A" w:rsidRDefault="00F8112A" w:rsidP="00F8112A">
            <w:pPr>
              <w:widowControl w:val="0"/>
              <w:spacing w:line="240" w:lineRule="auto"/>
              <w:jc w:val="both"/>
            </w:pPr>
          </w:p>
          <w:p w14:paraId="2C6EA92F" w14:textId="77777777" w:rsidR="00FE545C" w:rsidRPr="00F8112A" w:rsidRDefault="002013D5" w:rsidP="00F8112A">
            <w:pPr>
              <w:widowControl w:val="0"/>
              <w:spacing w:line="240" w:lineRule="auto"/>
              <w:jc w:val="both"/>
            </w:pPr>
            <w:r w:rsidRPr="00F8112A">
              <w:rPr>
                <w:b/>
              </w:rPr>
              <w:t>Лот 1</w:t>
            </w:r>
            <w:r w:rsidRPr="00F8112A">
              <w:t xml:space="preserve"> от настоящия проект представлява</w:t>
            </w:r>
            <w:r w:rsidR="00307624" w:rsidRPr="00F8112A">
              <w:t xml:space="preserve"> продължение на Линия 3</w:t>
            </w:r>
            <w:r w:rsidRPr="00F8112A">
              <w:t xml:space="preserve"> в източна посока, като участъкът от този лот е </w:t>
            </w:r>
            <w:r w:rsidR="00307624" w:rsidRPr="00F8112A">
              <w:t>свързан с Етап 1 на линията</w:t>
            </w:r>
            <w:r w:rsidR="00623083">
              <w:t xml:space="preserve"> </w:t>
            </w:r>
            <w:r w:rsidR="00D53D85" w:rsidRPr="00F8112A">
              <w:t>северо</w:t>
            </w:r>
            <w:r w:rsidRPr="00F8112A">
              <w:t>източно от МС“Хаджи Димитър“ при 100% съвместимост на габарити, релсови пътища и системи за управление, безопасност и функциониране.</w:t>
            </w:r>
            <w:r w:rsidR="00623083">
              <w:t xml:space="preserve"> </w:t>
            </w:r>
            <w:r w:rsidRPr="00F8112A">
              <w:t>За целта източно от МС „Хаджи Димитър“ има предвидена възможност за изграждане на рабо</w:t>
            </w:r>
            <w:r w:rsidR="00D53D85" w:rsidRPr="00F8112A">
              <w:t>тна шахта за строителство на пър</w:t>
            </w:r>
            <w:r w:rsidRPr="00F8112A">
              <w:t xml:space="preserve">вата ОП от Лот 1 </w:t>
            </w:r>
            <w:r w:rsidR="00D53D85" w:rsidRPr="00F8112A">
              <w:t>без това да влияе на извършваната експлоатация на действащия участък от Етап 1 от Линия 3.</w:t>
            </w:r>
            <w:r w:rsidR="00623083">
              <w:t xml:space="preserve"> </w:t>
            </w:r>
            <w:r w:rsidR="00D53D85" w:rsidRPr="00F8112A">
              <w:t>По този начин този лот осигурява връзка на източните квартали на града с централната му и западната му част чрез изградените Етап 1 и 2 на Линия 3</w:t>
            </w:r>
            <w:r w:rsidR="00623083">
              <w:t xml:space="preserve"> </w:t>
            </w:r>
            <w:r w:rsidR="00307624" w:rsidRPr="00F8112A">
              <w:t>-</w:t>
            </w:r>
            <w:r w:rsidR="00623083">
              <w:t xml:space="preserve"> </w:t>
            </w:r>
            <w:r w:rsidR="00307624" w:rsidRPr="00F8112A">
              <w:t>кв.Красно село, ж.к.Овча Купел и кв.Горна Баня, като в кв. Горна Баня на съвместната ж.п. спирка с линията София –Перник и с крайградската ж.п.линия в това направление.</w:t>
            </w:r>
            <w:r w:rsidR="00D53D85" w:rsidRPr="00F8112A">
              <w:t xml:space="preserve"> Чрез връзката на Етап 1 с Линия 1 на МС Орлов мост и с Линия 2 на МС НДК </w:t>
            </w:r>
            <w:r w:rsidR="00307624" w:rsidRPr="00F8112A">
              <w:t>с</w:t>
            </w:r>
            <w:r w:rsidR="00D20CC5" w:rsidRPr="00F8112A">
              <w:t>е</w:t>
            </w:r>
            <w:r w:rsidR="00D53D85" w:rsidRPr="00F8112A">
              <w:t xml:space="preserve"> осигурява връзка на тези квартали  с другите две линии на метрото, а чрез тях с останалите части  на града, централната ж.п.гара и летището.</w:t>
            </w:r>
            <w:r w:rsidR="00D20CC5" w:rsidRPr="00F8112A">
              <w:t xml:space="preserve"> С построяването на Лот 2 участъкът от Лот 1 ще има бърза и удобна транспортна връзка и с кв.Гео Милев, ж.к.Слатина и бул. Цариградско шосе.</w:t>
            </w:r>
          </w:p>
          <w:p w14:paraId="2C5D389B" w14:textId="77777777" w:rsidR="00F8112A" w:rsidRPr="00F8112A" w:rsidRDefault="00F8112A" w:rsidP="00F8112A">
            <w:pPr>
              <w:widowControl w:val="0"/>
              <w:spacing w:line="240" w:lineRule="auto"/>
              <w:jc w:val="both"/>
            </w:pPr>
          </w:p>
          <w:p w14:paraId="0F51658F" w14:textId="77777777" w:rsidR="00307624" w:rsidRPr="00F8112A" w:rsidRDefault="00D53D85" w:rsidP="00F8112A">
            <w:pPr>
              <w:widowControl w:val="0"/>
              <w:spacing w:line="240" w:lineRule="auto"/>
              <w:jc w:val="both"/>
            </w:pPr>
            <w:r w:rsidRPr="00F8112A">
              <w:rPr>
                <w:b/>
              </w:rPr>
              <w:t>Лот 2</w:t>
            </w:r>
            <w:r w:rsidRPr="00F8112A">
              <w:t xml:space="preserve"> на настоящия проект представлява продължение на Линия 3 от </w:t>
            </w:r>
            <w:r w:rsidR="00623083">
              <w:t>у</w:t>
            </w:r>
            <w:r w:rsidR="00307624" w:rsidRPr="00F8112A">
              <w:t>л.</w:t>
            </w:r>
            <w:r w:rsidR="00F8112A" w:rsidRPr="00F8112A">
              <w:t xml:space="preserve"> </w:t>
            </w:r>
            <w:r w:rsidR="00307624" w:rsidRPr="00F8112A">
              <w:t>Шипка през кв.</w:t>
            </w:r>
            <w:r w:rsidR="00623083">
              <w:t xml:space="preserve"> </w:t>
            </w:r>
            <w:r w:rsidR="00307624" w:rsidRPr="00F8112A">
              <w:t>Гео Милев, ж.к.</w:t>
            </w:r>
            <w:r w:rsidR="00623083">
              <w:t xml:space="preserve"> </w:t>
            </w:r>
            <w:r w:rsidR="00307624" w:rsidRPr="00F8112A">
              <w:t>Слатина, зала Арена Армеец/Тех Парк София до бул. Цариградско шосе. При строителството на Етап 1 от линия 3 в мяс</w:t>
            </w:r>
            <w:r w:rsidR="00C60FB4" w:rsidRPr="00F8112A">
              <w:t>тото на връзката на участъка с Е</w:t>
            </w:r>
            <w:r w:rsidR="00307624" w:rsidRPr="00F8112A">
              <w:t>тап 1</w:t>
            </w:r>
            <w:r w:rsidR="00C60FB4" w:rsidRPr="00F8112A">
              <w:t xml:space="preserve">, с оглед строителство на участъка от Лот 2 без спиране на движението в действащия участък на линията, </w:t>
            </w:r>
            <w:r w:rsidR="00307624" w:rsidRPr="00F8112A">
              <w:t xml:space="preserve"> е изградена голяма трапецовидна шахта за отклонение от линията </w:t>
            </w:r>
            <w:r w:rsidR="00C60FB4" w:rsidRPr="00F8112A">
              <w:t>на това място. Участъка от Лот 2</w:t>
            </w:r>
            <w:r w:rsidR="00307624" w:rsidRPr="00F8112A">
              <w:t xml:space="preserve"> представлява естествено продължение на Линия 3 в източна посока</w:t>
            </w:r>
            <w:r w:rsidR="00D31478">
              <w:t xml:space="preserve"> </w:t>
            </w:r>
            <w:r w:rsidR="00307624" w:rsidRPr="00F8112A">
              <w:t>и освен бързо и ефективно транспортно  обслужване на прилежащите на трасето територии осигурява връзка на участъка с централната градска част, кв.</w:t>
            </w:r>
            <w:r w:rsidR="00D31478">
              <w:t xml:space="preserve"> </w:t>
            </w:r>
            <w:r w:rsidR="00307624" w:rsidRPr="00F8112A">
              <w:t>Красно село, ж.к.</w:t>
            </w:r>
            <w:r w:rsidR="00D31478">
              <w:t xml:space="preserve"> </w:t>
            </w:r>
            <w:r w:rsidR="00307624" w:rsidRPr="00F8112A">
              <w:t>Овча купел и кв.</w:t>
            </w:r>
            <w:r w:rsidR="00D31478">
              <w:t xml:space="preserve"> </w:t>
            </w:r>
            <w:r w:rsidR="00307624" w:rsidRPr="00F8112A">
              <w:t>Горна Баня в западна посока. В кв. Горна Баня на съвместната ж.п. спирка с линията София –Перник и с крайградската ж.п.линия в това направление.</w:t>
            </w:r>
            <w:r w:rsidR="00C60FB4" w:rsidRPr="00F8112A">
              <w:t xml:space="preserve"> С изграждането на Лот 1</w:t>
            </w:r>
            <w:r w:rsidR="00D20CC5" w:rsidRPr="00F8112A">
              <w:t xml:space="preserve"> от настоящия проект прилежащите участъци от Лот 2 ще имат </w:t>
            </w:r>
            <w:r w:rsidR="00C60FB4" w:rsidRPr="00F8112A">
              <w:t xml:space="preserve">бърза и удобна </w:t>
            </w:r>
            <w:r w:rsidR="00D20CC5" w:rsidRPr="00F8112A">
              <w:t xml:space="preserve"> транспортна връзка с ж.к.Хаджи Димитър, кв.</w:t>
            </w:r>
            <w:r w:rsidR="00D31478">
              <w:t xml:space="preserve"> </w:t>
            </w:r>
            <w:r w:rsidR="00D20CC5" w:rsidRPr="00F8112A">
              <w:t>Сухата река и ж.к.</w:t>
            </w:r>
            <w:r w:rsidR="00D31478">
              <w:t xml:space="preserve"> </w:t>
            </w:r>
            <w:r w:rsidR="00D20CC5" w:rsidRPr="00F8112A">
              <w:t>Левски. Чрез връзката на Етап 1 с Линия 1 на МС Орлов мост и с Линия 2 на МС НДК се осигурява връзка на прилежащите квартали от Лот 2  с другите две линии на метрото, а чрез тях с останалите части  на града, централната ж.п.гара и летището.</w:t>
            </w:r>
          </w:p>
          <w:p w14:paraId="17991BC6" w14:textId="77777777" w:rsidR="00F8112A" w:rsidRPr="009F2BB2" w:rsidRDefault="00D20CC5" w:rsidP="00260CEB">
            <w:pPr>
              <w:widowControl w:val="0"/>
              <w:spacing w:line="240" w:lineRule="auto"/>
              <w:jc w:val="both"/>
            </w:pPr>
            <w:r w:rsidRPr="00F8112A">
              <w:t xml:space="preserve">        </w:t>
            </w:r>
            <w:r w:rsidRPr="009F2BB2">
              <w:t>По този начин двата лота надграждат построените  през периода 2016-20</w:t>
            </w:r>
            <w:r w:rsidR="00C60FB4" w:rsidRPr="009F2BB2">
              <w:t>20/21г Етапи 1 и 2 от Л</w:t>
            </w:r>
            <w:r w:rsidRPr="009F2BB2">
              <w:t>иния 3</w:t>
            </w:r>
            <w:r w:rsidR="00C60FB4" w:rsidRPr="009F2BB2">
              <w:t>.</w:t>
            </w:r>
            <w:r w:rsidR="00D31478" w:rsidRPr="009F2BB2">
              <w:t xml:space="preserve"> </w:t>
            </w:r>
            <w:r w:rsidR="00C60FB4" w:rsidRPr="009F2BB2">
              <w:t xml:space="preserve">Те способстват в голяма степен за реализиране на </w:t>
            </w:r>
            <w:r w:rsidR="002E3C95" w:rsidRPr="009F2BB2">
              <w:t xml:space="preserve">прогнозните </w:t>
            </w:r>
            <w:r w:rsidR="00C60FB4" w:rsidRPr="009F2BB2">
              <w:t>т</w:t>
            </w:r>
            <w:r w:rsidR="002E3C95" w:rsidRPr="009F2BB2">
              <w:t>ранспортни</w:t>
            </w:r>
            <w:r w:rsidR="00676939" w:rsidRPr="009F2BB2">
              <w:t>, екологичн</w:t>
            </w:r>
            <w:r w:rsidR="00C60FB4" w:rsidRPr="009F2BB2">
              <w:t>и и социални ползи от цялата трета линия на метрото</w:t>
            </w:r>
            <w:r w:rsidR="00676939" w:rsidRPr="009F2BB2">
              <w:t>.</w:t>
            </w:r>
            <w:r w:rsidR="00D31478" w:rsidRPr="009F2BB2">
              <w:t xml:space="preserve"> </w:t>
            </w:r>
            <w:r w:rsidR="00676939" w:rsidRPr="009F2BB2">
              <w:t>Те</w:t>
            </w:r>
            <w:r w:rsidRPr="009F2BB2">
              <w:t xml:space="preserve"> осигуряват ефективно транспортно обслужване с най-екологичния </w:t>
            </w:r>
            <w:r w:rsidR="00676939" w:rsidRPr="009F2BB2">
              <w:t xml:space="preserve">и бърз градски транспорт на прилежащите райони, а така </w:t>
            </w:r>
            <w:r w:rsidRPr="009F2BB2">
              <w:t>и оси</w:t>
            </w:r>
            <w:r w:rsidR="00676939" w:rsidRPr="009F2BB2">
              <w:t>гуряват бързи и удобни връзки с</w:t>
            </w:r>
            <w:r w:rsidRPr="009F2BB2">
              <w:t xml:space="preserve"> всички големи жилищни квартали с централната градска част помежду тях</w:t>
            </w:r>
            <w:r w:rsidR="00260CEB" w:rsidRPr="009F2BB2">
              <w:t xml:space="preserve"> и с националната ж.п. мрежа</w:t>
            </w:r>
            <w:r w:rsidR="004D3538" w:rsidRPr="009F2BB2">
              <w:t xml:space="preserve"> и летището</w:t>
            </w:r>
            <w:r w:rsidRPr="009F2BB2">
              <w:t>.</w:t>
            </w:r>
          </w:p>
          <w:p w14:paraId="40B1CADC" w14:textId="66798C61" w:rsidR="00054EC1" w:rsidRPr="00F8112A" w:rsidRDefault="00054EC1" w:rsidP="00260CEB">
            <w:pPr>
              <w:widowControl w:val="0"/>
              <w:spacing w:line="240" w:lineRule="auto"/>
              <w:jc w:val="both"/>
            </w:pPr>
            <w:r w:rsidRPr="009F2BB2">
              <w:t>Дейностите, финансирани по проекта не се финансират и няма да бъдат финансирани от друг проект/програма или друга финансова схема</w:t>
            </w:r>
            <w:r w:rsidRPr="009F2BB2">
              <w:rPr>
                <w:sz w:val="23"/>
                <w:szCs w:val="23"/>
                <w:shd w:val="clear" w:color="auto" w:fill="FFFFFF"/>
              </w:rPr>
              <w:t xml:space="preserve"> </w:t>
            </w:r>
            <w:r w:rsidRPr="009F2BB2">
              <w:t>с източник националния</w:t>
            </w:r>
            <w:r w:rsidRPr="009F2BB2">
              <w:rPr>
                <w:sz w:val="23"/>
                <w:szCs w:val="23"/>
                <w:shd w:val="clear" w:color="auto" w:fill="FFFFFF"/>
              </w:rPr>
              <w:t xml:space="preserve"> </w:t>
            </w:r>
            <w:r w:rsidRPr="009F2BB2">
              <w:t>бюджет,</w:t>
            </w:r>
            <w:r w:rsidRPr="009F2BB2">
              <w:rPr>
                <w:sz w:val="23"/>
                <w:szCs w:val="23"/>
                <w:shd w:val="clear" w:color="auto" w:fill="FFFFFF"/>
              </w:rPr>
              <w:t xml:space="preserve"> </w:t>
            </w:r>
            <w:r w:rsidRPr="009F2BB2">
              <w:t>бюджета на ЕС или друга донорска програма.</w:t>
            </w:r>
          </w:p>
        </w:tc>
      </w:tr>
      <w:tr w:rsidR="00FE545C" w:rsidRPr="00F8112A" w14:paraId="44C6DB40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87681" w14:textId="77777777" w:rsidR="00FE545C" w:rsidRPr="00F8112A" w:rsidRDefault="00FE545C" w:rsidP="0072612E">
            <w:pPr>
              <w:pStyle w:val="ListParagraph"/>
              <w:widowControl w:val="0"/>
              <w:numPr>
                <w:ilvl w:val="1"/>
                <w:numId w:val="2"/>
              </w:numPr>
              <w:spacing w:line="240" w:lineRule="auto"/>
              <w:jc w:val="both"/>
              <w:rPr>
                <w:b/>
              </w:rPr>
            </w:pPr>
            <w:r w:rsidRPr="00F8112A">
              <w:rPr>
                <w:b/>
              </w:rPr>
              <w:t>Ако по линия на програмите от Споразумението за партньорство, централно управляваните инструменти на ЕС или Фонда за справедлив преход са предвидени за изпълнение сходни проекти, очертайте демаркацията с настоящия проект.</w:t>
            </w:r>
          </w:p>
        </w:tc>
      </w:tr>
      <w:tr w:rsidR="00FE545C" w:rsidRPr="00F8112A" w14:paraId="179A554B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5FC6C" w14:textId="77777777" w:rsidR="006C2D34" w:rsidRPr="00F8112A" w:rsidRDefault="00C426AE" w:rsidP="0072612E">
            <w:pPr>
              <w:widowControl w:val="0"/>
              <w:spacing w:line="240" w:lineRule="auto"/>
              <w:jc w:val="both"/>
            </w:pPr>
            <w:r w:rsidRPr="00F8112A">
              <w:t xml:space="preserve">           </w:t>
            </w:r>
            <w:r w:rsidR="000217FA" w:rsidRPr="00F8112A">
              <w:t>Няма предвидени други с</w:t>
            </w:r>
            <w:r w:rsidRPr="00F8112A">
              <w:t>х</w:t>
            </w:r>
            <w:r w:rsidR="000217FA" w:rsidRPr="00F8112A">
              <w:t>о</w:t>
            </w:r>
            <w:r w:rsidRPr="00F8112A">
              <w:t>дни проекти по линия на Споразумението за партньорство или централно управляваните инструменти на ЕС или Фонда за справедлив преход.</w:t>
            </w:r>
            <w:r w:rsidR="006C2D34" w:rsidRPr="00F8112A">
              <w:t xml:space="preserve"> По линия на ОПТТИ 2014-2020г са построени първите два етапа от Линия 3. За постигане на предвидените значителните транспортни,</w:t>
            </w:r>
            <w:r w:rsidR="00D31478">
              <w:t xml:space="preserve"> </w:t>
            </w:r>
            <w:r w:rsidR="006C2D34" w:rsidRPr="00F8112A">
              <w:t>екологични и социални ползи от тези два етапа и от цялата Линия 3 е необходимо за бъдат изградени и двата лота от Етап 3 предвидени в настоящия проект. С двата лота от този проект ще се постигне почти двойно нарастване на обществени ползи  от линията и ще нарасне значително транспортния, екологичния и социалния ефект от метрото</w:t>
            </w:r>
            <w:r w:rsidR="002E3C95" w:rsidRPr="00F8112A">
              <w:t xml:space="preserve"> за целия град</w:t>
            </w:r>
            <w:r w:rsidR="006C2D34" w:rsidRPr="00F8112A">
              <w:t>.</w:t>
            </w:r>
          </w:p>
          <w:p w14:paraId="7B416A5C" w14:textId="77777777" w:rsidR="00A97181" w:rsidRPr="00F8112A" w:rsidRDefault="00A97181" w:rsidP="0072612E">
            <w:pPr>
              <w:widowControl w:val="0"/>
              <w:spacing w:line="240" w:lineRule="auto"/>
              <w:jc w:val="both"/>
            </w:pPr>
          </w:p>
        </w:tc>
      </w:tr>
      <w:tr w:rsidR="00FE545C" w:rsidRPr="00F8112A" w14:paraId="65AA6964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6DA1E" w14:textId="77777777" w:rsidR="00FE545C" w:rsidRPr="00F8112A" w:rsidRDefault="00FE545C" w:rsidP="0072612E">
            <w:pPr>
              <w:pStyle w:val="ListParagraph"/>
              <w:widowControl w:val="0"/>
              <w:numPr>
                <w:ilvl w:val="0"/>
                <w:numId w:val="2"/>
              </w:numPr>
              <w:spacing w:line="240" w:lineRule="auto"/>
              <w:jc w:val="both"/>
              <w:rPr>
                <w:b/>
              </w:rPr>
            </w:pPr>
            <w:r w:rsidRPr="00F8112A">
              <w:rPr>
                <w:b/>
              </w:rPr>
              <w:t>Проектът допринася ли пряко за изпълнение на някоя от Специфичните препоръки на Съвета, отправени към България в рамките на Европейския семестър в периода 2017-2020 г.? Моля, опишете как.</w:t>
            </w:r>
          </w:p>
        </w:tc>
      </w:tr>
      <w:tr w:rsidR="00FE545C" w:rsidRPr="00F8112A" w14:paraId="7AFE4B20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A1FE2" w14:textId="77777777" w:rsidR="00AF04C8" w:rsidRPr="00F8112A" w:rsidRDefault="00AF04C8" w:rsidP="00AF04C8">
            <w:pPr>
              <w:widowControl w:val="0"/>
              <w:spacing w:line="240" w:lineRule="auto"/>
              <w:jc w:val="both"/>
            </w:pPr>
            <w:r w:rsidRPr="00F8112A">
              <w:t>П</w:t>
            </w:r>
            <w:r w:rsidR="00016E26" w:rsidRPr="00F8112A">
              <w:t xml:space="preserve">роектът пряко допринася за изпълнение на препоръка №3 на </w:t>
            </w:r>
            <w:r w:rsidR="00016E26" w:rsidRPr="00F8112A">
              <w:rPr>
                <w:i/>
              </w:rPr>
              <w:t>ПРЕПОРЪКА НА СЪВЕТА ST 8173/20 - COM(2020) 502 final, относно националната програма за реформи на България за 2020 г. и съдържаща становище на Съвета относно конвергентната програма на България за 2020 г.</w:t>
            </w:r>
            <w:r w:rsidR="00016E26" w:rsidRPr="00F8112A">
              <w:t xml:space="preserve">, която гласи следното : </w:t>
            </w:r>
          </w:p>
          <w:p w14:paraId="14C5F2ED" w14:textId="77777777" w:rsidR="00AF04C8" w:rsidRPr="00F8112A" w:rsidRDefault="00AF04C8" w:rsidP="0072612E">
            <w:pPr>
              <w:pStyle w:val="ListParagraph"/>
              <w:widowControl w:val="0"/>
              <w:spacing w:line="240" w:lineRule="auto"/>
              <w:jc w:val="both"/>
            </w:pPr>
            <w:r w:rsidRPr="00F8112A">
              <w:rPr>
                <w:i/>
              </w:rPr>
              <w:t xml:space="preserve">3. Да рационализира и да ускори процедурите за предоставяне на ефективна подкрепа за МСП и самостоятелно заетите лица, като гарантира също така, че те имат непрекъснат достъп до финансиране и гъвкави условия за плащане. </w:t>
            </w:r>
            <w:r w:rsidRPr="00F8112A">
              <w:rPr>
                <w:b/>
                <w:i/>
              </w:rPr>
              <w:t>Да даде приоритет на готови за изпълнение публични инвестиционни проекти и да стимулира частните инвестиции, за да се ускори икономическото възстановяване. Да съсредоточи инвестициите в областта на екологичния и цифровия преход, поспециално в областта на чистото и ефективно производство и използване на енергията и ресурсите, екологичната инфраструктура и устойчивия транспорт, като допринася за постепенната декарбонизация на икономиката, включително във въгледобивните региони</w:t>
            </w:r>
            <w:r w:rsidRPr="00F8112A">
              <w:rPr>
                <w:b/>
              </w:rPr>
              <w:t>.</w:t>
            </w:r>
          </w:p>
          <w:p w14:paraId="09052F10" w14:textId="77777777" w:rsidR="00C904F5" w:rsidRPr="00F8112A" w:rsidRDefault="00C904F5" w:rsidP="00016E26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</w:p>
          <w:p w14:paraId="26EB3ECC" w14:textId="77777777" w:rsidR="00720009" w:rsidRPr="00F8112A" w:rsidRDefault="00720009" w:rsidP="00720009">
            <w:pPr>
              <w:widowControl w:val="0"/>
              <w:spacing w:line="240" w:lineRule="auto"/>
              <w:jc w:val="both"/>
            </w:pPr>
            <w:r w:rsidRPr="00F8112A">
              <w:t>С изпълнението на проектът ще продължи етапното разширение на метрото в София, като една ефективна, екологична и устойчива транспортна система, която да предоставя бързи, сигурни и удобни транспортни услуги по направление на най-натоварените пътнически потоци в града. Изграждането на двата участъка на Линия 3 ще продължи етапната реализацията на заложената в Общия устройствен план (ОУП) на София, схема за развитие на линиите на метрото и ще осигури директна и</w:t>
            </w:r>
            <w:r w:rsidRPr="00F8112A">
              <w:rPr>
                <w:color w:val="333333"/>
                <w:shd w:val="clear" w:color="auto" w:fill="FFFFFF"/>
              </w:rPr>
              <w:t xml:space="preserve"> </w:t>
            </w:r>
            <w:r w:rsidRPr="00F8112A">
              <w:t xml:space="preserve">удобна транспортна връзка по направление на най-натоварените пътнически потоци в града. </w:t>
            </w:r>
          </w:p>
          <w:p w14:paraId="29D4E49D" w14:textId="77777777" w:rsidR="00720009" w:rsidRPr="00F8112A" w:rsidRDefault="00720009" w:rsidP="00016E26">
            <w:pPr>
              <w:widowControl w:val="0"/>
              <w:spacing w:line="240" w:lineRule="auto"/>
              <w:jc w:val="both"/>
            </w:pPr>
          </w:p>
          <w:p w14:paraId="67531FF8" w14:textId="77777777" w:rsidR="00FE545C" w:rsidRPr="00F8112A" w:rsidRDefault="00720009" w:rsidP="005E198F">
            <w:pPr>
              <w:widowControl w:val="0"/>
              <w:spacing w:line="240" w:lineRule="auto"/>
              <w:jc w:val="both"/>
            </w:pPr>
            <w:r w:rsidRPr="00F8112A">
              <w:t>Благодарение на връзката между трите линии ще се осигури освен бърз и екологичен транспорт между най-големите жилищни комплекси в града по направленията с най-висок пътникопоток, но и възможност за интегрирана работа на системите метро, автомобилен, ж.п. и въздушен транспорт, което пряко води до още по-ефективното развитие на приоритета за интермодалност при превоза на пътници. Реализацията на двата участъка от Линия 3 ще доведе до увеличение на пътуванията с метро по съществуващите вече линии и ще се увеличи ефективността на цялата метро мрежа. Ще се повиши атрактивността на обществения транспорт, което ще доведе до намаляване на автомобилния трафик в следствие на прехвърляне на пътуващи с автомобили към метрото. В резултат на намаления трафик ще бъдат редуцирани вредните емисии от автомобилите и ще се подобри качеството на въздуха в града, ще се намалят пътно-транспортните произшествия и инцидентите и нивата на шум и вибрации в градската среда. С оптимизацията на градския автотранспорт и намалението на пътуванията с автомобили ще бъдат осъществени мерки свързани със стратегията за нисковъглеродно развитие на градските райони и смекчаване на въздействията върху изменението на климата.</w:t>
            </w:r>
          </w:p>
        </w:tc>
      </w:tr>
      <w:tr w:rsidR="00FE545C" w:rsidRPr="00F8112A" w14:paraId="5890DB8D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50942" w14:textId="77777777" w:rsidR="00FE545C" w:rsidRPr="00F8112A" w:rsidRDefault="00FE545C" w:rsidP="0072612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F8112A">
              <w:rPr>
                <w:b/>
              </w:rPr>
              <w:t>Проектът допринася ли за изпълнението на реформа в даден сектор?Моля, опишете как.</w:t>
            </w:r>
          </w:p>
        </w:tc>
      </w:tr>
      <w:tr w:rsidR="00FE545C" w:rsidRPr="00F8112A" w14:paraId="236A1985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3A15D" w14:textId="77777777" w:rsidR="00FE545C" w:rsidRPr="00F8112A" w:rsidRDefault="00A97181" w:rsidP="00A971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8112A">
              <w:t xml:space="preserve">     </w:t>
            </w:r>
            <w:r w:rsidR="0072612E" w:rsidRPr="00F8112A">
              <w:t xml:space="preserve">Проектът ще допринесе за развитие на бърз масов градски транспорт, което ще спомогне за подобряване на условията на живот в града чрез осигуряване на бързо придвижване на големи групи хора, намаляване на трафика в града и в резултат на това задръстванията по натоварената улична мрежа </w:t>
            </w:r>
            <w:r w:rsidR="00E212B0" w:rsidRPr="00F8112A">
              <w:t xml:space="preserve">и </w:t>
            </w:r>
            <w:r w:rsidR="0072612E" w:rsidRPr="00F8112A">
              <w:t>замърсяването на въздуха над него.</w:t>
            </w:r>
            <w:r w:rsidRPr="00F8112A">
              <w:t xml:space="preserve"> </w:t>
            </w:r>
            <w:r w:rsidR="008D3FBC" w:rsidRPr="00F8112A">
              <w:t xml:space="preserve">Той ще спомогне за осигуряване на реформа в масовия градски транспорт чрез осигуряване на бързо и екологично придвижване на големи групи от хора по основните транспортни направления в града. </w:t>
            </w:r>
            <w:r w:rsidR="00E212B0" w:rsidRPr="00F8112A">
              <w:t>Това в контекста на зелената сделка съвпада със стратегията на държавата и на Столичната община за внедряването на екологични видове транспорт и декарбонизацията на икономиката като цяло.</w:t>
            </w:r>
          </w:p>
          <w:p w14:paraId="65925143" w14:textId="77777777" w:rsidR="00FE545C" w:rsidRPr="00BE4C3C" w:rsidRDefault="00A97181" w:rsidP="00956E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lang w:val="en-US"/>
              </w:rPr>
            </w:pPr>
            <w:r w:rsidRPr="00F8112A">
              <w:t xml:space="preserve">     </w:t>
            </w:r>
            <w:r w:rsidR="008D3FBC" w:rsidRPr="00F8112A">
              <w:t>Чрез извънуличното подземно разполагане на участъците от проекта това ще спомогне за реформата в градския транспорт на най-големия град в страната чрез увеличение на дела на екологичния транспорт, намаление на превозните средства на повърхността</w:t>
            </w:r>
            <w:r w:rsidRPr="00F8112A">
              <w:t xml:space="preserve"> и с</w:t>
            </w:r>
            <w:r w:rsidR="002E3C95" w:rsidRPr="00F8112A">
              <w:t>вързаното с тях замърсяване на въздуха</w:t>
            </w:r>
            <w:r w:rsidR="008D3FBC" w:rsidRPr="00F8112A">
              <w:t>, намаление на времето за пътуване в обществения транспорт и  значително подобряване на условията на живот в града.</w:t>
            </w:r>
          </w:p>
          <w:p w14:paraId="3944676F" w14:textId="77777777" w:rsidR="00E56B39" w:rsidRPr="00B64DD9" w:rsidRDefault="00E56B39" w:rsidP="00E56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BE4C3C">
              <w:rPr>
                <w:lang w:val="en-US"/>
              </w:rPr>
              <w:t xml:space="preserve">       </w:t>
            </w:r>
            <w:r w:rsidRPr="00B64DD9">
              <w:t>С проекта чрез най- мощния транспорт в града ще се осигурят бързи интермодални връзки с различните видове градски, регионален</w:t>
            </w:r>
            <w:r w:rsidR="004A542E" w:rsidRPr="00B64DD9">
              <w:t>,</w:t>
            </w:r>
            <w:r w:rsidRPr="00B64DD9">
              <w:t xml:space="preserve"> крайградски, национален железопътен и въздушен  транспорт. Чрез преки връзки с 3 железопътни гари, едната от които новоизграждана на Линия 3, ще се осигурят бързи връзки на пътниците, както с регионалните, така и влаковете от далечните маршрути на националната железопътна мрежа с отделните райони на града. </w:t>
            </w:r>
          </w:p>
          <w:p w14:paraId="1040DCFA" w14:textId="77777777" w:rsidR="00E56B39" w:rsidRPr="00E6202A" w:rsidRDefault="00E56B39" w:rsidP="00956E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FF0000"/>
              </w:rPr>
            </w:pPr>
            <w:r w:rsidRPr="00B64DD9">
              <w:t xml:space="preserve">       Чрез изградената пряка съвместна инфраструкстур</w:t>
            </w:r>
            <w:r w:rsidR="00E6202A" w:rsidRPr="00B64DD9">
              <w:t>н</w:t>
            </w:r>
            <w:r w:rsidRPr="00B64DD9">
              <w:t xml:space="preserve">а връзка на лниниите на метрото с летището се осигуряват подобни бързи и устойчиви транспортни връзки на пътниците от въздушния транспорт с отделните части на града и с ж.п. гарите, а чрез тях с регионалните влакове и влаковете от далечните маршрути на националната железопътна мрежа. </w:t>
            </w:r>
          </w:p>
        </w:tc>
      </w:tr>
      <w:tr w:rsidR="00FE545C" w:rsidRPr="00F8112A" w14:paraId="1B1DF3D9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1CDB9" w14:textId="77777777" w:rsidR="00FE545C" w:rsidRPr="00F8112A" w:rsidRDefault="00FE545C" w:rsidP="0072612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F8112A">
              <w:rPr>
                <w:b/>
              </w:rPr>
              <w:t>Проектът допринася ли за развитие на някой от аспектите на устойчивото икономическо развитие? Моля, опишете как.</w:t>
            </w:r>
          </w:p>
        </w:tc>
      </w:tr>
      <w:tr w:rsidR="00CB586B" w:rsidRPr="00F8112A" w14:paraId="42998387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2083CD" w14:textId="77777777" w:rsidR="00CB586B" w:rsidRPr="00F8112A" w:rsidRDefault="00CB586B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8112A">
              <w:t xml:space="preserve">         Проектът чрез неговите големи обществени- транспортни, екологични и социални ползи допринася за подобряване на условията на живот в града, а оттам за подобряване на  околната среда и повишаване на производителността на труда. По</w:t>
            </w:r>
            <w:r w:rsidR="00956EED">
              <w:t>-</w:t>
            </w:r>
            <w:r w:rsidRPr="00F8112A">
              <w:t xml:space="preserve">бързото и удобно транспортно обслужване на големи групи пътници спомага за по-малко време за придвижване с обществения транспорт, а оттам за освобождаване на време на жителите на града, което може да се използва за лични нужди- почивка, образование или ефективна производствена дейност. Като се изхожда от факта, че в града се формира над 25% от БВП на страната това ще има значителни икономически измерения. </w:t>
            </w:r>
          </w:p>
          <w:p w14:paraId="656D439C" w14:textId="77777777" w:rsidR="00CB586B" w:rsidRPr="00F8112A" w:rsidRDefault="00CB586B" w:rsidP="00CB586B">
            <w:pPr>
              <w:widowControl w:val="0"/>
              <w:autoSpaceDE w:val="0"/>
              <w:autoSpaceDN w:val="0"/>
              <w:spacing w:before="32" w:line="264" w:lineRule="auto"/>
              <w:ind w:firstLine="708"/>
              <w:jc w:val="both"/>
            </w:pPr>
            <w:r w:rsidRPr="00F8112A">
              <w:t xml:space="preserve">Ще бъде изградена качествена инфраструктурата от гледна точка на нейната безопасност, сигурност, ефикасност, устойчивост на климатични условия, както и качеството на услугите и непрекъснатостта на транспортните потоци. Въвеждането, разгръщането и насърчаване разработването на иновативни технологии ще имат пряко въздействие върху устойчивото икономическо развитие чрез използване на доставки на материали и оборудване за обекта от различни райони на страната </w:t>
            </w:r>
          </w:p>
          <w:p w14:paraId="2BC7A658" w14:textId="77777777" w:rsidR="00CB586B" w:rsidRPr="00F8112A" w:rsidRDefault="00CB586B" w:rsidP="00CB586B">
            <w:pPr>
              <w:widowControl w:val="0"/>
              <w:autoSpaceDE w:val="0"/>
              <w:autoSpaceDN w:val="0"/>
              <w:spacing w:before="32" w:line="264" w:lineRule="auto"/>
              <w:ind w:firstLine="708"/>
              <w:jc w:val="both"/>
            </w:pPr>
            <w:r w:rsidRPr="00F8112A">
              <w:t>Също така, ще бъдат създадени нови работни места в процеса на изпълнението и при бъдещата експлоатация на проекта.  В контекста на този показател проектът има  изключително важно социално значение във връзка с откриване на над 2600 работни места от строителните фирми и доставчиците от различни производители в страната по време на строителството. В допълнение към това за подготовката и бъдеща експлоатация на участъците ще е необходимо откриването и на около 400 постоянни работни места.</w:t>
            </w:r>
          </w:p>
          <w:p w14:paraId="25453C50" w14:textId="77777777" w:rsidR="00CB586B" w:rsidRPr="00F8112A" w:rsidRDefault="00CB586B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8112A">
              <w:t xml:space="preserve">Предвидените дейности няма да имат отрицателно въздействие върху компонентите и факторите на околната среда, нито ще предизвикат увреждане на местообитания на видове в защитените зони от европейската мрежа Натура 2000. Не се очакват емисии на парникови газове в атмосферния въздух, тъй като дейностите не са свързани с генерирането на такива. </w:t>
            </w:r>
          </w:p>
          <w:p w14:paraId="6C278155" w14:textId="77777777" w:rsidR="00CB586B" w:rsidRPr="00F8112A" w:rsidRDefault="00CB586B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8112A">
              <w:t>Проектът, поради пряко изразения си екологичен характер, способства за намаление трафика и броя на автомобилите в движение, а оттам на замърсяването на въздуха над града. Всичко това ще има пряко въздействие и принос към зеления преход на Европа.</w:t>
            </w:r>
          </w:p>
        </w:tc>
      </w:tr>
      <w:tr w:rsidR="00CB586B" w:rsidRPr="00F8112A" w14:paraId="3D164704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7B061" w14:textId="77777777" w:rsidR="00CB586B" w:rsidRPr="00F8112A" w:rsidRDefault="00CB586B" w:rsidP="004D3CEE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8112A">
              <w:rPr>
                <w:b/>
              </w:rPr>
              <w:t>Проектът допринася ли за изпълнението на целите на Националната програма за развитие БЪЛГАРИЯ 2030? Моля, опишете как.</w:t>
            </w:r>
          </w:p>
        </w:tc>
      </w:tr>
      <w:tr w:rsidR="00CB586B" w:rsidRPr="00F8112A" w14:paraId="3EC9B852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AF2CC3" w14:textId="77777777" w:rsidR="00CB586B" w:rsidRPr="00F8112A" w:rsidRDefault="00CB586B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8112A">
              <w:t xml:space="preserve">Проектът пряко допринася за постигане на Национален приоритет 5 „Чист въздух и биоразнообразие“ по Ос на развитие 2 „Зелена и устойчива България“ и Национален приоритет 5 „Транспортна свързаност“ по Ос на развитие 3 „Свързана и интегрирана България“ на </w:t>
            </w:r>
            <w:r w:rsidRPr="00F8112A">
              <w:rPr>
                <w:b/>
              </w:rPr>
              <w:t>Националната програма за развитие БЪЛГАРИЯ 2030</w:t>
            </w:r>
          </w:p>
          <w:p w14:paraId="4D54F32E" w14:textId="77777777" w:rsidR="00CB586B" w:rsidRPr="00F8112A" w:rsidRDefault="00CB586B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4F020A58" w14:textId="77777777" w:rsidR="00CB586B" w:rsidRPr="00F8112A" w:rsidRDefault="00CB586B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8112A">
              <w:t xml:space="preserve">По отношение на Национален приоритет 5 „Чист въздух и биоразнообразие“ проектът ще допринесе за постигане на основната цел на политиката в областта на опазването на околната среда за подобряване качеството на атмосферния въздух и в частност - намаляване на концентрацията на фини прахови частици (ФПЧ). </w:t>
            </w:r>
          </w:p>
          <w:p w14:paraId="1C53BB9F" w14:textId="77777777" w:rsidR="00CB586B" w:rsidRPr="00F8112A" w:rsidRDefault="00CB586B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53517A95" w14:textId="77777777" w:rsidR="00CB586B" w:rsidRPr="00F8112A" w:rsidRDefault="00CB586B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8112A">
              <w:t>Изпълнението на проектът допринася за постигане на Цел 13 „Предприемане на спешни действия за борба с изменението на климата и неговите последици“ , както и определени аспекти от Цел 8 „Стимулиране на траен, приобщаващ и устойчив икономически растеж, пълноценна и продуктивна заетост и достоен труд за всички“ и  Цел 11 „Превръщане на градовете и селищата в приобщаващи, безопасни, адаптивни и устойчиви места за живеене“ от Целите за устойчиво развитие на ООН.</w:t>
            </w:r>
          </w:p>
          <w:p w14:paraId="77D88C54" w14:textId="77777777" w:rsidR="00CB586B" w:rsidRPr="00F8112A" w:rsidRDefault="00CB586B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498C696D" w14:textId="77777777" w:rsidR="00CB586B" w:rsidRPr="00F8112A" w:rsidRDefault="00CB586B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8112A">
              <w:t xml:space="preserve">Изпълнението на проектът допринася за реализацията на политиката по отношение на градовете, като бъде продължено развитието на метрото, като устойчива система на градски транспорт, целящи осигуряването на по-качествен и устойчив градски транспорт, благодарение на която намалява трафика на коли, които са едни от основните замърсители на атмосверният въздух в града. </w:t>
            </w:r>
          </w:p>
          <w:p w14:paraId="2AB55EA1" w14:textId="77777777" w:rsidR="00CB586B" w:rsidRPr="00F8112A" w:rsidRDefault="00CB586B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8112A">
              <w:t xml:space="preserve">Именно във тази връзка в Национален приоритет 5 „Чист въздух и биоразнообразие“ на </w:t>
            </w:r>
            <w:r w:rsidRPr="00F8112A">
              <w:rPr>
                <w:b/>
              </w:rPr>
              <w:t>Националната програма за развитие БЪЛГАРИЯ 2030</w:t>
            </w:r>
            <w:r w:rsidRPr="00F8112A">
              <w:t xml:space="preserve"> ясно е разписано, че </w:t>
            </w:r>
            <w:r w:rsidRPr="00F8112A">
              <w:rPr>
                <w:i/>
              </w:rPr>
              <w:t>в столицата ще продължи строителството на метрото, което значително ще облекчи трафика по най-натоварените отсечки на града и ще има положително влияние върху качеството на въздуха в града.</w:t>
            </w:r>
            <w:r w:rsidRPr="00F8112A">
              <w:t xml:space="preserve"> </w:t>
            </w:r>
          </w:p>
          <w:p w14:paraId="0AFC0CC6" w14:textId="77777777" w:rsidR="00CB586B" w:rsidRPr="00F8112A" w:rsidRDefault="00CB586B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Cs/>
              </w:rPr>
            </w:pPr>
          </w:p>
          <w:p w14:paraId="0282C9F2" w14:textId="77777777" w:rsidR="00CB586B" w:rsidRPr="00F8112A" w:rsidRDefault="00CB586B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Cs/>
              </w:rPr>
            </w:pPr>
            <w:r w:rsidRPr="00F8112A">
              <w:t xml:space="preserve">По отношение на Национален приоритет 5 „Транспортна свързаност“ проектът пряко допринася за постигане на основната цел на политиката за осигуряването на по-добра свързаност </w:t>
            </w:r>
            <w:r w:rsidR="004D3538">
              <w:t>и</w:t>
            </w:r>
            <w:r w:rsidRPr="00F8112A">
              <w:t xml:space="preserve"> достъпност на населените места в страната. Развитието на метромрежата допринасят за подобряване на условията за бизнес и търговия, като същевременно способстват и за постигането на по-високо ниво на безопасност в транспортната система на града. Проектът допринася за изпълнението на Цел 3 „Осигуряване на здравословен живот и насърчаване благосъстоянието на всички във всяка възраст“ и Цел 11 „Превръщане на градовете и селищата в приобщаващи, безопасни, адаптивни и устойчиви места за живеене“ от Целите за устойчиво развитие на ООН.</w:t>
            </w:r>
          </w:p>
          <w:p w14:paraId="6E89FD5D" w14:textId="77777777" w:rsidR="00CB586B" w:rsidRPr="00F8112A" w:rsidRDefault="00CB586B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Cs/>
              </w:rPr>
            </w:pPr>
            <w:r w:rsidRPr="00F8112A">
              <w:rPr>
                <w:bCs/>
              </w:rPr>
              <w:t xml:space="preserve">Проектът пряко допринася за постигане на целите заложени в Приоритет П7 – „Транспортна свързаност“ </w:t>
            </w:r>
            <w:r w:rsidRPr="00F8112A">
              <w:t xml:space="preserve">по Ос на развитие 3 „Свързана и интегрирана България“ на </w:t>
            </w:r>
            <w:r w:rsidRPr="00F8112A">
              <w:rPr>
                <w:b/>
              </w:rPr>
              <w:t>Националната програма за развитие БЪЛГАРИЯ 2030</w:t>
            </w:r>
            <w:r w:rsidRPr="00F8112A">
              <w:rPr>
                <w:bCs/>
              </w:rPr>
              <w:t>, чрез осигуряване на транспортна свързаност с бърз и ефективен масов градски транспорт за превоз на големи групи хора, свързване на релсовия масов градски транспорт в столицата с крайградските ж.п. линии, а чрез тях и с разположените в  региона малки и големи населени места, националната ж.п. мрежа и летището. Чрез изграждане на буферни станции с паркинги на края на двата участъка се осигурява връзка на навлизащите в града транспортни средства с мощен скоростен масов градски транспорт, което спомага за намаляване на броя на автомобилите навлизащи в града. Чрез проекта се осигурява изпълнение на целите на Националната програма за подобряване на условията на живот на жителите на града. Предвижда се намаляване на задръстванията по основните направления и на замърсяването на въздуха вследствие намаление на</w:t>
            </w:r>
            <w:r w:rsidR="004D3538">
              <w:rPr>
                <w:bCs/>
              </w:rPr>
              <w:t xml:space="preserve"> задръстванията и</w:t>
            </w:r>
            <w:r w:rsidRPr="00F8112A">
              <w:rPr>
                <w:bCs/>
              </w:rPr>
              <w:t xml:space="preserve"> броя на движещите се автомобили. Практиката при строителство на предходните участъци от обекта показва, че жителите на града,  при наличие на бърз и удобен транспорт по направление на участъците от него предпочитат на пътуването с метрото вместо с лични автомобили. Тези цели са приоритетни и за Програмата за развитие на столицата през следващите години, поради завишаване на  изискванията за намаление на вредните емисии във въздуха над града и подобряване на условията на живот в града. Това е особено важно при непрекъснатото увеличаване на броя на автомобилите. Наред с това се предвижда увеличаване на средната скорост на пътуване с градския транспорт предимно за сметка на многократно по-високата скорост на пътуванията с метрото в сравнение с надземния транспорт. В участъците, където няма бърз масов градски транспорт, какъвто е метрото, средните скорости на пътуване в пиковите часове са изключително ниски 10-12км/ч</w:t>
            </w:r>
            <w:r w:rsidR="004D3538">
              <w:rPr>
                <w:bCs/>
              </w:rPr>
              <w:t xml:space="preserve"> , а в извън пиковите 16-18 км/ч</w:t>
            </w:r>
            <w:r w:rsidRPr="00F8112A">
              <w:rPr>
                <w:bCs/>
              </w:rPr>
              <w:t>. Поради исторически формираната улична мрежа с ограничена пропускателна способност и липса на възможности за разширение единствено настоящия проект е способен, заедно с намалението на трафика   през следващите години да спомогне за увеличаване на скоростите на пътуване с масовия градски транспорт. Това заедно с намалението  на броя на автомобилите в движение и на вредните емисии спомага за изпълнение на целите на Програмата за развитие чрез намаление на вредните емисии и подобряване на условия</w:t>
            </w:r>
            <w:r w:rsidR="00F8112A" w:rsidRPr="00F8112A">
              <w:rPr>
                <w:bCs/>
              </w:rPr>
              <w:t>та на живот в града и региона.</w:t>
            </w:r>
          </w:p>
        </w:tc>
      </w:tr>
      <w:tr w:rsidR="00CB586B" w:rsidRPr="00F8112A" w14:paraId="30CBD47D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102F8" w14:textId="77777777" w:rsidR="00CB586B" w:rsidRPr="00F8112A" w:rsidRDefault="00CB586B" w:rsidP="00CB586B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8112A">
              <w:rPr>
                <w:b/>
              </w:rPr>
              <w:t>Проектът допринася ли за изпълнението на целите и приоритетите, определени в Интегрирания национален план „Енергетика и климат“? Ако отговорът е „да“, моля, опишете как.</w:t>
            </w:r>
          </w:p>
        </w:tc>
      </w:tr>
      <w:tr w:rsidR="00CB586B" w:rsidRPr="00F8112A" w14:paraId="43862243" w14:textId="77777777" w:rsidTr="0072612E"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38492" w14:textId="77777777" w:rsidR="00C707D6" w:rsidRPr="00F8112A" w:rsidRDefault="00146E08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8112A">
              <w:rPr>
                <w:b/>
              </w:rPr>
              <w:t>В Интегрирания национален план „Енергетика и климат“ (</w:t>
            </w:r>
            <w:r w:rsidRPr="00F8112A">
              <w:t xml:space="preserve">ИНПЕК) </w:t>
            </w:r>
            <w:r w:rsidRPr="00F8112A">
              <w:rPr>
                <w:b/>
              </w:rPr>
              <w:t xml:space="preserve">са </w:t>
            </w:r>
            <w:r w:rsidRPr="00F8112A">
              <w:t xml:space="preserve">определени основните цели и мерки за осъществяване на националните политики в областта на енергетиката и климата, в контекста на европейското законодателство, принципи и приоритети за развитие на енергетиката. Първата основна цел на ИНПЕК е  </w:t>
            </w:r>
            <w:r w:rsidR="00C707D6" w:rsidRPr="00F8112A">
              <w:t xml:space="preserve">  </w:t>
            </w:r>
          </w:p>
          <w:p w14:paraId="1A21A19E" w14:textId="77777777" w:rsidR="00146E08" w:rsidRPr="00F8112A" w:rsidRDefault="00C707D6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8112A">
              <w:t xml:space="preserve">• </w:t>
            </w:r>
            <w:r w:rsidR="00146E08" w:rsidRPr="00F8112A">
              <w:rPr>
                <w:b/>
                <w:i/>
              </w:rPr>
              <w:t>стимулиране на нисковъглеродно развитие на икономиката.</w:t>
            </w:r>
          </w:p>
          <w:p w14:paraId="1741F64E" w14:textId="77777777" w:rsidR="00146E08" w:rsidRPr="00F8112A" w:rsidRDefault="00146E08" w:rsidP="00146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8112A">
              <w:t xml:space="preserve">В </w:t>
            </w:r>
            <w:r w:rsidR="00C707D6" w:rsidRPr="00F8112A">
              <w:t xml:space="preserve">т. 1.2 Преглед на настоящата ситуация в областта на политиките на </w:t>
            </w:r>
            <w:r w:rsidRPr="00F8112A">
              <w:t>ИНПЕК е</w:t>
            </w:r>
            <w:r w:rsidR="00C707D6" w:rsidRPr="00F8112A">
              <w:t xml:space="preserve"> констатирана в</w:t>
            </w:r>
            <w:r w:rsidRPr="00F8112A">
              <w:t>ажността от предприемане на мерки в сектор „Транспорт“ се обуславя от факта, че той е един от най-големите емитери на парникови газове, бележещ постоянен растеж, но до голяма степен пренебрегван до скоро по отношение на влиянието му върху изменението на климата. В тази връзка основните мерки в сектора</w:t>
            </w:r>
            <w:r w:rsidR="00C707D6" w:rsidRPr="00F8112A">
              <w:t xml:space="preserve">, съгласно ИНПЕК </w:t>
            </w:r>
            <w:r w:rsidRPr="00F8112A">
              <w:t xml:space="preserve">са насочени към оптимален баланс в използването потенциала на различните видове транспорт и са обособени в </w:t>
            </w:r>
            <w:r w:rsidR="004D3538">
              <w:t>следните</w:t>
            </w:r>
            <w:r w:rsidRPr="00F8112A">
              <w:t xml:space="preserve"> приоритетни оси: </w:t>
            </w:r>
          </w:p>
          <w:p w14:paraId="5892C1E3" w14:textId="77777777" w:rsidR="00146E08" w:rsidRPr="00F8112A" w:rsidRDefault="00146E08" w:rsidP="00146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8112A">
              <w:t xml:space="preserve">• намаляване на емисиите от транспорта; </w:t>
            </w:r>
          </w:p>
          <w:p w14:paraId="1124FA1C" w14:textId="77777777" w:rsidR="00146E08" w:rsidRPr="00F8112A" w:rsidRDefault="00146E08" w:rsidP="00146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8112A">
              <w:t xml:space="preserve">• намаляване на потреблението на горива; </w:t>
            </w:r>
          </w:p>
          <w:p w14:paraId="529BB314" w14:textId="77777777" w:rsidR="00146E08" w:rsidRPr="00F8112A" w:rsidRDefault="00146E08" w:rsidP="00146E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8112A">
              <w:t xml:space="preserve">• диверсификация на превозите; </w:t>
            </w:r>
          </w:p>
          <w:p w14:paraId="3A31D4DE" w14:textId="77777777" w:rsidR="00146E08" w:rsidRPr="00F8112A" w:rsidRDefault="00146E08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24C010E2" w14:textId="77777777" w:rsidR="00D052E5" w:rsidRPr="00F8112A" w:rsidRDefault="00D052E5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8112A">
              <w:t xml:space="preserve">Основният ефект от реализацията на </w:t>
            </w:r>
            <w:r w:rsidR="00CB45E1" w:rsidRPr="00F8112A">
              <w:t>проекта</w:t>
            </w:r>
            <w:r w:rsidRPr="00F8112A">
              <w:t xml:space="preserve"> е увеличение</w:t>
            </w:r>
            <w:r w:rsidR="00CB45E1" w:rsidRPr="00F8112A">
              <w:t>то</w:t>
            </w:r>
            <w:r w:rsidRPr="00F8112A">
              <w:t xml:space="preserve"> на броя на пътуванията с</w:t>
            </w:r>
            <w:r w:rsidR="00CB45E1" w:rsidRPr="00F8112A">
              <w:t xml:space="preserve"> един устойчив, ефективен и екологичен транспорт какъвто е метрото. Развиването на метромрежата увеличава цялостнана </w:t>
            </w:r>
            <w:r w:rsidRPr="00F8112A">
              <w:t xml:space="preserve">ефективност на </w:t>
            </w:r>
            <w:r w:rsidR="00CB45E1" w:rsidRPr="00F8112A">
              <w:t>транспортната система и</w:t>
            </w:r>
            <w:r w:rsidRPr="00F8112A">
              <w:t xml:space="preserve"> обществения транспорт, което </w:t>
            </w:r>
            <w:r w:rsidR="00CB45E1" w:rsidRPr="00F8112A">
              <w:t xml:space="preserve">води </w:t>
            </w:r>
            <w:r w:rsidRPr="00F8112A">
              <w:t xml:space="preserve">до намаляване на автомобилния трафик в следствие на прехвърляне на пътуващи с автомобили към метрото. В резултат на намаления </w:t>
            </w:r>
            <w:r w:rsidR="00CB45E1" w:rsidRPr="00F8112A">
              <w:t xml:space="preserve">автомобилен </w:t>
            </w:r>
            <w:r w:rsidRPr="00F8112A">
              <w:t>трафик</w:t>
            </w:r>
            <w:r w:rsidR="00CB45E1" w:rsidRPr="00F8112A">
              <w:t xml:space="preserve"> ще бъдат </w:t>
            </w:r>
            <w:r w:rsidRPr="00F8112A">
              <w:t>редуцира</w:t>
            </w:r>
            <w:r w:rsidR="00CB45E1" w:rsidRPr="00F8112A">
              <w:t>ни</w:t>
            </w:r>
            <w:r w:rsidRPr="00F8112A">
              <w:t xml:space="preserve"> вредните емисии от автомобилите и ще се подобри качеството на </w:t>
            </w:r>
            <w:r w:rsidR="00CB45E1" w:rsidRPr="00F8112A">
              <w:t xml:space="preserve">атмосферният </w:t>
            </w:r>
            <w:r w:rsidRPr="00F8112A">
              <w:t>въздух в града</w:t>
            </w:r>
            <w:r w:rsidR="00CB45E1" w:rsidRPr="00F8112A">
              <w:t>.</w:t>
            </w:r>
          </w:p>
          <w:p w14:paraId="77546578" w14:textId="77777777" w:rsidR="0072350B" w:rsidRPr="00F8112A" w:rsidRDefault="0072350B" w:rsidP="004935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  <w:p w14:paraId="7BC5B5B6" w14:textId="77777777" w:rsidR="0049356F" w:rsidRPr="00F8112A" w:rsidRDefault="0072350B" w:rsidP="004935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F8112A">
              <w:t>Във връзка с горното</w:t>
            </w:r>
            <w:r w:rsidR="00267A80" w:rsidRPr="00F8112A">
              <w:t xml:space="preserve">, чрез облекчаването на автомобилният трафик в столицата </w:t>
            </w:r>
            <w:r w:rsidRPr="00F8112A">
              <w:t>п</w:t>
            </w:r>
            <w:r w:rsidR="0049356F" w:rsidRPr="00F8112A">
              <w:t xml:space="preserve">роектът пряко допринася за постигане на определените национални цели за декарбонизация съгласно разписаното в 2.1 Измерение „Декарбонизация“ на </w:t>
            </w:r>
            <w:r w:rsidR="0049356F" w:rsidRPr="00F8112A">
              <w:rPr>
                <w:b/>
              </w:rPr>
              <w:t>Интегрирания национален план „Енергетика и климат“</w:t>
            </w:r>
            <w:r w:rsidR="00267A80" w:rsidRPr="00F8112A">
              <w:rPr>
                <w:b/>
              </w:rPr>
              <w:t>.</w:t>
            </w:r>
          </w:p>
          <w:p w14:paraId="6AD8F08A" w14:textId="77777777" w:rsidR="00267A80" w:rsidRPr="00F8112A" w:rsidRDefault="00267A80" w:rsidP="004935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</w:rPr>
            </w:pPr>
          </w:p>
          <w:p w14:paraId="1F90CDDA" w14:textId="77777777" w:rsidR="00C707D6" w:rsidRPr="00F8112A" w:rsidRDefault="00CF47F5" w:rsidP="004935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8112A">
              <w:t xml:space="preserve">Изпълнението на проекта, </w:t>
            </w:r>
            <w:r w:rsidRPr="00F8112A">
              <w:rPr>
                <w:bCs/>
              </w:rPr>
              <w:t xml:space="preserve">чрез облекчаване на автомобилният трафик в града </w:t>
            </w:r>
            <w:r w:rsidR="00C707D6" w:rsidRPr="00F8112A">
              <w:t xml:space="preserve">ще допринесе за реализация на политиките заложени в Регламент (ЕС) № 2018/842 за задължителните годишни намаления на емисиите на парникови газове за държавите членки през периода 2021—2030 г., допринасящи за действията в областта на климата в изпълнение на задълженията, поети по Парижкото споразумение, и за изменение на Регламент (ЕС) № 525/2013, определя национални цели за секторите извън СТЕ (сграден фонд, селско стопанство, управление на отпадъците и транспорт). </w:t>
            </w:r>
          </w:p>
          <w:p w14:paraId="1135F772" w14:textId="77777777" w:rsidR="0049356F" w:rsidRPr="00BE4C3C" w:rsidRDefault="0049356F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Cs/>
                <w:lang w:val="en-US"/>
              </w:rPr>
            </w:pPr>
          </w:p>
          <w:p w14:paraId="5E627C52" w14:textId="77777777" w:rsidR="000118AE" w:rsidRPr="00F8112A" w:rsidRDefault="000118AE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F8112A">
              <w:t>Проектът допринася</w:t>
            </w:r>
            <w:r w:rsidR="0072350B" w:rsidRPr="00F8112A">
              <w:t xml:space="preserve"> и</w:t>
            </w:r>
            <w:r w:rsidRPr="00F8112A">
              <w:t xml:space="preserve"> за постигане на определените национални цели за енергийна ефективност до 2030 г. разписани в т. </w:t>
            </w:r>
            <w:r w:rsidRPr="00F8112A">
              <w:rPr>
                <w:i/>
              </w:rPr>
              <w:sym w:font="Symbol" w:char="F0B7"/>
            </w:r>
            <w:r w:rsidRPr="00F8112A">
              <w:rPr>
                <w:i/>
              </w:rPr>
              <w:t xml:space="preserve"> Повишаване на енергийната ефективност в сектор Транспорт </w:t>
            </w:r>
            <w:r w:rsidRPr="00F8112A">
              <w:rPr>
                <w:bCs/>
              </w:rPr>
              <w:t xml:space="preserve">на раздел </w:t>
            </w:r>
            <w:r w:rsidRPr="00F8112A">
              <w:t xml:space="preserve">3.2 Измерение „Енергийна ефективност“ на </w:t>
            </w:r>
            <w:r w:rsidRPr="00F8112A">
              <w:rPr>
                <w:b/>
              </w:rPr>
              <w:t>Интегрирания национален план „Енергетика и климат“</w:t>
            </w:r>
            <w:r w:rsidR="0072350B" w:rsidRPr="00F8112A">
              <w:rPr>
                <w:b/>
              </w:rPr>
              <w:t>.</w:t>
            </w:r>
          </w:p>
          <w:p w14:paraId="03484091" w14:textId="77777777" w:rsidR="0072350B" w:rsidRPr="00F8112A" w:rsidRDefault="0072350B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</w:p>
          <w:p w14:paraId="05E1A7F0" w14:textId="77777777" w:rsidR="0072350B" w:rsidRPr="00F8112A" w:rsidRDefault="0072350B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8112A">
              <w:t xml:space="preserve">Като основните мерки, чрез които България се стреми да подобри енергийната ефективност в сектора, са определение: </w:t>
            </w:r>
          </w:p>
          <w:p w14:paraId="3CF44A94" w14:textId="77777777" w:rsidR="0072350B" w:rsidRPr="00F8112A" w:rsidRDefault="0072350B" w:rsidP="0074764F">
            <w:pPr>
              <w:pStyle w:val="ListParagraph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</w:rPr>
            </w:pPr>
            <w:r w:rsidRPr="00F8112A">
              <w:t>Увеличаване дела на обществения електрически транспорт, чрез</w:t>
            </w:r>
          </w:p>
          <w:p w14:paraId="02DDD691" w14:textId="77777777" w:rsidR="0072350B" w:rsidRPr="00F8112A" w:rsidRDefault="0072350B" w:rsidP="0072350B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F8112A">
              <w:sym w:font="Symbol" w:char="F0B7"/>
            </w:r>
            <w:r w:rsidRPr="00F8112A">
              <w:t xml:space="preserve"> Подобряване на железопътната инфраструктура; </w:t>
            </w:r>
          </w:p>
          <w:p w14:paraId="137D35D2" w14:textId="77777777" w:rsidR="0072350B" w:rsidRPr="00F8112A" w:rsidRDefault="0072350B" w:rsidP="0072350B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</w:rPr>
            </w:pPr>
            <w:r w:rsidRPr="00F8112A">
              <w:sym w:font="Symbol" w:char="F0B7"/>
            </w:r>
            <w:r w:rsidRPr="00F8112A">
              <w:t xml:space="preserve"> Подновяване на подвижния състав на електрическия железопътен транспорт.</w:t>
            </w:r>
          </w:p>
          <w:p w14:paraId="45867529" w14:textId="77777777" w:rsidR="0072350B" w:rsidRPr="00F8112A" w:rsidRDefault="0072350B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Cs/>
              </w:rPr>
            </w:pPr>
          </w:p>
          <w:p w14:paraId="52497565" w14:textId="77777777" w:rsidR="00CB586B" w:rsidRPr="00F8112A" w:rsidRDefault="0072350B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Cs/>
              </w:rPr>
            </w:pPr>
            <w:r w:rsidRPr="00F8112A">
              <w:rPr>
                <w:bCs/>
              </w:rPr>
              <w:t>О</w:t>
            </w:r>
            <w:r w:rsidR="00CB586B" w:rsidRPr="00F8112A">
              <w:rPr>
                <w:bCs/>
              </w:rPr>
              <w:t xml:space="preserve">сновните цели на политиката за намаляване на емисиите на парникови газове в сектор Транспорт </w:t>
            </w:r>
            <w:r w:rsidRPr="00F8112A">
              <w:rPr>
                <w:bCs/>
              </w:rPr>
              <w:t xml:space="preserve">на територията на Столична община </w:t>
            </w:r>
            <w:r w:rsidR="00CB586B" w:rsidRPr="00F8112A">
              <w:rPr>
                <w:bCs/>
              </w:rPr>
              <w:t>се осъществяват най-добре чрез изграждането на</w:t>
            </w:r>
            <w:r w:rsidRPr="00F8112A">
              <w:rPr>
                <w:bCs/>
              </w:rPr>
              <w:t xml:space="preserve"> екологичен, </w:t>
            </w:r>
            <w:r w:rsidR="00CB586B" w:rsidRPr="00F8112A">
              <w:rPr>
                <w:bCs/>
              </w:rPr>
              <w:t xml:space="preserve">бърз и ефективен извънуличен електротранспорт какъвто е метрото. Прилагането на електробуси в последно време спомага също за намаляването на емисиите на парниковите газове, но те участват в общия надземен трафик и като го утежняват не позволяват постигането на максимален ефект, какъвто се постига с извънуличния бърз масов транспорт какъвто е  метрото. </w:t>
            </w:r>
          </w:p>
          <w:p w14:paraId="672972D0" w14:textId="77777777" w:rsidR="00CB586B" w:rsidRPr="00F8112A" w:rsidRDefault="00CB586B" w:rsidP="00CB58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Cs/>
              </w:rPr>
            </w:pPr>
            <w:r w:rsidRPr="00F8112A">
              <w:rPr>
                <w:bCs/>
              </w:rPr>
              <w:t>Основните мерки, чрез които България се стреми да подобри енергийната ефективност в сектора, включва увеличаване дела на извънуличния обществен електрически транспорт чрез разширение на съществуващата градска  железопътната инфраструктура и осигуряване на удобни интермодални буферни връзки с националната ж.п. мрежа, въздушния транспорт и автомобилния транспорт навлизащ в града..</w:t>
            </w:r>
          </w:p>
          <w:p w14:paraId="3C268E92" w14:textId="77777777" w:rsidR="00CF47F5" w:rsidRPr="00F8112A" w:rsidRDefault="00CF47F5" w:rsidP="00CF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Cs/>
              </w:rPr>
            </w:pPr>
          </w:p>
          <w:p w14:paraId="2E385E4B" w14:textId="77777777" w:rsidR="00CB586B" w:rsidRPr="00F8112A" w:rsidRDefault="00CF47F5" w:rsidP="00CF4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</w:rPr>
            </w:pPr>
            <w:r w:rsidRPr="00F8112A">
              <w:rPr>
                <w:bCs/>
              </w:rPr>
              <w:t xml:space="preserve">Взимайки </w:t>
            </w:r>
            <w:r w:rsidR="00CB586B" w:rsidRPr="00F8112A">
              <w:rPr>
                <w:bCs/>
              </w:rPr>
              <w:t xml:space="preserve">предвид </w:t>
            </w:r>
            <w:r w:rsidRPr="00F8112A">
              <w:rPr>
                <w:bCs/>
              </w:rPr>
              <w:t xml:space="preserve">заложените </w:t>
            </w:r>
            <w:r w:rsidR="00CB586B" w:rsidRPr="00F8112A">
              <w:rPr>
                <w:bCs/>
              </w:rPr>
              <w:t>приоритети и мерки в ИНПЕК може да се направи заключението, че предложеният проект чрез осигуряването на бърз и удобен екологичен масов градски транспорт ще има принос за тяхното осъществяване в областта на енергийната ефективност на  транспорта.</w:t>
            </w:r>
          </w:p>
        </w:tc>
      </w:tr>
    </w:tbl>
    <w:p w14:paraId="0BDD34F7" w14:textId="77777777" w:rsidR="00F7760C" w:rsidRPr="00BE4C3C" w:rsidRDefault="00F7760C">
      <w:pPr>
        <w:rPr>
          <w:lang w:val="en-US"/>
        </w:rPr>
      </w:pPr>
    </w:p>
    <w:sectPr w:rsidR="00F7760C" w:rsidRPr="00BE4C3C" w:rsidSect="0072612E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922EBA" w14:textId="77777777" w:rsidR="00ED6416" w:rsidRDefault="00ED6416" w:rsidP="00FE545C">
      <w:pPr>
        <w:spacing w:line="240" w:lineRule="auto"/>
      </w:pPr>
      <w:r>
        <w:separator/>
      </w:r>
    </w:p>
  </w:endnote>
  <w:endnote w:type="continuationSeparator" w:id="0">
    <w:p w14:paraId="18E8ABFF" w14:textId="77777777" w:rsidR="00ED6416" w:rsidRDefault="00ED6416" w:rsidP="00FE54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99368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F84D9A" w14:textId="02072CBB" w:rsidR="005A1B09" w:rsidRDefault="005A1B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0D73">
          <w:rPr>
            <w:noProof/>
          </w:rPr>
          <w:t>0</w:t>
        </w:r>
        <w:r>
          <w:rPr>
            <w:noProof/>
          </w:rPr>
          <w:fldChar w:fldCharType="end"/>
        </w:r>
      </w:p>
    </w:sdtContent>
  </w:sdt>
  <w:p w14:paraId="07200020" w14:textId="77777777" w:rsidR="0074764F" w:rsidRDefault="0074764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7E5634" w14:textId="77777777" w:rsidR="00ED6416" w:rsidRDefault="00ED6416" w:rsidP="00FE545C">
      <w:pPr>
        <w:spacing w:line="240" w:lineRule="auto"/>
      </w:pPr>
      <w:r>
        <w:separator/>
      </w:r>
    </w:p>
  </w:footnote>
  <w:footnote w:type="continuationSeparator" w:id="0">
    <w:p w14:paraId="47DD15FC" w14:textId="77777777" w:rsidR="00ED6416" w:rsidRDefault="00ED6416" w:rsidP="00FE545C">
      <w:pPr>
        <w:spacing w:line="240" w:lineRule="auto"/>
      </w:pPr>
      <w:r>
        <w:continuationSeparator/>
      </w:r>
    </w:p>
  </w:footnote>
  <w:footnote w:id="1">
    <w:p w14:paraId="73B2DCFF" w14:textId="77777777" w:rsidR="0074764F" w:rsidRDefault="0074764F" w:rsidP="00FE545C">
      <w:pPr>
        <w:spacing w:line="240" w:lineRule="auto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99D17C" w14:textId="77777777" w:rsidR="0074764F" w:rsidRDefault="0074764F">
    <w:pPr>
      <w:jc w:val="right"/>
    </w:pPr>
  </w:p>
  <w:p w14:paraId="610632E6" w14:textId="77777777" w:rsidR="0074764F" w:rsidRDefault="0074764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231D"/>
    <w:multiLevelType w:val="hybridMultilevel"/>
    <w:tmpl w:val="06DED4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35FC"/>
    <w:multiLevelType w:val="hybridMultilevel"/>
    <w:tmpl w:val="B658ED62"/>
    <w:lvl w:ilvl="0" w:tplc="8124A96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55B96"/>
    <w:multiLevelType w:val="hybridMultilevel"/>
    <w:tmpl w:val="C2502B3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C2943"/>
    <w:multiLevelType w:val="multilevel"/>
    <w:tmpl w:val="EFE49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9175754"/>
    <w:multiLevelType w:val="hybridMultilevel"/>
    <w:tmpl w:val="0A804E34"/>
    <w:lvl w:ilvl="0" w:tplc="0402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EA5A15"/>
    <w:multiLevelType w:val="hybridMultilevel"/>
    <w:tmpl w:val="7638DA4C"/>
    <w:lvl w:ilvl="0" w:tplc="9D4A9974">
      <w:start w:val="1"/>
      <w:numFmt w:val="bullet"/>
      <w:lvlText w:val="-"/>
      <w:lvlJc w:val="left"/>
      <w:pPr>
        <w:ind w:left="1068" w:hanging="360"/>
      </w:pPr>
      <w:rPr>
        <w:rFonts w:ascii="Arial" w:eastAsia="Constantia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8855A2C"/>
    <w:multiLevelType w:val="hybridMultilevel"/>
    <w:tmpl w:val="3FE8143C"/>
    <w:lvl w:ilvl="0" w:tplc="A01E36BA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6F5D90"/>
    <w:multiLevelType w:val="hybridMultilevel"/>
    <w:tmpl w:val="3AD6AF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C5117D"/>
    <w:multiLevelType w:val="hybridMultilevel"/>
    <w:tmpl w:val="3F84218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9A77D7D"/>
    <w:multiLevelType w:val="multilevel"/>
    <w:tmpl w:val="EFE49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F3A2437"/>
    <w:multiLevelType w:val="multilevel"/>
    <w:tmpl w:val="CCC66B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9"/>
  </w:num>
  <w:num w:numId="5">
    <w:abstractNumId w:val="4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  <w:num w:numId="11">
    <w:abstractNumId w:val="7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odor">
    <w15:presenceInfo w15:providerId="None" w15:userId="Tod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45C"/>
    <w:rsid w:val="000050DA"/>
    <w:rsid w:val="000118AE"/>
    <w:rsid w:val="00016E26"/>
    <w:rsid w:val="000217FA"/>
    <w:rsid w:val="00024FB2"/>
    <w:rsid w:val="00041205"/>
    <w:rsid w:val="00054EC1"/>
    <w:rsid w:val="00084237"/>
    <w:rsid w:val="0008429E"/>
    <w:rsid w:val="0008574A"/>
    <w:rsid w:val="00092E71"/>
    <w:rsid w:val="000A4031"/>
    <w:rsid w:val="000B36B3"/>
    <w:rsid w:val="000B7A12"/>
    <w:rsid w:val="000C0BF9"/>
    <w:rsid w:val="000D4D4D"/>
    <w:rsid w:val="0010465A"/>
    <w:rsid w:val="00112FBB"/>
    <w:rsid w:val="00126825"/>
    <w:rsid w:val="0014123D"/>
    <w:rsid w:val="00146E08"/>
    <w:rsid w:val="001910E0"/>
    <w:rsid w:val="001954BC"/>
    <w:rsid w:val="001B3EF4"/>
    <w:rsid w:val="001C4DF1"/>
    <w:rsid w:val="001D292A"/>
    <w:rsid w:val="001E2F87"/>
    <w:rsid w:val="002013D5"/>
    <w:rsid w:val="00211911"/>
    <w:rsid w:val="00216E91"/>
    <w:rsid w:val="00260CEB"/>
    <w:rsid w:val="002622D5"/>
    <w:rsid w:val="002642E3"/>
    <w:rsid w:val="00265EB1"/>
    <w:rsid w:val="00267A80"/>
    <w:rsid w:val="002853AE"/>
    <w:rsid w:val="0028570F"/>
    <w:rsid w:val="00295BBA"/>
    <w:rsid w:val="002A3FBE"/>
    <w:rsid w:val="002C0417"/>
    <w:rsid w:val="002D4B30"/>
    <w:rsid w:val="002E3C95"/>
    <w:rsid w:val="002E74C4"/>
    <w:rsid w:val="002F115C"/>
    <w:rsid w:val="002F7784"/>
    <w:rsid w:val="00307624"/>
    <w:rsid w:val="0031549F"/>
    <w:rsid w:val="003279E4"/>
    <w:rsid w:val="0033142E"/>
    <w:rsid w:val="00365657"/>
    <w:rsid w:val="003854AF"/>
    <w:rsid w:val="003A55A3"/>
    <w:rsid w:val="003A6478"/>
    <w:rsid w:val="003C1DEB"/>
    <w:rsid w:val="003C73EF"/>
    <w:rsid w:val="003C7B09"/>
    <w:rsid w:val="003D03EA"/>
    <w:rsid w:val="003F3BBB"/>
    <w:rsid w:val="003F7F64"/>
    <w:rsid w:val="004409F8"/>
    <w:rsid w:val="0045555C"/>
    <w:rsid w:val="00465F78"/>
    <w:rsid w:val="00472665"/>
    <w:rsid w:val="00487308"/>
    <w:rsid w:val="0049356F"/>
    <w:rsid w:val="004A542E"/>
    <w:rsid w:val="004A6FA3"/>
    <w:rsid w:val="004B16B5"/>
    <w:rsid w:val="004B405B"/>
    <w:rsid w:val="004D3538"/>
    <w:rsid w:val="004D3CEE"/>
    <w:rsid w:val="004E7333"/>
    <w:rsid w:val="00516FAD"/>
    <w:rsid w:val="00520391"/>
    <w:rsid w:val="00527BE3"/>
    <w:rsid w:val="005406CD"/>
    <w:rsid w:val="005424A6"/>
    <w:rsid w:val="0058210E"/>
    <w:rsid w:val="005917D2"/>
    <w:rsid w:val="0059263C"/>
    <w:rsid w:val="0059496E"/>
    <w:rsid w:val="005A1B09"/>
    <w:rsid w:val="005A5FF2"/>
    <w:rsid w:val="005A6939"/>
    <w:rsid w:val="005A70E4"/>
    <w:rsid w:val="005C46E3"/>
    <w:rsid w:val="005D06AD"/>
    <w:rsid w:val="005D346C"/>
    <w:rsid w:val="005D45A3"/>
    <w:rsid w:val="005D563A"/>
    <w:rsid w:val="005E198F"/>
    <w:rsid w:val="005F0700"/>
    <w:rsid w:val="00604338"/>
    <w:rsid w:val="00606F99"/>
    <w:rsid w:val="00623083"/>
    <w:rsid w:val="0064110C"/>
    <w:rsid w:val="00655E4B"/>
    <w:rsid w:val="006571B2"/>
    <w:rsid w:val="0066666A"/>
    <w:rsid w:val="00674633"/>
    <w:rsid w:val="00674951"/>
    <w:rsid w:val="00676939"/>
    <w:rsid w:val="006B118E"/>
    <w:rsid w:val="006B744A"/>
    <w:rsid w:val="006B7B0A"/>
    <w:rsid w:val="006C0373"/>
    <w:rsid w:val="006C2D34"/>
    <w:rsid w:val="006E0BE6"/>
    <w:rsid w:val="006E4EA1"/>
    <w:rsid w:val="006F2CDA"/>
    <w:rsid w:val="0070417D"/>
    <w:rsid w:val="00713B90"/>
    <w:rsid w:val="00720009"/>
    <w:rsid w:val="0072350B"/>
    <w:rsid w:val="0072612E"/>
    <w:rsid w:val="00740EE4"/>
    <w:rsid w:val="0074764F"/>
    <w:rsid w:val="00772DF9"/>
    <w:rsid w:val="007B0E2F"/>
    <w:rsid w:val="007C0686"/>
    <w:rsid w:val="007C63FE"/>
    <w:rsid w:val="007E64CF"/>
    <w:rsid w:val="007F4C31"/>
    <w:rsid w:val="007F6ED3"/>
    <w:rsid w:val="00804ECE"/>
    <w:rsid w:val="0081104C"/>
    <w:rsid w:val="00822499"/>
    <w:rsid w:val="0082312C"/>
    <w:rsid w:val="00833156"/>
    <w:rsid w:val="00836659"/>
    <w:rsid w:val="00866EC1"/>
    <w:rsid w:val="00872452"/>
    <w:rsid w:val="0088629B"/>
    <w:rsid w:val="00894198"/>
    <w:rsid w:val="00894BD7"/>
    <w:rsid w:val="00896200"/>
    <w:rsid w:val="008A0282"/>
    <w:rsid w:val="008A32D8"/>
    <w:rsid w:val="008B67B3"/>
    <w:rsid w:val="008C12B9"/>
    <w:rsid w:val="008D3FBC"/>
    <w:rsid w:val="008D6B3C"/>
    <w:rsid w:val="008E2160"/>
    <w:rsid w:val="008E33B2"/>
    <w:rsid w:val="008E79DF"/>
    <w:rsid w:val="008F0397"/>
    <w:rsid w:val="00906F57"/>
    <w:rsid w:val="009253D1"/>
    <w:rsid w:val="00956EED"/>
    <w:rsid w:val="009843B2"/>
    <w:rsid w:val="009B09CB"/>
    <w:rsid w:val="009B5402"/>
    <w:rsid w:val="009D1600"/>
    <w:rsid w:val="009E5BA3"/>
    <w:rsid w:val="009E6B4A"/>
    <w:rsid w:val="009E749B"/>
    <w:rsid w:val="009F2BB2"/>
    <w:rsid w:val="00A406AD"/>
    <w:rsid w:val="00A407B9"/>
    <w:rsid w:val="00A45845"/>
    <w:rsid w:val="00A6486B"/>
    <w:rsid w:val="00A70EAF"/>
    <w:rsid w:val="00A749F1"/>
    <w:rsid w:val="00A86A35"/>
    <w:rsid w:val="00A97181"/>
    <w:rsid w:val="00AA4721"/>
    <w:rsid w:val="00AA5E0F"/>
    <w:rsid w:val="00AB607E"/>
    <w:rsid w:val="00AE1821"/>
    <w:rsid w:val="00AE22E5"/>
    <w:rsid w:val="00AE7295"/>
    <w:rsid w:val="00AF04C8"/>
    <w:rsid w:val="00B21F69"/>
    <w:rsid w:val="00B223FE"/>
    <w:rsid w:val="00B36F7C"/>
    <w:rsid w:val="00B64DD9"/>
    <w:rsid w:val="00B73468"/>
    <w:rsid w:val="00B73C43"/>
    <w:rsid w:val="00B77AC6"/>
    <w:rsid w:val="00B96F69"/>
    <w:rsid w:val="00BB0535"/>
    <w:rsid w:val="00BE4C3C"/>
    <w:rsid w:val="00BE504A"/>
    <w:rsid w:val="00C1780C"/>
    <w:rsid w:val="00C212A6"/>
    <w:rsid w:val="00C307CF"/>
    <w:rsid w:val="00C30C03"/>
    <w:rsid w:val="00C426AE"/>
    <w:rsid w:val="00C51813"/>
    <w:rsid w:val="00C60FB4"/>
    <w:rsid w:val="00C707D6"/>
    <w:rsid w:val="00C7322C"/>
    <w:rsid w:val="00C904F5"/>
    <w:rsid w:val="00CB1069"/>
    <w:rsid w:val="00CB45E1"/>
    <w:rsid w:val="00CB586B"/>
    <w:rsid w:val="00CC622D"/>
    <w:rsid w:val="00CF47F5"/>
    <w:rsid w:val="00D052E5"/>
    <w:rsid w:val="00D1128B"/>
    <w:rsid w:val="00D11DE7"/>
    <w:rsid w:val="00D20CC5"/>
    <w:rsid w:val="00D31478"/>
    <w:rsid w:val="00D401CB"/>
    <w:rsid w:val="00D53D85"/>
    <w:rsid w:val="00D57CBB"/>
    <w:rsid w:val="00D921E9"/>
    <w:rsid w:val="00DB1266"/>
    <w:rsid w:val="00DB7EA2"/>
    <w:rsid w:val="00DC02D0"/>
    <w:rsid w:val="00DC04EC"/>
    <w:rsid w:val="00DC4EF3"/>
    <w:rsid w:val="00DC6F56"/>
    <w:rsid w:val="00DD314E"/>
    <w:rsid w:val="00DE2140"/>
    <w:rsid w:val="00DF017D"/>
    <w:rsid w:val="00DF0753"/>
    <w:rsid w:val="00E1448F"/>
    <w:rsid w:val="00E212B0"/>
    <w:rsid w:val="00E51933"/>
    <w:rsid w:val="00E51D23"/>
    <w:rsid w:val="00E56B39"/>
    <w:rsid w:val="00E6202A"/>
    <w:rsid w:val="00E71BBA"/>
    <w:rsid w:val="00EB0FBE"/>
    <w:rsid w:val="00EB3242"/>
    <w:rsid w:val="00ED6416"/>
    <w:rsid w:val="00F056DF"/>
    <w:rsid w:val="00F327ED"/>
    <w:rsid w:val="00F40B7A"/>
    <w:rsid w:val="00F65D08"/>
    <w:rsid w:val="00F65EEC"/>
    <w:rsid w:val="00F7760C"/>
    <w:rsid w:val="00F8112A"/>
    <w:rsid w:val="00F92750"/>
    <w:rsid w:val="00FC3EF3"/>
    <w:rsid w:val="00FE0D73"/>
    <w:rsid w:val="00FE545C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E126ED"/>
  <w15:docId w15:val="{0400F6D8-1D5C-499E-AB61-8B6FB289F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E545C"/>
    <w:pPr>
      <w:spacing w:after="0"/>
    </w:pPr>
    <w:rPr>
      <w:rFonts w:ascii="Arial" w:eastAsia="Arial" w:hAnsi="Arial" w:cs="Arial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rsid w:val="00FE545C"/>
    <w:pPr>
      <w:keepNext/>
      <w:keepLines/>
      <w:spacing w:after="60"/>
    </w:pPr>
    <w:rPr>
      <w:sz w:val="52"/>
      <w:szCs w:val="52"/>
    </w:rPr>
  </w:style>
  <w:style w:type="character" w:customStyle="1" w:styleId="TitleChar">
    <w:name w:val="Title Char"/>
    <w:basedOn w:val="DefaultParagraphFont"/>
    <w:link w:val="Title"/>
    <w:rsid w:val="00FE545C"/>
    <w:rPr>
      <w:rFonts w:ascii="Arial" w:eastAsia="Arial" w:hAnsi="Arial" w:cs="Arial"/>
      <w:sz w:val="52"/>
      <w:szCs w:val="52"/>
      <w:lang w:val="bg-BG" w:eastAsia="bg-BG"/>
    </w:rPr>
  </w:style>
  <w:style w:type="paragraph" w:styleId="ListParagraph">
    <w:name w:val="List Paragraph"/>
    <w:aliases w:val="Style 1,C 1,Гл точки,Normal List,Endnote,Indent,Списък на абзаци"/>
    <w:basedOn w:val="Normal"/>
    <w:link w:val="ListParagraphChar"/>
    <w:uiPriority w:val="34"/>
    <w:qFormat/>
    <w:rsid w:val="00FE54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545C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545C"/>
    <w:rPr>
      <w:rFonts w:ascii="Arial" w:eastAsia="Arial" w:hAnsi="Arial" w:cs="Arial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FE545C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45C"/>
    <w:rPr>
      <w:rFonts w:ascii="Arial" w:eastAsia="Arial" w:hAnsi="Arial" w:cs="Arial"/>
      <w:lang w:val="bg-BG" w:eastAsia="bg-BG"/>
    </w:rPr>
  </w:style>
  <w:style w:type="character" w:customStyle="1" w:styleId="ListParagraphChar">
    <w:name w:val="List Paragraph Char"/>
    <w:aliases w:val="Style 1 Char,C 1 Char,Гл точки Char,Normal List Char,Endnote Char,Indent Char,Списък на абзаци Char"/>
    <w:link w:val="ListParagraph"/>
    <w:uiPriority w:val="34"/>
    <w:rsid w:val="0072612E"/>
    <w:rPr>
      <w:rFonts w:ascii="Arial" w:eastAsia="Arial" w:hAnsi="Arial" w:cs="Arial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69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939"/>
    <w:rPr>
      <w:rFonts w:ascii="Tahoma" w:eastAsia="Arial" w:hAnsi="Tahoma" w:cs="Tahoma"/>
      <w:sz w:val="16"/>
      <w:szCs w:val="16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B96F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6F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6F69"/>
    <w:rPr>
      <w:rFonts w:ascii="Arial" w:eastAsia="Arial" w:hAnsi="Arial" w:cs="Arial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F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6F69"/>
    <w:rPr>
      <w:rFonts w:ascii="Arial" w:eastAsia="Arial" w:hAnsi="Arial" w:cs="Arial"/>
      <w:b/>
      <w:bCs/>
      <w:sz w:val="20"/>
      <w:szCs w:val="20"/>
      <w:lang w:val="bg-BG" w:eastAsia="bg-BG"/>
    </w:rPr>
  </w:style>
  <w:style w:type="character" w:styleId="Hyperlink">
    <w:name w:val="Hyperlink"/>
    <w:uiPriority w:val="99"/>
    <w:unhideWhenUsed/>
    <w:rsid w:val="000A4031"/>
    <w:rPr>
      <w:color w:val="0000FF"/>
      <w:u w:val="single"/>
    </w:rPr>
  </w:style>
  <w:style w:type="paragraph" w:styleId="FootnoteText">
    <w:name w:val="footnote text"/>
    <w:aliases w:val="Podrozdział"/>
    <w:basedOn w:val="Normal"/>
    <w:link w:val="FootnoteTextChar"/>
    <w:rsid w:val="000A4031"/>
    <w:pPr>
      <w:spacing w:line="240" w:lineRule="auto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aliases w:val="Podrozdział Char"/>
    <w:basedOn w:val="DefaultParagraphFont"/>
    <w:link w:val="FootnoteText"/>
    <w:rsid w:val="000A4031"/>
    <w:rPr>
      <w:rFonts w:ascii="Arial" w:eastAsia="Times New Roman" w:hAnsi="Arial" w:cs="Times New Roman"/>
      <w:sz w:val="20"/>
      <w:szCs w:val="20"/>
      <w:lang w:val="bg-BG" w:eastAsia="bg-BG"/>
    </w:rPr>
  </w:style>
  <w:style w:type="character" w:styleId="FootnoteReference">
    <w:name w:val="footnote reference"/>
    <w:rsid w:val="000A4031"/>
    <w:rPr>
      <w:vertAlign w:val="superscript"/>
    </w:rPr>
  </w:style>
  <w:style w:type="paragraph" w:styleId="PlainText">
    <w:name w:val="Plain Text"/>
    <w:basedOn w:val="Normal"/>
    <w:link w:val="PlainTextChar"/>
    <w:uiPriority w:val="99"/>
    <w:unhideWhenUsed/>
    <w:rsid w:val="000A4031"/>
    <w:pPr>
      <w:spacing w:line="240" w:lineRule="auto"/>
    </w:pPr>
    <w:rPr>
      <w:rFonts w:ascii="Calibri" w:eastAsia="Calibri" w:hAnsi="Calibri" w:cs="Times New Roman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A4031"/>
    <w:rPr>
      <w:rFonts w:ascii="Calibri" w:eastAsia="Calibri" w:hAnsi="Calibri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137C9-BD05-40D3-B137-A76D73942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5934</Words>
  <Characters>33828</Characters>
  <Application>Microsoft Office Word</Application>
  <DocSecurity>0</DocSecurity>
  <Lines>281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39683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stoqn</dc:creator>
  <cp:lastModifiedBy>Антон Гладнишки</cp:lastModifiedBy>
  <cp:revision>2</cp:revision>
  <cp:lastPrinted>2021-02-25T09:55:00Z</cp:lastPrinted>
  <dcterms:created xsi:type="dcterms:W3CDTF">2021-04-21T14:14:00Z</dcterms:created>
  <dcterms:modified xsi:type="dcterms:W3CDTF">2021-04-21T14:14:00Z</dcterms:modified>
</cp:coreProperties>
</file>