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C56" w:rsidRDefault="000233E8" w:rsidP="007E56D8">
      <w:pPr>
        <w:pStyle w:val="Heading7"/>
      </w:pPr>
      <w:bookmarkStart w:id="0" w:name="_lmpgwqeneln5" w:colFirst="0" w:colLast="0"/>
      <w:bookmarkStart w:id="1" w:name="_GoBack"/>
      <w:bookmarkEnd w:id="0"/>
      <w:bookmarkEnd w:id="1"/>
      <w:r>
        <w:t xml:space="preserve">Бланка за </w:t>
      </w:r>
      <w:r w:rsidR="005F101A">
        <w:t>кандидатстване</w:t>
      </w:r>
      <w:r>
        <w:t xml:space="preserve"> на проект</w:t>
      </w:r>
      <w:r w:rsidR="00A2531D">
        <w:t xml:space="preserve"> </w:t>
      </w:r>
      <w:r>
        <w:t xml:space="preserve">по </w:t>
      </w:r>
      <w:r w:rsidR="00A2531D">
        <w:t>Инструмента за възстановяване и устойчивост</w:t>
      </w:r>
    </w:p>
    <w:p w:rsidR="00FE7C56" w:rsidRDefault="00FE7C56" w:rsidP="000750BB">
      <w:pPr>
        <w:jc w:val="both"/>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p>
        </w:tc>
      </w:tr>
      <w:tr w:rsidR="00FE7C56">
        <w:tc>
          <w:tcPr>
            <w:tcW w:w="9029" w:type="dxa"/>
            <w:shd w:val="clear" w:color="auto" w:fill="auto"/>
            <w:tcMar>
              <w:top w:w="100" w:type="dxa"/>
              <w:left w:w="100" w:type="dxa"/>
              <w:bottom w:w="100" w:type="dxa"/>
              <w:right w:w="100" w:type="dxa"/>
            </w:tcMar>
          </w:tcPr>
          <w:p w:rsidR="00FE7C56" w:rsidRDefault="00FE7C56" w:rsidP="000750BB">
            <w:pPr>
              <w:widowControl w:val="0"/>
              <w:pBdr>
                <w:top w:val="nil"/>
                <w:left w:val="nil"/>
                <w:bottom w:val="nil"/>
                <w:right w:val="nil"/>
                <w:between w:val="nil"/>
              </w:pBdr>
              <w:spacing w:line="240" w:lineRule="auto"/>
              <w:jc w:val="both"/>
            </w:pPr>
          </w:p>
          <w:p w:rsidR="000F4B69" w:rsidRPr="0058374F" w:rsidRDefault="00F345C8" w:rsidP="000750BB">
            <w:pPr>
              <w:widowControl w:val="0"/>
              <w:pBdr>
                <w:top w:val="nil"/>
                <w:left w:val="nil"/>
                <w:bottom w:val="nil"/>
                <w:right w:val="nil"/>
                <w:between w:val="nil"/>
              </w:pBdr>
              <w:spacing w:line="240" w:lineRule="auto"/>
              <w:jc w:val="both"/>
              <w:rPr>
                <w:b/>
              </w:rPr>
            </w:pPr>
            <w:r w:rsidRPr="0058374F">
              <w:rPr>
                <w:b/>
              </w:rPr>
              <w:t xml:space="preserve">Подкрепа </w:t>
            </w:r>
            <w:r w:rsidR="007F23C7">
              <w:rPr>
                <w:b/>
              </w:rPr>
              <w:t xml:space="preserve">на пилотна фаза </w:t>
            </w:r>
            <w:r w:rsidRPr="0058374F">
              <w:rPr>
                <w:b/>
              </w:rPr>
              <w:t xml:space="preserve">за </w:t>
            </w:r>
            <w:r w:rsidR="000E4896" w:rsidRPr="0058374F">
              <w:rPr>
                <w:b/>
              </w:rPr>
              <w:t>въвеждане на строително информационното моделиране (СИМ/BIM)</w:t>
            </w:r>
            <w:r w:rsidR="00274357" w:rsidRPr="0058374F">
              <w:rPr>
                <w:b/>
              </w:rPr>
              <w:t xml:space="preserve"> в инвестиционното проектиране и строителството</w:t>
            </w:r>
            <w:r w:rsidR="000E4896" w:rsidRPr="0058374F">
              <w:rPr>
                <w:b/>
              </w:rPr>
              <w:t xml:space="preserve"> като основа за цифрова </w:t>
            </w:r>
            <w:r w:rsidR="00630181" w:rsidRPr="0058374F">
              <w:rPr>
                <w:b/>
              </w:rPr>
              <w:t>реформа</w:t>
            </w:r>
            <w:r w:rsidR="000E4896" w:rsidRPr="0058374F">
              <w:rPr>
                <w:b/>
              </w:rPr>
              <w:t xml:space="preserve"> на строителния сектор</w:t>
            </w:r>
            <w:r w:rsidR="00682FFF" w:rsidRPr="0058374F">
              <w:rPr>
                <w:b/>
              </w:rPr>
              <w:t xml:space="preserve"> в България</w:t>
            </w:r>
          </w:p>
          <w:p w:rsidR="000F4B69" w:rsidRDefault="000F4B69" w:rsidP="000750BB">
            <w:pPr>
              <w:widowControl w:val="0"/>
              <w:pBdr>
                <w:top w:val="nil"/>
                <w:left w:val="nil"/>
                <w:bottom w:val="nil"/>
                <w:right w:val="nil"/>
                <w:between w:val="nil"/>
              </w:pBdr>
              <w:spacing w:line="240" w:lineRule="auto"/>
              <w:jc w:val="both"/>
            </w:pPr>
          </w:p>
        </w:tc>
      </w:tr>
      <w:tr w:rsidR="000F4B69" w:rsidRPr="005F101A">
        <w:tc>
          <w:tcPr>
            <w:tcW w:w="9029"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0F4B69">
        <w:tc>
          <w:tcPr>
            <w:tcW w:w="9029" w:type="dxa"/>
            <w:shd w:val="clear" w:color="auto" w:fill="auto"/>
            <w:tcMar>
              <w:top w:w="100" w:type="dxa"/>
              <w:left w:w="100" w:type="dxa"/>
              <w:bottom w:w="100" w:type="dxa"/>
              <w:right w:w="100" w:type="dxa"/>
            </w:tcMar>
          </w:tcPr>
          <w:p w:rsidR="000D28B1" w:rsidRPr="00DA6315" w:rsidRDefault="000D28B1" w:rsidP="000D28B1">
            <w:pPr>
              <w:widowControl w:val="0"/>
              <w:pBdr>
                <w:top w:val="nil"/>
                <w:left w:val="nil"/>
                <w:bottom w:val="nil"/>
                <w:right w:val="nil"/>
                <w:between w:val="nil"/>
              </w:pBdr>
              <w:spacing w:line="240" w:lineRule="auto"/>
              <w:jc w:val="both"/>
            </w:pPr>
            <w:r w:rsidRPr="00DA6315">
              <w:t>2.1 Цел на проекта</w:t>
            </w:r>
          </w:p>
          <w:p w:rsidR="000D28B1" w:rsidRPr="00DA6315" w:rsidRDefault="000D28B1" w:rsidP="000D28B1">
            <w:pPr>
              <w:widowControl w:val="0"/>
              <w:pBdr>
                <w:top w:val="nil"/>
                <w:left w:val="nil"/>
                <w:bottom w:val="nil"/>
                <w:right w:val="nil"/>
                <w:between w:val="nil"/>
              </w:pBdr>
              <w:spacing w:line="240" w:lineRule="auto"/>
              <w:jc w:val="both"/>
            </w:pPr>
          </w:p>
          <w:p w:rsidR="00C3483F" w:rsidRPr="00DA6315" w:rsidRDefault="005C3C17" w:rsidP="000D28B1">
            <w:pPr>
              <w:widowControl w:val="0"/>
              <w:pBdr>
                <w:top w:val="nil"/>
                <w:left w:val="nil"/>
                <w:bottom w:val="nil"/>
                <w:right w:val="nil"/>
                <w:between w:val="nil"/>
              </w:pBdr>
              <w:spacing w:line="240" w:lineRule="auto"/>
              <w:jc w:val="both"/>
            </w:pPr>
            <w:r w:rsidRPr="00DA6315">
              <w:t>Въвеждане на строително информационното моделиране (СИМ)</w:t>
            </w:r>
            <w:r w:rsidR="00274357" w:rsidRPr="00DA6315">
              <w:t xml:space="preserve"> в инвестиционното проектиране и строителството</w:t>
            </w:r>
            <w:r w:rsidRPr="00DA6315">
              <w:t xml:space="preserve"> </w:t>
            </w:r>
            <w:r w:rsidR="00A30D63" w:rsidRPr="00DA6315">
              <w:t>за</w:t>
            </w:r>
            <w:r w:rsidRPr="00DA6315">
              <w:t xml:space="preserve"> осъществяване на цифрова реформа на строителния сектор в България с оглед п</w:t>
            </w:r>
            <w:r w:rsidR="000D1FD0" w:rsidRPr="00DA6315">
              <w:t>овишаване</w:t>
            </w:r>
            <w:r w:rsidR="000D28B1" w:rsidRPr="00DA6315">
              <w:t xml:space="preserve"> на конкурентоспособността, производителността, устойчивия растеж</w:t>
            </w:r>
            <w:r w:rsidR="00455ECA" w:rsidRPr="00DA6315">
              <w:t xml:space="preserve"> и</w:t>
            </w:r>
            <w:r w:rsidR="000D28B1" w:rsidRPr="00DA6315">
              <w:t xml:space="preserve"> </w:t>
            </w:r>
            <w:r w:rsidR="00455ECA" w:rsidRPr="00DA6315">
              <w:t xml:space="preserve">привлекателността на строителния сектор в България </w:t>
            </w:r>
            <w:r w:rsidR="000D28B1" w:rsidRPr="00DA6315">
              <w:t xml:space="preserve">и </w:t>
            </w:r>
            <w:r w:rsidR="00455ECA" w:rsidRPr="00DA6315">
              <w:t xml:space="preserve">създаване на условия за привличане на чуждестранни инвестиции </w:t>
            </w:r>
          </w:p>
          <w:p w:rsidR="00C3483F" w:rsidRPr="00DA6315" w:rsidRDefault="00C3483F" w:rsidP="000D28B1">
            <w:pPr>
              <w:widowControl w:val="0"/>
              <w:pBdr>
                <w:top w:val="nil"/>
                <w:left w:val="nil"/>
                <w:bottom w:val="nil"/>
                <w:right w:val="nil"/>
                <w:between w:val="nil"/>
              </w:pBdr>
              <w:spacing w:line="240" w:lineRule="auto"/>
              <w:jc w:val="both"/>
            </w:pPr>
          </w:p>
          <w:p w:rsidR="000D28B1" w:rsidRPr="00DA6315" w:rsidRDefault="000D28B1" w:rsidP="000D28B1">
            <w:pPr>
              <w:widowControl w:val="0"/>
              <w:pBdr>
                <w:top w:val="nil"/>
                <w:left w:val="nil"/>
                <w:bottom w:val="nil"/>
                <w:right w:val="nil"/>
                <w:between w:val="nil"/>
              </w:pBdr>
              <w:spacing w:line="240" w:lineRule="auto"/>
              <w:jc w:val="both"/>
            </w:pPr>
            <w:r w:rsidRPr="00DA6315">
              <w:t>2.2. Специфични цели:</w:t>
            </w:r>
          </w:p>
          <w:p w:rsidR="000D28B1" w:rsidRPr="00DA6315" w:rsidRDefault="000D28B1" w:rsidP="000D28B1">
            <w:pPr>
              <w:widowControl w:val="0"/>
              <w:pBdr>
                <w:top w:val="nil"/>
                <w:left w:val="nil"/>
                <w:bottom w:val="nil"/>
                <w:right w:val="nil"/>
                <w:between w:val="nil"/>
              </w:pBdr>
              <w:spacing w:line="240" w:lineRule="auto"/>
              <w:jc w:val="both"/>
            </w:pPr>
          </w:p>
          <w:p w:rsidR="003C3BDD" w:rsidRPr="00DA6315" w:rsidRDefault="000D28B1" w:rsidP="000D28B1">
            <w:pPr>
              <w:widowControl w:val="0"/>
              <w:pBdr>
                <w:top w:val="nil"/>
                <w:left w:val="nil"/>
                <w:bottom w:val="nil"/>
                <w:right w:val="nil"/>
                <w:between w:val="nil"/>
              </w:pBdr>
              <w:spacing w:line="240" w:lineRule="auto"/>
              <w:jc w:val="both"/>
            </w:pPr>
            <w:r w:rsidRPr="00DA6315">
              <w:rPr>
                <w:lang w:val="en-US"/>
              </w:rPr>
              <w:t>2</w:t>
            </w:r>
            <w:r w:rsidRPr="00DA6315">
              <w:t xml:space="preserve">.2.1 </w:t>
            </w:r>
            <w:r w:rsidR="003C3BDD" w:rsidRPr="00DA6315">
              <w:t xml:space="preserve">Създаване на нормативни условия и на ИТ инфраструктура за въвеждане на СИМ </w:t>
            </w:r>
            <w:r w:rsidR="00274357" w:rsidRPr="00DA6315">
              <w:t>при проектиране, одобряване, изпълнение, контрол и експлоатация на строежите</w:t>
            </w:r>
            <w:r w:rsidR="00D944C4" w:rsidRPr="00DA6315">
              <w:t xml:space="preserve"> и модернизиране на строителния сектор в съответствие с европейските приоритети (прилагането на принципите на кръговата икономика, устойчивото строителство, енергийната ефективност, намаляване на въглеродните емисии и др.) и действащите европейски стандарти.</w:t>
            </w:r>
          </w:p>
          <w:p w:rsidR="003C3BDD" w:rsidRPr="00DA6315" w:rsidRDefault="003C3BDD" w:rsidP="000D28B1">
            <w:pPr>
              <w:widowControl w:val="0"/>
              <w:pBdr>
                <w:top w:val="nil"/>
                <w:left w:val="nil"/>
                <w:bottom w:val="nil"/>
                <w:right w:val="nil"/>
                <w:between w:val="nil"/>
              </w:pBdr>
              <w:spacing w:line="240" w:lineRule="auto"/>
              <w:jc w:val="both"/>
            </w:pPr>
          </w:p>
          <w:p w:rsidR="0016104B" w:rsidRPr="00DA6315" w:rsidRDefault="00C3483F" w:rsidP="000D28B1">
            <w:pPr>
              <w:widowControl w:val="0"/>
              <w:pBdr>
                <w:top w:val="nil"/>
                <w:left w:val="nil"/>
                <w:bottom w:val="nil"/>
                <w:right w:val="nil"/>
                <w:between w:val="nil"/>
              </w:pBdr>
              <w:spacing w:line="240" w:lineRule="auto"/>
              <w:jc w:val="both"/>
            </w:pPr>
            <w:r w:rsidRPr="00DA6315">
              <w:t xml:space="preserve">2.2.2. </w:t>
            </w:r>
            <w:r w:rsidR="008372B9" w:rsidRPr="00DA6315">
              <w:t>Оптимизиране на процеса на проектиране, повишаване на качеството на строителство</w:t>
            </w:r>
            <w:r w:rsidR="00274357" w:rsidRPr="00DA6315">
              <w:t>,</w:t>
            </w:r>
            <w:r w:rsidR="008372B9" w:rsidRPr="00DA6315">
              <w:t xml:space="preserve"> намаляване на разходите за строителни продукти, намал</w:t>
            </w:r>
            <w:r w:rsidR="00B74E2D" w:rsidRPr="00DA6315">
              <w:t xml:space="preserve">яване на </w:t>
            </w:r>
            <w:r w:rsidR="008372B9" w:rsidRPr="00DA6315">
              <w:t>енергопотребление</w:t>
            </w:r>
            <w:r w:rsidR="00B74E2D" w:rsidRPr="00DA6315">
              <w:t>то</w:t>
            </w:r>
            <w:r w:rsidR="008372B9" w:rsidRPr="00DA6315">
              <w:t xml:space="preserve">, </w:t>
            </w:r>
            <w:r w:rsidR="00B74E2D" w:rsidRPr="00DA6315">
              <w:t>опазване на</w:t>
            </w:r>
            <w:r w:rsidR="008372B9" w:rsidRPr="00DA6315">
              <w:t xml:space="preserve"> околна среда и по</w:t>
            </w:r>
            <w:r w:rsidR="00B74E2D" w:rsidRPr="00DA6315">
              <w:t>вишаване на</w:t>
            </w:r>
            <w:r w:rsidR="008372B9" w:rsidRPr="00DA6315">
              <w:t xml:space="preserve"> качество</w:t>
            </w:r>
            <w:r w:rsidR="00B74E2D" w:rsidRPr="00DA6315">
              <w:t>то</w:t>
            </w:r>
            <w:r w:rsidR="008372B9" w:rsidRPr="00DA6315">
              <w:t xml:space="preserve"> на живот</w:t>
            </w:r>
            <w:r w:rsidR="0019655B" w:rsidRPr="00DA6315">
              <w:t>.</w:t>
            </w:r>
          </w:p>
          <w:p w:rsidR="0016104B" w:rsidRPr="00DA6315" w:rsidRDefault="0016104B" w:rsidP="000D28B1">
            <w:pPr>
              <w:widowControl w:val="0"/>
              <w:pBdr>
                <w:top w:val="nil"/>
                <w:left w:val="nil"/>
                <w:bottom w:val="nil"/>
                <w:right w:val="nil"/>
                <w:between w:val="nil"/>
              </w:pBdr>
              <w:spacing w:line="240" w:lineRule="auto"/>
              <w:jc w:val="both"/>
            </w:pPr>
          </w:p>
          <w:p w:rsidR="000D28B1" w:rsidRPr="00DA6315" w:rsidRDefault="0016104B" w:rsidP="000D28B1">
            <w:pPr>
              <w:widowControl w:val="0"/>
              <w:pBdr>
                <w:top w:val="nil"/>
                <w:left w:val="nil"/>
                <w:bottom w:val="nil"/>
                <w:right w:val="nil"/>
                <w:between w:val="nil"/>
              </w:pBdr>
              <w:spacing w:line="240" w:lineRule="auto"/>
              <w:jc w:val="both"/>
            </w:pPr>
            <w:r w:rsidRPr="00DA6315">
              <w:t>2.2.3.</w:t>
            </w:r>
            <w:r w:rsidR="00C3483F" w:rsidRPr="00DA6315">
              <w:t xml:space="preserve"> </w:t>
            </w:r>
            <w:r w:rsidRPr="00DA6315">
              <w:t>П</w:t>
            </w:r>
            <w:r w:rsidR="00C3483F" w:rsidRPr="00DA6315">
              <w:t>овишаване ефективността на държавното управление и качеството на публичните услуги в сферата на строителството.</w:t>
            </w:r>
          </w:p>
          <w:p w:rsidR="003C3BDD" w:rsidRPr="00DA6315" w:rsidRDefault="003C3BDD" w:rsidP="000D28B1">
            <w:pPr>
              <w:widowControl w:val="0"/>
              <w:pBdr>
                <w:top w:val="nil"/>
                <w:left w:val="nil"/>
                <w:bottom w:val="nil"/>
                <w:right w:val="nil"/>
                <w:between w:val="nil"/>
              </w:pBdr>
              <w:spacing w:line="240" w:lineRule="auto"/>
              <w:jc w:val="both"/>
            </w:pPr>
          </w:p>
          <w:p w:rsidR="003C3BDD" w:rsidRPr="00DA6315" w:rsidRDefault="00274357" w:rsidP="000D28B1">
            <w:pPr>
              <w:widowControl w:val="0"/>
              <w:pBdr>
                <w:top w:val="nil"/>
                <w:left w:val="nil"/>
                <w:bottom w:val="nil"/>
                <w:right w:val="nil"/>
                <w:between w:val="nil"/>
              </w:pBdr>
              <w:spacing w:line="240" w:lineRule="auto"/>
              <w:jc w:val="both"/>
            </w:pPr>
            <w:r w:rsidRPr="00DA6315">
              <w:t>2.2.4</w:t>
            </w:r>
            <w:r w:rsidR="003C3BDD" w:rsidRPr="00DA6315">
              <w:t xml:space="preserve">. Подготовка на администрацията на централно и регионално равнище за провеждане на реформата в строителния сектор, повишаване капацитета на участниците в проектирането и строителството </w:t>
            </w:r>
          </w:p>
          <w:p w:rsidR="00D944C4" w:rsidRPr="00DA6315" w:rsidRDefault="00D944C4" w:rsidP="000D28B1">
            <w:pPr>
              <w:widowControl w:val="0"/>
              <w:pBdr>
                <w:top w:val="nil"/>
                <w:left w:val="nil"/>
                <w:bottom w:val="nil"/>
                <w:right w:val="nil"/>
                <w:between w:val="nil"/>
              </w:pBdr>
              <w:spacing w:line="240" w:lineRule="auto"/>
              <w:jc w:val="both"/>
            </w:pPr>
          </w:p>
          <w:p w:rsidR="00806A3A" w:rsidRPr="00DA6315" w:rsidRDefault="00806A3A" w:rsidP="000D28B1">
            <w:pPr>
              <w:widowControl w:val="0"/>
              <w:pBdr>
                <w:top w:val="nil"/>
                <w:left w:val="nil"/>
                <w:bottom w:val="nil"/>
                <w:right w:val="nil"/>
                <w:between w:val="nil"/>
              </w:pBdr>
              <w:spacing w:line="240" w:lineRule="auto"/>
              <w:jc w:val="both"/>
            </w:pPr>
            <w:r w:rsidRPr="00DA6315">
              <w:t>2.3. Дейности</w:t>
            </w:r>
          </w:p>
          <w:p w:rsidR="000662F6" w:rsidRPr="00DA6315" w:rsidRDefault="000662F6" w:rsidP="000662F6">
            <w:pPr>
              <w:widowControl w:val="0"/>
              <w:pBdr>
                <w:top w:val="nil"/>
                <w:left w:val="nil"/>
                <w:bottom w:val="nil"/>
                <w:right w:val="nil"/>
                <w:between w:val="nil"/>
              </w:pBdr>
              <w:spacing w:line="240" w:lineRule="auto"/>
              <w:jc w:val="both"/>
            </w:pPr>
            <w:r w:rsidRPr="00DA6315">
              <w:t>За въвеждане на СИМ и осъществяване на цифровата реформа на строителния сектор следва да се изпълнят основни задачи, чрез определените дейности, както следва:</w:t>
            </w:r>
          </w:p>
          <w:p w:rsidR="001048BD" w:rsidRPr="00DA6315" w:rsidRDefault="00E72E55" w:rsidP="001944C2">
            <w:pPr>
              <w:pStyle w:val="ListParagraph"/>
              <w:widowControl w:val="0"/>
              <w:numPr>
                <w:ilvl w:val="0"/>
                <w:numId w:val="25"/>
              </w:numPr>
              <w:pBdr>
                <w:top w:val="nil"/>
                <w:left w:val="nil"/>
                <w:bottom w:val="nil"/>
                <w:right w:val="nil"/>
                <w:between w:val="nil"/>
              </w:pBdr>
              <w:tabs>
                <w:tab w:val="left" w:pos="604"/>
              </w:tabs>
              <w:spacing w:line="240" w:lineRule="auto"/>
              <w:ind w:left="604" w:hanging="567"/>
              <w:jc w:val="both"/>
              <w:rPr>
                <w:b/>
                <w:u w:val="single"/>
              </w:rPr>
            </w:pPr>
            <w:r w:rsidRPr="00DA6315">
              <w:rPr>
                <w:b/>
                <w:u w:val="single"/>
              </w:rPr>
              <w:t>Етап „</w:t>
            </w:r>
            <w:r w:rsidR="001048BD" w:rsidRPr="00DA6315">
              <w:rPr>
                <w:b/>
                <w:u w:val="single"/>
              </w:rPr>
              <w:t>Изграждане на капацитет на СИМ общността в България, за осигуряване на знания и опит, свързани с прилагането на СИМ</w:t>
            </w:r>
            <w:r w:rsidR="00A30D63" w:rsidRPr="00DA6315">
              <w:rPr>
                <w:b/>
                <w:u w:val="single"/>
                <w:lang w:val="en-US"/>
              </w:rPr>
              <w:t xml:space="preserve"> </w:t>
            </w:r>
            <w:r w:rsidR="00A30D63" w:rsidRPr="00DA6315">
              <w:rPr>
                <w:b/>
                <w:u w:val="single"/>
              </w:rPr>
              <w:t>- на пилотна фаза</w:t>
            </w:r>
            <w:r w:rsidRPr="00DA6315">
              <w:rPr>
                <w:b/>
                <w:u w:val="single"/>
              </w:rPr>
              <w:t>“</w:t>
            </w:r>
            <w:r w:rsidR="001048BD" w:rsidRPr="00DA6315">
              <w:rPr>
                <w:b/>
                <w:u w:val="single"/>
              </w:rPr>
              <w:t>:</w:t>
            </w:r>
          </w:p>
          <w:p w:rsidR="00B75254" w:rsidRPr="00DA6315" w:rsidRDefault="00AA0E55" w:rsidP="001944C2">
            <w:pPr>
              <w:pStyle w:val="ListParagraph"/>
              <w:widowControl w:val="0"/>
              <w:numPr>
                <w:ilvl w:val="0"/>
                <w:numId w:val="23"/>
              </w:numPr>
              <w:pBdr>
                <w:top w:val="nil"/>
                <w:left w:val="nil"/>
                <w:bottom w:val="nil"/>
                <w:right w:val="nil"/>
                <w:between w:val="nil"/>
              </w:pBdr>
              <w:spacing w:line="240" w:lineRule="auto"/>
              <w:jc w:val="both"/>
            </w:pPr>
            <w:r w:rsidRPr="00DA6315">
              <w:rPr>
                <w:b/>
              </w:rPr>
              <w:t>Дейност 1</w:t>
            </w:r>
            <w:r w:rsidR="00806A3A" w:rsidRPr="00DA6315">
              <w:t xml:space="preserve"> „Провеждане на </w:t>
            </w:r>
            <w:r w:rsidR="00E86DA3" w:rsidRPr="00DA6315">
              <w:t xml:space="preserve">специализирани </w:t>
            </w:r>
            <w:r w:rsidR="00806A3A" w:rsidRPr="00DA6315">
              <w:t>обучения съобразени с общата рамка стандарти за въвеждане на СИМ и европейските добри практики</w:t>
            </w:r>
            <w:r w:rsidR="003E7F3F" w:rsidRPr="00DA6315">
              <w:t>“</w:t>
            </w:r>
            <w:r w:rsidR="00B75254" w:rsidRPr="00DA6315">
              <w:t xml:space="preserve"> </w:t>
            </w:r>
          </w:p>
          <w:p w:rsidR="00806A3A" w:rsidRPr="00DA6315" w:rsidRDefault="00BC6F55" w:rsidP="00B75254">
            <w:pPr>
              <w:pStyle w:val="ListParagraph"/>
              <w:widowControl w:val="0"/>
              <w:pBdr>
                <w:top w:val="nil"/>
                <w:left w:val="nil"/>
                <w:bottom w:val="nil"/>
                <w:right w:val="nil"/>
                <w:between w:val="nil"/>
              </w:pBdr>
              <w:spacing w:line="240" w:lineRule="auto"/>
              <w:jc w:val="both"/>
            </w:pPr>
            <w:r w:rsidRPr="00DA6315">
              <w:t>Специализираните обучения са предвидени за:</w:t>
            </w:r>
          </w:p>
          <w:p w:rsidR="00806A3A" w:rsidRPr="00DA6315" w:rsidRDefault="00806A3A" w:rsidP="001944C2">
            <w:pPr>
              <w:pStyle w:val="ListParagraph"/>
              <w:widowControl w:val="0"/>
              <w:numPr>
                <w:ilvl w:val="1"/>
                <w:numId w:val="23"/>
              </w:numPr>
              <w:pBdr>
                <w:top w:val="nil"/>
                <w:left w:val="nil"/>
                <w:bottom w:val="nil"/>
                <w:right w:val="nil"/>
                <w:between w:val="nil"/>
              </w:pBdr>
              <w:spacing w:line="240" w:lineRule="auto"/>
              <w:jc w:val="both"/>
            </w:pPr>
            <w:r w:rsidRPr="00DA6315">
              <w:t>общинската, областна и държавна администрация, заети с одобряв</w:t>
            </w:r>
            <w:r w:rsidR="00BA7968" w:rsidRPr="00DA6315">
              <w:t>ане на инвестиционните проекти и</w:t>
            </w:r>
            <w:r w:rsidRPr="00DA6315">
              <w:t xml:space="preserve"> издаване на разрешения </w:t>
            </w:r>
            <w:r w:rsidR="0044504B" w:rsidRPr="00DA6315">
              <w:lastRenderedPageBreak/>
              <w:t>за строеж</w:t>
            </w:r>
            <w:r w:rsidR="00BA7968" w:rsidRPr="00DA6315">
              <w:t xml:space="preserve"> </w:t>
            </w:r>
            <w:r w:rsidR="0044504B" w:rsidRPr="00DA6315">
              <w:t xml:space="preserve">– </w:t>
            </w:r>
            <w:r w:rsidR="00691D4D" w:rsidRPr="00DA6315">
              <w:t>150 експерта</w:t>
            </w:r>
            <w:r w:rsidR="0044504B" w:rsidRPr="00DA6315">
              <w:t xml:space="preserve">; </w:t>
            </w:r>
          </w:p>
          <w:p w:rsidR="00806A3A" w:rsidRPr="00DA6315" w:rsidRDefault="00806A3A" w:rsidP="001944C2">
            <w:pPr>
              <w:pStyle w:val="ListParagraph"/>
              <w:widowControl w:val="0"/>
              <w:numPr>
                <w:ilvl w:val="1"/>
                <w:numId w:val="23"/>
              </w:numPr>
              <w:pBdr>
                <w:top w:val="nil"/>
                <w:left w:val="nil"/>
                <w:bottom w:val="nil"/>
                <w:right w:val="nil"/>
                <w:between w:val="nil"/>
              </w:pBdr>
              <w:spacing w:line="240" w:lineRule="auto"/>
              <w:jc w:val="both"/>
            </w:pPr>
            <w:r w:rsidRPr="00DA6315">
              <w:t>архитектите и инженерите, заети с инвестиционното проектиране, одобряване, контрол и изпълнение на проектите“</w:t>
            </w:r>
            <w:r w:rsidR="00B01C86" w:rsidRPr="00DA6315">
              <w:t xml:space="preserve"> – </w:t>
            </w:r>
            <w:r w:rsidR="00691D4D" w:rsidRPr="00DA6315">
              <w:t>300</w:t>
            </w:r>
            <w:r w:rsidR="00B01C86" w:rsidRPr="00DA6315">
              <w:t xml:space="preserve"> </w:t>
            </w:r>
            <w:r w:rsidR="00E97676" w:rsidRPr="00DA6315">
              <w:t>специалиста</w:t>
            </w:r>
            <w:r w:rsidRPr="00DA6315">
              <w:t>;</w:t>
            </w:r>
          </w:p>
          <w:p w:rsidR="001832AF" w:rsidRPr="00DA6315" w:rsidRDefault="00AA0E55" w:rsidP="001944C2">
            <w:pPr>
              <w:pStyle w:val="ListParagraph"/>
              <w:widowControl w:val="0"/>
              <w:numPr>
                <w:ilvl w:val="0"/>
                <w:numId w:val="23"/>
              </w:numPr>
              <w:pBdr>
                <w:top w:val="nil"/>
                <w:left w:val="nil"/>
                <w:bottom w:val="nil"/>
                <w:right w:val="nil"/>
                <w:between w:val="nil"/>
              </w:pBdr>
              <w:spacing w:line="240" w:lineRule="auto"/>
              <w:jc w:val="both"/>
            </w:pPr>
            <w:r w:rsidRPr="00DA6315">
              <w:rPr>
                <w:b/>
              </w:rPr>
              <w:t>Дейност 2</w:t>
            </w:r>
            <w:r w:rsidR="00806A3A" w:rsidRPr="00DA6315">
              <w:t xml:space="preserve"> „Хардуерно и софтуерно </w:t>
            </w:r>
            <w:r w:rsidR="00730F47" w:rsidRPr="00DA6315">
              <w:t xml:space="preserve">(3 годишен лиценз) </w:t>
            </w:r>
            <w:r w:rsidR="00806A3A" w:rsidRPr="00DA6315">
              <w:t xml:space="preserve">обезпечаване на </w:t>
            </w:r>
            <w:r w:rsidR="00E72992" w:rsidRPr="00DA6315">
              <w:t xml:space="preserve">експерти от </w:t>
            </w:r>
            <w:r w:rsidR="00806A3A" w:rsidRPr="00DA6315">
              <w:t xml:space="preserve">общинската, областна и държавна администрация в </w:t>
            </w:r>
            <w:r w:rsidR="00691D4D" w:rsidRPr="00DA6315">
              <w:t xml:space="preserve">28 областни администрации, 6 големи общини </w:t>
            </w:r>
            <w:r w:rsidR="00691D4D" w:rsidRPr="00DA6315">
              <w:rPr>
                <w:lang w:val="en-US"/>
              </w:rPr>
              <w:t>(</w:t>
            </w:r>
            <w:r w:rsidR="00691D4D" w:rsidRPr="00DA6315">
              <w:t>София, Варна, Пловдив, Бургас, Стара Загора и Русе</w:t>
            </w:r>
            <w:r w:rsidR="00691D4D" w:rsidRPr="00DA6315">
              <w:rPr>
                <w:lang w:val="en-US"/>
              </w:rPr>
              <w:t>)</w:t>
            </w:r>
            <w:r w:rsidR="00691D4D" w:rsidRPr="00DA6315">
              <w:t xml:space="preserve"> </w:t>
            </w:r>
            <w:r w:rsidR="00806A3A" w:rsidRPr="00DA6315">
              <w:t>и 3 министерства (МРРБ, МВР и МК)“</w:t>
            </w:r>
            <w:r w:rsidR="009971E3" w:rsidRPr="00DA6315">
              <w:t xml:space="preserve">. </w:t>
            </w:r>
            <w:r w:rsidR="001B17CA" w:rsidRPr="00DA6315">
              <w:t xml:space="preserve">Дейността предвижда осигуряване на </w:t>
            </w:r>
            <w:r w:rsidR="00691D4D" w:rsidRPr="00DA6315">
              <w:t>1</w:t>
            </w:r>
            <w:r w:rsidR="001B17CA" w:rsidRPr="00DA6315">
              <w:t>00 работни места</w:t>
            </w:r>
            <w:r w:rsidR="00E72992" w:rsidRPr="00DA6315">
              <w:t>/средно по 2÷3 работни места в предвидените администрации</w:t>
            </w:r>
            <w:r w:rsidR="001B17CA" w:rsidRPr="00DA6315">
              <w:t>.</w:t>
            </w:r>
          </w:p>
          <w:p w:rsidR="00C36825" w:rsidRPr="00DA6315" w:rsidRDefault="00C36825" w:rsidP="001944C2">
            <w:pPr>
              <w:pStyle w:val="ListParagraph"/>
              <w:widowControl w:val="0"/>
              <w:numPr>
                <w:ilvl w:val="1"/>
                <w:numId w:val="23"/>
              </w:numPr>
              <w:pBdr>
                <w:top w:val="nil"/>
                <w:left w:val="nil"/>
                <w:bottom w:val="nil"/>
                <w:right w:val="nil"/>
                <w:between w:val="nil"/>
              </w:pBdr>
              <w:spacing w:line="240" w:lineRule="auto"/>
              <w:jc w:val="both"/>
            </w:pPr>
            <w:r w:rsidRPr="00DA6315">
              <w:t>предвиде</w:t>
            </w:r>
            <w:r w:rsidR="009971E3" w:rsidRPr="00DA6315">
              <w:t xml:space="preserve">ните министерства участват в процеса на одобряване на инвестиционните проекти, </w:t>
            </w:r>
          </w:p>
          <w:p w:rsidR="00806A3A" w:rsidRPr="00DA6315" w:rsidRDefault="00AC2CBA" w:rsidP="001944C2">
            <w:pPr>
              <w:pStyle w:val="ListParagraph"/>
              <w:widowControl w:val="0"/>
              <w:numPr>
                <w:ilvl w:val="1"/>
                <w:numId w:val="23"/>
              </w:numPr>
              <w:pBdr>
                <w:top w:val="nil"/>
                <w:left w:val="nil"/>
                <w:bottom w:val="nil"/>
                <w:right w:val="nil"/>
                <w:between w:val="nil"/>
              </w:pBdr>
              <w:spacing w:line="240" w:lineRule="auto"/>
              <w:jc w:val="both"/>
            </w:pPr>
            <w:r w:rsidRPr="00DA6315">
              <w:t xml:space="preserve">Подбрани са 6 от най-големите </w:t>
            </w:r>
            <w:r w:rsidR="009971E3" w:rsidRPr="00DA6315">
              <w:t>общини</w:t>
            </w:r>
            <w:r w:rsidRPr="00DA6315">
              <w:t xml:space="preserve"> поради по-голямата </w:t>
            </w:r>
            <w:r w:rsidR="009971E3" w:rsidRPr="00DA6315">
              <w:t>в</w:t>
            </w:r>
            <w:r w:rsidR="00170023" w:rsidRPr="00DA6315">
              <w:t>ероятност за изпълнение на</w:t>
            </w:r>
            <w:r w:rsidR="009971E3" w:rsidRPr="00DA6315">
              <w:t xml:space="preserve"> големи обществени поръчки за строителство</w:t>
            </w:r>
            <w:r w:rsidR="00CF4CB4" w:rsidRPr="00DA6315">
              <w:t>, изискващи СИМ</w:t>
            </w:r>
            <w:r w:rsidR="00170023" w:rsidRPr="00DA6315">
              <w:t>, тъй като</w:t>
            </w:r>
            <w:r w:rsidR="00F048AF" w:rsidRPr="00DA6315">
              <w:t xml:space="preserve"> първоначално </w:t>
            </w:r>
            <w:r w:rsidR="00F1689E" w:rsidRPr="00DA6315">
              <w:t xml:space="preserve">задължението за прилагане на </w:t>
            </w:r>
            <w:r w:rsidR="00F048AF" w:rsidRPr="00DA6315">
              <w:t>СИМ</w:t>
            </w:r>
            <w:r w:rsidR="00F1689E" w:rsidRPr="00DA6315">
              <w:t xml:space="preserve"> ще се въведе само за големи обществени поръчки за </w:t>
            </w:r>
            <w:r w:rsidR="00A30D63" w:rsidRPr="00DA6315">
              <w:t xml:space="preserve">проектиране и </w:t>
            </w:r>
            <w:r w:rsidR="00F1689E" w:rsidRPr="00DA6315">
              <w:t>строителство</w:t>
            </w:r>
            <w:r w:rsidR="00C36825" w:rsidRPr="00DA6315">
              <w:t xml:space="preserve">. </w:t>
            </w:r>
            <w:r w:rsidR="00E72992" w:rsidRPr="00DA6315">
              <w:t xml:space="preserve">Обхванати са всички 28 областни администрации като се има предвид, че </w:t>
            </w:r>
            <w:r w:rsidR="00487733" w:rsidRPr="00DA6315">
              <w:t>по реда на чл. 145, ал. 1, т. 2 от Закона за устройство на територията техническите или работните инвестиционни проекти се съгласуват и одобряват от областния управител - за обекти на техническата инфраструктура с обхват повече от една община или за обекти с регионално значение</w:t>
            </w:r>
            <w:r w:rsidR="00E72992" w:rsidRPr="00DA6315">
              <w:t xml:space="preserve">. </w:t>
            </w:r>
          </w:p>
          <w:p w:rsidR="00806A3A" w:rsidRPr="00DA6315" w:rsidRDefault="00AA0E55" w:rsidP="001944C2">
            <w:pPr>
              <w:pStyle w:val="ListParagraph"/>
              <w:widowControl w:val="0"/>
              <w:numPr>
                <w:ilvl w:val="0"/>
                <w:numId w:val="23"/>
              </w:numPr>
              <w:pBdr>
                <w:top w:val="nil"/>
                <w:left w:val="nil"/>
                <w:bottom w:val="nil"/>
                <w:right w:val="nil"/>
                <w:between w:val="nil"/>
              </w:pBdr>
              <w:spacing w:line="240" w:lineRule="auto"/>
              <w:jc w:val="both"/>
            </w:pPr>
            <w:r w:rsidRPr="00DA6315">
              <w:rPr>
                <w:b/>
              </w:rPr>
              <w:t>Дейност 3</w:t>
            </w:r>
            <w:r w:rsidR="00806A3A" w:rsidRPr="00DA6315">
              <w:t xml:space="preserve"> „Логистична подкрепа на малките и средни предприятия за прилагане на СИМ“</w:t>
            </w:r>
            <w:r w:rsidR="00DD575E" w:rsidRPr="00DA6315">
              <w:t>:</w:t>
            </w:r>
          </w:p>
          <w:p w:rsidR="00DD575E" w:rsidRPr="00DA6315" w:rsidRDefault="00DD575E" w:rsidP="001944C2">
            <w:pPr>
              <w:pStyle w:val="ListParagraph"/>
              <w:widowControl w:val="0"/>
              <w:numPr>
                <w:ilvl w:val="1"/>
                <w:numId w:val="23"/>
              </w:numPr>
              <w:pBdr>
                <w:top w:val="nil"/>
                <w:left w:val="nil"/>
                <w:bottom w:val="nil"/>
                <w:right w:val="nil"/>
                <w:between w:val="nil"/>
              </w:pBdr>
              <w:spacing w:line="240" w:lineRule="auto"/>
              <w:jc w:val="both"/>
            </w:pPr>
            <w:r w:rsidRPr="00DA6315">
              <w:t>проектантски бюра</w:t>
            </w:r>
            <w:r w:rsidR="00511FC1" w:rsidRPr="00DA6315">
              <w:t>;</w:t>
            </w:r>
          </w:p>
          <w:p w:rsidR="00DD575E" w:rsidRPr="00DA6315" w:rsidRDefault="00DD575E" w:rsidP="001944C2">
            <w:pPr>
              <w:pStyle w:val="ListParagraph"/>
              <w:widowControl w:val="0"/>
              <w:numPr>
                <w:ilvl w:val="1"/>
                <w:numId w:val="23"/>
              </w:numPr>
              <w:pBdr>
                <w:top w:val="nil"/>
                <w:left w:val="nil"/>
                <w:bottom w:val="nil"/>
                <w:right w:val="nil"/>
                <w:between w:val="nil"/>
              </w:pBdr>
              <w:spacing w:line="240" w:lineRule="auto"/>
              <w:jc w:val="both"/>
            </w:pPr>
            <w:r w:rsidRPr="00DA6315">
              <w:t>строителни фирми</w:t>
            </w:r>
            <w:r w:rsidR="00511FC1" w:rsidRPr="00DA6315">
              <w:t>;</w:t>
            </w:r>
            <w:r w:rsidRPr="00DA6315">
              <w:t xml:space="preserve"> </w:t>
            </w:r>
          </w:p>
          <w:p w:rsidR="00DD575E" w:rsidRPr="00DA6315" w:rsidRDefault="00DD575E" w:rsidP="001944C2">
            <w:pPr>
              <w:pStyle w:val="ListParagraph"/>
              <w:widowControl w:val="0"/>
              <w:numPr>
                <w:ilvl w:val="1"/>
                <w:numId w:val="23"/>
              </w:numPr>
              <w:pBdr>
                <w:top w:val="nil"/>
                <w:left w:val="nil"/>
                <w:bottom w:val="nil"/>
                <w:right w:val="nil"/>
                <w:between w:val="nil"/>
              </w:pBdr>
              <w:spacing w:line="240" w:lineRule="auto"/>
              <w:jc w:val="both"/>
            </w:pPr>
            <w:r w:rsidRPr="00DA6315">
              <w:t>консултантски фирми.</w:t>
            </w:r>
          </w:p>
          <w:p w:rsidR="007D15EF" w:rsidRPr="00DA6315" w:rsidRDefault="007D15EF" w:rsidP="007D15EF">
            <w:pPr>
              <w:widowControl w:val="0"/>
              <w:pBdr>
                <w:top w:val="nil"/>
                <w:left w:val="nil"/>
                <w:bottom w:val="nil"/>
                <w:right w:val="nil"/>
                <w:between w:val="nil"/>
              </w:pBdr>
              <w:spacing w:line="240" w:lineRule="auto"/>
              <w:ind w:left="746"/>
              <w:jc w:val="both"/>
            </w:pPr>
            <w:r w:rsidRPr="00DA6315">
              <w:t>Предвидената логистична подкрепа за МСП се изразява в осигуряване на обучение, което се покрива от Дейност 1, и на комбиниран софтуер с платен лиценз за 1 година</w:t>
            </w:r>
            <w:r w:rsidR="00F0487C" w:rsidRPr="00DA6315">
              <w:t xml:space="preserve"> - </w:t>
            </w:r>
            <w:r w:rsidR="00487733" w:rsidRPr="00DA6315">
              <w:t>300</w:t>
            </w:r>
            <w:r w:rsidR="00F0487C" w:rsidRPr="00DA6315">
              <w:t xml:space="preserve"> работни места</w:t>
            </w:r>
            <w:r w:rsidRPr="00DA6315">
              <w:t>. Целта на подкрепата е да дадем възможност на МСП да придобият компетентност за прилагане на СИМ и да ги стимулираме за прилагането му, въпреки голямата първоначална инвестиция, която следва да направят.</w:t>
            </w:r>
          </w:p>
          <w:p w:rsidR="0051583F" w:rsidRPr="00DA6315" w:rsidRDefault="00E72E55" w:rsidP="001944C2">
            <w:pPr>
              <w:pStyle w:val="ListParagraph"/>
              <w:widowControl w:val="0"/>
              <w:numPr>
                <w:ilvl w:val="0"/>
                <w:numId w:val="26"/>
              </w:numPr>
              <w:pBdr>
                <w:top w:val="nil"/>
                <w:left w:val="nil"/>
                <w:bottom w:val="nil"/>
                <w:right w:val="nil"/>
                <w:between w:val="nil"/>
              </w:pBdr>
              <w:spacing w:line="240" w:lineRule="auto"/>
              <w:ind w:hanging="683"/>
              <w:jc w:val="both"/>
              <w:rPr>
                <w:b/>
              </w:rPr>
            </w:pPr>
            <w:r w:rsidRPr="00DA6315">
              <w:rPr>
                <w:b/>
                <w:u w:val="single"/>
              </w:rPr>
              <w:t>Етап „</w:t>
            </w:r>
            <w:r w:rsidR="0051583F" w:rsidRPr="00DA6315">
              <w:rPr>
                <w:b/>
                <w:u w:val="single"/>
              </w:rPr>
              <w:t>Създаване на национална цифрова платформа за строителството</w:t>
            </w:r>
            <w:r w:rsidRPr="00DA6315">
              <w:rPr>
                <w:b/>
                <w:u w:val="single"/>
              </w:rPr>
              <w:t>“</w:t>
            </w:r>
            <w:r w:rsidR="0051583F" w:rsidRPr="00DA6315">
              <w:rPr>
                <w:b/>
              </w:rPr>
              <w:t>:</w:t>
            </w:r>
          </w:p>
          <w:p w:rsidR="0051583F" w:rsidRPr="002C7724" w:rsidRDefault="0051583F" w:rsidP="001944C2">
            <w:pPr>
              <w:pStyle w:val="ListParagraph"/>
              <w:widowControl w:val="0"/>
              <w:numPr>
                <w:ilvl w:val="0"/>
                <w:numId w:val="27"/>
              </w:numPr>
              <w:pBdr>
                <w:top w:val="nil"/>
                <w:left w:val="nil"/>
                <w:bottom w:val="nil"/>
                <w:right w:val="nil"/>
                <w:between w:val="nil"/>
              </w:pBdr>
              <w:spacing w:line="240" w:lineRule="auto"/>
              <w:jc w:val="both"/>
            </w:pPr>
            <w:r w:rsidRPr="002C7724">
              <w:rPr>
                <w:b/>
              </w:rPr>
              <w:t xml:space="preserve">Дейност </w:t>
            </w:r>
            <w:r w:rsidR="00DF7503" w:rsidRPr="002C7724">
              <w:rPr>
                <w:b/>
              </w:rPr>
              <w:t>4</w:t>
            </w:r>
            <w:r w:rsidRPr="002C7724">
              <w:t xml:space="preserve"> „Разработване на законодателство и ръководства за събиране, управление и споделяне на информация, сигурност и контрол на достъпа до информация въз основа на ISO и CEN стандарти“</w:t>
            </w:r>
            <w:r w:rsidR="00F74ED2" w:rsidRPr="002C7724">
              <w:t xml:space="preserve"> – </w:t>
            </w:r>
            <w:r w:rsidR="00665555" w:rsidRPr="002C7724">
              <w:t>специализирани юридически услуги и разработване на нормативни изисквания, необходими за провеждане на цифровата реформа в строителния сектор</w:t>
            </w:r>
            <w:r w:rsidR="00F74ED2" w:rsidRPr="002C7724">
              <w:t xml:space="preserve"> и най-малко 2 ръководства</w:t>
            </w:r>
            <w:r w:rsidR="00665555" w:rsidRPr="002C7724">
              <w:t xml:space="preserve"> – за проектанти и за одобряващата инвестиционните проекти администрация</w:t>
            </w:r>
            <w:r w:rsidR="00EA46C7" w:rsidRPr="002C7724">
              <w:t xml:space="preserve">. </w:t>
            </w:r>
            <w:r w:rsidR="00C90F60" w:rsidRPr="002C7724">
              <w:t>Приемането н</w:t>
            </w:r>
            <w:r w:rsidR="00EA46C7" w:rsidRPr="002C7724">
              <w:t>а законодателството, съгласно Стратегията за цифровизация на строителния сектор, ще се реализира в края на 2026 г.</w:t>
            </w:r>
            <w:r w:rsidRPr="002C7724">
              <w:t>;</w:t>
            </w:r>
          </w:p>
          <w:p w:rsidR="0051583F" w:rsidRPr="00DA6315" w:rsidRDefault="0051583F" w:rsidP="001944C2">
            <w:pPr>
              <w:pStyle w:val="ListParagraph"/>
              <w:widowControl w:val="0"/>
              <w:numPr>
                <w:ilvl w:val="0"/>
                <w:numId w:val="23"/>
              </w:numPr>
              <w:pBdr>
                <w:top w:val="nil"/>
                <w:left w:val="nil"/>
                <w:bottom w:val="nil"/>
                <w:right w:val="nil"/>
                <w:between w:val="nil"/>
              </w:pBdr>
              <w:spacing w:line="240" w:lineRule="auto"/>
              <w:jc w:val="both"/>
            </w:pPr>
            <w:r w:rsidRPr="00DA6315">
              <w:rPr>
                <w:b/>
              </w:rPr>
              <w:t xml:space="preserve">Дейност </w:t>
            </w:r>
            <w:r w:rsidR="00DF7503" w:rsidRPr="00DA6315">
              <w:rPr>
                <w:b/>
              </w:rPr>
              <w:t>5</w:t>
            </w:r>
            <w:r w:rsidRPr="00DA6315">
              <w:t xml:space="preserve"> „Разработване на </w:t>
            </w:r>
            <w:r w:rsidR="00A42671" w:rsidRPr="00DA6315">
              <w:t xml:space="preserve">2 бр. </w:t>
            </w:r>
            <w:r w:rsidR="00665555" w:rsidRPr="00DA6315">
              <w:t>учебни програми, свързани със СИМ, които трябва да бъдат въведени в университетските програми</w:t>
            </w:r>
            <w:r w:rsidR="00CF5BE6" w:rsidRPr="00DA6315">
              <w:t>. Въвеждането на програмите ще изисква подготовка на преподавателския състав и ще повлияе на акредитацията на университетите.</w:t>
            </w:r>
            <w:r w:rsidRPr="00DA6315">
              <w:t>;</w:t>
            </w:r>
          </w:p>
          <w:p w:rsidR="0054052C" w:rsidRPr="00DA6315" w:rsidRDefault="0051583F" w:rsidP="001944C2">
            <w:pPr>
              <w:pStyle w:val="ListParagraph"/>
              <w:widowControl w:val="0"/>
              <w:numPr>
                <w:ilvl w:val="0"/>
                <w:numId w:val="23"/>
              </w:numPr>
              <w:pBdr>
                <w:top w:val="nil"/>
                <w:left w:val="nil"/>
                <w:bottom w:val="nil"/>
                <w:right w:val="nil"/>
                <w:between w:val="nil"/>
              </w:pBdr>
              <w:spacing w:line="240" w:lineRule="auto"/>
              <w:jc w:val="both"/>
            </w:pPr>
            <w:r w:rsidRPr="00DA6315">
              <w:rPr>
                <w:b/>
              </w:rPr>
              <w:t xml:space="preserve">Дейност </w:t>
            </w:r>
            <w:r w:rsidR="00DF7503" w:rsidRPr="00DA6315">
              <w:rPr>
                <w:b/>
              </w:rPr>
              <w:t>6</w:t>
            </w:r>
            <w:r w:rsidRPr="00DA6315">
              <w:t xml:space="preserve"> „Създаване на ИТ инфраструктура и бази за споделени данни за обмен на информация между доставчиците и възложителите на обществените поръчки“</w:t>
            </w:r>
            <w:r w:rsidR="007F5925" w:rsidRPr="00DA6315">
              <w:t>.</w:t>
            </w:r>
            <w:r w:rsidR="00511FC1" w:rsidRPr="00DA6315">
              <w:t xml:space="preserve"> </w:t>
            </w:r>
          </w:p>
          <w:p w:rsidR="0054052C" w:rsidRPr="00DA6315" w:rsidRDefault="0054052C" w:rsidP="0054052C">
            <w:pPr>
              <w:widowControl w:val="0"/>
              <w:pBdr>
                <w:top w:val="nil"/>
                <w:left w:val="nil"/>
                <w:bottom w:val="nil"/>
                <w:right w:val="nil"/>
                <w:between w:val="nil"/>
              </w:pBdr>
              <w:spacing w:line="240" w:lineRule="auto"/>
              <w:ind w:left="746"/>
              <w:jc w:val="both"/>
            </w:pPr>
            <w:r w:rsidRPr="00DA6315">
              <w:t xml:space="preserve">Архитектурата на Платформата и всички софтуерни компоненти (системни и приложни) ще бъдат така подбрани и/или разработени, че да осигуряват  работоспособност и отказоустойчивост на системата, както и недискриминационно инсталиране и опериране в продуктивен режим, върху виртуална инфраструктура, съответно върху Държавния хибриден частен </w:t>
            </w:r>
            <w:r w:rsidRPr="00DA6315">
              <w:lastRenderedPageBreak/>
              <w:t>облак (ДХЧО). Всички компоненти на Платформата ще бъдат разположени върху</w:t>
            </w:r>
            <w:r w:rsidR="00EA45FF" w:rsidRPr="00DA6315">
              <w:t xml:space="preserve"> ДХЧО</w:t>
            </w:r>
            <w:r w:rsidRPr="00DA6315">
              <w:t xml:space="preserve"> като среда за функциониране на информационната система. Ще бъде извършена интеграция с хоризонталните системи на е – управление и присъединяване към средата за междурегистров обмен.</w:t>
            </w:r>
          </w:p>
          <w:p w:rsidR="009971E3" w:rsidRPr="00DA6315" w:rsidRDefault="00511FC1" w:rsidP="0054052C">
            <w:pPr>
              <w:widowControl w:val="0"/>
              <w:pBdr>
                <w:top w:val="nil"/>
                <w:left w:val="nil"/>
                <w:bottom w:val="nil"/>
                <w:right w:val="nil"/>
                <w:between w:val="nil"/>
              </w:pBdr>
              <w:spacing w:line="240" w:lineRule="auto"/>
              <w:ind w:left="746"/>
              <w:jc w:val="both"/>
            </w:pPr>
            <w:r w:rsidRPr="00DA6315">
              <w:t>Д</w:t>
            </w:r>
            <w:r w:rsidR="007F5925" w:rsidRPr="00DA6315">
              <w:t>ейността следва да осигури</w:t>
            </w:r>
            <w:r w:rsidR="009971E3" w:rsidRPr="00DA6315">
              <w:t xml:space="preserve">: </w:t>
            </w:r>
            <w:r w:rsidR="005A47B0" w:rsidRPr="00DA6315">
              <w:t xml:space="preserve"> </w:t>
            </w:r>
          </w:p>
          <w:p w:rsidR="009971E3" w:rsidRPr="00DA6315" w:rsidRDefault="00E04A60" w:rsidP="00E04A60">
            <w:pPr>
              <w:pStyle w:val="ListParagraph"/>
              <w:widowControl w:val="0"/>
              <w:numPr>
                <w:ilvl w:val="1"/>
                <w:numId w:val="30"/>
              </w:numPr>
              <w:pBdr>
                <w:top w:val="nil"/>
                <w:left w:val="nil"/>
                <w:bottom w:val="nil"/>
                <w:right w:val="nil"/>
                <w:between w:val="nil"/>
              </w:pBdr>
              <w:spacing w:line="240" w:lineRule="auto"/>
              <w:jc w:val="both"/>
            </w:pPr>
            <w:r w:rsidRPr="00DA6315">
              <w:t>Разработване на национален модел</w:t>
            </w:r>
            <w:r w:rsidR="004E429F" w:rsidRPr="00DA6315">
              <w:t xml:space="preserve"> (НМ)</w:t>
            </w:r>
            <w:r w:rsidRPr="00DA6315">
              <w:t xml:space="preserve"> за СИМ</w:t>
            </w:r>
            <w:r w:rsidRPr="00DA6315">
              <w:rPr>
                <w:lang w:val="en-US"/>
              </w:rPr>
              <w:t xml:space="preserve"> </w:t>
            </w:r>
            <w:r w:rsidRPr="00DA6315">
              <w:t>въз основа на приетите национални и международни стандарти, с оглед осигуряване на възможност за описание, редактиране и визуализиране на строителните обекти на ниво СИМ 2;</w:t>
            </w:r>
          </w:p>
          <w:p w:rsidR="009971E3" w:rsidRPr="00DA6315" w:rsidRDefault="004E429F" w:rsidP="004E429F">
            <w:pPr>
              <w:pStyle w:val="ListParagraph"/>
              <w:widowControl w:val="0"/>
              <w:numPr>
                <w:ilvl w:val="1"/>
                <w:numId w:val="30"/>
              </w:numPr>
              <w:pBdr>
                <w:top w:val="nil"/>
                <w:left w:val="nil"/>
                <w:bottom w:val="nil"/>
                <w:right w:val="nil"/>
                <w:between w:val="nil"/>
              </w:pBdr>
              <w:spacing w:line="240" w:lineRule="auto"/>
              <w:jc w:val="both"/>
            </w:pPr>
            <w:r w:rsidRPr="00DA6315">
              <w:t xml:space="preserve">Разработване на класове (библиотеки) с отворен код за управление достъпа до графичната част на НМ за СИМ, които осигуряват възможност за обмен на </w:t>
            </w:r>
            <w:r w:rsidR="000B23FF" w:rsidRPr="00DA6315">
              <w:t>данни</w:t>
            </w:r>
            <w:r w:rsidR="009971E3" w:rsidRPr="00DA6315">
              <w:t>;</w:t>
            </w:r>
          </w:p>
          <w:p w:rsidR="009971E3" w:rsidRPr="00DA6315" w:rsidRDefault="00A85BAC" w:rsidP="00A85BAC">
            <w:pPr>
              <w:pStyle w:val="ListParagraph"/>
              <w:widowControl w:val="0"/>
              <w:numPr>
                <w:ilvl w:val="1"/>
                <w:numId w:val="30"/>
              </w:numPr>
              <w:pBdr>
                <w:top w:val="nil"/>
                <w:left w:val="nil"/>
                <w:bottom w:val="nil"/>
                <w:right w:val="nil"/>
                <w:between w:val="nil"/>
              </w:pBdr>
              <w:spacing w:line="240" w:lineRule="auto"/>
              <w:jc w:val="both"/>
            </w:pPr>
            <w:r w:rsidRPr="00DA6315">
              <w:t>Разработване на комплекти обекти за обмен на данни между частния и държавния сектор</w:t>
            </w:r>
            <w:r w:rsidR="009971E3" w:rsidRPr="00DA6315">
              <w:t>;</w:t>
            </w:r>
          </w:p>
          <w:p w:rsidR="009971E3" w:rsidRPr="00DA6315" w:rsidRDefault="00B2388F" w:rsidP="00B2388F">
            <w:pPr>
              <w:pStyle w:val="ListParagraph"/>
              <w:widowControl w:val="0"/>
              <w:numPr>
                <w:ilvl w:val="1"/>
                <w:numId w:val="30"/>
              </w:numPr>
              <w:pBdr>
                <w:top w:val="nil"/>
                <w:left w:val="nil"/>
                <w:bottom w:val="nil"/>
                <w:right w:val="nil"/>
                <w:between w:val="nil"/>
              </w:pBdr>
              <w:spacing w:line="240" w:lineRule="auto"/>
              <w:jc w:val="both"/>
            </w:pPr>
            <w:r w:rsidRPr="00DA6315">
              <w:t>Приложения за съставяне на СИМ модел в интерактивен режим</w:t>
            </w:r>
            <w:r w:rsidR="00511FC1" w:rsidRPr="00DA6315">
              <w:t>;</w:t>
            </w:r>
          </w:p>
          <w:p w:rsidR="009971E3" w:rsidRPr="00DA6315" w:rsidRDefault="00CF67DA" w:rsidP="00CF67DA">
            <w:pPr>
              <w:pStyle w:val="ListParagraph"/>
              <w:widowControl w:val="0"/>
              <w:numPr>
                <w:ilvl w:val="1"/>
                <w:numId w:val="30"/>
              </w:numPr>
              <w:pBdr>
                <w:top w:val="nil"/>
                <w:left w:val="nil"/>
                <w:bottom w:val="nil"/>
                <w:right w:val="nil"/>
                <w:between w:val="nil"/>
              </w:pBdr>
              <w:spacing w:line="240" w:lineRule="auto"/>
              <w:jc w:val="both"/>
            </w:pPr>
            <w:r w:rsidRPr="00DA6315">
              <w:t>Разработване на библиотеки за интегриране на системите на администрацията</w:t>
            </w:r>
            <w:r w:rsidR="00511FC1" w:rsidRPr="00DA6315">
              <w:t>;</w:t>
            </w:r>
          </w:p>
          <w:p w:rsidR="009971E3" w:rsidRPr="00DA6315" w:rsidRDefault="00CF67DA" w:rsidP="00CF67DA">
            <w:pPr>
              <w:pStyle w:val="ListParagraph"/>
              <w:widowControl w:val="0"/>
              <w:numPr>
                <w:ilvl w:val="1"/>
                <w:numId w:val="30"/>
              </w:numPr>
              <w:pBdr>
                <w:top w:val="nil"/>
                <w:left w:val="nil"/>
                <w:bottom w:val="nil"/>
                <w:right w:val="nil"/>
                <w:between w:val="nil"/>
              </w:pBdr>
              <w:spacing w:line="240" w:lineRule="auto"/>
              <w:jc w:val="both"/>
            </w:pPr>
            <w:r w:rsidRPr="00DA6315">
              <w:t>Разработване на централен регистър на СИМ проекти</w:t>
            </w:r>
            <w:r w:rsidR="00511FC1" w:rsidRPr="00DA6315">
              <w:t>;</w:t>
            </w:r>
          </w:p>
          <w:p w:rsidR="009971E3" w:rsidRPr="00DA6315" w:rsidRDefault="0079236B" w:rsidP="0079236B">
            <w:pPr>
              <w:pStyle w:val="ListParagraph"/>
              <w:widowControl w:val="0"/>
              <w:numPr>
                <w:ilvl w:val="1"/>
                <w:numId w:val="30"/>
              </w:numPr>
              <w:pBdr>
                <w:top w:val="nil"/>
                <w:left w:val="nil"/>
                <w:bottom w:val="nil"/>
                <w:right w:val="nil"/>
                <w:between w:val="nil"/>
              </w:pBdr>
              <w:spacing w:line="240" w:lineRule="auto"/>
              <w:jc w:val="both"/>
            </w:pPr>
            <w:r w:rsidRPr="00DA6315">
              <w:t>Достъп до централния регистър с RegIX интерфейс</w:t>
            </w:r>
            <w:r w:rsidR="00511FC1" w:rsidRPr="00DA6315">
              <w:t>;</w:t>
            </w:r>
          </w:p>
          <w:p w:rsidR="00901A81" w:rsidRPr="00DA6315" w:rsidRDefault="00901A81" w:rsidP="00901A81">
            <w:pPr>
              <w:pStyle w:val="ListParagraph"/>
              <w:widowControl w:val="0"/>
              <w:pBdr>
                <w:top w:val="nil"/>
                <w:left w:val="nil"/>
                <w:bottom w:val="nil"/>
                <w:right w:val="nil"/>
                <w:between w:val="nil"/>
              </w:pBdr>
              <w:spacing w:line="240" w:lineRule="auto"/>
              <w:ind w:left="1449"/>
              <w:jc w:val="both"/>
            </w:pPr>
          </w:p>
          <w:p w:rsidR="00407CD7" w:rsidRPr="00DA6315" w:rsidRDefault="00E72E55" w:rsidP="001944C2">
            <w:pPr>
              <w:pStyle w:val="ListParagraph"/>
              <w:widowControl w:val="0"/>
              <w:numPr>
                <w:ilvl w:val="0"/>
                <w:numId w:val="28"/>
              </w:numPr>
              <w:pBdr>
                <w:top w:val="nil"/>
                <w:left w:val="nil"/>
                <w:bottom w:val="nil"/>
                <w:right w:val="nil"/>
                <w:between w:val="nil"/>
              </w:pBdr>
              <w:spacing w:line="240" w:lineRule="auto"/>
              <w:ind w:left="738" w:hanging="738"/>
              <w:jc w:val="both"/>
              <w:rPr>
                <w:b/>
                <w:u w:val="single"/>
              </w:rPr>
            </w:pPr>
            <w:r w:rsidRPr="00DA6315">
              <w:rPr>
                <w:b/>
                <w:u w:val="single"/>
              </w:rPr>
              <w:t>Етап „</w:t>
            </w:r>
            <w:r w:rsidR="00407CD7" w:rsidRPr="00DA6315">
              <w:rPr>
                <w:b/>
                <w:u w:val="single"/>
              </w:rPr>
              <w:t>Организация и управление на проекта</w:t>
            </w:r>
            <w:r w:rsidR="00933322" w:rsidRPr="00DA6315">
              <w:rPr>
                <w:b/>
                <w:u w:val="single"/>
              </w:rPr>
              <w:t>, информация и публичност</w:t>
            </w:r>
            <w:r w:rsidRPr="00DA6315">
              <w:rPr>
                <w:b/>
                <w:u w:val="single"/>
              </w:rPr>
              <w:t>“</w:t>
            </w:r>
          </w:p>
          <w:p w:rsidR="000F5576" w:rsidRPr="00DA6315" w:rsidRDefault="000F5576" w:rsidP="001944C2">
            <w:pPr>
              <w:pStyle w:val="ListParagraph"/>
              <w:widowControl w:val="0"/>
              <w:numPr>
                <w:ilvl w:val="0"/>
                <w:numId w:val="23"/>
              </w:numPr>
              <w:pBdr>
                <w:top w:val="nil"/>
                <w:left w:val="nil"/>
                <w:bottom w:val="nil"/>
                <w:right w:val="nil"/>
                <w:between w:val="nil"/>
              </w:pBdr>
              <w:spacing w:line="240" w:lineRule="auto"/>
              <w:jc w:val="both"/>
            </w:pPr>
            <w:r w:rsidRPr="00DA6315">
              <w:rPr>
                <w:b/>
              </w:rPr>
              <w:t xml:space="preserve">Дейност </w:t>
            </w:r>
            <w:r w:rsidR="00DF7503" w:rsidRPr="00DA6315">
              <w:rPr>
                <w:b/>
              </w:rPr>
              <w:t>7</w:t>
            </w:r>
            <w:r w:rsidRPr="00DA6315">
              <w:t xml:space="preserve"> „Управление на проекта“</w:t>
            </w:r>
            <w:r w:rsidR="00407CD7" w:rsidRPr="00DA6315">
              <w:t>;</w:t>
            </w:r>
          </w:p>
          <w:p w:rsidR="00EF593D" w:rsidRPr="00DA6315" w:rsidRDefault="00EF593D" w:rsidP="004C70BA">
            <w:pPr>
              <w:widowControl w:val="0"/>
              <w:pBdr>
                <w:top w:val="nil"/>
                <w:left w:val="nil"/>
                <w:bottom w:val="nil"/>
                <w:right w:val="nil"/>
                <w:between w:val="nil"/>
              </w:pBdr>
              <w:spacing w:line="240" w:lineRule="auto"/>
              <w:ind w:left="746"/>
              <w:jc w:val="both"/>
            </w:pPr>
            <w:r w:rsidRPr="00DA6315">
              <w:t>Дейността ще се изпълнява за цялото време на изпълнението на проекта</w:t>
            </w:r>
            <w:r w:rsidR="00286139" w:rsidRPr="00DA6315">
              <w:rPr>
                <w:lang w:val="en-US"/>
              </w:rPr>
              <w:t xml:space="preserve"> </w:t>
            </w:r>
            <w:r w:rsidRPr="00DA6315">
              <w:t xml:space="preserve">– индикативно пет години от индикативен екип от </w:t>
            </w:r>
            <w:r w:rsidR="0076313C" w:rsidRPr="00DA6315">
              <w:t xml:space="preserve">9 </w:t>
            </w:r>
            <w:r w:rsidRPr="00DA6315">
              <w:t>експерта.</w:t>
            </w:r>
          </w:p>
          <w:p w:rsidR="00407CD7" w:rsidRPr="00DA6315" w:rsidRDefault="00407CD7" w:rsidP="001944C2">
            <w:pPr>
              <w:pStyle w:val="ListParagraph"/>
              <w:widowControl w:val="0"/>
              <w:numPr>
                <w:ilvl w:val="0"/>
                <w:numId w:val="29"/>
              </w:numPr>
              <w:pBdr>
                <w:top w:val="nil"/>
                <w:left w:val="nil"/>
                <w:bottom w:val="nil"/>
                <w:right w:val="nil"/>
                <w:between w:val="nil"/>
              </w:pBdr>
              <w:spacing w:line="240" w:lineRule="auto"/>
              <w:jc w:val="both"/>
            </w:pPr>
            <w:r w:rsidRPr="00DA6315">
              <w:rPr>
                <w:b/>
              </w:rPr>
              <w:t xml:space="preserve">Дейност </w:t>
            </w:r>
            <w:r w:rsidR="00DF7503" w:rsidRPr="00DA6315">
              <w:rPr>
                <w:b/>
              </w:rPr>
              <w:t>8</w:t>
            </w:r>
            <w:r w:rsidRPr="00DA6315">
              <w:t xml:space="preserve"> „Информация и публичност“</w:t>
            </w:r>
            <w:r w:rsidR="00D901FF" w:rsidRPr="00DA6315">
              <w:t xml:space="preserve"> </w:t>
            </w:r>
          </w:p>
          <w:p w:rsidR="00DB4589" w:rsidRPr="00DA6315" w:rsidRDefault="00DB4589" w:rsidP="004C70BA">
            <w:pPr>
              <w:widowControl w:val="0"/>
              <w:pBdr>
                <w:top w:val="nil"/>
                <w:left w:val="nil"/>
                <w:bottom w:val="nil"/>
                <w:right w:val="nil"/>
                <w:between w:val="nil"/>
              </w:pBdr>
              <w:spacing w:line="240" w:lineRule="auto"/>
              <w:ind w:left="746"/>
              <w:jc w:val="both"/>
            </w:pPr>
            <w:r w:rsidRPr="00DA6315">
              <w:t>Дейността ще се изпълнява за цялото време на изпълнението на проекта</w:t>
            </w:r>
            <w:r w:rsidR="00286139" w:rsidRPr="00DA6315">
              <w:rPr>
                <w:lang w:val="en-US"/>
              </w:rPr>
              <w:t xml:space="preserve"> </w:t>
            </w:r>
            <w:r w:rsidRPr="00DA6315">
              <w:t>– индикативно пет години.</w:t>
            </w:r>
          </w:p>
          <w:p w:rsidR="00DB4589" w:rsidRPr="00DA6315" w:rsidRDefault="00DB4589" w:rsidP="004C70BA">
            <w:pPr>
              <w:widowControl w:val="0"/>
              <w:pBdr>
                <w:top w:val="nil"/>
                <w:left w:val="nil"/>
                <w:bottom w:val="nil"/>
                <w:right w:val="nil"/>
                <w:between w:val="nil"/>
              </w:pBdr>
              <w:spacing w:line="240" w:lineRule="auto"/>
              <w:ind w:left="746"/>
              <w:jc w:val="both"/>
            </w:pPr>
            <w:r w:rsidRPr="00DA6315">
              <w:t>Планирано е обществената поръчка да включва услуги и дейности по медийното обслужване и публичността на проекта като се има предвид неговото значение за осъществяване на реформата в строителния секто</w:t>
            </w:r>
            <w:r w:rsidR="004C70BA" w:rsidRPr="00DA6315">
              <w:t xml:space="preserve">р, в </w:t>
            </w:r>
            <w:r w:rsidR="002C7724" w:rsidRPr="00DA6315">
              <w:t>т.ч.</w:t>
            </w:r>
            <w:r w:rsidR="004C70BA" w:rsidRPr="00DA6315">
              <w:t>:</w:t>
            </w:r>
          </w:p>
          <w:p w:rsidR="008F7921" w:rsidRPr="00DA6315" w:rsidRDefault="00DB4589" w:rsidP="004C70BA">
            <w:pPr>
              <w:widowControl w:val="0"/>
              <w:pBdr>
                <w:top w:val="nil"/>
                <w:left w:val="nil"/>
                <w:bottom w:val="nil"/>
                <w:right w:val="nil"/>
                <w:between w:val="nil"/>
              </w:pBdr>
              <w:tabs>
                <w:tab w:val="left" w:pos="1171"/>
              </w:tabs>
              <w:spacing w:line="240" w:lineRule="auto"/>
              <w:ind w:left="746"/>
              <w:jc w:val="both"/>
            </w:pPr>
            <w:r w:rsidRPr="00DA6315">
              <w:t>1.</w:t>
            </w:r>
            <w:r w:rsidRPr="00DA6315">
              <w:tab/>
              <w:t>провеждане на проучване на комуникационните потребности и нагласи на заинтересованите страни</w:t>
            </w:r>
            <w:r w:rsidR="008F7921" w:rsidRPr="00DA6315">
              <w:t xml:space="preserve"> и провеждане на медийна кампания чрез </w:t>
            </w:r>
            <w:r w:rsidRPr="00DA6315">
              <w:t>публикуване на имиджови карета в печатни издания</w:t>
            </w:r>
            <w:r w:rsidR="008F7921" w:rsidRPr="00DA6315">
              <w:t xml:space="preserve"> и </w:t>
            </w:r>
            <w:r w:rsidRPr="00DA6315">
              <w:t>публикуване на рекламни формати в интернет медии и платформи;</w:t>
            </w:r>
            <w:r w:rsidR="008F7921" w:rsidRPr="00DA6315">
              <w:t xml:space="preserve"> </w:t>
            </w:r>
          </w:p>
          <w:p w:rsidR="00DB4589" w:rsidRPr="00DA6315" w:rsidRDefault="00EF0788" w:rsidP="004C70BA">
            <w:pPr>
              <w:widowControl w:val="0"/>
              <w:pBdr>
                <w:top w:val="nil"/>
                <w:left w:val="nil"/>
                <w:bottom w:val="nil"/>
                <w:right w:val="nil"/>
                <w:between w:val="nil"/>
              </w:pBdr>
              <w:tabs>
                <w:tab w:val="left" w:pos="1171"/>
              </w:tabs>
              <w:spacing w:line="240" w:lineRule="auto"/>
              <w:ind w:left="746"/>
              <w:jc w:val="both"/>
            </w:pPr>
            <w:r w:rsidRPr="00DA6315">
              <w:t>2</w:t>
            </w:r>
            <w:r w:rsidR="00DB4589" w:rsidRPr="00DA6315">
              <w:t>.</w:t>
            </w:r>
            <w:r w:rsidR="00DB4589" w:rsidRPr="00DA6315">
              <w:tab/>
              <w:t xml:space="preserve">Изработване на минимално </w:t>
            </w:r>
            <w:r w:rsidR="00C162A8" w:rsidRPr="00DA6315">
              <w:rPr>
                <w:rFonts w:eastAsia="Calibri"/>
              </w:rPr>
              <w:t>1000 комплекта рекламни материали, 1 банер и 1500 бр. стикери</w:t>
            </w:r>
            <w:r w:rsidR="00DB4589" w:rsidRPr="00DA6315">
              <w:t>, които да бъдат използвани при изпълнението на проекта;</w:t>
            </w:r>
          </w:p>
          <w:p w:rsidR="00DB4589" w:rsidRPr="00DA6315" w:rsidRDefault="00EF0788" w:rsidP="004C70BA">
            <w:pPr>
              <w:widowControl w:val="0"/>
              <w:pBdr>
                <w:top w:val="nil"/>
                <w:left w:val="nil"/>
                <w:bottom w:val="nil"/>
                <w:right w:val="nil"/>
                <w:between w:val="nil"/>
              </w:pBdr>
              <w:tabs>
                <w:tab w:val="left" w:pos="1171"/>
              </w:tabs>
              <w:spacing w:line="240" w:lineRule="auto"/>
              <w:ind w:left="746"/>
              <w:jc w:val="both"/>
            </w:pPr>
            <w:r w:rsidRPr="00DA6315">
              <w:t>3</w:t>
            </w:r>
            <w:r w:rsidR="00DB4589" w:rsidRPr="00DA6315">
              <w:t>.</w:t>
            </w:r>
            <w:r w:rsidR="00DB4589" w:rsidRPr="00DA6315">
              <w:tab/>
              <w:t xml:space="preserve">Организиране и провеждане на най-малко по </w:t>
            </w:r>
            <w:r w:rsidR="000A02D6" w:rsidRPr="00DA6315">
              <w:t>2</w:t>
            </w:r>
            <w:r w:rsidR="00DB4589" w:rsidRPr="00DA6315">
              <w:t xml:space="preserve"> пресконференции в 6-те района на планиране в България, съответно за начало и край на проекта. Предаване на събитията по интернет комуникационни канали.</w:t>
            </w:r>
          </w:p>
          <w:p w:rsidR="00407CD7" w:rsidRPr="00DA6315" w:rsidRDefault="00407CD7" w:rsidP="001944C2">
            <w:pPr>
              <w:pStyle w:val="ListParagraph"/>
              <w:widowControl w:val="0"/>
              <w:numPr>
                <w:ilvl w:val="0"/>
                <w:numId w:val="23"/>
              </w:numPr>
              <w:pBdr>
                <w:top w:val="nil"/>
                <w:left w:val="nil"/>
                <w:bottom w:val="nil"/>
                <w:right w:val="nil"/>
                <w:between w:val="nil"/>
              </w:pBdr>
              <w:spacing w:line="240" w:lineRule="auto"/>
              <w:jc w:val="both"/>
            </w:pPr>
            <w:r w:rsidRPr="00DA6315">
              <w:rPr>
                <w:b/>
              </w:rPr>
              <w:t xml:space="preserve">Дейност </w:t>
            </w:r>
            <w:r w:rsidR="00DF7503" w:rsidRPr="00DA6315">
              <w:rPr>
                <w:b/>
              </w:rPr>
              <w:t>9</w:t>
            </w:r>
            <w:r w:rsidRPr="00DA6315">
              <w:t xml:space="preserve"> „Консултиране при разработване на документацията за възлагане на обществените поръчки по проекта</w:t>
            </w:r>
            <w:r w:rsidR="00420B5A" w:rsidRPr="00DA6315">
              <w:t xml:space="preserve">, както и при приемане на резултатите от изпълнението им </w:t>
            </w:r>
            <w:r w:rsidRPr="00DA6315">
              <w:t>“</w:t>
            </w:r>
            <w:r w:rsidR="00412555" w:rsidRPr="00DA6315">
              <w:t>.</w:t>
            </w:r>
          </w:p>
          <w:p w:rsidR="00412555" w:rsidRPr="00DA6315" w:rsidRDefault="00412555" w:rsidP="0043339F">
            <w:pPr>
              <w:widowControl w:val="0"/>
              <w:pBdr>
                <w:top w:val="nil"/>
                <w:left w:val="nil"/>
                <w:bottom w:val="nil"/>
                <w:right w:val="nil"/>
                <w:between w:val="nil"/>
              </w:pBdr>
              <w:spacing w:line="240" w:lineRule="auto"/>
              <w:ind w:left="746"/>
              <w:jc w:val="both"/>
            </w:pPr>
            <w:r w:rsidRPr="00DA6315">
              <w:t>Обвързването на проекта с нови ИТ технологии изисква специализирана консултантска помощ при разработването на Техническите спецификации за възлагане на обществените поръчки по проекта, както и при приемането на резултатите от тяхното провеждане.</w:t>
            </w:r>
          </w:p>
          <w:p w:rsidR="00FF6234" w:rsidRPr="00DA6315" w:rsidRDefault="00FF6234" w:rsidP="0043339F">
            <w:pPr>
              <w:widowControl w:val="0"/>
              <w:pBdr>
                <w:top w:val="nil"/>
                <w:left w:val="nil"/>
                <w:bottom w:val="nil"/>
                <w:right w:val="nil"/>
                <w:between w:val="nil"/>
              </w:pBdr>
              <w:spacing w:line="240" w:lineRule="auto"/>
              <w:ind w:left="746"/>
              <w:jc w:val="both"/>
            </w:pPr>
          </w:p>
          <w:p w:rsidR="00F345C8" w:rsidRPr="00DA6315" w:rsidRDefault="001B06F8" w:rsidP="00310DFB">
            <w:pPr>
              <w:widowControl w:val="0"/>
              <w:pBdr>
                <w:top w:val="nil"/>
                <w:left w:val="nil"/>
                <w:bottom w:val="nil"/>
                <w:right w:val="nil"/>
                <w:between w:val="nil"/>
              </w:pBdr>
              <w:spacing w:line="240" w:lineRule="auto"/>
              <w:jc w:val="both"/>
            </w:pPr>
            <w:r w:rsidRPr="00DA6315">
              <w:t>2.</w:t>
            </w:r>
            <w:r w:rsidR="00806A3A" w:rsidRPr="00DA6315">
              <w:t>4</w:t>
            </w:r>
            <w:r w:rsidRPr="00DA6315">
              <w:t>. Обосновка за проектното предложение</w:t>
            </w:r>
          </w:p>
          <w:p w:rsidR="00D877BD" w:rsidRPr="00DA6315" w:rsidRDefault="00D877BD" w:rsidP="00310DFB">
            <w:pPr>
              <w:widowControl w:val="0"/>
              <w:pBdr>
                <w:top w:val="nil"/>
                <w:left w:val="nil"/>
                <w:bottom w:val="nil"/>
                <w:right w:val="nil"/>
                <w:between w:val="nil"/>
              </w:pBdr>
              <w:spacing w:line="240" w:lineRule="auto"/>
              <w:jc w:val="both"/>
            </w:pPr>
            <w:r w:rsidRPr="00DA6315">
              <w:t xml:space="preserve"> </w:t>
            </w:r>
          </w:p>
          <w:p w:rsidR="008D6C14" w:rsidRPr="00DA6315" w:rsidRDefault="008D6C14" w:rsidP="008D6C14">
            <w:pPr>
              <w:widowControl w:val="0"/>
              <w:pBdr>
                <w:top w:val="nil"/>
                <w:left w:val="nil"/>
                <w:bottom w:val="nil"/>
                <w:right w:val="nil"/>
                <w:between w:val="nil"/>
              </w:pBdr>
              <w:spacing w:line="240" w:lineRule="auto"/>
              <w:jc w:val="both"/>
            </w:pPr>
            <w:r w:rsidRPr="00DA6315">
              <w:t xml:space="preserve">Подготвеният от МРРБ проект е разработен в съответствие с препоръки 2, 3 и 4 на Съвета, от 8 юни 2020 година относно </w:t>
            </w:r>
            <w:r w:rsidR="00D25A4C" w:rsidRPr="00DA6315">
              <w:t>Н</w:t>
            </w:r>
            <w:r w:rsidRPr="00DA6315">
              <w:t xml:space="preserve">ационалната програма за реформи на България за 2020 г. Предвидените в проекта дейности са адресирани към </w:t>
            </w:r>
            <w:r w:rsidR="00333713" w:rsidRPr="00DA6315">
              <w:t xml:space="preserve"> преодоляването на основните предизвикателства, </w:t>
            </w:r>
            <w:r w:rsidRPr="00DA6315">
              <w:t>идентифицирани от Съвета:</w:t>
            </w:r>
          </w:p>
          <w:p w:rsidR="008D6C14" w:rsidRPr="00DA6315" w:rsidRDefault="00987A0C" w:rsidP="001944C2">
            <w:pPr>
              <w:pStyle w:val="ListParagraph"/>
              <w:widowControl w:val="0"/>
              <w:numPr>
                <w:ilvl w:val="3"/>
                <w:numId w:val="35"/>
              </w:numPr>
              <w:pBdr>
                <w:top w:val="nil"/>
                <w:left w:val="nil"/>
                <w:bottom w:val="nil"/>
                <w:right w:val="nil"/>
                <w:between w:val="nil"/>
              </w:pBdr>
              <w:spacing w:line="240" w:lineRule="auto"/>
              <w:ind w:left="0" w:firstLine="462"/>
              <w:jc w:val="both"/>
            </w:pPr>
            <w:r w:rsidRPr="00DA6315">
              <w:lastRenderedPageBreak/>
              <w:t>Подобряване</w:t>
            </w:r>
            <w:r w:rsidR="008D6C14" w:rsidRPr="00DA6315">
              <w:t xml:space="preserve"> дост</w:t>
            </w:r>
            <w:r w:rsidRPr="00DA6315">
              <w:t>ъпа до работа от разстояние и насърчаване</w:t>
            </w:r>
            <w:r w:rsidR="008D6C14" w:rsidRPr="00DA6315">
              <w:t xml:space="preserve"> цифровите умения;</w:t>
            </w:r>
          </w:p>
          <w:p w:rsidR="008D6C14" w:rsidRPr="00DA6315" w:rsidRDefault="008D6C14" w:rsidP="001944C2">
            <w:pPr>
              <w:pStyle w:val="ListParagraph"/>
              <w:widowControl w:val="0"/>
              <w:numPr>
                <w:ilvl w:val="0"/>
                <w:numId w:val="35"/>
              </w:numPr>
              <w:pBdr>
                <w:top w:val="nil"/>
                <w:left w:val="nil"/>
                <w:bottom w:val="nil"/>
                <w:right w:val="nil"/>
                <w:between w:val="nil"/>
              </w:pBdr>
              <w:spacing w:line="240" w:lineRule="auto"/>
              <w:ind w:left="37" w:firstLine="425"/>
              <w:jc w:val="both"/>
            </w:pPr>
            <w:r w:rsidRPr="00DA6315">
              <w:t>Предоставяне на ефективна подкрепа на МСП и на</w:t>
            </w:r>
            <w:r w:rsidR="00987A0C" w:rsidRPr="00DA6315">
              <w:t xml:space="preserve"> самостоятелно заетите лица, съсредоточаване на</w:t>
            </w:r>
            <w:r w:rsidRPr="00DA6315">
              <w:t xml:space="preserve"> инвестициите в областта на екологичния и цифровия преход</w:t>
            </w:r>
            <w:r w:rsidR="00987A0C" w:rsidRPr="00DA6315">
              <w:t>;</w:t>
            </w:r>
          </w:p>
          <w:p w:rsidR="00A07807" w:rsidRPr="00DA6315" w:rsidRDefault="00987A0C" w:rsidP="001944C2">
            <w:pPr>
              <w:pStyle w:val="ListParagraph"/>
              <w:widowControl w:val="0"/>
              <w:numPr>
                <w:ilvl w:val="0"/>
                <w:numId w:val="35"/>
              </w:numPr>
              <w:pBdr>
                <w:top w:val="nil"/>
                <w:left w:val="nil"/>
                <w:bottom w:val="nil"/>
                <w:right w:val="nil"/>
                <w:between w:val="nil"/>
              </w:pBdr>
              <w:spacing w:line="240" w:lineRule="auto"/>
              <w:ind w:left="37" w:firstLine="425"/>
              <w:jc w:val="both"/>
            </w:pPr>
            <w:r w:rsidRPr="00DA6315">
              <w:t>С</w:t>
            </w:r>
            <w:r w:rsidR="008D6C14" w:rsidRPr="00DA6315">
              <w:t>ве</w:t>
            </w:r>
            <w:r w:rsidRPr="00DA6315">
              <w:t>ждане</w:t>
            </w:r>
            <w:r w:rsidR="008D6C14" w:rsidRPr="00DA6315">
              <w:t xml:space="preserve"> до минимум </w:t>
            </w:r>
            <w:r w:rsidRPr="00DA6315">
              <w:t xml:space="preserve">на </w:t>
            </w:r>
            <w:r w:rsidR="008D6C14" w:rsidRPr="00DA6315">
              <w:t>административната тежест за предприятията чрез подобряване на ефективността на публичната администрация.</w:t>
            </w:r>
          </w:p>
          <w:p w:rsidR="008D6C14" w:rsidRPr="00DA6315" w:rsidRDefault="008D6C14" w:rsidP="008D6C14">
            <w:pPr>
              <w:widowControl w:val="0"/>
              <w:pBdr>
                <w:top w:val="nil"/>
                <w:left w:val="nil"/>
                <w:bottom w:val="nil"/>
                <w:right w:val="nil"/>
                <w:between w:val="nil"/>
              </w:pBdr>
              <w:spacing w:line="240" w:lineRule="auto"/>
              <w:ind w:left="462"/>
              <w:jc w:val="both"/>
            </w:pPr>
          </w:p>
          <w:p w:rsidR="00787384" w:rsidRPr="00DA6315" w:rsidRDefault="00787384" w:rsidP="00310DFB">
            <w:pPr>
              <w:widowControl w:val="0"/>
              <w:pBdr>
                <w:top w:val="nil"/>
                <w:left w:val="nil"/>
                <w:bottom w:val="nil"/>
                <w:right w:val="nil"/>
                <w:between w:val="nil"/>
              </w:pBdr>
              <w:spacing w:line="240" w:lineRule="auto"/>
              <w:jc w:val="both"/>
            </w:pPr>
            <w:r w:rsidRPr="00DA6315">
              <w:t xml:space="preserve">Като се има предвид, че една от политиките на Европейския съюз (ЕС) е трансформирането на икономиката на ЕС в цифрова, секторът на строителството като важна неразделна част от европейската икономика също трябва да се трансформира, за да осигури възможност за постигане на приоритетите на ЕС в този сектор: по-високо качество на строителството, по-бързи темпове на проектиране и изграждане, </w:t>
            </w:r>
            <w:r w:rsidR="00F749FA" w:rsidRPr="00DA6315">
              <w:t xml:space="preserve">ефективно и контролирано </w:t>
            </w:r>
            <w:r w:rsidRPr="00DA6315">
              <w:t>енергопотребление, достъпни домове, защитена околна среда и по-високо качество на живота ни. Реформата на строителния сектор е тясно свързана и с реализацията на други политики на ЕС: устойчиво строителство, цифрова икономика, енергийна ефективност, кръгова икономика, изменение на климата, демографски промени, здраве и безопасност, работни места, образование, обучение.</w:t>
            </w:r>
            <w:r w:rsidR="00A21D87" w:rsidRPr="00DA6315">
              <w:t xml:space="preserve"> </w:t>
            </w:r>
          </w:p>
          <w:p w:rsidR="002139E0" w:rsidRPr="00DA6315" w:rsidRDefault="00787384" w:rsidP="00787384">
            <w:pPr>
              <w:widowControl w:val="0"/>
              <w:pBdr>
                <w:top w:val="nil"/>
                <w:left w:val="nil"/>
                <w:bottom w:val="nil"/>
                <w:right w:val="nil"/>
                <w:between w:val="nil"/>
              </w:pBdr>
              <w:spacing w:line="240" w:lineRule="auto"/>
              <w:jc w:val="both"/>
            </w:pPr>
            <w:r w:rsidRPr="00DA6315">
              <w:t xml:space="preserve">Европейските приоритети за цифровизация на икономиката и по-специално на строителния сектор са представени съответно в Стратегията на ЕС за единен цифров пазар, Стратегия 2020 за строителния сектор и </w:t>
            </w:r>
            <w:r w:rsidR="00D56EB7" w:rsidRPr="00DA6315">
              <w:t>Европейската зелена сделка</w:t>
            </w:r>
            <w:r w:rsidRPr="00DA6315">
              <w:t xml:space="preserve">. В тази връзка ДЧ на ЕС усилено реформират или подготвят цифровизация на строителните си сектори. </w:t>
            </w:r>
          </w:p>
          <w:p w:rsidR="00787384" w:rsidRPr="00DA6315" w:rsidRDefault="00787384" w:rsidP="00787384">
            <w:pPr>
              <w:widowControl w:val="0"/>
              <w:pBdr>
                <w:top w:val="nil"/>
                <w:left w:val="nil"/>
                <w:bottom w:val="nil"/>
                <w:right w:val="nil"/>
                <w:between w:val="nil"/>
              </w:pBdr>
              <w:spacing w:line="240" w:lineRule="auto"/>
              <w:jc w:val="both"/>
            </w:pPr>
            <w:r w:rsidRPr="00DA6315">
              <w:t>България като част от ЕС извежда цифровизацията на икономиката си в приоритет, разработвайки Стратегия на България за участие в четвъртата индустриална революция. В същото време българският строителен сектор изостава в този процес.</w:t>
            </w:r>
            <w:r w:rsidR="002139E0" w:rsidRPr="00DA6315">
              <w:t xml:space="preserve"> Строителството е един от движещите икономиката на България сектори. Наетите в него лица по трудово и служебно правоотношение към края на юни 2019г. са 131,5 хил. бр., или 5,6% дял от общо наетите за страната. Регистрирани са 5 531 строителни фирми, 3 270 консултантски и проектантски фирми, в които са ангажирани 20 520 архитекти и инженери, повече от 100 фирми за рециклиране на строителни отпадъци. Не се води статистика на производителите на строителни продукти.</w:t>
            </w:r>
          </w:p>
          <w:p w:rsidR="00604E93" w:rsidRPr="00DA6315" w:rsidRDefault="00604E93" w:rsidP="00787384">
            <w:pPr>
              <w:widowControl w:val="0"/>
              <w:pBdr>
                <w:top w:val="nil"/>
                <w:left w:val="nil"/>
                <w:bottom w:val="nil"/>
                <w:right w:val="nil"/>
                <w:between w:val="nil"/>
              </w:pBdr>
              <w:spacing w:line="240" w:lineRule="auto"/>
              <w:jc w:val="both"/>
            </w:pPr>
          </w:p>
          <w:p w:rsidR="00987A0C" w:rsidRPr="00DA6315" w:rsidRDefault="00E14162" w:rsidP="00293A24">
            <w:pPr>
              <w:widowControl w:val="0"/>
              <w:pBdr>
                <w:top w:val="nil"/>
                <w:left w:val="nil"/>
                <w:bottom w:val="nil"/>
                <w:right w:val="nil"/>
                <w:between w:val="nil"/>
              </w:pBdr>
              <w:spacing w:line="240" w:lineRule="auto"/>
              <w:jc w:val="both"/>
            </w:pPr>
            <w:r w:rsidRPr="00DA6315">
              <w:t>Голяма</w:t>
            </w:r>
            <w:r w:rsidR="00987A0C" w:rsidRPr="00DA6315">
              <w:t xml:space="preserve"> част от проектантските бюра и строителните фирми </w:t>
            </w:r>
            <w:r w:rsidRPr="00DA6315">
              <w:t>са МСП. Предвидените с проекта дейности за обучение и предоставяне на лицензиран софтуер за 1 година</w:t>
            </w:r>
            <w:r w:rsidR="00987A0C" w:rsidRPr="00DA6315">
              <w:t xml:space="preserve"> </w:t>
            </w:r>
            <w:r w:rsidRPr="00DA6315">
              <w:t xml:space="preserve">ще </w:t>
            </w:r>
            <w:r w:rsidR="00390FF0" w:rsidRPr="00DA6315">
              <w:t>повишат</w:t>
            </w:r>
            <w:r w:rsidRPr="00DA6315">
              <w:t xml:space="preserve"> тяхната квалификация и ще стимулира</w:t>
            </w:r>
            <w:r w:rsidR="00390FF0" w:rsidRPr="00DA6315">
              <w:t>т</w:t>
            </w:r>
            <w:r w:rsidRPr="00DA6315">
              <w:t xml:space="preserve"> прехода към 3</w:t>
            </w:r>
            <w:r w:rsidRPr="00DA6315">
              <w:rPr>
                <w:lang w:val="en-US"/>
              </w:rPr>
              <w:t>D</w:t>
            </w:r>
            <w:r w:rsidRPr="00DA6315">
              <w:t xml:space="preserve"> проектиране</w:t>
            </w:r>
            <w:r w:rsidR="00293A24" w:rsidRPr="00DA6315">
              <w:t>,</w:t>
            </w:r>
            <w:r w:rsidRPr="00DA6315">
              <w:t xml:space="preserve"> работата</w:t>
            </w:r>
            <w:r w:rsidR="008E2431" w:rsidRPr="00DA6315">
              <w:t xml:space="preserve"> от разстояние</w:t>
            </w:r>
            <w:r w:rsidR="00293A24" w:rsidRPr="00DA6315">
              <w:t xml:space="preserve"> и реформиране на сектора</w:t>
            </w:r>
            <w:r w:rsidR="008E2431" w:rsidRPr="00DA6315">
              <w:t>.</w:t>
            </w:r>
            <w:r w:rsidRPr="00DA6315">
              <w:t xml:space="preserve"> </w:t>
            </w:r>
            <w:r w:rsidR="00293A24" w:rsidRPr="00DA6315">
              <w:t>Проектните дейности са разработени и в съответствие с препоръките на Съвета за подобряване достъпа до работа от разстояние, насърчаване цифровите умения, предоставяне на ефективна подкрепа на МСП и на самостоятелно заетите лица, съсредоточаване на инвестициите в областта на екологичния и цифровия преход;</w:t>
            </w:r>
          </w:p>
          <w:p w:rsidR="00A07807" w:rsidRPr="00DA6315" w:rsidRDefault="00A07807" w:rsidP="00787384">
            <w:pPr>
              <w:widowControl w:val="0"/>
              <w:pBdr>
                <w:top w:val="nil"/>
                <w:left w:val="nil"/>
                <w:bottom w:val="nil"/>
                <w:right w:val="nil"/>
                <w:between w:val="nil"/>
              </w:pBdr>
              <w:spacing w:line="240" w:lineRule="auto"/>
              <w:jc w:val="both"/>
            </w:pPr>
          </w:p>
          <w:p w:rsidR="009A577B" w:rsidRPr="00DA6315" w:rsidRDefault="00A379DC" w:rsidP="00A379DC">
            <w:pPr>
              <w:widowControl w:val="0"/>
              <w:pBdr>
                <w:top w:val="nil"/>
                <w:left w:val="nil"/>
                <w:bottom w:val="nil"/>
                <w:right w:val="nil"/>
                <w:between w:val="nil"/>
              </w:pBdr>
              <w:spacing w:line="240" w:lineRule="auto"/>
              <w:jc w:val="both"/>
            </w:pPr>
            <w:r w:rsidRPr="00DA6315">
              <w:t xml:space="preserve">Цифровизацията на строителния сектор следва да обхване целия жизнен цикъл на строежите: </w:t>
            </w:r>
            <w:r w:rsidR="002743D1" w:rsidRPr="00DA6315">
              <w:t xml:space="preserve">планиране/инвестиционни проучвания, </w:t>
            </w:r>
            <w:r w:rsidRPr="00DA6315">
              <w:t xml:space="preserve">проектиране, създаване на цифрови бази данни за характеристиките на строителните продукти, на 3D модели на строежите, </w:t>
            </w:r>
            <w:r w:rsidR="002743D1" w:rsidRPr="00DA6315">
              <w:t xml:space="preserve">изграждане, </w:t>
            </w:r>
            <w:r w:rsidRPr="00DA6315">
              <w:t>електронни паспорти на сградите и съоръженията и съответните бази данни за тях, управление на експлоатационните разходи на строежите, техните ремонти, обновявания и разрушаване.</w:t>
            </w:r>
            <w:r w:rsidR="00D56EB7" w:rsidRPr="00DA6315">
              <w:t xml:space="preserve"> Тя ще оптимизира процеса на проектиране, ще намали разходите за строителни продукти, ще повиши привлекателността и конкурентоспособността на сектора и ще създаде условия за привличане на чуждестранни инвестиции. </w:t>
            </w:r>
          </w:p>
          <w:p w:rsidR="009A577B" w:rsidRPr="00DA6315" w:rsidRDefault="009A577B" w:rsidP="00A379DC">
            <w:pPr>
              <w:widowControl w:val="0"/>
              <w:pBdr>
                <w:top w:val="nil"/>
                <w:left w:val="nil"/>
                <w:bottom w:val="nil"/>
                <w:right w:val="nil"/>
                <w:between w:val="nil"/>
              </w:pBdr>
              <w:spacing w:line="240" w:lineRule="auto"/>
              <w:jc w:val="both"/>
            </w:pPr>
          </w:p>
          <w:p w:rsidR="00CA177E" w:rsidRPr="00DA6315" w:rsidRDefault="00D56EB7" w:rsidP="00A379DC">
            <w:pPr>
              <w:widowControl w:val="0"/>
              <w:pBdr>
                <w:top w:val="nil"/>
                <w:left w:val="nil"/>
                <w:bottom w:val="nil"/>
                <w:right w:val="nil"/>
                <w:between w:val="nil"/>
              </w:pBdr>
              <w:spacing w:line="240" w:lineRule="auto"/>
              <w:jc w:val="both"/>
            </w:pPr>
            <w:r w:rsidRPr="00DA6315">
              <w:t xml:space="preserve">Реформата на строителния сектор ще доведе и до повишаване </w:t>
            </w:r>
            <w:r w:rsidR="009A577B" w:rsidRPr="00DA6315">
              <w:t xml:space="preserve">на квалификацията </w:t>
            </w:r>
            <w:r w:rsidR="009A577B" w:rsidRPr="00DA6315">
              <w:lastRenderedPageBreak/>
              <w:t xml:space="preserve">на администрацията, одобряваща инвестиционните проекти, цифровизацията и </w:t>
            </w:r>
            <w:r w:rsidRPr="00DA6315">
              <w:t>ефективността на държавното управление и качеството на публичните услуги в сферата на строителството.</w:t>
            </w:r>
            <w:r w:rsidR="008E2431" w:rsidRPr="00DA6315">
              <w:t xml:space="preserve"> Проектът е пряко свързан с препоръките на Съвета относно Националната програма за реформи на България за 2020 г. по отношение на подобряване ефективността на публичната администрация и укрепване на електронното управление.</w:t>
            </w:r>
          </w:p>
          <w:p w:rsidR="008E2431" w:rsidRPr="00DA6315" w:rsidRDefault="008E2431" w:rsidP="00A379DC">
            <w:pPr>
              <w:widowControl w:val="0"/>
              <w:pBdr>
                <w:top w:val="nil"/>
                <w:left w:val="nil"/>
                <w:bottom w:val="nil"/>
                <w:right w:val="nil"/>
                <w:between w:val="nil"/>
              </w:pBdr>
              <w:spacing w:line="240" w:lineRule="auto"/>
              <w:jc w:val="both"/>
            </w:pPr>
          </w:p>
          <w:p w:rsidR="00A379DC" w:rsidRPr="00DA6315" w:rsidRDefault="00A379DC" w:rsidP="00A379DC">
            <w:pPr>
              <w:widowControl w:val="0"/>
              <w:pBdr>
                <w:top w:val="nil"/>
                <w:left w:val="nil"/>
                <w:bottom w:val="nil"/>
                <w:right w:val="nil"/>
                <w:between w:val="nil"/>
              </w:pBdr>
              <w:spacing w:line="240" w:lineRule="auto"/>
              <w:jc w:val="both"/>
            </w:pPr>
            <w:r w:rsidRPr="00DA6315">
              <w:t xml:space="preserve">Цифровизацията на строителния сектор </w:t>
            </w:r>
            <w:r w:rsidR="006C242A" w:rsidRPr="00DA6315">
              <w:t xml:space="preserve">е един от основните лостове, чрез които следва да </w:t>
            </w:r>
            <w:r w:rsidR="006B5858" w:rsidRPr="00DA6315">
              <w:t xml:space="preserve">се </w:t>
            </w:r>
            <w:r w:rsidR="006C242A" w:rsidRPr="00DA6315">
              <w:t>осигури</w:t>
            </w:r>
            <w:r w:rsidRPr="00DA6315">
              <w:t xml:space="preserve"> прилагането на принципите на кръговата икономика, устойчивото строителство, енергийната ефективност, намаляване на въглеродните емисии. Тя ще допринесе за балансирането на енергийната система чрез по-бързото внедряване на възобновяеми енергийни източници и умни мрежи за управление на консумацията на енергия в с</w:t>
            </w:r>
            <w:r w:rsidR="006C242A" w:rsidRPr="00DA6315">
              <w:t>г</w:t>
            </w:r>
            <w:r w:rsidRPr="00DA6315">
              <w:t>радите и съоръженията, за намаляване на парниковите газове и представлява важен фактор за постигане целите на „Европейската зелена сделка“, в т.ч. повишаване на енергийната ефективност при производство на строителните продукти, подобряване информацията за характеристиките на продуктите чрез въвеждане на електронни паспорти за продукти и сгради.</w:t>
            </w:r>
          </w:p>
          <w:p w:rsidR="00C83F87" w:rsidRPr="00DA6315" w:rsidRDefault="00C83F87" w:rsidP="00A379DC">
            <w:pPr>
              <w:widowControl w:val="0"/>
              <w:pBdr>
                <w:top w:val="nil"/>
                <w:left w:val="nil"/>
                <w:bottom w:val="nil"/>
                <w:right w:val="nil"/>
                <w:between w:val="nil"/>
              </w:pBdr>
              <w:spacing w:line="240" w:lineRule="auto"/>
              <w:jc w:val="both"/>
            </w:pPr>
          </w:p>
          <w:p w:rsidR="00390FF0" w:rsidRPr="00DA6315" w:rsidRDefault="00390FF0" w:rsidP="001036ED">
            <w:pPr>
              <w:widowControl w:val="0"/>
              <w:pBdr>
                <w:top w:val="nil"/>
                <w:left w:val="nil"/>
                <w:bottom w:val="nil"/>
                <w:right w:val="nil"/>
                <w:between w:val="nil"/>
              </w:pBdr>
              <w:spacing w:line="240" w:lineRule="auto"/>
              <w:jc w:val="both"/>
            </w:pPr>
            <w:r w:rsidRPr="00DA6315">
              <w:t>Националният стратегически документ „Цифрова трансформация на България  за периода 2020-2030“ определя 16 приоритетни насоки за развитие, свързани с цифровата трансформация на държавата, една от които е „Териториалното развитие“, обособена в т. 14. В тази област на въздействие е включена и цифровизацията на строителния сектор.</w:t>
            </w:r>
          </w:p>
          <w:p w:rsidR="001036ED" w:rsidRPr="00DA6315" w:rsidRDefault="00A379DC" w:rsidP="001036ED">
            <w:pPr>
              <w:widowControl w:val="0"/>
              <w:pBdr>
                <w:top w:val="nil"/>
                <w:left w:val="nil"/>
                <w:bottom w:val="nil"/>
                <w:right w:val="nil"/>
                <w:between w:val="nil"/>
              </w:pBdr>
              <w:spacing w:line="240" w:lineRule="auto"/>
              <w:jc w:val="both"/>
            </w:pPr>
            <w:r w:rsidRPr="00DA6315">
              <w:t xml:space="preserve">В тази връзка министърът на регионалното развитие и благоустройството със своя </w:t>
            </w:r>
            <w:r w:rsidR="001036ED" w:rsidRPr="00DA6315">
              <w:rPr>
                <w:b/>
              </w:rPr>
              <w:t>Заповед № РД-02-14-165_20.02.2020 създаде Национална работна група (НРГ) за въвеждане на СИМ за целия жизнен цикъл на строежите</w:t>
            </w:r>
            <w:r w:rsidR="001036ED" w:rsidRPr="00DA6315">
              <w:t>. Основните задачи на НРГ са</w:t>
            </w:r>
            <w:r w:rsidR="00363707" w:rsidRPr="00DA6315">
              <w:t xml:space="preserve"> консултативни и експертни функции при изпълнение на следните задачи</w:t>
            </w:r>
            <w:r w:rsidR="001036ED" w:rsidRPr="00DA6315">
              <w:t>:</w:t>
            </w:r>
          </w:p>
          <w:p w:rsidR="001036ED" w:rsidRPr="00DA6315" w:rsidRDefault="001036ED" w:rsidP="001944C2">
            <w:pPr>
              <w:pStyle w:val="ListParagraph"/>
              <w:widowControl w:val="0"/>
              <w:numPr>
                <w:ilvl w:val="0"/>
                <w:numId w:val="3"/>
              </w:numPr>
              <w:pBdr>
                <w:top w:val="nil"/>
                <w:left w:val="nil"/>
                <w:bottom w:val="nil"/>
                <w:right w:val="nil"/>
                <w:between w:val="nil"/>
              </w:pBdr>
              <w:spacing w:line="240" w:lineRule="auto"/>
              <w:jc w:val="both"/>
            </w:pPr>
            <w:r w:rsidRPr="00DA6315">
              <w:t>Разработване на проект на Дългосрочна стратегия за въвеждане на СИМ при проектирането, изпълнението и поддържането на строежите, като основа на цифровата трансформация на строителния сектор и</w:t>
            </w:r>
          </w:p>
          <w:p w:rsidR="001036ED" w:rsidRPr="00DA6315" w:rsidRDefault="001036ED" w:rsidP="001944C2">
            <w:pPr>
              <w:pStyle w:val="ListParagraph"/>
              <w:widowControl w:val="0"/>
              <w:numPr>
                <w:ilvl w:val="0"/>
                <w:numId w:val="3"/>
              </w:numPr>
              <w:pBdr>
                <w:top w:val="nil"/>
                <w:left w:val="nil"/>
                <w:bottom w:val="nil"/>
                <w:right w:val="nil"/>
                <w:between w:val="nil"/>
              </w:pBdr>
              <w:spacing w:line="240" w:lineRule="auto"/>
              <w:jc w:val="both"/>
            </w:pPr>
            <w:r w:rsidRPr="00DA6315">
              <w:t>Изработване на проект на План за действие по изпълнението на Дългосрочната стратегия по т. 1, чрез който да се конкретизира изпълнението на стратегията, да се организира и планира нейното прилагане, наблюдение, оценка и необходимост от актуализиране, като се определят оперативните цели към всяка стратегическа цел, дейностите за тяхното изпълнение, сроковете за реализация, очакваните резултати, индикаторите за изпълнение, необходимите ресурси, източници на финансиране и отговорните институции.</w:t>
            </w:r>
          </w:p>
          <w:p w:rsidR="00A07807" w:rsidRPr="00DA6315" w:rsidRDefault="00A07807" w:rsidP="00A07807">
            <w:pPr>
              <w:widowControl w:val="0"/>
              <w:pBdr>
                <w:top w:val="nil"/>
                <w:left w:val="nil"/>
                <w:bottom w:val="nil"/>
                <w:right w:val="nil"/>
                <w:between w:val="nil"/>
              </w:pBdr>
              <w:spacing w:line="240" w:lineRule="auto"/>
              <w:ind w:left="360"/>
              <w:jc w:val="both"/>
            </w:pPr>
          </w:p>
          <w:p w:rsidR="00363707" w:rsidRPr="002C7724" w:rsidRDefault="00363707" w:rsidP="001036ED">
            <w:pPr>
              <w:widowControl w:val="0"/>
              <w:pBdr>
                <w:top w:val="nil"/>
                <w:left w:val="nil"/>
                <w:bottom w:val="nil"/>
                <w:right w:val="nil"/>
                <w:between w:val="nil"/>
              </w:pBdr>
              <w:spacing w:line="240" w:lineRule="auto"/>
              <w:ind w:left="37"/>
              <w:jc w:val="both"/>
            </w:pPr>
            <w:r w:rsidRPr="00DA6315">
              <w:t xml:space="preserve">За изпълнение на задачите НРГ </w:t>
            </w:r>
            <w:r w:rsidR="00C117B2" w:rsidRPr="00DA6315">
              <w:t xml:space="preserve">ще </w:t>
            </w:r>
            <w:r w:rsidRPr="00DA6315">
              <w:t>работи съвместно с екипа по изпълнение на проект REFORM/SC2020/089 „Подготовка и стартиране на цифрова реформа на българския строителен сектор“, финансиран по Програмата за подкрепа на структурната реформа 2017-2020 г.</w:t>
            </w:r>
            <w:r w:rsidR="00BB28DA" w:rsidRPr="00DA6315">
              <w:t xml:space="preserve"> на Европейския съюз</w:t>
            </w:r>
            <w:r w:rsidRPr="00DA6315">
              <w:t xml:space="preserve">, като изразените становища и направените бележки </w:t>
            </w:r>
            <w:r w:rsidR="007C0716" w:rsidRPr="00DA6315">
              <w:t xml:space="preserve">ще </w:t>
            </w:r>
            <w:r w:rsidRPr="00DA6315">
              <w:t xml:space="preserve">имат консултативен експертен характер и </w:t>
            </w:r>
            <w:r w:rsidR="007C0716" w:rsidRPr="00DA6315">
              <w:t xml:space="preserve">ще </w:t>
            </w:r>
            <w:r w:rsidRPr="00DA6315">
              <w:t>служат за индикатор по отношение качественото оценяване на изпълнението на проекта.</w:t>
            </w:r>
            <w:r w:rsidR="00DD3613" w:rsidRPr="00DA6315">
              <w:t xml:space="preserve"> </w:t>
            </w:r>
            <w:r w:rsidR="00DD3613" w:rsidRPr="002C7724">
              <w:t>В</w:t>
            </w:r>
            <w:r w:rsidR="00DD3613" w:rsidRPr="000152D6">
              <w:rPr>
                <w:color w:val="FF0000"/>
              </w:rPr>
              <w:t xml:space="preserve"> </w:t>
            </w:r>
            <w:r w:rsidR="00DD3613" w:rsidRPr="002C7724">
              <w:t>състава на НРГ са включени представители на Агенцията за обществени поръчки, с оглед предприемането на съгласувани действия при разработване на Стратегията за цифровизация на строителния сектор.</w:t>
            </w:r>
          </w:p>
          <w:p w:rsidR="00757709" w:rsidRPr="00DA6315" w:rsidRDefault="00757709" w:rsidP="001036ED">
            <w:pPr>
              <w:widowControl w:val="0"/>
              <w:pBdr>
                <w:top w:val="nil"/>
                <w:left w:val="nil"/>
                <w:bottom w:val="nil"/>
                <w:right w:val="nil"/>
                <w:between w:val="nil"/>
              </w:pBdr>
              <w:spacing w:line="240" w:lineRule="auto"/>
              <w:ind w:left="37"/>
              <w:jc w:val="both"/>
            </w:pPr>
          </w:p>
          <w:p w:rsidR="00363707" w:rsidRPr="002C7724" w:rsidRDefault="00363707" w:rsidP="001036ED">
            <w:pPr>
              <w:widowControl w:val="0"/>
              <w:pBdr>
                <w:top w:val="nil"/>
                <w:left w:val="nil"/>
                <w:bottom w:val="nil"/>
                <w:right w:val="nil"/>
                <w:between w:val="nil"/>
              </w:pBdr>
              <w:spacing w:line="240" w:lineRule="auto"/>
              <w:ind w:left="37"/>
              <w:jc w:val="both"/>
            </w:pPr>
            <w:r w:rsidRPr="002C7724">
              <w:t xml:space="preserve">Проектът </w:t>
            </w:r>
            <w:r w:rsidR="007C0716" w:rsidRPr="002C7724">
              <w:t xml:space="preserve">REFORM/SC2020/089 </w:t>
            </w:r>
            <w:r w:rsidRPr="002C7724">
              <w:t xml:space="preserve">е в резултат на направен иск за подкрепа от страна на МРРБ </w:t>
            </w:r>
            <w:r w:rsidR="00757709" w:rsidRPr="002C7724">
              <w:t>з</w:t>
            </w:r>
            <w:r w:rsidRPr="002C7724">
              <w:t xml:space="preserve">а Подготовката и стартирането на цифрова реформа на българския строителен сектор по Програмата за подкрепа на структурната реформа 2017-2020 г. Искът беше оценен като висок приоритет с одобрения от МС списък с приоритизирани искове и одобрен за финансиране от Европейската комисия (ЕК). Проектът </w:t>
            </w:r>
            <w:r w:rsidR="00C117B2" w:rsidRPr="002C7724">
              <w:t xml:space="preserve">REFORM/SC2020/089 „Подготовка и стартиране на цифрова реформа на българския </w:t>
            </w:r>
            <w:r w:rsidR="00C117B2" w:rsidRPr="002C7724">
              <w:lastRenderedPageBreak/>
              <w:t xml:space="preserve">строителен сектор“ </w:t>
            </w:r>
            <w:r w:rsidR="00BB28DA" w:rsidRPr="002C7724">
              <w:t xml:space="preserve">е в процес на изпълнение като </w:t>
            </w:r>
            <w:r w:rsidRPr="002C7724">
              <w:t xml:space="preserve">стартира на 22.9.2020 г. и се очаква да завърши </w:t>
            </w:r>
            <w:r w:rsidR="00BB28DA" w:rsidRPr="002C7724">
              <w:t xml:space="preserve">най-късно </w:t>
            </w:r>
            <w:r w:rsidRPr="002C7724">
              <w:t xml:space="preserve">до 22.1.2022 г. </w:t>
            </w:r>
            <w:r w:rsidR="00DD3613" w:rsidRPr="002C7724">
              <w:t>Резултатите от изпълнението на проект REFORM/SC2020/089 са от ключово значение за определяне на дейностите на настоящия проект</w:t>
            </w:r>
            <w:r w:rsidR="003B4E6F" w:rsidRPr="002C7724">
              <w:t xml:space="preserve"> и сроковете за тяхното изпълнение</w:t>
            </w:r>
            <w:r w:rsidR="00DD3613" w:rsidRPr="002C7724">
              <w:t>.</w:t>
            </w:r>
            <w:r w:rsidR="003B4E6F" w:rsidRPr="002C7724">
              <w:t xml:space="preserve"> Проект на Стратегия и Пътна карта за нейното изпълнение ще имаме разработени в края на м. януари 2022 г. Съгласно Националния закон за нормативните актове за стратегическите документи следва да се разработи оценка на въздействие, финансова обосновка, документите да се съгласуват с всички заинтересовани страни и публикуват за обсъждане в рамките на минимум 1 месец. Процедурата за приемане на стратегическите документи ще изисква поне една година.</w:t>
            </w:r>
            <w:r w:rsidR="007D2696" w:rsidRPr="002C7724">
              <w:t xml:space="preserve"> Едва след приемане на Стратегията за цифровизация на строителния сектор може да се пристъпи към разработване на необходимото законодателство, което ще осигури провеждането на реформата, а процедурата за приемане на това законодателство излиза извън времевата рамка на настоящия План за възстановяване.</w:t>
            </w:r>
          </w:p>
          <w:p w:rsidR="001036ED" w:rsidRPr="00DA6315" w:rsidRDefault="001036ED" w:rsidP="001036ED">
            <w:pPr>
              <w:widowControl w:val="0"/>
              <w:pBdr>
                <w:top w:val="nil"/>
                <w:left w:val="nil"/>
                <w:bottom w:val="nil"/>
                <w:right w:val="nil"/>
                <w:between w:val="nil"/>
              </w:pBdr>
              <w:spacing w:line="240" w:lineRule="auto"/>
              <w:ind w:left="37"/>
              <w:jc w:val="both"/>
            </w:pPr>
          </w:p>
          <w:p w:rsidR="00FE1894" w:rsidRPr="00DA6315" w:rsidRDefault="001036ED" w:rsidP="007E56D8">
            <w:pPr>
              <w:widowControl w:val="0"/>
              <w:pBdr>
                <w:top w:val="nil"/>
                <w:left w:val="nil"/>
                <w:bottom w:val="nil"/>
                <w:right w:val="nil"/>
                <w:between w:val="nil"/>
              </w:pBdr>
              <w:spacing w:after="120" w:line="240" w:lineRule="auto"/>
              <w:ind w:left="40"/>
              <w:jc w:val="both"/>
            </w:pPr>
            <w:r w:rsidRPr="00DA6315">
              <w:t xml:space="preserve">За одобряване на стратегическите документи </w:t>
            </w:r>
            <w:r w:rsidR="00FF284D" w:rsidRPr="00DA6315">
              <w:t xml:space="preserve">и </w:t>
            </w:r>
            <w:r w:rsidRPr="00DA6315">
              <w:t>за тяхната реализация е необходимо обезпечаване на конкретните мерки с човешки и финансов ресурс.</w:t>
            </w:r>
            <w:r w:rsidRPr="00DA6315">
              <w:rPr>
                <w:lang w:val="en-US"/>
              </w:rPr>
              <w:t xml:space="preserve"> </w:t>
            </w:r>
            <w:r w:rsidRPr="00DA6315">
              <w:t xml:space="preserve">Настоящият проект цели осигуряване на финансовата рамка на </w:t>
            </w:r>
            <w:r w:rsidR="00501ED9" w:rsidRPr="00DA6315">
              <w:t>основни задачи</w:t>
            </w:r>
            <w:r w:rsidR="005743DA" w:rsidRPr="00DA6315">
              <w:t xml:space="preserve"> от пилотната фаза на реформата</w:t>
            </w:r>
            <w:r w:rsidRPr="00DA6315">
              <w:t>, които следва да се изпълнят с оглед реализацията и устойчивостта на секторната политика и стратегическите цели, заложени в Дългосрочната стратегия за въвеждане на СИМ.</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 xml:space="preserve">При изпълнение на проекта ще се спазват принципите на добро управление, прозрачност, партньорство и толерантност, публичност, равенство между половете, недискриминация и равни възможности за всички, нулева толерантност към корупцията, устойчиво развитие. </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 xml:space="preserve">Прозрачността и откритостта са от ключово значение за всички дейности за сътрудничество. </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Партньорството и толерантността между всички правни субекти са съществен елемент, особено в дейностите, които допринасят с конкретен опит и ноу-хау.</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 xml:space="preserve">Публичността е важен аспект, поради което е отделена в самостоятелна дейност. </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Всички дейности по проекта ще се изпълняват при спазване на следните хоризонтални принципи:</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w:t>
            </w:r>
            <w:r w:rsidRPr="00DA6315">
              <w:tab/>
              <w:t>Дейностите по проекта се основават на общите ценности за зачитане на човешкото достойнство, свободата, демокрацията, равенство между половете и равни възможности за всички, върховенството на закона и зачитането на правата на човека, включително правата на лицата, принадлежащи към малцинства;</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w:t>
            </w:r>
            <w:r w:rsidRPr="00DA6315">
              <w:tab/>
              <w:t>Дейностите по проекта следват принципите на доброто управление – участие и приобщаване на всички заинтересовани страни в различните фази на развитие и изпълнение на проектите, включително отчетност, прозрачност, ефективност и ефикасност на проектните дейности;</w:t>
            </w:r>
          </w:p>
          <w:p w:rsidR="007B0653" w:rsidRPr="00DA6315" w:rsidRDefault="007B0653" w:rsidP="007E56D8">
            <w:pPr>
              <w:widowControl w:val="0"/>
              <w:pBdr>
                <w:top w:val="nil"/>
                <w:left w:val="nil"/>
                <w:bottom w:val="nil"/>
                <w:right w:val="nil"/>
                <w:between w:val="nil"/>
              </w:pBdr>
              <w:spacing w:after="120" w:line="240" w:lineRule="auto"/>
              <w:ind w:left="40"/>
              <w:jc w:val="both"/>
            </w:pPr>
            <w:r w:rsidRPr="00DA6315">
              <w:t>•</w:t>
            </w:r>
            <w:r w:rsidRPr="00DA6315">
              <w:tab/>
              <w:t>Дейностите по проекта се изпълняват в съответствие с принципите на устойчивото развитие, дългосрочния икономически растеж, социалното сближаване и опазването на околната среда.</w:t>
            </w:r>
          </w:p>
          <w:p w:rsidR="00451F1D" w:rsidRPr="00DA6315" w:rsidRDefault="00AE18CE" w:rsidP="007E56D8">
            <w:pPr>
              <w:widowControl w:val="0"/>
              <w:pBdr>
                <w:top w:val="nil"/>
                <w:left w:val="nil"/>
                <w:bottom w:val="nil"/>
                <w:right w:val="nil"/>
                <w:between w:val="nil"/>
              </w:pBdr>
              <w:spacing w:after="120" w:line="240" w:lineRule="auto"/>
              <w:ind w:left="40"/>
              <w:jc w:val="both"/>
            </w:pPr>
            <w:r w:rsidRPr="00DA6315">
              <w:t>Включването</w:t>
            </w:r>
            <w:r w:rsidR="00451F1D" w:rsidRPr="00DA6315">
              <w:t xml:space="preserve"> в проектното предложение</w:t>
            </w:r>
            <w:r w:rsidRPr="00DA6315">
              <w:t xml:space="preserve"> на</w:t>
            </w:r>
            <w:r w:rsidR="00451F1D" w:rsidRPr="00DA6315">
              <w:t xml:space="preserve"> Дейности 1, 2 и 3 </w:t>
            </w:r>
            <w:r w:rsidRPr="00DA6315">
              <w:t xml:space="preserve"> и предвидените за тях разходи</w:t>
            </w:r>
            <w:r w:rsidR="00451F1D" w:rsidRPr="00DA6315">
              <w:t xml:space="preserve"> за обучения на лица/служители на предприятия (без значение частни или публични), които извършват икономически дейности на даден пазар (например инвестиционно проектиране, одобряване, контрол и изпълнение на проекти в строителството), както и предоставянето на такива лица на комбиниран софтуер с платен лиценз за 1 година, би могло да представлява държавна/ минимална помощ. </w:t>
            </w:r>
            <w:r w:rsidR="00451F1D" w:rsidRPr="00DA6315">
              <w:lastRenderedPageBreak/>
              <w:t xml:space="preserve">Това е така, защото обученията и софтуера се предоставят на избрани лица, опериращи на пазар отворен за конкуренция на ниво ЕС, посредством държавен ресурс и предоставяйки им предимство, което не биха получили на пазарен принцип, без </w:t>
            </w:r>
            <w:r w:rsidRPr="00DA6315">
              <w:t>предоставената от</w:t>
            </w:r>
            <w:r w:rsidR="00451F1D" w:rsidRPr="00DA6315">
              <w:t xml:space="preserve"> админи</w:t>
            </w:r>
            <w:r w:rsidRPr="00DA6315">
              <w:t>стр</w:t>
            </w:r>
            <w:r w:rsidR="006768E2" w:rsidRPr="00DA6315">
              <w:t xml:space="preserve">атора </w:t>
            </w:r>
            <w:r w:rsidRPr="00DA6315">
              <w:t>помощ</w:t>
            </w:r>
            <w:r w:rsidR="00451F1D" w:rsidRPr="00DA6315">
              <w:t>. Като „непомощ“ биха могли да се финансират подобни разходи единствено за нуждите на администрациите (общински, областни, държавни) и на техните служители, които не извършват икономически дейности.</w:t>
            </w:r>
            <w:r w:rsidR="007D43B2" w:rsidRPr="00DA6315">
              <w:t xml:space="preserve"> В тази връзка по отношение Дейности 1 и 3 е предвидено прилагане на режим на минимална помощ по Регламент (ЕС) 1407/2013.</w:t>
            </w:r>
          </w:p>
          <w:p w:rsidR="00926FA0" w:rsidRPr="00DA6315" w:rsidRDefault="00926FA0" w:rsidP="00361CBC">
            <w:pPr>
              <w:widowControl w:val="0"/>
              <w:pBdr>
                <w:top w:val="nil"/>
                <w:left w:val="nil"/>
                <w:bottom w:val="nil"/>
                <w:right w:val="nil"/>
                <w:between w:val="nil"/>
              </w:pBdr>
              <w:spacing w:after="120" w:line="240" w:lineRule="auto"/>
              <w:ind w:left="40"/>
              <w:jc w:val="both"/>
            </w:pPr>
            <w:r w:rsidRPr="00DA6315">
              <w:t>Проектът ще се изпълнява в подкрепа на реформата „Цифрова реформа на българския строителен сектор“, предвидена по компонент 2.Г.1. Бизнес среда, по Област на политиката: бизнес среда, електронно управление от Плана за възстановяване и устойчивост на Република България.</w:t>
            </w:r>
          </w:p>
          <w:p w:rsidR="001F69D4" w:rsidRPr="00DA6315" w:rsidRDefault="001F69D4" w:rsidP="00361CBC">
            <w:pPr>
              <w:widowControl w:val="0"/>
              <w:pBdr>
                <w:top w:val="nil"/>
                <w:left w:val="nil"/>
                <w:bottom w:val="nil"/>
                <w:right w:val="nil"/>
                <w:between w:val="nil"/>
              </w:pBdr>
              <w:spacing w:after="120" w:line="240" w:lineRule="auto"/>
              <w:ind w:left="40"/>
              <w:jc w:val="both"/>
            </w:pPr>
            <w:r w:rsidRPr="00DA6315">
              <w:t xml:space="preserve">Основната цел на този компонент е ефективното укрепване на потенциала за устойчив растеж и повишаването на устойчивостта на българската икономика чрез адресирането на възпиращи фактори в бизнес средата и разгръщане на потенциала на електронното управление за подобряването й. </w:t>
            </w:r>
          </w:p>
          <w:p w:rsidR="007E56D8" w:rsidRPr="00DA6315" w:rsidRDefault="001F69D4" w:rsidP="00361CBC">
            <w:pPr>
              <w:widowControl w:val="0"/>
              <w:pBdr>
                <w:top w:val="nil"/>
                <w:left w:val="nil"/>
                <w:bottom w:val="nil"/>
                <w:right w:val="nil"/>
                <w:between w:val="nil"/>
              </w:pBdr>
              <w:spacing w:after="120" w:line="240" w:lineRule="auto"/>
              <w:ind w:left="40"/>
              <w:jc w:val="both"/>
            </w:pPr>
            <w:r w:rsidRPr="00DA6315">
              <w:t>Изцяло вписан в целта на посочения компонент, настоящият п</w:t>
            </w:r>
            <w:r w:rsidR="007E0BB7" w:rsidRPr="00DA6315">
              <w:t xml:space="preserve">роект е в </w:t>
            </w:r>
            <w:r w:rsidRPr="00DA6315">
              <w:t xml:space="preserve">пълно </w:t>
            </w:r>
            <w:r w:rsidR="007E0BB7" w:rsidRPr="00DA6315">
              <w:t>съответствие с принципа за „</w:t>
            </w:r>
            <w:r w:rsidR="007E0BB7" w:rsidRPr="00DA6315">
              <w:rPr>
                <w:i/>
              </w:rPr>
              <w:t>ненанасяне на значителни вреди</w:t>
            </w:r>
            <w:r w:rsidR="00361CBC" w:rsidRPr="00DA6315">
              <w:rPr>
                <w:i/>
              </w:rPr>
              <w:t xml:space="preserve"> за екологичните цели</w:t>
            </w:r>
            <w:r w:rsidR="007E0BB7" w:rsidRPr="00DA6315">
              <w:t>“ съгласно Регламента за Механизма за възстановяване и устойчивост</w:t>
            </w:r>
            <w:r w:rsidR="00361CBC" w:rsidRPr="00DA6315">
              <w:t xml:space="preserve"> във връзка с чл. 17 от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w:t>
            </w:r>
          </w:p>
          <w:p w:rsidR="00361CBC" w:rsidRPr="00DA6315" w:rsidRDefault="00361CBC" w:rsidP="00361CBC">
            <w:pPr>
              <w:widowControl w:val="0"/>
              <w:pBdr>
                <w:top w:val="nil"/>
                <w:left w:val="nil"/>
                <w:bottom w:val="nil"/>
                <w:right w:val="nil"/>
                <w:between w:val="nil"/>
              </w:pBdr>
              <w:spacing w:after="120" w:line="240" w:lineRule="auto"/>
              <w:ind w:left="40"/>
              <w:jc w:val="both"/>
            </w:pPr>
            <w:r w:rsidRPr="00DA6315">
              <w:t>Всички дейности по проекта, за които са предвидени индикатори за измерване на ефекта</w:t>
            </w:r>
            <w:r w:rsidR="0034443E" w:rsidRPr="00DA6315">
              <w:t xml:space="preserve"> от реализирането му</w:t>
            </w:r>
            <w:r w:rsidRPr="00DA6315">
              <w:t xml:space="preserve">, са оценени като </w:t>
            </w:r>
            <w:r w:rsidR="006246CE" w:rsidRPr="00DA6315">
              <w:t>100 % подкрепящи шестте екологични цели, поради което се считат за съвместими с принципа за „ненанасяне на значителни вреди“, както следва:</w:t>
            </w:r>
          </w:p>
          <w:p w:rsidR="00B265B8" w:rsidRPr="00DA6315" w:rsidRDefault="006246CE" w:rsidP="00C110C5">
            <w:pPr>
              <w:pStyle w:val="ListParagraph"/>
              <w:widowControl w:val="0"/>
              <w:numPr>
                <w:ilvl w:val="0"/>
                <w:numId w:val="41"/>
              </w:numPr>
              <w:pBdr>
                <w:top w:val="nil"/>
                <w:left w:val="nil"/>
                <w:bottom w:val="nil"/>
                <w:right w:val="nil"/>
                <w:between w:val="nil"/>
              </w:pBdr>
              <w:spacing w:after="120" w:line="240" w:lineRule="auto"/>
              <w:contextualSpacing w:val="0"/>
              <w:jc w:val="both"/>
            </w:pPr>
            <w:r w:rsidRPr="00DA6315">
              <w:rPr>
                <w:i/>
              </w:rPr>
              <w:t>Смекчаване на изменението на климата</w:t>
            </w:r>
            <w:r w:rsidRPr="00DA6315">
              <w:t xml:space="preserve"> – проектът не води до значителни емисии на парникови газове</w:t>
            </w:r>
            <w:r w:rsidR="00E44982" w:rsidRPr="00DA6315">
              <w:t xml:space="preserve">. </w:t>
            </w:r>
          </w:p>
          <w:p w:rsidR="006246CE" w:rsidRPr="00DA6315" w:rsidRDefault="00C110C5" w:rsidP="00B265B8">
            <w:pPr>
              <w:widowControl w:val="0"/>
              <w:pBdr>
                <w:top w:val="nil"/>
                <w:left w:val="nil"/>
                <w:bottom w:val="nil"/>
                <w:right w:val="nil"/>
                <w:between w:val="nil"/>
              </w:pBdr>
              <w:spacing w:after="120" w:line="240" w:lineRule="auto"/>
              <w:jc w:val="both"/>
            </w:pPr>
            <w:r w:rsidRPr="00DA6315">
              <w:rPr>
                <w:u w:val="single"/>
              </w:rPr>
              <w:t>Обосновка:</w:t>
            </w:r>
            <w:r w:rsidRPr="00DA6315">
              <w:t xml:space="preserve"> Дейностите по проекта ще допринесат за декарбонизация на сградния фонд чрез въвеждане на СИМ за целия жизнен цикъл на строежите.  </w:t>
            </w:r>
          </w:p>
          <w:p w:rsidR="00B265B8" w:rsidRPr="00DA6315" w:rsidRDefault="006246CE" w:rsidP="00B265B8">
            <w:pPr>
              <w:pStyle w:val="ListParagraph"/>
              <w:widowControl w:val="0"/>
              <w:numPr>
                <w:ilvl w:val="0"/>
                <w:numId w:val="41"/>
              </w:numPr>
              <w:pBdr>
                <w:top w:val="nil"/>
                <w:left w:val="nil"/>
                <w:bottom w:val="nil"/>
                <w:right w:val="nil"/>
                <w:between w:val="nil"/>
              </w:pBdr>
              <w:spacing w:after="120" w:line="240" w:lineRule="auto"/>
              <w:contextualSpacing w:val="0"/>
              <w:jc w:val="both"/>
            </w:pPr>
            <w:r w:rsidRPr="00DA6315">
              <w:rPr>
                <w:i/>
              </w:rPr>
              <w:t>Адаптиране към изменението на климата</w:t>
            </w:r>
            <w:r w:rsidRPr="00DA6315">
              <w:t xml:space="preserve"> </w:t>
            </w:r>
            <w:r w:rsidR="00C110C5" w:rsidRPr="00DA6315">
              <w:t>–</w:t>
            </w:r>
            <w:r w:rsidRPr="00DA6315">
              <w:t xml:space="preserve"> </w:t>
            </w:r>
            <w:r w:rsidR="00C110C5" w:rsidRPr="00DA6315">
              <w:t xml:space="preserve">проектът </w:t>
            </w:r>
            <w:r w:rsidRPr="00DA6315">
              <w:t>не води до повишено неблагоприятно въздействие върху настоящия и очак</w:t>
            </w:r>
            <w:r w:rsidR="00C110C5" w:rsidRPr="00DA6315">
              <w:t>вания бъдещ климат, върху самите</w:t>
            </w:r>
            <w:r w:rsidRPr="00DA6315">
              <w:t xml:space="preserve"> дейност</w:t>
            </w:r>
            <w:r w:rsidR="00C110C5" w:rsidRPr="00DA6315">
              <w:t>и</w:t>
            </w:r>
            <w:r w:rsidRPr="00DA6315">
              <w:t xml:space="preserve"> или върху хората, природата или активите</w:t>
            </w:r>
            <w:r w:rsidR="00B265B8" w:rsidRPr="00DA6315">
              <w:t xml:space="preserve">. </w:t>
            </w:r>
          </w:p>
          <w:p w:rsidR="006246CE" w:rsidRPr="00DA6315" w:rsidRDefault="00B265B8" w:rsidP="00B265B8">
            <w:pPr>
              <w:widowControl w:val="0"/>
              <w:pBdr>
                <w:top w:val="nil"/>
                <w:left w:val="nil"/>
                <w:bottom w:val="nil"/>
                <w:right w:val="nil"/>
                <w:between w:val="nil"/>
              </w:pBdr>
              <w:spacing w:after="120" w:line="240" w:lineRule="auto"/>
              <w:jc w:val="both"/>
            </w:pPr>
            <w:r w:rsidRPr="00DA6315">
              <w:rPr>
                <w:u w:val="single"/>
              </w:rPr>
              <w:t>Обосновка:</w:t>
            </w:r>
            <w:r w:rsidRPr="00DA6315">
              <w:t xml:space="preserve"> Проектът ще допринесе за устойчиво строителство, цифрова икономика, енергийна ефективност, кръгова икономика, изменение на климата, демографски промени, здраве и безопасност, работни места, образование, обучение. </w:t>
            </w:r>
          </w:p>
          <w:p w:rsidR="00B265B8" w:rsidRPr="00DA6315" w:rsidRDefault="006246CE" w:rsidP="006246CE">
            <w:pPr>
              <w:pStyle w:val="ListParagraph"/>
              <w:widowControl w:val="0"/>
              <w:numPr>
                <w:ilvl w:val="0"/>
                <w:numId w:val="41"/>
              </w:numPr>
              <w:pBdr>
                <w:top w:val="nil"/>
                <w:left w:val="nil"/>
                <w:bottom w:val="nil"/>
                <w:right w:val="nil"/>
                <w:between w:val="nil"/>
              </w:pBdr>
              <w:spacing w:after="120" w:line="240" w:lineRule="auto"/>
              <w:contextualSpacing w:val="0"/>
              <w:jc w:val="both"/>
            </w:pPr>
            <w:r w:rsidRPr="00DA6315">
              <w:t xml:space="preserve">Устойчиво използване и опазване на водните и морските ресурси – </w:t>
            </w:r>
            <w:r w:rsidR="00B265B8" w:rsidRPr="00DA6315">
              <w:t xml:space="preserve">проектът </w:t>
            </w:r>
            <w:r w:rsidRPr="00DA6315">
              <w:t xml:space="preserve">не влошава доброто екологично състояние или добрия екологичен потенциал на водните обекти, включително на повърхностните и подземните води, </w:t>
            </w:r>
            <w:r w:rsidR="00B265B8" w:rsidRPr="00DA6315">
              <w:t>и</w:t>
            </w:r>
            <w:r w:rsidRPr="00DA6315">
              <w:t xml:space="preserve"> </w:t>
            </w:r>
            <w:r w:rsidR="00B265B8" w:rsidRPr="00DA6315">
              <w:t>не</w:t>
            </w:r>
            <w:r w:rsidRPr="00DA6315">
              <w:t xml:space="preserve"> влошава доброто екологично състояние на морските води. </w:t>
            </w:r>
          </w:p>
          <w:p w:rsidR="006246CE" w:rsidRPr="00DA6315" w:rsidRDefault="00B265B8" w:rsidP="00B265B8">
            <w:pPr>
              <w:widowControl w:val="0"/>
              <w:pBdr>
                <w:top w:val="nil"/>
                <w:left w:val="nil"/>
                <w:bottom w:val="nil"/>
                <w:right w:val="nil"/>
                <w:between w:val="nil"/>
              </w:pBdr>
              <w:spacing w:after="120" w:line="240" w:lineRule="auto"/>
              <w:jc w:val="both"/>
            </w:pPr>
            <w:r w:rsidRPr="00DA6315">
              <w:rPr>
                <w:u w:val="single"/>
              </w:rPr>
              <w:t>Обосновка:</w:t>
            </w:r>
            <w:r w:rsidRPr="00DA6315">
              <w:t xml:space="preserve"> </w:t>
            </w:r>
            <w:r w:rsidR="000A2782" w:rsidRPr="00DA6315">
              <w:t xml:space="preserve">Проектът ще допринесе за ефективно използване на природните ресурси чрез интегриран подход при планирането, изграждането и експлоатацията на строежите в частност сградите. </w:t>
            </w:r>
          </w:p>
          <w:p w:rsidR="000A2782" w:rsidRPr="00DA6315" w:rsidRDefault="006246CE" w:rsidP="006246CE">
            <w:pPr>
              <w:pStyle w:val="ListParagraph"/>
              <w:widowControl w:val="0"/>
              <w:numPr>
                <w:ilvl w:val="0"/>
                <w:numId w:val="41"/>
              </w:numPr>
              <w:pBdr>
                <w:top w:val="nil"/>
                <w:left w:val="nil"/>
                <w:bottom w:val="nil"/>
                <w:right w:val="nil"/>
                <w:between w:val="nil"/>
              </w:pBdr>
              <w:spacing w:after="120" w:line="240" w:lineRule="auto"/>
              <w:contextualSpacing w:val="0"/>
              <w:jc w:val="both"/>
            </w:pPr>
            <w:r w:rsidRPr="00DA6315">
              <w:t xml:space="preserve">Кръгова икономика, включително предотвратяване на образуването на отпадъци и тяхното рециклиране </w:t>
            </w:r>
            <w:r w:rsidR="000A2782" w:rsidRPr="00DA6315">
              <w:t>–</w:t>
            </w:r>
            <w:r w:rsidRPr="00DA6315">
              <w:t xml:space="preserve"> </w:t>
            </w:r>
            <w:r w:rsidR="000A2782" w:rsidRPr="00DA6315">
              <w:t xml:space="preserve">проектът </w:t>
            </w:r>
            <w:r w:rsidRPr="00DA6315">
              <w:t xml:space="preserve">не води до значителна неефективност при използването на материали или при прякото или непряко използване на природни ресурси, или ако води до значително увеличаване на генерирането, изгарянето или обезвреждането на отпадъци, или ако </w:t>
            </w:r>
            <w:r w:rsidRPr="00DA6315">
              <w:lastRenderedPageBreak/>
              <w:t>дългосрочното обезвреждане на отпадъци може значително и трайно да навреди на околната среда</w:t>
            </w:r>
            <w:r w:rsidR="000A2782" w:rsidRPr="00DA6315">
              <w:t>.</w:t>
            </w:r>
          </w:p>
          <w:p w:rsidR="006246CE" w:rsidRPr="00DA6315" w:rsidRDefault="000A2782" w:rsidP="000A2782">
            <w:pPr>
              <w:widowControl w:val="0"/>
              <w:pBdr>
                <w:top w:val="nil"/>
                <w:left w:val="nil"/>
                <w:bottom w:val="nil"/>
                <w:right w:val="nil"/>
                <w:between w:val="nil"/>
              </w:pBdr>
              <w:spacing w:after="120" w:line="240" w:lineRule="auto"/>
              <w:jc w:val="both"/>
            </w:pPr>
            <w:r w:rsidRPr="00DA6315">
              <w:rPr>
                <w:u w:val="single"/>
              </w:rPr>
              <w:t>Обосновка:</w:t>
            </w:r>
            <w:r w:rsidRPr="00DA6315">
              <w:t xml:space="preserve"> </w:t>
            </w:r>
            <w:r w:rsidR="00C430DE" w:rsidRPr="00DA6315">
              <w:t>Цифровизацията на строителния сектор е един от основните лостове, чрез които следва да се осигури прилагането на принципите на кръговата икономика. Д</w:t>
            </w:r>
            <w:r w:rsidR="00E713E0" w:rsidRPr="00DA6315">
              <w:t>ейностите по проекта подпомагат кръговата икономика чрез правилното планиране</w:t>
            </w:r>
            <w:r w:rsidR="00612BE1" w:rsidRPr="00DA6315">
              <w:t>,</w:t>
            </w:r>
            <w:r w:rsidR="00E713E0" w:rsidRPr="00DA6315">
              <w:t xml:space="preserve"> употреба </w:t>
            </w:r>
            <w:r w:rsidR="00612BE1" w:rsidRPr="00DA6315">
              <w:t xml:space="preserve">и рециклиране </w:t>
            </w:r>
            <w:r w:rsidR="00E713E0" w:rsidRPr="00DA6315">
              <w:t xml:space="preserve">на </w:t>
            </w:r>
            <w:r w:rsidR="006246CE" w:rsidRPr="00DA6315">
              <w:t xml:space="preserve"> </w:t>
            </w:r>
            <w:r w:rsidR="00E713E0" w:rsidRPr="00DA6315">
              <w:t xml:space="preserve">строителните </w:t>
            </w:r>
            <w:r w:rsidR="00612BE1" w:rsidRPr="00DA6315">
              <w:t xml:space="preserve">и други </w:t>
            </w:r>
            <w:r w:rsidR="00E713E0" w:rsidRPr="00DA6315">
              <w:t>продукти, чрез въвеждане на цифрова  информация за характеристиките на строителните продукти и продуктите потребяващи енергия и чрез въвеждане на електронни паспорти за продукти и сгради.</w:t>
            </w:r>
          </w:p>
          <w:p w:rsidR="00E713E0" w:rsidRPr="00DA6315" w:rsidRDefault="006246CE" w:rsidP="006246CE">
            <w:pPr>
              <w:pStyle w:val="ListParagraph"/>
              <w:widowControl w:val="0"/>
              <w:numPr>
                <w:ilvl w:val="0"/>
                <w:numId w:val="41"/>
              </w:numPr>
              <w:pBdr>
                <w:top w:val="nil"/>
                <w:left w:val="nil"/>
                <w:bottom w:val="nil"/>
                <w:right w:val="nil"/>
                <w:between w:val="nil"/>
              </w:pBdr>
              <w:spacing w:after="120" w:line="240" w:lineRule="auto"/>
              <w:contextualSpacing w:val="0"/>
              <w:jc w:val="both"/>
            </w:pPr>
            <w:r w:rsidRPr="00DA6315">
              <w:t xml:space="preserve">Предотвратяване и контрол на замърсяването на въздуха, водите или земята -  </w:t>
            </w:r>
            <w:r w:rsidR="00E713E0" w:rsidRPr="00DA6315">
              <w:t xml:space="preserve">проектът </w:t>
            </w:r>
            <w:r w:rsidRPr="00DA6315">
              <w:t>не води до значително увеличаване на емисиите на замърсители във въздуха, водите или земята</w:t>
            </w:r>
          </w:p>
          <w:p w:rsidR="006246CE" w:rsidRPr="00DA6315" w:rsidRDefault="00E713E0" w:rsidP="00E713E0">
            <w:pPr>
              <w:widowControl w:val="0"/>
              <w:pBdr>
                <w:top w:val="nil"/>
                <w:left w:val="nil"/>
                <w:bottom w:val="nil"/>
                <w:right w:val="nil"/>
                <w:between w:val="nil"/>
              </w:pBdr>
              <w:spacing w:after="120" w:line="240" w:lineRule="auto"/>
              <w:jc w:val="both"/>
            </w:pPr>
            <w:r w:rsidRPr="00DA6315">
              <w:rPr>
                <w:u w:val="single"/>
              </w:rPr>
              <w:t>Обосновка</w:t>
            </w:r>
            <w:r w:rsidRPr="00DA6315">
              <w:t xml:space="preserve">: </w:t>
            </w:r>
            <w:r w:rsidR="006246CE" w:rsidRPr="00DA6315">
              <w:t xml:space="preserve"> </w:t>
            </w:r>
            <w:r w:rsidR="00612BE1" w:rsidRPr="00DA6315">
              <w:t xml:space="preserve">проектът е пряко свързан с внедряването на нови технологии в строителството, които допринасят за намаляване на емисиите на замърсители във въздуха, водите и почвата. </w:t>
            </w:r>
          </w:p>
          <w:p w:rsidR="006246CE" w:rsidRPr="00DA6315" w:rsidRDefault="006246CE" w:rsidP="006246CE">
            <w:pPr>
              <w:pStyle w:val="ListParagraph"/>
              <w:widowControl w:val="0"/>
              <w:numPr>
                <w:ilvl w:val="0"/>
                <w:numId w:val="41"/>
              </w:numPr>
              <w:pBdr>
                <w:top w:val="nil"/>
                <w:left w:val="nil"/>
                <w:bottom w:val="nil"/>
                <w:right w:val="nil"/>
                <w:between w:val="nil"/>
              </w:pBdr>
              <w:spacing w:after="120" w:line="240" w:lineRule="auto"/>
              <w:ind w:hanging="357"/>
              <w:contextualSpacing w:val="0"/>
              <w:jc w:val="both"/>
            </w:pPr>
            <w:r w:rsidRPr="00DA6315">
              <w:t xml:space="preserve">Защита и възстановяване на биологичното разнообразие и екосистемите – проектът не нанася значителни вреди на доброто състояние и устойчивостта на екосистемите </w:t>
            </w:r>
            <w:r w:rsidR="00926FA0" w:rsidRPr="00DA6315">
              <w:t>и не</w:t>
            </w:r>
            <w:r w:rsidRPr="00DA6315">
              <w:t xml:space="preserve"> влошава природозащитния статус на местообитанията и видовете, включително на тези, които са от интерес за Съюза</w:t>
            </w:r>
            <w:r w:rsidR="00926FA0" w:rsidRPr="00DA6315">
              <w:t xml:space="preserve">. </w:t>
            </w:r>
          </w:p>
          <w:p w:rsidR="00926FA0" w:rsidRPr="00DA6315" w:rsidRDefault="00926FA0" w:rsidP="00926FA0">
            <w:pPr>
              <w:widowControl w:val="0"/>
              <w:pBdr>
                <w:top w:val="nil"/>
                <w:left w:val="nil"/>
                <w:bottom w:val="nil"/>
                <w:right w:val="nil"/>
                <w:between w:val="nil"/>
              </w:pBdr>
              <w:spacing w:after="120" w:line="240" w:lineRule="auto"/>
              <w:jc w:val="both"/>
            </w:pPr>
            <w:r w:rsidRPr="00DA6315">
              <w:rPr>
                <w:u w:val="single"/>
              </w:rPr>
              <w:t>Обосновка:</w:t>
            </w:r>
            <w:r w:rsidRPr="00DA6315">
              <w:t xml:space="preserve"> Проектът ще допринесе за по-ефективни и устойчиви от гледна точка на ресурсите строежи, с което ще подпомогне защитата на екосистемите в урбанизираните територии. </w:t>
            </w:r>
          </w:p>
          <w:p w:rsidR="007E56D8" w:rsidRPr="00DA6315" w:rsidRDefault="007E56D8" w:rsidP="00AE18CE">
            <w:pPr>
              <w:widowControl w:val="0"/>
              <w:pBdr>
                <w:top w:val="nil"/>
                <w:left w:val="nil"/>
                <w:bottom w:val="nil"/>
                <w:right w:val="nil"/>
                <w:between w:val="nil"/>
              </w:pBdr>
              <w:spacing w:line="240" w:lineRule="auto"/>
              <w:ind w:left="37"/>
              <w:jc w:val="both"/>
            </w:pPr>
          </w:p>
        </w:tc>
      </w:tr>
      <w:tr w:rsidR="000F4B69">
        <w:tc>
          <w:tcPr>
            <w:tcW w:w="9029" w:type="dxa"/>
            <w:shd w:val="clear" w:color="auto" w:fill="auto"/>
            <w:tcMar>
              <w:top w:w="100" w:type="dxa"/>
              <w:left w:w="100" w:type="dxa"/>
              <w:bottom w:w="100" w:type="dxa"/>
              <w:right w:w="100" w:type="dxa"/>
            </w:tcMar>
          </w:tcPr>
          <w:p w:rsidR="000F4B69" w:rsidRPr="00DA6315"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DA6315">
              <w:rPr>
                <w:b/>
              </w:rPr>
              <w:lastRenderedPageBreak/>
              <w:t>Бенефициент</w:t>
            </w:r>
            <w:r w:rsidR="00A2531D" w:rsidRPr="00DA6315">
              <w:rPr>
                <w:b/>
              </w:rPr>
              <w:t>.</w:t>
            </w:r>
          </w:p>
        </w:tc>
      </w:tr>
      <w:tr w:rsidR="000F4B69">
        <w:tc>
          <w:tcPr>
            <w:tcW w:w="9029" w:type="dxa"/>
            <w:shd w:val="clear" w:color="auto" w:fill="auto"/>
            <w:tcMar>
              <w:top w:w="100" w:type="dxa"/>
              <w:left w:w="100" w:type="dxa"/>
              <w:bottom w:w="100" w:type="dxa"/>
              <w:right w:w="100" w:type="dxa"/>
            </w:tcMar>
          </w:tcPr>
          <w:p w:rsidR="000F4B69" w:rsidRDefault="000F4B69" w:rsidP="000750BB">
            <w:pPr>
              <w:widowControl w:val="0"/>
              <w:pBdr>
                <w:top w:val="nil"/>
                <w:left w:val="nil"/>
                <w:bottom w:val="nil"/>
                <w:right w:val="nil"/>
                <w:between w:val="nil"/>
              </w:pBdr>
              <w:spacing w:line="240" w:lineRule="auto"/>
              <w:jc w:val="both"/>
            </w:pPr>
          </w:p>
          <w:p w:rsidR="000F4B69" w:rsidRPr="00A07807" w:rsidRDefault="003139CB" w:rsidP="000750BB">
            <w:pPr>
              <w:widowControl w:val="0"/>
              <w:pBdr>
                <w:top w:val="nil"/>
                <w:left w:val="nil"/>
                <w:bottom w:val="nil"/>
                <w:right w:val="nil"/>
                <w:between w:val="nil"/>
              </w:pBdr>
              <w:spacing w:line="240" w:lineRule="auto"/>
              <w:jc w:val="both"/>
            </w:pPr>
            <w:r>
              <w:t>Министерството на регионалното развитие и благоустройството</w:t>
            </w:r>
            <w:r w:rsidR="0058690C">
              <w:t xml:space="preserve"> </w:t>
            </w:r>
            <w:r w:rsidR="0058690C" w:rsidRPr="00A07807">
              <w:t>– дирекция „Технически правила и норми“</w:t>
            </w:r>
          </w:p>
          <w:p w:rsidR="000F4B69" w:rsidRDefault="000F4B69" w:rsidP="000750BB">
            <w:pPr>
              <w:widowControl w:val="0"/>
              <w:pBdr>
                <w:top w:val="nil"/>
                <w:left w:val="nil"/>
                <w:bottom w:val="nil"/>
                <w:right w:val="nil"/>
                <w:between w:val="nil"/>
              </w:pBdr>
              <w:spacing w:line="240" w:lineRule="auto"/>
              <w:jc w:val="both"/>
            </w:pPr>
          </w:p>
        </w:tc>
      </w:tr>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 xml:space="preserve">Времеви график </w:t>
            </w:r>
            <w:r w:rsidR="00A2531D">
              <w:rPr>
                <w:b/>
              </w:rPr>
              <w:t xml:space="preserve">за изпълнение </w:t>
            </w:r>
            <w:r w:rsidRPr="005F101A">
              <w:rPr>
                <w:b/>
              </w:rPr>
              <w:t>на проекта, вкл. дейности, етапи</w:t>
            </w:r>
            <w:r w:rsidRPr="005F101A">
              <w:rPr>
                <w:b/>
                <w:vertAlign w:val="superscript"/>
              </w:rPr>
              <w:footnoteReference w:id="1"/>
            </w:r>
            <w:r w:rsidR="00A2531D">
              <w:rPr>
                <w:b/>
              </w:rPr>
              <w:t>.</w:t>
            </w:r>
          </w:p>
        </w:tc>
      </w:tr>
      <w:tr w:rsidR="0026360E" w:rsidRPr="0026360E" w:rsidTr="00810734">
        <w:trPr>
          <w:trHeight w:val="277"/>
        </w:trPr>
        <w:tc>
          <w:tcPr>
            <w:tcW w:w="9029" w:type="dxa"/>
            <w:shd w:val="clear" w:color="auto" w:fill="auto"/>
            <w:tcMar>
              <w:top w:w="100" w:type="dxa"/>
              <w:left w:w="100" w:type="dxa"/>
              <w:bottom w:w="100" w:type="dxa"/>
              <w:right w:w="100" w:type="dxa"/>
            </w:tcMar>
          </w:tcPr>
          <w:p w:rsidR="00FE7C56" w:rsidRPr="008D65C4" w:rsidRDefault="009446EB" w:rsidP="000750BB">
            <w:pPr>
              <w:widowControl w:val="0"/>
              <w:pBdr>
                <w:top w:val="nil"/>
                <w:left w:val="nil"/>
                <w:bottom w:val="nil"/>
                <w:right w:val="nil"/>
                <w:between w:val="nil"/>
              </w:pBdr>
              <w:spacing w:line="240" w:lineRule="auto"/>
              <w:jc w:val="both"/>
              <w:rPr>
                <w:b/>
                <w:u w:val="single"/>
              </w:rPr>
            </w:pPr>
            <w:r w:rsidRPr="008D65C4">
              <w:rPr>
                <w:b/>
                <w:u w:val="single"/>
              </w:rPr>
              <w:t xml:space="preserve">Етап „Изграждане на капацитет на СИМ общността в България, за осигуряване на знания и опит, свързани с прилагането на СИМ - на пилотна фаза“ - </w:t>
            </w:r>
            <w:r w:rsidR="006E1301" w:rsidRPr="008D65C4">
              <w:rPr>
                <w:b/>
                <w:u w:val="single"/>
              </w:rPr>
              <w:t>01.0</w:t>
            </w:r>
            <w:r w:rsidRPr="008D65C4">
              <w:rPr>
                <w:b/>
                <w:u w:val="single"/>
              </w:rPr>
              <w:t>4</w:t>
            </w:r>
            <w:r w:rsidR="006E1301" w:rsidRPr="008D65C4">
              <w:rPr>
                <w:b/>
                <w:u w:val="single"/>
              </w:rPr>
              <w:t>.202</w:t>
            </w:r>
            <w:r w:rsidR="007B3A2F">
              <w:rPr>
                <w:b/>
                <w:u w:val="single"/>
              </w:rPr>
              <w:t>2</w:t>
            </w:r>
            <w:r w:rsidRPr="008D65C4">
              <w:rPr>
                <w:b/>
                <w:u w:val="single"/>
              </w:rPr>
              <w:t xml:space="preserve"> </w:t>
            </w:r>
            <w:r w:rsidR="006E1301" w:rsidRPr="008D65C4">
              <w:rPr>
                <w:b/>
                <w:u w:val="single"/>
              </w:rPr>
              <w:t>г. – 3</w:t>
            </w:r>
            <w:r w:rsidR="00422EAF" w:rsidRPr="008D65C4">
              <w:rPr>
                <w:b/>
                <w:u w:val="single"/>
              </w:rPr>
              <w:t>1</w:t>
            </w:r>
            <w:r w:rsidRPr="008D65C4">
              <w:rPr>
                <w:b/>
                <w:u w:val="single"/>
              </w:rPr>
              <w:t>.03.2025</w:t>
            </w:r>
            <w:r w:rsidR="001F7EE6" w:rsidRPr="008D65C4">
              <w:rPr>
                <w:b/>
                <w:u w:val="single"/>
              </w:rPr>
              <w:t xml:space="preserve"> г.:</w:t>
            </w:r>
          </w:p>
          <w:p w:rsidR="00A33913" w:rsidRDefault="00A33913" w:rsidP="00A33913">
            <w:pPr>
              <w:pStyle w:val="ListParagraph"/>
              <w:widowControl w:val="0"/>
              <w:numPr>
                <w:ilvl w:val="0"/>
                <w:numId w:val="23"/>
              </w:numPr>
              <w:pBdr>
                <w:top w:val="nil"/>
                <w:left w:val="nil"/>
                <w:bottom w:val="nil"/>
                <w:right w:val="nil"/>
                <w:between w:val="nil"/>
              </w:pBdr>
              <w:spacing w:line="240" w:lineRule="auto"/>
              <w:jc w:val="both"/>
            </w:pPr>
            <w:r w:rsidRPr="008D65C4">
              <w:rPr>
                <w:b/>
              </w:rPr>
              <w:t>Дейност 1</w:t>
            </w:r>
            <w:r w:rsidRPr="00A07807">
              <w:t xml:space="preserve"> „Провеждане на специализирани обучения съобразени с общата рамка стандарти за въвеждане на СИМ и европейските добри практики</w:t>
            </w:r>
            <w:r w:rsidR="003E7F3F">
              <w:t>“</w:t>
            </w:r>
          </w:p>
          <w:p w:rsidR="00A33913" w:rsidRPr="00BC6F55" w:rsidRDefault="00A33913" w:rsidP="00A33913">
            <w:pPr>
              <w:pStyle w:val="ListParagraph"/>
              <w:widowControl w:val="0"/>
              <w:pBdr>
                <w:top w:val="nil"/>
                <w:left w:val="nil"/>
                <w:bottom w:val="nil"/>
                <w:right w:val="nil"/>
                <w:between w:val="nil"/>
              </w:pBdr>
              <w:spacing w:line="240" w:lineRule="auto"/>
              <w:jc w:val="both"/>
            </w:pPr>
            <w:r w:rsidRPr="008D65C4">
              <w:t>Специализираните обучения са предвидени за:</w:t>
            </w:r>
          </w:p>
          <w:p w:rsidR="00A33913" w:rsidRPr="001710AB" w:rsidRDefault="00A33913" w:rsidP="00A33913">
            <w:pPr>
              <w:pStyle w:val="ListParagraph"/>
              <w:widowControl w:val="0"/>
              <w:numPr>
                <w:ilvl w:val="1"/>
                <w:numId w:val="23"/>
              </w:numPr>
              <w:pBdr>
                <w:top w:val="nil"/>
                <w:left w:val="nil"/>
                <w:bottom w:val="nil"/>
                <w:right w:val="nil"/>
                <w:between w:val="nil"/>
              </w:pBdr>
              <w:spacing w:line="240" w:lineRule="auto"/>
              <w:jc w:val="both"/>
            </w:pPr>
            <w:r w:rsidRPr="00A07807">
              <w:t>общинската, областна и държавна администрация, заети с одобряв</w:t>
            </w:r>
            <w:r>
              <w:t>ане на инвестиционните проекти и</w:t>
            </w:r>
            <w:r w:rsidRPr="00A07807">
              <w:t xml:space="preserve"> издаване на разрешения </w:t>
            </w:r>
            <w:r>
              <w:t xml:space="preserve">за строеж – </w:t>
            </w:r>
            <w:r w:rsidRPr="001710AB">
              <w:t xml:space="preserve">150 експерта; </w:t>
            </w:r>
          </w:p>
          <w:p w:rsidR="00AA0E55" w:rsidRPr="001710AB" w:rsidRDefault="00A33913" w:rsidP="00A33913">
            <w:pPr>
              <w:pStyle w:val="ListParagraph"/>
              <w:widowControl w:val="0"/>
              <w:numPr>
                <w:ilvl w:val="0"/>
                <w:numId w:val="7"/>
              </w:numPr>
              <w:pBdr>
                <w:top w:val="nil"/>
                <w:left w:val="nil"/>
                <w:bottom w:val="nil"/>
                <w:right w:val="nil"/>
                <w:between w:val="nil"/>
              </w:pBdr>
              <w:spacing w:line="240" w:lineRule="auto"/>
              <w:ind w:left="888" w:hanging="426"/>
              <w:jc w:val="both"/>
            </w:pPr>
            <w:r w:rsidRPr="001710AB">
              <w:t>архитектите и инженерите, заети с инвестиционното проектиране, одобряване, контрол и изпълнение на проектите“ – 300 специалиста</w:t>
            </w:r>
            <w:r w:rsidR="00AA0E55" w:rsidRPr="001710AB">
              <w:t>;</w:t>
            </w:r>
          </w:p>
          <w:p w:rsidR="00AA0E55" w:rsidRPr="001710AB" w:rsidRDefault="00AA0E55" w:rsidP="001944C2">
            <w:pPr>
              <w:pStyle w:val="ListParagraph"/>
              <w:widowControl w:val="0"/>
              <w:numPr>
                <w:ilvl w:val="0"/>
                <w:numId w:val="8"/>
              </w:numPr>
              <w:pBdr>
                <w:top w:val="nil"/>
                <w:left w:val="nil"/>
                <w:bottom w:val="nil"/>
                <w:right w:val="nil"/>
                <w:between w:val="nil"/>
              </w:pBdr>
              <w:spacing w:line="240" w:lineRule="auto"/>
              <w:ind w:left="462"/>
              <w:jc w:val="both"/>
            </w:pPr>
            <w:r w:rsidRPr="001710AB">
              <w:t>Дейност 2 „Хардуерно и софтуерно обезпечаване на общинската, областна и държавна администрация в 28 области</w:t>
            </w:r>
            <w:r w:rsidR="004D0A12" w:rsidRPr="001710AB">
              <w:t xml:space="preserve">, 6 големи </w:t>
            </w:r>
            <w:r w:rsidRPr="001710AB">
              <w:t>общини и 3 министерства (МРРБ, МВР и МК)“;</w:t>
            </w:r>
          </w:p>
          <w:p w:rsidR="00AA0E55" w:rsidRDefault="00AA0E55" w:rsidP="001944C2">
            <w:pPr>
              <w:pStyle w:val="ListParagraph"/>
              <w:widowControl w:val="0"/>
              <w:numPr>
                <w:ilvl w:val="0"/>
                <w:numId w:val="9"/>
              </w:numPr>
              <w:pBdr>
                <w:top w:val="nil"/>
                <w:left w:val="nil"/>
                <w:bottom w:val="nil"/>
                <w:right w:val="nil"/>
                <w:between w:val="nil"/>
              </w:pBdr>
              <w:spacing w:line="240" w:lineRule="auto"/>
              <w:jc w:val="both"/>
            </w:pPr>
            <w:r w:rsidRPr="001710AB">
              <w:t>Дейност 3 „Логистична подкрепа</w:t>
            </w:r>
            <w:r w:rsidRPr="0026360E">
              <w:t xml:space="preserve"> на малките и средни предприятия (проектантски бюра, строителни и консултантски фирми)</w:t>
            </w:r>
            <w:r w:rsidRPr="0026360E">
              <w:rPr>
                <w:lang w:val="en-US"/>
              </w:rPr>
              <w:t xml:space="preserve"> </w:t>
            </w:r>
            <w:r w:rsidRPr="0026360E">
              <w:t>за прилагане на СИМ“;</w:t>
            </w:r>
          </w:p>
          <w:p w:rsidR="00AA0E55" w:rsidRPr="0026360E" w:rsidRDefault="00AA0E55" w:rsidP="000750BB">
            <w:pPr>
              <w:widowControl w:val="0"/>
              <w:pBdr>
                <w:top w:val="nil"/>
                <w:left w:val="nil"/>
                <w:bottom w:val="nil"/>
                <w:right w:val="nil"/>
                <w:between w:val="nil"/>
              </w:pBdr>
              <w:spacing w:line="240" w:lineRule="auto"/>
              <w:jc w:val="both"/>
              <w:rPr>
                <w:b/>
                <w:u w:val="single"/>
              </w:rPr>
            </w:pPr>
          </w:p>
          <w:p w:rsidR="009518C3" w:rsidRPr="00047F3E" w:rsidRDefault="00047F3E" w:rsidP="00047F3E">
            <w:pPr>
              <w:ind w:left="37"/>
              <w:jc w:val="both"/>
              <w:rPr>
                <w:b/>
                <w:strike/>
                <w:u w:val="single"/>
              </w:rPr>
            </w:pPr>
            <w:r w:rsidRPr="008D65C4">
              <w:rPr>
                <w:b/>
                <w:u w:val="single"/>
              </w:rPr>
              <w:t>Етап „Създаване на национална цифрова платформа за строителството“</w:t>
            </w:r>
            <w:r w:rsidR="00992828" w:rsidRPr="008D65C4">
              <w:rPr>
                <w:b/>
                <w:u w:val="single"/>
              </w:rPr>
              <w:t xml:space="preserve"> – 1.01.202</w:t>
            </w:r>
            <w:r w:rsidR="007B3A2F">
              <w:rPr>
                <w:b/>
                <w:u w:val="single"/>
              </w:rPr>
              <w:t>3</w:t>
            </w:r>
            <w:r w:rsidR="00992828" w:rsidRPr="008D65C4">
              <w:rPr>
                <w:b/>
                <w:u w:val="single"/>
              </w:rPr>
              <w:t xml:space="preserve"> г. – 31.12.2025 г.</w:t>
            </w:r>
            <w:r w:rsidRPr="008D65C4">
              <w:rPr>
                <w:b/>
                <w:u w:val="single"/>
              </w:rPr>
              <w:t>:</w:t>
            </w:r>
          </w:p>
          <w:p w:rsidR="00AA0E55" w:rsidRPr="0026360E" w:rsidRDefault="00FA1DFE" w:rsidP="001944C2">
            <w:pPr>
              <w:widowControl w:val="0"/>
              <w:numPr>
                <w:ilvl w:val="0"/>
                <w:numId w:val="5"/>
              </w:numPr>
              <w:pBdr>
                <w:top w:val="nil"/>
                <w:left w:val="nil"/>
                <w:bottom w:val="nil"/>
                <w:right w:val="nil"/>
                <w:between w:val="nil"/>
              </w:pBdr>
              <w:spacing w:line="240" w:lineRule="auto"/>
              <w:jc w:val="both"/>
            </w:pPr>
            <w:r>
              <w:t>Дейност 4</w:t>
            </w:r>
            <w:r w:rsidR="00AA0E55" w:rsidRPr="0026360E">
              <w:t xml:space="preserve"> „Разработване на законодателство и ръководства за събиране, управление и споделяне на информация, сигурност и контрол на достъпа до информация въз основа на ISO и CEN стандарти“;</w:t>
            </w:r>
          </w:p>
          <w:p w:rsidR="00AA0E55" w:rsidRPr="0026360E" w:rsidRDefault="00FA1DFE" w:rsidP="001B7971">
            <w:pPr>
              <w:pStyle w:val="ListParagraph"/>
              <w:widowControl w:val="0"/>
              <w:numPr>
                <w:ilvl w:val="0"/>
                <w:numId w:val="9"/>
              </w:numPr>
              <w:pBdr>
                <w:top w:val="nil"/>
                <w:left w:val="nil"/>
                <w:bottom w:val="nil"/>
                <w:right w:val="nil"/>
                <w:between w:val="nil"/>
              </w:pBdr>
              <w:spacing w:line="240" w:lineRule="auto"/>
              <w:jc w:val="both"/>
            </w:pPr>
            <w:r>
              <w:t>Дейност 5</w:t>
            </w:r>
            <w:r w:rsidR="00AA0E55" w:rsidRPr="0026360E">
              <w:t xml:space="preserve"> „Разработване на програми за включване на дисциплини, свързани със СИМ в университетските програми“;</w:t>
            </w:r>
          </w:p>
          <w:p w:rsidR="00AA0E55" w:rsidRDefault="00FA1DFE" w:rsidP="001B7971">
            <w:pPr>
              <w:pStyle w:val="ListParagraph"/>
              <w:numPr>
                <w:ilvl w:val="0"/>
                <w:numId w:val="9"/>
              </w:numPr>
              <w:jc w:val="both"/>
            </w:pPr>
            <w:r>
              <w:t>Дейност 6</w:t>
            </w:r>
            <w:r w:rsidR="00AA0E55" w:rsidRPr="0026360E">
              <w:t xml:space="preserve"> „Създаване на ИТ инфраструктура и бази за споделени данни за обмен на информация между доставчиците и възложителите на обществените поръчки“;</w:t>
            </w:r>
          </w:p>
          <w:p w:rsidR="00AA0E55" w:rsidRPr="0026360E" w:rsidRDefault="00AA0E55" w:rsidP="00E51C58">
            <w:pPr>
              <w:pStyle w:val="ListParagraph"/>
              <w:widowControl w:val="0"/>
              <w:pBdr>
                <w:top w:val="nil"/>
                <w:left w:val="nil"/>
                <w:bottom w:val="nil"/>
                <w:right w:val="nil"/>
                <w:between w:val="nil"/>
              </w:pBdr>
              <w:spacing w:line="240" w:lineRule="auto"/>
              <w:ind w:left="397"/>
              <w:jc w:val="both"/>
            </w:pPr>
          </w:p>
          <w:p w:rsidR="00407CD7" w:rsidRPr="008D65C4" w:rsidRDefault="00992828" w:rsidP="002C49AF">
            <w:pPr>
              <w:widowControl w:val="0"/>
              <w:pBdr>
                <w:top w:val="nil"/>
                <w:left w:val="nil"/>
                <w:bottom w:val="nil"/>
                <w:right w:val="nil"/>
                <w:between w:val="nil"/>
              </w:pBdr>
              <w:spacing w:line="240" w:lineRule="auto"/>
              <w:jc w:val="both"/>
              <w:rPr>
                <w:b/>
                <w:u w:val="single"/>
              </w:rPr>
            </w:pPr>
            <w:r w:rsidRPr="008D65C4">
              <w:rPr>
                <w:b/>
                <w:u w:val="single"/>
              </w:rPr>
              <w:t xml:space="preserve">Етап </w:t>
            </w:r>
            <w:r w:rsidR="00407CD7" w:rsidRPr="008D65C4">
              <w:rPr>
                <w:b/>
                <w:u w:val="single"/>
              </w:rPr>
              <w:t>Организация и управление на проекта</w:t>
            </w:r>
            <w:r w:rsidR="00933322" w:rsidRPr="008D65C4">
              <w:rPr>
                <w:b/>
                <w:u w:val="single"/>
              </w:rPr>
              <w:t>, информация и публичност</w:t>
            </w:r>
            <w:r w:rsidRPr="008D65C4">
              <w:rPr>
                <w:b/>
                <w:u w:val="single"/>
              </w:rPr>
              <w:t xml:space="preserve"> – 1.08.2021 г. – 30.06.2026 г.</w:t>
            </w:r>
          </w:p>
          <w:p w:rsidR="00573598" w:rsidRPr="008D65C4" w:rsidRDefault="00FA1DFE" w:rsidP="00D633AE">
            <w:pPr>
              <w:pStyle w:val="ListParagraph"/>
              <w:widowControl w:val="0"/>
              <w:numPr>
                <w:ilvl w:val="0"/>
                <w:numId w:val="40"/>
              </w:numPr>
              <w:pBdr>
                <w:top w:val="nil"/>
                <w:left w:val="nil"/>
                <w:bottom w:val="nil"/>
                <w:right w:val="nil"/>
                <w:between w:val="nil"/>
              </w:pBdr>
              <w:spacing w:line="240" w:lineRule="auto"/>
              <w:jc w:val="both"/>
            </w:pPr>
            <w:r w:rsidRPr="008D65C4">
              <w:t>Дейност 7</w:t>
            </w:r>
            <w:r w:rsidR="00407CD7" w:rsidRPr="008D65C4">
              <w:t xml:space="preserve"> „Управление на проекта“ ще се изпълнява за цялото време на из</w:t>
            </w:r>
            <w:r w:rsidR="00667E64" w:rsidRPr="008D65C4">
              <w:t xml:space="preserve">пълнението на проекта </w:t>
            </w:r>
            <w:r w:rsidR="00573598" w:rsidRPr="008D65C4">
              <w:t>1.08.2021 г. – 30.06.2026 г.</w:t>
            </w:r>
          </w:p>
          <w:p w:rsidR="00407CD7" w:rsidRPr="008D65C4" w:rsidRDefault="00667E64" w:rsidP="001944C2">
            <w:pPr>
              <w:pStyle w:val="ListParagraph"/>
              <w:widowControl w:val="0"/>
              <w:numPr>
                <w:ilvl w:val="0"/>
                <w:numId w:val="23"/>
              </w:numPr>
              <w:pBdr>
                <w:top w:val="nil"/>
                <w:left w:val="nil"/>
                <w:bottom w:val="nil"/>
                <w:right w:val="nil"/>
                <w:between w:val="nil"/>
              </w:pBdr>
              <w:spacing w:line="240" w:lineRule="auto"/>
              <w:jc w:val="both"/>
            </w:pPr>
            <w:r w:rsidRPr="008D65C4">
              <w:t xml:space="preserve">– индикативно </w:t>
            </w:r>
            <w:r w:rsidR="00EF6353" w:rsidRPr="008D65C4">
              <w:t xml:space="preserve">пет </w:t>
            </w:r>
            <w:r w:rsidR="00407CD7" w:rsidRPr="008D65C4">
              <w:t>години;</w:t>
            </w:r>
          </w:p>
          <w:p w:rsidR="00407CD7" w:rsidRPr="00CF0C3F" w:rsidRDefault="00FA1DFE" w:rsidP="00573598">
            <w:pPr>
              <w:pStyle w:val="ListParagraph"/>
              <w:widowControl w:val="0"/>
              <w:numPr>
                <w:ilvl w:val="0"/>
                <w:numId w:val="29"/>
              </w:numPr>
              <w:pBdr>
                <w:top w:val="nil"/>
                <w:left w:val="nil"/>
                <w:bottom w:val="nil"/>
                <w:right w:val="nil"/>
                <w:between w:val="nil"/>
              </w:pBdr>
              <w:spacing w:line="240" w:lineRule="auto"/>
              <w:jc w:val="both"/>
            </w:pPr>
            <w:r w:rsidRPr="00CF0C3F">
              <w:t>Дейност 8</w:t>
            </w:r>
            <w:r w:rsidR="00407CD7" w:rsidRPr="00CF0C3F">
              <w:t xml:space="preserve"> „Информация и публичност“ ще се изпълнява за цялото време на из</w:t>
            </w:r>
            <w:r w:rsidR="00667E64" w:rsidRPr="00CF0C3F">
              <w:t xml:space="preserve">пълнението на проекта </w:t>
            </w:r>
            <w:r w:rsidR="00573598" w:rsidRPr="00CF0C3F">
              <w:t>1.08.2021 г. – 30.06.2026 г.</w:t>
            </w:r>
            <w:r w:rsidR="00667E64" w:rsidRPr="00CF0C3F">
              <w:t xml:space="preserve">– индикативно </w:t>
            </w:r>
            <w:r w:rsidR="00EF6353" w:rsidRPr="00CF0C3F">
              <w:t xml:space="preserve">пет </w:t>
            </w:r>
            <w:r w:rsidR="00407CD7" w:rsidRPr="00CF0C3F">
              <w:t>години</w:t>
            </w:r>
            <w:r w:rsidR="00643DD4" w:rsidRPr="00CF0C3F">
              <w:t xml:space="preserve">, като до избора на изпълнител и в последните две тримесечия на проекта дейността ще се изпълнява от екипа по управление на проекта. </w:t>
            </w:r>
          </w:p>
          <w:p w:rsidR="00D87EBA" w:rsidRPr="008D65C4" w:rsidRDefault="00FA1DFE" w:rsidP="00E613DF">
            <w:pPr>
              <w:pStyle w:val="ListParagraph"/>
              <w:widowControl w:val="0"/>
              <w:numPr>
                <w:ilvl w:val="0"/>
                <w:numId w:val="23"/>
              </w:numPr>
              <w:pBdr>
                <w:top w:val="nil"/>
                <w:left w:val="nil"/>
                <w:bottom w:val="nil"/>
                <w:right w:val="nil"/>
                <w:between w:val="nil"/>
              </w:pBdr>
              <w:spacing w:line="240" w:lineRule="auto"/>
              <w:jc w:val="both"/>
              <w:rPr>
                <w:b/>
                <w:u w:val="single"/>
              </w:rPr>
            </w:pPr>
            <w:r>
              <w:t>Дейност 9</w:t>
            </w:r>
            <w:r w:rsidR="00407CD7" w:rsidRPr="0026360E">
              <w:t xml:space="preserve"> „Консултиране пр</w:t>
            </w:r>
            <w:r w:rsidR="00672603" w:rsidRPr="0026360E">
              <w:t>и разработване на документациите</w:t>
            </w:r>
            <w:r w:rsidR="00407CD7" w:rsidRPr="0026360E">
              <w:t xml:space="preserve"> за възлагане на обществените поръчки по проекта</w:t>
            </w:r>
            <w:r w:rsidR="00672603" w:rsidRPr="0026360E">
              <w:t>, както и при приемане на резултатите от изпълнението им</w:t>
            </w:r>
            <w:r w:rsidR="00407CD7" w:rsidRPr="0026360E">
              <w:t xml:space="preserve">“ – ще се </w:t>
            </w:r>
            <w:r w:rsidR="009F2085" w:rsidRPr="0026360E">
              <w:t>изпълнява</w:t>
            </w:r>
            <w:r w:rsidR="00667E64">
              <w:t xml:space="preserve"> </w:t>
            </w:r>
            <w:r w:rsidR="008A478E">
              <w:t xml:space="preserve">с оглед подготовката на възлагането </w:t>
            </w:r>
            <w:r w:rsidR="00EF6353">
              <w:t xml:space="preserve">на обществените поръчки по реда на ЗОП </w:t>
            </w:r>
            <w:r w:rsidR="008A478E">
              <w:t xml:space="preserve">и </w:t>
            </w:r>
            <w:r w:rsidR="00667E64">
              <w:t xml:space="preserve">по време на </w:t>
            </w:r>
            <w:r w:rsidR="008A478E">
              <w:t xml:space="preserve">изпълнението на </w:t>
            </w:r>
            <w:r w:rsidR="00667E64">
              <w:t>първи и втори етап</w:t>
            </w:r>
            <w:r w:rsidR="006E25BC">
              <w:t xml:space="preserve">  в </w:t>
            </w:r>
            <w:r w:rsidR="006E25BC" w:rsidRPr="008D65C4">
              <w:t xml:space="preserve">периода </w:t>
            </w:r>
            <w:r w:rsidR="001B7971" w:rsidRPr="008D65C4">
              <w:t>1.04.2022 г. 31.12.2025 г.</w:t>
            </w:r>
            <w:r w:rsidR="00667E64" w:rsidRPr="008D65C4">
              <w:t xml:space="preserve"> индикативно </w:t>
            </w:r>
            <w:r w:rsidR="001B7971" w:rsidRPr="008D65C4">
              <w:t>три години и осем месеца</w:t>
            </w:r>
            <w:r w:rsidR="0026360E" w:rsidRPr="008D65C4">
              <w:t>.</w:t>
            </w:r>
            <w:r w:rsidR="006E25BC" w:rsidRPr="008D65C4">
              <w:t xml:space="preserve"> </w:t>
            </w:r>
          </w:p>
          <w:p w:rsidR="008A0697" w:rsidRDefault="008A0697" w:rsidP="008A0697">
            <w:pPr>
              <w:pStyle w:val="ListParagraph"/>
              <w:widowControl w:val="0"/>
              <w:pBdr>
                <w:top w:val="nil"/>
                <w:left w:val="nil"/>
                <w:bottom w:val="nil"/>
                <w:right w:val="nil"/>
                <w:between w:val="nil"/>
              </w:pBdr>
              <w:spacing w:line="240" w:lineRule="auto"/>
              <w:jc w:val="both"/>
            </w:pPr>
          </w:p>
          <w:p w:rsidR="008A0697" w:rsidRPr="008D65C4" w:rsidRDefault="008A0697" w:rsidP="008A0697">
            <w:pPr>
              <w:pStyle w:val="ListParagraph"/>
              <w:widowControl w:val="0"/>
              <w:pBdr>
                <w:top w:val="nil"/>
                <w:left w:val="nil"/>
                <w:bottom w:val="nil"/>
                <w:right w:val="nil"/>
                <w:between w:val="nil"/>
              </w:pBdr>
              <w:spacing w:line="240" w:lineRule="auto"/>
              <w:jc w:val="both"/>
            </w:pPr>
            <w:r w:rsidRPr="008D65C4">
              <w:t>Времевият гр</w:t>
            </w:r>
            <w:r w:rsidR="006752B4" w:rsidRPr="008D65C4">
              <w:t xml:space="preserve">афик за изпълнение на проекта, </w:t>
            </w:r>
            <w:r w:rsidR="00500B52" w:rsidRPr="008D65C4">
              <w:t>вкл. дейности, етапи е представен в Таблица 1.</w:t>
            </w:r>
          </w:p>
          <w:p w:rsidR="00500B52" w:rsidRPr="008D65C4" w:rsidRDefault="00500B52" w:rsidP="008A0697">
            <w:pPr>
              <w:pStyle w:val="ListParagraph"/>
              <w:widowControl w:val="0"/>
              <w:pBdr>
                <w:top w:val="nil"/>
                <w:left w:val="nil"/>
                <w:bottom w:val="nil"/>
                <w:right w:val="nil"/>
                <w:between w:val="nil"/>
              </w:pBdr>
              <w:spacing w:line="240" w:lineRule="auto"/>
              <w:jc w:val="both"/>
            </w:pPr>
          </w:p>
          <w:p w:rsidR="00720AFA" w:rsidRDefault="00720AFA" w:rsidP="00500B52">
            <w:pPr>
              <w:pStyle w:val="ListParagraph"/>
              <w:widowControl w:val="0"/>
              <w:pBdr>
                <w:top w:val="nil"/>
                <w:left w:val="nil"/>
                <w:bottom w:val="nil"/>
                <w:right w:val="nil"/>
                <w:between w:val="nil"/>
              </w:pBdr>
              <w:spacing w:line="240" w:lineRule="auto"/>
              <w:jc w:val="right"/>
            </w:pPr>
          </w:p>
          <w:p w:rsidR="00500B52" w:rsidRPr="008D65C4" w:rsidRDefault="00500B52" w:rsidP="00500B52">
            <w:pPr>
              <w:pStyle w:val="ListParagraph"/>
              <w:widowControl w:val="0"/>
              <w:pBdr>
                <w:top w:val="nil"/>
                <w:left w:val="nil"/>
                <w:bottom w:val="nil"/>
                <w:right w:val="nil"/>
                <w:between w:val="nil"/>
              </w:pBdr>
              <w:spacing w:line="240" w:lineRule="auto"/>
              <w:jc w:val="right"/>
            </w:pPr>
            <w:r w:rsidRPr="008D65C4">
              <w:t>Таблица 1</w:t>
            </w:r>
          </w:p>
          <w:p w:rsidR="006752B4" w:rsidRPr="008D65C4" w:rsidRDefault="006752B4" w:rsidP="008A0697">
            <w:pPr>
              <w:pStyle w:val="ListParagraph"/>
              <w:widowControl w:val="0"/>
              <w:pBdr>
                <w:top w:val="nil"/>
                <w:left w:val="nil"/>
                <w:bottom w:val="nil"/>
                <w:right w:val="nil"/>
                <w:between w:val="nil"/>
              </w:pBdr>
              <w:spacing w:line="240" w:lineRule="auto"/>
              <w:jc w:val="both"/>
            </w:pPr>
          </w:p>
          <w:p w:rsidR="006752B4" w:rsidRDefault="007B5BAF" w:rsidP="006752B4">
            <w:pPr>
              <w:pStyle w:val="ListParagraph"/>
              <w:widowControl w:val="0"/>
              <w:pBdr>
                <w:top w:val="nil"/>
                <w:left w:val="nil"/>
                <w:bottom w:val="nil"/>
                <w:right w:val="nil"/>
                <w:between w:val="nil"/>
              </w:pBdr>
              <w:spacing w:line="240" w:lineRule="auto"/>
              <w:ind w:left="0"/>
              <w:jc w:val="center"/>
            </w:pPr>
            <w:r>
              <w:object w:dxaOrig="16110" w:dyaOrig="9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64.75pt" o:ole="">
                  <v:imagedata r:id="rId8" o:title=""/>
                </v:shape>
                <o:OLEObject Type="Embed" ProgID="PBrush" ShapeID="_x0000_i1025" DrawAspect="Content" ObjectID="_1680522628" r:id="rId9"/>
              </w:object>
            </w:r>
          </w:p>
          <w:p w:rsidR="006752B4" w:rsidRDefault="007B5BAF" w:rsidP="006752B4">
            <w:pPr>
              <w:pStyle w:val="ListParagraph"/>
              <w:widowControl w:val="0"/>
              <w:pBdr>
                <w:top w:val="nil"/>
                <w:left w:val="nil"/>
                <w:bottom w:val="nil"/>
                <w:right w:val="nil"/>
                <w:between w:val="nil"/>
              </w:pBdr>
              <w:spacing w:line="240" w:lineRule="auto"/>
              <w:ind w:left="0"/>
              <w:jc w:val="center"/>
            </w:pPr>
            <w:r>
              <w:object w:dxaOrig="16110" w:dyaOrig="8340">
                <v:shape id="_x0000_i1026" type="#_x0000_t75" style="width:441.75pt;height:229.5pt" o:ole="">
                  <v:imagedata r:id="rId10" o:title=""/>
                </v:shape>
                <o:OLEObject Type="Embed" ProgID="PBrush" ShapeID="_x0000_i1026" DrawAspect="Content" ObjectID="_1680522629" r:id="rId11"/>
              </w:object>
            </w:r>
          </w:p>
          <w:p w:rsidR="006752B4" w:rsidRPr="0026360E" w:rsidRDefault="006752B4" w:rsidP="007B5BAF">
            <w:pPr>
              <w:pStyle w:val="ListParagraph"/>
              <w:widowControl w:val="0"/>
              <w:pBdr>
                <w:top w:val="nil"/>
                <w:left w:val="nil"/>
                <w:bottom w:val="nil"/>
                <w:right w:val="nil"/>
                <w:between w:val="nil"/>
              </w:pBdr>
              <w:spacing w:line="240" w:lineRule="auto"/>
              <w:ind w:left="33" w:hanging="33"/>
              <w:jc w:val="both"/>
              <w:rPr>
                <w:b/>
                <w:u w:val="single"/>
              </w:rPr>
            </w:pPr>
          </w:p>
        </w:tc>
      </w:tr>
      <w:tr w:rsidR="005F101A" w:rsidRPr="005F101A" w:rsidTr="00810734">
        <w:trPr>
          <w:trHeight w:val="277"/>
        </w:trPr>
        <w:tc>
          <w:tcPr>
            <w:tcW w:w="9029" w:type="dxa"/>
            <w:shd w:val="clear" w:color="auto" w:fill="auto"/>
            <w:tcMar>
              <w:top w:w="100" w:type="dxa"/>
              <w:left w:w="100" w:type="dxa"/>
              <w:bottom w:w="100" w:type="dxa"/>
              <w:right w:w="100" w:type="dxa"/>
            </w:tcMar>
          </w:tcPr>
          <w:p w:rsidR="005F101A" w:rsidRPr="005F101A" w:rsidRDefault="005F101A" w:rsidP="000750BB">
            <w:pPr>
              <w:pStyle w:val="ListParagraph"/>
              <w:widowControl w:val="0"/>
              <w:numPr>
                <w:ilvl w:val="1"/>
                <w:numId w:val="2"/>
              </w:numPr>
              <w:pBdr>
                <w:top w:val="nil"/>
                <w:left w:val="nil"/>
                <w:bottom w:val="nil"/>
                <w:right w:val="nil"/>
                <w:between w:val="nil"/>
              </w:pBdr>
              <w:spacing w:line="240" w:lineRule="auto"/>
              <w:jc w:val="both"/>
              <w:rPr>
                <w:b/>
              </w:rPr>
            </w:pPr>
            <w:r w:rsidRPr="005F101A">
              <w:rPr>
                <w:b/>
              </w:rPr>
              <w:lastRenderedPageBreak/>
              <w:t>Кога най-рано може да започне изпълнението на проекта след неговото одобрение?</w:t>
            </w:r>
          </w:p>
        </w:tc>
      </w:tr>
      <w:tr w:rsidR="005F101A" w:rsidTr="00810734">
        <w:trPr>
          <w:trHeight w:val="277"/>
        </w:trPr>
        <w:tc>
          <w:tcPr>
            <w:tcW w:w="9029" w:type="dxa"/>
            <w:shd w:val="clear" w:color="auto" w:fill="auto"/>
            <w:tcMar>
              <w:top w:w="100" w:type="dxa"/>
              <w:left w:w="100" w:type="dxa"/>
              <w:bottom w:w="100" w:type="dxa"/>
              <w:right w:w="100" w:type="dxa"/>
            </w:tcMar>
          </w:tcPr>
          <w:p w:rsidR="005F101A" w:rsidRPr="00D53382" w:rsidRDefault="001B7971" w:rsidP="000750BB">
            <w:pPr>
              <w:widowControl w:val="0"/>
              <w:pBdr>
                <w:top w:val="nil"/>
                <w:left w:val="nil"/>
                <w:bottom w:val="nil"/>
                <w:right w:val="nil"/>
                <w:between w:val="nil"/>
              </w:pBdr>
              <w:spacing w:line="240" w:lineRule="auto"/>
              <w:jc w:val="both"/>
              <w:rPr>
                <w:b/>
              </w:rPr>
            </w:pPr>
            <w:r w:rsidRPr="00CF0C3F">
              <w:rPr>
                <w:b/>
              </w:rPr>
              <w:t>01.08.2021 г.</w:t>
            </w:r>
          </w:p>
          <w:p w:rsidR="00FE37FF" w:rsidRPr="00D048DF" w:rsidRDefault="00FE37FF" w:rsidP="000750BB">
            <w:pPr>
              <w:widowControl w:val="0"/>
              <w:pBdr>
                <w:top w:val="nil"/>
                <w:left w:val="nil"/>
                <w:bottom w:val="nil"/>
                <w:right w:val="nil"/>
                <w:between w:val="nil"/>
              </w:pBdr>
              <w:spacing w:line="240" w:lineRule="auto"/>
              <w:jc w:val="both"/>
              <w:rPr>
                <w:lang w:val="en-US"/>
              </w:rPr>
            </w:pPr>
          </w:p>
        </w:tc>
      </w:tr>
      <w:tr w:rsidR="00FE7C56" w:rsidRPr="005F101A">
        <w:tc>
          <w:tcPr>
            <w:tcW w:w="9029" w:type="dxa"/>
            <w:shd w:val="clear" w:color="auto" w:fill="auto"/>
            <w:tcMar>
              <w:top w:w="100" w:type="dxa"/>
              <w:left w:w="100" w:type="dxa"/>
              <w:bottom w:w="100" w:type="dxa"/>
              <w:right w:w="100" w:type="dxa"/>
            </w:tcMar>
          </w:tcPr>
          <w:p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Индикативен финансов ресурс</w:t>
            </w:r>
            <w:r w:rsidR="005F101A">
              <w:rPr>
                <w:b/>
              </w:rPr>
              <w:t xml:space="preserve"> по дейности</w:t>
            </w:r>
            <w:r w:rsidR="000F4B69" w:rsidRPr="005F101A">
              <w:rPr>
                <w:b/>
              </w:rPr>
              <w:t>, вкл. източници на финансиране (ДБ, европейско финансиране, частно финансиране, МФИ)</w:t>
            </w:r>
            <w:r w:rsidR="00A2531D">
              <w:rPr>
                <w:b/>
              </w:rPr>
              <w:t>.</w:t>
            </w:r>
          </w:p>
        </w:tc>
      </w:tr>
      <w:tr w:rsidR="00FE7C56">
        <w:tc>
          <w:tcPr>
            <w:tcW w:w="9029" w:type="dxa"/>
            <w:shd w:val="clear" w:color="auto" w:fill="auto"/>
            <w:tcMar>
              <w:top w:w="100" w:type="dxa"/>
              <w:left w:w="100" w:type="dxa"/>
              <w:bottom w:w="100" w:type="dxa"/>
              <w:right w:w="100" w:type="dxa"/>
            </w:tcMar>
          </w:tcPr>
          <w:p w:rsidR="009F0866" w:rsidRDefault="009F0866" w:rsidP="00D95986">
            <w:pPr>
              <w:widowControl w:val="0"/>
              <w:pBdr>
                <w:top w:val="nil"/>
                <w:left w:val="nil"/>
                <w:bottom w:val="nil"/>
                <w:right w:val="nil"/>
                <w:between w:val="nil"/>
              </w:pBdr>
              <w:spacing w:line="240" w:lineRule="auto"/>
              <w:jc w:val="both"/>
              <w:rPr>
                <w:b/>
                <w:u w:val="single"/>
              </w:rPr>
            </w:pPr>
          </w:p>
          <w:p w:rsidR="009F0866" w:rsidRDefault="009F0866" w:rsidP="00D95986">
            <w:pPr>
              <w:widowControl w:val="0"/>
              <w:pBdr>
                <w:top w:val="nil"/>
                <w:left w:val="nil"/>
                <w:bottom w:val="nil"/>
                <w:right w:val="nil"/>
                <w:between w:val="nil"/>
              </w:pBdr>
              <w:spacing w:line="240" w:lineRule="auto"/>
              <w:jc w:val="both"/>
              <w:rPr>
                <w:b/>
                <w:u w:val="single"/>
              </w:rPr>
            </w:pPr>
          </w:p>
          <w:p w:rsidR="009357DA" w:rsidRPr="000D3926" w:rsidRDefault="00575A89" w:rsidP="009357DA">
            <w:pPr>
              <w:widowControl w:val="0"/>
              <w:pBdr>
                <w:top w:val="nil"/>
                <w:left w:val="nil"/>
                <w:bottom w:val="nil"/>
                <w:right w:val="nil"/>
                <w:between w:val="nil"/>
              </w:pBdr>
              <w:spacing w:line="240" w:lineRule="auto"/>
              <w:jc w:val="both"/>
              <w:rPr>
                <w:b/>
                <w:u w:val="single"/>
                <w:lang w:val="en-US"/>
              </w:rPr>
            </w:pPr>
            <w:r w:rsidRPr="000D3926">
              <w:rPr>
                <w:b/>
                <w:u w:val="single"/>
              </w:rPr>
              <w:t xml:space="preserve">Индикативен </w:t>
            </w:r>
            <w:r w:rsidR="0008755B" w:rsidRPr="000D3926">
              <w:rPr>
                <w:b/>
                <w:u w:val="single"/>
              </w:rPr>
              <w:t xml:space="preserve">общ </w:t>
            </w:r>
            <w:r w:rsidRPr="000D3926">
              <w:rPr>
                <w:b/>
                <w:u w:val="single"/>
              </w:rPr>
              <w:t xml:space="preserve">финансов ресурс за изпълнение на проектното предложение </w:t>
            </w:r>
            <w:r w:rsidR="009357DA" w:rsidRPr="000D3926">
              <w:rPr>
                <w:b/>
                <w:u w:val="single"/>
              </w:rPr>
              <w:t xml:space="preserve">4 888 422 евро </w:t>
            </w:r>
            <w:r w:rsidR="009357DA" w:rsidRPr="000D3926">
              <w:rPr>
                <w:u w:val="single"/>
              </w:rPr>
              <w:t>(</w:t>
            </w:r>
            <w:r w:rsidR="00A4783C" w:rsidRPr="000D3926">
              <w:rPr>
                <w:u w:val="single"/>
              </w:rPr>
              <w:t xml:space="preserve">в т.ч. </w:t>
            </w:r>
            <w:r w:rsidR="00A4783C" w:rsidRPr="000D3926">
              <w:rPr>
                <w:u w:val="single"/>
                <w:lang w:val="en-US"/>
              </w:rPr>
              <w:t>4 056 876</w:t>
            </w:r>
            <w:r w:rsidR="00A4783C" w:rsidRPr="000D3926">
              <w:rPr>
                <w:u w:val="single"/>
              </w:rPr>
              <w:t xml:space="preserve"> евро без ДДС + 780 344 евро ДДС </w:t>
            </w:r>
            <w:r w:rsidR="009357DA" w:rsidRPr="000D3926">
              <w:rPr>
                <w:u w:val="single"/>
              </w:rPr>
              <w:t xml:space="preserve">+ 51 202 евро </w:t>
            </w:r>
            <w:r w:rsidR="009357DA" w:rsidRPr="000D3926">
              <w:rPr>
                <w:u w:val="single"/>
              </w:rPr>
              <w:lastRenderedPageBreak/>
              <w:t>осигуровки екип</w:t>
            </w:r>
            <w:r w:rsidR="009357DA" w:rsidRPr="000D3926">
              <w:rPr>
                <w:b/>
                <w:u w:val="single"/>
              </w:rPr>
              <w:t>)</w:t>
            </w:r>
          </w:p>
          <w:p w:rsidR="00575A89" w:rsidRPr="001710AB" w:rsidRDefault="00575A89" w:rsidP="00D95986">
            <w:pPr>
              <w:widowControl w:val="0"/>
              <w:pBdr>
                <w:top w:val="nil"/>
                <w:left w:val="nil"/>
                <w:bottom w:val="nil"/>
                <w:right w:val="nil"/>
                <w:between w:val="nil"/>
              </w:pBdr>
              <w:spacing w:line="240" w:lineRule="auto"/>
              <w:jc w:val="both"/>
              <w:rPr>
                <w:b/>
                <w:u w:val="single"/>
              </w:rPr>
            </w:pPr>
          </w:p>
          <w:p w:rsidR="00D95986" w:rsidRPr="000D3926" w:rsidRDefault="00D4518F" w:rsidP="00D95986">
            <w:pPr>
              <w:widowControl w:val="0"/>
              <w:pBdr>
                <w:top w:val="nil"/>
                <w:left w:val="nil"/>
                <w:bottom w:val="nil"/>
                <w:right w:val="nil"/>
                <w:between w:val="nil"/>
              </w:pBdr>
              <w:spacing w:line="240" w:lineRule="auto"/>
              <w:jc w:val="both"/>
              <w:rPr>
                <w:b/>
              </w:rPr>
            </w:pPr>
            <w:r w:rsidRPr="001710AB">
              <w:rPr>
                <w:b/>
                <w:u w:val="single"/>
              </w:rPr>
              <w:t xml:space="preserve">Общият финансов ресурс за </w:t>
            </w:r>
            <w:r w:rsidR="00D96284">
              <w:rPr>
                <w:b/>
                <w:u w:val="single"/>
              </w:rPr>
              <w:t xml:space="preserve">Етап </w:t>
            </w:r>
            <w:r w:rsidR="00E55C14" w:rsidRPr="008D65C4">
              <w:rPr>
                <w:b/>
                <w:u w:val="single"/>
              </w:rPr>
              <w:t>„Изграждане на капацитет на СИМ общността в България, за осигуряване на знания и опит, свързани с прилагането на СИМ - на пи</w:t>
            </w:r>
            <w:r w:rsidR="00CA7D69" w:rsidRPr="008D65C4">
              <w:rPr>
                <w:b/>
                <w:u w:val="single"/>
              </w:rPr>
              <w:t>лотна фаза“ - 01.04.202</w:t>
            </w:r>
            <w:r w:rsidR="007B3A2F">
              <w:rPr>
                <w:b/>
                <w:u w:val="single"/>
              </w:rPr>
              <w:t>2</w:t>
            </w:r>
            <w:r w:rsidR="00CA7D69" w:rsidRPr="008D65C4">
              <w:rPr>
                <w:b/>
                <w:u w:val="single"/>
              </w:rPr>
              <w:t xml:space="preserve"> г. – 31</w:t>
            </w:r>
            <w:r w:rsidR="00E55C14" w:rsidRPr="008D65C4">
              <w:rPr>
                <w:b/>
                <w:u w:val="single"/>
              </w:rPr>
              <w:t>.03.2025 г.</w:t>
            </w:r>
            <w:r w:rsidR="00E55C14">
              <w:rPr>
                <w:b/>
                <w:u w:val="single"/>
              </w:rPr>
              <w:t xml:space="preserve"> </w:t>
            </w:r>
            <w:r w:rsidR="00B54C91" w:rsidRPr="000D3926">
              <w:rPr>
                <w:b/>
              </w:rPr>
              <w:t>е</w:t>
            </w:r>
            <w:r w:rsidR="00066C5D" w:rsidRPr="000D3926">
              <w:rPr>
                <w:b/>
              </w:rPr>
              <w:t xml:space="preserve"> </w:t>
            </w:r>
            <w:r w:rsidR="004C1111" w:rsidRPr="000D3926">
              <w:rPr>
                <w:b/>
              </w:rPr>
              <w:t>2 270 136 евро с ДДС (</w:t>
            </w:r>
            <w:r w:rsidR="004C1111" w:rsidRPr="000D3926">
              <w:t xml:space="preserve">в т.ч. </w:t>
            </w:r>
            <w:r w:rsidR="00B73353" w:rsidRPr="000D3926">
              <w:t>1 891 780 евро без ДДС</w:t>
            </w:r>
            <w:r w:rsidR="00B73353" w:rsidRPr="000D3926">
              <w:rPr>
                <w:b/>
              </w:rPr>
              <w:t xml:space="preserve"> </w:t>
            </w:r>
            <w:r w:rsidR="00697780" w:rsidRPr="000D3926">
              <w:t>от Инструмента за възстановяване и устойчивост на ЕС</w:t>
            </w:r>
            <w:r w:rsidR="00697780" w:rsidRPr="000D3926">
              <w:rPr>
                <w:b/>
              </w:rPr>
              <w:t xml:space="preserve"> </w:t>
            </w:r>
            <w:r w:rsidR="009F0866" w:rsidRPr="000D3926">
              <w:t xml:space="preserve">+ </w:t>
            </w:r>
            <w:r w:rsidR="00B73353" w:rsidRPr="000D3926">
              <w:t>378 356</w:t>
            </w:r>
            <w:r w:rsidR="009F0866" w:rsidRPr="000D3926">
              <w:t xml:space="preserve"> </w:t>
            </w:r>
            <w:r w:rsidR="00B73353" w:rsidRPr="000D3926">
              <w:t>евро</w:t>
            </w:r>
            <w:r w:rsidR="009F0866" w:rsidRPr="000D3926">
              <w:t xml:space="preserve"> ДДС</w:t>
            </w:r>
            <w:r w:rsidR="004C1111" w:rsidRPr="000D3926">
              <w:rPr>
                <w:b/>
              </w:rPr>
              <w:t>),</w:t>
            </w:r>
            <w:r w:rsidR="009F0866" w:rsidRPr="000D3926">
              <w:rPr>
                <w:b/>
              </w:rPr>
              <w:t xml:space="preserve"> </w:t>
            </w:r>
            <w:r w:rsidR="00B54C91" w:rsidRPr="000D3926">
              <w:t>разпределено по дейности, както следва:</w:t>
            </w:r>
          </w:p>
          <w:p w:rsidR="00780C54" w:rsidRPr="000D3926" w:rsidRDefault="00780C54" w:rsidP="00780C54">
            <w:pPr>
              <w:widowControl w:val="0"/>
              <w:numPr>
                <w:ilvl w:val="0"/>
                <w:numId w:val="22"/>
              </w:numPr>
              <w:pBdr>
                <w:top w:val="nil"/>
                <w:left w:val="nil"/>
                <w:bottom w:val="nil"/>
                <w:right w:val="nil"/>
                <w:between w:val="nil"/>
              </w:pBdr>
              <w:spacing w:line="240" w:lineRule="auto"/>
              <w:ind w:hanging="218"/>
              <w:jc w:val="both"/>
            </w:pPr>
            <w:r w:rsidRPr="000D3926">
              <w:rPr>
                <w:b/>
              </w:rPr>
              <w:t>322 114 евро с ДДС</w:t>
            </w:r>
            <w:r w:rsidRPr="000D3926">
              <w:rPr>
                <w:b/>
                <w:lang w:val="en-US"/>
              </w:rPr>
              <w:t xml:space="preserve"> </w:t>
            </w:r>
            <w:r w:rsidRPr="000D3926">
              <w:t xml:space="preserve">(в т.ч. 268 428 евро без ДДС + 53 686 евро ДДС) за изпълнение на Дейност 1 </w:t>
            </w:r>
            <w:r w:rsidRPr="000D3926">
              <w:rPr>
                <w:lang w:val="en-US"/>
              </w:rPr>
              <w:t>(</w:t>
            </w:r>
            <w:r w:rsidRPr="000D3926">
              <w:t>вкл. 138 049  евро с ДДС</w:t>
            </w:r>
            <w:r w:rsidR="006A29AB" w:rsidRPr="000D3926">
              <w:t xml:space="preserve"> </w:t>
            </w:r>
            <w:r w:rsidRPr="000D3926">
              <w:t>за провеждане на обучения за общинската, областна и държавна администрация и 184 065 евро с ДДС за провеждане на обучения за архитектите и инженерите, заети с инвестиционното проектиране, контрол и изпълнение на инвестиционните проекти</w:t>
            </w:r>
            <w:r w:rsidRPr="000D3926">
              <w:rPr>
                <w:lang w:val="en-US"/>
              </w:rPr>
              <w:t>)</w:t>
            </w:r>
            <w:r w:rsidRPr="000D3926">
              <w:t>;</w:t>
            </w:r>
          </w:p>
          <w:p w:rsidR="00780C54" w:rsidRPr="000D3926" w:rsidRDefault="00780C54" w:rsidP="00780C54">
            <w:pPr>
              <w:widowControl w:val="0"/>
              <w:numPr>
                <w:ilvl w:val="0"/>
                <w:numId w:val="8"/>
              </w:numPr>
              <w:pBdr>
                <w:top w:val="nil"/>
                <w:left w:val="nil"/>
                <w:bottom w:val="nil"/>
                <w:right w:val="nil"/>
                <w:between w:val="nil"/>
              </w:pBdr>
              <w:spacing w:line="240" w:lineRule="auto"/>
              <w:ind w:left="462" w:hanging="283"/>
              <w:jc w:val="both"/>
            </w:pPr>
            <w:r w:rsidRPr="000D3926">
              <w:rPr>
                <w:b/>
              </w:rPr>
              <w:t>521 518 евро с ДДС</w:t>
            </w:r>
            <w:r w:rsidRPr="000D3926">
              <w:rPr>
                <w:b/>
                <w:lang w:val="en-US"/>
              </w:rPr>
              <w:t xml:space="preserve"> </w:t>
            </w:r>
            <w:r w:rsidR="001126A6" w:rsidRPr="000D3926">
              <w:t>(в т.ч. 434 598 евро без ДДС + 86 920 евро ДДС)</w:t>
            </w:r>
            <w:r w:rsidR="001126A6" w:rsidRPr="000D3926">
              <w:rPr>
                <w:b/>
              </w:rPr>
              <w:t xml:space="preserve"> </w:t>
            </w:r>
            <w:r w:rsidRPr="000D3926">
              <w:t>за изпълнение на Дейност 2;</w:t>
            </w:r>
          </w:p>
          <w:p w:rsidR="00780C54" w:rsidRPr="000D3926" w:rsidRDefault="00780C54" w:rsidP="00780C54">
            <w:pPr>
              <w:widowControl w:val="0"/>
              <w:numPr>
                <w:ilvl w:val="0"/>
                <w:numId w:val="9"/>
              </w:numPr>
              <w:pBdr>
                <w:top w:val="nil"/>
                <w:left w:val="nil"/>
                <w:bottom w:val="nil"/>
                <w:right w:val="nil"/>
                <w:between w:val="nil"/>
              </w:pBdr>
              <w:spacing w:line="240" w:lineRule="auto"/>
              <w:ind w:hanging="218"/>
              <w:jc w:val="both"/>
            </w:pPr>
            <w:r w:rsidRPr="000D3926">
              <w:rPr>
                <w:b/>
              </w:rPr>
              <w:t xml:space="preserve"> 1 426 504 евро с ДДС </w:t>
            </w:r>
            <w:r w:rsidR="000A2541" w:rsidRPr="000D3926">
              <w:t>(в т.ч. 1 188 75</w:t>
            </w:r>
            <w:r w:rsidR="006E778D" w:rsidRPr="000D3926">
              <w:t>3</w:t>
            </w:r>
            <w:r w:rsidR="000A2541" w:rsidRPr="000D3926">
              <w:t xml:space="preserve"> евро без ДДС + 237 751 евро ДДС) </w:t>
            </w:r>
            <w:r w:rsidRPr="000D3926">
              <w:t>за изпълнение на Дейност 3;</w:t>
            </w:r>
          </w:p>
          <w:p w:rsidR="00D95986" w:rsidRPr="000D3926" w:rsidRDefault="00D95986" w:rsidP="009A3E54">
            <w:pPr>
              <w:widowControl w:val="0"/>
              <w:pBdr>
                <w:top w:val="nil"/>
                <w:left w:val="nil"/>
                <w:bottom w:val="nil"/>
                <w:right w:val="nil"/>
                <w:between w:val="nil"/>
              </w:pBdr>
              <w:spacing w:line="240" w:lineRule="auto"/>
              <w:ind w:left="397"/>
              <w:jc w:val="both"/>
            </w:pPr>
          </w:p>
          <w:p w:rsidR="006D2CD2" w:rsidRPr="000D3926" w:rsidRDefault="009D4DA7" w:rsidP="006D2CD2">
            <w:pPr>
              <w:widowControl w:val="0"/>
              <w:pBdr>
                <w:top w:val="nil"/>
                <w:left w:val="nil"/>
                <w:bottom w:val="nil"/>
                <w:right w:val="nil"/>
                <w:between w:val="nil"/>
              </w:pBdr>
              <w:spacing w:line="240" w:lineRule="auto"/>
              <w:jc w:val="both"/>
            </w:pPr>
            <w:r w:rsidRPr="000D3926">
              <w:rPr>
                <w:b/>
                <w:u w:val="single"/>
              </w:rPr>
              <w:t xml:space="preserve">Общият финансов ресурс за </w:t>
            </w:r>
            <w:r w:rsidR="00D96284" w:rsidRPr="000D3926">
              <w:rPr>
                <w:b/>
                <w:u w:val="single"/>
              </w:rPr>
              <w:t>Е</w:t>
            </w:r>
            <w:r w:rsidR="006D2CD2" w:rsidRPr="000D3926">
              <w:rPr>
                <w:b/>
                <w:u w:val="single"/>
              </w:rPr>
              <w:t>тап</w:t>
            </w:r>
            <w:r w:rsidR="00E55C14" w:rsidRPr="000D3926">
              <w:rPr>
                <w:b/>
                <w:u w:val="single"/>
              </w:rPr>
              <w:t xml:space="preserve"> „Създаване на национална цифрова платформа за строителството“ – 1.01.202</w:t>
            </w:r>
            <w:r w:rsidR="007B3A2F" w:rsidRPr="000D3926">
              <w:rPr>
                <w:b/>
                <w:u w:val="single"/>
              </w:rPr>
              <w:t>3</w:t>
            </w:r>
            <w:r w:rsidR="00E55C14" w:rsidRPr="000D3926">
              <w:rPr>
                <w:b/>
                <w:u w:val="single"/>
              </w:rPr>
              <w:t xml:space="preserve"> г. – 31.12.2025 г.</w:t>
            </w:r>
            <w:r w:rsidR="006D2CD2" w:rsidRPr="000D3926">
              <w:rPr>
                <w:b/>
                <w:u w:val="single"/>
              </w:rPr>
              <w:t xml:space="preserve"> </w:t>
            </w:r>
            <w:r w:rsidR="005B714C" w:rsidRPr="000D3926">
              <w:rPr>
                <w:b/>
                <w:u w:val="single"/>
              </w:rPr>
              <w:t>е</w:t>
            </w:r>
            <w:r w:rsidR="002B14FE" w:rsidRPr="000D3926">
              <w:rPr>
                <w:b/>
                <w:u w:val="single"/>
              </w:rPr>
              <w:t xml:space="preserve"> </w:t>
            </w:r>
            <w:r w:rsidR="000D64A6" w:rsidRPr="000D3926">
              <w:rPr>
                <w:b/>
                <w:u w:val="single"/>
              </w:rPr>
              <w:t>2 086 871</w:t>
            </w:r>
            <w:r w:rsidR="00697780" w:rsidRPr="000D3926">
              <w:rPr>
                <w:b/>
                <w:u w:val="single"/>
              </w:rPr>
              <w:t xml:space="preserve"> </w:t>
            </w:r>
            <w:r w:rsidR="000D64A6" w:rsidRPr="000D3926">
              <w:rPr>
                <w:b/>
                <w:u w:val="single"/>
              </w:rPr>
              <w:t>евро</w:t>
            </w:r>
            <w:r w:rsidR="00697780" w:rsidRPr="000D3926">
              <w:rPr>
                <w:b/>
                <w:u w:val="single"/>
              </w:rPr>
              <w:t xml:space="preserve"> </w:t>
            </w:r>
            <w:r w:rsidR="000D64A6" w:rsidRPr="000D3926">
              <w:rPr>
                <w:b/>
                <w:u w:val="single"/>
              </w:rPr>
              <w:t>с</w:t>
            </w:r>
            <w:r w:rsidR="00697780" w:rsidRPr="000D3926">
              <w:rPr>
                <w:b/>
                <w:u w:val="single"/>
              </w:rPr>
              <w:t xml:space="preserve"> ДДС</w:t>
            </w:r>
            <w:r w:rsidR="00697780" w:rsidRPr="000D3926">
              <w:rPr>
                <w:b/>
              </w:rPr>
              <w:t xml:space="preserve"> </w:t>
            </w:r>
            <w:r w:rsidR="000D64A6" w:rsidRPr="000D3926">
              <w:rPr>
                <w:b/>
              </w:rPr>
              <w:t>(</w:t>
            </w:r>
            <w:r w:rsidR="000D64A6" w:rsidRPr="000D3926">
              <w:t>в т.ч. 1</w:t>
            </w:r>
            <w:r w:rsidR="00843D6D" w:rsidRPr="000D3926">
              <w:t xml:space="preserve"> 738 </w:t>
            </w:r>
            <w:r w:rsidR="008A5DE6" w:rsidRPr="000D3926">
              <w:t>393</w:t>
            </w:r>
            <w:r w:rsidR="000D64A6" w:rsidRPr="000D3926">
              <w:t xml:space="preserve"> евро без ДДС</w:t>
            </w:r>
            <w:r w:rsidR="000D64A6" w:rsidRPr="000D3926">
              <w:rPr>
                <w:b/>
              </w:rPr>
              <w:t xml:space="preserve"> </w:t>
            </w:r>
            <w:r w:rsidR="000D64A6" w:rsidRPr="000D3926">
              <w:t>от Инструмента за възстановяване и устойчивост на ЕС</w:t>
            </w:r>
            <w:r w:rsidR="000D64A6" w:rsidRPr="000D3926">
              <w:rPr>
                <w:b/>
              </w:rPr>
              <w:t xml:space="preserve"> </w:t>
            </w:r>
            <w:r w:rsidR="000D64A6" w:rsidRPr="000D3926">
              <w:t>+ 3</w:t>
            </w:r>
            <w:r w:rsidR="00843D6D" w:rsidRPr="000D3926">
              <w:t>47</w:t>
            </w:r>
            <w:r w:rsidR="000D64A6" w:rsidRPr="000D3926">
              <w:t xml:space="preserve"> </w:t>
            </w:r>
            <w:r w:rsidR="00843D6D" w:rsidRPr="000D3926">
              <w:t>678</w:t>
            </w:r>
            <w:r w:rsidR="000D64A6" w:rsidRPr="000D3926">
              <w:t xml:space="preserve"> евро ДДС</w:t>
            </w:r>
            <w:r w:rsidR="000D64A6" w:rsidRPr="000D3926">
              <w:rPr>
                <w:b/>
              </w:rPr>
              <w:t xml:space="preserve">), </w:t>
            </w:r>
            <w:r w:rsidR="00697780" w:rsidRPr="000D3926">
              <w:t>разпределено по дейности, както следва</w:t>
            </w:r>
            <w:r w:rsidR="008A5DE6" w:rsidRPr="000D3926">
              <w:t>:</w:t>
            </w:r>
          </w:p>
          <w:p w:rsidR="003743FA" w:rsidRPr="000D3926" w:rsidRDefault="003743FA" w:rsidP="003743FA">
            <w:pPr>
              <w:widowControl w:val="0"/>
              <w:numPr>
                <w:ilvl w:val="0"/>
                <w:numId w:val="5"/>
              </w:numPr>
              <w:pBdr>
                <w:top w:val="nil"/>
                <w:left w:val="nil"/>
                <w:bottom w:val="nil"/>
                <w:right w:val="nil"/>
                <w:between w:val="nil"/>
              </w:pBdr>
              <w:spacing w:line="240" w:lineRule="auto"/>
              <w:ind w:left="462" w:hanging="283"/>
              <w:jc w:val="both"/>
            </w:pPr>
            <w:r w:rsidRPr="000D3926">
              <w:rPr>
                <w:b/>
              </w:rPr>
              <w:t xml:space="preserve">644 228 евро с ДДС </w:t>
            </w:r>
            <w:r w:rsidR="000752CE" w:rsidRPr="000D3926">
              <w:rPr>
                <w:b/>
              </w:rPr>
              <w:t>(</w:t>
            </w:r>
            <w:r w:rsidR="000752CE" w:rsidRPr="000D3926">
              <w:t xml:space="preserve">в т.ч. </w:t>
            </w:r>
            <w:r w:rsidR="002A5FC8" w:rsidRPr="000D3926">
              <w:t>536 856</w:t>
            </w:r>
            <w:r w:rsidR="000752CE" w:rsidRPr="000D3926">
              <w:t xml:space="preserve"> евро без ДДС + </w:t>
            </w:r>
            <w:r w:rsidR="002A5FC8" w:rsidRPr="000D3926">
              <w:t>107 371</w:t>
            </w:r>
            <w:r w:rsidR="000752CE" w:rsidRPr="000D3926">
              <w:t xml:space="preserve"> евро ДДС)</w:t>
            </w:r>
            <w:r w:rsidR="000752CE" w:rsidRPr="000D3926">
              <w:rPr>
                <w:b/>
              </w:rPr>
              <w:t xml:space="preserve">  </w:t>
            </w:r>
            <w:r w:rsidRPr="000D3926">
              <w:t>за изпълнение на Дейност 4 (429 485 евро с ДДС</w:t>
            </w:r>
            <w:r w:rsidR="00425FA4" w:rsidRPr="000D3926">
              <w:t>, от които 357 904 евро без ДДС + 71 58</w:t>
            </w:r>
            <w:r w:rsidR="000752CE" w:rsidRPr="000D3926">
              <w:t>1</w:t>
            </w:r>
            <w:r w:rsidR="00425FA4" w:rsidRPr="000D3926">
              <w:t xml:space="preserve"> евро ДДС </w:t>
            </w:r>
            <w:r w:rsidRPr="000D3926">
              <w:t>за  разработване на законодателство и 214 743 евро с ДДС за ръководства</w:t>
            </w:r>
            <w:r w:rsidR="001E0D15" w:rsidRPr="000D3926">
              <w:t>, от които 178 952 евро без ДДС + 35 97</w:t>
            </w:r>
            <w:r w:rsidR="007B47A4" w:rsidRPr="000D3926">
              <w:t>1</w:t>
            </w:r>
            <w:r w:rsidR="001E0D15" w:rsidRPr="000D3926">
              <w:t xml:space="preserve"> </w:t>
            </w:r>
            <w:r w:rsidR="003166D0" w:rsidRPr="000D3926">
              <w:t xml:space="preserve">евро </w:t>
            </w:r>
            <w:r w:rsidR="001E0D15" w:rsidRPr="000D3926">
              <w:t>ДДС</w:t>
            </w:r>
            <w:r w:rsidRPr="000D3926">
              <w:t>) ;</w:t>
            </w:r>
          </w:p>
          <w:p w:rsidR="003743FA" w:rsidRPr="000D3926" w:rsidRDefault="003743FA" w:rsidP="003743FA">
            <w:pPr>
              <w:widowControl w:val="0"/>
              <w:numPr>
                <w:ilvl w:val="0"/>
                <w:numId w:val="9"/>
              </w:numPr>
              <w:pBdr>
                <w:top w:val="nil"/>
                <w:left w:val="nil"/>
                <w:bottom w:val="nil"/>
                <w:right w:val="nil"/>
                <w:between w:val="nil"/>
              </w:pBdr>
              <w:spacing w:line="240" w:lineRule="auto"/>
              <w:ind w:left="462" w:hanging="283"/>
              <w:contextualSpacing/>
              <w:jc w:val="both"/>
            </w:pPr>
            <w:r w:rsidRPr="000D3926">
              <w:rPr>
                <w:b/>
              </w:rPr>
              <w:t xml:space="preserve"> 245 420 евро с ДДС</w:t>
            </w:r>
            <w:r w:rsidRPr="000D3926">
              <w:t xml:space="preserve"> </w:t>
            </w:r>
            <w:r w:rsidR="00154E01" w:rsidRPr="000D3926">
              <w:t xml:space="preserve">(в т.ч. 204 517 евро без ДДС + </w:t>
            </w:r>
            <w:r w:rsidR="00962535" w:rsidRPr="000D3926">
              <w:t>40 903</w:t>
            </w:r>
            <w:r w:rsidR="00154E01" w:rsidRPr="000D3926">
              <w:t xml:space="preserve"> евро ДДС)</w:t>
            </w:r>
            <w:r w:rsidR="00154E01" w:rsidRPr="000D3926">
              <w:rPr>
                <w:b/>
              </w:rPr>
              <w:t xml:space="preserve"> </w:t>
            </w:r>
            <w:r w:rsidRPr="000D3926">
              <w:t>за изпълнение на Дейност 5;</w:t>
            </w:r>
          </w:p>
          <w:p w:rsidR="003743FA" w:rsidRPr="000D3926" w:rsidRDefault="003743FA" w:rsidP="003743FA">
            <w:pPr>
              <w:numPr>
                <w:ilvl w:val="0"/>
                <w:numId w:val="9"/>
              </w:numPr>
              <w:ind w:left="462" w:hanging="283"/>
              <w:contextualSpacing/>
            </w:pPr>
            <w:r w:rsidRPr="000D3926">
              <w:rPr>
                <w:b/>
              </w:rPr>
              <w:t xml:space="preserve">1 196 423 евро с ДДС </w:t>
            </w:r>
            <w:r w:rsidR="00314017" w:rsidRPr="000D3926">
              <w:t xml:space="preserve">(в т.ч. 997 019 евро без ДДС + </w:t>
            </w:r>
            <w:r w:rsidR="002859A6" w:rsidRPr="000D3926">
              <w:t>199 404</w:t>
            </w:r>
            <w:r w:rsidR="00314017" w:rsidRPr="000D3926">
              <w:t xml:space="preserve"> евро ДДС)</w:t>
            </w:r>
            <w:r w:rsidR="00314017" w:rsidRPr="000D3926">
              <w:rPr>
                <w:b/>
              </w:rPr>
              <w:t xml:space="preserve"> </w:t>
            </w:r>
            <w:r w:rsidRPr="000D3926">
              <w:t>за изпълнение на Дейност 6.</w:t>
            </w:r>
          </w:p>
          <w:p w:rsidR="00FE37FF" w:rsidRPr="000D3926" w:rsidRDefault="00FE37FF" w:rsidP="000750BB">
            <w:pPr>
              <w:widowControl w:val="0"/>
              <w:pBdr>
                <w:top w:val="nil"/>
                <w:left w:val="nil"/>
                <w:bottom w:val="nil"/>
                <w:right w:val="nil"/>
                <w:between w:val="nil"/>
              </w:pBdr>
              <w:spacing w:line="240" w:lineRule="auto"/>
              <w:jc w:val="both"/>
            </w:pPr>
          </w:p>
          <w:p w:rsidR="00CF6C73" w:rsidRPr="000D3926" w:rsidRDefault="00933322" w:rsidP="000F4B61">
            <w:pPr>
              <w:widowControl w:val="0"/>
              <w:pBdr>
                <w:top w:val="nil"/>
                <w:left w:val="nil"/>
                <w:bottom w:val="nil"/>
                <w:right w:val="nil"/>
                <w:between w:val="nil"/>
              </w:pBdr>
              <w:spacing w:line="240" w:lineRule="auto"/>
              <w:jc w:val="both"/>
              <w:rPr>
                <w:u w:val="single"/>
              </w:rPr>
            </w:pPr>
            <w:r w:rsidRPr="000D3926">
              <w:rPr>
                <w:b/>
                <w:u w:val="single"/>
              </w:rPr>
              <w:t>Общ</w:t>
            </w:r>
            <w:r w:rsidR="000B2091" w:rsidRPr="000D3926">
              <w:rPr>
                <w:b/>
                <w:u w:val="single"/>
              </w:rPr>
              <w:t>ият</w:t>
            </w:r>
            <w:r w:rsidRPr="000D3926">
              <w:rPr>
                <w:b/>
                <w:u w:val="single"/>
              </w:rPr>
              <w:t xml:space="preserve"> финансов ресурс за </w:t>
            </w:r>
            <w:r w:rsidR="00D2081A" w:rsidRPr="000D3926">
              <w:rPr>
                <w:b/>
                <w:u w:val="single"/>
              </w:rPr>
              <w:t>Е</w:t>
            </w:r>
            <w:r w:rsidR="00E55C14" w:rsidRPr="000D3926">
              <w:rPr>
                <w:b/>
                <w:u w:val="single"/>
              </w:rPr>
              <w:t xml:space="preserve">тап </w:t>
            </w:r>
            <w:r w:rsidR="00D2081A" w:rsidRPr="000D3926">
              <w:rPr>
                <w:b/>
                <w:u w:val="single"/>
              </w:rPr>
              <w:t>„О</w:t>
            </w:r>
            <w:r w:rsidR="00407CD7" w:rsidRPr="000D3926">
              <w:rPr>
                <w:b/>
                <w:u w:val="single"/>
              </w:rPr>
              <w:t>рганизация и управление на проекта</w:t>
            </w:r>
            <w:r w:rsidRPr="000D3926">
              <w:rPr>
                <w:b/>
                <w:u w:val="single"/>
              </w:rPr>
              <w:t>, информация и публичност</w:t>
            </w:r>
            <w:r w:rsidR="00D2081A" w:rsidRPr="000D3926">
              <w:rPr>
                <w:b/>
                <w:u w:val="single"/>
              </w:rPr>
              <w:t>“</w:t>
            </w:r>
            <w:r w:rsidR="002C49AF" w:rsidRPr="000D3926">
              <w:rPr>
                <w:b/>
                <w:u w:val="single"/>
              </w:rPr>
              <w:t xml:space="preserve"> е </w:t>
            </w:r>
            <w:r w:rsidR="00CF6C73" w:rsidRPr="000D3926">
              <w:rPr>
                <w:b/>
                <w:u w:val="single"/>
              </w:rPr>
              <w:t xml:space="preserve">532 215 евро </w:t>
            </w:r>
            <w:r w:rsidR="00CF6C73" w:rsidRPr="000D3926">
              <w:rPr>
                <w:u w:val="single"/>
              </w:rPr>
              <w:t xml:space="preserve">(вкл. </w:t>
            </w:r>
            <w:r w:rsidR="007747B8" w:rsidRPr="000D3926">
              <w:rPr>
                <w:u w:val="single"/>
              </w:rPr>
              <w:t>426 704 евро без ДДС +</w:t>
            </w:r>
            <w:r w:rsidR="00CF6C73" w:rsidRPr="000D3926">
              <w:rPr>
                <w:u w:val="single"/>
              </w:rPr>
              <w:t xml:space="preserve"> </w:t>
            </w:r>
            <w:r w:rsidR="007747B8" w:rsidRPr="000D3926">
              <w:rPr>
                <w:u w:val="single"/>
              </w:rPr>
              <w:t xml:space="preserve">54 309 евро </w:t>
            </w:r>
            <w:r w:rsidR="00CF6C73" w:rsidRPr="000D3926">
              <w:rPr>
                <w:u w:val="single"/>
              </w:rPr>
              <w:t xml:space="preserve">ДДС </w:t>
            </w:r>
            <w:r w:rsidR="002902E8" w:rsidRPr="000D3926">
              <w:rPr>
                <w:u w:val="single"/>
              </w:rPr>
              <w:t>+</w:t>
            </w:r>
            <w:r w:rsidR="00CF6C73" w:rsidRPr="000D3926">
              <w:rPr>
                <w:u w:val="single"/>
              </w:rPr>
              <w:t xml:space="preserve"> 51 202 евро осигуровки екип)</w:t>
            </w:r>
          </w:p>
          <w:p w:rsidR="00CF6C73" w:rsidRPr="000D3926" w:rsidRDefault="00CF6C73" w:rsidP="000F4B61">
            <w:pPr>
              <w:widowControl w:val="0"/>
              <w:pBdr>
                <w:top w:val="nil"/>
                <w:left w:val="nil"/>
                <w:bottom w:val="nil"/>
                <w:right w:val="nil"/>
                <w:between w:val="nil"/>
              </w:pBdr>
              <w:spacing w:line="240" w:lineRule="auto"/>
              <w:jc w:val="both"/>
              <w:rPr>
                <w:b/>
                <w:u w:val="single"/>
              </w:rPr>
            </w:pPr>
          </w:p>
          <w:p w:rsidR="00407CD7" w:rsidRPr="000D3926" w:rsidRDefault="00EA05E8" w:rsidP="000F4B61">
            <w:pPr>
              <w:widowControl w:val="0"/>
              <w:pBdr>
                <w:top w:val="nil"/>
                <w:left w:val="nil"/>
                <w:bottom w:val="nil"/>
                <w:right w:val="nil"/>
                <w:between w:val="nil"/>
              </w:pBdr>
              <w:spacing w:line="240" w:lineRule="auto"/>
              <w:jc w:val="both"/>
              <w:rPr>
                <w:u w:val="single"/>
              </w:rPr>
            </w:pPr>
            <w:r w:rsidRPr="000D3926">
              <w:rPr>
                <w:b/>
                <w:u w:val="single"/>
              </w:rPr>
              <w:t>834 560</w:t>
            </w:r>
            <w:r w:rsidR="00A90D84" w:rsidRPr="000D3926">
              <w:rPr>
                <w:b/>
                <w:u w:val="single"/>
              </w:rPr>
              <w:t xml:space="preserve"> лв. без ДДС</w:t>
            </w:r>
            <w:r w:rsidR="004D4106" w:rsidRPr="000D3926">
              <w:rPr>
                <w:b/>
                <w:u w:val="single"/>
              </w:rPr>
              <w:t xml:space="preserve"> </w:t>
            </w:r>
            <w:r w:rsidR="006971AB" w:rsidRPr="000D3926">
              <w:rPr>
                <w:u w:val="single"/>
              </w:rPr>
              <w:t>+ 106 220 лв. ДДС + 100 142 лв. осигуровки екип</w:t>
            </w:r>
          </w:p>
          <w:p w:rsidR="00CF6C73" w:rsidRPr="000D3926" w:rsidRDefault="00DE266E" w:rsidP="00CF6C73">
            <w:pPr>
              <w:widowControl w:val="0"/>
              <w:pBdr>
                <w:top w:val="nil"/>
                <w:left w:val="nil"/>
                <w:bottom w:val="nil"/>
                <w:right w:val="nil"/>
                <w:between w:val="nil"/>
              </w:pBdr>
              <w:spacing w:line="240" w:lineRule="auto"/>
              <w:jc w:val="both"/>
              <w:rPr>
                <w:b/>
                <w:u w:val="single"/>
              </w:rPr>
            </w:pPr>
            <w:r w:rsidRPr="000D3926">
              <w:rPr>
                <w:b/>
                <w:u w:val="single"/>
              </w:rPr>
              <w:t>(Общо 1 040 922 лв.)</w:t>
            </w:r>
            <w:r w:rsidRPr="000D3926">
              <w:rPr>
                <w:rFonts w:eastAsia="Calibri"/>
                <w:b/>
                <w:lang w:eastAsia="en-US"/>
              </w:rPr>
              <w:t xml:space="preserve"> </w:t>
            </w:r>
          </w:p>
          <w:p w:rsidR="00CF6C73" w:rsidRPr="000D3926" w:rsidRDefault="00CF6C73" w:rsidP="00CF6C73">
            <w:pPr>
              <w:widowControl w:val="0"/>
              <w:numPr>
                <w:ilvl w:val="0"/>
                <w:numId w:val="23"/>
              </w:numPr>
              <w:pBdr>
                <w:top w:val="nil"/>
                <w:left w:val="nil"/>
                <w:bottom w:val="nil"/>
                <w:right w:val="nil"/>
                <w:between w:val="nil"/>
              </w:pBdr>
              <w:spacing w:line="240" w:lineRule="auto"/>
              <w:contextualSpacing/>
              <w:jc w:val="both"/>
            </w:pPr>
            <w:r w:rsidRPr="000D3926">
              <w:rPr>
                <w:rFonts w:eastAsia="Calibri"/>
                <w:b/>
                <w:lang w:eastAsia="en-US"/>
              </w:rPr>
              <w:t xml:space="preserve">206 359 евро </w:t>
            </w:r>
            <w:r w:rsidRPr="000D3926">
              <w:rPr>
                <w:rFonts w:eastAsia="Calibri"/>
                <w:lang w:eastAsia="en-US"/>
              </w:rPr>
              <w:t>(</w:t>
            </w:r>
            <w:r w:rsidR="0088050D" w:rsidRPr="000D3926">
              <w:rPr>
                <w:rFonts w:eastAsia="Calibri"/>
                <w:lang w:eastAsia="en-US"/>
              </w:rPr>
              <w:t>в т.ч.</w:t>
            </w:r>
            <w:r w:rsidRPr="000D3926">
              <w:rPr>
                <w:rFonts w:eastAsia="Calibri"/>
                <w:lang w:eastAsia="en-US"/>
              </w:rPr>
              <w:t>. 155 157 евро</w:t>
            </w:r>
            <w:r w:rsidRPr="000D3926">
              <w:t xml:space="preserve"> без ДДС</w:t>
            </w:r>
            <w:r w:rsidRPr="000D3926">
              <w:rPr>
                <w:b/>
              </w:rPr>
              <w:t xml:space="preserve"> </w:t>
            </w:r>
            <w:r w:rsidRPr="000D3926">
              <w:t>+ 51 202 евро осигуровки екип (33 %)) за изпълнение на Дейност 7</w:t>
            </w:r>
            <w:r w:rsidRPr="000D3926">
              <w:rPr>
                <w:b/>
              </w:rPr>
              <w:t xml:space="preserve"> </w:t>
            </w:r>
            <w:r w:rsidRPr="000D3926">
              <w:t xml:space="preserve">от Инструмента за възстановяване и устойчивост на ЕС </w:t>
            </w:r>
          </w:p>
          <w:p w:rsidR="00CF6C73" w:rsidRPr="000D3926" w:rsidRDefault="00CF6C73" w:rsidP="00CF6C73">
            <w:pPr>
              <w:numPr>
                <w:ilvl w:val="0"/>
                <w:numId w:val="29"/>
              </w:numPr>
              <w:contextualSpacing/>
            </w:pPr>
            <w:r w:rsidRPr="000D3926">
              <w:rPr>
                <w:b/>
              </w:rPr>
              <w:t>203 146 евро с ДДС</w:t>
            </w:r>
            <w:r w:rsidRPr="000D3926">
              <w:t xml:space="preserve"> </w:t>
            </w:r>
            <w:r w:rsidR="00D831CF" w:rsidRPr="000D3926">
              <w:t xml:space="preserve">(в т.ч. </w:t>
            </w:r>
            <w:r w:rsidR="00BD33E8" w:rsidRPr="000D3926">
              <w:t>169 289</w:t>
            </w:r>
            <w:r w:rsidR="00D831CF" w:rsidRPr="000D3926">
              <w:t xml:space="preserve"> евро без ДДС + </w:t>
            </w:r>
            <w:r w:rsidR="00AF02FD" w:rsidRPr="000D3926">
              <w:t>33 85</w:t>
            </w:r>
            <w:r w:rsidR="0039159B" w:rsidRPr="000D3926">
              <w:t>7</w:t>
            </w:r>
            <w:r w:rsidR="00D831CF" w:rsidRPr="000D3926">
              <w:t xml:space="preserve"> евро ДДС)</w:t>
            </w:r>
            <w:r w:rsidR="00D831CF" w:rsidRPr="000D3926">
              <w:rPr>
                <w:b/>
              </w:rPr>
              <w:t xml:space="preserve"> </w:t>
            </w:r>
            <w:r w:rsidRPr="000D3926">
              <w:t>за изпълнение на Дейност 8 от Инструмента за възстановяване и устойчивост на ЕС</w:t>
            </w:r>
          </w:p>
          <w:p w:rsidR="00D87EBA" w:rsidRPr="001710AB" w:rsidRDefault="00CF6C73" w:rsidP="007A43BD">
            <w:pPr>
              <w:pStyle w:val="ListParagraph"/>
              <w:widowControl w:val="0"/>
              <w:numPr>
                <w:ilvl w:val="0"/>
                <w:numId w:val="23"/>
              </w:numPr>
              <w:pBdr>
                <w:top w:val="nil"/>
                <w:left w:val="nil"/>
                <w:bottom w:val="nil"/>
                <w:right w:val="nil"/>
                <w:between w:val="nil"/>
              </w:pBdr>
              <w:spacing w:line="240" w:lineRule="auto"/>
              <w:jc w:val="both"/>
            </w:pPr>
            <w:r w:rsidRPr="000D3926">
              <w:rPr>
                <w:b/>
              </w:rPr>
              <w:t>122 710 евро с ДДС</w:t>
            </w:r>
            <w:r w:rsidRPr="000D3926">
              <w:t xml:space="preserve"> </w:t>
            </w:r>
            <w:r w:rsidR="001376C7" w:rsidRPr="000D3926">
              <w:t xml:space="preserve">(в т.ч. 102 258 евро без ДДС + </w:t>
            </w:r>
            <w:r w:rsidR="007A43BD" w:rsidRPr="000D3926">
              <w:t>20 452</w:t>
            </w:r>
            <w:r w:rsidR="001376C7" w:rsidRPr="000D3926">
              <w:t xml:space="preserve"> евро ДДС)</w:t>
            </w:r>
            <w:r w:rsidR="001376C7" w:rsidRPr="000D3926">
              <w:rPr>
                <w:b/>
              </w:rPr>
              <w:t xml:space="preserve"> </w:t>
            </w:r>
            <w:r w:rsidRPr="000D3926">
              <w:t>за изпълнение на Дейност 9 от Инструмента за възстановяване и устойчивост на ЕС</w:t>
            </w:r>
          </w:p>
        </w:tc>
      </w:tr>
      <w:tr w:rsidR="00810734" w:rsidRPr="005F101A">
        <w:tc>
          <w:tcPr>
            <w:tcW w:w="9029" w:type="dxa"/>
            <w:shd w:val="clear" w:color="auto" w:fill="auto"/>
            <w:tcMar>
              <w:top w:w="100" w:type="dxa"/>
              <w:left w:w="100" w:type="dxa"/>
              <w:bottom w:w="100" w:type="dxa"/>
              <w:right w:w="100" w:type="dxa"/>
            </w:tcMar>
          </w:tcPr>
          <w:p w:rsidR="00810734" w:rsidRPr="001710AB" w:rsidRDefault="000F4B69" w:rsidP="000750BB">
            <w:pPr>
              <w:pStyle w:val="ListParagraph"/>
              <w:widowControl w:val="0"/>
              <w:numPr>
                <w:ilvl w:val="1"/>
                <w:numId w:val="2"/>
              </w:numPr>
              <w:pBdr>
                <w:top w:val="nil"/>
                <w:left w:val="nil"/>
                <w:bottom w:val="nil"/>
                <w:right w:val="nil"/>
                <w:between w:val="nil"/>
              </w:pBdr>
              <w:spacing w:line="240" w:lineRule="auto"/>
              <w:jc w:val="both"/>
              <w:rPr>
                <w:b/>
              </w:rPr>
            </w:pPr>
            <w:r w:rsidRPr="001710AB">
              <w:rPr>
                <w:b/>
              </w:rPr>
              <w:lastRenderedPageBreak/>
              <w:t>Разпределете индикативно финансовия ресурс, според типа разход:</w:t>
            </w:r>
          </w:p>
        </w:tc>
      </w:tr>
      <w:tr w:rsidR="00810734">
        <w:tc>
          <w:tcPr>
            <w:tcW w:w="9029" w:type="dxa"/>
            <w:shd w:val="clear" w:color="auto" w:fill="auto"/>
            <w:tcMar>
              <w:top w:w="100" w:type="dxa"/>
              <w:left w:w="100" w:type="dxa"/>
              <w:bottom w:w="100" w:type="dxa"/>
              <w:right w:w="100" w:type="dxa"/>
            </w:tcMar>
          </w:tcPr>
          <w:p w:rsidR="0090133E" w:rsidRPr="001710AB" w:rsidRDefault="0090133E" w:rsidP="0090133E">
            <w:pPr>
              <w:pStyle w:val="ListParagraph"/>
              <w:widowControl w:val="0"/>
              <w:ind w:hanging="360"/>
              <w:jc w:val="both"/>
            </w:pPr>
            <w:r w:rsidRPr="001710AB">
              <w:t>-     Изграждане/рехабилитация на инфраструктура (СМР) - 0%</w:t>
            </w:r>
          </w:p>
          <w:p w:rsidR="0090133E" w:rsidRPr="001710AB" w:rsidRDefault="0090133E" w:rsidP="0090133E">
            <w:pPr>
              <w:pStyle w:val="ListParagraph"/>
              <w:widowControl w:val="0"/>
              <w:ind w:hanging="360"/>
              <w:jc w:val="both"/>
            </w:pPr>
            <w:r w:rsidRPr="001710AB">
              <w:t>-</w:t>
            </w:r>
            <w:r w:rsidRPr="001710AB">
              <w:rPr>
                <w:sz w:val="14"/>
                <w:szCs w:val="14"/>
              </w:rPr>
              <w:t xml:space="preserve">       </w:t>
            </w:r>
            <w:r w:rsidRPr="001710AB">
              <w:t xml:space="preserve">Физически капитал (закупване на машини и съоръжения) – </w:t>
            </w:r>
            <w:r w:rsidR="007B3A2F">
              <w:t>6</w:t>
            </w:r>
            <w:r w:rsidRPr="001710AB">
              <w:t xml:space="preserve"> %</w:t>
            </w:r>
          </w:p>
          <w:p w:rsidR="0090133E" w:rsidRPr="001710AB" w:rsidRDefault="0090133E" w:rsidP="0090133E">
            <w:pPr>
              <w:pStyle w:val="ListParagraph"/>
              <w:widowControl w:val="0"/>
              <w:ind w:hanging="360"/>
              <w:jc w:val="both"/>
            </w:pPr>
            <w:r w:rsidRPr="001710AB">
              <w:t>-</w:t>
            </w:r>
            <w:r w:rsidRPr="001710AB">
              <w:rPr>
                <w:sz w:val="14"/>
                <w:szCs w:val="14"/>
              </w:rPr>
              <w:t xml:space="preserve">       </w:t>
            </w:r>
            <w:r w:rsidRPr="001710AB">
              <w:t xml:space="preserve">Човешки капитал (повишаване на умения, преквалификация…) – </w:t>
            </w:r>
            <w:r w:rsidR="007B3A2F">
              <w:t>1</w:t>
            </w:r>
            <w:r w:rsidR="00C669AE" w:rsidRPr="001710AB">
              <w:t>7</w:t>
            </w:r>
            <w:r w:rsidRPr="001710AB">
              <w:t xml:space="preserve"> %</w:t>
            </w:r>
          </w:p>
          <w:p w:rsidR="0090133E" w:rsidRPr="001710AB" w:rsidRDefault="0090133E" w:rsidP="0090133E">
            <w:pPr>
              <w:pStyle w:val="ListParagraph"/>
              <w:widowControl w:val="0"/>
              <w:ind w:hanging="360"/>
              <w:jc w:val="both"/>
            </w:pPr>
            <w:r w:rsidRPr="001710AB">
              <w:t>-</w:t>
            </w:r>
            <w:r w:rsidRPr="001710AB">
              <w:rPr>
                <w:sz w:val="14"/>
                <w:szCs w:val="14"/>
              </w:rPr>
              <w:t xml:space="preserve">       </w:t>
            </w:r>
            <w:r w:rsidRPr="001710AB">
              <w:t xml:space="preserve">Труд (разходи за трудови възнаграждения, консултантски услуги …) – </w:t>
            </w:r>
            <w:r w:rsidR="007B3A2F">
              <w:t>37</w:t>
            </w:r>
            <w:r w:rsidRPr="001710AB">
              <w:t xml:space="preserve"> %</w:t>
            </w:r>
          </w:p>
          <w:p w:rsidR="000F4B69" w:rsidRPr="001710AB" w:rsidRDefault="0090133E" w:rsidP="007B3A2F">
            <w:pPr>
              <w:pStyle w:val="ListParagraph"/>
              <w:widowControl w:val="0"/>
              <w:numPr>
                <w:ilvl w:val="0"/>
                <w:numId w:val="1"/>
              </w:numPr>
              <w:pBdr>
                <w:top w:val="nil"/>
                <w:left w:val="nil"/>
                <w:bottom w:val="nil"/>
                <w:right w:val="nil"/>
                <w:between w:val="nil"/>
              </w:pBdr>
              <w:spacing w:line="240" w:lineRule="auto"/>
              <w:jc w:val="both"/>
            </w:pPr>
            <w:r w:rsidRPr="001710AB">
              <w:t xml:space="preserve">Технология (разходи за придобиване на НМДА – патенти, софтуер…) – </w:t>
            </w:r>
            <w:r w:rsidR="007B3A2F">
              <w:t>40</w:t>
            </w:r>
            <w:r w:rsidRPr="001710AB">
              <w:t xml:space="preserve"> %</w:t>
            </w:r>
          </w:p>
        </w:tc>
      </w:tr>
      <w:tr w:rsidR="00A2531D" w:rsidRPr="00A2531D">
        <w:tc>
          <w:tcPr>
            <w:tcW w:w="9029" w:type="dxa"/>
            <w:shd w:val="clear" w:color="auto" w:fill="auto"/>
            <w:tcMar>
              <w:top w:w="100" w:type="dxa"/>
              <w:left w:w="100" w:type="dxa"/>
              <w:bottom w:w="100" w:type="dxa"/>
              <w:right w:w="100" w:type="dxa"/>
            </w:tcMar>
          </w:tcPr>
          <w:p w:rsidR="00A2531D" w:rsidRPr="00A2531D" w:rsidRDefault="00A2531D" w:rsidP="000750BB">
            <w:pPr>
              <w:pStyle w:val="ListParagraph"/>
              <w:widowControl w:val="0"/>
              <w:numPr>
                <w:ilvl w:val="0"/>
                <w:numId w:val="2"/>
              </w:numPr>
              <w:pBdr>
                <w:top w:val="nil"/>
                <w:left w:val="nil"/>
                <w:bottom w:val="nil"/>
                <w:right w:val="nil"/>
                <w:between w:val="nil"/>
              </w:pBdr>
              <w:spacing w:line="240" w:lineRule="auto"/>
              <w:jc w:val="both"/>
              <w:rPr>
                <w:b/>
              </w:rPr>
            </w:pPr>
            <w:r w:rsidRPr="00F8445F">
              <w:rPr>
                <w:b/>
              </w:rPr>
              <w:lastRenderedPageBreak/>
              <w:t>Индикатори</w:t>
            </w:r>
            <w:r w:rsidR="00F8445F" w:rsidRPr="00F8445F">
              <w:rPr>
                <w:rStyle w:val="FootnoteReference"/>
                <w:b/>
              </w:rPr>
              <w:footnoteReference w:id="2"/>
            </w:r>
          </w:p>
        </w:tc>
      </w:tr>
      <w:tr w:rsidR="00A2531D" w:rsidRPr="000750BB">
        <w:tc>
          <w:tcPr>
            <w:tcW w:w="9029" w:type="dxa"/>
            <w:shd w:val="clear" w:color="auto" w:fill="auto"/>
            <w:tcMar>
              <w:top w:w="100" w:type="dxa"/>
              <w:left w:w="100" w:type="dxa"/>
              <w:bottom w:w="100" w:type="dxa"/>
              <w:right w:w="100" w:type="dxa"/>
            </w:tcMar>
          </w:tcPr>
          <w:p w:rsidR="000750BB" w:rsidRPr="000750BB"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F8445F">
              <w:rPr>
                <w:b/>
              </w:rPr>
              <w:t>Индикатор/и за резултат</w:t>
            </w:r>
          </w:p>
        </w:tc>
      </w:tr>
      <w:tr w:rsidR="00F8445F" w:rsidRPr="007B7E2F">
        <w:tc>
          <w:tcPr>
            <w:tcW w:w="9029" w:type="dxa"/>
            <w:shd w:val="clear" w:color="auto" w:fill="auto"/>
            <w:tcMar>
              <w:top w:w="100" w:type="dxa"/>
              <w:left w:w="100" w:type="dxa"/>
              <w:bottom w:w="100" w:type="dxa"/>
              <w:right w:w="100" w:type="dxa"/>
            </w:tcMar>
          </w:tcPr>
          <w:p w:rsidR="00F8445F" w:rsidRPr="007B7E2F" w:rsidRDefault="00F8445F" w:rsidP="00F8445F">
            <w:pPr>
              <w:widowControl w:val="0"/>
              <w:pBdr>
                <w:top w:val="nil"/>
                <w:left w:val="nil"/>
                <w:bottom w:val="nil"/>
                <w:right w:val="nil"/>
                <w:between w:val="nil"/>
              </w:pBdr>
              <w:spacing w:line="240" w:lineRule="auto"/>
              <w:jc w:val="both"/>
              <w:rPr>
                <w:b/>
              </w:rPr>
            </w:pPr>
          </w:p>
          <w:p w:rsidR="00467908" w:rsidRPr="007C6AE3" w:rsidRDefault="00467908" w:rsidP="00467908">
            <w:pPr>
              <w:pStyle w:val="ListParagraph"/>
              <w:widowControl w:val="0"/>
              <w:numPr>
                <w:ilvl w:val="0"/>
                <w:numId w:val="36"/>
              </w:numPr>
              <w:spacing w:line="240" w:lineRule="auto"/>
              <w:jc w:val="both"/>
              <w:rPr>
                <w:b/>
              </w:rPr>
            </w:pPr>
            <w:r w:rsidRPr="007C6AE3">
              <w:rPr>
                <w:b/>
              </w:rPr>
              <w:t>Брой обучени представители на целевите групи</w:t>
            </w:r>
          </w:p>
          <w:p w:rsidR="00467908" w:rsidRDefault="00467908" w:rsidP="00467908">
            <w:pPr>
              <w:pStyle w:val="ListParagraph"/>
              <w:widowControl w:val="0"/>
              <w:spacing w:line="240" w:lineRule="auto"/>
              <w:jc w:val="both"/>
            </w:pPr>
            <w:r w:rsidRPr="007B7E2F">
              <w:t>Начална стойност – 0 бр. [2021 г.]</w:t>
            </w:r>
          </w:p>
          <w:p w:rsidR="00467908" w:rsidRPr="000D3926" w:rsidRDefault="00467908" w:rsidP="00467908">
            <w:pPr>
              <w:pStyle w:val="ListParagraph"/>
              <w:widowControl w:val="0"/>
              <w:spacing w:line="240" w:lineRule="auto"/>
              <w:jc w:val="both"/>
            </w:pPr>
            <w:r w:rsidRPr="000D3926">
              <w:rPr>
                <w:u w:val="single"/>
              </w:rPr>
              <w:t>Междинна стойност</w:t>
            </w:r>
            <w:r w:rsidRPr="000D3926">
              <w:t xml:space="preserve"> – изготвена програма и график за обучение – трето тримесечие 2023 г.</w:t>
            </w:r>
          </w:p>
          <w:p w:rsidR="00467908" w:rsidRPr="000D3926" w:rsidRDefault="00467908" w:rsidP="00467908">
            <w:pPr>
              <w:pStyle w:val="ListParagraph"/>
              <w:widowControl w:val="0"/>
              <w:spacing w:line="240" w:lineRule="auto"/>
              <w:jc w:val="both"/>
            </w:pPr>
            <w:r w:rsidRPr="000D3926">
              <w:rPr>
                <w:u w:val="single"/>
              </w:rPr>
              <w:t>Междинна стойност</w:t>
            </w:r>
            <w:r w:rsidRPr="000D3926">
              <w:t xml:space="preserve"> – 150 бр. – второ тримесечие 2024 г.</w:t>
            </w:r>
          </w:p>
          <w:p w:rsidR="00467908" w:rsidRPr="000D3926" w:rsidRDefault="00467908" w:rsidP="00467908">
            <w:pPr>
              <w:pStyle w:val="ListParagraph"/>
              <w:widowControl w:val="0"/>
              <w:spacing w:line="240" w:lineRule="auto"/>
              <w:jc w:val="both"/>
            </w:pPr>
            <w:r w:rsidRPr="000D3926">
              <w:rPr>
                <w:u w:val="single"/>
              </w:rPr>
              <w:t>Крайна стойност</w:t>
            </w:r>
            <w:r w:rsidRPr="000D3926">
              <w:t xml:space="preserve"> – 450 бр. – второ тримесечие 2025 г.</w:t>
            </w:r>
          </w:p>
          <w:p w:rsidR="00467908" w:rsidRPr="000D3926" w:rsidRDefault="00467908" w:rsidP="00467908">
            <w:pPr>
              <w:pStyle w:val="ListParagraph"/>
              <w:widowControl w:val="0"/>
              <w:spacing w:line="240" w:lineRule="auto"/>
              <w:jc w:val="both"/>
            </w:pPr>
          </w:p>
          <w:p w:rsidR="00467908" w:rsidRPr="000D3926" w:rsidRDefault="00467908" w:rsidP="00467908">
            <w:pPr>
              <w:pStyle w:val="ListParagraph"/>
              <w:widowControl w:val="0"/>
              <w:spacing w:line="240" w:lineRule="auto"/>
              <w:jc w:val="both"/>
            </w:pPr>
          </w:p>
          <w:p w:rsidR="001C7AD2" w:rsidRPr="000D3926" w:rsidRDefault="001C7AD2" w:rsidP="001C7AD2">
            <w:pPr>
              <w:pStyle w:val="ListParagraph"/>
              <w:widowControl w:val="0"/>
              <w:numPr>
                <w:ilvl w:val="0"/>
                <w:numId w:val="36"/>
              </w:numPr>
              <w:spacing w:line="240" w:lineRule="auto"/>
              <w:jc w:val="both"/>
              <w:rPr>
                <w:b/>
              </w:rPr>
            </w:pPr>
            <w:r w:rsidRPr="000D3926">
              <w:rPr>
                <w:b/>
              </w:rPr>
              <w:t>Хардуерно и софтуерно обезпечени работни места в общинска, областна и държавна администрация</w:t>
            </w:r>
          </w:p>
          <w:p w:rsidR="001C7AD2" w:rsidRPr="000D3926" w:rsidRDefault="001C7AD2" w:rsidP="001C7AD2">
            <w:pPr>
              <w:pStyle w:val="ListParagraph"/>
              <w:widowControl w:val="0"/>
              <w:spacing w:line="240" w:lineRule="auto"/>
              <w:jc w:val="both"/>
            </w:pPr>
            <w:r w:rsidRPr="000D3926">
              <w:t>Начална стойност – 0 бр. [2021 г.]</w:t>
            </w:r>
          </w:p>
          <w:p w:rsidR="001C7AD2" w:rsidRPr="000D3926" w:rsidRDefault="001C7AD2" w:rsidP="001C7AD2">
            <w:pPr>
              <w:pStyle w:val="ListParagraph"/>
              <w:widowControl w:val="0"/>
              <w:spacing w:line="240" w:lineRule="auto"/>
              <w:jc w:val="both"/>
            </w:pPr>
            <w:r w:rsidRPr="000D3926">
              <w:rPr>
                <w:u w:val="single"/>
              </w:rPr>
              <w:t>Междинна стойност</w:t>
            </w:r>
            <w:r w:rsidRPr="000D3926">
              <w:t xml:space="preserve"> – План-график за доставяне на хардуерно и софтуерно оборудване – второ тримесечие 2023 г.</w:t>
            </w:r>
          </w:p>
          <w:p w:rsidR="001C7AD2" w:rsidRPr="000D3926" w:rsidRDefault="001C7AD2" w:rsidP="001C7AD2">
            <w:pPr>
              <w:pStyle w:val="ListParagraph"/>
              <w:widowControl w:val="0"/>
              <w:spacing w:line="240" w:lineRule="auto"/>
              <w:jc w:val="both"/>
            </w:pPr>
            <w:r w:rsidRPr="000D3926">
              <w:rPr>
                <w:u w:val="single"/>
              </w:rPr>
              <w:t>Междинна стойност</w:t>
            </w:r>
            <w:r w:rsidRPr="000D3926">
              <w:t xml:space="preserve"> – 25 работни места – първо тримесечие 2024 г.</w:t>
            </w:r>
          </w:p>
          <w:p w:rsidR="001C7AD2" w:rsidRPr="000D3926" w:rsidRDefault="001C7AD2" w:rsidP="001C7AD2">
            <w:pPr>
              <w:pStyle w:val="ListParagraph"/>
              <w:widowControl w:val="0"/>
              <w:spacing w:line="240" w:lineRule="auto"/>
              <w:jc w:val="both"/>
            </w:pPr>
            <w:r w:rsidRPr="000D3926">
              <w:rPr>
                <w:u w:val="single"/>
              </w:rPr>
              <w:t>Крайна стойност</w:t>
            </w:r>
            <w:r w:rsidRPr="000D3926">
              <w:t xml:space="preserve"> – 100 работни места - второ тримесечие 2025 г.</w:t>
            </w:r>
          </w:p>
          <w:p w:rsidR="001C7AD2" w:rsidRPr="000D3926" w:rsidRDefault="001C7AD2" w:rsidP="001C7AD2">
            <w:pPr>
              <w:pStyle w:val="ListParagraph"/>
              <w:widowControl w:val="0"/>
              <w:spacing w:line="240" w:lineRule="auto"/>
              <w:jc w:val="both"/>
            </w:pPr>
          </w:p>
          <w:p w:rsidR="001C7AD2" w:rsidRPr="000D3926" w:rsidRDefault="001C7AD2" w:rsidP="001C7AD2">
            <w:pPr>
              <w:pStyle w:val="ListParagraph"/>
              <w:widowControl w:val="0"/>
              <w:numPr>
                <w:ilvl w:val="0"/>
                <w:numId w:val="36"/>
              </w:numPr>
              <w:spacing w:line="240" w:lineRule="auto"/>
              <w:jc w:val="both"/>
              <w:rPr>
                <w:b/>
              </w:rPr>
            </w:pPr>
            <w:r w:rsidRPr="000D3926">
              <w:rPr>
                <w:b/>
              </w:rPr>
              <w:t>Логистично подкрепени работни места в малки и средни предприятия със софтуер с платен лиценз за 1 година</w:t>
            </w:r>
          </w:p>
          <w:p w:rsidR="001C7AD2" w:rsidRPr="000D3926" w:rsidRDefault="001C7AD2" w:rsidP="001C7AD2">
            <w:pPr>
              <w:pStyle w:val="ListParagraph"/>
              <w:widowControl w:val="0"/>
              <w:spacing w:line="240" w:lineRule="auto"/>
              <w:jc w:val="both"/>
            </w:pPr>
            <w:r w:rsidRPr="000D3926">
              <w:t>Начална стойност – 0 бр. [2021 г.]</w:t>
            </w:r>
          </w:p>
          <w:p w:rsidR="001C7AD2" w:rsidRPr="000D3926" w:rsidRDefault="001C7AD2" w:rsidP="001C7AD2">
            <w:pPr>
              <w:pStyle w:val="ListParagraph"/>
              <w:widowControl w:val="0"/>
              <w:spacing w:line="240" w:lineRule="auto"/>
              <w:jc w:val="both"/>
            </w:pPr>
            <w:r w:rsidRPr="000D3926">
              <w:rPr>
                <w:u w:val="single"/>
              </w:rPr>
              <w:t>Междинна стойност</w:t>
            </w:r>
            <w:r w:rsidRPr="000D3926">
              <w:t xml:space="preserve"> – методика за подбор на МСП – трето тримесечие 2023 г.</w:t>
            </w:r>
          </w:p>
          <w:p w:rsidR="001C7AD2" w:rsidRPr="000D3926" w:rsidRDefault="001C7AD2" w:rsidP="001C7AD2">
            <w:pPr>
              <w:pStyle w:val="ListParagraph"/>
              <w:widowControl w:val="0"/>
              <w:spacing w:line="240" w:lineRule="auto"/>
              <w:jc w:val="both"/>
            </w:pPr>
            <w:r w:rsidRPr="000D3926">
              <w:rPr>
                <w:u w:val="single"/>
              </w:rPr>
              <w:t>Междинна стойност</w:t>
            </w:r>
            <w:r w:rsidRPr="000D3926">
              <w:t xml:space="preserve"> – 50 бр. работни места – второ тримесечие 2024 г.</w:t>
            </w:r>
          </w:p>
          <w:p w:rsidR="001C7AD2" w:rsidRPr="000D3926" w:rsidRDefault="001C7AD2" w:rsidP="001C7AD2">
            <w:pPr>
              <w:pStyle w:val="ListParagraph"/>
              <w:widowControl w:val="0"/>
              <w:spacing w:line="240" w:lineRule="auto"/>
              <w:jc w:val="both"/>
            </w:pPr>
            <w:r w:rsidRPr="000D3926">
              <w:rPr>
                <w:u w:val="single"/>
              </w:rPr>
              <w:t>Крайна стойност</w:t>
            </w:r>
            <w:r w:rsidRPr="000D3926">
              <w:t xml:space="preserve"> – 300 бр. работни места – второ тримесечие 2025 г.</w:t>
            </w:r>
          </w:p>
          <w:p w:rsidR="001C7AD2" w:rsidRPr="000D3926" w:rsidRDefault="001C7AD2" w:rsidP="001C7AD2">
            <w:pPr>
              <w:pStyle w:val="ListParagraph"/>
              <w:widowControl w:val="0"/>
              <w:spacing w:line="240" w:lineRule="auto"/>
              <w:jc w:val="both"/>
            </w:pPr>
          </w:p>
          <w:p w:rsidR="001C7AD2" w:rsidRPr="000D3926" w:rsidRDefault="001C7AD2" w:rsidP="001C7AD2">
            <w:pPr>
              <w:pStyle w:val="ListParagraph"/>
              <w:widowControl w:val="0"/>
              <w:numPr>
                <w:ilvl w:val="0"/>
                <w:numId w:val="36"/>
              </w:numPr>
              <w:spacing w:line="240" w:lineRule="auto"/>
              <w:jc w:val="both"/>
              <w:rPr>
                <w:b/>
              </w:rPr>
            </w:pPr>
            <w:r w:rsidRPr="000D3926">
              <w:rPr>
                <w:b/>
              </w:rPr>
              <w:t>Предложение за нормативни промени и нормативни изисквания, необходими за провеждане на цифровата реформа в строителния сектор</w:t>
            </w:r>
          </w:p>
          <w:p w:rsidR="001C7AD2" w:rsidRPr="000D3926" w:rsidRDefault="001C7AD2" w:rsidP="001C7AD2">
            <w:pPr>
              <w:pStyle w:val="ListParagraph"/>
              <w:widowControl w:val="0"/>
              <w:spacing w:line="240" w:lineRule="auto"/>
              <w:jc w:val="both"/>
            </w:pPr>
            <w:r w:rsidRPr="000D3926">
              <w:t>Начална стойност – 0 бр. [2021 г.]</w:t>
            </w:r>
          </w:p>
          <w:p w:rsidR="001C7AD2" w:rsidRPr="000D3926" w:rsidRDefault="001C7AD2" w:rsidP="001C7AD2">
            <w:pPr>
              <w:pStyle w:val="ListParagraph"/>
              <w:widowControl w:val="0"/>
              <w:spacing w:line="240" w:lineRule="auto"/>
              <w:jc w:val="both"/>
            </w:pPr>
            <w:r w:rsidRPr="000D3926">
              <w:rPr>
                <w:u w:val="single"/>
              </w:rPr>
              <w:t>Междинна стойност</w:t>
            </w:r>
            <w:r w:rsidRPr="000D3926">
              <w:t xml:space="preserve"> – анализ на нормативната база, която следва да се измени – второ тримесечие 2024 г.</w:t>
            </w:r>
          </w:p>
          <w:p w:rsidR="001C7AD2" w:rsidRPr="000D3926" w:rsidRDefault="001C7AD2" w:rsidP="001C7AD2">
            <w:pPr>
              <w:pStyle w:val="ListParagraph"/>
              <w:widowControl w:val="0"/>
              <w:spacing w:line="240" w:lineRule="auto"/>
              <w:jc w:val="both"/>
            </w:pPr>
            <w:r w:rsidRPr="000D3926">
              <w:rPr>
                <w:u w:val="single"/>
              </w:rPr>
              <w:t>Крайна стойност</w:t>
            </w:r>
            <w:r w:rsidRPr="000D3926">
              <w:t>– предложение за нормативни промени – второ тримесечие 2025 г.</w:t>
            </w:r>
          </w:p>
          <w:p w:rsidR="00F8445F" w:rsidRPr="007B7E2F" w:rsidRDefault="00F8445F" w:rsidP="00F8445F">
            <w:pPr>
              <w:pStyle w:val="ListParagraph"/>
              <w:widowControl w:val="0"/>
              <w:spacing w:line="240" w:lineRule="auto"/>
              <w:jc w:val="both"/>
            </w:pPr>
          </w:p>
          <w:p w:rsidR="00F8445F" w:rsidRPr="00A97668" w:rsidRDefault="00F8445F" w:rsidP="00F8445F">
            <w:pPr>
              <w:pStyle w:val="ListParagraph"/>
              <w:widowControl w:val="0"/>
              <w:numPr>
                <w:ilvl w:val="0"/>
                <w:numId w:val="36"/>
              </w:numPr>
              <w:spacing w:line="240" w:lineRule="auto"/>
              <w:jc w:val="both"/>
              <w:rPr>
                <w:b/>
              </w:rPr>
            </w:pPr>
            <w:r w:rsidRPr="00A97668">
              <w:rPr>
                <w:b/>
              </w:rPr>
              <w:t>Брой разработени ръководства</w:t>
            </w:r>
          </w:p>
          <w:p w:rsidR="00A97668" w:rsidRDefault="00A97668" w:rsidP="00A97668">
            <w:pPr>
              <w:pStyle w:val="ListParagraph"/>
              <w:widowControl w:val="0"/>
              <w:spacing w:line="240" w:lineRule="auto"/>
              <w:jc w:val="both"/>
            </w:pPr>
            <w:r w:rsidRPr="007B7E2F">
              <w:t>Начална стойност – 0 бр. [2021 г.]</w:t>
            </w:r>
          </w:p>
          <w:p w:rsidR="00A97668" w:rsidRPr="000D3926" w:rsidRDefault="00A97668" w:rsidP="00A97668">
            <w:pPr>
              <w:pStyle w:val="ListParagraph"/>
              <w:widowControl w:val="0"/>
              <w:spacing w:line="240" w:lineRule="auto"/>
              <w:jc w:val="both"/>
            </w:pPr>
            <w:r w:rsidRPr="000D3926">
              <w:rPr>
                <w:u w:val="single"/>
              </w:rPr>
              <w:t>Междинна стойност</w:t>
            </w:r>
            <w:r w:rsidRPr="000D3926">
              <w:t xml:space="preserve"> – предложение за обхват и съдържание на 2 ръководства – второ тримесечие 2024 г.</w:t>
            </w:r>
          </w:p>
          <w:p w:rsidR="00A97668" w:rsidRPr="000D3926" w:rsidRDefault="00A97668" w:rsidP="00A97668">
            <w:pPr>
              <w:pStyle w:val="ListParagraph"/>
              <w:widowControl w:val="0"/>
              <w:spacing w:line="240" w:lineRule="auto"/>
              <w:jc w:val="both"/>
            </w:pPr>
            <w:r w:rsidRPr="000D3926">
              <w:rPr>
                <w:u w:val="single"/>
              </w:rPr>
              <w:t>Крайна стойност</w:t>
            </w:r>
            <w:r w:rsidRPr="000D3926">
              <w:t xml:space="preserve"> – 2 бр. ръководства – първо тримесечие 2026 г.</w:t>
            </w:r>
          </w:p>
          <w:p w:rsidR="00A97668" w:rsidRPr="000D3926" w:rsidRDefault="00A97668" w:rsidP="00A97668">
            <w:pPr>
              <w:pStyle w:val="ListParagraph"/>
              <w:widowControl w:val="0"/>
              <w:spacing w:line="240" w:lineRule="auto"/>
              <w:jc w:val="both"/>
            </w:pPr>
          </w:p>
          <w:p w:rsidR="00A97668" w:rsidRPr="000D3926" w:rsidRDefault="00A97668" w:rsidP="00A97668">
            <w:pPr>
              <w:pStyle w:val="ListParagraph"/>
              <w:widowControl w:val="0"/>
              <w:numPr>
                <w:ilvl w:val="0"/>
                <w:numId w:val="36"/>
              </w:numPr>
              <w:spacing w:line="240" w:lineRule="auto"/>
              <w:jc w:val="both"/>
              <w:rPr>
                <w:b/>
              </w:rPr>
            </w:pPr>
            <w:r w:rsidRPr="000D3926">
              <w:rPr>
                <w:b/>
              </w:rPr>
              <w:t>Брой разработени учебни университетски програми</w:t>
            </w:r>
          </w:p>
          <w:p w:rsidR="00A97668" w:rsidRPr="000D3926" w:rsidRDefault="00A97668" w:rsidP="00A97668">
            <w:pPr>
              <w:pStyle w:val="ListParagraph"/>
              <w:widowControl w:val="0"/>
              <w:spacing w:line="240" w:lineRule="auto"/>
              <w:jc w:val="both"/>
            </w:pPr>
            <w:r w:rsidRPr="000D3926">
              <w:t>Начална стойност – 0 бр. [2021 г.]</w:t>
            </w:r>
          </w:p>
          <w:p w:rsidR="00A97668" w:rsidRPr="000D3926" w:rsidRDefault="00A97668" w:rsidP="00A97668">
            <w:pPr>
              <w:pStyle w:val="ListParagraph"/>
              <w:widowControl w:val="0"/>
              <w:spacing w:line="240" w:lineRule="auto"/>
              <w:jc w:val="both"/>
            </w:pPr>
            <w:r w:rsidRPr="000D3926">
              <w:rPr>
                <w:u w:val="single"/>
              </w:rPr>
              <w:t>Междинна стойност</w:t>
            </w:r>
            <w:r w:rsidRPr="000D3926">
              <w:t xml:space="preserve"> – разработени 2 бр. учебни плана – четвърто тримесечие 2024 г.</w:t>
            </w:r>
          </w:p>
          <w:p w:rsidR="00A97668" w:rsidRPr="000D3926" w:rsidRDefault="00A97668" w:rsidP="00A97668">
            <w:pPr>
              <w:pStyle w:val="ListParagraph"/>
              <w:widowControl w:val="0"/>
              <w:spacing w:line="240" w:lineRule="auto"/>
              <w:jc w:val="both"/>
            </w:pPr>
            <w:r w:rsidRPr="000D3926">
              <w:rPr>
                <w:u w:val="single"/>
              </w:rPr>
              <w:t>Крайна стойност</w:t>
            </w:r>
            <w:r w:rsidRPr="000D3926">
              <w:t xml:space="preserve"> – разработени 2 бр. университетски програми – първо тримесечие 2026 г.</w:t>
            </w:r>
          </w:p>
          <w:p w:rsidR="00F8445F" w:rsidRPr="000D3926" w:rsidRDefault="00F8445F" w:rsidP="00F8445F">
            <w:pPr>
              <w:pStyle w:val="ListParagraph"/>
              <w:widowControl w:val="0"/>
              <w:spacing w:line="240" w:lineRule="auto"/>
              <w:jc w:val="both"/>
            </w:pPr>
            <w:r w:rsidRPr="000D3926">
              <w:t>2026 г.</w:t>
            </w:r>
          </w:p>
          <w:p w:rsidR="00F8445F" w:rsidRPr="000D3926" w:rsidRDefault="00F8445F" w:rsidP="00F8445F">
            <w:pPr>
              <w:pStyle w:val="ListParagraph"/>
              <w:widowControl w:val="0"/>
              <w:spacing w:line="240" w:lineRule="auto"/>
              <w:jc w:val="both"/>
            </w:pPr>
          </w:p>
          <w:p w:rsidR="003C3478" w:rsidRPr="000D3926" w:rsidRDefault="003C3478" w:rsidP="003C3478">
            <w:pPr>
              <w:pStyle w:val="ListParagraph"/>
              <w:widowControl w:val="0"/>
              <w:numPr>
                <w:ilvl w:val="0"/>
                <w:numId w:val="36"/>
              </w:numPr>
              <w:spacing w:line="240" w:lineRule="auto"/>
              <w:jc w:val="both"/>
            </w:pPr>
            <w:r w:rsidRPr="000D3926">
              <w:rPr>
                <w:b/>
              </w:rPr>
              <w:t xml:space="preserve">Разработена цифрова платформа - ИТ инфраструктура и бази за споделени данни </w:t>
            </w:r>
          </w:p>
          <w:p w:rsidR="00F8445F" w:rsidRPr="007B7E2F" w:rsidRDefault="00F8445F" w:rsidP="00F8445F">
            <w:pPr>
              <w:pStyle w:val="ListParagraph"/>
              <w:widowControl w:val="0"/>
              <w:spacing w:line="240" w:lineRule="auto"/>
              <w:jc w:val="both"/>
            </w:pPr>
            <w:r w:rsidRPr="007B7E2F">
              <w:lastRenderedPageBreak/>
              <w:t>Начална стойност – 0 бр. [2021 г.]</w:t>
            </w:r>
          </w:p>
          <w:p w:rsidR="003C3478" w:rsidRPr="000D3926" w:rsidRDefault="003C3478" w:rsidP="003C3478">
            <w:pPr>
              <w:pStyle w:val="ListParagraph"/>
              <w:widowControl w:val="0"/>
              <w:spacing w:line="240" w:lineRule="auto"/>
              <w:jc w:val="both"/>
            </w:pPr>
            <w:r w:rsidRPr="000D3926">
              <w:rPr>
                <w:u w:val="single"/>
              </w:rPr>
              <w:t>Междинна стойност</w:t>
            </w:r>
            <w:r w:rsidRPr="000D3926">
              <w:t xml:space="preserve"> - разработен национален модел за СИМ – трето тримесечие 2024 г.</w:t>
            </w:r>
          </w:p>
          <w:p w:rsidR="003C3478" w:rsidRPr="000D3926" w:rsidRDefault="003C3478" w:rsidP="003C3478">
            <w:pPr>
              <w:pStyle w:val="ListParagraph"/>
              <w:widowControl w:val="0"/>
              <w:spacing w:line="240" w:lineRule="auto"/>
              <w:jc w:val="both"/>
            </w:pPr>
            <w:r w:rsidRPr="000D3926">
              <w:rPr>
                <w:u w:val="single"/>
              </w:rPr>
              <w:t>Междинна стойност</w:t>
            </w:r>
            <w:r w:rsidRPr="000D3926">
              <w:t xml:space="preserve"> - разработени класове (библиотеки) с отворен код за управление достъпа до графичната част на НМ за СИМ; разработени комплекти обекти за обмен на данни между частния и държавния сектор – първо тримесечие 2025 г.</w:t>
            </w:r>
          </w:p>
          <w:p w:rsidR="003C3478" w:rsidRPr="000D3926" w:rsidRDefault="003C3478" w:rsidP="003C3478">
            <w:pPr>
              <w:pStyle w:val="ListParagraph"/>
              <w:widowControl w:val="0"/>
              <w:spacing w:line="240" w:lineRule="auto"/>
              <w:jc w:val="both"/>
            </w:pPr>
            <w:r w:rsidRPr="000D3926">
              <w:rPr>
                <w:u w:val="single"/>
              </w:rPr>
              <w:t>Междинна стойност</w:t>
            </w:r>
            <w:r w:rsidRPr="000D3926">
              <w:t xml:space="preserve"> – разработени приложения за съставяне на СИМ модел в интерактивен режим – трето тримесечие 2025 г.</w:t>
            </w:r>
          </w:p>
          <w:p w:rsidR="003C3478" w:rsidRPr="000D3926" w:rsidRDefault="003C3478" w:rsidP="003C3478">
            <w:pPr>
              <w:pStyle w:val="ListParagraph"/>
              <w:widowControl w:val="0"/>
              <w:spacing w:line="240" w:lineRule="auto"/>
              <w:jc w:val="both"/>
            </w:pPr>
            <w:r w:rsidRPr="000D3926">
              <w:rPr>
                <w:u w:val="single"/>
              </w:rPr>
              <w:t>Крайна стойност</w:t>
            </w:r>
            <w:r w:rsidRPr="000D3926">
              <w:t xml:space="preserve"> –  разработени библиотеки за интегриране на системите на администрацията; разработен централен регистър на СИМ проекти; осигурен достъп до централния регистър с RegIX интерфейс; разработена цифрова платформа  – първо тримесечие 2026 г. </w:t>
            </w:r>
          </w:p>
          <w:p w:rsidR="00AD084A" w:rsidRPr="000D3926" w:rsidRDefault="00AD084A" w:rsidP="003C3478">
            <w:pPr>
              <w:pStyle w:val="ListParagraph"/>
              <w:widowControl w:val="0"/>
              <w:spacing w:line="240" w:lineRule="auto"/>
              <w:jc w:val="both"/>
            </w:pPr>
          </w:p>
          <w:p w:rsidR="00AD084A" w:rsidRPr="000D3926" w:rsidRDefault="00AD084A" w:rsidP="00AD084A">
            <w:pPr>
              <w:widowControl w:val="0"/>
              <w:spacing w:line="240" w:lineRule="auto"/>
              <w:ind w:left="360"/>
              <w:jc w:val="both"/>
              <w:rPr>
                <w:b/>
              </w:rPr>
            </w:pPr>
          </w:p>
          <w:p w:rsidR="00AD084A" w:rsidRPr="000D3926" w:rsidRDefault="00AD084A" w:rsidP="00AD084A">
            <w:pPr>
              <w:pStyle w:val="ListParagraph"/>
              <w:widowControl w:val="0"/>
              <w:numPr>
                <w:ilvl w:val="0"/>
                <w:numId w:val="36"/>
              </w:numPr>
              <w:spacing w:line="240" w:lineRule="auto"/>
              <w:jc w:val="both"/>
              <w:rPr>
                <w:b/>
              </w:rPr>
            </w:pPr>
            <w:r w:rsidRPr="000D3926">
              <w:rPr>
                <w:b/>
              </w:rPr>
              <w:t>Информация и публичност</w:t>
            </w:r>
          </w:p>
          <w:p w:rsidR="00AD084A" w:rsidRPr="000D3926" w:rsidRDefault="00AD084A" w:rsidP="00AD084A">
            <w:pPr>
              <w:pStyle w:val="ListParagraph"/>
              <w:widowControl w:val="0"/>
              <w:spacing w:line="240" w:lineRule="auto"/>
              <w:jc w:val="both"/>
            </w:pPr>
            <w:r w:rsidRPr="000D3926">
              <w:t>Начална стойност – 0 бр. [2021 г.]</w:t>
            </w:r>
          </w:p>
          <w:p w:rsidR="00AD084A" w:rsidRPr="000D3926" w:rsidRDefault="00AD084A" w:rsidP="00AD084A">
            <w:pPr>
              <w:pStyle w:val="ListParagraph"/>
              <w:widowControl w:val="0"/>
              <w:spacing w:line="240" w:lineRule="auto"/>
              <w:jc w:val="both"/>
            </w:pPr>
            <w:r w:rsidRPr="000D3926">
              <w:rPr>
                <w:u w:val="single"/>
              </w:rPr>
              <w:t>Междинна стойност</w:t>
            </w:r>
            <w:r w:rsidRPr="000D3926">
              <w:t xml:space="preserve"> – 1000 комплекта рекламни материали, 1 банер и 1500 бр. стикери; 6 пресконференции в 6-те района на планиране в България за начало на проекта с предаване на събитията по интернет комуникационни канали – четвърто тримесечие 2022 г.</w:t>
            </w:r>
          </w:p>
          <w:p w:rsidR="00AD084A" w:rsidRPr="000D3926" w:rsidRDefault="00AD084A" w:rsidP="00AD084A">
            <w:pPr>
              <w:pStyle w:val="ListParagraph"/>
              <w:widowControl w:val="0"/>
              <w:spacing w:line="240" w:lineRule="auto"/>
              <w:jc w:val="both"/>
            </w:pPr>
            <w:r w:rsidRPr="000D3926">
              <w:rPr>
                <w:u w:val="single"/>
              </w:rPr>
              <w:t>Междинна стойност</w:t>
            </w:r>
            <w:r w:rsidRPr="000D3926">
              <w:t xml:space="preserve"> – 2 проведени информационни кампании – четвърто тримесечие 2023 г.</w:t>
            </w:r>
          </w:p>
          <w:p w:rsidR="00AD084A" w:rsidRPr="000D3926" w:rsidRDefault="00AD084A" w:rsidP="00AD084A">
            <w:pPr>
              <w:pStyle w:val="ListParagraph"/>
              <w:widowControl w:val="0"/>
              <w:spacing w:line="240" w:lineRule="auto"/>
              <w:jc w:val="both"/>
            </w:pPr>
            <w:r w:rsidRPr="000D3926">
              <w:rPr>
                <w:u w:val="single"/>
              </w:rPr>
              <w:t>Междинна стойност</w:t>
            </w:r>
            <w:r w:rsidRPr="000D3926">
              <w:t xml:space="preserve"> – 2 проведени информационни кампании – четвърто тримесечие 2024 г.</w:t>
            </w:r>
          </w:p>
          <w:p w:rsidR="00AD084A" w:rsidRPr="000D3926" w:rsidRDefault="00AD084A" w:rsidP="00AD084A">
            <w:pPr>
              <w:pStyle w:val="ListParagraph"/>
              <w:widowControl w:val="0"/>
              <w:spacing w:line="240" w:lineRule="auto"/>
              <w:jc w:val="both"/>
            </w:pPr>
            <w:r w:rsidRPr="000D3926">
              <w:rPr>
                <w:u w:val="single"/>
              </w:rPr>
              <w:t>Междинна стойност</w:t>
            </w:r>
            <w:r w:rsidRPr="000D3926">
              <w:t xml:space="preserve"> – 2 проведени информационна кампании; 6 пресконференции в 6-те района на планиране в България за край на проекта с предаване на събитията по интернет комуникационни канали – четвърто тримесечие 2025 г.</w:t>
            </w:r>
          </w:p>
          <w:p w:rsidR="00AD084A" w:rsidRPr="000D3926" w:rsidRDefault="00AD084A" w:rsidP="00AD084A">
            <w:pPr>
              <w:pStyle w:val="ListParagraph"/>
              <w:widowControl w:val="0"/>
              <w:spacing w:line="240" w:lineRule="auto"/>
              <w:jc w:val="both"/>
            </w:pPr>
            <w:r w:rsidRPr="000D3926">
              <w:rPr>
                <w:u w:val="single"/>
              </w:rPr>
              <w:t>Крайна стойност</w:t>
            </w:r>
            <w:r w:rsidRPr="000D3926">
              <w:t xml:space="preserve"> –1000 комплекта рекламни материали, 1 банер и 1500 бр. стикери; 12 пресконференции в 6-те района на планиране в България за начало и за край на проекта с предаване на събитията по интернет комуникационни канали; 6 проведени информационни кампании – първо тримесечие 2026 г.</w:t>
            </w:r>
          </w:p>
          <w:p w:rsidR="00E34A1E" w:rsidRDefault="00E34A1E" w:rsidP="00AD084A">
            <w:pPr>
              <w:pStyle w:val="ListParagraph"/>
              <w:widowControl w:val="0"/>
              <w:spacing w:line="240" w:lineRule="auto"/>
              <w:jc w:val="both"/>
              <w:rPr>
                <w:color w:val="FF0000"/>
              </w:rPr>
            </w:pPr>
          </w:p>
          <w:p w:rsidR="00E34A1E" w:rsidRPr="000D3926" w:rsidRDefault="00E34A1E" w:rsidP="00E34A1E">
            <w:pPr>
              <w:pStyle w:val="ListParagraph"/>
              <w:widowControl w:val="0"/>
              <w:numPr>
                <w:ilvl w:val="0"/>
                <w:numId w:val="36"/>
              </w:numPr>
              <w:spacing w:line="240" w:lineRule="auto"/>
              <w:jc w:val="both"/>
              <w:rPr>
                <w:b/>
              </w:rPr>
            </w:pPr>
            <w:r w:rsidRPr="000D3926">
              <w:rPr>
                <w:b/>
              </w:rPr>
              <w:t>Управление на проекта</w:t>
            </w:r>
          </w:p>
          <w:p w:rsidR="00E34A1E" w:rsidRPr="000D3926" w:rsidRDefault="00E34A1E" w:rsidP="00E34A1E">
            <w:pPr>
              <w:pStyle w:val="ListParagraph"/>
              <w:widowControl w:val="0"/>
              <w:spacing w:line="240" w:lineRule="auto"/>
              <w:jc w:val="both"/>
            </w:pPr>
            <w:r w:rsidRPr="000D3926">
              <w:t>Начална стойност – 0 бр. [юни 2021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създаден екип за управление на проекта – трето тримесечие 2021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изготвени 2 бр. документации за провеждане на обществените поръчки за Дейности 8 и 9, проведени процедури за обявяване на обществени поръчки и сключване на договор с избрани изпълнители за Дейности 8 и 9 – първо тримесечие 2022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изготвени 3 бр. документации за провеждане на обществените поръчки за Дейности 1, 2 и 3 – четвърто тримесечие 2022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проведени процедури за обявяване на обществени поръчки и сключване на договор с избрани изпълнители за Дейности 1, 2 и 3 – първо тримесечие 2023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изготвени 3 бр. документации за провеждане на обществените поръчки за Дейности 4, 5 и 6; ползване на консултантска помощ при приемане на междинни етапи по изпълнявани обществени поръчки за Дейности 1-3 - трето тримесечие 2023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проведени процедури за обявяване на обществени поръчки и сключване на договор с избрани изпълнители за Дейности 4, 5 и 6 – </w:t>
            </w:r>
            <w:r w:rsidRPr="000D3926">
              <w:lastRenderedPageBreak/>
              <w:t>четвърто тримесечие 2023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ползване на консултантска помощ при приемане на междинни етапи по изпълнявани обществени поръчки за Дейности 1-6 – четвърто тримесечие 2024 г.</w:t>
            </w:r>
          </w:p>
          <w:p w:rsidR="00E34A1E" w:rsidRPr="000D3926" w:rsidRDefault="00E34A1E" w:rsidP="00E34A1E">
            <w:pPr>
              <w:pStyle w:val="ListParagraph"/>
              <w:widowControl w:val="0"/>
              <w:spacing w:line="240" w:lineRule="auto"/>
              <w:jc w:val="both"/>
            </w:pPr>
            <w:r w:rsidRPr="000D3926">
              <w:rPr>
                <w:u w:val="single"/>
              </w:rPr>
              <w:t>Междинна стойност</w:t>
            </w:r>
            <w:r w:rsidRPr="000D3926">
              <w:t xml:space="preserve"> – ползване на консултантска помощ при приемане на междинни етапи и крайни етапи по изпълнявани обществени поръчки за Дейности 1-6 – четвърто тримесечие 2025 г.</w:t>
            </w:r>
          </w:p>
          <w:p w:rsidR="00E34A1E" w:rsidRPr="000D3926" w:rsidRDefault="00E34A1E" w:rsidP="00E34A1E">
            <w:pPr>
              <w:pStyle w:val="ListParagraph"/>
              <w:widowControl w:val="0"/>
              <w:spacing w:line="240" w:lineRule="auto"/>
              <w:jc w:val="both"/>
            </w:pPr>
            <w:r w:rsidRPr="000D3926">
              <w:rPr>
                <w:u w:val="single"/>
              </w:rPr>
              <w:t>Крайна стойност</w:t>
            </w:r>
            <w:r w:rsidRPr="000D3926">
              <w:t xml:space="preserve"> – създаден екип за управление на проекта; изготвени 8 бр. документации за провеждане на обществените поръчки; проведени процедури за обявяване на обществени поръчки и сключване на договор с избрани изпълнители за Дейности 1, 2, 3, 4, 5, 6, 8 и 9; ползване на консултантска помощ при приемане на междинните и крайни етапи по Дейности 1, 2, 3, 4, 5 и 6; администриране и отчетност за цялото време на изпълнение на проекта – първо тримесечие 2026 г.</w:t>
            </w:r>
          </w:p>
          <w:p w:rsidR="00E34A1E" w:rsidRPr="000D3926" w:rsidRDefault="00E34A1E" w:rsidP="00AD084A">
            <w:pPr>
              <w:pStyle w:val="ListParagraph"/>
              <w:widowControl w:val="0"/>
              <w:spacing w:line="240" w:lineRule="auto"/>
              <w:jc w:val="both"/>
            </w:pPr>
          </w:p>
          <w:p w:rsidR="00AD084A" w:rsidRPr="00633988" w:rsidRDefault="00AD084A" w:rsidP="003C3478">
            <w:pPr>
              <w:pStyle w:val="ListParagraph"/>
              <w:widowControl w:val="0"/>
              <w:spacing w:line="240" w:lineRule="auto"/>
              <w:jc w:val="both"/>
              <w:rPr>
                <w:color w:val="FF0000"/>
              </w:rPr>
            </w:pPr>
          </w:p>
          <w:p w:rsidR="00F8445F" w:rsidRPr="007B7E2F" w:rsidRDefault="00F8445F" w:rsidP="00F8445F">
            <w:pPr>
              <w:pStyle w:val="ListParagraph"/>
              <w:widowControl w:val="0"/>
              <w:pBdr>
                <w:top w:val="nil"/>
                <w:left w:val="nil"/>
                <w:bottom w:val="nil"/>
                <w:right w:val="nil"/>
                <w:between w:val="nil"/>
              </w:pBdr>
              <w:spacing w:line="240" w:lineRule="auto"/>
              <w:ind w:left="1440"/>
              <w:jc w:val="both"/>
              <w:rPr>
                <w:b/>
              </w:rPr>
            </w:pPr>
            <w:r w:rsidRPr="007B7E2F">
              <w:rPr>
                <w:b/>
              </w:rPr>
              <w:t xml:space="preserve"> </w:t>
            </w:r>
          </w:p>
        </w:tc>
      </w:tr>
      <w:tr w:rsidR="000750BB" w:rsidRPr="000750BB">
        <w:tc>
          <w:tcPr>
            <w:tcW w:w="9029" w:type="dxa"/>
            <w:shd w:val="clear" w:color="auto" w:fill="auto"/>
            <w:tcMar>
              <w:top w:w="100" w:type="dxa"/>
              <w:left w:w="100" w:type="dxa"/>
              <w:bottom w:w="100" w:type="dxa"/>
              <w:right w:w="100" w:type="dxa"/>
            </w:tcMar>
          </w:tcPr>
          <w:p w:rsidR="000750BB" w:rsidRPr="003401C4" w:rsidRDefault="000750BB" w:rsidP="000750BB">
            <w:pPr>
              <w:pStyle w:val="ListParagraph"/>
              <w:widowControl w:val="0"/>
              <w:numPr>
                <w:ilvl w:val="1"/>
                <w:numId w:val="2"/>
              </w:numPr>
              <w:pBdr>
                <w:top w:val="nil"/>
                <w:left w:val="nil"/>
                <w:bottom w:val="nil"/>
                <w:right w:val="nil"/>
                <w:between w:val="nil"/>
              </w:pBdr>
              <w:spacing w:line="240" w:lineRule="auto"/>
              <w:jc w:val="both"/>
              <w:rPr>
                <w:b/>
              </w:rPr>
            </w:pPr>
            <w:r w:rsidRPr="003401C4">
              <w:rPr>
                <w:b/>
              </w:rPr>
              <w:lastRenderedPageBreak/>
              <w:t>Индикатор/и за ефект</w:t>
            </w:r>
          </w:p>
        </w:tc>
      </w:tr>
    </w:tbl>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8445F" w:rsidRPr="00865B03" w:rsidTr="00361CBC">
        <w:tc>
          <w:tcPr>
            <w:tcW w:w="9029" w:type="dxa"/>
            <w:shd w:val="clear" w:color="auto" w:fill="auto"/>
            <w:tcMar>
              <w:top w:w="100" w:type="dxa"/>
              <w:left w:w="100" w:type="dxa"/>
              <w:bottom w:w="100" w:type="dxa"/>
              <w:right w:w="100" w:type="dxa"/>
            </w:tcMar>
          </w:tcPr>
          <w:p w:rsidR="00F8445F" w:rsidRPr="00F8445F" w:rsidRDefault="00F8445F" w:rsidP="00361CBC">
            <w:pPr>
              <w:widowControl w:val="0"/>
              <w:pBdr>
                <w:top w:val="nil"/>
                <w:left w:val="nil"/>
                <w:bottom w:val="nil"/>
                <w:right w:val="nil"/>
                <w:between w:val="nil"/>
              </w:pBdr>
              <w:spacing w:line="240" w:lineRule="auto"/>
              <w:jc w:val="both"/>
              <w:rPr>
                <w:b/>
                <w:highlight w:val="cyan"/>
              </w:rPr>
            </w:pPr>
          </w:p>
          <w:p w:rsidR="00F8445F" w:rsidRPr="007B7E2F" w:rsidRDefault="00F8445F" w:rsidP="00361CBC">
            <w:pPr>
              <w:pStyle w:val="ListParagraph"/>
              <w:widowControl w:val="0"/>
              <w:numPr>
                <w:ilvl w:val="0"/>
                <w:numId w:val="38"/>
              </w:numPr>
              <w:pBdr>
                <w:top w:val="nil"/>
                <w:left w:val="nil"/>
                <w:bottom w:val="nil"/>
                <w:right w:val="nil"/>
                <w:between w:val="nil"/>
              </w:pBdr>
              <w:spacing w:line="240" w:lineRule="auto"/>
              <w:jc w:val="both"/>
            </w:pPr>
            <w:r w:rsidRPr="007B7E2F">
              <w:t xml:space="preserve">Предоставена подкрепа </w:t>
            </w:r>
            <w:r w:rsidRPr="007B7E2F">
              <w:rPr>
                <w:lang w:val="en-US"/>
              </w:rPr>
              <w:t>(</w:t>
            </w:r>
            <w:r w:rsidRPr="007B7E2F">
              <w:t>осигуряване на обучение и софтуер с платен лиценз за 1 година</w:t>
            </w:r>
            <w:r w:rsidRPr="007B7E2F">
              <w:rPr>
                <w:lang w:val="en-US"/>
              </w:rPr>
              <w:t>)</w:t>
            </w:r>
            <w:r w:rsidRPr="007B7E2F">
              <w:t xml:space="preserve"> на малки и средни предприятия за прилагане на СИМ</w:t>
            </w:r>
          </w:p>
          <w:p w:rsidR="00F8445F" w:rsidRPr="007B7E2F" w:rsidRDefault="00F8445F" w:rsidP="00361CBC">
            <w:pPr>
              <w:pStyle w:val="ListParagraph"/>
              <w:widowControl w:val="0"/>
              <w:pBdr>
                <w:top w:val="nil"/>
                <w:left w:val="nil"/>
                <w:bottom w:val="nil"/>
                <w:right w:val="nil"/>
                <w:between w:val="nil"/>
              </w:pBdr>
              <w:spacing w:line="240" w:lineRule="auto"/>
              <w:jc w:val="both"/>
            </w:pPr>
            <w:r w:rsidRPr="007B7E2F">
              <w:t>Начална стойност – 0 бр. [2021 г.]</w:t>
            </w:r>
          </w:p>
          <w:p w:rsidR="00F8445F" w:rsidRPr="007B7E2F" w:rsidRDefault="00F8445F" w:rsidP="00361CBC">
            <w:pPr>
              <w:pStyle w:val="ListParagraph"/>
              <w:widowControl w:val="0"/>
              <w:pBdr>
                <w:top w:val="nil"/>
                <w:left w:val="nil"/>
                <w:bottom w:val="nil"/>
                <w:right w:val="nil"/>
                <w:between w:val="nil"/>
              </w:pBdr>
              <w:spacing w:line="240" w:lineRule="auto"/>
              <w:jc w:val="both"/>
              <w:rPr>
                <w:lang w:val="en-US"/>
              </w:rPr>
            </w:pPr>
            <w:r w:rsidRPr="007B7E2F">
              <w:t>Крайна стойност – 300 бр. подкрепени малки и средни предприятия - второ тримесечие 2025 г.</w:t>
            </w:r>
          </w:p>
          <w:p w:rsidR="00F8445F" w:rsidRPr="007B7E2F" w:rsidRDefault="00F8445F" w:rsidP="00361CBC">
            <w:pPr>
              <w:pStyle w:val="ListParagraph"/>
              <w:widowControl w:val="0"/>
              <w:pBdr>
                <w:top w:val="nil"/>
                <w:left w:val="nil"/>
                <w:bottom w:val="nil"/>
                <w:right w:val="nil"/>
                <w:between w:val="nil"/>
              </w:pBdr>
              <w:spacing w:line="240" w:lineRule="auto"/>
              <w:jc w:val="both"/>
              <w:rPr>
                <w:lang w:val="en-US"/>
              </w:rPr>
            </w:pPr>
          </w:p>
          <w:p w:rsidR="00F8445F" w:rsidRPr="007B7E2F" w:rsidRDefault="00CB033C" w:rsidP="00CB033C">
            <w:pPr>
              <w:pStyle w:val="ListParagraph"/>
              <w:widowControl w:val="0"/>
              <w:numPr>
                <w:ilvl w:val="0"/>
                <w:numId w:val="38"/>
              </w:numPr>
              <w:pBdr>
                <w:top w:val="nil"/>
                <w:left w:val="nil"/>
                <w:bottom w:val="nil"/>
                <w:right w:val="nil"/>
                <w:between w:val="nil"/>
              </w:pBdr>
              <w:spacing w:line="240" w:lineRule="auto"/>
              <w:jc w:val="both"/>
            </w:pPr>
            <w:r w:rsidRPr="007B7E2F">
              <w:t>Повишено ниво на компетентност и ефективност на публичната администрация</w:t>
            </w:r>
          </w:p>
          <w:p w:rsidR="00F8445F" w:rsidRPr="007B7E2F" w:rsidRDefault="00F8445F" w:rsidP="00361CBC">
            <w:pPr>
              <w:pStyle w:val="ListParagraph"/>
              <w:widowControl w:val="0"/>
              <w:pBdr>
                <w:top w:val="nil"/>
                <w:left w:val="nil"/>
                <w:bottom w:val="nil"/>
                <w:right w:val="nil"/>
                <w:between w:val="nil"/>
              </w:pBdr>
              <w:spacing w:line="240" w:lineRule="auto"/>
              <w:jc w:val="both"/>
            </w:pPr>
            <w:r w:rsidRPr="007B7E2F">
              <w:t>Начална стойност – 0 бр. [2021 г.]</w:t>
            </w:r>
          </w:p>
          <w:p w:rsidR="00F8445F" w:rsidRPr="007B7E2F" w:rsidRDefault="00F8445F" w:rsidP="00361CBC">
            <w:pPr>
              <w:pStyle w:val="ListParagraph"/>
              <w:widowControl w:val="0"/>
              <w:pBdr>
                <w:top w:val="nil"/>
                <w:left w:val="nil"/>
                <w:bottom w:val="nil"/>
                <w:right w:val="nil"/>
                <w:between w:val="nil"/>
              </w:pBdr>
              <w:spacing w:line="240" w:lineRule="auto"/>
              <w:jc w:val="both"/>
            </w:pPr>
            <w:r w:rsidRPr="007B7E2F">
              <w:t>Крайна стойност – 100 бр. хардуерно и софтуерно обезпечени работни места с обучени експерти за прилагане на СИМ</w:t>
            </w:r>
            <w:r w:rsidR="003D45AF" w:rsidRPr="007B7E2F">
              <w:t xml:space="preserve"> в 28 областни администрации, 6 големи общини (София, Варна, Пловдив, Бургас, Стара Загора и Русе) и 3 министерства (МРРБ, МВР и МК)</w:t>
            </w:r>
            <w:r w:rsidRPr="007B7E2F">
              <w:t xml:space="preserve"> - второ тримесечие 2025 г.</w:t>
            </w:r>
          </w:p>
          <w:p w:rsidR="00F8445F" w:rsidRPr="007B7E2F" w:rsidRDefault="00F8445F" w:rsidP="00361CBC">
            <w:pPr>
              <w:pStyle w:val="ListParagraph"/>
              <w:widowControl w:val="0"/>
              <w:pBdr>
                <w:top w:val="nil"/>
                <w:left w:val="nil"/>
                <w:bottom w:val="nil"/>
                <w:right w:val="nil"/>
                <w:between w:val="nil"/>
              </w:pBdr>
              <w:spacing w:line="240" w:lineRule="auto"/>
              <w:jc w:val="both"/>
            </w:pPr>
          </w:p>
          <w:p w:rsidR="00F8445F" w:rsidRPr="007B7E2F" w:rsidRDefault="00F8445F" w:rsidP="00361CBC">
            <w:pPr>
              <w:pStyle w:val="ListParagraph"/>
              <w:widowControl w:val="0"/>
              <w:numPr>
                <w:ilvl w:val="0"/>
                <w:numId w:val="38"/>
              </w:numPr>
              <w:pBdr>
                <w:top w:val="nil"/>
                <w:left w:val="nil"/>
                <w:bottom w:val="nil"/>
                <w:right w:val="nil"/>
                <w:between w:val="nil"/>
              </w:pBdr>
              <w:spacing w:line="240" w:lineRule="auto"/>
              <w:jc w:val="both"/>
            </w:pPr>
            <w:r w:rsidRPr="007B7E2F">
              <w:t xml:space="preserve">Обезпечаване на базата за нормативни промени и на учебните програми за университетите, необходими за осъществяване на цифровата реформа на строителния сектор в България </w:t>
            </w:r>
          </w:p>
          <w:p w:rsidR="00F8445F" w:rsidRPr="007B7E2F" w:rsidRDefault="00F8445F" w:rsidP="00361CBC">
            <w:pPr>
              <w:pStyle w:val="ListParagraph"/>
              <w:widowControl w:val="0"/>
              <w:pBdr>
                <w:top w:val="nil"/>
                <w:left w:val="nil"/>
                <w:bottom w:val="nil"/>
                <w:right w:val="nil"/>
                <w:between w:val="nil"/>
              </w:pBdr>
              <w:spacing w:line="240" w:lineRule="auto"/>
              <w:jc w:val="both"/>
            </w:pPr>
            <w:r w:rsidRPr="007B7E2F">
              <w:t>Начална стойност – 0 бр. [2021 г.]</w:t>
            </w:r>
          </w:p>
          <w:p w:rsidR="00F8445F" w:rsidRPr="007B7E2F" w:rsidRDefault="00F8445F" w:rsidP="00361CBC">
            <w:pPr>
              <w:pStyle w:val="ListParagraph"/>
              <w:widowControl w:val="0"/>
              <w:pBdr>
                <w:top w:val="nil"/>
                <w:left w:val="nil"/>
                <w:bottom w:val="nil"/>
                <w:right w:val="nil"/>
                <w:between w:val="nil"/>
              </w:pBdr>
              <w:spacing w:line="240" w:lineRule="auto"/>
              <w:jc w:val="both"/>
            </w:pPr>
            <w:r w:rsidRPr="007B7E2F">
              <w:t>Крайна стойност – предложение за нормативни промени; две учебни университетски програми – първо тримесечие 2026 г.</w:t>
            </w:r>
          </w:p>
          <w:p w:rsidR="00F8445F" w:rsidRPr="000D3926" w:rsidRDefault="00F8445F" w:rsidP="00361CBC">
            <w:pPr>
              <w:pStyle w:val="ListParagraph"/>
              <w:widowControl w:val="0"/>
              <w:pBdr>
                <w:top w:val="nil"/>
                <w:left w:val="nil"/>
                <w:bottom w:val="nil"/>
                <w:right w:val="nil"/>
                <w:between w:val="nil"/>
              </w:pBdr>
              <w:spacing w:line="240" w:lineRule="auto"/>
              <w:jc w:val="both"/>
            </w:pPr>
          </w:p>
          <w:p w:rsidR="00B27C64" w:rsidRPr="000D3926" w:rsidRDefault="00B27C64" w:rsidP="00B27C64">
            <w:pPr>
              <w:pStyle w:val="ListParagraph"/>
              <w:widowControl w:val="0"/>
              <w:numPr>
                <w:ilvl w:val="0"/>
                <w:numId w:val="38"/>
              </w:numPr>
              <w:pBdr>
                <w:top w:val="nil"/>
                <w:left w:val="nil"/>
                <w:bottom w:val="nil"/>
                <w:right w:val="nil"/>
                <w:between w:val="nil"/>
              </w:pBdr>
              <w:spacing w:line="240" w:lineRule="auto"/>
              <w:jc w:val="both"/>
            </w:pPr>
            <w:r w:rsidRPr="000D3926">
              <w:t>Функционираща цифрова платформа за осъществяване на цифровата реформа на строителния сектор в България</w:t>
            </w:r>
          </w:p>
          <w:p w:rsidR="00B27C64" w:rsidRPr="000D3926" w:rsidRDefault="00B27C64" w:rsidP="00B27C64">
            <w:pPr>
              <w:pStyle w:val="ListParagraph"/>
              <w:widowControl w:val="0"/>
              <w:pBdr>
                <w:top w:val="nil"/>
                <w:left w:val="nil"/>
                <w:bottom w:val="nil"/>
                <w:right w:val="nil"/>
                <w:between w:val="nil"/>
              </w:pBdr>
              <w:spacing w:line="240" w:lineRule="auto"/>
              <w:jc w:val="both"/>
            </w:pPr>
            <w:r w:rsidRPr="000D3926">
              <w:t>Начална стойност – 0 бр. [2021 г.]</w:t>
            </w:r>
          </w:p>
          <w:p w:rsidR="00B27C64" w:rsidRPr="000D3926" w:rsidRDefault="00B27C64" w:rsidP="00B27C64">
            <w:pPr>
              <w:pStyle w:val="ListParagraph"/>
              <w:widowControl w:val="0"/>
              <w:pBdr>
                <w:top w:val="nil"/>
                <w:left w:val="nil"/>
                <w:bottom w:val="nil"/>
                <w:right w:val="nil"/>
                <w:between w:val="nil"/>
              </w:pBdr>
              <w:spacing w:line="240" w:lineRule="auto"/>
              <w:jc w:val="both"/>
            </w:pPr>
            <w:r w:rsidRPr="000D3926">
              <w:t>Крайна стойност – функционираща ИТ инфраструктура и бази за споделени данни – първо тримесечие 2026 г.</w:t>
            </w:r>
          </w:p>
          <w:p w:rsidR="00F8445F" w:rsidRPr="00F8445F" w:rsidRDefault="00F8445F" w:rsidP="00361CBC">
            <w:pPr>
              <w:widowControl w:val="0"/>
              <w:pBdr>
                <w:top w:val="nil"/>
                <w:left w:val="nil"/>
                <w:bottom w:val="nil"/>
                <w:right w:val="nil"/>
                <w:between w:val="nil"/>
              </w:pBdr>
              <w:spacing w:line="240" w:lineRule="auto"/>
              <w:ind w:left="360"/>
              <w:jc w:val="both"/>
              <w:rPr>
                <w:highlight w:val="cyan"/>
              </w:rPr>
            </w:pPr>
          </w:p>
        </w:tc>
      </w:tr>
    </w:tbl>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542624" w:rsidRPr="005F101A">
        <w:tc>
          <w:tcPr>
            <w:tcW w:w="9029" w:type="dxa"/>
            <w:shd w:val="clear" w:color="auto" w:fill="auto"/>
            <w:tcMar>
              <w:top w:w="100" w:type="dxa"/>
              <w:left w:w="100" w:type="dxa"/>
              <w:bottom w:w="100" w:type="dxa"/>
              <w:right w:w="100" w:type="dxa"/>
            </w:tcMar>
          </w:tcPr>
          <w:p w:rsidR="00542624" w:rsidRPr="005F101A" w:rsidRDefault="00542624" w:rsidP="00542624">
            <w:pPr>
              <w:pStyle w:val="ListParagraph"/>
              <w:widowControl w:val="0"/>
              <w:numPr>
                <w:ilvl w:val="0"/>
                <w:numId w:val="2"/>
              </w:numPr>
              <w:pBdr>
                <w:top w:val="nil"/>
                <w:left w:val="nil"/>
                <w:bottom w:val="nil"/>
                <w:right w:val="nil"/>
                <w:between w:val="nil"/>
              </w:pBdr>
              <w:spacing w:line="240" w:lineRule="auto"/>
              <w:jc w:val="both"/>
              <w:rPr>
                <w:b/>
              </w:rPr>
            </w:pPr>
            <w:r w:rsidRPr="005F101A">
              <w:rPr>
                <w:b/>
              </w:rPr>
              <w:t>Изисква ли реализацията на проекта провеждане на процедура по ЗОП?</w:t>
            </w:r>
          </w:p>
        </w:tc>
      </w:tr>
      <w:tr w:rsidR="00C05D76" w:rsidRPr="00C05D76">
        <w:tc>
          <w:tcPr>
            <w:tcW w:w="9029" w:type="dxa"/>
            <w:shd w:val="clear" w:color="auto" w:fill="auto"/>
            <w:tcMar>
              <w:top w:w="100" w:type="dxa"/>
              <w:left w:w="100" w:type="dxa"/>
              <w:bottom w:w="100" w:type="dxa"/>
              <w:right w:w="100" w:type="dxa"/>
            </w:tcMar>
          </w:tcPr>
          <w:p w:rsidR="00542624" w:rsidRPr="00C05D76" w:rsidRDefault="000D6D43" w:rsidP="00C92083">
            <w:pPr>
              <w:widowControl w:val="0"/>
              <w:pBdr>
                <w:top w:val="nil"/>
                <w:left w:val="nil"/>
                <w:bottom w:val="nil"/>
                <w:right w:val="nil"/>
                <w:between w:val="nil"/>
              </w:pBdr>
              <w:spacing w:line="240" w:lineRule="auto"/>
              <w:jc w:val="both"/>
            </w:pPr>
            <w:r w:rsidRPr="00C05D76">
              <w:t>Изискват се</w:t>
            </w:r>
            <w:r w:rsidR="00FD0C62" w:rsidRPr="00C05D76">
              <w:t xml:space="preserve"> процедури </w:t>
            </w:r>
            <w:r w:rsidRPr="00C05D76">
              <w:t xml:space="preserve">по ЗОП </w:t>
            </w:r>
            <w:r w:rsidR="003401C4" w:rsidRPr="00C05D76">
              <w:t xml:space="preserve">за </w:t>
            </w:r>
            <w:r w:rsidR="00C92083" w:rsidRPr="00C05D76">
              <w:t xml:space="preserve">осем от </w:t>
            </w:r>
            <w:r w:rsidRPr="00C05D76">
              <w:t>девет</w:t>
            </w:r>
            <w:r w:rsidR="00C92083" w:rsidRPr="00C05D76">
              <w:t>те д</w:t>
            </w:r>
            <w:r w:rsidR="000F5576" w:rsidRPr="00C05D76">
              <w:t xml:space="preserve">ейности </w:t>
            </w:r>
            <w:r w:rsidR="00FD0C62" w:rsidRPr="00C05D76">
              <w:t>за реализация</w:t>
            </w:r>
            <w:r w:rsidR="000F5576" w:rsidRPr="00C05D76">
              <w:t>та</w:t>
            </w:r>
            <w:r w:rsidR="00FD0C62" w:rsidRPr="00C05D76">
              <w:t xml:space="preserve"> на проекта.</w:t>
            </w:r>
          </w:p>
        </w:tc>
      </w:tr>
      <w:tr w:rsidR="00542624" w:rsidRPr="005F101A">
        <w:tc>
          <w:tcPr>
            <w:tcW w:w="9029" w:type="dxa"/>
            <w:shd w:val="clear" w:color="auto" w:fill="auto"/>
            <w:tcMar>
              <w:top w:w="100" w:type="dxa"/>
              <w:left w:w="100" w:type="dxa"/>
              <w:bottom w:w="100" w:type="dxa"/>
              <w:right w:w="100" w:type="dxa"/>
            </w:tcMar>
          </w:tcPr>
          <w:p w:rsidR="00542624" w:rsidRPr="005F101A" w:rsidRDefault="00542624" w:rsidP="00542624">
            <w:pPr>
              <w:pStyle w:val="ListParagraph"/>
              <w:widowControl w:val="0"/>
              <w:numPr>
                <w:ilvl w:val="1"/>
                <w:numId w:val="2"/>
              </w:numPr>
              <w:pBdr>
                <w:top w:val="nil"/>
                <w:left w:val="nil"/>
                <w:bottom w:val="nil"/>
                <w:right w:val="nil"/>
                <w:between w:val="nil"/>
              </w:pBdr>
              <w:spacing w:line="240" w:lineRule="auto"/>
              <w:jc w:val="both"/>
              <w:rPr>
                <w:b/>
              </w:rPr>
            </w:pPr>
            <w:r w:rsidRPr="005F101A">
              <w:rPr>
                <w:b/>
              </w:rPr>
              <w:lastRenderedPageBreak/>
              <w:t>Ако се изисква процедура по ЗОП, каква част от дейностите и финансовият ресурс ще бъдат предмет на обществената поръчка?</w:t>
            </w:r>
          </w:p>
        </w:tc>
      </w:tr>
      <w:tr w:rsidR="00542624" w:rsidTr="00810734">
        <w:trPr>
          <w:trHeight w:val="450"/>
        </w:trPr>
        <w:tc>
          <w:tcPr>
            <w:tcW w:w="9029" w:type="dxa"/>
            <w:shd w:val="clear" w:color="auto" w:fill="auto"/>
            <w:tcMar>
              <w:top w:w="100" w:type="dxa"/>
              <w:left w:w="100" w:type="dxa"/>
              <w:bottom w:w="100" w:type="dxa"/>
              <w:right w:w="100" w:type="dxa"/>
            </w:tcMar>
          </w:tcPr>
          <w:p w:rsidR="00542624" w:rsidRDefault="004630AF" w:rsidP="00542624">
            <w:pPr>
              <w:widowControl w:val="0"/>
              <w:pBdr>
                <w:top w:val="nil"/>
                <w:left w:val="nil"/>
                <w:bottom w:val="nil"/>
                <w:right w:val="nil"/>
                <w:between w:val="nil"/>
              </w:pBdr>
              <w:spacing w:line="240" w:lineRule="auto"/>
              <w:jc w:val="both"/>
            </w:pPr>
            <w:r w:rsidRPr="004630AF">
              <w:t xml:space="preserve">Обект на процедури по ЗОП </w:t>
            </w:r>
            <w:r w:rsidRPr="00352FF6">
              <w:t xml:space="preserve">ще бъдат </w:t>
            </w:r>
            <w:r w:rsidR="00C92083" w:rsidRPr="00C05D76">
              <w:t>осем</w:t>
            </w:r>
            <w:r w:rsidRPr="00C05D76">
              <w:t xml:space="preserve"> дейности от общо </w:t>
            </w:r>
            <w:r w:rsidR="0074557F" w:rsidRPr="00C05D76">
              <w:t>де</w:t>
            </w:r>
            <w:r w:rsidR="00C92083" w:rsidRPr="00C05D76">
              <w:t>ве</w:t>
            </w:r>
            <w:r w:rsidR="0074557F" w:rsidRPr="00C05D76">
              <w:t>т</w:t>
            </w:r>
            <w:r w:rsidRPr="002507F7">
              <w:t xml:space="preserve"> определени дейности по проектното предложение и съответно определения</w:t>
            </w:r>
            <w:r w:rsidRPr="00352FF6">
              <w:t xml:space="preserve"> за тях финансов </w:t>
            </w:r>
            <w:r>
              <w:t>ресурс</w:t>
            </w:r>
            <w:r w:rsidRPr="004630AF">
              <w:t>.</w:t>
            </w:r>
          </w:p>
          <w:p w:rsidR="00542624" w:rsidRDefault="00542624" w:rsidP="00542624">
            <w:pPr>
              <w:widowControl w:val="0"/>
              <w:pBdr>
                <w:top w:val="nil"/>
                <w:left w:val="nil"/>
                <w:bottom w:val="nil"/>
                <w:right w:val="nil"/>
                <w:between w:val="nil"/>
              </w:pBdr>
              <w:spacing w:line="240" w:lineRule="auto"/>
              <w:jc w:val="both"/>
            </w:pPr>
          </w:p>
        </w:tc>
      </w:tr>
      <w:tr w:rsidR="00542624" w:rsidRPr="005F101A">
        <w:trPr>
          <w:trHeight w:val="450"/>
        </w:trPr>
        <w:tc>
          <w:tcPr>
            <w:tcW w:w="9029" w:type="dxa"/>
            <w:shd w:val="clear" w:color="auto" w:fill="auto"/>
            <w:tcMar>
              <w:top w:w="100" w:type="dxa"/>
              <w:left w:w="100" w:type="dxa"/>
              <w:bottom w:w="100" w:type="dxa"/>
              <w:right w:w="100" w:type="dxa"/>
            </w:tcMar>
          </w:tcPr>
          <w:p w:rsidR="00542624" w:rsidRPr="005F101A" w:rsidRDefault="00542624" w:rsidP="00542624">
            <w:pPr>
              <w:pStyle w:val="ListParagraph"/>
              <w:widowControl w:val="0"/>
              <w:numPr>
                <w:ilvl w:val="1"/>
                <w:numId w:val="2"/>
              </w:numPr>
              <w:spacing w:line="240" w:lineRule="auto"/>
              <w:jc w:val="both"/>
              <w:rPr>
                <w:b/>
              </w:rPr>
            </w:pPr>
            <w:r w:rsidRPr="005F101A">
              <w:rPr>
                <w:b/>
              </w:rPr>
              <w:t>Ако се изисква процедура по ЗОП, какъв е индикативният график за изпълнението ѝ?</w:t>
            </w:r>
          </w:p>
        </w:tc>
      </w:tr>
      <w:tr w:rsidR="00542624">
        <w:trPr>
          <w:trHeight w:val="450"/>
        </w:trPr>
        <w:tc>
          <w:tcPr>
            <w:tcW w:w="9029" w:type="dxa"/>
            <w:shd w:val="clear" w:color="auto" w:fill="auto"/>
            <w:tcMar>
              <w:top w:w="100" w:type="dxa"/>
              <w:left w:w="100" w:type="dxa"/>
              <w:bottom w:w="100" w:type="dxa"/>
              <w:right w:w="100" w:type="dxa"/>
            </w:tcMar>
          </w:tcPr>
          <w:p w:rsidR="00CE7A03" w:rsidRPr="00A829A5" w:rsidRDefault="00CA7D69" w:rsidP="00542624">
            <w:pPr>
              <w:widowControl w:val="0"/>
              <w:pBdr>
                <w:top w:val="nil"/>
                <w:left w:val="nil"/>
                <w:bottom w:val="nil"/>
                <w:right w:val="nil"/>
                <w:between w:val="nil"/>
              </w:pBdr>
              <w:spacing w:line="240" w:lineRule="auto"/>
              <w:jc w:val="both"/>
              <w:rPr>
                <w:b/>
                <w:u w:val="single"/>
              </w:rPr>
            </w:pPr>
            <w:r w:rsidRPr="00A829A5">
              <w:rPr>
                <w:b/>
                <w:u w:val="single"/>
              </w:rPr>
              <w:t xml:space="preserve">Етап </w:t>
            </w:r>
            <w:r w:rsidR="00FA61AF" w:rsidRPr="00A829A5">
              <w:rPr>
                <w:b/>
                <w:u w:val="single"/>
              </w:rPr>
              <w:t>„Изграждане на капацитет на СИМ общността в България, за осигуряване на знания и опит, свързани с прилагането на СИМ - на пи</w:t>
            </w:r>
            <w:r w:rsidRPr="00A829A5">
              <w:rPr>
                <w:b/>
                <w:u w:val="single"/>
              </w:rPr>
              <w:t>лотна фаза“ - 01.04.202</w:t>
            </w:r>
            <w:r w:rsidR="007B3A2F">
              <w:rPr>
                <w:b/>
                <w:u w:val="single"/>
              </w:rPr>
              <w:t>2</w:t>
            </w:r>
            <w:r w:rsidRPr="00A829A5">
              <w:rPr>
                <w:b/>
                <w:u w:val="single"/>
              </w:rPr>
              <w:t xml:space="preserve"> г. – 31</w:t>
            </w:r>
            <w:r w:rsidR="00FA61AF" w:rsidRPr="00A829A5">
              <w:rPr>
                <w:b/>
                <w:u w:val="single"/>
              </w:rPr>
              <w:t>.03.2025 г.</w:t>
            </w:r>
          </w:p>
          <w:p w:rsidR="00CE7A03" w:rsidRPr="007B7E2F" w:rsidRDefault="00CE7A03" w:rsidP="00542624">
            <w:pPr>
              <w:widowControl w:val="0"/>
              <w:pBdr>
                <w:top w:val="nil"/>
                <w:left w:val="nil"/>
                <w:bottom w:val="nil"/>
                <w:right w:val="nil"/>
                <w:between w:val="nil"/>
              </w:pBdr>
              <w:spacing w:line="240" w:lineRule="auto"/>
              <w:jc w:val="both"/>
            </w:pPr>
            <w:r w:rsidRPr="00A829A5">
              <w:t xml:space="preserve">Провеждане на процедурите по ЗОП за </w:t>
            </w:r>
            <w:r w:rsidR="001D69D6" w:rsidRPr="00A829A5">
              <w:t>дейности</w:t>
            </w:r>
            <w:r w:rsidR="00CA7D69" w:rsidRPr="00A829A5">
              <w:t>те от този етап</w:t>
            </w:r>
            <w:r w:rsidR="001D69D6" w:rsidRPr="00A829A5">
              <w:t xml:space="preserve"> и подготовка </w:t>
            </w:r>
            <w:r w:rsidR="001D69D6" w:rsidRPr="00B76C4B">
              <w:t xml:space="preserve">на условия за кандидатстване на МСП </w:t>
            </w:r>
            <w:r w:rsidR="00CA7D69" w:rsidRPr="007B7E2F">
              <w:t>1.0</w:t>
            </w:r>
            <w:r w:rsidR="00D34D05" w:rsidRPr="007B7E2F">
              <w:t>4</w:t>
            </w:r>
            <w:r w:rsidR="00CA7D69" w:rsidRPr="007B7E2F">
              <w:t>.202</w:t>
            </w:r>
            <w:r w:rsidR="00D34D05" w:rsidRPr="007B7E2F">
              <w:t>2</w:t>
            </w:r>
            <w:r w:rsidR="00CA7D69" w:rsidRPr="007B7E2F">
              <w:t xml:space="preserve"> г. – 3</w:t>
            </w:r>
            <w:r w:rsidR="00D34D05" w:rsidRPr="007B7E2F">
              <w:t>1</w:t>
            </w:r>
            <w:r w:rsidR="00CA7D69" w:rsidRPr="007B7E2F">
              <w:t>.03.202</w:t>
            </w:r>
            <w:r w:rsidR="00D34D05" w:rsidRPr="007B7E2F">
              <w:t>3</w:t>
            </w:r>
            <w:r w:rsidR="00CA7D69" w:rsidRPr="007B7E2F">
              <w:t xml:space="preserve"> г.</w:t>
            </w:r>
          </w:p>
          <w:p w:rsidR="00CE7A03" w:rsidRPr="007B7E2F" w:rsidRDefault="00CA3223" w:rsidP="00542624">
            <w:pPr>
              <w:widowControl w:val="0"/>
              <w:pBdr>
                <w:top w:val="nil"/>
                <w:left w:val="nil"/>
                <w:bottom w:val="nil"/>
                <w:right w:val="nil"/>
                <w:between w:val="nil"/>
              </w:pBdr>
              <w:spacing w:line="240" w:lineRule="auto"/>
              <w:jc w:val="both"/>
            </w:pPr>
            <w:r w:rsidRPr="007B7E2F">
              <w:t xml:space="preserve">Изпълнение на дейностите </w:t>
            </w:r>
            <w:r w:rsidR="00CE7A03" w:rsidRPr="007B7E2F">
              <w:t>01.</w:t>
            </w:r>
            <w:r w:rsidR="00DB0EC9" w:rsidRPr="007B7E2F">
              <w:t>0</w:t>
            </w:r>
            <w:r w:rsidR="00487F46" w:rsidRPr="007B7E2F">
              <w:t>4</w:t>
            </w:r>
            <w:r w:rsidRPr="007B7E2F">
              <w:t xml:space="preserve">. </w:t>
            </w:r>
            <w:r w:rsidR="001D69D6" w:rsidRPr="007B7E2F">
              <w:t>202</w:t>
            </w:r>
            <w:r w:rsidR="00CA7D69" w:rsidRPr="007B7E2F">
              <w:t>3</w:t>
            </w:r>
            <w:r w:rsidR="001D69D6" w:rsidRPr="007B7E2F">
              <w:t xml:space="preserve"> г. – 31.</w:t>
            </w:r>
            <w:r w:rsidR="00CA7D69" w:rsidRPr="007B7E2F">
              <w:t>03</w:t>
            </w:r>
            <w:r w:rsidR="00573601" w:rsidRPr="007B7E2F">
              <w:t>.</w:t>
            </w:r>
            <w:r w:rsidR="001D69D6" w:rsidRPr="007B7E2F">
              <w:t>202</w:t>
            </w:r>
            <w:r w:rsidR="00CA7D69" w:rsidRPr="007B7E2F">
              <w:t>5</w:t>
            </w:r>
            <w:r w:rsidR="00CE7A03" w:rsidRPr="007B7E2F">
              <w:t xml:space="preserve"> г.</w:t>
            </w:r>
          </w:p>
          <w:p w:rsidR="00B76C4B" w:rsidRPr="00B76C4B" w:rsidRDefault="00B76C4B" w:rsidP="00542624">
            <w:pPr>
              <w:widowControl w:val="0"/>
              <w:pBdr>
                <w:top w:val="nil"/>
                <w:left w:val="nil"/>
                <w:bottom w:val="nil"/>
                <w:right w:val="nil"/>
                <w:between w:val="nil"/>
              </w:pBdr>
              <w:spacing w:line="240" w:lineRule="auto"/>
              <w:jc w:val="both"/>
            </w:pPr>
          </w:p>
          <w:p w:rsidR="00542624" w:rsidRPr="007B7E2F" w:rsidRDefault="00A00F04" w:rsidP="00542624">
            <w:pPr>
              <w:widowControl w:val="0"/>
              <w:pBdr>
                <w:top w:val="nil"/>
                <w:left w:val="nil"/>
                <w:bottom w:val="nil"/>
                <w:right w:val="nil"/>
                <w:between w:val="nil"/>
              </w:pBdr>
              <w:spacing w:line="240" w:lineRule="auto"/>
              <w:jc w:val="both"/>
            </w:pPr>
            <w:r w:rsidRPr="007B7E2F">
              <w:rPr>
                <w:b/>
                <w:u w:val="single"/>
              </w:rPr>
              <w:t>Етап „Създаване на национална цифрова платфор</w:t>
            </w:r>
            <w:r w:rsidR="007B3A2F">
              <w:rPr>
                <w:b/>
                <w:u w:val="single"/>
              </w:rPr>
              <w:t>ма за строителството“– 1.01.2023</w:t>
            </w:r>
            <w:r w:rsidRPr="007B7E2F">
              <w:rPr>
                <w:b/>
                <w:u w:val="single"/>
              </w:rPr>
              <w:t>г. – 31.12.2025 г.</w:t>
            </w:r>
          </w:p>
          <w:p w:rsidR="00CE7A03" w:rsidRPr="007B7E2F" w:rsidRDefault="00CE7A03" w:rsidP="00CE7A03">
            <w:pPr>
              <w:widowControl w:val="0"/>
              <w:pBdr>
                <w:top w:val="nil"/>
                <w:left w:val="nil"/>
                <w:bottom w:val="nil"/>
                <w:right w:val="nil"/>
                <w:between w:val="nil"/>
              </w:pBdr>
              <w:spacing w:line="240" w:lineRule="auto"/>
              <w:jc w:val="both"/>
            </w:pPr>
            <w:r w:rsidRPr="007B7E2F">
              <w:t xml:space="preserve">Провеждане на процедурите по ЗОП за </w:t>
            </w:r>
            <w:r w:rsidR="001D69D6" w:rsidRPr="007B7E2F">
              <w:t>дейности</w:t>
            </w:r>
            <w:r w:rsidR="00A00F04" w:rsidRPr="007B7E2F">
              <w:t xml:space="preserve">те от този етап: </w:t>
            </w:r>
            <w:r w:rsidR="001D69D6" w:rsidRPr="007B7E2F">
              <w:t xml:space="preserve"> </w:t>
            </w:r>
            <w:r w:rsidR="00364E66" w:rsidRPr="007B7E2F">
              <w:t xml:space="preserve"> </w:t>
            </w:r>
            <w:r w:rsidR="00360BD2" w:rsidRPr="007B7E2F">
              <w:t>0</w:t>
            </w:r>
            <w:r w:rsidR="00364E66" w:rsidRPr="007B7E2F">
              <w:t>1.</w:t>
            </w:r>
            <w:r w:rsidR="00360BD2" w:rsidRPr="007B7E2F">
              <w:t>0</w:t>
            </w:r>
            <w:r w:rsidR="00A00F04" w:rsidRPr="007B7E2F">
              <w:t>1</w:t>
            </w:r>
            <w:r w:rsidR="00364E66" w:rsidRPr="007B7E2F">
              <w:t>.2023 г. – 31.12.2023 г.</w:t>
            </w:r>
          </w:p>
          <w:p w:rsidR="00542624" w:rsidRPr="007B7E2F" w:rsidRDefault="001D69D6" w:rsidP="00CE7A03">
            <w:pPr>
              <w:widowControl w:val="0"/>
              <w:pBdr>
                <w:top w:val="nil"/>
                <w:left w:val="nil"/>
                <w:bottom w:val="nil"/>
                <w:right w:val="nil"/>
                <w:between w:val="nil"/>
              </w:pBdr>
              <w:spacing w:line="240" w:lineRule="auto"/>
              <w:jc w:val="both"/>
            </w:pPr>
            <w:r w:rsidRPr="007B7E2F">
              <w:t xml:space="preserve">Изпълнение на дейностите </w:t>
            </w:r>
            <w:r w:rsidR="00360BD2" w:rsidRPr="007B7E2F">
              <w:t>0</w:t>
            </w:r>
            <w:r w:rsidR="00364E66" w:rsidRPr="007B7E2F">
              <w:t>1.</w:t>
            </w:r>
            <w:r w:rsidR="00360BD2" w:rsidRPr="007B7E2F">
              <w:t>0</w:t>
            </w:r>
            <w:r w:rsidR="00364E66" w:rsidRPr="007B7E2F">
              <w:t>1.2024 г.</w:t>
            </w:r>
            <w:r w:rsidRPr="007B7E2F">
              <w:t xml:space="preserve"> – 31.</w:t>
            </w:r>
            <w:r w:rsidR="00CE7A03" w:rsidRPr="007B7E2F">
              <w:t>1</w:t>
            </w:r>
            <w:r w:rsidRPr="007B7E2F">
              <w:t>2. 2025</w:t>
            </w:r>
            <w:r w:rsidR="00CE7A03" w:rsidRPr="007B7E2F">
              <w:t xml:space="preserve"> г.</w:t>
            </w:r>
          </w:p>
          <w:p w:rsidR="00B76C4B" w:rsidRPr="00B76C4B" w:rsidRDefault="00B76C4B" w:rsidP="00CE7A03">
            <w:pPr>
              <w:widowControl w:val="0"/>
              <w:pBdr>
                <w:top w:val="nil"/>
                <w:left w:val="nil"/>
                <w:bottom w:val="nil"/>
                <w:right w:val="nil"/>
                <w:between w:val="nil"/>
              </w:pBdr>
              <w:spacing w:line="240" w:lineRule="auto"/>
              <w:jc w:val="both"/>
            </w:pPr>
          </w:p>
          <w:p w:rsidR="002A3C02" w:rsidRPr="00B76C4B" w:rsidRDefault="00CA7D69" w:rsidP="002A3C02">
            <w:pPr>
              <w:widowControl w:val="0"/>
              <w:pBdr>
                <w:top w:val="nil"/>
                <w:left w:val="nil"/>
                <w:bottom w:val="nil"/>
                <w:right w:val="nil"/>
                <w:between w:val="nil"/>
              </w:pBdr>
              <w:spacing w:line="240" w:lineRule="auto"/>
              <w:jc w:val="both"/>
              <w:rPr>
                <w:b/>
                <w:u w:val="single"/>
              </w:rPr>
            </w:pPr>
            <w:r w:rsidRPr="008F26DA">
              <w:rPr>
                <w:b/>
                <w:u w:val="single"/>
              </w:rPr>
              <w:t>Етап</w:t>
            </w:r>
            <w:r>
              <w:rPr>
                <w:b/>
                <w:u w:val="single"/>
              </w:rPr>
              <w:t xml:space="preserve"> </w:t>
            </w:r>
            <w:r w:rsidR="00D20944">
              <w:rPr>
                <w:b/>
                <w:u w:val="single"/>
              </w:rPr>
              <w:t>„</w:t>
            </w:r>
            <w:r w:rsidR="002A3C02" w:rsidRPr="00B76C4B">
              <w:rPr>
                <w:b/>
                <w:u w:val="single"/>
              </w:rPr>
              <w:t>Организация и управление на проекта, информация и публичност</w:t>
            </w:r>
            <w:r w:rsidR="00D20944">
              <w:rPr>
                <w:b/>
                <w:u w:val="single"/>
              </w:rPr>
              <w:t>“</w:t>
            </w:r>
          </w:p>
          <w:p w:rsidR="00B76C4B" w:rsidRPr="00B76C4B" w:rsidRDefault="002A3C02" w:rsidP="001944C2">
            <w:pPr>
              <w:pStyle w:val="ListParagraph"/>
              <w:widowControl w:val="0"/>
              <w:numPr>
                <w:ilvl w:val="0"/>
                <w:numId w:val="29"/>
              </w:numPr>
              <w:pBdr>
                <w:top w:val="nil"/>
                <w:left w:val="nil"/>
                <w:bottom w:val="nil"/>
                <w:right w:val="nil"/>
                <w:between w:val="nil"/>
              </w:pBdr>
              <w:spacing w:line="240" w:lineRule="auto"/>
              <w:ind w:left="321"/>
              <w:jc w:val="both"/>
            </w:pPr>
            <w:r w:rsidRPr="00B76C4B">
              <w:t xml:space="preserve">Провеждане на </w:t>
            </w:r>
            <w:r w:rsidR="001D69D6" w:rsidRPr="00B76C4B">
              <w:t>процедура по ЗОП за Дейност 8</w:t>
            </w:r>
            <w:r w:rsidRPr="00B76C4B">
              <w:t xml:space="preserve"> „Информация и публичност</w:t>
            </w:r>
            <w:r w:rsidR="002507F7" w:rsidRPr="00B76C4B">
              <w:t xml:space="preserve"> </w:t>
            </w:r>
            <w:r w:rsidR="00360BD2" w:rsidRPr="008F26DA">
              <w:t>01.0</w:t>
            </w:r>
            <w:r w:rsidR="0017230E" w:rsidRPr="008F26DA">
              <w:t>8</w:t>
            </w:r>
            <w:r w:rsidR="00360BD2" w:rsidRPr="008F26DA">
              <w:t xml:space="preserve">.2021 г. – </w:t>
            </w:r>
            <w:r w:rsidR="0017230E" w:rsidRPr="008F26DA">
              <w:t>31</w:t>
            </w:r>
            <w:r w:rsidR="00360BD2" w:rsidRPr="008F26DA">
              <w:t>.0</w:t>
            </w:r>
            <w:r w:rsidR="0017230E" w:rsidRPr="008F26DA">
              <w:t>3</w:t>
            </w:r>
            <w:r w:rsidR="00360BD2" w:rsidRPr="008F26DA">
              <w:t>.202</w:t>
            </w:r>
            <w:r w:rsidR="0017230E" w:rsidRPr="008F26DA">
              <w:t>2</w:t>
            </w:r>
            <w:r w:rsidR="00360BD2" w:rsidRPr="008F26DA">
              <w:t xml:space="preserve"> г.</w:t>
            </w:r>
            <w:r w:rsidR="007B3A2F">
              <w:t xml:space="preserve"> Предвидено е дейността да </w:t>
            </w:r>
            <w:r w:rsidRPr="008F26DA">
              <w:t xml:space="preserve">се изпълнява за </w:t>
            </w:r>
            <w:r w:rsidR="00D20944" w:rsidRPr="008F26DA">
              <w:t>период -</w:t>
            </w:r>
            <w:r w:rsidR="00360BD2" w:rsidRPr="008F26DA">
              <w:t xml:space="preserve"> </w:t>
            </w:r>
            <w:r w:rsidR="001D69D6" w:rsidRPr="008F26DA">
              <w:t>01.0</w:t>
            </w:r>
            <w:r w:rsidR="00D20944" w:rsidRPr="008F26DA">
              <w:t>4</w:t>
            </w:r>
            <w:r w:rsidR="001D69D6" w:rsidRPr="008F26DA">
              <w:t>.</w:t>
            </w:r>
            <w:r w:rsidR="00360BD2" w:rsidRPr="008F26DA">
              <w:t>202</w:t>
            </w:r>
            <w:r w:rsidR="00D20944" w:rsidRPr="008F26DA">
              <w:t>2</w:t>
            </w:r>
            <w:r w:rsidR="00360BD2" w:rsidRPr="008F26DA">
              <w:t xml:space="preserve"> </w:t>
            </w:r>
            <w:r w:rsidR="001D69D6" w:rsidRPr="008F26DA">
              <w:t>г. – 3</w:t>
            </w:r>
            <w:r w:rsidR="00D20944" w:rsidRPr="008F26DA">
              <w:t>1</w:t>
            </w:r>
            <w:r w:rsidR="001D69D6" w:rsidRPr="008F26DA">
              <w:t>.</w:t>
            </w:r>
            <w:r w:rsidR="00D20944" w:rsidRPr="008F26DA">
              <w:t>12</w:t>
            </w:r>
            <w:r w:rsidR="001D69D6" w:rsidRPr="008F26DA">
              <w:t>.202</w:t>
            </w:r>
            <w:r w:rsidR="00D20944" w:rsidRPr="008F26DA">
              <w:t>5</w:t>
            </w:r>
            <w:r w:rsidRPr="008F26DA">
              <w:t xml:space="preserve"> г.</w:t>
            </w:r>
            <w:r w:rsidR="002507F7" w:rsidRPr="008F26DA">
              <w:t xml:space="preserve"> </w:t>
            </w:r>
          </w:p>
          <w:p w:rsidR="00542624" w:rsidRPr="008F26DA" w:rsidRDefault="00C764FA" w:rsidP="00AF2F14">
            <w:pPr>
              <w:pStyle w:val="ListParagraph"/>
              <w:widowControl w:val="0"/>
              <w:numPr>
                <w:ilvl w:val="0"/>
                <w:numId w:val="23"/>
              </w:numPr>
              <w:pBdr>
                <w:top w:val="nil"/>
                <w:left w:val="nil"/>
                <w:bottom w:val="nil"/>
                <w:right w:val="nil"/>
                <w:between w:val="nil"/>
              </w:pBdr>
              <w:spacing w:line="240" w:lineRule="auto"/>
              <w:jc w:val="both"/>
            </w:pPr>
            <w:r w:rsidRPr="00B76C4B">
              <w:t xml:space="preserve">Провеждане на процедура по ЗОП за </w:t>
            </w:r>
            <w:r w:rsidR="001D69D6" w:rsidRPr="00B76C4B">
              <w:t>Дейност 9</w:t>
            </w:r>
            <w:r w:rsidR="00CA3223" w:rsidRPr="00B76C4B">
              <w:t xml:space="preserve"> </w:t>
            </w:r>
            <w:r w:rsidR="00B76C4B" w:rsidRPr="008F26DA">
              <w:t>-</w:t>
            </w:r>
            <w:r w:rsidR="00072431" w:rsidRPr="008F26DA">
              <w:rPr>
                <w:color w:val="FF0000"/>
              </w:rPr>
              <w:t xml:space="preserve"> </w:t>
            </w:r>
            <w:r w:rsidR="00072431" w:rsidRPr="008F26DA">
              <w:t>1.8.2021 г.</w:t>
            </w:r>
            <w:r w:rsidR="00AF2F14" w:rsidRPr="008F26DA">
              <w:t xml:space="preserve"> </w:t>
            </w:r>
            <w:r w:rsidR="00D20944" w:rsidRPr="008F26DA">
              <w:t>- 31</w:t>
            </w:r>
            <w:r w:rsidR="00AF2F14" w:rsidRPr="008F26DA">
              <w:t>.0</w:t>
            </w:r>
            <w:r w:rsidR="00D20944" w:rsidRPr="008F26DA">
              <w:t>3</w:t>
            </w:r>
            <w:r w:rsidR="00AF2F14" w:rsidRPr="008F26DA">
              <w:t>.202</w:t>
            </w:r>
            <w:r w:rsidR="00D20944" w:rsidRPr="008F26DA">
              <w:t>2 г.</w:t>
            </w:r>
            <w:r w:rsidR="00130400" w:rsidRPr="008F26DA">
              <w:t xml:space="preserve"> Дейността е планирано да</w:t>
            </w:r>
            <w:r w:rsidR="00D20944" w:rsidRPr="008F26DA">
              <w:t xml:space="preserve"> се изпълнява </w:t>
            </w:r>
            <w:r w:rsidR="00130400" w:rsidRPr="008F26DA">
              <w:t xml:space="preserve">в периода  </w:t>
            </w:r>
            <w:r w:rsidR="00D20944" w:rsidRPr="008F26DA">
              <w:t>1.4.2022 г. – 31.12.2025 г.</w:t>
            </w:r>
            <w:r w:rsidR="00AF2F14" w:rsidRPr="008F26DA">
              <w:t xml:space="preserve"> </w:t>
            </w:r>
          </w:p>
          <w:p w:rsidR="006B4D13" w:rsidRDefault="006B4D13" w:rsidP="006B4D13">
            <w:pPr>
              <w:pStyle w:val="ListParagraph"/>
              <w:widowControl w:val="0"/>
              <w:pBdr>
                <w:top w:val="nil"/>
                <w:left w:val="nil"/>
                <w:bottom w:val="nil"/>
                <w:right w:val="nil"/>
                <w:between w:val="nil"/>
              </w:pBdr>
              <w:spacing w:line="240" w:lineRule="auto"/>
              <w:ind w:left="321"/>
              <w:jc w:val="both"/>
            </w:pPr>
          </w:p>
        </w:tc>
      </w:tr>
      <w:tr w:rsidR="00542624" w:rsidRPr="00A2531D">
        <w:tc>
          <w:tcPr>
            <w:tcW w:w="9029" w:type="dxa"/>
            <w:shd w:val="clear" w:color="auto" w:fill="auto"/>
            <w:tcMar>
              <w:top w:w="100" w:type="dxa"/>
              <w:left w:w="100" w:type="dxa"/>
              <w:bottom w:w="100" w:type="dxa"/>
              <w:right w:w="100" w:type="dxa"/>
            </w:tcMar>
          </w:tcPr>
          <w:p w:rsidR="00542624" w:rsidRPr="00A2531D" w:rsidRDefault="00542624" w:rsidP="00542624">
            <w:pPr>
              <w:pStyle w:val="ListParagraph"/>
              <w:widowControl w:val="0"/>
              <w:numPr>
                <w:ilvl w:val="0"/>
                <w:numId w:val="2"/>
              </w:numPr>
              <w:spacing w:line="240" w:lineRule="auto"/>
              <w:jc w:val="both"/>
              <w:rPr>
                <w:b/>
              </w:rPr>
            </w:pPr>
            <w:r w:rsidRPr="00A2531D">
              <w:rPr>
                <w:b/>
              </w:rPr>
              <w:t>Демаркация и допълняемост.</w:t>
            </w:r>
          </w:p>
        </w:tc>
      </w:tr>
      <w:tr w:rsidR="00542624" w:rsidRPr="00A2531D">
        <w:tc>
          <w:tcPr>
            <w:tcW w:w="9029" w:type="dxa"/>
            <w:shd w:val="clear" w:color="auto" w:fill="auto"/>
            <w:tcMar>
              <w:top w:w="100" w:type="dxa"/>
              <w:left w:w="100" w:type="dxa"/>
              <w:bottom w:w="100" w:type="dxa"/>
              <w:right w:w="100" w:type="dxa"/>
            </w:tcMar>
          </w:tcPr>
          <w:p w:rsidR="00542624" w:rsidRPr="00A2531D" w:rsidRDefault="00542624" w:rsidP="00542624">
            <w:pPr>
              <w:pStyle w:val="ListParagraph"/>
              <w:widowControl w:val="0"/>
              <w:numPr>
                <w:ilvl w:val="1"/>
                <w:numId w:val="2"/>
              </w:numPr>
              <w:spacing w:line="240" w:lineRule="auto"/>
              <w:jc w:val="both"/>
              <w:rPr>
                <w:b/>
              </w:rPr>
            </w:pPr>
            <w:r w:rsidRPr="00A2531D">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542624">
        <w:tc>
          <w:tcPr>
            <w:tcW w:w="9029" w:type="dxa"/>
            <w:shd w:val="clear" w:color="auto" w:fill="auto"/>
            <w:tcMar>
              <w:top w:w="100" w:type="dxa"/>
              <w:left w:w="100" w:type="dxa"/>
              <w:bottom w:w="100" w:type="dxa"/>
              <w:right w:w="100" w:type="dxa"/>
            </w:tcMar>
          </w:tcPr>
          <w:p w:rsidR="00542624" w:rsidRDefault="00E5427A" w:rsidP="00C47638">
            <w:pPr>
              <w:pStyle w:val="ListParagraph"/>
              <w:widowControl w:val="0"/>
              <w:spacing w:line="240" w:lineRule="auto"/>
              <w:ind w:left="0"/>
              <w:jc w:val="both"/>
            </w:pPr>
            <w:r>
              <w:t xml:space="preserve">Към настоящия момент в процес на реализация е финансирането и изпълнението на подадения от МРРБ </w:t>
            </w:r>
            <w:r w:rsidR="00C47638" w:rsidRPr="00C47638">
              <w:t xml:space="preserve">иск за подкрепа на </w:t>
            </w:r>
            <w:r w:rsidR="00C47638" w:rsidRPr="00090567">
              <w:rPr>
                <w:b/>
              </w:rPr>
              <w:t>Подготовката и стартирането на цифрова реформа на българския строителен сектор</w:t>
            </w:r>
            <w:r w:rsidR="00C47638" w:rsidRPr="00C47638">
              <w:t xml:space="preserve"> по </w:t>
            </w:r>
            <w:r w:rsidR="00C47638" w:rsidRPr="00090567">
              <w:rPr>
                <w:b/>
              </w:rPr>
              <w:t xml:space="preserve">Програмата за подкрепа на структурната реформа 2017-2020 г. </w:t>
            </w:r>
            <w:r w:rsidR="0081405A">
              <w:t xml:space="preserve">Проектът стартира през </w:t>
            </w:r>
            <w:r w:rsidR="00F46E03">
              <w:t>м. септе</w:t>
            </w:r>
            <w:r w:rsidR="0081405A" w:rsidRPr="0081405A">
              <w:t xml:space="preserve">мври 2020 г. </w:t>
            </w:r>
            <w:r w:rsidR="0081405A">
              <w:t>след</w:t>
            </w:r>
            <w:r w:rsidR="00C47638" w:rsidRPr="00C47638">
              <w:t xml:space="preserve"> процедура на избо</w:t>
            </w:r>
            <w:r w:rsidR="0081405A">
              <w:t>р на консултант, която се проведе</w:t>
            </w:r>
            <w:r w:rsidR="00C47638" w:rsidRPr="00C47638">
              <w:t xml:space="preserve"> от ЕК. Очаква се да приключи 16 месеца по-късно</w:t>
            </w:r>
            <w:r w:rsidR="0081405A">
              <w:t xml:space="preserve"> през м. </w:t>
            </w:r>
            <w:r w:rsidR="0043555E">
              <w:t>ян</w:t>
            </w:r>
            <w:r w:rsidR="0081405A">
              <w:t>уари 2022 г</w:t>
            </w:r>
            <w:r>
              <w:t>.</w:t>
            </w:r>
            <w:r w:rsidR="00090567">
              <w:rPr>
                <w:lang w:val="en-US"/>
              </w:rPr>
              <w:t xml:space="preserve"> </w:t>
            </w:r>
            <w:r w:rsidR="00090567">
              <w:t xml:space="preserve">Финансовият ресурс, одобрен по проекта е </w:t>
            </w:r>
            <w:r w:rsidR="00090567">
              <w:rPr>
                <w:lang w:val="en-US"/>
              </w:rPr>
              <w:t xml:space="preserve">300 </w:t>
            </w:r>
            <w:r w:rsidR="00F46E03">
              <w:t>000</w:t>
            </w:r>
            <w:r w:rsidR="00090567">
              <w:rPr>
                <w:lang w:val="en-US"/>
              </w:rPr>
              <w:t xml:space="preserve"> EURO</w:t>
            </w:r>
            <w:r w:rsidR="00090567">
              <w:t>.</w:t>
            </w:r>
          </w:p>
          <w:p w:rsidR="00090567" w:rsidRDefault="006A5DC3" w:rsidP="00C47638">
            <w:pPr>
              <w:pStyle w:val="ListParagraph"/>
              <w:widowControl w:val="0"/>
              <w:spacing w:line="240" w:lineRule="auto"/>
              <w:ind w:left="0"/>
              <w:jc w:val="both"/>
            </w:pPr>
            <w:r w:rsidRPr="006A5DC3">
              <w:t>Исканата от МРРБ подкрепа се състои в повишаване на административния капацитет за формулиране, разработване и прилагане на политика и стратегия за реформиране на строителния сектор, подготовка на администрацията на централно и регионално равнище, както и на  участниците в строителния бранш и тяхното въвличане в съставянето на стратегическия документ и провеждане на реформата. Осъществяването на цифровата реформа на строителния сектор ще доведе до повишаване на качеството и ефективността на процесите по проектиране и изпълнение на строежите, до създаване на възможности за тяхната по-добра поддръжка, удължаване на живота им и по-добро управление на енергийния ресурс.</w:t>
            </w:r>
          </w:p>
          <w:p w:rsidR="00255DA2" w:rsidRDefault="00255DA2" w:rsidP="00C47638">
            <w:pPr>
              <w:pStyle w:val="ListParagraph"/>
              <w:widowControl w:val="0"/>
              <w:spacing w:line="240" w:lineRule="auto"/>
              <w:ind w:left="0"/>
              <w:jc w:val="both"/>
            </w:pPr>
          </w:p>
          <w:p w:rsidR="00A9310F" w:rsidRDefault="00A9310F" w:rsidP="00C47638">
            <w:pPr>
              <w:pStyle w:val="ListParagraph"/>
              <w:widowControl w:val="0"/>
              <w:spacing w:line="240" w:lineRule="auto"/>
              <w:ind w:left="0"/>
              <w:jc w:val="both"/>
              <w:rPr>
                <w:u w:val="single"/>
              </w:rPr>
            </w:pPr>
            <w:r w:rsidRPr="00A9310F">
              <w:rPr>
                <w:u w:val="single"/>
              </w:rPr>
              <w:t>Дейностите, които ще бъдат финансирани по проекта са както следва:</w:t>
            </w:r>
          </w:p>
          <w:p w:rsidR="00255DA2" w:rsidRPr="00A9310F" w:rsidRDefault="00255DA2" w:rsidP="00C47638">
            <w:pPr>
              <w:pStyle w:val="ListParagraph"/>
              <w:widowControl w:val="0"/>
              <w:spacing w:line="240" w:lineRule="auto"/>
              <w:ind w:left="0"/>
              <w:jc w:val="both"/>
              <w:rPr>
                <w:u w:val="single"/>
              </w:rPr>
            </w:pPr>
          </w:p>
          <w:p w:rsidR="002F0171" w:rsidRPr="00EE407C" w:rsidRDefault="00EE407C" w:rsidP="001944C2">
            <w:pPr>
              <w:pStyle w:val="ListParagraph"/>
              <w:widowControl w:val="0"/>
              <w:numPr>
                <w:ilvl w:val="0"/>
                <w:numId w:val="11"/>
              </w:numPr>
              <w:tabs>
                <w:tab w:val="clear" w:pos="720"/>
                <w:tab w:val="num" w:pos="321"/>
              </w:tabs>
              <w:ind w:hanging="683"/>
              <w:jc w:val="both"/>
            </w:pPr>
            <w:r w:rsidRPr="00EE407C">
              <w:t>Анализ на състоянието на строителния сектор в България:</w:t>
            </w:r>
          </w:p>
          <w:p w:rsidR="002F0171" w:rsidRPr="00EE407C" w:rsidRDefault="009E4719" w:rsidP="001944C2">
            <w:pPr>
              <w:pStyle w:val="ListParagraph"/>
              <w:widowControl w:val="0"/>
              <w:numPr>
                <w:ilvl w:val="0"/>
                <w:numId w:val="12"/>
              </w:numPr>
              <w:jc w:val="both"/>
            </w:pPr>
            <w:r>
              <w:t>ниво</w:t>
            </w:r>
            <w:r w:rsidR="00EE407C" w:rsidRPr="00EE407C">
              <w:t xml:space="preserve"> на готовност на частния и на публичния сектор за въвеждане на СИМ;</w:t>
            </w:r>
          </w:p>
          <w:p w:rsidR="002F0171" w:rsidRPr="00EE407C" w:rsidRDefault="00EE407C" w:rsidP="001944C2">
            <w:pPr>
              <w:pStyle w:val="ListParagraph"/>
              <w:widowControl w:val="0"/>
              <w:numPr>
                <w:ilvl w:val="0"/>
                <w:numId w:val="12"/>
              </w:numPr>
              <w:jc w:val="both"/>
            </w:pPr>
            <w:r w:rsidRPr="00EE407C">
              <w:t>наличие на ресурс – административен, финансов, технически и академичен;</w:t>
            </w:r>
          </w:p>
          <w:p w:rsidR="002F0171" w:rsidRPr="00EE407C" w:rsidRDefault="00EE407C" w:rsidP="001944C2">
            <w:pPr>
              <w:pStyle w:val="ListParagraph"/>
              <w:widowControl w:val="0"/>
              <w:numPr>
                <w:ilvl w:val="0"/>
                <w:numId w:val="12"/>
              </w:numPr>
              <w:jc w:val="both"/>
            </w:pPr>
            <w:r w:rsidRPr="00EE407C">
              <w:t>условия за осъществяване на реформата – законодателна рамка, обществени поръчки, въведени стандарти, образователна система, наличие на познания и умения на заинтересованите лица;</w:t>
            </w:r>
          </w:p>
          <w:p w:rsidR="002F0171" w:rsidRPr="00EE407C" w:rsidRDefault="00EE407C" w:rsidP="001944C2">
            <w:pPr>
              <w:pStyle w:val="ListParagraph"/>
              <w:widowControl w:val="0"/>
              <w:numPr>
                <w:ilvl w:val="0"/>
                <w:numId w:val="12"/>
              </w:numPr>
              <w:jc w:val="both"/>
            </w:pPr>
            <w:r w:rsidRPr="00EE407C">
              <w:t>придружаващи условия – правителствена готовност за поддържане и финансиране на реформата на строителния сектор.</w:t>
            </w:r>
          </w:p>
          <w:p w:rsidR="002F0171" w:rsidRPr="000840F1" w:rsidRDefault="00381AAD" w:rsidP="001944C2">
            <w:pPr>
              <w:pStyle w:val="ListParagraph"/>
              <w:widowControl w:val="0"/>
              <w:numPr>
                <w:ilvl w:val="0"/>
                <w:numId w:val="13"/>
              </w:numPr>
              <w:tabs>
                <w:tab w:val="clear" w:pos="720"/>
                <w:tab w:val="num" w:pos="321"/>
                <w:tab w:val="left" w:pos="462"/>
              </w:tabs>
              <w:ind w:hanging="683"/>
              <w:jc w:val="both"/>
            </w:pPr>
            <w:r>
              <w:t>Подготовка</w:t>
            </w:r>
            <w:r w:rsidR="009E4719">
              <w:t xml:space="preserve"> на п</w:t>
            </w:r>
            <w:r w:rsidR="000840F1" w:rsidRPr="000840F1">
              <w:rPr>
                <w:lang w:val="ru-RU"/>
              </w:rPr>
              <w:t>роект на стратегия за реформа в строителния сектор и прилагане на СИМ:</w:t>
            </w:r>
          </w:p>
          <w:p w:rsidR="002F0171" w:rsidRPr="000840F1" w:rsidRDefault="000840F1" w:rsidP="001944C2">
            <w:pPr>
              <w:pStyle w:val="ListParagraph"/>
              <w:widowControl w:val="0"/>
              <w:numPr>
                <w:ilvl w:val="0"/>
                <w:numId w:val="14"/>
              </w:numPr>
              <w:jc w:val="both"/>
            </w:pPr>
            <w:r w:rsidRPr="000840F1">
              <w:rPr>
                <w:lang w:val="ru-RU"/>
              </w:rPr>
              <w:t>визия за развитие на строителния сектор и въвеждането на СИМ;</w:t>
            </w:r>
          </w:p>
          <w:p w:rsidR="002F0171" w:rsidRPr="000840F1" w:rsidRDefault="000840F1" w:rsidP="001944C2">
            <w:pPr>
              <w:pStyle w:val="ListParagraph"/>
              <w:widowControl w:val="0"/>
              <w:numPr>
                <w:ilvl w:val="0"/>
                <w:numId w:val="14"/>
              </w:numPr>
              <w:jc w:val="both"/>
            </w:pPr>
            <w:r w:rsidRPr="000840F1">
              <w:rPr>
                <w:lang w:val="ru-RU"/>
              </w:rPr>
              <w:t>секторна политика и стратегически цели за постигане на определената визия;</w:t>
            </w:r>
          </w:p>
          <w:p w:rsidR="002F0171" w:rsidRPr="000840F1" w:rsidRDefault="000840F1" w:rsidP="001944C2">
            <w:pPr>
              <w:pStyle w:val="ListParagraph"/>
              <w:widowControl w:val="0"/>
              <w:numPr>
                <w:ilvl w:val="0"/>
                <w:numId w:val="14"/>
              </w:numPr>
              <w:jc w:val="both"/>
            </w:pPr>
            <w:r w:rsidRPr="000840F1">
              <w:rPr>
                <w:lang w:val="ru-RU"/>
              </w:rPr>
              <w:t>предложения за изменения на националната регулаторна рамка в съответствие с европейската, въвеждане на стандарти, съставяне на ръководства;</w:t>
            </w:r>
          </w:p>
          <w:p w:rsidR="002F0171" w:rsidRPr="000840F1" w:rsidRDefault="000840F1" w:rsidP="001944C2">
            <w:pPr>
              <w:pStyle w:val="ListParagraph"/>
              <w:widowControl w:val="0"/>
              <w:numPr>
                <w:ilvl w:val="0"/>
                <w:numId w:val="14"/>
              </w:numPr>
              <w:jc w:val="both"/>
            </w:pPr>
            <w:r w:rsidRPr="000840F1">
              <w:rPr>
                <w:lang w:val="ru-RU"/>
              </w:rPr>
              <w:t>дефиниране ролята на обществените поръчки за въвеждане на СИМ;</w:t>
            </w:r>
          </w:p>
          <w:p w:rsidR="002F0171" w:rsidRPr="000840F1" w:rsidRDefault="000840F1" w:rsidP="001944C2">
            <w:pPr>
              <w:pStyle w:val="ListParagraph"/>
              <w:widowControl w:val="0"/>
              <w:numPr>
                <w:ilvl w:val="0"/>
                <w:numId w:val="14"/>
              </w:numPr>
              <w:jc w:val="both"/>
            </w:pPr>
            <w:r w:rsidRPr="000840F1">
              <w:rPr>
                <w:lang w:val="ru-RU"/>
              </w:rPr>
              <w:t>определяне на мерки за подпомагане на МСП за въвеждане на СИМ;</w:t>
            </w:r>
          </w:p>
          <w:p w:rsidR="002F0171" w:rsidRPr="000840F1" w:rsidRDefault="000840F1" w:rsidP="001944C2">
            <w:pPr>
              <w:pStyle w:val="ListParagraph"/>
              <w:widowControl w:val="0"/>
              <w:numPr>
                <w:ilvl w:val="0"/>
                <w:numId w:val="14"/>
              </w:numPr>
              <w:jc w:val="both"/>
            </w:pPr>
            <w:r w:rsidRPr="000840F1">
              <w:rPr>
                <w:lang w:val="ru-RU"/>
              </w:rPr>
              <w:t>определяне ролята на Националната група за въвеждане на СИМ;</w:t>
            </w:r>
          </w:p>
          <w:p w:rsidR="002F0171" w:rsidRPr="000840F1" w:rsidRDefault="000840F1" w:rsidP="001944C2">
            <w:pPr>
              <w:pStyle w:val="ListParagraph"/>
              <w:widowControl w:val="0"/>
              <w:numPr>
                <w:ilvl w:val="0"/>
                <w:numId w:val="14"/>
              </w:numPr>
              <w:jc w:val="both"/>
            </w:pPr>
            <w:r w:rsidRPr="000840F1">
              <w:rPr>
                <w:lang w:val="ru-RU"/>
              </w:rPr>
              <w:t>стратегия за постигане на необходимото ниво на компетентност на общинските и държавни структури, на индустрията и академичната общност, на всички заинтересовани от въвеждането на СИМ страни;</w:t>
            </w:r>
          </w:p>
          <w:p w:rsidR="002F0171" w:rsidRPr="000840F1" w:rsidRDefault="000840F1" w:rsidP="001944C2">
            <w:pPr>
              <w:pStyle w:val="ListParagraph"/>
              <w:widowControl w:val="0"/>
              <w:numPr>
                <w:ilvl w:val="0"/>
                <w:numId w:val="14"/>
              </w:numPr>
              <w:jc w:val="both"/>
            </w:pPr>
            <w:r w:rsidRPr="000840F1">
              <w:rPr>
                <w:lang w:val="ru-RU"/>
              </w:rPr>
              <w:t>ползи-разходи от прилагането на стратегията и</w:t>
            </w:r>
            <w:r w:rsidRPr="000840F1">
              <w:t>ли ефекта</w:t>
            </w:r>
            <w:r w:rsidRPr="000840F1">
              <w:rPr>
                <w:lang w:val="ru-RU"/>
              </w:rPr>
              <w:t xml:space="preserve"> от евентуалното изоставане на българския строителен сектор от европейските процеси на цифровизация </w:t>
            </w:r>
          </w:p>
          <w:p w:rsidR="002F0171" w:rsidRPr="00EB3C4E" w:rsidRDefault="00EB3C4E" w:rsidP="001944C2">
            <w:pPr>
              <w:pStyle w:val="ListParagraph"/>
              <w:widowControl w:val="0"/>
              <w:numPr>
                <w:ilvl w:val="0"/>
                <w:numId w:val="15"/>
              </w:numPr>
              <w:tabs>
                <w:tab w:val="clear" w:pos="720"/>
                <w:tab w:val="num" w:pos="321"/>
              </w:tabs>
              <w:ind w:hanging="720"/>
              <w:jc w:val="both"/>
            </w:pPr>
            <w:r>
              <w:rPr>
                <w:lang w:val="ru-RU"/>
              </w:rPr>
              <w:t>Разработване на п</w:t>
            </w:r>
            <w:r w:rsidRPr="00EB3C4E">
              <w:rPr>
                <w:lang w:val="ru-RU"/>
              </w:rPr>
              <w:t>роект на пътна карта за реформа на строителния сектор и прилагане на СИМ, която ще определи:</w:t>
            </w:r>
          </w:p>
          <w:p w:rsidR="002F0171" w:rsidRPr="00EB3C4E" w:rsidRDefault="00EB3C4E" w:rsidP="001944C2">
            <w:pPr>
              <w:pStyle w:val="ListParagraph"/>
              <w:widowControl w:val="0"/>
              <w:numPr>
                <w:ilvl w:val="0"/>
                <w:numId w:val="16"/>
              </w:numPr>
              <w:jc w:val="both"/>
            </w:pPr>
            <w:r w:rsidRPr="00EB3C4E">
              <w:rPr>
                <w:lang w:val="ru-RU"/>
              </w:rPr>
              <w:t>основни стъпки за постепенното въвеждане на СИМ и времеви хоризонт;</w:t>
            </w:r>
          </w:p>
          <w:p w:rsidR="002F0171" w:rsidRPr="00EB3C4E" w:rsidRDefault="00EB3C4E" w:rsidP="001944C2">
            <w:pPr>
              <w:pStyle w:val="ListParagraph"/>
              <w:widowControl w:val="0"/>
              <w:numPr>
                <w:ilvl w:val="0"/>
                <w:numId w:val="16"/>
              </w:numPr>
              <w:jc w:val="both"/>
            </w:pPr>
            <w:r w:rsidRPr="00EB3C4E">
              <w:rPr>
                <w:lang w:val="ru-RU"/>
              </w:rPr>
              <w:t>финансовия, човешки и институционален ресурс, необходими за всяка една от стъпките на пътната карта;</w:t>
            </w:r>
          </w:p>
          <w:p w:rsidR="002F0171" w:rsidRPr="00EB3C4E" w:rsidRDefault="00EB3C4E" w:rsidP="001944C2">
            <w:pPr>
              <w:pStyle w:val="ListParagraph"/>
              <w:widowControl w:val="0"/>
              <w:numPr>
                <w:ilvl w:val="0"/>
                <w:numId w:val="16"/>
              </w:numPr>
              <w:jc w:val="both"/>
            </w:pPr>
            <w:r w:rsidRPr="00EB3C4E">
              <w:rPr>
                <w:lang w:val="ru-RU"/>
              </w:rPr>
              <w:t>отговорностите на всеки един от участниците в процеса на реформиране на строителния сектор, тяхната роля и взаимоотношения ;</w:t>
            </w:r>
          </w:p>
          <w:p w:rsidR="002F0171" w:rsidRPr="00EB3C4E" w:rsidRDefault="00EB3C4E" w:rsidP="001944C2">
            <w:pPr>
              <w:pStyle w:val="ListParagraph"/>
              <w:widowControl w:val="0"/>
              <w:numPr>
                <w:ilvl w:val="0"/>
                <w:numId w:val="16"/>
              </w:numPr>
              <w:jc w:val="both"/>
            </w:pPr>
            <w:r w:rsidRPr="00EB3C4E">
              <w:rPr>
                <w:lang w:val="ru-RU"/>
              </w:rPr>
              <w:t>критерии за идентифициране на пилотен проект, за който ще се изисква СИМ;</w:t>
            </w:r>
          </w:p>
          <w:p w:rsidR="002F0171" w:rsidRPr="00EB3C4E" w:rsidRDefault="00EB3C4E" w:rsidP="001944C2">
            <w:pPr>
              <w:pStyle w:val="ListParagraph"/>
              <w:widowControl w:val="0"/>
              <w:numPr>
                <w:ilvl w:val="0"/>
                <w:numId w:val="16"/>
              </w:numPr>
              <w:jc w:val="both"/>
            </w:pPr>
            <w:r w:rsidRPr="00EB3C4E">
              <w:rPr>
                <w:lang w:val="ru-RU"/>
              </w:rPr>
              <w:t>международна мрежа за обмен на ноу-хау в областта на СИМ;</w:t>
            </w:r>
          </w:p>
          <w:p w:rsidR="002F0171" w:rsidRPr="003A080F" w:rsidRDefault="002F0171" w:rsidP="001944C2">
            <w:pPr>
              <w:pStyle w:val="ListParagraph"/>
              <w:widowControl w:val="0"/>
              <w:numPr>
                <w:ilvl w:val="0"/>
                <w:numId w:val="17"/>
              </w:numPr>
              <w:tabs>
                <w:tab w:val="clear" w:pos="720"/>
                <w:tab w:val="num" w:pos="321"/>
              </w:tabs>
              <w:ind w:hanging="720"/>
              <w:jc w:val="both"/>
            </w:pPr>
            <w:r w:rsidRPr="003A080F">
              <w:rPr>
                <w:lang w:val="ru-RU"/>
              </w:rPr>
              <w:t>План за национална цифрова платформа за строителството:</w:t>
            </w:r>
          </w:p>
          <w:p w:rsidR="002F0171" w:rsidRPr="003A080F" w:rsidRDefault="005D3E56" w:rsidP="001944C2">
            <w:pPr>
              <w:pStyle w:val="ListParagraph"/>
              <w:widowControl w:val="0"/>
              <w:numPr>
                <w:ilvl w:val="0"/>
                <w:numId w:val="18"/>
              </w:numPr>
              <w:jc w:val="both"/>
            </w:pPr>
            <w:r w:rsidRPr="005D3E56">
              <w:rPr>
                <w:lang w:val="ru-RU"/>
              </w:rPr>
              <w:t>определяне на</w:t>
            </w:r>
            <w:r w:rsidR="002F0171" w:rsidRPr="005D3E56">
              <w:rPr>
                <w:lang w:val="ru-RU"/>
              </w:rPr>
              <w:t xml:space="preserve"> стандартизиран формат на отворени данни за обмен на информация между доставчиците и възлож</w:t>
            </w:r>
            <w:r w:rsidRPr="005D3E56">
              <w:rPr>
                <w:lang w:val="ru-RU"/>
              </w:rPr>
              <w:t xml:space="preserve">ителите на обществените поръчки - </w:t>
            </w:r>
            <w:r>
              <w:rPr>
                <w:lang w:val="ru-RU"/>
              </w:rPr>
              <w:t>необходими стандарти за въвеждане на СИМ,</w:t>
            </w:r>
            <w:r w:rsidR="002F0171" w:rsidRPr="005D3E56">
              <w:rPr>
                <w:lang w:val="ru-RU"/>
              </w:rPr>
              <w:t xml:space="preserve"> ИТ инфраструктура, споделени бази данни, съвместното им прилагане</w:t>
            </w:r>
            <w:r>
              <w:rPr>
                <w:lang w:val="ru-RU"/>
              </w:rPr>
              <w:t xml:space="preserve"> </w:t>
            </w:r>
            <w:r w:rsidRPr="005D3E56">
              <w:rPr>
                <w:lang w:val="ru-RU"/>
              </w:rPr>
              <w:t>в съответствие с изискванията, въведени на европейския пазар</w:t>
            </w:r>
            <w:r w:rsidR="002F0171" w:rsidRPr="005D3E56">
              <w:rPr>
                <w:lang w:val="ru-RU"/>
              </w:rPr>
              <w:t>;</w:t>
            </w:r>
          </w:p>
          <w:p w:rsidR="002F0171" w:rsidRPr="003A080F" w:rsidRDefault="005D3E56" w:rsidP="001944C2">
            <w:pPr>
              <w:pStyle w:val="ListParagraph"/>
              <w:widowControl w:val="0"/>
              <w:numPr>
                <w:ilvl w:val="0"/>
                <w:numId w:val="18"/>
              </w:numPr>
              <w:jc w:val="both"/>
            </w:pPr>
            <w:r>
              <w:rPr>
                <w:lang w:val="ru-RU"/>
              </w:rPr>
              <w:t xml:space="preserve">определяне на необходимостта от изменение на </w:t>
            </w:r>
            <w:r w:rsidR="002F0171" w:rsidRPr="003A080F">
              <w:rPr>
                <w:lang w:val="ru-RU"/>
              </w:rPr>
              <w:t>законодателство и</w:t>
            </w:r>
            <w:r>
              <w:rPr>
                <w:lang w:val="ru-RU"/>
              </w:rPr>
              <w:t xml:space="preserve"> разработване на</w:t>
            </w:r>
            <w:r w:rsidR="002F0171" w:rsidRPr="003A080F">
              <w:rPr>
                <w:lang w:val="ru-RU"/>
              </w:rPr>
              <w:t xml:space="preserve"> ръководства за събиране, управление и споделяне на информация, сигурност и контрол на достъпа до информация въз основа на </w:t>
            </w:r>
            <w:r w:rsidR="002F0171" w:rsidRPr="003A080F">
              <w:rPr>
                <w:lang w:val="en-US"/>
              </w:rPr>
              <w:t xml:space="preserve">ISO </w:t>
            </w:r>
            <w:r w:rsidR="002F0171" w:rsidRPr="003A080F">
              <w:t>и</w:t>
            </w:r>
            <w:r w:rsidR="002F0171" w:rsidRPr="003A080F">
              <w:rPr>
                <w:lang w:val="en-US"/>
              </w:rPr>
              <w:t xml:space="preserve"> CEN </w:t>
            </w:r>
            <w:r w:rsidR="002F0171" w:rsidRPr="003A080F">
              <w:t>стандарти;</w:t>
            </w:r>
          </w:p>
          <w:p w:rsidR="002F0171" w:rsidRPr="003A080F" w:rsidRDefault="002F0171" w:rsidP="001944C2">
            <w:pPr>
              <w:pStyle w:val="ListParagraph"/>
              <w:widowControl w:val="0"/>
              <w:numPr>
                <w:ilvl w:val="0"/>
                <w:numId w:val="18"/>
              </w:numPr>
              <w:jc w:val="both"/>
            </w:pPr>
            <w:r w:rsidRPr="003A080F">
              <w:t>широко обсъждане и консултации с всички заинтересовани лица</w:t>
            </w:r>
          </w:p>
          <w:p w:rsidR="002F0171" w:rsidRPr="00DA6A9D" w:rsidRDefault="00DA6A9D" w:rsidP="001944C2">
            <w:pPr>
              <w:pStyle w:val="ListParagraph"/>
              <w:widowControl w:val="0"/>
              <w:numPr>
                <w:ilvl w:val="0"/>
                <w:numId w:val="19"/>
              </w:numPr>
              <w:tabs>
                <w:tab w:val="clear" w:pos="720"/>
                <w:tab w:val="num" w:pos="321"/>
              </w:tabs>
              <w:ind w:hanging="720"/>
              <w:jc w:val="both"/>
            </w:pPr>
            <w:r w:rsidRPr="00DA6A9D">
              <w:rPr>
                <w:lang w:val="ru-RU"/>
              </w:rPr>
              <w:lastRenderedPageBreak/>
              <w:t>Изграждане на капацитет на СИМ общността в България, за осигуряване на знания и опит, свързани с прилагането на СИМ</w:t>
            </w:r>
          </w:p>
          <w:p w:rsidR="002F0171" w:rsidRPr="00DA6A9D" w:rsidRDefault="00DA6A9D" w:rsidP="001944C2">
            <w:pPr>
              <w:pStyle w:val="ListParagraph"/>
              <w:widowControl w:val="0"/>
              <w:numPr>
                <w:ilvl w:val="0"/>
                <w:numId w:val="20"/>
              </w:numPr>
              <w:jc w:val="both"/>
            </w:pPr>
            <w:r w:rsidRPr="00DA6A9D">
              <w:t>анализ и определяне на нуждите от обучение на администрацията и частния сектор - архитектите и инженерите, заети с инвестиционното проектиране, одобряване, контрол и изпълнение на проектите;</w:t>
            </w:r>
          </w:p>
          <w:p w:rsidR="002F0171" w:rsidRPr="00DA6A9D" w:rsidRDefault="00DA6A9D" w:rsidP="001944C2">
            <w:pPr>
              <w:pStyle w:val="ListParagraph"/>
              <w:widowControl w:val="0"/>
              <w:numPr>
                <w:ilvl w:val="0"/>
                <w:numId w:val="20"/>
              </w:numPr>
              <w:jc w:val="both"/>
            </w:pPr>
            <w:r w:rsidRPr="00DA6A9D">
              <w:t xml:space="preserve">подготовка на програми и обучителни материали за различните групи участници в процеса – съобразени с общата </w:t>
            </w:r>
            <w:r w:rsidRPr="00DA6A9D">
              <w:rPr>
                <w:lang w:val="ru-RU"/>
              </w:rPr>
              <w:t>рамка стандарти за въвеждане на СИМ и европейските добри практики;</w:t>
            </w:r>
          </w:p>
          <w:p w:rsidR="002F0171" w:rsidRPr="00DA6A9D" w:rsidRDefault="00082BDD" w:rsidP="001944C2">
            <w:pPr>
              <w:pStyle w:val="ListParagraph"/>
              <w:widowControl w:val="0"/>
              <w:numPr>
                <w:ilvl w:val="0"/>
                <w:numId w:val="20"/>
              </w:numPr>
              <w:jc w:val="both"/>
            </w:pPr>
            <w:r>
              <w:rPr>
                <w:lang w:val="ru-RU"/>
              </w:rPr>
              <w:t xml:space="preserve">разработване </w:t>
            </w:r>
            <w:r w:rsidR="00DA6A9D" w:rsidRPr="00DA6A9D">
              <w:rPr>
                <w:lang w:val="ru-RU"/>
              </w:rPr>
              <w:t>график на обучения с идентифицирана целева аудитория;</w:t>
            </w:r>
          </w:p>
          <w:p w:rsidR="002F0171" w:rsidRPr="00DA6A9D" w:rsidRDefault="00DA6A9D" w:rsidP="001944C2">
            <w:pPr>
              <w:pStyle w:val="ListParagraph"/>
              <w:widowControl w:val="0"/>
              <w:numPr>
                <w:ilvl w:val="0"/>
                <w:numId w:val="20"/>
              </w:numPr>
              <w:jc w:val="both"/>
            </w:pPr>
            <w:r w:rsidRPr="00DA6A9D">
              <w:rPr>
                <w:lang w:val="ru-RU"/>
              </w:rPr>
              <w:t>предложение за включване на дасциплини, свързани със СИМ в университетските програми;</w:t>
            </w:r>
          </w:p>
          <w:p w:rsidR="002F0171" w:rsidRPr="00DA6A9D" w:rsidRDefault="00DA6A9D" w:rsidP="001944C2">
            <w:pPr>
              <w:pStyle w:val="ListParagraph"/>
              <w:widowControl w:val="0"/>
              <w:numPr>
                <w:ilvl w:val="0"/>
                <w:numId w:val="20"/>
              </w:numPr>
              <w:jc w:val="both"/>
            </w:pPr>
            <w:r w:rsidRPr="00DA6A9D">
              <w:rPr>
                <w:lang w:val="ru-RU"/>
              </w:rPr>
              <w:t>представяне на стратегията и пътната карта за реформа на строителния сектор;</w:t>
            </w:r>
          </w:p>
          <w:p w:rsidR="002F0171" w:rsidRPr="00DA6A9D" w:rsidRDefault="00DA6A9D" w:rsidP="001944C2">
            <w:pPr>
              <w:pStyle w:val="ListParagraph"/>
              <w:widowControl w:val="0"/>
              <w:numPr>
                <w:ilvl w:val="0"/>
                <w:numId w:val="20"/>
              </w:numPr>
              <w:jc w:val="both"/>
            </w:pPr>
            <w:r w:rsidRPr="00DA6A9D">
              <w:rPr>
                <w:lang w:val="ru-RU"/>
              </w:rPr>
              <w:t xml:space="preserve">провеждане на </w:t>
            </w:r>
            <w:r w:rsidR="00082BDD">
              <w:rPr>
                <w:lang w:val="ru-RU"/>
              </w:rPr>
              <w:t xml:space="preserve">пилотно обучение </w:t>
            </w:r>
            <w:r w:rsidR="00082BDD" w:rsidRPr="00082BDD">
              <w:rPr>
                <w:lang w:val="ru-RU"/>
              </w:rPr>
              <w:t xml:space="preserve">с </w:t>
            </w:r>
            <w:r w:rsidR="00082BDD">
              <w:rPr>
                <w:lang w:val="ru-RU"/>
              </w:rPr>
              <w:t xml:space="preserve">всяка </w:t>
            </w:r>
            <w:r w:rsidR="00082BDD" w:rsidRPr="00082BDD">
              <w:rPr>
                <w:lang w:val="ru-RU"/>
              </w:rPr>
              <w:t>идентифицирана целева аудитория</w:t>
            </w:r>
            <w:r w:rsidRPr="00DA6A9D">
              <w:rPr>
                <w:lang w:val="ru-RU"/>
              </w:rPr>
              <w:t xml:space="preserve"> </w:t>
            </w:r>
            <w:r w:rsidR="0035769C">
              <w:rPr>
                <w:lang w:val="ru-RU"/>
              </w:rPr>
              <w:t>при наличие на бюджет по</w:t>
            </w:r>
            <w:r w:rsidRPr="00DA6A9D">
              <w:rPr>
                <w:lang w:val="ru-RU"/>
              </w:rPr>
              <w:t xml:space="preserve"> проекта.</w:t>
            </w:r>
          </w:p>
          <w:p w:rsidR="00A9310F" w:rsidRDefault="00A9310F" w:rsidP="00C47638">
            <w:pPr>
              <w:pStyle w:val="ListParagraph"/>
              <w:widowControl w:val="0"/>
              <w:spacing w:line="240" w:lineRule="auto"/>
              <w:ind w:left="0"/>
              <w:jc w:val="both"/>
            </w:pPr>
          </w:p>
          <w:p w:rsidR="00A9310F" w:rsidRPr="00120A29" w:rsidRDefault="00A9310F" w:rsidP="00C47638">
            <w:pPr>
              <w:pStyle w:val="ListParagraph"/>
              <w:widowControl w:val="0"/>
              <w:spacing w:line="240" w:lineRule="auto"/>
              <w:ind w:left="0"/>
              <w:jc w:val="both"/>
              <w:rPr>
                <w:u w:val="single"/>
              </w:rPr>
            </w:pPr>
            <w:r w:rsidRPr="00120A29">
              <w:rPr>
                <w:u w:val="single"/>
              </w:rPr>
              <w:t xml:space="preserve">Очакваните резултати </w:t>
            </w:r>
            <w:r w:rsidR="00120A29" w:rsidRPr="00120A29">
              <w:rPr>
                <w:u w:val="single"/>
              </w:rPr>
              <w:t>от изпълнението на проекта са:</w:t>
            </w:r>
          </w:p>
          <w:p w:rsidR="00120A29" w:rsidRPr="00120A29" w:rsidRDefault="00120A29" w:rsidP="001944C2">
            <w:pPr>
              <w:pStyle w:val="ListParagraph"/>
              <w:widowControl w:val="0"/>
              <w:numPr>
                <w:ilvl w:val="0"/>
                <w:numId w:val="10"/>
              </w:numPr>
              <w:spacing w:line="240" w:lineRule="auto"/>
              <w:jc w:val="both"/>
            </w:pPr>
            <w:r w:rsidRPr="00120A29">
              <w:t>Разработване на Национална стратегия и Пътна карта за въвеждане на строително информационното моделиране (СИМ/BIM), като основа за цифрова трансформация на строителния сектор</w:t>
            </w:r>
            <w:r w:rsidR="0035769C">
              <w:t>;</w:t>
            </w:r>
          </w:p>
          <w:p w:rsidR="00120A29" w:rsidRPr="00090567" w:rsidRDefault="00120A29" w:rsidP="001944C2">
            <w:pPr>
              <w:pStyle w:val="ListParagraph"/>
              <w:widowControl w:val="0"/>
              <w:numPr>
                <w:ilvl w:val="0"/>
                <w:numId w:val="10"/>
              </w:numPr>
              <w:spacing w:line="240" w:lineRule="auto"/>
              <w:jc w:val="both"/>
            </w:pPr>
            <w:r w:rsidRPr="00120A29">
              <w:t xml:space="preserve">Повишаване на осведомеността и </w:t>
            </w:r>
            <w:r w:rsidR="0035769C">
              <w:t xml:space="preserve">подготовка за </w:t>
            </w:r>
            <w:r w:rsidRPr="00120A29">
              <w:t>изграждането на капацитет сред българската архитектурна, инженерна и строителна общност за внедряване на СИМ</w:t>
            </w:r>
            <w:r w:rsidR="0035769C">
              <w:t>.</w:t>
            </w:r>
          </w:p>
          <w:p w:rsidR="00542624" w:rsidRDefault="00542624" w:rsidP="00542624">
            <w:pPr>
              <w:pStyle w:val="ListParagraph"/>
              <w:widowControl w:val="0"/>
              <w:spacing w:line="240" w:lineRule="auto"/>
              <w:ind w:left="1080"/>
              <w:jc w:val="both"/>
            </w:pPr>
          </w:p>
          <w:p w:rsidR="00542624" w:rsidRDefault="00800C5A" w:rsidP="00800C5A">
            <w:pPr>
              <w:pStyle w:val="ListParagraph"/>
              <w:widowControl w:val="0"/>
              <w:spacing w:line="240" w:lineRule="auto"/>
              <w:ind w:left="179"/>
              <w:jc w:val="both"/>
            </w:pPr>
            <w:r>
              <w:t>Проектът „</w:t>
            </w:r>
            <w:r w:rsidR="001C797F" w:rsidRPr="001C797F">
              <w:t xml:space="preserve">Подкрепа </w:t>
            </w:r>
            <w:r w:rsidR="001553BD" w:rsidRPr="00F90330">
              <w:t xml:space="preserve">на пилотна фаза </w:t>
            </w:r>
            <w:r w:rsidR="001C797F" w:rsidRPr="00F90330">
              <w:t>за въвеждане на строително информационното моделиране (СИМ/BIM</w:t>
            </w:r>
            <w:r w:rsidR="001C797F" w:rsidRPr="001C797F">
              <w:t>) в инвестиционното проектиране и строителството като основа за цифрова реформа на строителния сектор в България</w:t>
            </w:r>
            <w:r>
              <w:t xml:space="preserve">“, с който кандидатстваме </w:t>
            </w:r>
            <w:r w:rsidRPr="00800C5A">
              <w:t>по Инструмента за възстановяване и устойчивост</w:t>
            </w:r>
            <w:r w:rsidR="008F3229">
              <w:t xml:space="preserve"> (втори проект)</w:t>
            </w:r>
            <w:r>
              <w:t xml:space="preserve">, </w:t>
            </w:r>
            <w:r w:rsidRPr="00800C5A">
              <w:rPr>
                <w:b/>
              </w:rPr>
              <w:t>определено допълва и надгражда проекта</w:t>
            </w:r>
            <w:r>
              <w:t xml:space="preserve">, който се финансира по </w:t>
            </w:r>
            <w:r w:rsidRPr="00800C5A">
              <w:t>Програмата за подкрепа на структурната реформа 2017-2020 г.</w:t>
            </w:r>
            <w:r w:rsidR="008F3229">
              <w:t xml:space="preserve"> (първи проект)</w:t>
            </w:r>
          </w:p>
          <w:p w:rsidR="00BD1449" w:rsidRDefault="00BD1449" w:rsidP="00800C5A">
            <w:pPr>
              <w:pStyle w:val="ListParagraph"/>
              <w:widowControl w:val="0"/>
              <w:spacing w:line="240" w:lineRule="auto"/>
              <w:ind w:left="179"/>
              <w:jc w:val="both"/>
            </w:pPr>
            <w:r>
              <w:t>С първия проект ще</w:t>
            </w:r>
            <w:r w:rsidR="00D1349F">
              <w:t xml:space="preserve"> бъдат определени</w:t>
            </w:r>
            <w:r>
              <w:t xml:space="preserve"> основните мерки, които </w:t>
            </w:r>
            <w:r w:rsidR="00D1349F" w:rsidRPr="00D1349F">
              <w:t>администрацията и частния</w:t>
            </w:r>
            <w:r w:rsidR="00D1349F">
              <w:t>т строителен</w:t>
            </w:r>
            <w:r w:rsidR="00D1349F" w:rsidRPr="00D1349F">
              <w:t xml:space="preserve"> сектор </w:t>
            </w:r>
            <w:r>
              <w:t>следва да из</w:t>
            </w:r>
            <w:r w:rsidR="00D1349F">
              <w:t>пълнят, за да се осъществи</w:t>
            </w:r>
            <w:r w:rsidRPr="00BD1449">
              <w:t xml:space="preserve"> цифрова реформа на българския строителен сектор</w:t>
            </w:r>
            <w:r>
              <w:t xml:space="preserve">. С втория проект ще </w:t>
            </w:r>
            <w:r w:rsidRPr="00383A13">
              <w:t>осигурим</w:t>
            </w:r>
            <w:r w:rsidR="001553BD" w:rsidRPr="00383A13">
              <w:t xml:space="preserve"> начален</w:t>
            </w:r>
            <w:r w:rsidRPr="00383A13">
              <w:t xml:space="preserve"> финансов и човешки ресурс</w:t>
            </w:r>
            <w:r w:rsidR="008F3229" w:rsidRPr="00383A13">
              <w:t xml:space="preserve"> за </w:t>
            </w:r>
            <w:r w:rsidR="001553BD" w:rsidRPr="00383A13">
              <w:t xml:space="preserve">стартиране </w:t>
            </w:r>
            <w:r w:rsidR="00F90330" w:rsidRPr="00383A13">
              <w:t xml:space="preserve">на пилотна фаза </w:t>
            </w:r>
            <w:r w:rsidR="001553BD" w:rsidRPr="00383A13">
              <w:t xml:space="preserve">на </w:t>
            </w:r>
            <w:r w:rsidR="008F3229" w:rsidRPr="00383A13">
              <w:t>реал</w:t>
            </w:r>
            <w:r w:rsidR="008F3229">
              <w:t>изацията на определени</w:t>
            </w:r>
            <w:r w:rsidR="0027393F">
              <w:t>те</w:t>
            </w:r>
            <w:r w:rsidR="008F3229">
              <w:t xml:space="preserve"> с първия проект </w:t>
            </w:r>
            <w:r w:rsidR="00D1349F">
              <w:t xml:space="preserve">основни </w:t>
            </w:r>
            <w:r>
              <w:t>мерки.</w:t>
            </w:r>
          </w:p>
          <w:p w:rsidR="003D632F" w:rsidRPr="003D632F" w:rsidRDefault="00982C77" w:rsidP="00BF1A7B">
            <w:pPr>
              <w:pStyle w:val="ListParagraph"/>
              <w:widowControl w:val="0"/>
              <w:spacing w:line="240" w:lineRule="auto"/>
              <w:ind w:left="179"/>
              <w:jc w:val="both"/>
            </w:pPr>
            <w:r>
              <w:t>Техническото задание за избор на изпълнител по първия проект, което разработихме съвместно с ЕК, определя основни</w:t>
            </w:r>
            <w:r w:rsidR="00FC7953">
              <w:t>те</w:t>
            </w:r>
            <w:r>
              <w:t xml:space="preserve"> стъпки</w:t>
            </w:r>
            <w:r w:rsidR="00FC7953">
              <w:t xml:space="preserve"> за съставяне на стратегически документ и пътна карта за неговото изпълнение, както </w:t>
            </w:r>
            <w:r w:rsidR="00036A21">
              <w:t>и подготовката на възлови за цифровата реформа задачи.</w:t>
            </w:r>
            <w:r w:rsidR="00BF1A7B">
              <w:t xml:space="preserve"> С първия проект </w:t>
            </w:r>
            <w:r w:rsidR="009645B4">
              <w:t>щ</w:t>
            </w:r>
            <w:r w:rsidR="003D632F">
              <w:t xml:space="preserve">е се анализират </w:t>
            </w:r>
            <w:r w:rsidR="003D632F" w:rsidRPr="003D632F">
              <w:t>условия</w:t>
            </w:r>
            <w:r w:rsidR="003D632F">
              <w:t>та</w:t>
            </w:r>
            <w:r w:rsidR="003D632F" w:rsidRPr="003D632F">
              <w:t xml:space="preserve"> за осъществяване на реформата – законодателна рамка, обществени поръчки, въведени стандарти, образователна система, наличие на познания</w:t>
            </w:r>
            <w:r w:rsidR="003D632F">
              <w:t xml:space="preserve"> и </w:t>
            </w:r>
            <w:r w:rsidR="003D632F" w:rsidRPr="003D632F">
              <w:t>умения на заинтересованите лица</w:t>
            </w:r>
            <w:r w:rsidR="00BF1A7B">
              <w:t xml:space="preserve"> и ще се определят:</w:t>
            </w:r>
          </w:p>
          <w:p w:rsidR="009645B4" w:rsidRPr="009645B4" w:rsidRDefault="009645B4" w:rsidP="001944C2">
            <w:pPr>
              <w:pStyle w:val="ListParagraph"/>
              <w:numPr>
                <w:ilvl w:val="0"/>
                <w:numId w:val="21"/>
              </w:numPr>
              <w:jc w:val="both"/>
            </w:pPr>
            <w:r>
              <w:t xml:space="preserve">нормативните актове, които следва да претърпят  </w:t>
            </w:r>
            <w:r w:rsidRPr="009645B4">
              <w:t>изменения в съответствие с европейската</w:t>
            </w:r>
            <w:r>
              <w:t xml:space="preserve"> регулаторна рамка</w:t>
            </w:r>
            <w:r w:rsidRPr="009645B4">
              <w:t>, стандарти</w:t>
            </w:r>
            <w:r>
              <w:t>те и</w:t>
            </w:r>
            <w:r w:rsidRPr="009645B4">
              <w:t xml:space="preserve"> ръководства</w:t>
            </w:r>
            <w:r>
              <w:t xml:space="preserve">та, които е необходимо да се </w:t>
            </w:r>
            <w:r w:rsidR="001C29FB">
              <w:t xml:space="preserve">въведат и </w:t>
            </w:r>
            <w:r>
              <w:t>съставят, за да се създаде необходимата нормативна среда, която ще позволи да се проведе реформата на строителния сектор</w:t>
            </w:r>
            <w:r w:rsidRPr="009645B4">
              <w:t>;</w:t>
            </w:r>
          </w:p>
          <w:p w:rsidR="00BF1A7B" w:rsidRPr="002C7724" w:rsidRDefault="00233CFC" w:rsidP="001944C2">
            <w:pPr>
              <w:pStyle w:val="ListParagraph"/>
              <w:widowControl w:val="0"/>
              <w:numPr>
                <w:ilvl w:val="0"/>
                <w:numId w:val="21"/>
              </w:numPr>
              <w:spacing w:line="240" w:lineRule="auto"/>
              <w:jc w:val="both"/>
            </w:pPr>
            <w:r w:rsidRPr="002C7724">
              <w:t>форматът на отворени данни за обмен на информация между доставчиците и възложителите на обществените поръчки – подходящите за този формат стандарти, ИТ инфраструктура и споделени бази данни;</w:t>
            </w:r>
          </w:p>
          <w:p w:rsidR="00542624" w:rsidRPr="002C7724" w:rsidRDefault="00233CFC" w:rsidP="001944C2">
            <w:pPr>
              <w:pStyle w:val="ListParagraph"/>
              <w:widowControl w:val="0"/>
              <w:numPr>
                <w:ilvl w:val="0"/>
                <w:numId w:val="21"/>
              </w:numPr>
              <w:spacing w:line="240" w:lineRule="auto"/>
              <w:jc w:val="both"/>
            </w:pPr>
            <w:r w:rsidRPr="002C7724">
              <w:lastRenderedPageBreak/>
              <w:t>нуждите от обучение на администрацията и частния сектор</w:t>
            </w:r>
            <w:r w:rsidR="000E6325" w:rsidRPr="002C7724">
              <w:t xml:space="preserve"> и ще подготви</w:t>
            </w:r>
            <w:r w:rsidRPr="002C7724">
              <w:t xml:space="preserve"> програми и обучителни материали за различните групи участници в процеса</w:t>
            </w:r>
            <w:r w:rsidR="000E6325" w:rsidRPr="002C7724">
              <w:t>;</w:t>
            </w:r>
          </w:p>
          <w:p w:rsidR="00DA44BD" w:rsidRDefault="00DA44BD" w:rsidP="001944C2">
            <w:pPr>
              <w:pStyle w:val="ListParagraph"/>
              <w:widowControl w:val="0"/>
              <w:numPr>
                <w:ilvl w:val="0"/>
                <w:numId w:val="21"/>
              </w:numPr>
              <w:spacing w:line="240" w:lineRule="auto"/>
              <w:jc w:val="both"/>
            </w:pPr>
            <w:r w:rsidRPr="002C7724">
              <w:t>дисциплините, свързани със СИМ, които следва да се въведат</w:t>
            </w:r>
            <w:r w:rsidRPr="00DA44BD">
              <w:t xml:space="preserve"> в университетските програми</w:t>
            </w:r>
            <w:r>
              <w:t>;</w:t>
            </w:r>
          </w:p>
          <w:p w:rsidR="00D1349F" w:rsidRPr="00D1349F" w:rsidRDefault="00D1349F" w:rsidP="001944C2">
            <w:pPr>
              <w:pStyle w:val="ListParagraph"/>
              <w:numPr>
                <w:ilvl w:val="0"/>
                <w:numId w:val="21"/>
              </w:numPr>
            </w:pPr>
            <w:r w:rsidRPr="00D1349F">
              <w:t>подходящите мерки за подпомагане на МСП за въвеждане на СИМ;</w:t>
            </w:r>
          </w:p>
          <w:p w:rsidR="001C29FB" w:rsidRPr="001C29FB" w:rsidRDefault="001C29FB" w:rsidP="001944C2">
            <w:pPr>
              <w:pStyle w:val="ListParagraph"/>
              <w:numPr>
                <w:ilvl w:val="0"/>
                <w:numId w:val="21"/>
              </w:numPr>
              <w:jc w:val="both"/>
            </w:pPr>
            <w:r w:rsidRPr="001C29FB">
              <w:t>критерии</w:t>
            </w:r>
            <w:r>
              <w:t>те</w:t>
            </w:r>
            <w:r w:rsidRPr="001C29FB">
              <w:t xml:space="preserve"> за идентифициране на пилотен проект, за който ще се изисква СИМ;</w:t>
            </w:r>
          </w:p>
          <w:p w:rsidR="001C29FB" w:rsidRDefault="002F0171" w:rsidP="002F0171">
            <w:pPr>
              <w:pStyle w:val="ListParagraph"/>
              <w:widowControl w:val="0"/>
              <w:spacing w:line="240" w:lineRule="auto"/>
              <w:ind w:left="179" w:firstLine="11"/>
              <w:jc w:val="both"/>
            </w:pPr>
            <w:r>
              <w:t>Настоящият втор</w:t>
            </w:r>
            <w:r w:rsidR="009E219C">
              <w:t xml:space="preserve">и проект ще обезпечи </w:t>
            </w:r>
            <w:r w:rsidR="001553BD">
              <w:t xml:space="preserve">финансово </w:t>
            </w:r>
            <w:r>
              <w:t xml:space="preserve">възможност </w:t>
            </w:r>
            <w:r w:rsidR="00130400" w:rsidRPr="008E6EED">
              <w:t xml:space="preserve">на пилотна фаза </w:t>
            </w:r>
            <w:r w:rsidR="00315CD0" w:rsidRPr="008E6EED">
              <w:t xml:space="preserve">за </w:t>
            </w:r>
            <w:r w:rsidR="00670E21" w:rsidRPr="008E6EED">
              <w:t>стартиране</w:t>
            </w:r>
            <w:r w:rsidR="00315CD0" w:rsidRPr="008E6EED">
              <w:t xml:space="preserve"> </w:t>
            </w:r>
            <w:r w:rsidRPr="008E6EED">
              <w:t>именно на тези базови за реализацията на реформата задачи:</w:t>
            </w:r>
          </w:p>
          <w:p w:rsidR="002F7B6D" w:rsidRDefault="002F7B6D" w:rsidP="002F0171">
            <w:pPr>
              <w:pStyle w:val="ListParagraph"/>
              <w:widowControl w:val="0"/>
              <w:spacing w:line="240" w:lineRule="auto"/>
              <w:ind w:left="179" w:firstLine="11"/>
              <w:jc w:val="both"/>
            </w:pPr>
          </w:p>
          <w:p w:rsidR="002F7B6D" w:rsidRPr="009E219C" w:rsidRDefault="002F7B6D" w:rsidP="001944C2">
            <w:pPr>
              <w:pStyle w:val="ListParagraph"/>
              <w:numPr>
                <w:ilvl w:val="0"/>
                <w:numId w:val="6"/>
              </w:numPr>
            </w:pPr>
            <w:r w:rsidRPr="008E6EED">
              <w:t xml:space="preserve">Изграждане на </w:t>
            </w:r>
            <w:r w:rsidR="00670E21" w:rsidRPr="008E6EED">
              <w:t>пилотна фаза на начален</w:t>
            </w:r>
            <w:r w:rsidR="00670E21">
              <w:t xml:space="preserve"> </w:t>
            </w:r>
            <w:r w:rsidRPr="009E219C">
              <w:t>капацитет на СИМ общността в България, за осигуряване на знания и опит</w:t>
            </w:r>
            <w:r>
              <w:t>, свързани с прилагането на СИМ;</w:t>
            </w:r>
          </w:p>
          <w:p w:rsidR="002F0171" w:rsidRPr="009E219C" w:rsidRDefault="002F0171" w:rsidP="001944C2">
            <w:pPr>
              <w:pStyle w:val="ListParagraph"/>
              <w:numPr>
                <w:ilvl w:val="0"/>
                <w:numId w:val="4"/>
              </w:numPr>
            </w:pPr>
            <w:r w:rsidRPr="009E219C">
              <w:t>Създаване на национална цифр</w:t>
            </w:r>
            <w:r w:rsidR="002F7B6D">
              <w:t>ова платформа за строителството.</w:t>
            </w:r>
          </w:p>
          <w:p w:rsidR="00542624" w:rsidRDefault="00542624" w:rsidP="002F7B6D">
            <w:pPr>
              <w:pStyle w:val="ListParagraph"/>
              <w:ind w:left="397"/>
            </w:pPr>
          </w:p>
        </w:tc>
      </w:tr>
      <w:tr w:rsidR="00542624" w:rsidRPr="00A2531D">
        <w:tc>
          <w:tcPr>
            <w:tcW w:w="9029" w:type="dxa"/>
            <w:shd w:val="clear" w:color="auto" w:fill="auto"/>
            <w:tcMar>
              <w:top w:w="100" w:type="dxa"/>
              <w:left w:w="100" w:type="dxa"/>
              <w:bottom w:w="100" w:type="dxa"/>
              <w:right w:w="100" w:type="dxa"/>
            </w:tcMar>
          </w:tcPr>
          <w:p w:rsidR="00542624" w:rsidRPr="00A2531D" w:rsidRDefault="00542624" w:rsidP="00542624">
            <w:pPr>
              <w:pStyle w:val="ListParagraph"/>
              <w:widowControl w:val="0"/>
              <w:numPr>
                <w:ilvl w:val="1"/>
                <w:numId w:val="2"/>
              </w:numPr>
              <w:spacing w:line="240" w:lineRule="auto"/>
              <w:jc w:val="both"/>
              <w:rPr>
                <w:b/>
              </w:rPr>
            </w:pPr>
            <w:r>
              <w:rPr>
                <w:b/>
              </w:rPr>
              <w:lastRenderedPageBreak/>
              <w:t xml:space="preserve">Ако </w:t>
            </w:r>
            <w:r w:rsidRPr="00A2531D">
              <w:rPr>
                <w:b/>
              </w:rPr>
              <w:t xml:space="preserve">по линия на програмите от Споразумението за партньорство, централно управляваните инструменти на ЕС или Фонда за справедлив преход </w:t>
            </w:r>
            <w:r>
              <w:rPr>
                <w:b/>
              </w:rPr>
              <w:t xml:space="preserve">са предвидени за изпълнение </w:t>
            </w:r>
            <w:r w:rsidRPr="00A2531D">
              <w:rPr>
                <w:b/>
              </w:rPr>
              <w:t>сходни проекти</w:t>
            </w:r>
            <w:r>
              <w:rPr>
                <w:b/>
              </w:rPr>
              <w:t>, очертайте демаркацията с настоящия проект.</w:t>
            </w:r>
          </w:p>
        </w:tc>
      </w:tr>
      <w:tr w:rsidR="00542624">
        <w:tc>
          <w:tcPr>
            <w:tcW w:w="9029" w:type="dxa"/>
            <w:shd w:val="clear" w:color="auto" w:fill="auto"/>
            <w:tcMar>
              <w:top w:w="100" w:type="dxa"/>
              <w:left w:w="100" w:type="dxa"/>
              <w:bottom w:w="100" w:type="dxa"/>
              <w:right w:w="100" w:type="dxa"/>
            </w:tcMar>
          </w:tcPr>
          <w:p w:rsidR="00542624" w:rsidRDefault="00542624" w:rsidP="00542624">
            <w:pPr>
              <w:widowControl w:val="0"/>
              <w:spacing w:line="240" w:lineRule="auto"/>
              <w:jc w:val="both"/>
            </w:pPr>
          </w:p>
          <w:p w:rsidR="00CE7B62" w:rsidRDefault="00CE7B62" w:rsidP="001944C2">
            <w:pPr>
              <w:pStyle w:val="ListParagraph"/>
              <w:widowControl w:val="0"/>
              <w:numPr>
                <w:ilvl w:val="0"/>
                <w:numId w:val="31"/>
              </w:numPr>
              <w:spacing w:line="240" w:lineRule="auto"/>
              <w:ind w:left="0" w:firstLine="0"/>
              <w:jc w:val="both"/>
            </w:pPr>
            <w:r w:rsidRPr="0039384D">
              <w:t xml:space="preserve">С Решение № 704 на Министерския съвет от 05.10.2018 г. (мярка № 30 от Приложение №1 – Мерки за опростяване и привеждане на услугите за бизнеса в съответствие със Закона за ограничаване на административното регулиране и административния контрол върху стопанската дейност) на </w:t>
            </w:r>
            <w:r>
              <w:t>МРРБ</w:t>
            </w:r>
            <w:r w:rsidRPr="0039384D">
              <w:t xml:space="preserve"> е възложено изпълнение на мярка за създаване на единна информационна система, чрез която да стане възможно режимите в инвестиционния процес да бъдат администрирани изцяло по електронен път. </w:t>
            </w:r>
          </w:p>
          <w:p w:rsidR="00CE7B62" w:rsidRDefault="00CE7B62" w:rsidP="00B40066">
            <w:pPr>
              <w:widowControl w:val="0"/>
              <w:spacing w:line="240" w:lineRule="auto"/>
              <w:jc w:val="both"/>
            </w:pPr>
          </w:p>
          <w:p w:rsidR="00CE7B62" w:rsidRDefault="00CE7B62" w:rsidP="00B40066">
            <w:pPr>
              <w:widowControl w:val="0"/>
              <w:spacing w:line="240" w:lineRule="auto"/>
              <w:jc w:val="both"/>
            </w:pPr>
            <w:r>
              <w:t>В тази връзка МРРБ</w:t>
            </w:r>
            <w:r w:rsidR="00A81AD8">
              <w:t xml:space="preserve"> (дирекция УТАТУ)</w:t>
            </w:r>
            <w:r>
              <w:t xml:space="preserve"> подготвя </w:t>
            </w:r>
            <w:r w:rsidRPr="002649C9">
              <w:rPr>
                <w:u w:val="single"/>
              </w:rPr>
              <w:t xml:space="preserve">проект за създаване на </w:t>
            </w:r>
            <w:r>
              <w:rPr>
                <w:u w:val="single"/>
              </w:rPr>
              <w:t>„</w:t>
            </w:r>
            <w:r w:rsidRPr="00DE11B3">
              <w:rPr>
                <w:u w:val="single"/>
              </w:rPr>
              <w:t>Единна информационна система по устройство на територията, инвестиционно проектиране и разрешаване на строителството</w:t>
            </w:r>
            <w:r>
              <w:rPr>
                <w:u w:val="single"/>
              </w:rPr>
              <w:t>“</w:t>
            </w:r>
            <w:r w:rsidR="001468BD">
              <w:t xml:space="preserve"> за финансиране от </w:t>
            </w:r>
            <w:r w:rsidR="001468BD" w:rsidRPr="001468BD">
              <w:rPr>
                <w:u w:val="single"/>
              </w:rPr>
              <w:t>Инструмента за възстановяване и устойчивост на ЕС</w:t>
            </w:r>
            <w:r w:rsidRPr="002649C9">
              <w:rPr>
                <w:u w:val="single"/>
              </w:rPr>
              <w:t xml:space="preserve">, </w:t>
            </w:r>
            <w:r w:rsidRPr="002649C9">
              <w:t>чрез която да стане възможно на национално ниво режимите в инвестиционния процес, вкл. одобряването на инвестиционните проекти и издаването на разрешенията за строеж, да бъдат администрирани изцяло по електронен път.</w:t>
            </w:r>
          </w:p>
          <w:p w:rsidR="00CE7B62" w:rsidRDefault="00CE7B62" w:rsidP="00CE7B62">
            <w:pPr>
              <w:widowControl w:val="0"/>
              <w:spacing w:line="240" w:lineRule="auto"/>
              <w:jc w:val="both"/>
            </w:pPr>
            <w:r>
              <w:t>Целта на проекта е създаване на единна информационна система като платформа за предоставяне на електронни административни услуги по устройство на територията и разрешаване на строителството.</w:t>
            </w:r>
          </w:p>
          <w:p w:rsidR="00CE7B62" w:rsidRDefault="00CE7B62" w:rsidP="00CE7B62">
            <w:pPr>
              <w:widowControl w:val="0"/>
              <w:spacing w:line="240" w:lineRule="auto"/>
              <w:jc w:val="both"/>
            </w:pPr>
            <w:r>
              <w:t xml:space="preserve">В резултат от създаването на системата се предвижда заявителят да подава еднократно искане за администриране на режима (предоставяне на съответния пакет услуги), засегнатите администрации да предоставят съгласувателни становища, като вътрешна административна услуга и впоследствие компетентният орган да издаде и връчи краен акт по електронен път. По този начин ще се създаде възможност за електронно подаване на документи, заявления и проекти, разрешаване изработването и одобряване на устройствени планове, одобряване на инвестиционни проекти, издаване на разрешения за строеж и въвеждане в експлоатация.   </w:t>
            </w:r>
          </w:p>
          <w:p w:rsidR="00CE7B62" w:rsidRDefault="00CE7B62" w:rsidP="00CE7B62">
            <w:pPr>
              <w:widowControl w:val="0"/>
              <w:spacing w:line="240" w:lineRule="auto"/>
              <w:jc w:val="both"/>
            </w:pPr>
          </w:p>
          <w:p w:rsidR="00CE7B62" w:rsidRPr="00BC03FA" w:rsidRDefault="00CE7B62" w:rsidP="00CE7B62">
            <w:pPr>
              <w:widowControl w:val="0"/>
              <w:spacing w:line="240" w:lineRule="auto"/>
              <w:jc w:val="both"/>
              <w:rPr>
                <w:b/>
              </w:rPr>
            </w:pPr>
            <w:r w:rsidRPr="00BC03FA">
              <w:rPr>
                <w:b/>
              </w:rPr>
              <w:t>Предвиденият проект ще създаде възможност за модернизиране и облекчаване на административните услуги, които МРРБ извършва на основание действащия Закон за устройство на територията. Той</w:t>
            </w:r>
            <w:r>
              <w:rPr>
                <w:b/>
              </w:rPr>
              <w:t xml:space="preserve"> цели облекчаване функционирането на съществуващия инвестиционен процес и</w:t>
            </w:r>
            <w:r w:rsidRPr="00BC03FA">
              <w:rPr>
                <w:b/>
              </w:rPr>
              <w:t xml:space="preserve"> не визира въвеждането на СИМ, въз основа на което ще се извърши цифровата реформа в строителния сектор. </w:t>
            </w:r>
          </w:p>
          <w:p w:rsidR="00CE7B62" w:rsidRDefault="00CE7B62" w:rsidP="00CE7B62">
            <w:pPr>
              <w:widowControl w:val="0"/>
              <w:spacing w:line="240" w:lineRule="auto"/>
              <w:jc w:val="both"/>
            </w:pPr>
          </w:p>
          <w:p w:rsidR="00CE7B62" w:rsidRDefault="00CE7B62" w:rsidP="00CE7B62">
            <w:pPr>
              <w:widowControl w:val="0"/>
              <w:spacing w:line="240" w:lineRule="auto"/>
              <w:jc w:val="both"/>
            </w:pPr>
            <w:r>
              <w:t>Строително информационното моделиране ще промени начина на възлагане на обществени поръчки в строителството, методите за проектиране, оценка и одобряване на инвестиционните проекти, начин</w:t>
            </w:r>
            <w:r w:rsidR="0058654C">
              <w:t>а</w:t>
            </w:r>
            <w:r>
              <w:t xml:space="preserve"> на съставяне и съхранение на строителната документация, ще даде възможност за разработване на електронни паспорти и цифрови модели на строежите, което ще позволи и ефективното управление на тяхната експлоатация и поддръжка</w:t>
            </w:r>
            <w:r>
              <w:rPr>
                <w:lang w:val="en-US"/>
              </w:rPr>
              <w:t xml:space="preserve"> </w:t>
            </w:r>
            <w:r>
              <w:t xml:space="preserve">и е </w:t>
            </w:r>
            <w:r w:rsidRPr="00CE74EA">
              <w:t xml:space="preserve">технологична предпоставка в процеса на мрежова интеграция на </w:t>
            </w:r>
            <w:r>
              <w:t>„умните</w:t>
            </w:r>
            <w:r w:rsidRPr="00CE74EA">
              <w:t xml:space="preserve"> сгради</w:t>
            </w:r>
            <w:r>
              <w:t>“.</w:t>
            </w:r>
          </w:p>
          <w:p w:rsidR="00CE7B62" w:rsidRDefault="00CE7B62" w:rsidP="00CE7B62">
            <w:pPr>
              <w:widowControl w:val="0"/>
              <w:spacing w:line="240" w:lineRule="auto"/>
              <w:jc w:val="both"/>
            </w:pPr>
          </w:p>
          <w:p w:rsidR="00CE7B62" w:rsidRDefault="00CE7B62" w:rsidP="00CE7B62">
            <w:pPr>
              <w:widowControl w:val="0"/>
              <w:spacing w:line="240" w:lineRule="auto"/>
              <w:jc w:val="both"/>
            </w:pPr>
            <w:r w:rsidRPr="00EC3DA1">
              <w:t>Двата проекта имат различни цели и не дублират дейности.</w:t>
            </w:r>
            <w:r w:rsidR="0043555E" w:rsidRPr="00EC3DA1">
              <w:t xml:space="preserve"> Създадената административна услуга за съгласуване и одобряване на инвестиционните проекти и разрешаване на строителството по проекта за създаване на „Единна информационна система по устройство на територията, инвестиционно проектиране и разрешаване на строителството“, ще бъде надградена </w:t>
            </w:r>
            <w:r w:rsidR="00974555">
              <w:t xml:space="preserve">качествено </w:t>
            </w:r>
            <w:r w:rsidR="0043555E" w:rsidRPr="00EC3DA1">
              <w:t xml:space="preserve">от проекта </w:t>
            </w:r>
            <w:r w:rsidR="000F1EB1" w:rsidRPr="00EC3DA1">
              <w:t>за „Подкрепа за въвеждане на строително информационното моделиране (СИМ/BIM) в инвестиционното проектиране и строителството като основа за цифрова реформа на строителния сектор в България“ чрез създаване на нов формат за предоставяне на услугата.</w:t>
            </w:r>
          </w:p>
          <w:p w:rsidR="0049606C" w:rsidRDefault="0049606C" w:rsidP="00CE7B62">
            <w:pPr>
              <w:widowControl w:val="0"/>
              <w:spacing w:line="240" w:lineRule="auto"/>
              <w:jc w:val="both"/>
            </w:pPr>
          </w:p>
          <w:p w:rsidR="00542624" w:rsidRDefault="00542624" w:rsidP="0058654C">
            <w:pPr>
              <w:widowControl w:val="0"/>
              <w:spacing w:line="240" w:lineRule="auto"/>
              <w:jc w:val="both"/>
            </w:pPr>
          </w:p>
        </w:tc>
      </w:tr>
      <w:tr w:rsidR="00542624">
        <w:tc>
          <w:tcPr>
            <w:tcW w:w="9029" w:type="dxa"/>
            <w:shd w:val="clear" w:color="auto" w:fill="auto"/>
            <w:tcMar>
              <w:top w:w="100" w:type="dxa"/>
              <w:left w:w="100" w:type="dxa"/>
              <w:bottom w:w="100" w:type="dxa"/>
              <w:right w:w="100" w:type="dxa"/>
            </w:tcMar>
          </w:tcPr>
          <w:p w:rsidR="00542624" w:rsidRPr="000750BB" w:rsidRDefault="00542624" w:rsidP="00542624">
            <w:pPr>
              <w:pStyle w:val="ListParagraph"/>
              <w:widowControl w:val="0"/>
              <w:numPr>
                <w:ilvl w:val="0"/>
                <w:numId w:val="2"/>
              </w:numPr>
              <w:spacing w:line="240" w:lineRule="auto"/>
              <w:jc w:val="both"/>
              <w:rPr>
                <w:b/>
              </w:rPr>
            </w:pPr>
            <w:r w:rsidRPr="000750BB">
              <w:rPr>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542624">
        <w:tc>
          <w:tcPr>
            <w:tcW w:w="9029" w:type="dxa"/>
            <w:shd w:val="clear" w:color="auto" w:fill="auto"/>
            <w:tcMar>
              <w:top w:w="100" w:type="dxa"/>
              <w:left w:w="100" w:type="dxa"/>
              <w:bottom w:w="100" w:type="dxa"/>
              <w:right w:w="100" w:type="dxa"/>
            </w:tcMar>
          </w:tcPr>
          <w:p w:rsidR="005902AA" w:rsidRPr="00766F06" w:rsidRDefault="00E274C9" w:rsidP="005902AA">
            <w:pPr>
              <w:jc w:val="both"/>
            </w:pPr>
            <w:r w:rsidRPr="00766F06">
              <w:t>П</w:t>
            </w:r>
            <w:r w:rsidR="00312EA7" w:rsidRPr="00766F06">
              <w:t xml:space="preserve">одготвеният от МРРБ проект е разработен в съответствие с </w:t>
            </w:r>
            <w:r w:rsidR="005902AA" w:rsidRPr="00766F06">
              <w:t>препоръки</w:t>
            </w:r>
            <w:r w:rsidR="00CC36CB" w:rsidRPr="00766F06">
              <w:t xml:space="preserve"> 2,</w:t>
            </w:r>
            <w:r w:rsidR="005902AA" w:rsidRPr="00766F06">
              <w:t xml:space="preserve"> 3 и 4 на Съвета, </w:t>
            </w:r>
            <w:r w:rsidR="00B42304" w:rsidRPr="00766F06">
              <w:t>от 8 юни 2020</w:t>
            </w:r>
            <w:r w:rsidR="005902AA" w:rsidRPr="00766F06">
              <w:t xml:space="preserve"> година относно националната програма за</w:t>
            </w:r>
            <w:r w:rsidR="00B42304" w:rsidRPr="00766F06">
              <w:t xml:space="preserve"> реформи на България за 2020</w:t>
            </w:r>
            <w:r w:rsidR="008D6C14" w:rsidRPr="00766F06">
              <w:t xml:space="preserve"> г. Предвидените в проекта дейности са адресирани към подпомагане </w:t>
            </w:r>
            <w:r w:rsidR="0005480C" w:rsidRPr="00766F06">
              <w:t>реализацията</w:t>
            </w:r>
            <w:r w:rsidR="008D6C14" w:rsidRPr="00766F06">
              <w:t xml:space="preserve"> на следните и</w:t>
            </w:r>
            <w:r w:rsidR="0005480C" w:rsidRPr="00766F06">
              <w:t>дентифицирани от Съвета предизвикателства</w:t>
            </w:r>
            <w:r w:rsidR="005902AA" w:rsidRPr="00766F06">
              <w:t>:</w:t>
            </w:r>
          </w:p>
          <w:p w:rsidR="00CC36CB" w:rsidRPr="00766F06" w:rsidRDefault="00CC36CB" w:rsidP="005902AA">
            <w:pPr>
              <w:jc w:val="both"/>
            </w:pPr>
            <w:r w:rsidRPr="00766F06">
              <w:t>По Препоръка</w:t>
            </w:r>
            <w:r w:rsidR="0005480C" w:rsidRPr="00766F06">
              <w:t xml:space="preserve"> 2: подобряване</w:t>
            </w:r>
            <w:r w:rsidRPr="00766F06">
              <w:t xml:space="preserve"> достъпа до работа от разстояние</w:t>
            </w:r>
            <w:r w:rsidR="0005480C" w:rsidRPr="00766F06">
              <w:t xml:space="preserve"> и насърчаване</w:t>
            </w:r>
            <w:r w:rsidR="00C96A1C" w:rsidRPr="00766F06">
              <w:t xml:space="preserve"> цифровите умения;</w:t>
            </w:r>
          </w:p>
          <w:p w:rsidR="00E34571" w:rsidRPr="00766F06" w:rsidRDefault="00CE681A" w:rsidP="005902AA">
            <w:pPr>
              <w:jc w:val="both"/>
            </w:pPr>
            <w:r w:rsidRPr="00766F06">
              <w:t>По Препоръка 3:</w:t>
            </w:r>
            <w:r w:rsidR="005902AA" w:rsidRPr="00766F06">
              <w:t xml:space="preserve"> </w:t>
            </w:r>
            <w:r w:rsidR="007F62F2" w:rsidRPr="00766F06">
              <w:t>п</w:t>
            </w:r>
            <w:r w:rsidR="00E34571" w:rsidRPr="00766F06">
              <w:t>редоставяне на ефективна подкрепа на МСП и на самостоятелно заетите лица,</w:t>
            </w:r>
            <w:r w:rsidR="0005480C" w:rsidRPr="00766F06">
              <w:t xml:space="preserve"> </w:t>
            </w:r>
            <w:r w:rsidR="007F62F2" w:rsidRPr="00766F06">
              <w:t>съсредоточаване на</w:t>
            </w:r>
            <w:r w:rsidR="006F1E80" w:rsidRPr="00766F06">
              <w:t xml:space="preserve"> инвестициите в областта на екологичния и цифровия преход</w:t>
            </w:r>
            <w:r w:rsidR="007F62F2" w:rsidRPr="00766F06">
              <w:t>;</w:t>
            </w:r>
          </w:p>
          <w:p w:rsidR="006F1E80" w:rsidRPr="00766F06" w:rsidRDefault="00CE681A" w:rsidP="005902AA">
            <w:pPr>
              <w:jc w:val="both"/>
            </w:pPr>
            <w:r w:rsidRPr="00766F06">
              <w:t>По Препоръка 4:</w:t>
            </w:r>
            <w:r w:rsidR="007F62F2" w:rsidRPr="00766F06">
              <w:t xml:space="preserve"> </w:t>
            </w:r>
            <w:r w:rsidR="006F1E80" w:rsidRPr="00766F06">
              <w:t>све</w:t>
            </w:r>
            <w:r w:rsidR="007F62F2" w:rsidRPr="00766F06">
              <w:t>ждане</w:t>
            </w:r>
            <w:r w:rsidR="006F1E80" w:rsidRPr="00766F06">
              <w:t xml:space="preserve"> до минимум административната тежест за предприятията чрез подобряване на ефективността на публичната администрация</w:t>
            </w:r>
            <w:r w:rsidR="00B42304" w:rsidRPr="00766F06">
              <w:t>.</w:t>
            </w:r>
          </w:p>
          <w:p w:rsidR="007F62F2" w:rsidRPr="00766F06" w:rsidRDefault="005902AA" w:rsidP="007F62F2">
            <w:pPr>
              <w:jc w:val="both"/>
            </w:pPr>
            <w:r w:rsidRPr="00766F06">
              <w:t xml:space="preserve"> </w:t>
            </w:r>
            <w:r w:rsidR="007F62F2" w:rsidRPr="00766F06">
              <w:t>Настоящия</w:t>
            </w:r>
            <w:r w:rsidR="00DA4209" w:rsidRPr="00766F06">
              <w:t>т</w:t>
            </w:r>
            <w:r w:rsidR="007F62F2" w:rsidRPr="00766F06">
              <w:t xml:space="preserve"> проект цели да подкрепи пилотната фаза за провеждане на цифрова реформа на строителния сектор. Реформата определено изисква повишаване на цифровите умения с оглед пригодност за заетост в мащаб: администрация, образователна сфера, предприемачи и строителен бизнес, мониторинг и управление на сградите в експлоатация.</w:t>
            </w:r>
          </w:p>
          <w:p w:rsidR="000E13FF" w:rsidRPr="00766F06" w:rsidRDefault="000E13FF" w:rsidP="000E13FF">
            <w:pPr>
              <w:widowControl w:val="0"/>
              <w:pBdr>
                <w:top w:val="nil"/>
                <w:left w:val="nil"/>
                <w:bottom w:val="nil"/>
                <w:right w:val="nil"/>
                <w:between w:val="nil"/>
              </w:pBdr>
              <w:spacing w:line="240" w:lineRule="auto"/>
              <w:jc w:val="both"/>
            </w:pPr>
            <w:r w:rsidRPr="00766F06">
              <w:t xml:space="preserve">Голяма част от проектантските бюра и </w:t>
            </w:r>
            <w:r w:rsidR="00DA4209" w:rsidRPr="00766F06">
              <w:t>предприемачите в строителния бизнес</w:t>
            </w:r>
            <w:r w:rsidRPr="00766F06">
              <w:t xml:space="preserve"> са МСП. Предвидените с проекта дейности за обучение и предоставяне на лицензиран софтуер за 1 година </w:t>
            </w:r>
            <w:r w:rsidR="00DA4209" w:rsidRPr="00766F06">
              <w:t>определено са насочени към</w:t>
            </w:r>
            <w:r w:rsidRPr="00766F06">
              <w:t xml:space="preserve"> подобряване достъпа до работа от разстояние, насърчаване цифровите умения, предоставяне на ефективна подкрепа на МСП и на самостоятелно заетите лица, съсредоточаване на инвестициите в областта на екологичния и цифровия преход;</w:t>
            </w:r>
          </w:p>
          <w:p w:rsidR="000E13FF" w:rsidRPr="00766F06" w:rsidRDefault="000E13FF" w:rsidP="007F62F2">
            <w:pPr>
              <w:jc w:val="both"/>
            </w:pPr>
          </w:p>
          <w:p w:rsidR="005902AA" w:rsidRPr="00766F06" w:rsidRDefault="005902AA" w:rsidP="005902AA">
            <w:pPr>
              <w:jc w:val="both"/>
              <w:rPr>
                <w:b/>
              </w:rPr>
            </w:pPr>
            <w:r w:rsidRPr="00766F06">
              <w:t xml:space="preserve">Една от основните цели на цифровизацията на строителния сектор е по-доброто управление на енергийния ресурс, използван в строежите. Създаването на цифрови </w:t>
            </w:r>
            <w:r w:rsidRPr="00766F06">
              <w:lastRenderedPageBreak/>
              <w:t>модели позволява бързото и ефективно определяне на енергийното потребление на сградата, на необходимата топлоизолация и възможности за употреба на възобновяеми източници на енергия. Те се използват не само в процеса на проектиране и изпълнение на строежа, но и по време на цялостната му експлоатация за мониторинг и управление на разхода на енергия. Провеждането на реформата определено ще промени нагласите на чуждестранните инвеститори, ще повиши производителността, устойчивия растеж на работни места и инвестиции в сектора, ще даде възможност за запазване на  конкурентоспособността му и подобряване на бизнес средата</w:t>
            </w:r>
            <w:r w:rsidRPr="00766F06">
              <w:rPr>
                <w:b/>
              </w:rPr>
              <w:t>.</w:t>
            </w:r>
          </w:p>
          <w:p w:rsidR="00DA4209" w:rsidRPr="00766F06" w:rsidRDefault="00DA4209" w:rsidP="005902AA">
            <w:pPr>
              <w:jc w:val="both"/>
              <w:rPr>
                <w:b/>
              </w:rPr>
            </w:pPr>
          </w:p>
          <w:p w:rsidR="00DA4209" w:rsidRDefault="00DA4209" w:rsidP="00DA4209">
            <w:pPr>
              <w:widowControl w:val="0"/>
              <w:pBdr>
                <w:top w:val="nil"/>
                <w:left w:val="nil"/>
                <w:bottom w:val="nil"/>
                <w:right w:val="nil"/>
                <w:between w:val="nil"/>
              </w:pBdr>
              <w:spacing w:line="240" w:lineRule="auto"/>
              <w:jc w:val="both"/>
            </w:pPr>
            <w:r w:rsidRPr="00766F06">
              <w:t>Реформата на строителния сектор ще доведе и до повишаване на квалификацията на администрацията, одобряваща инвестиционните проекти, цифровизацията и ефективността на държавното управление и качеството на публичните услуги в сферата на строителството. Проектът е пряко свързан с препоръките на Съвета относно Националната програма за реформи на България за 2020 г. по отношение на подобряване ефективността на публичната администрация и укрепване на електронното управление.</w:t>
            </w:r>
          </w:p>
          <w:p w:rsidR="00DA4209" w:rsidRPr="00DA43D1" w:rsidRDefault="00DA4209" w:rsidP="005902AA">
            <w:pPr>
              <w:jc w:val="both"/>
              <w:rPr>
                <w:b/>
              </w:rPr>
            </w:pPr>
          </w:p>
          <w:p w:rsidR="00542624" w:rsidRDefault="00542624" w:rsidP="007F62F2">
            <w:pPr>
              <w:jc w:val="both"/>
            </w:pPr>
          </w:p>
        </w:tc>
      </w:tr>
      <w:tr w:rsidR="00542624" w:rsidRPr="00FE37FF">
        <w:tc>
          <w:tcPr>
            <w:tcW w:w="9029" w:type="dxa"/>
            <w:shd w:val="clear" w:color="auto" w:fill="auto"/>
            <w:tcMar>
              <w:top w:w="100" w:type="dxa"/>
              <w:left w:w="100" w:type="dxa"/>
              <w:bottom w:w="100" w:type="dxa"/>
              <w:right w:w="100" w:type="dxa"/>
            </w:tcMar>
          </w:tcPr>
          <w:p w:rsidR="00542624" w:rsidRPr="00FE37FF" w:rsidRDefault="00542624" w:rsidP="00542624">
            <w:pPr>
              <w:numPr>
                <w:ilvl w:val="0"/>
                <w:numId w:val="2"/>
              </w:numPr>
              <w:pBdr>
                <w:top w:val="nil"/>
                <w:left w:val="nil"/>
                <w:bottom w:val="nil"/>
                <w:right w:val="nil"/>
                <w:between w:val="nil"/>
              </w:pBdr>
              <w:jc w:val="both"/>
              <w:rPr>
                <w:b/>
              </w:rPr>
            </w:pPr>
            <w:r w:rsidRPr="00FE37FF">
              <w:rPr>
                <w:b/>
              </w:rPr>
              <w:lastRenderedPageBreak/>
              <w:t>Проектът допринася ли за изпълнението на реформа в даден сектор? Моля, опишете как.</w:t>
            </w:r>
          </w:p>
        </w:tc>
      </w:tr>
      <w:tr w:rsidR="00542624" w:rsidRPr="00FE37FF">
        <w:tc>
          <w:tcPr>
            <w:tcW w:w="9029" w:type="dxa"/>
            <w:shd w:val="clear" w:color="auto" w:fill="auto"/>
            <w:tcMar>
              <w:top w:w="100" w:type="dxa"/>
              <w:left w:w="100" w:type="dxa"/>
              <w:bottom w:w="100" w:type="dxa"/>
              <w:right w:w="100" w:type="dxa"/>
            </w:tcMar>
          </w:tcPr>
          <w:p w:rsidR="004834CB" w:rsidRPr="004834CB" w:rsidRDefault="004834CB" w:rsidP="001175E9">
            <w:pPr>
              <w:pBdr>
                <w:top w:val="nil"/>
                <w:left w:val="nil"/>
                <w:bottom w:val="nil"/>
                <w:right w:val="nil"/>
                <w:between w:val="nil"/>
              </w:pBdr>
              <w:jc w:val="both"/>
            </w:pPr>
            <w:r w:rsidRPr="0030797D">
              <w:t xml:space="preserve">Проектът </w:t>
            </w:r>
            <w:r w:rsidR="00567251" w:rsidRPr="0030797D">
              <w:t>е разработен като подпомагащ</w:t>
            </w:r>
            <w:r w:rsidRPr="0030797D">
              <w:t xml:space="preserve"> </w:t>
            </w:r>
            <w:r w:rsidR="00567251" w:rsidRPr="0030797D">
              <w:t xml:space="preserve">реализацията </w:t>
            </w:r>
            <w:r w:rsidR="0066679E" w:rsidRPr="0030797D">
              <w:t>на  Цифровата реформа на българския строителен сектор</w:t>
            </w:r>
            <w:r w:rsidRPr="0030797D">
              <w:t xml:space="preserve">. </w:t>
            </w:r>
            <w:r w:rsidR="00567251" w:rsidRPr="0030797D">
              <w:t>Предвиденото с проекта изпълнение на пилотна фаза осигурява</w:t>
            </w:r>
            <w:r w:rsidR="007C05E2" w:rsidRPr="0030797D">
              <w:t xml:space="preserve"> необходимата нормативна база, подпомагащи ръководства, споделени бази данни, обучени специалисти, подготвена администрация, </w:t>
            </w:r>
            <w:r w:rsidR="001463F0" w:rsidRPr="0030797D">
              <w:t>което ще създад</w:t>
            </w:r>
            <w:r w:rsidR="007C05E2" w:rsidRPr="0030797D">
              <w:t>е условия за стартиране на процесите</w:t>
            </w:r>
            <w:r w:rsidR="001175E9" w:rsidRPr="0030797D">
              <w:t xml:space="preserve"> за цифрова трансформация на сектора. </w:t>
            </w:r>
            <w:r w:rsidRPr="0030797D">
              <w:t>Реализ</w:t>
            </w:r>
            <w:r w:rsidR="001175E9" w:rsidRPr="0030797D">
              <w:t>ацията</w:t>
            </w:r>
            <w:r w:rsidRPr="0030797D">
              <w:t xml:space="preserve"> на </w:t>
            </w:r>
            <w:r w:rsidR="001175E9" w:rsidRPr="0030797D">
              <w:t>реформата</w:t>
            </w:r>
            <w:r w:rsidRPr="0030797D">
              <w:t xml:space="preserve"> </w:t>
            </w:r>
            <w:r w:rsidR="001175E9" w:rsidRPr="0030797D">
              <w:t>ще доприне</w:t>
            </w:r>
            <w:r w:rsidRPr="0030797D">
              <w:t>с</w:t>
            </w:r>
            <w:r w:rsidR="001175E9" w:rsidRPr="0030797D">
              <w:t>е</w:t>
            </w:r>
            <w:r w:rsidRPr="0030797D">
              <w:t xml:space="preserve"> и към постигане на основна цел 1 от Националната програма за развитие: България 2030, свързана с технологична трансформация на икономиката, повишаване на ресурсната ефективност и наваксване на изоставането в цифровизацията ѝ. </w:t>
            </w:r>
          </w:p>
          <w:p w:rsidR="00AE1C98" w:rsidRDefault="00AE1C98" w:rsidP="00AE1C98">
            <w:pPr>
              <w:pBdr>
                <w:top w:val="nil"/>
                <w:left w:val="nil"/>
                <w:bottom w:val="nil"/>
                <w:right w:val="nil"/>
                <w:between w:val="nil"/>
              </w:pBdr>
              <w:ind w:left="37"/>
              <w:jc w:val="both"/>
            </w:pPr>
            <w:r w:rsidRPr="00AE1C98">
              <w:t xml:space="preserve">Проектът е </w:t>
            </w:r>
            <w:r>
              <w:t>насочен за и</w:t>
            </w:r>
            <w:r w:rsidRPr="00AE1C98">
              <w:t xml:space="preserve">зпълнение на </w:t>
            </w:r>
            <w:r w:rsidR="00532A2C">
              <w:t xml:space="preserve">приоритет 14 на </w:t>
            </w:r>
            <w:r w:rsidR="00532A2C" w:rsidRPr="00532A2C">
              <w:t>„Цифрова трансформация на България  за периода 2020-2030“</w:t>
            </w:r>
            <w:r w:rsidR="00532A2C">
              <w:t xml:space="preserve">, на </w:t>
            </w:r>
            <w:r w:rsidRPr="00AE1C98">
              <w:t>Национална стратегия и Пътна карта за въвеждане на СИМ</w:t>
            </w:r>
            <w:r>
              <w:t>,</w:t>
            </w:r>
            <w:r w:rsidRPr="00AE1C98">
              <w:t xml:space="preserve"> като основа за </w:t>
            </w:r>
            <w:r w:rsidRPr="009D5348">
              <w:rPr>
                <w:b/>
              </w:rPr>
              <w:t>реализацията на цифрова реформа на строителния сектор.</w:t>
            </w:r>
            <w:r w:rsidR="00F96E0C">
              <w:t xml:space="preserve"> Той </w:t>
            </w:r>
            <w:r w:rsidR="00F96E0C" w:rsidRPr="00F96E0C">
              <w:t xml:space="preserve">ще обезпечи финансово, ще даде възможност за осъществяването </w:t>
            </w:r>
            <w:r w:rsidR="00677768">
              <w:t xml:space="preserve">на </w:t>
            </w:r>
            <w:r w:rsidR="00F96E0C">
              <w:t>основни нормативни, административни, социално-икономически задачи</w:t>
            </w:r>
            <w:r w:rsidR="00F96E0C" w:rsidRPr="00F96E0C">
              <w:t xml:space="preserve"> за реализацията на</w:t>
            </w:r>
            <w:r w:rsidR="00F96E0C">
              <w:t xml:space="preserve"> реформата на строителния сектор, като ще облекчи държавния бюджет от ангажимента да финансира </w:t>
            </w:r>
            <w:r w:rsidR="003E3451">
              <w:t>тези необходими дейности, които ще позволят</w:t>
            </w:r>
            <w:r w:rsidR="003E3451" w:rsidRPr="003E3451">
              <w:t xml:space="preserve"> да отговорим на изискванията на световнат</w:t>
            </w:r>
            <w:r w:rsidR="003E3451">
              <w:t>а цифрова икономика и ще променят</w:t>
            </w:r>
            <w:r w:rsidR="003E3451" w:rsidRPr="003E3451">
              <w:t xml:space="preserve"> нагласите на преките чуждестранни инвеститори</w:t>
            </w:r>
            <w:r w:rsidR="003E3451">
              <w:t>.</w:t>
            </w:r>
          </w:p>
          <w:p w:rsidR="0002274F" w:rsidRDefault="0002274F" w:rsidP="00AE1C98">
            <w:pPr>
              <w:pBdr>
                <w:top w:val="nil"/>
                <w:left w:val="nil"/>
                <w:bottom w:val="nil"/>
                <w:right w:val="nil"/>
                <w:between w:val="nil"/>
              </w:pBdr>
              <w:ind w:left="37"/>
              <w:jc w:val="both"/>
            </w:pPr>
            <w:r>
              <w:t>Р</w:t>
            </w:r>
            <w:r w:rsidRPr="0002274F">
              <w:t>еформата на строителния сектор е мащабна – обхваща нормативна уредба, централна и регионални администрации, сферата на образованието, предприемачи и строителен бизнес, IT сектора.</w:t>
            </w:r>
          </w:p>
          <w:p w:rsidR="00542624" w:rsidRDefault="00AE1C98" w:rsidP="00AE1C98">
            <w:pPr>
              <w:pBdr>
                <w:top w:val="nil"/>
                <w:left w:val="nil"/>
                <w:bottom w:val="nil"/>
                <w:right w:val="nil"/>
                <w:between w:val="nil"/>
              </w:pBdr>
              <w:ind w:left="37"/>
              <w:jc w:val="both"/>
            </w:pPr>
            <w:r>
              <w:t xml:space="preserve"> </w:t>
            </w:r>
            <w:r w:rsidRPr="00AE1C98">
              <w:t xml:space="preserve">Осъществяването на цифровата реформа на строителния сектор ще доведе до повишаване на качеството и ефективността на процесите по проектиране и изпълнение на строежите, до създаване на възможности за тяхната по-добра поддръжка, удължаване на живота им и по-добро управление на енергийния ресурс. </w:t>
            </w:r>
            <w:r w:rsidRPr="00AE1C98">
              <w:lastRenderedPageBreak/>
              <w:t>Реформата цели да модернизира консервативния строителен сектор и да привлече интереса на младите хора към него, да повиши квалификацията и конкурентоспособността им, да стимулира високотехнологичните иновации в сектора, устойчивото строителство, да намали неговия негативен отпечатък върху околната среда и създаде благоприятни условия за международните инвестиции.</w:t>
            </w:r>
          </w:p>
          <w:p w:rsidR="00542624" w:rsidRPr="00FE37FF" w:rsidRDefault="00542624" w:rsidP="00542624">
            <w:pPr>
              <w:pBdr>
                <w:top w:val="nil"/>
                <w:left w:val="nil"/>
                <w:bottom w:val="nil"/>
                <w:right w:val="nil"/>
                <w:between w:val="nil"/>
              </w:pBdr>
              <w:ind w:left="720"/>
              <w:jc w:val="both"/>
              <w:rPr>
                <w:b/>
              </w:rPr>
            </w:pPr>
          </w:p>
        </w:tc>
      </w:tr>
      <w:tr w:rsidR="00542624" w:rsidRPr="00FE37FF">
        <w:tc>
          <w:tcPr>
            <w:tcW w:w="9029" w:type="dxa"/>
            <w:shd w:val="clear" w:color="auto" w:fill="auto"/>
            <w:tcMar>
              <w:top w:w="100" w:type="dxa"/>
              <w:left w:w="100" w:type="dxa"/>
              <w:bottom w:w="100" w:type="dxa"/>
              <w:right w:w="100" w:type="dxa"/>
            </w:tcMar>
          </w:tcPr>
          <w:p w:rsidR="00542624" w:rsidRPr="00FE37FF" w:rsidRDefault="00542624" w:rsidP="00542624">
            <w:pPr>
              <w:numPr>
                <w:ilvl w:val="0"/>
                <w:numId w:val="2"/>
              </w:numPr>
              <w:pBdr>
                <w:top w:val="nil"/>
                <w:left w:val="nil"/>
                <w:bottom w:val="nil"/>
                <w:right w:val="nil"/>
                <w:between w:val="nil"/>
              </w:pBdr>
              <w:jc w:val="both"/>
              <w:rPr>
                <w:b/>
              </w:rPr>
            </w:pPr>
            <w:r>
              <w:rPr>
                <w:b/>
              </w:rPr>
              <w:lastRenderedPageBreak/>
              <w:t>Проектът д</w:t>
            </w:r>
            <w:r w:rsidRPr="00FE37FF">
              <w:rPr>
                <w:b/>
              </w:rPr>
              <w:t>опринася ли за развитие на някой от аспектите на устойчивото икономическо развитие? Моля, опишете как.</w:t>
            </w:r>
          </w:p>
        </w:tc>
      </w:tr>
      <w:tr w:rsidR="00542624" w:rsidRPr="00FE37FF">
        <w:tc>
          <w:tcPr>
            <w:tcW w:w="9029" w:type="dxa"/>
            <w:shd w:val="clear" w:color="auto" w:fill="auto"/>
            <w:tcMar>
              <w:top w:w="100" w:type="dxa"/>
              <w:left w:w="100" w:type="dxa"/>
              <w:bottom w:w="100" w:type="dxa"/>
              <w:right w:w="100" w:type="dxa"/>
            </w:tcMar>
          </w:tcPr>
          <w:p w:rsidR="00542624" w:rsidRDefault="00542624" w:rsidP="00542624">
            <w:pPr>
              <w:pBdr>
                <w:top w:val="nil"/>
                <w:left w:val="nil"/>
                <w:bottom w:val="nil"/>
                <w:right w:val="nil"/>
                <w:between w:val="nil"/>
              </w:pBdr>
              <w:ind w:left="720"/>
              <w:jc w:val="both"/>
              <w:rPr>
                <w:b/>
              </w:rPr>
            </w:pPr>
          </w:p>
          <w:p w:rsidR="00554F14" w:rsidRDefault="00554F14" w:rsidP="00554F14">
            <w:pPr>
              <w:pBdr>
                <w:top w:val="nil"/>
                <w:left w:val="nil"/>
                <w:bottom w:val="nil"/>
                <w:right w:val="nil"/>
                <w:between w:val="nil"/>
              </w:pBdr>
              <w:ind w:left="179"/>
              <w:jc w:val="both"/>
            </w:pPr>
            <w:r w:rsidRPr="00554F14">
              <w:t>По данни на новия План за действие относно кръговата икономика „За по-чиста и по-конкурентоспособна Европа“ СОМ (2020)98final строителството оказва значително въздействие върху редица сектори на икономиката, заетостта на местно равнище и качеството на живот. То изисква огромни количества ресурси и за него се използват около 50 % от всички добивани материали. Строителният сектор генерира над 35 % от общото количество на отпадъците в ЕС. Приблизителните изчисления сочат, че емисиите на парникови газове, дължащи се на добива на суровини, производството на строителни продукти, строителните работи и обновяване на сгради, представляват 5—12 % от общите национални емисии на парникови газове и че тези емисии могат да бъдат намалени с 80 %.</w:t>
            </w:r>
          </w:p>
          <w:p w:rsidR="00554F14" w:rsidRPr="009D5348" w:rsidRDefault="00554F14" w:rsidP="00554F14">
            <w:pPr>
              <w:pBdr>
                <w:top w:val="nil"/>
                <w:left w:val="nil"/>
                <w:bottom w:val="nil"/>
                <w:right w:val="nil"/>
                <w:between w:val="nil"/>
              </w:pBdr>
              <w:ind w:left="179"/>
              <w:jc w:val="both"/>
            </w:pPr>
            <w:r w:rsidRPr="009D5348">
              <w:t>За да се оползотвори потенциалът за по-ефективно строителство и намаляване на въздействието върху климата, Европейската комисията планира да въведе нова всеобхватна стратегия за устойчиво строителство. Целта на тази стратегия е осигуряване на съгласуваност между съответните области на политиката, като например климат, енергийна и ресурсна ефективност, управление на отпадъците от строителство и разрушаване, достъпност, цифровизация и умения.</w:t>
            </w:r>
          </w:p>
          <w:p w:rsidR="00554F14" w:rsidRPr="00554F14" w:rsidRDefault="00554F14" w:rsidP="00554F14">
            <w:pPr>
              <w:pBdr>
                <w:top w:val="nil"/>
                <w:left w:val="nil"/>
                <w:bottom w:val="nil"/>
                <w:right w:val="nil"/>
                <w:between w:val="nil"/>
              </w:pBdr>
              <w:ind w:left="179"/>
              <w:jc w:val="both"/>
            </w:pPr>
            <w:r w:rsidRPr="00554F14">
              <w:t>Освен сериозния икономически дял на строителния сектор и неговия голям потенциал за намаляване на негативния отпечатък върху околната среда</w:t>
            </w:r>
            <w:r>
              <w:t xml:space="preserve"> ц</w:t>
            </w:r>
            <w:r w:rsidRPr="00554F14">
              <w:t>ифровизацията на строителния сектор следва да осигури прилагането на принципите на кръговата икономика, устойчивото строителство, енергийната ефективност, намаляване на въглеродните емисии. Тя ще допринесе за балансирането на енергийната система чрез по-бързото внедряване на възобновяеми енергийни източници и умни мрежи за управление на консумацията на енергия в с</w:t>
            </w:r>
            <w:r>
              <w:t>г</w:t>
            </w:r>
            <w:r w:rsidRPr="00554F14">
              <w:t>радите и съоръженията, за намаляване на парниковите газове и представлява важен фактор за постигане целите на „Европейската зелена сделка“, в т.ч. повишаване на енергийната ефективност при производство на строителните продукти, подобряване информацията за характеристиките на продуктите чрез въвеждане на електронни паспорти за продукти и сгради.</w:t>
            </w:r>
          </w:p>
          <w:p w:rsidR="00542624" w:rsidRPr="00FE37FF" w:rsidRDefault="00554F14" w:rsidP="0006042C">
            <w:pPr>
              <w:pBdr>
                <w:top w:val="nil"/>
                <w:left w:val="nil"/>
                <w:bottom w:val="nil"/>
                <w:right w:val="nil"/>
                <w:between w:val="nil"/>
              </w:pBdr>
              <w:ind w:left="179"/>
              <w:jc w:val="both"/>
              <w:rPr>
                <w:b/>
              </w:rPr>
            </w:pPr>
            <w:r w:rsidRPr="00554F14">
              <w:t>Устойчивото строителство оказва съществена роля за подобряване на околната среда и въздействието върху климата, ресурсната и енергийна ефективност, намаляване и управление на строителните отпадъци, по-ефективно използване на ресурсите и преход към кръгова икономика.</w:t>
            </w:r>
            <w:r w:rsidR="00642C1F">
              <w:t xml:space="preserve"> Цифровизацията </w:t>
            </w:r>
            <w:r w:rsidR="00642C1F" w:rsidRPr="00642C1F">
              <w:t>ще повиши привлекателнос</w:t>
            </w:r>
            <w:r w:rsidR="00642C1F">
              <w:t>тта и конкурентоспособността на</w:t>
            </w:r>
            <w:r w:rsidR="001555BF">
              <w:t xml:space="preserve"> строителния сектор</w:t>
            </w:r>
            <w:r w:rsidR="00642C1F" w:rsidRPr="00642C1F">
              <w:t xml:space="preserve"> и ще създаде условия за привличане на чуждестранни инвестиции. Тя ще доведе до повишаване ефективността на държавното управление и качеството на публичните услуги в сферата на строителството.</w:t>
            </w:r>
          </w:p>
        </w:tc>
      </w:tr>
      <w:tr w:rsidR="00542624" w:rsidRPr="00FE37FF">
        <w:tc>
          <w:tcPr>
            <w:tcW w:w="9029" w:type="dxa"/>
            <w:shd w:val="clear" w:color="auto" w:fill="auto"/>
            <w:tcMar>
              <w:top w:w="100" w:type="dxa"/>
              <w:left w:w="100" w:type="dxa"/>
              <w:bottom w:w="100" w:type="dxa"/>
              <w:right w:w="100" w:type="dxa"/>
            </w:tcMar>
          </w:tcPr>
          <w:p w:rsidR="00542624" w:rsidRPr="00FE37FF" w:rsidRDefault="00542624" w:rsidP="00542624">
            <w:pPr>
              <w:numPr>
                <w:ilvl w:val="0"/>
                <w:numId w:val="2"/>
              </w:numPr>
              <w:pBdr>
                <w:top w:val="nil"/>
                <w:left w:val="nil"/>
                <w:bottom w:val="nil"/>
                <w:right w:val="nil"/>
                <w:between w:val="nil"/>
              </w:pBdr>
              <w:jc w:val="both"/>
              <w:rPr>
                <w:b/>
              </w:rPr>
            </w:pPr>
            <w:r w:rsidRPr="00FE37FF">
              <w:rPr>
                <w:b/>
              </w:rPr>
              <w:lastRenderedPageBreak/>
              <w:t>Проектът допринася ли за изпълнението на целите на Националната програма за развитие БЪЛГАРИЯ 2030? Моля, опишете как.</w:t>
            </w:r>
          </w:p>
        </w:tc>
      </w:tr>
      <w:tr w:rsidR="00A117BC" w:rsidRPr="00FE37FF">
        <w:tc>
          <w:tcPr>
            <w:tcW w:w="9029" w:type="dxa"/>
            <w:shd w:val="clear" w:color="auto" w:fill="auto"/>
            <w:tcMar>
              <w:top w:w="100" w:type="dxa"/>
              <w:left w:w="100" w:type="dxa"/>
              <w:bottom w:w="100" w:type="dxa"/>
              <w:right w:w="100" w:type="dxa"/>
            </w:tcMar>
          </w:tcPr>
          <w:p w:rsidR="00A117BC" w:rsidRPr="001132DB" w:rsidRDefault="00A117BC" w:rsidP="00A117BC">
            <w:pPr>
              <w:pBdr>
                <w:top w:val="nil"/>
                <w:left w:val="nil"/>
                <w:bottom w:val="nil"/>
                <w:right w:val="nil"/>
                <w:between w:val="nil"/>
              </w:pBdr>
              <w:spacing w:after="120"/>
              <w:jc w:val="both"/>
            </w:pPr>
            <w:r w:rsidRPr="001132DB">
              <w:t>Проектът ще се изпълнява в принос към Ос на развитие „Иновативна и интелигентна България“</w:t>
            </w:r>
          </w:p>
          <w:p w:rsidR="00A117BC" w:rsidRPr="001132DB" w:rsidRDefault="00A117BC" w:rsidP="00A117BC">
            <w:pPr>
              <w:pBdr>
                <w:top w:val="nil"/>
                <w:left w:val="nil"/>
                <w:bottom w:val="nil"/>
                <w:right w:val="nil"/>
                <w:between w:val="nil"/>
              </w:pBdr>
              <w:spacing w:after="120"/>
              <w:jc w:val="both"/>
            </w:pPr>
            <w:r w:rsidRPr="001132DB">
              <w:t xml:space="preserve">Проектът има директен принос за изпълнението на Приоритет П8. Цифрова свързаност, тъй като е елемент от модерна и сигурна цифрова инфраструктура, изграждането на която е предвидено като основен фокус на политиката до 2030 г., като основа за предлагане на повече услуги чрез цифрово управление и сътрудничество. </w:t>
            </w:r>
          </w:p>
          <w:p w:rsidR="00A117BC" w:rsidRPr="001132DB" w:rsidRDefault="00A117BC" w:rsidP="00A117BC">
            <w:pPr>
              <w:pBdr>
                <w:top w:val="nil"/>
                <w:left w:val="nil"/>
                <w:bottom w:val="nil"/>
                <w:right w:val="nil"/>
                <w:between w:val="nil"/>
              </w:pBdr>
              <w:spacing w:after="120"/>
              <w:jc w:val="both"/>
            </w:pPr>
            <w:r w:rsidRPr="001132DB">
              <w:t>Проектът допринася пряко за изпълнение на Приоритет П3. Интелигентна индустрия, целта на който е стимулиране на процеса на цифровизация на реалната икономика.</w:t>
            </w:r>
          </w:p>
          <w:p w:rsidR="00A117BC" w:rsidRPr="001132DB" w:rsidRDefault="00A117BC" w:rsidP="00A117BC">
            <w:pPr>
              <w:pBdr>
                <w:top w:val="nil"/>
                <w:left w:val="nil"/>
                <w:bottom w:val="nil"/>
                <w:right w:val="nil"/>
                <w:between w:val="nil"/>
              </w:pBdr>
              <w:spacing w:after="120"/>
              <w:jc w:val="both"/>
            </w:pPr>
            <w:r w:rsidRPr="001132DB">
              <w:t xml:space="preserve">Проектът </w:t>
            </w:r>
            <w:r w:rsidR="00130400" w:rsidRPr="001175E9">
              <w:t xml:space="preserve">подкрепя на пилотна фаза </w:t>
            </w:r>
            <w:r w:rsidRPr="001132DB">
              <w:t xml:space="preserve">своевременна технологична трансформация в сектор „строителство“, който се характеризира с висока енергоемкост. Чрез изпълнение на проекта ще се подпомогне </w:t>
            </w:r>
            <w:r w:rsidR="00130400" w:rsidRPr="001175E9">
              <w:t>проце</w:t>
            </w:r>
            <w:r w:rsidR="002E256F" w:rsidRPr="001175E9">
              <w:t>са на реформата за ускоряване</w:t>
            </w:r>
            <w:r w:rsidR="002E256F">
              <w:t xml:space="preserve"> </w:t>
            </w:r>
            <w:r w:rsidRPr="001132DB">
              <w:t>цифрово развитие на сектора, в който процес ключов резултат  е реализиране на модел на производство и потребление, ограничаващ до минимум строителните отпадъци с възможности за тяхното</w:t>
            </w:r>
            <w:r w:rsidR="003A0EB7">
              <w:t xml:space="preserve"> рециклиране и повторна употреба</w:t>
            </w:r>
            <w:r w:rsidRPr="001132DB">
              <w:t xml:space="preserve"> в строежите. Този модел е в основата на кръговата икономка, следователно проектът </w:t>
            </w:r>
            <w:r w:rsidRPr="001175E9">
              <w:t>ще</w:t>
            </w:r>
            <w:r w:rsidR="002E256F" w:rsidRPr="001175E9">
              <w:t xml:space="preserve"> подкрепи</w:t>
            </w:r>
            <w:r w:rsidRPr="001175E9">
              <w:t xml:space="preserve"> </w:t>
            </w:r>
            <w:r w:rsidR="002E256F" w:rsidRPr="001175E9">
              <w:t xml:space="preserve">подобряване на </w:t>
            </w:r>
            <w:r w:rsidRPr="001175E9">
              <w:t>ресурсната ефективност на сектор „строителство“ (евро</w:t>
            </w:r>
            <w:r w:rsidRPr="001132DB">
              <w:t>/единица продукция или услуга). Като цяло цифровизацията в строителния сектор ще допринесе за подобряване на индекса за навлизането на цифровите технологии в икономиката и обществото (DESI).</w:t>
            </w:r>
          </w:p>
          <w:p w:rsidR="00A117BC" w:rsidRPr="001132DB" w:rsidRDefault="00A117BC" w:rsidP="00A117BC">
            <w:pPr>
              <w:pBdr>
                <w:top w:val="nil"/>
                <w:left w:val="nil"/>
                <w:bottom w:val="nil"/>
                <w:right w:val="nil"/>
                <w:between w:val="nil"/>
              </w:pBdr>
              <w:spacing w:after="120"/>
              <w:jc w:val="both"/>
            </w:pPr>
            <w:r w:rsidRPr="001132DB">
              <w:t xml:space="preserve">Чрез предвидените </w:t>
            </w:r>
            <w:r w:rsidR="002E256F" w:rsidRPr="00F175E4">
              <w:t xml:space="preserve">на пилотна фаза </w:t>
            </w:r>
            <w:r w:rsidRPr="00F175E4">
              <w:t xml:space="preserve">високотехнологични обучения за архитекти, инженери и строители проектът </w:t>
            </w:r>
            <w:r w:rsidR="002E256F" w:rsidRPr="00F175E4">
              <w:t>подкрепя</w:t>
            </w:r>
            <w:r w:rsidRPr="00F175E4">
              <w:t xml:space="preserve"> </w:t>
            </w:r>
            <w:r w:rsidR="002E256F" w:rsidRPr="00F175E4">
              <w:t>стартирането на цифровата реформа в строителния сектор чрез</w:t>
            </w:r>
            <w:r w:rsidR="002E256F">
              <w:t xml:space="preserve"> </w:t>
            </w:r>
            <w:r w:rsidRPr="001132DB">
              <w:t xml:space="preserve">повишаване на качеството на човешкия капитал за формиране на високо образовани, иновативни и активни личности, способни да се реализират успешно като професионалисти и граждани. Това е основна цел на Приоритет П1. Образование и умения от Националната програма за развитие България 2030 г.  </w:t>
            </w:r>
          </w:p>
          <w:p w:rsidR="00A117BC" w:rsidRPr="001132DB" w:rsidRDefault="00A117BC" w:rsidP="00F31AC6">
            <w:pPr>
              <w:pBdr>
                <w:top w:val="nil"/>
                <w:left w:val="nil"/>
                <w:bottom w:val="nil"/>
                <w:right w:val="nil"/>
                <w:between w:val="nil"/>
              </w:pBdr>
              <w:spacing w:after="120"/>
              <w:jc w:val="both"/>
              <w:rPr>
                <w:b/>
              </w:rPr>
            </w:pPr>
            <w:r w:rsidRPr="001132DB">
              <w:t xml:space="preserve">Проектът </w:t>
            </w:r>
            <w:r w:rsidR="002E256F" w:rsidRPr="00F31AC6">
              <w:t>подкрепя</w:t>
            </w:r>
            <w:r w:rsidRPr="001132DB">
              <w:t xml:space="preserve"> изпълнение на П9. Местно развитие чрез осигуряване проектирането и изпълнението на технологично осигурени, енергоефективни, безопасни и достъпни строежи във всички региони на страната.</w:t>
            </w:r>
          </w:p>
        </w:tc>
      </w:tr>
      <w:tr w:rsidR="00A117BC" w:rsidRPr="00FE37FF">
        <w:tc>
          <w:tcPr>
            <w:tcW w:w="9029" w:type="dxa"/>
            <w:shd w:val="clear" w:color="auto" w:fill="auto"/>
            <w:tcMar>
              <w:top w:w="100" w:type="dxa"/>
              <w:left w:w="100" w:type="dxa"/>
              <w:bottom w:w="100" w:type="dxa"/>
              <w:right w:w="100" w:type="dxa"/>
            </w:tcMar>
          </w:tcPr>
          <w:p w:rsidR="00A117BC" w:rsidRPr="00FE37FF" w:rsidRDefault="00A117BC" w:rsidP="00A117BC">
            <w:pPr>
              <w:numPr>
                <w:ilvl w:val="0"/>
                <w:numId w:val="2"/>
              </w:numPr>
              <w:pBdr>
                <w:top w:val="nil"/>
                <w:left w:val="nil"/>
                <w:bottom w:val="nil"/>
                <w:right w:val="nil"/>
                <w:between w:val="nil"/>
              </w:pBdr>
              <w:jc w:val="both"/>
              <w:rPr>
                <w:b/>
              </w:rPr>
            </w:pPr>
            <w:r w:rsidRPr="00FE37FF">
              <w:rPr>
                <w:b/>
              </w:rPr>
              <w:t xml:space="preserve">Проектът допринася ли за изпълнението на целите и приоритетите, определени в Интегрирания национален план „Енергетика и климат“? </w:t>
            </w:r>
            <w:r>
              <w:rPr>
                <w:b/>
              </w:rPr>
              <w:t>Ако отговорът е „да“, м</w:t>
            </w:r>
            <w:r w:rsidRPr="00FE37FF">
              <w:rPr>
                <w:b/>
              </w:rPr>
              <w:t>оля, опишете как.</w:t>
            </w:r>
          </w:p>
        </w:tc>
      </w:tr>
      <w:tr w:rsidR="00A117BC" w:rsidRPr="00FE37FF">
        <w:tc>
          <w:tcPr>
            <w:tcW w:w="9029" w:type="dxa"/>
            <w:shd w:val="clear" w:color="auto" w:fill="auto"/>
            <w:tcMar>
              <w:top w:w="100" w:type="dxa"/>
              <w:left w:w="100" w:type="dxa"/>
              <w:bottom w:w="100" w:type="dxa"/>
              <w:right w:w="100" w:type="dxa"/>
            </w:tcMar>
          </w:tcPr>
          <w:p w:rsidR="00A117BC" w:rsidRPr="00DD2A25" w:rsidRDefault="00A117BC" w:rsidP="00DD2A25">
            <w:pPr>
              <w:pBdr>
                <w:top w:val="nil"/>
                <w:left w:val="nil"/>
                <w:bottom w:val="nil"/>
                <w:right w:val="nil"/>
                <w:between w:val="nil"/>
              </w:pBdr>
              <w:ind w:left="33" w:hanging="33"/>
              <w:jc w:val="both"/>
            </w:pPr>
            <w:r w:rsidRPr="00DD2A25">
              <w:t>Проектът ще допринесе за изпълнение на следните политики, заложени в Интегрирания план в областта на енергетиката и климата 2021 г. 2030 г.:</w:t>
            </w:r>
          </w:p>
          <w:p w:rsidR="00A117BC" w:rsidRPr="00DD2A25" w:rsidRDefault="00A117BC" w:rsidP="00A117BC">
            <w:pPr>
              <w:pBdr>
                <w:top w:val="nil"/>
                <w:left w:val="nil"/>
                <w:bottom w:val="nil"/>
                <w:right w:val="nil"/>
                <w:between w:val="nil"/>
              </w:pBdr>
              <w:ind w:left="720"/>
              <w:jc w:val="both"/>
            </w:pPr>
          </w:p>
          <w:p w:rsidR="00A117BC" w:rsidRPr="00DD2A25" w:rsidRDefault="00A117BC" w:rsidP="00DD2A25">
            <w:pPr>
              <w:pBdr>
                <w:top w:val="nil"/>
                <w:left w:val="nil"/>
                <w:bottom w:val="nil"/>
                <w:right w:val="nil"/>
                <w:between w:val="nil"/>
              </w:pBdr>
              <w:spacing w:after="120"/>
              <w:ind w:left="37"/>
              <w:jc w:val="both"/>
            </w:pPr>
            <w:r w:rsidRPr="00DD2A25">
              <w:t>В т. 3 „Политики и мерки, т. 3.2 по Измерение „Енергийна ефективност“, в подточка iv. „</w:t>
            </w:r>
            <w:r w:rsidRPr="00DD2A25">
              <w:rPr>
                <w:i/>
              </w:rPr>
              <w:t xml:space="preserve">Други планирани политики, мерки и програми за постигане на ориентировъчните национални приноси по отношение на енергийна ефективност за 2030 г., както и другите цели, посочени в точка 2.2 (като например мерки за насърчаване </w:t>
            </w:r>
            <w:r w:rsidRPr="00DD2A25">
              <w:rPr>
                <w:i/>
              </w:rPr>
              <w:lastRenderedPageBreak/>
              <w:t>обществените сгради да служат за пример за енергийно-ефективни обществени поръчки, мерки за насърчаване на енергийни обследвания и системи за управление на енергията, мерки за информиране и обучаване на потребителите, както и други мерки за насърчаване на енергийната ефективност)</w:t>
            </w:r>
            <w:r w:rsidRPr="00DD2A25">
              <w:t>, е предвидено изпълнение на следната политика:</w:t>
            </w:r>
          </w:p>
          <w:p w:rsidR="00A117BC" w:rsidRPr="00DD2A25" w:rsidRDefault="00A117BC" w:rsidP="00DD2A25">
            <w:pPr>
              <w:pBdr>
                <w:top w:val="nil"/>
                <w:left w:val="nil"/>
                <w:bottom w:val="nil"/>
                <w:right w:val="nil"/>
                <w:between w:val="nil"/>
              </w:pBdr>
              <w:spacing w:after="120"/>
              <w:ind w:left="179"/>
              <w:jc w:val="both"/>
            </w:pPr>
            <w:r w:rsidRPr="00DD2A25">
              <w:t xml:space="preserve">• </w:t>
            </w:r>
            <w:r w:rsidRPr="00DD2A25">
              <w:rPr>
                <w:b/>
              </w:rPr>
              <w:t>Подготовка и стартиране на дигитална реформа на българския строителен сектор, в периода 2021 – 2030 г</w:t>
            </w:r>
            <w:r w:rsidRPr="00DD2A25">
              <w:t xml:space="preserve">. в три мерки на национално ниво:  </w:t>
            </w:r>
          </w:p>
          <w:p w:rsidR="00A117BC" w:rsidRPr="00DD2A25" w:rsidRDefault="00A117BC" w:rsidP="00DD2A25">
            <w:pPr>
              <w:pBdr>
                <w:top w:val="nil"/>
                <w:left w:val="nil"/>
                <w:bottom w:val="nil"/>
                <w:right w:val="nil"/>
                <w:between w:val="nil"/>
              </w:pBdr>
              <w:spacing w:after="120"/>
              <w:ind w:left="179"/>
              <w:jc w:val="both"/>
            </w:pPr>
            <w:r w:rsidRPr="00DD2A25">
              <w:t xml:space="preserve">         -</w:t>
            </w:r>
            <w:r w:rsidRPr="00DD2A25">
              <w:tab/>
              <w:t xml:space="preserve">Разработване и изпълнение на стратегия и национален план с мерки за цифровизация на строителния сектор; </w:t>
            </w:r>
          </w:p>
          <w:p w:rsidR="00A117BC" w:rsidRPr="00DD2A25" w:rsidRDefault="00A117BC" w:rsidP="00DD2A25">
            <w:pPr>
              <w:pBdr>
                <w:top w:val="nil"/>
                <w:left w:val="nil"/>
                <w:bottom w:val="nil"/>
                <w:right w:val="nil"/>
                <w:between w:val="nil"/>
              </w:pBdr>
              <w:spacing w:after="120"/>
              <w:ind w:left="179"/>
              <w:jc w:val="both"/>
            </w:pPr>
            <w:r w:rsidRPr="00DD2A25">
              <w:t xml:space="preserve">         -</w:t>
            </w:r>
            <w:r w:rsidRPr="00DD2A25">
              <w:tab/>
              <w:t xml:space="preserve">Разработване на стандарти и наредби за прилагане на цифровизацията и информационното моделиране на сгради (BIM) в строителния сектор вкл. съпровождащите ги анализи; </w:t>
            </w:r>
          </w:p>
          <w:p w:rsidR="00A117BC" w:rsidRPr="00DD2A25" w:rsidRDefault="00A117BC" w:rsidP="00DD2A25">
            <w:pPr>
              <w:pBdr>
                <w:top w:val="nil"/>
                <w:left w:val="nil"/>
                <w:bottom w:val="nil"/>
                <w:right w:val="nil"/>
                <w:between w:val="nil"/>
              </w:pBdr>
              <w:ind w:left="179"/>
              <w:jc w:val="both"/>
            </w:pPr>
            <w:r w:rsidRPr="00DD2A25">
              <w:t xml:space="preserve">         -</w:t>
            </w:r>
            <w:r w:rsidRPr="00DD2A25">
              <w:tab/>
              <w:t>Изпълнение на дигиталната реформа на строителния сектор.</w:t>
            </w:r>
          </w:p>
          <w:p w:rsidR="00A117BC" w:rsidRPr="00DD2A25" w:rsidRDefault="00A117BC" w:rsidP="00A117BC">
            <w:pPr>
              <w:pBdr>
                <w:top w:val="nil"/>
                <w:left w:val="nil"/>
                <w:bottom w:val="nil"/>
                <w:right w:val="nil"/>
                <w:between w:val="nil"/>
              </w:pBdr>
              <w:ind w:left="720"/>
              <w:jc w:val="both"/>
            </w:pPr>
          </w:p>
          <w:p w:rsidR="00A117BC" w:rsidRPr="00FE37FF" w:rsidRDefault="00A117BC" w:rsidP="00C10D47">
            <w:pPr>
              <w:pBdr>
                <w:top w:val="nil"/>
                <w:left w:val="nil"/>
                <w:bottom w:val="nil"/>
                <w:right w:val="nil"/>
                <w:between w:val="nil"/>
              </w:pBdr>
              <w:ind w:firstLine="720"/>
              <w:jc w:val="both"/>
              <w:rPr>
                <w:b/>
              </w:rPr>
            </w:pPr>
            <w:r w:rsidRPr="00DD2A25">
              <w:t>Чрез изпълнение на проекта тази конкретна политика, заложена в</w:t>
            </w:r>
            <w:r w:rsidRPr="00DD2A25">
              <w:rPr>
                <w:b/>
              </w:rPr>
              <w:t xml:space="preserve"> </w:t>
            </w:r>
            <w:r w:rsidRPr="00DD2A25">
              <w:t>Интегрирания план в областта на енергетиката и климата 2021 г. 2030 г.</w:t>
            </w:r>
            <w:r w:rsidRPr="00DD2A25">
              <w:rPr>
                <w:b/>
              </w:rPr>
              <w:t xml:space="preserve"> </w:t>
            </w:r>
            <w:r w:rsidRPr="00DD2A25">
              <w:t xml:space="preserve">ще бъде </w:t>
            </w:r>
            <w:r w:rsidR="0012398E" w:rsidRPr="00C10D47">
              <w:t>подкрепена</w:t>
            </w:r>
            <w:r w:rsidRPr="00DD2A25">
              <w:t>.</w:t>
            </w:r>
          </w:p>
        </w:tc>
      </w:tr>
    </w:tbl>
    <w:p w:rsidR="00FE7C56" w:rsidRDefault="00FE7C56" w:rsidP="00DD2A25"/>
    <w:sectPr w:rsidR="00FE7C56">
      <w:headerReference w:type="default" r:id="rId12"/>
      <w:footerReference w:type="default" r:id="rId13"/>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977" w:rsidRDefault="00E76977">
      <w:pPr>
        <w:spacing w:line="240" w:lineRule="auto"/>
      </w:pPr>
      <w:r>
        <w:separator/>
      </w:r>
    </w:p>
  </w:endnote>
  <w:endnote w:type="continuationSeparator" w:id="0">
    <w:p w:rsidR="00E76977" w:rsidRDefault="00E76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rsidR="00154E01" w:rsidRDefault="00154E01" w:rsidP="000750BB">
        <w:pPr>
          <w:pStyle w:val="Footer"/>
          <w:jc w:val="right"/>
        </w:pPr>
        <w:r>
          <w:t xml:space="preserve">Стр. </w:t>
        </w:r>
        <w:r>
          <w:fldChar w:fldCharType="begin"/>
        </w:r>
        <w:r>
          <w:instrText xml:space="preserve"> PAGE   \* MERGEFORMAT </w:instrText>
        </w:r>
        <w:r>
          <w:fldChar w:fldCharType="separate"/>
        </w:r>
        <w:r w:rsidR="00334CF1">
          <w:rPr>
            <w:noProof/>
          </w:rPr>
          <w:t>2</w:t>
        </w:r>
        <w:r>
          <w:rPr>
            <w:noProof/>
          </w:rPr>
          <w:fldChar w:fldCharType="end"/>
        </w:r>
      </w:p>
    </w:sdtContent>
  </w:sdt>
  <w:p w:rsidR="00154E01" w:rsidRDefault="00154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977" w:rsidRDefault="00E76977">
      <w:pPr>
        <w:spacing w:line="240" w:lineRule="auto"/>
      </w:pPr>
      <w:r>
        <w:separator/>
      </w:r>
    </w:p>
  </w:footnote>
  <w:footnote w:type="continuationSeparator" w:id="0">
    <w:p w:rsidR="00E76977" w:rsidRDefault="00E76977">
      <w:pPr>
        <w:spacing w:line="240" w:lineRule="auto"/>
      </w:pPr>
      <w:r>
        <w:continuationSeparator/>
      </w:r>
    </w:p>
  </w:footnote>
  <w:footnote w:id="1">
    <w:p w:rsidR="00154E01" w:rsidRDefault="00154E01">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2">
    <w:p w:rsidR="00154E01" w:rsidRPr="00F8445F" w:rsidRDefault="00154E01">
      <w:pPr>
        <w:pStyle w:val="FootnoteText"/>
        <w:rPr>
          <w:lang w:val="en-US"/>
        </w:rPr>
      </w:pPr>
      <w:r w:rsidRPr="007B7E2F">
        <w:rPr>
          <w:rStyle w:val="FootnoteReference"/>
        </w:rPr>
        <w:footnoteRef/>
      </w:r>
      <w:r w:rsidRPr="007B7E2F">
        <w:t xml:space="preserve"> Периодът за постигане на индикаторите е планиран при старт на проекта от м. август 2021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E01" w:rsidRDefault="00154E01">
    <w:pPr>
      <w:pStyle w:val="Header"/>
      <w:jc w:val="right"/>
    </w:pPr>
  </w:p>
  <w:p w:rsidR="00154E01" w:rsidRDefault="00154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0388"/>
    <w:multiLevelType w:val="hybridMultilevel"/>
    <w:tmpl w:val="3E64E71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8584FA8"/>
    <w:multiLevelType w:val="hybridMultilevel"/>
    <w:tmpl w:val="62D606C2"/>
    <w:lvl w:ilvl="0" w:tplc="0402000B">
      <w:start w:val="1"/>
      <w:numFmt w:val="bullet"/>
      <w:lvlText w:val=""/>
      <w:lvlJc w:val="left"/>
      <w:pPr>
        <w:ind w:left="397" w:hanging="360"/>
      </w:pPr>
      <w:rPr>
        <w:rFonts w:ascii="Wingdings" w:hAnsi="Wingdings"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2" w15:restartNumberingAfterBreak="0">
    <w:nsid w:val="0AEB03DA"/>
    <w:multiLevelType w:val="hybridMultilevel"/>
    <w:tmpl w:val="847CF2F2"/>
    <w:lvl w:ilvl="0" w:tplc="0402000D">
      <w:start w:val="1"/>
      <w:numFmt w:val="bullet"/>
      <w:lvlText w:val=""/>
      <w:lvlJc w:val="left"/>
      <w:pPr>
        <w:ind w:left="899" w:hanging="360"/>
      </w:pPr>
      <w:rPr>
        <w:rFonts w:ascii="Wingdings" w:hAnsi="Wingdings" w:hint="default"/>
      </w:rPr>
    </w:lvl>
    <w:lvl w:ilvl="1" w:tplc="04020003" w:tentative="1">
      <w:start w:val="1"/>
      <w:numFmt w:val="bullet"/>
      <w:lvlText w:val="o"/>
      <w:lvlJc w:val="left"/>
      <w:pPr>
        <w:ind w:left="1619" w:hanging="360"/>
      </w:pPr>
      <w:rPr>
        <w:rFonts w:ascii="Courier New" w:hAnsi="Courier New" w:cs="Courier New" w:hint="default"/>
      </w:rPr>
    </w:lvl>
    <w:lvl w:ilvl="2" w:tplc="04020005" w:tentative="1">
      <w:start w:val="1"/>
      <w:numFmt w:val="bullet"/>
      <w:lvlText w:val=""/>
      <w:lvlJc w:val="left"/>
      <w:pPr>
        <w:ind w:left="2339" w:hanging="360"/>
      </w:pPr>
      <w:rPr>
        <w:rFonts w:ascii="Wingdings" w:hAnsi="Wingdings" w:hint="default"/>
      </w:rPr>
    </w:lvl>
    <w:lvl w:ilvl="3" w:tplc="04020001" w:tentative="1">
      <w:start w:val="1"/>
      <w:numFmt w:val="bullet"/>
      <w:lvlText w:val=""/>
      <w:lvlJc w:val="left"/>
      <w:pPr>
        <w:ind w:left="3059" w:hanging="360"/>
      </w:pPr>
      <w:rPr>
        <w:rFonts w:ascii="Symbol" w:hAnsi="Symbol" w:hint="default"/>
      </w:rPr>
    </w:lvl>
    <w:lvl w:ilvl="4" w:tplc="04020003" w:tentative="1">
      <w:start w:val="1"/>
      <w:numFmt w:val="bullet"/>
      <w:lvlText w:val="o"/>
      <w:lvlJc w:val="left"/>
      <w:pPr>
        <w:ind w:left="3779" w:hanging="360"/>
      </w:pPr>
      <w:rPr>
        <w:rFonts w:ascii="Courier New" w:hAnsi="Courier New" w:cs="Courier New" w:hint="default"/>
      </w:rPr>
    </w:lvl>
    <w:lvl w:ilvl="5" w:tplc="04020005" w:tentative="1">
      <w:start w:val="1"/>
      <w:numFmt w:val="bullet"/>
      <w:lvlText w:val=""/>
      <w:lvlJc w:val="left"/>
      <w:pPr>
        <w:ind w:left="4499" w:hanging="360"/>
      </w:pPr>
      <w:rPr>
        <w:rFonts w:ascii="Wingdings" w:hAnsi="Wingdings" w:hint="default"/>
      </w:rPr>
    </w:lvl>
    <w:lvl w:ilvl="6" w:tplc="04020001" w:tentative="1">
      <w:start w:val="1"/>
      <w:numFmt w:val="bullet"/>
      <w:lvlText w:val=""/>
      <w:lvlJc w:val="left"/>
      <w:pPr>
        <w:ind w:left="5219" w:hanging="360"/>
      </w:pPr>
      <w:rPr>
        <w:rFonts w:ascii="Symbol" w:hAnsi="Symbol" w:hint="default"/>
      </w:rPr>
    </w:lvl>
    <w:lvl w:ilvl="7" w:tplc="04020003" w:tentative="1">
      <w:start w:val="1"/>
      <w:numFmt w:val="bullet"/>
      <w:lvlText w:val="o"/>
      <w:lvlJc w:val="left"/>
      <w:pPr>
        <w:ind w:left="5939" w:hanging="360"/>
      </w:pPr>
      <w:rPr>
        <w:rFonts w:ascii="Courier New" w:hAnsi="Courier New" w:cs="Courier New" w:hint="default"/>
      </w:rPr>
    </w:lvl>
    <w:lvl w:ilvl="8" w:tplc="04020005" w:tentative="1">
      <w:start w:val="1"/>
      <w:numFmt w:val="bullet"/>
      <w:lvlText w:val=""/>
      <w:lvlJc w:val="left"/>
      <w:pPr>
        <w:ind w:left="6659" w:hanging="360"/>
      </w:pPr>
      <w:rPr>
        <w:rFonts w:ascii="Wingdings" w:hAnsi="Wingdings" w:hint="default"/>
      </w:rPr>
    </w:lvl>
  </w:abstractNum>
  <w:abstractNum w:abstractNumId="3" w15:restartNumberingAfterBreak="0">
    <w:nsid w:val="102646BE"/>
    <w:multiLevelType w:val="hybridMultilevel"/>
    <w:tmpl w:val="645A471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20C11AF"/>
    <w:multiLevelType w:val="hybridMultilevel"/>
    <w:tmpl w:val="492475E4"/>
    <w:lvl w:ilvl="0" w:tplc="0402000D">
      <w:start w:val="1"/>
      <w:numFmt w:val="bullet"/>
      <w:lvlText w:val=""/>
      <w:lvlJc w:val="left"/>
      <w:pPr>
        <w:ind w:left="757" w:hanging="360"/>
      </w:pPr>
      <w:rPr>
        <w:rFonts w:ascii="Wingdings" w:hAnsi="Wingdings" w:hint="default"/>
      </w:rPr>
    </w:lvl>
    <w:lvl w:ilvl="1" w:tplc="04020003" w:tentative="1">
      <w:start w:val="1"/>
      <w:numFmt w:val="bullet"/>
      <w:lvlText w:val="o"/>
      <w:lvlJc w:val="left"/>
      <w:pPr>
        <w:ind w:left="1477" w:hanging="360"/>
      </w:pPr>
      <w:rPr>
        <w:rFonts w:ascii="Courier New" w:hAnsi="Courier New" w:cs="Courier New" w:hint="default"/>
      </w:rPr>
    </w:lvl>
    <w:lvl w:ilvl="2" w:tplc="04020005" w:tentative="1">
      <w:start w:val="1"/>
      <w:numFmt w:val="bullet"/>
      <w:lvlText w:val=""/>
      <w:lvlJc w:val="left"/>
      <w:pPr>
        <w:ind w:left="2197" w:hanging="360"/>
      </w:pPr>
      <w:rPr>
        <w:rFonts w:ascii="Wingdings" w:hAnsi="Wingdings" w:hint="default"/>
      </w:rPr>
    </w:lvl>
    <w:lvl w:ilvl="3" w:tplc="04020001" w:tentative="1">
      <w:start w:val="1"/>
      <w:numFmt w:val="bullet"/>
      <w:lvlText w:val=""/>
      <w:lvlJc w:val="left"/>
      <w:pPr>
        <w:ind w:left="2917" w:hanging="360"/>
      </w:pPr>
      <w:rPr>
        <w:rFonts w:ascii="Symbol" w:hAnsi="Symbol" w:hint="default"/>
      </w:rPr>
    </w:lvl>
    <w:lvl w:ilvl="4" w:tplc="04020003" w:tentative="1">
      <w:start w:val="1"/>
      <w:numFmt w:val="bullet"/>
      <w:lvlText w:val="o"/>
      <w:lvlJc w:val="left"/>
      <w:pPr>
        <w:ind w:left="3637" w:hanging="360"/>
      </w:pPr>
      <w:rPr>
        <w:rFonts w:ascii="Courier New" w:hAnsi="Courier New" w:cs="Courier New" w:hint="default"/>
      </w:rPr>
    </w:lvl>
    <w:lvl w:ilvl="5" w:tplc="04020005" w:tentative="1">
      <w:start w:val="1"/>
      <w:numFmt w:val="bullet"/>
      <w:lvlText w:val=""/>
      <w:lvlJc w:val="left"/>
      <w:pPr>
        <w:ind w:left="4357" w:hanging="360"/>
      </w:pPr>
      <w:rPr>
        <w:rFonts w:ascii="Wingdings" w:hAnsi="Wingdings" w:hint="default"/>
      </w:rPr>
    </w:lvl>
    <w:lvl w:ilvl="6" w:tplc="04020001" w:tentative="1">
      <w:start w:val="1"/>
      <w:numFmt w:val="bullet"/>
      <w:lvlText w:val=""/>
      <w:lvlJc w:val="left"/>
      <w:pPr>
        <w:ind w:left="5077" w:hanging="360"/>
      </w:pPr>
      <w:rPr>
        <w:rFonts w:ascii="Symbol" w:hAnsi="Symbol" w:hint="default"/>
      </w:rPr>
    </w:lvl>
    <w:lvl w:ilvl="7" w:tplc="04020003" w:tentative="1">
      <w:start w:val="1"/>
      <w:numFmt w:val="bullet"/>
      <w:lvlText w:val="o"/>
      <w:lvlJc w:val="left"/>
      <w:pPr>
        <w:ind w:left="5797" w:hanging="360"/>
      </w:pPr>
      <w:rPr>
        <w:rFonts w:ascii="Courier New" w:hAnsi="Courier New" w:cs="Courier New" w:hint="default"/>
      </w:rPr>
    </w:lvl>
    <w:lvl w:ilvl="8" w:tplc="04020005" w:tentative="1">
      <w:start w:val="1"/>
      <w:numFmt w:val="bullet"/>
      <w:lvlText w:val=""/>
      <w:lvlJc w:val="left"/>
      <w:pPr>
        <w:ind w:left="6517" w:hanging="360"/>
      </w:pPr>
      <w:rPr>
        <w:rFonts w:ascii="Wingdings" w:hAnsi="Wingdings" w:hint="default"/>
      </w:rPr>
    </w:lvl>
  </w:abstractNum>
  <w:abstractNum w:abstractNumId="5" w15:restartNumberingAfterBreak="0">
    <w:nsid w:val="128A695C"/>
    <w:multiLevelType w:val="hybridMultilevel"/>
    <w:tmpl w:val="B8A65AD6"/>
    <w:lvl w:ilvl="0" w:tplc="0402000B">
      <w:start w:val="1"/>
      <w:numFmt w:val="bullet"/>
      <w:lvlText w:val=""/>
      <w:lvlJc w:val="left"/>
      <w:pPr>
        <w:tabs>
          <w:tab w:val="num" w:pos="720"/>
        </w:tabs>
        <w:ind w:left="720" w:hanging="360"/>
      </w:pPr>
      <w:rPr>
        <w:rFonts w:ascii="Wingdings" w:hAnsi="Wingdings" w:hint="default"/>
      </w:rPr>
    </w:lvl>
    <w:lvl w:ilvl="1" w:tplc="94E6E520" w:tentative="1">
      <w:start w:val="1"/>
      <w:numFmt w:val="bullet"/>
      <w:lvlText w:val="•"/>
      <w:lvlJc w:val="left"/>
      <w:pPr>
        <w:tabs>
          <w:tab w:val="num" w:pos="1440"/>
        </w:tabs>
        <w:ind w:left="1440" w:hanging="360"/>
      </w:pPr>
      <w:rPr>
        <w:rFonts w:ascii="Arial" w:hAnsi="Arial" w:hint="default"/>
      </w:rPr>
    </w:lvl>
    <w:lvl w:ilvl="2" w:tplc="783C1F66" w:tentative="1">
      <w:start w:val="1"/>
      <w:numFmt w:val="bullet"/>
      <w:lvlText w:val="•"/>
      <w:lvlJc w:val="left"/>
      <w:pPr>
        <w:tabs>
          <w:tab w:val="num" w:pos="2160"/>
        </w:tabs>
        <w:ind w:left="2160" w:hanging="360"/>
      </w:pPr>
      <w:rPr>
        <w:rFonts w:ascii="Arial" w:hAnsi="Arial" w:hint="default"/>
      </w:rPr>
    </w:lvl>
    <w:lvl w:ilvl="3" w:tplc="E312CDAE" w:tentative="1">
      <w:start w:val="1"/>
      <w:numFmt w:val="bullet"/>
      <w:lvlText w:val="•"/>
      <w:lvlJc w:val="left"/>
      <w:pPr>
        <w:tabs>
          <w:tab w:val="num" w:pos="2880"/>
        </w:tabs>
        <w:ind w:left="2880" w:hanging="360"/>
      </w:pPr>
      <w:rPr>
        <w:rFonts w:ascii="Arial" w:hAnsi="Arial" w:hint="default"/>
      </w:rPr>
    </w:lvl>
    <w:lvl w:ilvl="4" w:tplc="1A162D36" w:tentative="1">
      <w:start w:val="1"/>
      <w:numFmt w:val="bullet"/>
      <w:lvlText w:val="•"/>
      <w:lvlJc w:val="left"/>
      <w:pPr>
        <w:tabs>
          <w:tab w:val="num" w:pos="3600"/>
        </w:tabs>
        <w:ind w:left="3600" w:hanging="360"/>
      </w:pPr>
      <w:rPr>
        <w:rFonts w:ascii="Arial" w:hAnsi="Arial" w:hint="default"/>
      </w:rPr>
    </w:lvl>
    <w:lvl w:ilvl="5" w:tplc="F502CE9C" w:tentative="1">
      <w:start w:val="1"/>
      <w:numFmt w:val="bullet"/>
      <w:lvlText w:val="•"/>
      <w:lvlJc w:val="left"/>
      <w:pPr>
        <w:tabs>
          <w:tab w:val="num" w:pos="4320"/>
        </w:tabs>
        <w:ind w:left="4320" w:hanging="360"/>
      </w:pPr>
      <w:rPr>
        <w:rFonts w:ascii="Arial" w:hAnsi="Arial" w:hint="default"/>
      </w:rPr>
    </w:lvl>
    <w:lvl w:ilvl="6" w:tplc="F19A258A" w:tentative="1">
      <w:start w:val="1"/>
      <w:numFmt w:val="bullet"/>
      <w:lvlText w:val="•"/>
      <w:lvlJc w:val="left"/>
      <w:pPr>
        <w:tabs>
          <w:tab w:val="num" w:pos="5040"/>
        </w:tabs>
        <w:ind w:left="5040" w:hanging="360"/>
      </w:pPr>
      <w:rPr>
        <w:rFonts w:ascii="Arial" w:hAnsi="Arial" w:hint="default"/>
      </w:rPr>
    </w:lvl>
    <w:lvl w:ilvl="7" w:tplc="A002EE1C" w:tentative="1">
      <w:start w:val="1"/>
      <w:numFmt w:val="bullet"/>
      <w:lvlText w:val="•"/>
      <w:lvlJc w:val="left"/>
      <w:pPr>
        <w:tabs>
          <w:tab w:val="num" w:pos="5760"/>
        </w:tabs>
        <w:ind w:left="5760" w:hanging="360"/>
      </w:pPr>
      <w:rPr>
        <w:rFonts w:ascii="Arial" w:hAnsi="Arial" w:hint="default"/>
      </w:rPr>
    </w:lvl>
    <w:lvl w:ilvl="8" w:tplc="4B102F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D853E9E"/>
    <w:multiLevelType w:val="hybridMultilevel"/>
    <w:tmpl w:val="F8C8A46A"/>
    <w:lvl w:ilvl="0" w:tplc="1BDACD5A">
      <w:start w:val="1"/>
      <w:numFmt w:val="bullet"/>
      <w:lvlText w:val=""/>
      <w:lvlJc w:val="left"/>
      <w:pPr>
        <w:tabs>
          <w:tab w:val="num" w:pos="720"/>
        </w:tabs>
        <w:ind w:left="720" w:hanging="360"/>
      </w:pPr>
      <w:rPr>
        <w:rFonts w:ascii="Wingdings" w:hAnsi="Wingdings" w:hint="default"/>
      </w:rPr>
    </w:lvl>
    <w:lvl w:ilvl="1" w:tplc="9FC823C8" w:tentative="1">
      <w:start w:val="1"/>
      <w:numFmt w:val="bullet"/>
      <w:lvlText w:val=""/>
      <w:lvlJc w:val="left"/>
      <w:pPr>
        <w:tabs>
          <w:tab w:val="num" w:pos="1440"/>
        </w:tabs>
        <w:ind w:left="1440" w:hanging="360"/>
      </w:pPr>
      <w:rPr>
        <w:rFonts w:ascii="Wingdings" w:hAnsi="Wingdings" w:hint="default"/>
      </w:rPr>
    </w:lvl>
    <w:lvl w:ilvl="2" w:tplc="3AFE8074" w:tentative="1">
      <w:start w:val="1"/>
      <w:numFmt w:val="bullet"/>
      <w:lvlText w:val=""/>
      <w:lvlJc w:val="left"/>
      <w:pPr>
        <w:tabs>
          <w:tab w:val="num" w:pos="2160"/>
        </w:tabs>
        <w:ind w:left="2160" w:hanging="360"/>
      </w:pPr>
      <w:rPr>
        <w:rFonts w:ascii="Wingdings" w:hAnsi="Wingdings" w:hint="default"/>
      </w:rPr>
    </w:lvl>
    <w:lvl w:ilvl="3" w:tplc="46742080" w:tentative="1">
      <w:start w:val="1"/>
      <w:numFmt w:val="bullet"/>
      <w:lvlText w:val=""/>
      <w:lvlJc w:val="left"/>
      <w:pPr>
        <w:tabs>
          <w:tab w:val="num" w:pos="2880"/>
        </w:tabs>
        <w:ind w:left="2880" w:hanging="360"/>
      </w:pPr>
      <w:rPr>
        <w:rFonts w:ascii="Wingdings" w:hAnsi="Wingdings" w:hint="default"/>
      </w:rPr>
    </w:lvl>
    <w:lvl w:ilvl="4" w:tplc="5212E668" w:tentative="1">
      <w:start w:val="1"/>
      <w:numFmt w:val="bullet"/>
      <w:lvlText w:val=""/>
      <w:lvlJc w:val="left"/>
      <w:pPr>
        <w:tabs>
          <w:tab w:val="num" w:pos="3600"/>
        </w:tabs>
        <w:ind w:left="3600" w:hanging="360"/>
      </w:pPr>
      <w:rPr>
        <w:rFonts w:ascii="Wingdings" w:hAnsi="Wingdings" w:hint="default"/>
      </w:rPr>
    </w:lvl>
    <w:lvl w:ilvl="5" w:tplc="CB529E18" w:tentative="1">
      <w:start w:val="1"/>
      <w:numFmt w:val="bullet"/>
      <w:lvlText w:val=""/>
      <w:lvlJc w:val="left"/>
      <w:pPr>
        <w:tabs>
          <w:tab w:val="num" w:pos="4320"/>
        </w:tabs>
        <w:ind w:left="4320" w:hanging="360"/>
      </w:pPr>
      <w:rPr>
        <w:rFonts w:ascii="Wingdings" w:hAnsi="Wingdings" w:hint="default"/>
      </w:rPr>
    </w:lvl>
    <w:lvl w:ilvl="6" w:tplc="6FDA5EF2" w:tentative="1">
      <w:start w:val="1"/>
      <w:numFmt w:val="bullet"/>
      <w:lvlText w:val=""/>
      <w:lvlJc w:val="left"/>
      <w:pPr>
        <w:tabs>
          <w:tab w:val="num" w:pos="5040"/>
        </w:tabs>
        <w:ind w:left="5040" w:hanging="360"/>
      </w:pPr>
      <w:rPr>
        <w:rFonts w:ascii="Wingdings" w:hAnsi="Wingdings" w:hint="default"/>
      </w:rPr>
    </w:lvl>
    <w:lvl w:ilvl="7" w:tplc="E5A6D466" w:tentative="1">
      <w:start w:val="1"/>
      <w:numFmt w:val="bullet"/>
      <w:lvlText w:val=""/>
      <w:lvlJc w:val="left"/>
      <w:pPr>
        <w:tabs>
          <w:tab w:val="num" w:pos="5760"/>
        </w:tabs>
        <w:ind w:left="5760" w:hanging="360"/>
      </w:pPr>
      <w:rPr>
        <w:rFonts w:ascii="Wingdings" w:hAnsi="Wingdings" w:hint="default"/>
      </w:rPr>
    </w:lvl>
    <w:lvl w:ilvl="8" w:tplc="E492422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F4783"/>
    <w:multiLevelType w:val="hybridMultilevel"/>
    <w:tmpl w:val="085616C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512ED2"/>
    <w:multiLevelType w:val="hybridMultilevel"/>
    <w:tmpl w:val="007A8C58"/>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24143DC4"/>
    <w:multiLevelType w:val="hybridMultilevel"/>
    <w:tmpl w:val="778811B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8143D69"/>
    <w:multiLevelType w:val="hybridMultilevel"/>
    <w:tmpl w:val="36E8AC2A"/>
    <w:lvl w:ilvl="0" w:tplc="7DAA494C">
      <w:start w:val="1"/>
      <w:numFmt w:val="bullet"/>
      <w:lvlText w:val=""/>
      <w:lvlJc w:val="left"/>
      <w:pPr>
        <w:tabs>
          <w:tab w:val="num" w:pos="720"/>
        </w:tabs>
        <w:ind w:left="720" w:hanging="360"/>
      </w:pPr>
      <w:rPr>
        <w:rFonts w:ascii="Wingdings" w:hAnsi="Wingdings" w:hint="default"/>
      </w:rPr>
    </w:lvl>
    <w:lvl w:ilvl="1" w:tplc="5868120E" w:tentative="1">
      <w:start w:val="1"/>
      <w:numFmt w:val="bullet"/>
      <w:lvlText w:val=""/>
      <w:lvlJc w:val="left"/>
      <w:pPr>
        <w:tabs>
          <w:tab w:val="num" w:pos="1440"/>
        </w:tabs>
        <w:ind w:left="1440" w:hanging="360"/>
      </w:pPr>
      <w:rPr>
        <w:rFonts w:ascii="Wingdings" w:hAnsi="Wingdings" w:hint="default"/>
      </w:rPr>
    </w:lvl>
    <w:lvl w:ilvl="2" w:tplc="F6408D26" w:tentative="1">
      <w:start w:val="1"/>
      <w:numFmt w:val="bullet"/>
      <w:lvlText w:val=""/>
      <w:lvlJc w:val="left"/>
      <w:pPr>
        <w:tabs>
          <w:tab w:val="num" w:pos="2160"/>
        </w:tabs>
        <w:ind w:left="2160" w:hanging="360"/>
      </w:pPr>
      <w:rPr>
        <w:rFonts w:ascii="Wingdings" w:hAnsi="Wingdings" w:hint="default"/>
      </w:rPr>
    </w:lvl>
    <w:lvl w:ilvl="3" w:tplc="90EC53BA" w:tentative="1">
      <w:start w:val="1"/>
      <w:numFmt w:val="bullet"/>
      <w:lvlText w:val=""/>
      <w:lvlJc w:val="left"/>
      <w:pPr>
        <w:tabs>
          <w:tab w:val="num" w:pos="2880"/>
        </w:tabs>
        <w:ind w:left="2880" w:hanging="360"/>
      </w:pPr>
      <w:rPr>
        <w:rFonts w:ascii="Wingdings" w:hAnsi="Wingdings" w:hint="default"/>
      </w:rPr>
    </w:lvl>
    <w:lvl w:ilvl="4" w:tplc="9E7A244E" w:tentative="1">
      <w:start w:val="1"/>
      <w:numFmt w:val="bullet"/>
      <w:lvlText w:val=""/>
      <w:lvlJc w:val="left"/>
      <w:pPr>
        <w:tabs>
          <w:tab w:val="num" w:pos="3600"/>
        </w:tabs>
        <w:ind w:left="3600" w:hanging="360"/>
      </w:pPr>
      <w:rPr>
        <w:rFonts w:ascii="Wingdings" w:hAnsi="Wingdings" w:hint="default"/>
      </w:rPr>
    </w:lvl>
    <w:lvl w:ilvl="5" w:tplc="2F66D208" w:tentative="1">
      <w:start w:val="1"/>
      <w:numFmt w:val="bullet"/>
      <w:lvlText w:val=""/>
      <w:lvlJc w:val="left"/>
      <w:pPr>
        <w:tabs>
          <w:tab w:val="num" w:pos="4320"/>
        </w:tabs>
        <w:ind w:left="4320" w:hanging="360"/>
      </w:pPr>
      <w:rPr>
        <w:rFonts w:ascii="Wingdings" w:hAnsi="Wingdings" w:hint="default"/>
      </w:rPr>
    </w:lvl>
    <w:lvl w:ilvl="6" w:tplc="31DE7956" w:tentative="1">
      <w:start w:val="1"/>
      <w:numFmt w:val="bullet"/>
      <w:lvlText w:val=""/>
      <w:lvlJc w:val="left"/>
      <w:pPr>
        <w:tabs>
          <w:tab w:val="num" w:pos="5040"/>
        </w:tabs>
        <w:ind w:left="5040" w:hanging="360"/>
      </w:pPr>
      <w:rPr>
        <w:rFonts w:ascii="Wingdings" w:hAnsi="Wingdings" w:hint="default"/>
      </w:rPr>
    </w:lvl>
    <w:lvl w:ilvl="7" w:tplc="376A6D7E" w:tentative="1">
      <w:start w:val="1"/>
      <w:numFmt w:val="bullet"/>
      <w:lvlText w:val=""/>
      <w:lvlJc w:val="left"/>
      <w:pPr>
        <w:tabs>
          <w:tab w:val="num" w:pos="5760"/>
        </w:tabs>
        <w:ind w:left="5760" w:hanging="360"/>
      </w:pPr>
      <w:rPr>
        <w:rFonts w:ascii="Wingdings" w:hAnsi="Wingdings" w:hint="default"/>
      </w:rPr>
    </w:lvl>
    <w:lvl w:ilvl="8" w:tplc="D9CCFC6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0566C9"/>
    <w:multiLevelType w:val="hybridMultilevel"/>
    <w:tmpl w:val="FF76D600"/>
    <w:lvl w:ilvl="0" w:tplc="8124A962">
      <w:numFmt w:val="bullet"/>
      <w:lvlText w:val="-"/>
      <w:lvlJc w:val="left"/>
      <w:pPr>
        <w:ind w:left="397" w:hanging="360"/>
      </w:pPr>
      <w:rPr>
        <w:rFonts w:ascii="Arial" w:eastAsia="Arial" w:hAnsi="Arial" w:cs="Arial"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13" w15:restartNumberingAfterBreak="0">
    <w:nsid w:val="2F080BD3"/>
    <w:multiLevelType w:val="hybridMultilevel"/>
    <w:tmpl w:val="C5CCC6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1653082"/>
    <w:multiLevelType w:val="hybridMultilevel"/>
    <w:tmpl w:val="5C0E138A"/>
    <w:lvl w:ilvl="0" w:tplc="0402000D">
      <w:start w:val="1"/>
      <w:numFmt w:val="bullet"/>
      <w:lvlText w:val=""/>
      <w:lvlJc w:val="left"/>
      <w:pPr>
        <w:ind w:left="397" w:hanging="360"/>
      </w:pPr>
      <w:rPr>
        <w:rFonts w:ascii="Wingdings" w:hAnsi="Wingdings"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15" w15:restartNumberingAfterBreak="0">
    <w:nsid w:val="31C33FE8"/>
    <w:multiLevelType w:val="hybridMultilevel"/>
    <w:tmpl w:val="D61A4CDA"/>
    <w:lvl w:ilvl="0" w:tplc="A32E8544">
      <w:start w:val="1"/>
      <w:numFmt w:val="bullet"/>
      <w:lvlText w:val=""/>
      <w:lvlJc w:val="left"/>
      <w:pPr>
        <w:tabs>
          <w:tab w:val="num" w:pos="720"/>
        </w:tabs>
        <w:ind w:left="720" w:hanging="360"/>
      </w:pPr>
      <w:rPr>
        <w:rFonts w:ascii="Wingdings" w:hAnsi="Wingdings" w:hint="default"/>
      </w:rPr>
    </w:lvl>
    <w:lvl w:ilvl="1" w:tplc="0C8007C0" w:tentative="1">
      <w:start w:val="1"/>
      <w:numFmt w:val="bullet"/>
      <w:lvlText w:val=""/>
      <w:lvlJc w:val="left"/>
      <w:pPr>
        <w:tabs>
          <w:tab w:val="num" w:pos="1440"/>
        </w:tabs>
        <w:ind w:left="1440" w:hanging="360"/>
      </w:pPr>
      <w:rPr>
        <w:rFonts w:ascii="Wingdings" w:hAnsi="Wingdings" w:hint="default"/>
      </w:rPr>
    </w:lvl>
    <w:lvl w:ilvl="2" w:tplc="99CEF0AC" w:tentative="1">
      <w:start w:val="1"/>
      <w:numFmt w:val="bullet"/>
      <w:lvlText w:val=""/>
      <w:lvlJc w:val="left"/>
      <w:pPr>
        <w:tabs>
          <w:tab w:val="num" w:pos="2160"/>
        </w:tabs>
        <w:ind w:left="2160" w:hanging="360"/>
      </w:pPr>
      <w:rPr>
        <w:rFonts w:ascii="Wingdings" w:hAnsi="Wingdings" w:hint="default"/>
      </w:rPr>
    </w:lvl>
    <w:lvl w:ilvl="3" w:tplc="8D0227C8" w:tentative="1">
      <w:start w:val="1"/>
      <w:numFmt w:val="bullet"/>
      <w:lvlText w:val=""/>
      <w:lvlJc w:val="left"/>
      <w:pPr>
        <w:tabs>
          <w:tab w:val="num" w:pos="2880"/>
        </w:tabs>
        <w:ind w:left="2880" w:hanging="360"/>
      </w:pPr>
      <w:rPr>
        <w:rFonts w:ascii="Wingdings" w:hAnsi="Wingdings" w:hint="default"/>
      </w:rPr>
    </w:lvl>
    <w:lvl w:ilvl="4" w:tplc="6922D08E" w:tentative="1">
      <w:start w:val="1"/>
      <w:numFmt w:val="bullet"/>
      <w:lvlText w:val=""/>
      <w:lvlJc w:val="left"/>
      <w:pPr>
        <w:tabs>
          <w:tab w:val="num" w:pos="3600"/>
        </w:tabs>
        <w:ind w:left="3600" w:hanging="360"/>
      </w:pPr>
      <w:rPr>
        <w:rFonts w:ascii="Wingdings" w:hAnsi="Wingdings" w:hint="default"/>
      </w:rPr>
    </w:lvl>
    <w:lvl w:ilvl="5" w:tplc="64BCDA56" w:tentative="1">
      <w:start w:val="1"/>
      <w:numFmt w:val="bullet"/>
      <w:lvlText w:val=""/>
      <w:lvlJc w:val="left"/>
      <w:pPr>
        <w:tabs>
          <w:tab w:val="num" w:pos="4320"/>
        </w:tabs>
        <w:ind w:left="4320" w:hanging="360"/>
      </w:pPr>
      <w:rPr>
        <w:rFonts w:ascii="Wingdings" w:hAnsi="Wingdings" w:hint="default"/>
      </w:rPr>
    </w:lvl>
    <w:lvl w:ilvl="6" w:tplc="8F96DD10" w:tentative="1">
      <w:start w:val="1"/>
      <w:numFmt w:val="bullet"/>
      <w:lvlText w:val=""/>
      <w:lvlJc w:val="left"/>
      <w:pPr>
        <w:tabs>
          <w:tab w:val="num" w:pos="5040"/>
        </w:tabs>
        <w:ind w:left="5040" w:hanging="360"/>
      </w:pPr>
      <w:rPr>
        <w:rFonts w:ascii="Wingdings" w:hAnsi="Wingdings" w:hint="default"/>
      </w:rPr>
    </w:lvl>
    <w:lvl w:ilvl="7" w:tplc="61A670F6" w:tentative="1">
      <w:start w:val="1"/>
      <w:numFmt w:val="bullet"/>
      <w:lvlText w:val=""/>
      <w:lvlJc w:val="left"/>
      <w:pPr>
        <w:tabs>
          <w:tab w:val="num" w:pos="5760"/>
        </w:tabs>
        <w:ind w:left="5760" w:hanging="360"/>
      </w:pPr>
      <w:rPr>
        <w:rFonts w:ascii="Wingdings" w:hAnsi="Wingdings" w:hint="default"/>
      </w:rPr>
    </w:lvl>
    <w:lvl w:ilvl="8" w:tplc="29AE4AF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A4D93"/>
    <w:multiLevelType w:val="hybridMultilevel"/>
    <w:tmpl w:val="7B5030C2"/>
    <w:lvl w:ilvl="0" w:tplc="F46679C8">
      <w:start w:val="1"/>
      <w:numFmt w:val="bullet"/>
      <w:lvlText w:val=""/>
      <w:lvlJc w:val="left"/>
      <w:pPr>
        <w:tabs>
          <w:tab w:val="num" w:pos="720"/>
        </w:tabs>
        <w:ind w:left="720" w:hanging="360"/>
      </w:pPr>
      <w:rPr>
        <w:rFonts w:ascii="Wingdings" w:hAnsi="Wingdings" w:hint="default"/>
      </w:rPr>
    </w:lvl>
    <w:lvl w:ilvl="1" w:tplc="8132CEAA" w:tentative="1">
      <w:start w:val="1"/>
      <w:numFmt w:val="bullet"/>
      <w:lvlText w:val=""/>
      <w:lvlJc w:val="left"/>
      <w:pPr>
        <w:tabs>
          <w:tab w:val="num" w:pos="1440"/>
        </w:tabs>
        <w:ind w:left="1440" w:hanging="360"/>
      </w:pPr>
      <w:rPr>
        <w:rFonts w:ascii="Wingdings" w:hAnsi="Wingdings" w:hint="default"/>
      </w:rPr>
    </w:lvl>
    <w:lvl w:ilvl="2" w:tplc="EBB4F604" w:tentative="1">
      <w:start w:val="1"/>
      <w:numFmt w:val="bullet"/>
      <w:lvlText w:val=""/>
      <w:lvlJc w:val="left"/>
      <w:pPr>
        <w:tabs>
          <w:tab w:val="num" w:pos="2160"/>
        </w:tabs>
        <w:ind w:left="2160" w:hanging="360"/>
      </w:pPr>
      <w:rPr>
        <w:rFonts w:ascii="Wingdings" w:hAnsi="Wingdings" w:hint="default"/>
      </w:rPr>
    </w:lvl>
    <w:lvl w:ilvl="3" w:tplc="C3D68D8E" w:tentative="1">
      <w:start w:val="1"/>
      <w:numFmt w:val="bullet"/>
      <w:lvlText w:val=""/>
      <w:lvlJc w:val="left"/>
      <w:pPr>
        <w:tabs>
          <w:tab w:val="num" w:pos="2880"/>
        </w:tabs>
        <w:ind w:left="2880" w:hanging="360"/>
      </w:pPr>
      <w:rPr>
        <w:rFonts w:ascii="Wingdings" w:hAnsi="Wingdings" w:hint="default"/>
      </w:rPr>
    </w:lvl>
    <w:lvl w:ilvl="4" w:tplc="204E9280" w:tentative="1">
      <w:start w:val="1"/>
      <w:numFmt w:val="bullet"/>
      <w:lvlText w:val=""/>
      <w:lvlJc w:val="left"/>
      <w:pPr>
        <w:tabs>
          <w:tab w:val="num" w:pos="3600"/>
        </w:tabs>
        <w:ind w:left="3600" w:hanging="360"/>
      </w:pPr>
      <w:rPr>
        <w:rFonts w:ascii="Wingdings" w:hAnsi="Wingdings" w:hint="default"/>
      </w:rPr>
    </w:lvl>
    <w:lvl w:ilvl="5" w:tplc="CD665B64" w:tentative="1">
      <w:start w:val="1"/>
      <w:numFmt w:val="bullet"/>
      <w:lvlText w:val=""/>
      <w:lvlJc w:val="left"/>
      <w:pPr>
        <w:tabs>
          <w:tab w:val="num" w:pos="4320"/>
        </w:tabs>
        <w:ind w:left="4320" w:hanging="360"/>
      </w:pPr>
      <w:rPr>
        <w:rFonts w:ascii="Wingdings" w:hAnsi="Wingdings" w:hint="default"/>
      </w:rPr>
    </w:lvl>
    <w:lvl w:ilvl="6" w:tplc="69F66726" w:tentative="1">
      <w:start w:val="1"/>
      <w:numFmt w:val="bullet"/>
      <w:lvlText w:val=""/>
      <w:lvlJc w:val="left"/>
      <w:pPr>
        <w:tabs>
          <w:tab w:val="num" w:pos="5040"/>
        </w:tabs>
        <w:ind w:left="5040" w:hanging="360"/>
      </w:pPr>
      <w:rPr>
        <w:rFonts w:ascii="Wingdings" w:hAnsi="Wingdings" w:hint="default"/>
      </w:rPr>
    </w:lvl>
    <w:lvl w:ilvl="7" w:tplc="B0CE4C2A" w:tentative="1">
      <w:start w:val="1"/>
      <w:numFmt w:val="bullet"/>
      <w:lvlText w:val=""/>
      <w:lvlJc w:val="left"/>
      <w:pPr>
        <w:tabs>
          <w:tab w:val="num" w:pos="5760"/>
        </w:tabs>
        <w:ind w:left="5760" w:hanging="360"/>
      </w:pPr>
      <w:rPr>
        <w:rFonts w:ascii="Wingdings" w:hAnsi="Wingdings" w:hint="default"/>
      </w:rPr>
    </w:lvl>
    <w:lvl w:ilvl="8" w:tplc="756AD1D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C8079E"/>
    <w:multiLevelType w:val="hybridMultilevel"/>
    <w:tmpl w:val="D35CF1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491F7B0D"/>
    <w:multiLevelType w:val="hybridMultilevel"/>
    <w:tmpl w:val="39D02A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A9D2B73"/>
    <w:multiLevelType w:val="hybridMultilevel"/>
    <w:tmpl w:val="3CCA68B2"/>
    <w:lvl w:ilvl="0" w:tplc="0402000D">
      <w:start w:val="1"/>
      <w:numFmt w:val="bullet"/>
      <w:lvlText w:val=""/>
      <w:lvlJc w:val="left"/>
      <w:pPr>
        <w:ind w:left="397" w:hanging="360"/>
      </w:pPr>
      <w:rPr>
        <w:rFonts w:ascii="Wingdings" w:hAnsi="Wingdings"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20" w15:restartNumberingAfterBreak="0">
    <w:nsid w:val="4DDB0874"/>
    <w:multiLevelType w:val="hybridMultilevel"/>
    <w:tmpl w:val="8FAAEEEE"/>
    <w:lvl w:ilvl="0" w:tplc="0402000B">
      <w:start w:val="1"/>
      <w:numFmt w:val="bullet"/>
      <w:lvlText w:val=""/>
      <w:lvlJc w:val="left"/>
      <w:pPr>
        <w:ind w:left="397" w:hanging="360"/>
      </w:pPr>
      <w:rPr>
        <w:rFonts w:ascii="Wingdings" w:hAnsi="Wingdings"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21" w15:restartNumberingAfterBreak="0">
    <w:nsid w:val="50C26022"/>
    <w:multiLevelType w:val="hybridMultilevel"/>
    <w:tmpl w:val="7AB4B2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6DC7BFE"/>
    <w:multiLevelType w:val="hybridMultilevel"/>
    <w:tmpl w:val="D008720E"/>
    <w:lvl w:ilvl="0" w:tplc="0402000B">
      <w:start w:val="1"/>
      <w:numFmt w:val="bullet"/>
      <w:lvlText w:val=""/>
      <w:lvlJc w:val="left"/>
      <w:pPr>
        <w:tabs>
          <w:tab w:val="num" w:pos="720"/>
        </w:tabs>
        <w:ind w:left="720" w:hanging="360"/>
      </w:pPr>
      <w:rPr>
        <w:rFonts w:ascii="Wingdings" w:hAnsi="Wingdings" w:hint="default"/>
      </w:rPr>
    </w:lvl>
    <w:lvl w:ilvl="1" w:tplc="5A34DC92" w:tentative="1">
      <w:start w:val="1"/>
      <w:numFmt w:val="bullet"/>
      <w:lvlText w:val="•"/>
      <w:lvlJc w:val="left"/>
      <w:pPr>
        <w:tabs>
          <w:tab w:val="num" w:pos="1440"/>
        </w:tabs>
        <w:ind w:left="1440" w:hanging="360"/>
      </w:pPr>
      <w:rPr>
        <w:rFonts w:ascii="Arial" w:hAnsi="Arial" w:hint="default"/>
      </w:rPr>
    </w:lvl>
    <w:lvl w:ilvl="2" w:tplc="4D02C504" w:tentative="1">
      <w:start w:val="1"/>
      <w:numFmt w:val="bullet"/>
      <w:lvlText w:val="•"/>
      <w:lvlJc w:val="left"/>
      <w:pPr>
        <w:tabs>
          <w:tab w:val="num" w:pos="2160"/>
        </w:tabs>
        <w:ind w:left="2160" w:hanging="360"/>
      </w:pPr>
      <w:rPr>
        <w:rFonts w:ascii="Arial" w:hAnsi="Arial" w:hint="default"/>
      </w:rPr>
    </w:lvl>
    <w:lvl w:ilvl="3" w:tplc="B18A8AC0" w:tentative="1">
      <w:start w:val="1"/>
      <w:numFmt w:val="bullet"/>
      <w:lvlText w:val="•"/>
      <w:lvlJc w:val="left"/>
      <w:pPr>
        <w:tabs>
          <w:tab w:val="num" w:pos="2880"/>
        </w:tabs>
        <w:ind w:left="2880" w:hanging="360"/>
      </w:pPr>
      <w:rPr>
        <w:rFonts w:ascii="Arial" w:hAnsi="Arial" w:hint="default"/>
      </w:rPr>
    </w:lvl>
    <w:lvl w:ilvl="4" w:tplc="6EEA69FC" w:tentative="1">
      <w:start w:val="1"/>
      <w:numFmt w:val="bullet"/>
      <w:lvlText w:val="•"/>
      <w:lvlJc w:val="left"/>
      <w:pPr>
        <w:tabs>
          <w:tab w:val="num" w:pos="3600"/>
        </w:tabs>
        <w:ind w:left="3600" w:hanging="360"/>
      </w:pPr>
      <w:rPr>
        <w:rFonts w:ascii="Arial" w:hAnsi="Arial" w:hint="default"/>
      </w:rPr>
    </w:lvl>
    <w:lvl w:ilvl="5" w:tplc="48EA98EA" w:tentative="1">
      <w:start w:val="1"/>
      <w:numFmt w:val="bullet"/>
      <w:lvlText w:val="•"/>
      <w:lvlJc w:val="left"/>
      <w:pPr>
        <w:tabs>
          <w:tab w:val="num" w:pos="4320"/>
        </w:tabs>
        <w:ind w:left="4320" w:hanging="360"/>
      </w:pPr>
      <w:rPr>
        <w:rFonts w:ascii="Arial" w:hAnsi="Arial" w:hint="default"/>
      </w:rPr>
    </w:lvl>
    <w:lvl w:ilvl="6" w:tplc="B1F233D2" w:tentative="1">
      <w:start w:val="1"/>
      <w:numFmt w:val="bullet"/>
      <w:lvlText w:val="•"/>
      <w:lvlJc w:val="left"/>
      <w:pPr>
        <w:tabs>
          <w:tab w:val="num" w:pos="5040"/>
        </w:tabs>
        <w:ind w:left="5040" w:hanging="360"/>
      </w:pPr>
      <w:rPr>
        <w:rFonts w:ascii="Arial" w:hAnsi="Arial" w:hint="default"/>
      </w:rPr>
    </w:lvl>
    <w:lvl w:ilvl="7" w:tplc="5AE0DFB8" w:tentative="1">
      <w:start w:val="1"/>
      <w:numFmt w:val="bullet"/>
      <w:lvlText w:val="•"/>
      <w:lvlJc w:val="left"/>
      <w:pPr>
        <w:tabs>
          <w:tab w:val="num" w:pos="5760"/>
        </w:tabs>
        <w:ind w:left="5760" w:hanging="360"/>
      </w:pPr>
      <w:rPr>
        <w:rFonts w:ascii="Arial" w:hAnsi="Arial" w:hint="default"/>
      </w:rPr>
    </w:lvl>
    <w:lvl w:ilvl="8" w:tplc="2146F1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6B7B7B"/>
    <w:multiLevelType w:val="hybridMultilevel"/>
    <w:tmpl w:val="D4787B36"/>
    <w:lvl w:ilvl="0" w:tplc="4AAE57A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856818"/>
    <w:multiLevelType w:val="hybridMultilevel"/>
    <w:tmpl w:val="02E2F7B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E8555B2"/>
    <w:multiLevelType w:val="hybridMultilevel"/>
    <w:tmpl w:val="C8A6FED4"/>
    <w:lvl w:ilvl="0" w:tplc="0402000B">
      <w:start w:val="1"/>
      <w:numFmt w:val="bullet"/>
      <w:lvlText w:val=""/>
      <w:lvlJc w:val="left"/>
      <w:pPr>
        <w:ind w:left="720" w:hanging="360"/>
      </w:pPr>
      <w:rPr>
        <w:rFonts w:ascii="Wingdings" w:hAnsi="Wingdings" w:hint="default"/>
      </w:rPr>
    </w:lvl>
    <w:lvl w:ilvl="1" w:tplc="2E083572">
      <w:start w:val="300"/>
      <w:numFmt w:val="bullet"/>
      <w:lvlText w:val="-"/>
      <w:lvlJc w:val="left"/>
      <w:pPr>
        <w:ind w:left="1800" w:hanging="72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2837998"/>
    <w:multiLevelType w:val="hybridMultilevel"/>
    <w:tmpl w:val="3C864082"/>
    <w:lvl w:ilvl="0" w:tplc="0402000D">
      <w:start w:val="1"/>
      <w:numFmt w:val="bullet"/>
      <w:lvlText w:val=""/>
      <w:lvlJc w:val="left"/>
      <w:pPr>
        <w:ind w:left="397" w:hanging="360"/>
      </w:pPr>
      <w:rPr>
        <w:rFonts w:ascii="Wingdings" w:hAnsi="Wingdings"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27" w15:restartNumberingAfterBreak="0">
    <w:nsid w:val="63B61833"/>
    <w:multiLevelType w:val="hybridMultilevel"/>
    <w:tmpl w:val="E02A3998"/>
    <w:lvl w:ilvl="0" w:tplc="0402000D">
      <w:start w:val="1"/>
      <w:numFmt w:val="bullet"/>
      <w:lvlText w:val=""/>
      <w:lvlJc w:val="left"/>
      <w:pPr>
        <w:ind w:left="720" w:hanging="360"/>
      </w:pPr>
      <w:rPr>
        <w:rFonts w:ascii="Wingdings" w:hAnsi="Wingdings" w:hint="default"/>
      </w:rPr>
    </w:lvl>
    <w:lvl w:ilvl="1" w:tplc="2E083572">
      <w:start w:val="300"/>
      <w:numFmt w:val="bullet"/>
      <w:lvlText w:val="-"/>
      <w:lvlJc w:val="left"/>
      <w:pPr>
        <w:ind w:left="1800" w:hanging="72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6F63A49"/>
    <w:multiLevelType w:val="hybridMultilevel"/>
    <w:tmpl w:val="E5800FFE"/>
    <w:lvl w:ilvl="0" w:tplc="0402000B">
      <w:start w:val="1"/>
      <w:numFmt w:val="bullet"/>
      <w:lvlText w:val=""/>
      <w:lvlJc w:val="left"/>
      <w:pPr>
        <w:tabs>
          <w:tab w:val="num" w:pos="720"/>
        </w:tabs>
        <w:ind w:left="720" w:hanging="360"/>
      </w:pPr>
      <w:rPr>
        <w:rFonts w:ascii="Wingdings" w:hAnsi="Wingdings" w:hint="default"/>
      </w:rPr>
    </w:lvl>
    <w:lvl w:ilvl="1" w:tplc="5CD60042" w:tentative="1">
      <w:start w:val="1"/>
      <w:numFmt w:val="bullet"/>
      <w:lvlText w:val="•"/>
      <w:lvlJc w:val="left"/>
      <w:pPr>
        <w:tabs>
          <w:tab w:val="num" w:pos="1440"/>
        </w:tabs>
        <w:ind w:left="1440" w:hanging="360"/>
      </w:pPr>
      <w:rPr>
        <w:rFonts w:ascii="Arial" w:hAnsi="Arial" w:hint="default"/>
      </w:rPr>
    </w:lvl>
    <w:lvl w:ilvl="2" w:tplc="45D678EE" w:tentative="1">
      <w:start w:val="1"/>
      <w:numFmt w:val="bullet"/>
      <w:lvlText w:val="•"/>
      <w:lvlJc w:val="left"/>
      <w:pPr>
        <w:tabs>
          <w:tab w:val="num" w:pos="2160"/>
        </w:tabs>
        <w:ind w:left="2160" w:hanging="360"/>
      </w:pPr>
      <w:rPr>
        <w:rFonts w:ascii="Arial" w:hAnsi="Arial" w:hint="default"/>
      </w:rPr>
    </w:lvl>
    <w:lvl w:ilvl="3" w:tplc="C2B05062" w:tentative="1">
      <w:start w:val="1"/>
      <w:numFmt w:val="bullet"/>
      <w:lvlText w:val="•"/>
      <w:lvlJc w:val="left"/>
      <w:pPr>
        <w:tabs>
          <w:tab w:val="num" w:pos="2880"/>
        </w:tabs>
        <w:ind w:left="2880" w:hanging="360"/>
      </w:pPr>
      <w:rPr>
        <w:rFonts w:ascii="Arial" w:hAnsi="Arial" w:hint="default"/>
      </w:rPr>
    </w:lvl>
    <w:lvl w:ilvl="4" w:tplc="46022B0C" w:tentative="1">
      <w:start w:val="1"/>
      <w:numFmt w:val="bullet"/>
      <w:lvlText w:val="•"/>
      <w:lvlJc w:val="left"/>
      <w:pPr>
        <w:tabs>
          <w:tab w:val="num" w:pos="3600"/>
        </w:tabs>
        <w:ind w:left="3600" w:hanging="360"/>
      </w:pPr>
      <w:rPr>
        <w:rFonts w:ascii="Arial" w:hAnsi="Arial" w:hint="default"/>
      </w:rPr>
    </w:lvl>
    <w:lvl w:ilvl="5" w:tplc="D5083078" w:tentative="1">
      <w:start w:val="1"/>
      <w:numFmt w:val="bullet"/>
      <w:lvlText w:val="•"/>
      <w:lvlJc w:val="left"/>
      <w:pPr>
        <w:tabs>
          <w:tab w:val="num" w:pos="4320"/>
        </w:tabs>
        <w:ind w:left="4320" w:hanging="360"/>
      </w:pPr>
      <w:rPr>
        <w:rFonts w:ascii="Arial" w:hAnsi="Arial" w:hint="default"/>
      </w:rPr>
    </w:lvl>
    <w:lvl w:ilvl="6" w:tplc="D2A0BA2A" w:tentative="1">
      <w:start w:val="1"/>
      <w:numFmt w:val="bullet"/>
      <w:lvlText w:val="•"/>
      <w:lvlJc w:val="left"/>
      <w:pPr>
        <w:tabs>
          <w:tab w:val="num" w:pos="5040"/>
        </w:tabs>
        <w:ind w:left="5040" w:hanging="360"/>
      </w:pPr>
      <w:rPr>
        <w:rFonts w:ascii="Arial" w:hAnsi="Arial" w:hint="default"/>
      </w:rPr>
    </w:lvl>
    <w:lvl w:ilvl="7" w:tplc="913C1954" w:tentative="1">
      <w:start w:val="1"/>
      <w:numFmt w:val="bullet"/>
      <w:lvlText w:val="•"/>
      <w:lvlJc w:val="left"/>
      <w:pPr>
        <w:tabs>
          <w:tab w:val="num" w:pos="5760"/>
        </w:tabs>
        <w:ind w:left="5760" w:hanging="360"/>
      </w:pPr>
      <w:rPr>
        <w:rFonts w:ascii="Arial" w:hAnsi="Arial" w:hint="default"/>
      </w:rPr>
    </w:lvl>
    <w:lvl w:ilvl="8" w:tplc="F36640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BA686A"/>
    <w:multiLevelType w:val="hybridMultilevel"/>
    <w:tmpl w:val="C4E4DA48"/>
    <w:lvl w:ilvl="0" w:tplc="574A089C">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A271763"/>
    <w:multiLevelType w:val="hybridMultilevel"/>
    <w:tmpl w:val="B71C56EE"/>
    <w:lvl w:ilvl="0" w:tplc="04020003">
      <w:start w:val="1"/>
      <w:numFmt w:val="bullet"/>
      <w:lvlText w:val="o"/>
      <w:lvlJc w:val="left"/>
      <w:pPr>
        <w:ind w:left="720" w:hanging="360"/>
      </w:pPr>
      <w:rPr>
        <w:rFonts w:ascii="Courier New" w:hAnsi="Courier New" w:cs="Courier New" w:hint="default"/>
      </w:rPr>
    </w:lvl>
    <w:lvl w:ilvl="1" w:tplc="2E083572">
      <w:start w:val="300"/>
      <w:numFmt w:val="bullet"/>
      <w:lvlText w:val="-"/>
      <w:lvlJc w:val="left"/>
      <w:pPr>
        <w:ind w:left="1800" w:hanging="72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BE50C74"/>
    <w:multiLevelType w:val="hybridMultilevel"/>
    <w:tmpl w:val="6A2ED988"/>
    <w:lvl w:ilvl="0" w:tplc="0402000B">
      <w:start w:val="1"/>
      <w:numFmt w:val="bullet"/>
      <w:lvlText w:val=""/>
      <w:lvlJc w:val="left"/>
      <w:pPr>
        <w:tabs>
          <w:tab w:val="num" w:pos="720"/>
        </w:tabs>
        <w:ind w:left="720" w:hanging="360"/>
      </w:pPr>
      <w:rPr>
        <w:rFonts w:ascii="Wingdings" w:hAnsi="Wingdings" w:hint="default"/>
      </w:rPr>
    </w:lvl>
    <w:lvl w:ilvl="1" w:tplc="68B0C828" w:tentative="1">
      <w:start w:val="1"/>
      <w:numFmt w:val="bullet"/>
      <w:lvlText w:val="•"/>
      <w:lvlJc w:val="left"/>
      <w:pPr>
        <w:tabs>
          <w:tab w:val="num" w:pos="1440"/>
        </w:tabs>
        <w:ind w:left="1440" w:hanging="360"/>
      </w:pPr>
      <w:rPr>
        <w:rFonts w:ascii="Arial" w:hAnsi="Arial" w:hint="default"/>
      </w:rPr>
    </w:lvl>
    <w:lvl w:ilvl="2" w:tplc="5DD4E8B4" w:tentative="1">
      <w:start w:val="1"/>
      <w:numFmt w:val="bullet"/>
      <w:lvlText w:val="•"/>
      <w:lvlJc w:val="left"/>
      <w:pPr>
        <w:tabs>
          <w:tab w:val="num" w:pos="2160"/>
        </w:tabs>
        <w:ind w:left="2160" w:hanging="360"/>
      </w:pPr>
      <w:rPr>
        <w:rFonts w:ascii="Arial" w:hAnsi="Arial" w:hint="default"/>
      </w:rPr>
    </w:lvl>
    <w:lvl w:ilvl="3" w:tplc="F48C586A" w:tentative="1">
      <w:start w:val="1"/>
      <w:numFmt w:val="bullet"/>
      <w:lvlText w:val="•"/>
      <w:lvlJc w:val="left"/>
      <w:pPr>
        <w:tabs>
          <w:tab w:val="num" w:pos="2880"/>
        </w:tabs>
        <w:ind w:left="2880" w:hanging="360"/>
      </w:pPr>
      <w:rPr>
        <w:rFonts w:ascii="Arial" w:hAnsi="Arial" w:hint="default"/>
      </w:rPr>
    </w:lvl>
    <w:lvl w:ilvl="4" w:tplc="5F2457AA" w:tentative="1">
      <w:start w:val="1"/>
      <w:numFmt w:val="bullet"/>
      <w:lvlText w:val="•"/>
      <w:lvlJc w:val="left"/>
      <w:pPr>
        <w:tabs>
          <w:tab w:val="num" w:pos="3600"/>
        </w:tabs>
        <w:ind w:left="3600" w:hanging="360"/>
      </w:pPr>
      <w:rPr>
        <w:rFonts w:ascii="Arial" w:hAnsi="Arial" w:hint="default"/>
      </w:rPr>
    </w:lvl>
    <w:lvl w:ilvl="5" w:tplc="7A04858C" w:tentative="1">
      <w:start w:val="1"/>
      <w:numFmt w:val="bullet"/>
      <w:lvlText w:val="•"/>
      <w:lvlJc w:val="left"/>
      <w:pPr>
        <w:tabs>
          <w:tab w:val="num" w:pos="4320"/>
        </w:tabs>
        <w:ind w:left="4320" w:hanging="360"/>
      </w:pPr>
      <w:rPr>
        <w:rFonts w:ascii="Arial" w:hAnsi="Arial" w:hint="default"/>
      </w:rPr>
    </w:lvl>
    <w:lvl w:ilvl="6" w:tplc="CF1CFA42" w:tentative="1">
      <w:start w:val="1"/>
      <w:numFmt w:val="bullet"/>
      <w:lvlText w:val="•"/>
      <w:lvlJc w:val="left"/>
      <w:pPr>
        <w:tabs>
          <w:tab w:val="num" w:pos="5040"/>
        </w:tabs>
        <w:ind w:left="5040" w:hanging="360"/>
      </w:pPr>
      <w:rPr>
        <w:rFonts w:ascii="Arial" w:hAnsi="Arial" w:hint="default"/>
      </w:rPr>
    </w:lvl>
    <w:lvl w:ilvl="7" w:tplc="740A289E" w:tentative="1">
      <w:start w:val="1"/>
      <w:numFmt w:val="bullet"/>
      <w:lvlText w:val="•"/>
      <w:lvlJc w:val="left"/>
      <w:pPr>
        <w:tabs>
          <w:tab w:val="num" w:pos="5760"/>
        </w:tabs>
        <w:ind w:left="5760" w:hanging="360"/>
      </w:pPr>
      <w:rPr>
        <w:rFonts w:ascii="Arial" w:hAnsi="Arial" w:hint="default"/>
      </w:rPr>
    </w:lvl>
    <w:lvl w:ilvl="8" w:tplc="98EC15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8356F"/>
    <w:multiLevelType w:val="hybridMultilevel"/>
    <w:tmpl w:val="7DEE9180"/>
    <w:lvl w:ilvl="0" w:tplc="0402000B">
      <w:start w:val="1"/>
      <w:numFmt w:val="bullet"/>
      <w:lvlText w:val=""/>
      <w:lvlJc w:val="left"/>
      <w:pPr>
        <w:tabs>
          <w:tab w:val="num" w:pos="720"/>
        </w:tabs>
        <w:ind w:left="720" w:hanging="360"/>
      </w:pPr>
      <w:rPr>
        <w:rFonts w:ascii="Wingdings" w:hAnsi="Wingdings" w:hint="default"/>
      </w:rPr>
    </w:lvl>
    <w:lvl w:ilvl="1" w:tplc="E37CB97A" w:tentative="1">
      <w:start w:val="1"/>
      <w:numFmt w:val="bullet"/>
      <w:lvlText w:val="•"/>
      <w:lvlJc w:val="left"/>
      <w:pPr>
        <w:tabs>
          <w:tab w:val="num" w:pos="1440"/>
        </w:tabs>
        <w:ind w:left="1440" w:hanging="360"/>
      </w:pPr>
      <w:rPr>
        <w:rFonts w:ascii="Arial" w:hAnsi="Arial" w:hint="default"/>
      </w:rPr>
    </w:lvl>
    <w:lvl w:ilvl="2" w:tplc="0A026CCC" w:tentative="1">
      <w:start w:val="1"/>
      <w:numFmt w:val="bullet"/>
      <w:lvlText w:val="•"/>
      <w:lvlJc w:val="left"/>
      <w:pPr>
        <w:tabs>
          <w:tab w:val="num" w:pos="2160"/>
        </w:tabs>
        <w:ind w:left="2160" w:hanging="360"/>
      </w:pPr>
      <w:rPr>
        <w:rFonts w:ascii="Arial" w:hAnsi="Arial" w:hint="default"/>
      </w:rPr>
    </w:lvl>
    <w:lvl w:ilvl="3" w:tplc="40A45720" w:tentative="1">
      <w:start w:val="1"/>
      <w:numFmt w:val="bullet"/>
      <w:lvlText w:val="•"/>
      <w:lvlJc w:val="left"/>
      <w:pPr>
        <w:tabs>
          <w:tab w:val="num" w:pos="2880"/>
        </w:tabs>
        <w:ind w:left="2880" w:hanging="360"/>
      </w:pPr>
      <w:rPr>
        <w:rFonts w:ascii="Arial" w:hAnsi="Arial" w:hint="default"/>
      </w:rPr>
    </w:lvl>
    <w:lvl w:ilvl="4" w:tplc="ED08EC9E" w:tentative="1">
      <w:start w:val="1"/>
      <w:numFmt w:val="bullet"/>
      <w:lvlText w:val="•"/>
      <w:lvlJc w:val="left"/>
      <w:pPr>
        <w:tabs>
          <w:tab w:val="num" w:pos="3600"/>
        </w:tabs>
        <w:ind w:left="3600" w:hanging="360"/>
      </w:pPr>
      <w:rPr>
        <w:rFonts w:ascii="Arial" w:hAnsi="Arial" w:hint="default"/>
      </w:rPr>
    </w:lvl>
    <w:lvl w:ilvl="5" w:tplc="FC38AA6E" w:tentative="1">
      <w:start w:val="1"/>
      <w:numFmt w:val="bullet"/>
      <w:lvlText w:val="•"/>
      <w:lvlJc w:val="left"/>
      <w:pPr>
        <w:tabs>
          <w:tab w:val="num" w:pos="4320"/>
        </w:tabs>
        <w:ind w:left="4320" w:hanging="360"/>
      </w:pPr>
      <w:rPr>
        <w:rFonts w:ascii="Arial" w:hAnsi="Arial" w:hint="default"/>
      </w:rPr>
    </w:lvl>
    <w:lvl w:ilvl="6" w:tplc="E98E9628" w:tentative="1">
      <w:start w:val="1"/>
      <w:numFmt w:val="bullet"/>
      <w:lvlText w:val="•"/>
      <w:lvlJc w:val="left"/>
      <w:pPr>
        <w:tabs>
          <w:tab w:val="num" w:pos="5040"/>
        </w:tabs>
        <w:ind w:left="5040" w:hanging="360"/>
      </w:pPr>
      <w:rPr>
        <w:rFonts w:ascii="Arial" w:hAnsi="Arial" w:hint="default"/>
      </w:rPr>
    </w:lvl>
    <w:lvl w:ilvl="7" w:tplc="EDD49638" w:tentative="1">
      <w:start w:val="1"/>
      <w:numFmt w:val="bullet"/>
      <w:lvlText w:val="•"/>
      <w:lvlJc w:val="left"/>
      <w:pPr>
        <w:tabs>
          <w:tab w:val="num" w:pos="5760"/>
        </w:tabs>
        <w:ind w:left="5760" w:hanging="360"/>
      </w:pPr>
      <w:rPr>
        <w:rFonts w:ascii="Arial" w:hAnsi="Arial" w:hint="default"/>
      </w:rPr>
    </w:lvl>
    <w:lvl w:ilvl="8" w:tplc="7DACD5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5D63B8"/>
    <w:multiLevelType w:val="hybridMultilevel"/>
    <w:tmpl w:val="9C74A31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1656CCD"/>
    <w:multiLevelType w:val="hybridMultilevel"/>
    <w:tmpl w:val="3F06577A"/>
    <w:lvl w:ilvl="0" w:tplc="0402000B">
      <w:start w:val="1"/>
      <w:numFmt w:val="bullet"/>
      <w:lvlText w:val=""/>
      <w:lvlJc w:val="left"/>
      <w:pPr>
        <w:ind w:left="397" w:hanging="360"/>
      </w:pPr>
      <w:rPr>
        <w:rFonts w:ascii="Wingdings" w:hAnsi="Wingdings" w:hint="default"/>
      </w:rPr>
    </w:lvl>
    <w:lvl w:ilvl="1" w:tplc="04020003" w:tentative="1">
      <w:start w:val="1"/>
      <w:numFmt w:val="bullet"/>
      <w:lvlText w:val="o"/>
      <w:lvlJc w:val="left"/>
      <w:pPr>
        <w:ind w:left="1117" w:hanging="360"/>
      </w:pPr>
      <w:rPr>
        <w:rFonts w:ascii="Courier New" w:hAnsi="Courier New" w:cs="Courier New" w:hint="default"/>
      </w:rPr>
    </w:lvl>
    <w:lvl w:ilvl="2" w:tplc="04020005" w:tentative="1">
      <w:start w:val="1"/>
      <w:numFmt w:val="bullet"/>
      <w:lvlText w:val=""/>
      <w:lvlJc w:val="left"/>
      <w:pPr>
        <w:ind w:left="1837" w:hanging="360"/>
      </w:pPr>
      <w:rPr>
        <w:rFonts w:ascii="Wingdings" w:hAnsi="Wingdings" w:hint="default"/>
      </w:rPr>
    </w:lvl>
    <w:lvl w:ilvl="3" w:tplc="04020001" w:tentative="1">
      <w:start w:val="1"/>
      <w:numFmt w:val="bullet"/>
      <w:lvlText w:val=""/>
      <w:lvlJc w:val="left"/>
      <w:pPr>
        <w:ind w:left="2557" w:hanging="360"/>
      </w:pPr>
      <w:rPr>
        <w:rFonts w:ascii="Symbol" w:hAnsi="Symbol" w:hint="default"/>
      </w:rPr>
    </w:lvl>
    <w:lvl w:ilvl="4" w:tplc="04020003" w:tentative="1">
      <w:start w:val="1"/>
      <w:numFmt w:val="bullet"/>
      <w:lvlText w:val="o"/>
      <w:lvlJc w:val="left"/>
      <w:pPr>
        <w:ind w:left="3277" w:hanging="360"/>
      </w:pPr>
      <w:rPr>
        <w:rFonts w:ascii="Courier New" w:hAnsi="Courier New" w:cs="Courier New" w:hint="default"/>
      </w:rPr>
    </w:lvl>
    <w:lvl w:ilvl="5" w:tplc="04020005" w:tentative="1">
      <w:start w:val="1"/>
      <w:numFmt w:val="bullet"/>
      <w:lvlText w:val=""/>
      <w:lvlJc w:val="left"/>
      <w:pPr>
        <w:ind w:left="3997" w:hanging="360"/>
      </w:pPr>
      <w:rPr>
        <w:rFonts w:ascii="Wingdings" w:hAnsi="Wingdings" w:hint="default"/>
      </w:rPr>
    </w:lvl>
    <w:lvl w:ilvl="6" w:tplc="04020001" w:tentative="1">
      <w:start w:val="1"/>
      <w:numFmt w:val="bullet"/>
      <w:lvlText w:val=""/>
      <w:lvlJc w:val="left"/>
      <w:pPr>
        <w:ind w:left="4717" w:hanging="360"/>
      </w:pPr>
      <w:rPr>
        <w:rFonts w:ascii="Symbol" w:hAnsi="Symbol" w:hint="default"/>
      </w:rPr>
    </w:lvl>
    <w:lvl w:ilvl="7" w:tplc="04020003" w:tentative="1">
      <w:start w:val="1"/>
      <w:numFmt w:val="bullet"/>
      <w:lvlText w:val="o"/>
      <w:lvlJc w:val="left"/>
      <w:pPr>
        <w:ind w:left="5437" w:hanging="360"/>
      </w:pPr>
      <w:rPr>
        <w:rFonts w:ascii="Courier New" w:hAnsi="Courier New" w:cs="Courier New" w:hint="default"/>
      </w:rPr>
    </w:lvl>
    <w:lvl w:ilvl="8" w:tplc="04020005" w:tentative="1">
      <w:start w:val="1"/>
      <w:numFmt w:val="bullet"/>
      <w:lvlText w:val=""/>
      <w:lvlJc w:val="left"/>
      <w:pPr>
        <w:ind w:left="6157" w:hanging="360"/>
      </w:pPr>
      <w:rPr>
        <w:rFonts w:ascii="Wingdings" w:hAnsi="Wingdings" w:hint="default"/>
      </w:rPr>
    </w:lvl>
  </w:abstractNum>
  <w:abstractNum w:abstractNumId="35" w15:restartNumberingAfterBreak="0">
    <w:nsid w:val="72A902FA"/>
    <w:multiLevelType w:val="hybridMultilevel"/>
    <w:tmpl w:val="CBE210D2"/>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6" w15:restartNumberingAfterBreak="0">
    <w:nsid w:val="76097E73"/>
    <w:multiLevelType w:val="hybridMultilevel"/>
    <w:tmpl w:val="579A375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DF86D55"/>
    <w:multiLevelType w:val="hybridMultilevel"/>
    <w:tmpl w:val="7BFE2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FD43434"/>
    <w:multiLevelType w:val="hybridMultilevel"/>
    <w:tmpl w:val="BB0EBF96"/>
    <w:lvl w:ilvl="0" w:tplc="04020011">
      <w:start w:val="1"/>
      <w:numFmt w:val="decimal"/>
      <w:lvlText w:val="%1)"/>
      <w:lvlJc w:val="left"/>
      <w:pPr>
        <w:ind w:left="760" w:hanging="360"/>
      </w:pPr>
    </w:lvl>
    <w:lvl w:ilvl="1" w:tplc="04020019" w:tentative="1">
      <w:start w:val="1"/>
      <w:numFmt w:val="lowerLetter"/>
      <w:lvlText w:val="%2."/>
      <w:lvlJc w:val="left"/>
      <w:pPr>
        <w:ind w:left="1480" w:hanging="360"/>
      </w:pPr>
    </w:lvl>
    <w:lvl w:ilvl="2" w:tplc="0402001B" w:tentative="1">
      <w:start w:val="1"/>
      <w:numFmt w:val="lowerRoman"/>
      <w:lvlText w:val="%3."/>
      <w:lvlJc w:val="right"/>
      <w:pPr>
        <w:ind w:left="2200" w:hanging="180"/>
      </w:pPr>
    </w:lvl>
    <w:lvl w:ilvl="3" w:tplc="0402000F" w:tentative="1">
      <w:start w:val="1"/>
      <w:numFmt w:val="decimal"/>
      <w:lvlText w:val="%4."/>
      <w:lvlJc w:val="left"/>
      <w:pPr>
        <w:ind w:left="2920" w:hanging="360"/>
      </w:pPr>
    </w:lvl>
    <w:lvl w:ilvl="4" w:tplc="04020019" w:tentative="1">
      <w:start w:val="1"/>
      <w:numFmt w:val="lowerLetter"/>
      <w:lvlText w:val="%5."/>
      <w:lvlJc w:val="left"/>
      <w:pPr>
        <w:ind w:left="3640" w:hanging="360"/>
      </w:pPr>
    </w:lvl>
    <w:lvl w:ilvl="5" w:tplc="0402001B" w:tentative="1">
      <w:start w:val="1"/>
      <w:numFmt w:val="lowerRoman"/>
      <w:lvlText w:val="%6."/>
      <w:lvlJc w:val="right"/>
      <w:pPr>
        <w:ind w:left="4360" w:hanging="180"/>
      </w:pPr>
    </w:lvl>
    <w:lvl w:ilvl="6" w:tplc="0402000F" w:tentative="1">
      <w:start w:val="1"/>
      <w:numFmt w:val="decimal"/>
      <w:lvlText w:val="%7."/>
      <w:lvlJc w:val="left"/>
      <w:pPr>
        <w:ind w:left="5080" w:hanging="360"/>
      </w:pPr>
    </w:lvl>
    <w:lvl w:ilvl="7" w:tplc="04020019" w:tentative="1">
      <w:start w:val="1"/>
      <w:numFmt w:val="lowerLetter"/>
      <w:lvlText w:val="%8."/>
      <w:lvlJc w:val="left"/>
      <w:pPr>
        <w:ind w:left="5800" w:hanging="360"/>
      </w:pPr>
    </w:lvl>
    <w:lvl w:ilvl="8" w:tplc="0402001B" w:tentative="1">
      <w:start w:val="1"/>
      <w:numFmt w:val="lowerRoman"/>
      <w:lvlText w:val="%9."/>
      <w:lvlJc w:val="right"/>
      <w:pPr>
        <w:ind w:left="6520" w:hanging="180"/>
      </w:pPr>
    </w:lvl>
  </w:abstractNum>
  <w:abstractNum w:abstractNumId="40" w15:restartNumberingAfterBreak="0">
    <w:nsid w:val="7FE703FD"/>
    <w:multiLevelType w:val="hybridMultilevel"/>
    <w:tmpl w:val="861C78A2"/>
    <w:lvl w:ilvl="0" w:tplc="7F8238CE">
      <w:start w:val="1"/>
      <w:numFmt w:val="bullet"/>
      <w:lvlText w:val=""/>
      <w:lvlJc w:val="left"/>
      <w:pPr>
        <w:tabs>
          <w:tab w:val="num" w:pos="720"/>
        </w:tabs>
        <w:ind w:left="720" w:hanging="360"/>
      </w:pPr>
      <w:rPr>
        <w:rFonts w:ascii="Wingdings" w:hAnsi="Wingdings" w:hint="default"/>
      </w:rPr>
    </w:lvl>
    <w:lvl w:ilvl="1" w:tplc="B9D6C830" w:tentative="1">
      <w:start w:val="1"/>
      <w:numFmt w:val="bullet"/>
      <w:lvlText w:val=""/>
      <w:lvlJc w:val="left"/>
      <w:pPr>
        <w:tabs>
          <w:tab w:val="num" w:pos="1440"/>
        </w:tabs>
        <w:ind w:left="1440" w:hanging="360"/>
      </w:pPr>
      <w:rPr>
        <w:rFonts w:ascii="Wingdings" w:hAnsi="Wingdings" w:hint="default"/>
      </w:rPr>
    </w:lvl>
    <w:lvl w:ilvl="2" w:tplc="6B4A72F2" w:tentative="1">
      <w:start w:val="1"/>
      <w:numFmt w:val="bullet"/>
      <w:lvlText w:val=""/>
      <w:lvlJc w:val="left"/>
      <w:pPr>
        <w:tabs>
          <w:tab w:val="num" w:pos="2160"/>
        </w:tabs>
        <w:ind w:left="2160" w:hanging="360"/>
      </w:pPr>
      <w:rPr>
        <w:rFonts w:ascii="Wingdings" w:hAnsi="Wingdings" w:hint="default"/>
      </w:rPr>
    </w:lvl>
    <w:lvl w:ilvl="3" w:tplc="2B2C8D6E" w:tentative="1">
      <w:start w:val="1"/>
      <w:numFmt w:val="bullet"/>
      <w:lvlText w:val=""/>
      <w:lvlJc w:val="left"/>
      <w:pPr>
        <w:tabs>
          <w:tab w:val="num" w:pos="2880"/>
        </w:tabs>
        <w:ind w:left="2880" w:hanging="360"/>
      </w:pPr>
      <w:rPr>
        <w:rFonts w:ascii="Wingdings" w:hAnsi="Wingdings" w:hint="default"/>
      </w:rPr>
    </w:lvl>
    <w:lvl w:ilvl="4" w:tplc="4C7A74A0" w:tentative="1">
      <w:start w:val="1"/>
      <w:numFmt w:val="bullet"/>
      <w:lvlText w:val=""/>
      <w:lvlJc w:val="left"/>
      <w:pPr>
        <w:tabs>
          <w:tab w:val="num" w:pos="3600"/>
        </w:tabs>
        <w:ind w:left="3600" w:hanging="360"/>
      </w:pPr>
      <w:rPr>
        <w:rFonts w:ascii="Wingdings" w:hAnsi="Wingdings" w:hint="default"/>
      </w:rPr>
    </w:lvl>
    <w:lvl w:ilvl="5" w:tplc="85F0E04C" w:tentative="1">
      <w:start w:val="1"/>
      <w:numFmt w:val="bullet"/>
      <w:lvlText w:val=""/>
      <w:lvlJc w:val="left"/>
      <w:pPr>
        <w:tabs>
          <w:tab w:val="num" w:pos="4320"/>
        </w:tabs>
        <w:ind w:left="4320" w:hanging="360"/>
      </w:pPr>
      <w:rPr>
        <w:rFonts w:ascii="Wingdings" w:hAnsi="Wingdings" w:hint="default"/>
      </w:rPr>
    </w:lvl>
    <w:lvl w:ilvl="6" w:tplc="51EC4548" w:tentative="1">
      <w:start w:val="1"/>
      <w:numFmt w:val="bullet"/>
      <w:lvlText w:val=""/>
      <w:lvlJc w:val="left"/>
      <w:pPr>
        <w:tabs>
          <w:tab w:val="num" w:pos="5040"/>
        </w:tabs>
        <w:ind w:left="5040" w:hanging="360"/>
      </w:pPr>
      <w:rPr>
        <w:rFonts w:ascii="Wingdings" w:hAnsi="Wingdings" w:hint="default"/>
      </w:rPr>
    </w:lvl>
    <w:lvl w:ilvl="7" w:tplc="53404F20" w:tentative="1">
      <w:start w:val="1"/>
      <w:numFmt w:val="bullet"/>
      <w:lvlText w:val=""/>
      <w:lvlJc w:val="left"/>
      <w:pPr>
        <w:tabs>
          <w:tab w:val="num" w:pos="5760"/>
        </w:tabs>
        <w:ind w:left="5760" w:hanging="360"/>
      </w:pPr>
      <w:rPr>
        <w:rFonts w:ascii="Wingdings" w:hAnsi="Wingdings" w:hint="default"/>
      </w:rPr>
    </w:lvl>
    <w:lvl w:ilvl="8" w:tplc="11D0AF9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8"/>
  </w:num>
  <w:num w:numId="3">
    <w:abstractNumId w:val="17"/>
  </w:num>
  <w:num w:numId="4">
    <w:abstractNumId w:val="20"/>
  </w:num>
  <w:num w:numId="5">
    <w:abstractNumId w:val="19"/>
  </w:num>
  <w:num w:numId="6">
    <w:abstractNumId w:val="1"/>
  </w:num>
  <w:num w:numId="7">
    <w:abstractNumId w:val="12"/>
  </w:num>
  <w:num w:numId="8">
    <w:abstractNumId w:val="4"/>
  </w:num>
  <w:num w:numId="9">
    <w:abstractNumId w:val="26"/>
  </w:num>
  <w:num w:numId="10">
    <w:abstractNumId w:val="34"/>
  </w:num>
  <w:num w:numId="11">
    <w:abstractNumId w:val="5"/>
  </w:num>
  <w:num w:numId="12">
    <w:abstractNumId w:val="15"/>
  </w:num>
  <w:num w:numId="13">
    <w:abstractNumId w:val="32"/>
  </w:num>
  <w:num w:numId="14">
    <w:abstractNumId w:val="40"/>
  </w:num>
  <w:num w:numId="15">
    <w:abstractNumId w:val="31"/>
  </w:num>
  <w:num w:numId="16">
    <w:abstractNumId w:val="11"/>
  </w:num>
  <w:num w:numId="17">
    <w:abstractNumId w:val="28"/>
  </w:num>
  <w:num w:numId="18">
    <w:abstractNumId w:val="7"/>
  </w:num>
  <w:num w:numId="19">
    <w:abstractNumId w:val="22"/>
  </w:num>
  <w:num w:numId="20">
    <w:abstractNumId w:val="16"/>
  </w:num>
  <w:num w:numId="21">
    <w:abstractNumId w:val="2"/>
  </w:num>
  <w:num w:numId="22">
    <w:abstractNumId w:val="14"/>
  </w:num>
  <w:num w:numId="23">
    <w:abstractNumId w:val="27"/>
  </w:num>
  <w:num w:numId="24">
    <w:abstractNumId w:val="21"/>
  </w:num>
  <w:num w:numId="25">
    <w:abstractNumId w:val="25"/>
  </w:num>
  <w:num w:numId="26">
    <w:abstractNumId w:val="13"/>
  </w:num>
  <w:num w:numId="27">
    <w:abstractNumId w:val="10"/>
  </w:num>
  <w:num w:numId="28">
    <w:abstractNumId w:val="35"/>
  </w:num>
  <w:num w:numId="29">
    <w:abstractNumId w:val="24"/>
  </w:num>
  <w:num w:numId="30">
    <w:abstractNumId w:val="9"/>
  </w:num>
  <w:num w:numId="31">
    <w:abstractNumId w:val="37"/>
  </w:num>
  <w:num w:numId="32">
    <w:abstractNumId w:val="30"/>
  </w:num>
  <w:num w:numId="33">
    <w:abstractNumId w:val="3"/>
  </w:num>
  <w:num w:numId="34">
    <w:abstractNumId w:val="0"/>
  </w:num>
  <w:num w:numId="35">
    <w:abstractNumId w:val="36"/>
  </w:num>
  <w:num w:numId="36">
    <w:abstractNumId w:val="23"/>
  </w:num>
  <w:num w:numId="37">
    <w:abstractNumId w:val="29"/>
  </w:num>
  <w:num w:numId="38">
    <w:abstractNumId w:val="8"/>
  </w:num>
  <w:num w:numId="39">
    <w:abstractNumId w:val="18"/>
  </w:num>
  <w:num w:numId="40">
    <w:abstractNumId w:val="33"/>
  </w:num>
  <w:num w:numId="41">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1DE3"/>
    <w:rsid w:val="000050FD"/>
    <w:rsid w:val="0001100C"/>
    <w:rsid w:val="000152D6"/>
    <w:rsid w:val="000204B0"/>
    <w:rsid w:val="000221FD"/>
    <w:rsid w:val="0002274F"/>
    <w:rsid w:val="000233E8"/>
    <w:rsid w:val="00030199"/>
    <w:rsid w:val="00032CE5"/>
    <w:rsid w:val="00032D43"/>
    <w:rsid w:val="00033935"/>
    <w:rsid w:val="00036A21"/>
    <w:rsid w:val="00044CCC"/>
    <w:rsid w:val="00047F3E"/>
    <w:rsid w:val="0005480C"/>
    <w:rsid w:val="000553B1"/>
    <w:rsid w:val="0006042C"/>
    <w:rsid w:val="0006261F"/>
    <w:rsid w:val="00064D0C"/>
    <w:rsid w:val="00065DFE"/>
    <w:rsid w:val="000662F6"/>
    <w:rsid w:val="00066C5D"/>
    <w:rsid w:val="00072431"/>
    <w:rsid w:val="000732A7"/>
    <w:rsid w:val="000750BB"/>
    <w:rsid w:val="000752CE"/>
    <w:rsid w:val="00081929"/>
    <w:rsid w:val="00082BDD"/>
    <w:rsid w:val="000840F1"/>
    <w:rsid w:val="0008755B"/>
    <w:rsid w:val="00090567"/>
    <w:rsid w:val="00095A0B"/>
    <w:rsid w:val="000A02D6"/>
    <w:rsid w:val="000A2541"/>
    <w:rsid w:val="000A2782"/>
    <w:rsid w:val="000A28BE"/>
    <w:rsid w:val="000A2A71"/>
    <w:rsid w:val="000B2091"/>
    <w:rsid w:val="000B23FF"/>
    <w:rsid w:val="000B6F5F"/>
    <w:rsid w:val="000C0E88"/>
    <w:rsid w:val="000D1FD0"/>
    <w:rsid w:val="000D22A6"/>
    <w:rsid w:val="000D28B1"/>
    <w:rsid w:val="000D3926"/>
    <w:rsid w:val="000D64A6"/>
    <w:rsid w:val="000D6D43"/>
    <w:rsid w:val="000D7087"/>
    <w:rsid w:val="000E13FF"/>
    <w:rsid w:val="000E4896"/>
    <w:rsid w:val="000E4ABA"/>
    <w:rsid w:val="000E6325"/>
    <w:rsid w:val="000E74C1"/>
    <w:rsid w:val="000F1EB1"/>
    <w:rsid w:val="000F4B61"/>
    <w:rsid w:val="000F4B69"/>
    <w:rsid w:val="000F5576"/>
    <w:rsid w:val="000F5B6B"/>
    <w:rsid w:val="0010011B"/>
    <w:rsid w:val="001036ED"/>
    <w:rsid w:val="00103B69"/>
    <w:rsid w:val="00103EB0"/>
    <w:rsid w:val="00104297"/>
    <w:rsid w:val="001048BD"/>
    <w:rsid w:val="00104DE0"/>
    <w:rsid w:val="00106998"/>
    <w:rsid w:val="001126A6"/>
    <w:rsid w:val="001132DB"/>
    <w:rsid w:val="00114C7A"/>
    <w:rsid w:val="001159BC"/>
    <w:rsid w:val="00115A01"/>
    <w:rsid w:val="001175E9"/>
    <w:rsid w:val="00120A29"/>
    <w:rsid w:val="0012398E"/>
    <w:rsid w:val="00130400"/>
    <w:rsid w:val="001376C7"/>
    <w:rsid w:val="001463F0"/>
    <w:rsid w:val="001468BD"/>
    <w:rsid w:val="00146A96"/>
    <w:rsid w:val="00153CCD"/>
    <w:rsid w:val="001545E4"/>
    <w:rsid w:val="00154E01"/>
    <w:rsid w:val="001553BD"/>
    <w:rsid w:val="001555BF"/>
    <w:rsid w:val="001561B8"/>
    <w:rsid w:val="00157614"/>
    <w:rsid w:val="0016104B"/>
    <w:rsid w:val="00170023"/>
    <w:rsid w:val="001710AB"/>
    <w:rsid w:val="0017119E"/>
    <w:rsid w:val="0017230E"/>
    <w:rsid w:val="00177767"/>
    <w:rsid w:val="001832AF"/>
    <w:rsid w:val="001944C2"/>
    <w:rsid w:val="0019655B"/>
    <w:rsid w:val="001A3A7A"/>
    <w:rsid w:val="001A6F20"/>
    <w:rsid w:val="001B06F8"/>
    <w:rsid w:val="001B17CA"/>
    <w:rsid w:val="001B7971"/>
    <w:rsid w:val="001C080A"/>
    <w:rsid w:val="001C08F0"/>
    <w:rsid w:val="001C0E2C"/>
    <w:rsid w:val="001C1D37"/>
    <w:rsid w:val="001C29FB"/>
    <w:rsid w:val="001C797F"/>
    <w:rsid w:val="001C7AD2"/>
    <w:rsid w:val="001D3210"/>
    <w:rsid w:val="001D69D6"/>
    <w:rsid w:val="001D7C6D"/>
    <w:rsid w:val="001E0D15"/>
    <w:rsid w:val="001F2CBA"/>
    <w:rsid w:val="001F5DC4"/>
    <w:rsid w:val="001F69D4"/>
    <w:rsid w:val="001F7EE6"/>
    <w:rsid w:val="00200B0C"/>
    <w:rsid w:val="002023AD"/>
    <w:rsid w:val="00202532"/>
    <w:rsid w:val="002039DB"/>
    <w:rsid w:val="002139E0"/>
    <w:rsid w:val="0021615C"/>
    <w:rsid w:val="002236B2"/>
    <w:rsid w:val="0022461D"/>
    <w:rsid w:val="00226260"/>
    <w:rsid w:val="00226313"/>
    <w:rsid w:val="002318DD"/>
    <w:rsid w:val="00233CFC"/>
    <w:rsid w:val="0024240D"/>
    <w:rsid w:val="002424A4"/>
    <w:rsid w:val="002425DA"/>
    <w:rsid w:val="00243331"/>
    <w:rsid w:val="002507F7"/>
    <w:rsid w:val="00255DA2"/>
    <w:rsid w:val="002565BA"/>
    <w:rsid w:val="0025761B"/>
    <w:rsid w:val="0026360E"/>
    <w:rsid w:val="00267AC6"/>
    <w:rsid w:val="0027393F"/>
    <w:rsid w:val="00273C3E"/>
    <w:rsid w:val="00274357"/>
    <w:rsid w:val="002743D1"/>
    <w:rsid w:val="00274E12"/>
    <w:rsid w:val="00275A85"/>
    <w:rsid w:val="0028034C"/>
    <w:rsid w:val="00281B1B"/>
    <w:rsid w:val="002859A6"/>
    <w:rsid w:val="00286139"/>
    <w:rsid w:val="002874E0"/>
    <w:rsid w:val="002902E8"/>
    <w:rsid w:val="00293A24"/>
    <w:rsid w:val="002A3C02"/>
    <w:rsid w:val="002A5FC8"/>
    <w:rsid w:val="002B14FE"/>
    <w:rsid w:val="002B1AA8"/>
    <w:rsid w:val="002C49AF"/>
    <w:rsid w:val="002C7724"/>
    <w:rsid w:val="002D0D40"/>
    <w:rsid w:val="002D1749"/>
    <w:rsid w:val="002D17EE"/>
    <w:rsid w:val="002E256F"/>
    <w:rsid w:val="002E504C"/>
    <w:rsid w:val="002E50D2"/>
    <w:rsid w:val="002F0171"/>
    <w:rsid w:val="002F57C0"/>
    <w:rsid w:val="002F7B6D"/>
    <w:rsid w:val="0030797D"/>
    <w:rsid w:val="00310DFB"/>
    <w:rsid w:val="00312EA7"/>
    <w:rsid w:val="00312F84"/>
    <w:rsid w:val="003139CB"/>
    <w:rsid w:val="00314017"/>
    <w:rsid w:val="00315CD0"/>
    <w:rsid w:val="003166D0"/>
    <w:rsid w:val="00316F21"/>
    <w:rsid w:val="00333713"/>
    <w:rsid w:val="00334CF1"/>
    <w:rsid w:val="00334F35"/>
    <w:rsid w:val="003401C4"/>
    <w:rsid w:val="00341B8D"/>
    <w:rsid w:val="00342167"/>
    <w:rsid w:val="0034443E"/>
    <w:rsid w:val="00352FF6"/>
    <w:rsid w:val="003542F7"/>
    <w:rsid w:val="00356D78"/>
    <w:rsid w:val="0035769C"/>
    <w:rsid w:val="00360BD2"/>
    <w:rsid w:val="00361CBC"/>
    <w:rsid w:val="00363707"/>
    <w:rsid w:val="00364E66"/>
    <w:rsid w:val="003740F9"/>
    <w:rsid w:val="003743FA"/>
    <w:rsid w:val="0037532D"/>
    <w:rsid w:val="00375D27"/>
    <w:rsid w:val="00381AAD"/>
    <w:rsid w:val="00382A45"/>
    <w:rsid w:val="00383A13"/>
    <w:rsid w:val="00386CF9"/>
    <w:rsid w:val="00387C85"/>
    <w:rsid w:val="00390FF0"/>
    <w:rsid w:val="0039159B"/>
    <w:rsid w:val="003A080F"/>
    <w:rsid w:val="003A0B6E"/>
    <w:rsid w:val="003A0EB7"/>
    <w:rsid w:val="003A5835"/>
    <w:rsid w:val="003B010F"/>
    <w:rsid w:val="003B4E6F"/>
    <w:rsid w:val="003B569A"/>
    <w:rsid w:val="003C1C26"/>
    <w:rsid w:val="003C2397"/>
    <w:rsid w:val="003C3478"/>
    <w:rsid w:val="003C3BDD"/>
    <w:rsid w:val="003C495B"/>
    <w:rsid w:val="003C68C7"/>
    <w:rsid w:val="003D45AF"/>
    <w:rsid w:val="003D47FA"/>
    <w:rsid w:val="003D632F"/>
    <w:rsid w:val="003E170F"/>
    <w:rsid w:val="003E3451"/>
    <w:rsid w:val="003E7F3F"/>
    <w:rsid w:val="003F36F6"/>
    <w:rsid w:val="003F64CF"/>
    <w:rsid w:val="004023FD"/>
    <w:rsid w:val="00407CD7"/>
    <w:rsid w:val="00412555"/>
    <w:rsid w:val="0041359B"/>
    <w:rsid w:val="00420B5A"/>
    <w:rsid w:val="00422EAF"/>
    <w:rsid w:val="00425FA4"/>
    <w:rsid w:val="004304A5"/>
    <w:rsid w:val="004313C1"/>
    <w:rsid w:val="0043339F"/>
    <w:rsid w:val="00433415"/>
    <w:rsid w:val="0043555E"/>
    <w:rsid w:val="0044504B"/>
    <w:rsid w:val="00445336"/>
    <w:rsid w:val="004453A7"/>
    <w:rsid w:val="00446972"/>
    <w:rsid w:val="00451F1D"/>
    <w:rsid w:val="00455ECA"/>
    <w:rsid w:val="00461713"/>
    <w:rsid w:val="0046281F"/>
    <w:rsid w:val="004630AF"/>
    <w:rsid w:val="00465106"/>
    <w:rsid w:val="00466F98"/>
    <w:rsid w:val="00467908"/>
    <w:rsid w:val="00476192"/>
    <w:rsid w:val="00477D66"/>
    <w:rsid w:val="004805B5"/>
    <w:rsid w:val="004834CB"/>
    <w:rsid w:val="00487733"/>
    <w:rsid w:val="00487F46"/>
    <w:rsid w:val="0049606C"/>
    <w:rsid w:val="004A4730"/>
    <w:rsid w:val="004B03EA"/>
    <w:rsid w:val="004B0A7E"/>
    <w:rsid w:val="004B3C0C"/>
    <w:rsid w:val="004B5D12"/>
    <w:rsid w:val="004C1111"/>
    <w:rsid w:val="004C1D2D"/>
    <w:rsid w:val="004C70BA"/>
    <w:rsid w:val="004C7F05"/>
    <w:rsid w:val="004D06E1"/>
    <w:rsid w:val="004D0A12"/>
    <w:rsid w:val="004D3031"/>
    <w:rsid w:val="004D4106"/>
    <w:rsid w:val="004E2CFF"/>
    <w:rsid w:val="004E429F"/>
    <w:rsid w:val="004E7B1C"/>
    <w:rsid w:val="004F3BAC"/>
    <w:rsid w:val="004F3EC6"/>
    <w:rsid w:val="004F4360"/>
    <w:rsid w:val="00500B52"/>
    <w:rsid w:val="00501ED9"/>
    <w:rsid w:val="00502045"/>
    <w:rsid w:val="00511FC1"/>
    <w:rsid w:val="005137E8"/>
    <w:rsid w:val="0051583F"/>
    <w:rsid w:val="0052772D"/>
    <w:rsid w:val="00530107"/>
    <w:rsid w:val="00532A2C"/>
    <w:rsid w:val="0054052C"/>
    <w:rsid w:val="00542624"/>
    <w:rsid w:val="005512BA"/>
    <w:rsid w:val="00554F14"/>
    <w:rsid w:val="00555DE7"/>
    <w:rsid w:val="00556D3F"/>
    <w:rsid w:val="0056513C"/>
    <w:rsid w:val="00567251"/>
    <w:rsid w:val="00573598"/>
    <w:rsid w:val="00573601"/>
    <w:rsid w:val="005743DA"/>
    <w:rsid w:val="00575A89"/>
    <w:rsid w:val="00580276"/>
    <w:rsid w:val="0058374F"/>
    <w:rsid w:val="0058654C"/>
    <w:rsid w:val="0058690C"/>
    <w:rsid w:val="005902AA"/>
    <w:rsid w:val="00593106"/>
    <w:rsid w:val="00596C3E"/>
    <w:rsid w:val="005A47B0"/>
    <w:rsid w:val="005B56F4"/>
    <w:rsid w:val="005B714C"/>
    <w:rsid w:val="005C3C17"/>
    <w:rsid w:val="005C53DA"/>
    <w:rsid w:val="005C5938"/>
    <w:rsid w:val="005C61E9"/>
    <w:rsid w:val="005D0EF6"/>
    <w:rsid w:val="005D3E56"/>
    <w:rsid w:val="005D4A53"/>
    <w:rsid w:val="005D5873"/>
    <w:rsid w:val="005D5931"/>
    <w:rsid w:val="005F101A"/>
    <w:rsid w:val="005F2D32"/>
    <w:rsid w:val="005F432A"/>
    <w:rsid w:val="005F4D2E"/>
    <w:rsid w:val="00604E93"/>
    <w:rsid w:val="00607D22"/>
    <w:rsid w:val="00610DB8"/>
    <w:rsid w:val="00612BE1"/>
    <w:rsid w:val="00615B02"/>
    <w:rsid w:val="0062012D"/>
    <w:rsid w:val="00623C08"/>
    <w:rsid w:val="006246CE"/>
    <w:rsid w:val="00630140"/>
    <w:rsid w:val="00630181"/>
    <w:rsid w:val="0063180D"/>
    <w:rsid w:val="0063663A"/>
    <w:rsid w:val="006414C3"/>
    <w:rsid w:val="00642C1F"/>
    <w:rsid w:val="00643DD4"/>
    <w:rsid w:val="00644365"/>
    <w:rsid w:val="00651616"/>
    <w:rsid w:val="0066375C"/>
    <w:rsid w:val="00665555"/>
    <w:rsid w:val="0066679E"/>
    <w:rsid w:val="00667C22"/>
    <w:rsid w:val="00667E64"/>
    <w:rsid w:val="00670E21"/>
    <w:rsid w:val="00672603"/>
    <w:rsid w:val="006752B4"/>
    <w:rsid w:val="006768E2"/>
    <w:rsid w:val="00677768"/>
    <w:rsid w:val="00682FFF"/>
    <w:rsid w:val="00691D4D"/>
    <w:rsid w:val="00692631"/>
    <w:rsid w:val="006971AB"/>
    <w:rsid w:val="00697780"/>
    <w:rsid w:val="00697A73"/>
    <w:rsid w:val="006A13CD"/>
    <w:rsid w:val="006A29AB"/>
    <w:rsid w:val="006A5DC3"/>
    <w:rsid w:val="006B4D13"/>
    <w:rsid w:val="006B5858"/>
    <w:rsid w:val="006C1F96"/>
    <w:rsid w:val="006C242A"/>
    <w:rsid w:val="006C5480"/>
    <w:rsid w:val="006D2CD2"/>
    <w:rsid w:val="006D6AAE"/>
    <w:rsid w:val="006E0A60"/>
    <w:rsid w:val="006E1301"/>
    <w:rsid w:val="006E25BC"/>
    <w:rsid w:val="006E4E80"/>
    <w:rsid w:val="006E778D"/>
    <w:rsid w:val="006F11DD"/>
    <w:rsid w:val="006F1E80"/>
    <w:rsid w:val="007048C2"/>
    <w:rsid w:val="0070568B"/>
    <w:rsid w:val="00707D0D"/>
    <w:rsid w:val="00720AFA"/>
    <w:rsid w:val="00721E34"/>
    <w:rsid w:val="00723A3B"/>
    <w:rsid w:val="00730F47"/>
    <w:rsid w:val="00740B58"/>
    <w:rsid w:val="0074557F"/>
    <w:rsid w:val="0075088B"/>
    <w:rsid w:val="00757709"/>
    <w:rsid w:val="0076313C"/>
    <w:rsid w:val="00766978"/>
    <w:rsid w:val="00766F06"/>
    <w:rsid w:val="007747B8"/>
    <w:rsid w:val="0077770C"/>
    <w:rsid w:val="00780C54"/>
    <w:rsid w:val="007810B4"/>
    <w:rsid w:val="0078506E"/>
    <w:rsid w:val="00787384"/>
    <w:rsid w:val="0079236B"/>
    <w:rsid w:val="00792C0C"/>
    <w:rsid w:val="007A43BD"/>
    <w:rsid w:val="007B0653"/>
    <w:rsid w:val="007B2A1B"/>
    <w:rsid w:val="007B3A2F"/>
    <w:rsid w:val="007B47A4"/>
    <w:rsid w:val="007B5980"/>
    <w:rsid w:val="007B5BAF"/>
    <w:rsid w:val="007B7E2F"/>
    <w:rsid w:val="007C05E2"/>
    <w:rsid w:val="007C0716"/>
    <w:rsid w:val="007C39A7"/>
    <w:rsid w:val="007C615C"/>
    <w:rsid w:val="007C7A02"/>
    <w:rsid w:val="007D15EF"/>
    <w:rsid w:val="007D2696"/>
    <w:rsid w:val="007D3E39"/>
    <w:rsid w:val="007D43B2"/>
    <w:rsid w:val="007E0BB7"/>
    <w:rsid w:val="007E56D8"/>
    <w:rsid w:val="007F23C7"/>
    <w:rsid w:val="007F2AAF"/>
    <w:rsid w:val="007F3FD4"/>
    <w:rsid w:val="007F5925"/>
    <w:rsid w:val="007F62F2"/>
    <w:rsid w:val="00800C5A"/>
    <w:rsid w:val="00806A3A"/>
    <w:rsid w:val="00806D70"/>
    <w:rsid w:val="00810734"/>
    <w:rsid w:val="008127EA"/>
    <w:rsid w:val="0081405A"/>
    <w:rsid w:val="00824C55"/>
    <w:rsid w:val="008315F7"/>
    <w:rsid w:val="00834BCB"/>
    <w:rsid w:val="008372B9"/>
    <w:rsid w:val="00840789"/>
    <w:rsid w:val="008415ED"/>
    <w:rsid w:val="00843D6D"/>
    <w:rsid w:val="00847F51"/>
    <w:rsid w:val="008720AB"/>
    <w:rsid w:val="0088050D"/>
    <w:rsid w:val="00881E00"/>
    <w:rsid w:val="0088205D"/>
    <w:rsid w:val="00883357"/>
    <w:rsid w:val="0088616C"/>
    <w:rsid w:val="00892B38"/>
    <w:rsid w:val="00892D6D"/>
    <w:rsid w:val="008A0697"/>
    <w:rsid w:val="008A15BF"/>
    <w:rsid w:val="008A478E"/>
    <w:rsid w:val="008A5DE6"/>
    <w:rsid w:val="008C0956"/>
    <w:rsid w:val="008C5826"/>
    <w:rsid w:val="008D3B99"/>
    <w:rsid w:val="008D56C7"/>
    <w:rsid w:val="008D5D79"/>
    <w:rsid w:val="008D65C4"/>
    <w:rsid w:val="008D6C14"/>
    <w:rsid w:val="008E08C0"/>
    <w:rsid w:val="008E2431"/>
    <w:rsid w:val="008E6EED"/>
    <w:rsid w:val="008F061B"/>
    <w:rsid w:val="008F26DA"/>
    <w:rsid w:val="008F3229"/>
    <w:rsid w:val="008F7921"/>
    <w:rsid w:val="0090133E"/>
    <w:rsid w:val="009016F7"/>
    <w:rsid w:val="00901A81"/>
    <w:rsid w:val="00910956"/>
    <w:rsid w:val="00913619"/>
    <w:rsid w:val="00916737"/>
    <w:rsid w:val="00916C2D"/>
    <w:rsid w:val="00917442"/>
    <w:rsid w:val="00926FA0"/>
    <w:rsid w:val="00933322"/>
    <w:rsid w:val="009357DA"/>
    <w:rsid w:val="009365D1"/>
    <w:rsid w:val="00937E55"/>
    <w:rsid w:val="00941DF6"/>
    <w:rsid w:val="009446EB"/>
    <w:rsid w:val="0095087C"/>
    <w:rsid w:val="009518C3"/>
    <w:rsid w:val="00962535"/>
    <w:rsid w:val="00963256"/>
    <w:rsid w:val="00963D1C"/>
    <w:rsid w:val="009645B4"/>
    <w:rsid w:val="00965203"/>
    <w:rsid w:val="00973212"/>
    <w:rsid w:val="00973A05"/>
    <w:rsid w:val="009743A0"/>
    <w:rsid w:val="00974555"/>
    <w:rsid w:val="00982C77"/>
    <w:rsid w:val="00987A0C"/>
    <w:rsid w:val="009903CA"/>
    <w:rsid w:val="00992828"/>
    <w:rsid w:val="009971E3"/>
    <w:rsid w:val="00997F69"/>
    <w:rsid w:val="009A0515"/>
    <w:rsid w:val="009A118E"/>
    <w:rsid w:val="009A3E54"/>
    <w:rsid w:val="009A4886"/>
    <w:rsid w:val="009A577B"/>
    <w:rsid w:val="009A669C"/>
    <w:rsid w:val="009A6B31"/>
    <w:rsid w:val="009D2B3F"/>
    <w:rsid w:val="009D4DA7"/>
    <w:rsid w:val="009D5348"/>
    <w:rsid w:val="009D7836"/>
    <w:rsid w:val="009E219C"/>
    <w:rsid w:val="009E4719"/>
    <w:rsid w:val="009E5022"/>
    <w:rsid w:val="009E6FBD"/>
    <w:rsid w:val="009F0866"/>
    <w:rsid w:val="009F09A9"/>
    <w:rsid w:val="009F2085"/>
    <w:rsid w:val="009F29CC"/>
    <w:rsid w:val="009F6055"/>
    <w:rsid w:val="00A00F04"/>
    <w:rsid w:val="00A04851"/>
    <w:rsid w:val="00A05627"/>
    <w:rsid w:val="00A07807"/>
    <w:rsid w:val="00A109D9"/>
    <w:rsid w:val="00A117BC"/>
    <w:rsid w:val="00A21D87"/>
    <w:rsid w:val="00A21E38"/>
    <w:rsid w:val="00A2531D"/>
    <w:rsid w:val="00A2573F"/>
    <w:rsid w:val="00A26661"/>
    <w:rsid w:val="00A27DC9"/>
    <w:rsid w:val="00A30D63"/>
    <w:rsid w:val="00A33913"/>
    <w:rsid w:val="00A34B10"/>
    <w:rsid w:val="00A379DC"/>
    <w:rsid w:val="00A42671"/>
    <w:rsid w:val="00A45016"/>
    <w:rsid w:val="00A4783C"/>
    <w:rsid w:val="00A538DE"/>
    <w:rsid w:val="00A53CFC"/>
    <w:rsid w:val="00A62043"/>
    <w:rsid w:val="00A73A05"/>
    <w:rsid w:val="00A75BC6"/>
    <w:rsid w:val="00A75CEB"/>
    <w:rsid w:val="00A8152B"/>
    <w:rsid w:val="00A81AD8"/>
    <w:rsid w:val="00A81E24"/>
    <w:rsid w:val="00A829A5"/>
    <w:rsid w:val="00A85BAC"/>
    <w:rsid w:val="00A90691"/>
    <w:rsid w:val="00A90D84"/>
    <w:rsid w:val="00A921CF"/>
    <w:rsid w:val="00A9310F"/>
    <w:rsid w:val="00A93FE4"/>
    <w:rsid w:val="00A95D64"/>
    <w:rsid w:val="00A97668"/>
    <w:rsid w:val="00AA053A"/>
    <w:rsid w:val="00AA0E55"/>
    <w:rsid w:val="00AB6594"/>
    <w:rsid w:val="00AC2CBA"/>
    <w:rsid w:val="00AC5664"/>
    <w:rsid w:val="00AC6EA7"/>
    <w:rsid w:val="00AD084A"/>
    <w:rsid w:val="00AD3A9D"/>
    <w:rsid w:val="00AE18CE"/>
    <w:rsid w:val="00AE1C98"/>
    <w:rsid w:val="00AE31F6"/>
    <w:rsid w:val="00AF02FD"/>
    <w:rsid w:val="00AF2F14"/>
    <w:rsid w:val="00AF3DC1"/>
    <w:rsid w:val="00B01C86"/>
    <w:rsid w:val="00B03FA1"/>
    <w:rsid w:val="00B114AB"/>
    <w:rsid w:val="00B11C2A"/>
    <w:rsid w:val="00B17C22"/>
    <w:rsid w:val="00B21DCD"/>
    <w:rsid w:val="00B21F22"/>
    <w:rsid w:val="00B2388F"/>
    <w:rsid w:val="00B24306"/>
    <w:rsid w:val="00B265B8"/>
    <w:rsid w:val="00B27C64"/>
    <w:rsid w:val="00B40066"/>
    <w:rsid w:val="00B404A3"/>
    <w:rsid w:val="00B408A0"/>
    <w:rsid w:val="00B422A5"/>
    <w:rsid w:val="00B42304"/>
    <w:rsid w:val="00B515D7"/>
    <w:rsid w:val="00B52812"/>
    <w:rsid w:val="00B54C91"/>
    <w:rsid w:val="00B6372B"/>
    <w:rsid w:val="00B73353"/>
    <w:rsid w:val="00B73FFC"/>
    <w:rsid w:val="00B74E2D"/>
    <w:rsid w:val="00B75254"/>
    <w:rsid w:val="00B76C4B"/>
    <w:rsid w:val="00B811F7"/>
    <w:rsid w:val="00B820DF"/>
    <w:rsid w:val="00B865FD"/>
    <w:rsid w:val="00B90B05"/>
    <w:rsid w:val="00B9184A"/>
    <w:rsid w:val="00B92EFE"/>
    <w:rsid w:val="00B975AA"/>
    <w:rsid w:val="00BA7968"/>
    <w:rsid w:val="00BB28DA"/>
    <w:rsid w:val="00BB712C"/>
    <w:rsid w:val="00BB74B5"/>
    <w:rsid w:val="00BC0184"/>
    <w:rsid w:val="00BC1DE4"/>
    <w:rsid w:val="00BC33DB"/>
    <w:rsid w:val="00BC6F55"/>
    <w:rsid w:val="00BD1449"/>
    <w:rsid w:val="00BD31B1"/>
    <w:rsid w:val="00BD33E8"/>
    <w:rsid w:val="00BD7FA5"/>
    <w:rsid w:val="00BE1AE4"/>
    <w:rsid w:val="00BF1A7B"/>
    <w:rsid w:val="00BF57EA"/>
    <w:rsid w:val="00C01E4F"/>
    <w:rsid w:val="00C04DFB"/>
    <w:rsid w:val="00C05D76"/>
    <w:rsid w:val="00C10C00"/>
    <w:rsid w:val="00C10D47"/>
    <w:rsid w:val="00C110C5"/>
    <w:rsid w:val="00C117B2"/>
    <w:rsid w:val="00C11A2C"/>
    <w:rsid w:val="00C15C2B"/>
    <w:rsid w:val="00C162A8"/>
    <w:rsid w:val="00C2327D"/>
    <w:rsid w:val="00C3483F"/>
    <w:rsid w:val="00C350EF"/>
    <w:rsid w:val="00C36825"/>
    <w:rsid w:val="00C430DE"/>
    <w:rsid w:val="00C43731"/>
    <w:rsid w:val="00C44B16"/>
    <w:rsid w:val="00C44D58"/>
    <w:rsid w:val="00C459B9"/>
    <w:rsid w:val="00C47638"/>
    <w:rsid w:val="00C515BC"/>
    <w:rsid w:val="00C55B6E"/>
    <w:rsid w:val="00C629E1"/>
    <w:rsid w:val="00C64AF5"/>
    <w:rsid w:val="00C669AE"/>
    <w:rsid w:val="00C764FA"/>
    <w:rsid w:val="00C807A5"/>
    <w:rsid w:val="00C83F87"/>
    <w:rsid w:val="00C90089"/>
    <w:rsid w:val="00C90F60"/>
    <w:rsid w:val="00C91EAA"/>
    <w:rsid w:val="00C92083"/>
    <w:rsid w:val="00C96A1C"/>
    <w:rsid w:val="00CA177E"/>
    <w:rsid w:val="00CA3223"/>
    <w:rsid w:val="00CA7D69"/>
    <w:rsid w:val="00CB033C"/>
    <w:rsid w:val="00CB4D0E"/>
    <w:rsid w:val="00CB51FD"/>
    <w:rsid w:val="00CC177B"/>
    <w:rsid w:val="00CC36CB"/>
    <w:rsid w:val="00CC52D0"/>
    <w:rsid w:val="00CE681A"/>
    <w:rsid w:val="00CE7A03"/>
    <w:rsid w:val="00CE7B62"/>
    <w:rsid w:val="00CF0C3F"/>
    <w:rsid w:val="00CF4CB4"/>
    <w:rsid w:val="00CF5BE6"/>
    <w:rsid w:val="00CF67DA"/>
    <w:rsid w:val="00CF6C73"/>
    <w:rsid w:val="00D048DF"/>
    <w:rsid w:val="00D07115"/>
    <w:rsid w:val="00D12D2D"/>
    <w:rsid w:val="00D1349F"/>
    <w:rsid w:val="00D1388F"/>
    <w:rsid w:val="00D2081A"/>
    <w:rsid w:val="00D20944"/>
    <w:rsid w:val="00D25A4C"/>
    <w:rsid w:val="00D31DBB"/>
    <w:rsid w:val="00D34086"/>
    <w:rsid w:val="00D34D05"/>
    <w:rsid w:val="00D4518F"/>
    <w:rsid w:val="00D47198"/>
    <w:rsid w:val="00D53382"/>
    <w:rsid w:val="00D56484"/>
    <w:rsid w:val="00D56EB7"/>
    <w:rsid w:val="00D57826"/>
    <w:rsid w:val="00D633AE"/>
    <w:rsid w:val="00D70B20"/>
    <w:rsid w:val="00D75596"/>
    <w:rsid w:val="00D831CF"/>
    <w:rsid w:val="00D86A13"/>
    <w:rsid w:val="00D877BD"/>
    <w:rsid w:val="00D87EBA"/>
    <w:rsid w:val="00D901FF"/>
    <w:rsid w:val="00D919C2"/>
    <w:rsid w:val="00D944C4"/>
    <w:rsid w:val="00D95986"/>
    <w:rsid w:val="00D96284"/>
    <w:rsid w:val="00DA4209"/>
    <w:rsid w:val="00DA44BD"/>
    <w:rsid w:val="00DA4CEF"/>
    <w:rsid w:val="00DA6315"/>
    <w:rsid w:val="00DA6A9D"/>
    <w:rsid w:val="00DA7CEC"/>
    <w:rsid w:val="00DB0EC9"/>
    <w:rsid w:val="00DB3647"/>
    <w:rsid w:val="00DB4589"/>
    <w:rsid w:val="00DC08CF"/>
    <w:rsid w:val="00DC25BD"/>
    <w:rsid w:val="00DC7DFE"/>
    <w:rsid w:val="00DC7EFA"/>
    <w:rsid w:val="00DD2A25"/>
    <w:rsid w:val="00DD3613"/>
    <w:rsid w:val="00DD575E"/>
    <w:rsid w:val="00DD6010"/>
    <w:rsid w:val="00DE15D8"/>
    <w:rsid w:val="00DE2341"/>
    <w:rsid w:val="00DE266E"/>
    <w:rsid w:val="00DE4DE3"/>
    <w:rsid w:val="00DE6A18"/>
    <w:rsid w:val="00DF1DFA"/>
    <w:rsid w:val="00DF4F5F"/>
    <w:rsid w:val="00DF7503"/>
    <w:rsid w:val="00E015E8"/>
    <w:rsid w:val="00E025F2"/>
    <w:rsid w:val="00E04A60"/>
    <w:rsid w:val="00E108B3"/>
    <w:rsid w:val="00E14162"/>
    <w:rsid w:val="00E20F85"/>
    <w:rsid w:val="00E22D4B"/>
    <w:rsid w:val="00E24785"/>
    <w:rsid w:val="00E24F51"/>
    <w:rsid w:val="00E274C9"/>
    <w:rsid w:val="00E3155C"/>
    <w:rsid w:val="00E34571"/>
    <w:rsid w:val="00E34A1E"/>
    <w:rsid w:val="00E44982"/>
    <w:rsid w:val="00E5153B"/>
    <w:rsid w:val="00E51C58"/>
    <w:rsid w:val="00E5427A"/>
    <w:rsid w:val="00E55C14"/>
    <w:rsid w:val="00E6100B"/>
    <w:rsid w:val="00E613DF"/>
    <w:rsid w:val="00E70E7B"/>
    <w:rsid w:val="00E713E0"/>
    <w:rsid w:val="00E72992"/>
    <w:rsid w:val="00E72E55"/>
    <w:rsid w:val="00E756C5"/>
    <w:rsid w:val="00E76977"/>
    <w:rsid w:val="00E85DDD"/>
    <w:rsid w:val="00E86DA3"/>
    <w:rsid w:val="00E95195"/>
    <w:rsid w:val="00E95797"/>
    <w:rsid w:val="00E97676"/>
    <w:rsid w:val="00EA05E8"/>
    <w:rsid w:val="00EA3DC8"/>
    <w:rsid w:val="00EA45FF"/>
    <w:rsid w:val="00EA46C7"/>
    <w:rsid w:val="00EB3C4E"/>
    <w:rsid w:val="00EB3CBE"/>
    <w:rsid w:val="00EB50E2"/>
    <w:rsid w:val="00EC3DA1"/>
    <w:rsid w:val="00EC4C8E"/>
    <w:rsid w:val="00EC6217"/>
    <w:rsid w:val="00ED12FA"/>
    <w:rsid w:val="00ED35B2"/>
    <w:rsid w:val="00EE06AC"/>
    <w:rsid w:val="00EE407C"/>
    <w:rsid w:val="00EE6719"/>
    <w:rsid w:val="00EE6E26"/>
    <w:rsid w:val="00EE7B85"/>
    <w:rsid w:val="00EF0788"/>
    <w:rsid w:val="00EF593D"/>
    <w:rsid w:val="00EF6353"/>
    <w:rsid w:val="00EF6B69"/>
    <w:rsid w:val="00F0345B"/>
    <w:rsid w:val="00F041D4"/>
    <w:rsid w:val="00F0487C"/>
    <w:rsid w:val="00F048AF"/>
    <w:rsid w:val="00F0726B"/>
    <w:rsid w:val="00F15B4F"/>
    <w:rsid w:val="00F1689E"/>
    <w:rsid w:val="00F175E4"/>
    <w:rsid w:val="00F246DD"/>
    <w:rsid w:val="00F303DF"/>
    <w:rsid w:val="00F31AC6"/>
    <w:rsid w:val="00F334AD"/>
    <w:rsid w:val="00F345C8"/>
    <w:rsid w:val="00F4496C"/>
    <w:rsid w:val="00F46E03"/>
    <w:rsid w:val="00F540C0"/>
    <w:rsid w:val="00F552A4"/>
    <w:rsid w:val="00F57BFA"/>
    <w:rsid w:val="00F63E6A"/>
    <w:rsid w:val="00F749FA"/>
    <w:rsid w:val="00F74ED2"/>
    <w:rsid w:val="00F76A6E"/>
    <w:rsid w:val="00F7748E"/>
    <w:rsid w:val="00F77C59"/>
    <w:rsid w:val="00F81300"/>
    <w:rsid w:val="00F81FD4"/>
    <w:rsid w:val="00F8445F"/>
    <w:rsid w:val="00F90330"/>
    <w:rsid w:val="00F96E0C"/>
    <w:rsid w:val="00FA1DFE"/>
    <w:rsid w:val="00FA2F4D"/>
    <w:rsid w:val="00FA61AF"/>
    <w:rsid w:val="00FC3A9C"/>
    <w:rsid w:val="00FC4EF7"/>
    <w:rsid w:val="00FC7953"/>
    <w:rsid w:val="00FD0C62"/>
    <w:rsid w:val="00FE1894"/>
    <w:rsid w:val="00FE2ADC"/>
    <w:rsid w:val="00FE37FF"/>
    <w:rsid w:val="00FE4854"/>
    <w:rsid w:val="00FE7C56"/>
    <w:rsid w:val="00FF284D"/>
    <w:rsid w:val="00FF39F4"/>
    <w:rsid w:val="00FF4483"/>
    <w:rsid w:val="00FF62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D13B9-E19C-4456-9299-47C097BF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A3C02"/>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paragraph" w:styleId="Heading7">
    <w:name w:val="heading 7"/>
    <w:basedOn w:val="Normal"/>
    <w:next w:val="Normal"/>
    <w:link w:val="Heading7Char"/>
    <w:uiPriority w:val="9"/>
    <w:unhideWhenUsed/>
    <w:qFormat/>
    <w:rsid w:val="007E56D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basedOn w:val="Normal"/>
    <w:link w:val="FootnoteTextChar"/>
    <w:uiPriority w:val="99"/>
    <w:semiHidden/>
    <w:unhideWhenUsed/>
    <w:rsid w:val="00F8445F"/>
    <w:pPr>
      <w:spacing w:line="240" w:lineRule="auto"/>
    </w:pPr>
    <w:rPr>
      <w:sz w:val="20"/>
      <w:szCs w:val="20"/>
    </w:rPr>
  </w:style>
  <w:style w:type="character" w:customStyle="1" w:styleId="FootnoteTextChar">
    <w:name w:val="Footnote Text Char"/>
    <w:basedOn w:val="DefaultParagraphFont"/>
    <w:link w:val="FootnoteText"/>
    <w:uiPriority w:val="99"/>
    <w:semiHidden/>
    <w:rsid w:val="00F8445F"/>
    <w:rPr>
      <w:sz w:val="20"/>
      <w:szCs w:val="20"/>
    </w:rPr>
  </w:style>
  <w:style w:type="character" w:styleId="FootnoteReference">
    <w:name w:val="footnote reference"/>
    <w:basedOn w:val="DefaultParagraphFont"/>
    <w:uiPriority w:val="99"/>
    <w:semiHidden/>
    <w:unhideWhenUsed/>
    <w:rsid w:val="00F8445F"/>
    <w:rPr>
      <w:vertAlign w:val="superscript"/>
    </w:rPr>
  </w:style>
  <w:style w:type="character" w:customStyle="1" w:styleId="Heading7Char">
    <w:name w:val="Heading 7 Char"/>
    <w:basedOn w:val="DefaultParagraphFont"/>
    <w:link w:val="Heading7"/>
    <w:uiPriority w:val="9"/>
    <w:rsid w:val="007E56D8"/>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10730">
      <w:bodyDiv w:val="1"/>
      <w:marLeft w:val="0"/>
      <w:marRight w:val="0"/>
      <w:marTop w:val="0"/>
      <w:marBottom w:val="0"/>
      <w:divBdr>
        <w:top w:val="none" w:sz="0" w:space="0" w:color="auto"/>
        <w:left w:val="none" w:sz="0" w:space="0" w:color="auto"/>
        <w:bottom w:val="none" w:sz="0" w:space="0" w:color="auto"/>
        <w:right w:val="none" w:sz="0" w:space="0" w:color="auto"/>
      </w:divBdr>
      <w:divsChild>
        <w:div w:id="1437166009">
          <w:marLeft w:val="446"/>
          <w:marRight w:val="0"/>
          <w:marTop w:val="125"/>
          <w:marBottom w:val="120"/>
          <w:divBdr>
            <w:top w:val="none" w:sz="0" w:space="0" w:color="auto"/>
            <w:left w:val="none" w:sz="0" w:space="0" w:color="auto"/>
            <w:bottom w:val="none" w:sz="0" w:space="0" w:color="auto"/>
            <w:right w:val="none" w:sz="0" w:space="0" w:color="auto"/>
          </w:divBdr>
        </w:div>
        <w:div w:id="394818097">
          <w:marLeft w:val="446"/>
          <w:marRight w:val="0"/>
          <w:marTop w:val="96"/>
          <w:marBottom w:val="120"/>
          <w:divBdr>
            <w:top w:val="none" w:sz="0" w:space="0" w:color="auto"/>
            <w:left w:val="none" w:sz="0" w:space="0" w:color="auto"/>
            <w:bottom w:val="none" w:sz="0" w:space="0" w:color="auto"/>
            <w:right w:val="none" w:sz="0" w:space="0" w:color="auto"/>
          </w:divBdr>
        </w:div>
        <w:div w:id="1145929401">
          <w:marLeft w:val="446"/>
          <w:marRight w:val="0"/>
          <w:marTop w:val="96"/>
          <w:marBottom w:val="120"/>
          <w:divBdr>
            <w:top w:val="none" w:sz="0" w:space="0" w:color="auto"/>
            <w:left w:val="none" w:sz="0" w:space="0" w:color="auto"/>
            <w:bottom w:val="none" w:sz="0" w:space="0" w:color="auto"/>
            <w:right w:val="none" w:sz="0" w:space="0" w:color="auto"/>
          </w:divBdr>
        </w:div>
        <w:div w:id="713121265">
          <w:marLeft w:val="446"/>
          <w:marRight w:val="0"/>
          <w:marTop w:val="96"/>
          <w:marBottom w:val="120"/>
          <w:divBdr>
            <w:top w:val="none" w:sz="0" w:space="0" w:color="auto"/>
            <w:left w:val="none" w:sz="0" w:space="0" w:color="auto"/>
            <w:bottom w:val="none" w:sz="0" w:space="0" w:color="auto"/>
            <w:right w:val="none" w:sz="0" w:space="0" w:color="auto"/>
          </w:divBdr>
        </w:div>
        <w:div w:id="2029333647">
          <w:marLeft w:val="446"/>
          <w:marRight w:val="0"/>
          <w:marTop w:val="96"/>
          <w:marBottom w:val="120"/>
          <w:divBdr>
            <w:top w:val="none" w:sz="0" w:space="0" w:color="auto"/>
            <w:left w:val="none" w:sz="0" w:space="0" w:color="auto"/>
            <w:bottom w:val="none" w:sz="0" w:space="0" w:color="auto"/>
            <w:right w:val="none" w:sz="0" w:space="0" w:color="auto"/>
          </w:divBdr>
        </w:div>
        <w:div w:id="1926836060">
          <w:marLeft w:val="446"/>
          <w:marRight w:val="0"/>
          <w:marTop w:val="96"/>
          <w:marBottom w:val="120"/>
          <w:divBdr>
            <w:top w:val="none" w:sz="0" w:space="0" w:color="auto"/>
            <w:left w:val="none" w:sz="0" w:space="0" w:color="auto"/>
            <w:bottom w:val="none" w:sz="0" w:space="0" w:color="auto"/>
            <w:right w:val="none" w:sz="0" w:space="0" w:color="auto"/>
          </w:divBdr>
        </w:div>
        <w:div w:id="1037658010">
          <w:marLeft w:val="446"/>
          <w:marRight w:val="0"/>
          <w:marTop w:val="96"/>
          <w:marBottom w:val="120"/>
          <w:divBdr>
            <w:top w:val="none" w:sz="0" w:space="0" w:color="auto"/>
            <w:left w:val="none" w:sz="0" w:space="0" w:color="auto"/>
            <w:bottom w:val="none" w:sz="0" w:space="0" w:color="auto"/>
            <w:right w:val="none" w:sz="0" w:space="0" w:color="auto"/>
          </w:divBdr>
        </w:div>
        <w:div w:id="1143427373">
          <w:marLeft w:val="446"/>
          <w:marRight w:val="0"/>
          <w:marTop w:val="96"/>
          <w:marBottom w:val="120"/>
          <w:divBdr>
            <w:top w:val="none" w:sz="0" w:space="0" w:color="auto"/>
            <w:left w:val="none" w:sz="0" w:space="0" w:color="auto"/>
            <w:bottom w:val="none" w:sz="0" w:space="0" w:color="auto"/>
            <w:right w:val="none" w:sz="0" w:space="0" w:color="auto"/>
          </w:divBdr>
        </w:div>
        <w:div w:id="259872831">
          <w:marLeft w:val="446"/>
          <w:marRight w:val="0"/>
          <w:marTop w:val="96"/>
          <w:marBottom w:val="120"/>
          <w:divBdr>
            <w:top w:val="none" w:sz="0" w:space="0" w:color="auto"/>
            <w:left w:val="none" w:sz="0" w:space="0" w:color="auto"/>
            <w:bottom w:val="none" w:sz="0" w:space="0" w:color="auto"/>
            <w:right w:val="none" w:sz="0" w:space="0" w:color="auto"/>
          </w:divBdr>
        </w:div>
      </w:divsChild>
    </w:div>
    <w:div w:id="354041325">
      <w:bodyDiv w:val="1"/>
      <w:marLeft w:val="0"/>
      <w:marRight w:val="0"/>
      <w:marTop w:val="0"/>
      <w:marBottom w:val="0"/>
      <w:divBdr>
        <w:top w:val="none" w:sz="0" w:space="0" w:color="auto"/>
        <w:left w:val="none" w:sz="0" w:space="0" w:color="auto"/>
        <w:bottom w:val="none" w:sz="0" w:space="0" w:color="auto"/>
        <w:right w:val="none" w:sz="0" w:space="0" w:color="auto"/>
      </w:divBdr>
    </w:div>
    <w:div w:id="474878345">
      <w:bodyDiv w:val="1"/>
      <w:marLeft w:val="0"/>
      <w:marRight w:val="0"/>
      <w:marTop w:val="0"/>
      <w:marBottom w:val="0"/>
      <w:divBdr>
        <w:top w:val="none" w:sz="0" w:space="0" w:color="auto"/>
        <w:left w:val="none" w:sz="0" w:space="0" w:color="auto"/>
        <w:bottom w:val="none" w:sz="0" w:space="0" w:color="auto"/>
        <w:right w:val="none" w:sz="0" w:space="0" w:color="auto"/>
      </w:divBdr>
      <w:divsChild>
        <w:div w:id="398214917">
          <w:marLeft w:val="446"/>
          <w:marRight w:val="0"/>
          <w:marTop w:val="134"/>
          <w:marBottom w:val="120"/>
          <w:divBdr>
            <w:top w:val="none" w:sz="0" w:space="0" w:color="auto"/>
            <w:left w:val="none" w:sz="0" w:space="0" w:color="auto"/>
            <w:bottom w:val="none" w:sz="0" w:space="0" w:color="auto"/>
            <w:right w:val="none" w:sz="0" w:space="0" w:color="auto"/>
          </w:divBdr>
        </w:div>
        <w:div w:id="747003478">
          <w:marLeft w:val="446"/>
          <w:marRight w:val="0"/>
          <w:marTop w:val="106"/>
          <w:marBottom w:val="120"/>
          <w:divBdr>
            <w:top w:val="none" w:sz="0" w:space="0" w:color="auto"/>
            <w:left w:val="none" w:sz="0" w:space="0" w:color="auto"/>
            <w:bottom w:val="none" w:sz="0" w:space="0" w:color="auto"/>
            <w:right w:val="none" w:sz="0" w:space="0" w:color="auto"/>
          </w:divBdr>
        </w:div>
        <w:div w:id="1059864378">
          <w:marLeft w:val="446"/>
          <w:marRight w:val="0"/>
          <w:marTop w:val="106"/>
          <w:marBottom w:val="120"/>
          <w:divBdr>
            <w:top w:val="none" w:sz="0" w:space="0" w:color="auto"/>
            <w:left w:val="none" w:sz="0" w:space="0" w:color="auto"/>
            <w:bottom w:val="none" w:sz="0" w:space="0" w:color="auto"/>
            <w:right w:val="none" w:sz="0" w:space="0" w:color="auto"/>
          </w:divBdr>
        </w:div>
        <w:div w:id="1939630313">
          <w:marLeft w:val="446"/>
          <w:marRight w:val="0"/>
          <w:marTop w:val="106"/>
          <w:marBottom w:val="120"/>
          <w:divBdr>
            <w:top w:val="none" w:sz="0" w:space="0" w:color="auto"/>
            <w:left w:val="none" w:sz="0" w:space="0" w:color="auto"/>
            <w:bottom w:val="none" w:sz="0" w:space="0" w:color="auto"/>
            <w:right w:val="none" w:sz="0" w:space="0" w:color="auto"/>
          </w:divBdr>
        </w:div>
        <w:div w:id="1749300895">
          <w:marLeft w:val="446"/>
          <w:marRight w:val="0"/>
          <w:marTop w:val="106"/>
          <w:marBottom w:val="120"/>
          <w:divBdr>
            <w:top w:val="none" w:sz="0" w:space="0" w:color="auto"/>
            <w:left w:val="none" w:sz="0" w:space="0" w:color="auto"/>
            <w:bottom w:val="none" w:sz="0" w:space="0" w:color="auto"/>
            <w:right w:val="none" w:sz="0" w:space="0" w:color="auto"/>
          </w:divBdr>
        </w:div>
      </w:divsChild>
    </w:div>
    <w:div w:id="737020428">
      <w:bodyDiv w:val="1"/>
      <w:marLeft w:val="0"/>
      <w:marRight w:val="0"/>
      <w:marTop w:val="0"/>
      <w:marBottom w:val="0"/>
      <w:divBdr>
        <w:top w:val="none" w:sz="0" w:space="0" w:color="auto"/>
        <w:left w:val="none" w:sz="0" w:space="0" w:color="auto"/>
        <w:bottom w:val="none" w:sz="0" w:space="0" w:color="auto"/>
        <w:right w:val="none" w:sz="0" w:space="0" w:color="auto"/>
      </w:divBdr>
    </w:div>
    <w:div w:id="759715525">
      <w:bodyDiv w:val="1"/>
      <w:marLeft w:val="0"/>
      <w:marRight w:val="0"/>
      <w:marTop w:val="0"/>
      <w:marBottom w:val="0"/>
      <w:divBdr>
        <w:top w:val="none" w:sz="0" w:space="0" w:color="auto"/>
        <w:left w:val="none" w:sz="0" w:space="0" w:color="auto"/>
        <w:bottom w:val="none" w:sz="0" w:space="0" w:color="auto"/>
        <w:right w:val="none" w:sz="0" w:space="0" w:color="auto"/>
      </w:divBdr>
      <w:divsChild>
        <w:div w:id="1398824074">
          <w:marLeft w:val="446"/>
          <w:marRight w:val="0"/>
          <w:marTop w:val="134"/>
          <w:marBottom w:val="120"/>
          <w:divBdr>
            <w:top w:val="none" w:sz="0" w:space="0" w:color="auto"/>
            <w:left w:val="none" w:sz="0" w:space="0" w:color="auto"/>
            <w:bottom w:val="none" w:sz="0" w:space="0" w:color="auto"/>
            <w:right w:val="none" w:sz="0" w:space="0" w:color="auto"/>
          </w:divBdr>
        </w:div>
        <w:div w:id="604189459">
          <w:marLeft w:val="446"/>
          <w:marRight w:val="0"/>
          <w:marTop w:val="86"/>
          <w:marBottom w:val="120"/>
          <w:divBdr>
            <w:top w:val="none" w:sz="0" w:space="0" w:color="auto"/>
            <w:left w:val="none" w:sz="0" w:space="0" w:color="auto"/>
            <w:bottom w:val="none" w:sz="0" w:space="0" w:color="auto"/>
            <w:right w:val="none" w:sz="0" w:space="0" w:color="auto"/>
          </w:divBdr>
        </w:div>
        <w:div w:id="1958947105">
          <w:marLeft w:val="446"/>
          <w:marRight w:val="0"/>
          <w:marTop w:val="86"/>
          <w:marBottom w:val="120"/>
          <w:divBdr>
            <w:top w:val="none" w:sz="0" w:space="0" w:color="auto"/>
            <w:left w:val="none" w:sz="0" w:space="0" w:color="auto"/>
            <w:bottom w:val="none" w:sz="0" w:space="0" w:color="auto"/>
            <w:right w:val="none" w:sz="0" w:space="0" w:color="auto"/>
          </w:divBdr>
        </w:div>
        <w:div w:id="1365788466">
          <w:marLeft w:val="446"/>
          <w:marRight w:val="0"/>
          <w:marTop w:val="86"/>
          <w:marBottom w:val="120"/>
          <w:divBdr>
            <w:top w:val="none" w:sz="0" w:space="0" w:color="auto"/>
            <w:left w:val="none" w:sz="0" w:space="0" w:color="auto"/>
            <w:bottom w:val="none" w:sz="0" w:space="0" w:color="auto"/>
            <w:right w:val="none" w:sz="0" w:space="0" w:color="auto"/>
          </w:divBdr>
        </w:div>
        <w:div w:id="425809355">
          <w:marLeft w:val="446"/>
          <w:marRight w:val="0"/>
          <w:marTop w:val="86"/>
          <w:marBottom w:val="120"/>
          <w:divBdr>
            <w:top w:val="none" w:sz="0" w:space="0" w:color="auto"/>
            <w:left w:val="none" w:sz="0" w:space="0" w:color="auto"/>
            <w:bottom w:val="none" w:sz="0" w:space="0" w:color="auto"/>
            <w:right w:val="none" w:sz="0" w:space="0" w:color="auto"/>
          </w:divBdr>
        </w:div>
        <w:div w:id="1216043243">
          <w:marLeft w:val="446"/>
          <w:marRight w:val="0"/>
          <w:marTop w:val="86"/>
          <w:marBottom w:val="120"/>
          <w:divBdr>
            <w:top w:val="none" w:sz="0" w:space="0" w:color="auto"/>
            <w:left w:val="none" w:sz="0" w:space="0" w:color="auto"/>
            <w:bottom w:val="none" w:sz="0" w:space="0" w:color="auto"/>
            <w:right w:val="none" w:sz="0" w:space="0" w:color="auto"/>
          </w:divBdr>
        </w:div>
        <w:div w:id="824056081">
          <w:marLeft w:val="446"/>
          <w:marRight w:val="0"/>
          <w:marTop w:val="86"/>
          <w:marBottom w:val="120"/>
          <w:divBdr>
            <w:top w:val="none" w:sz="0" w:space="0" w:color="auto"/>
            <w:left w:val="none" w:sz="0" w:space="0" w:color="auto"/>
            <w:bottom w:val="none" w:sz="0" w:space="0" w:color="auto"/>
            <w:right w:val="none" w:sz="0" w:space="0" w:color="auto"/>
          </w:divBdr>
        </w:div>
      </w:divsChild>
    </w:div>
    <w:div w:id="817645938">
      <w:bodyDiv w:val="1"/>
      <w:marLeft w:val="0"/>
      <w:marRight w:val="0"/>
      <w:marTop w:val="0"/>
      <w:marBottom w:val="0"/>
      <w:divBdr>
        <w:top w:val="none" w:sz="0" w:space="0" w:color="auto"/>
        <w:left w:val="none" w:sz="0" w:space="0" w:color="auto"/>
        <w:bottom w:val="none" w:sz="0" w:space="0" w:color="auto"/>
        <w:right w:val="none" w:sz="0" w:space="0" w:color="auto"/>
      </w:divBdr>
      <w:divsChild>
        <w:div w:id="230435243">
          <w:marLeft w:val="446"/>
          <w:marRight w:val="0"/>
          <w:marTop w:val="134"/>
          <w:marBottom w:val="120"/>
          <w:divBdr>
            <w:top w:val="none" w:sz="0" w:space="0" w:color="auto"/>
            <w:left w:val="none" w:sz="0" w:space="0" w:color="auto"/>
            <w:bottom w:val="none" w:sz="0" w:space="0" w:color="auto"/>
            <w:right w:val="none" w:sz="0" w:space="0" w:color="auto"/>
          </w:divBdr>
        </w:div>
        <w:div w:id="822546763">
          <w:marLeft w:val="446"/>
          <w:marRight w:val="0"/>
          <w:marTop w:val="91"/>
          <w:marBottom w:val="120"/>
          <w:divBdr>
            <w:top w:val="none" w:sz="0" w:space="0" w:color="auto"/>
            <w:left w:val="none" w:sz="0" w:space="0" w:color="auto"/>
            <w:bottom w:val="none" w:sz="0" w:space="0" w:color="auto"/>
            <w:right w:val="none" w:sz="0" w:space="0" w:color="auto"/>
          </w:divBdr>
        </w:div>
        <w:div w:id="843786764">
          <w:marLeft w:val="446"/>
          <w:marRight w:val="0"/>
          <w:marTop w:val="91"/>
          <w:marBottom w:val="120"/>
          <w:divBdr>
            <w:top w:val="none" w:sz="0" w:space="0" w:color="auto"/>
            <w:left w:val="none" w:sz="0" w:space="0" w:color="auto"/>
            <w:bottom w:val="none" w:sz="0" w:space="0" w:color="auto"/>
            <w:right w:val="none" w:sz="0" w:space="0" w:color="auto"/>
          </w:divBdr>
        </w:div>
        <w:div w:id="1486706450">
          <w:marLeft w:val="446"/>
          <w:marRight w:val="0"/>
          <w:marTop w:val="91"/>
          <w:marBottom w:val="120"/>
          <w:divBdr>
            <w:top w:val="none" w:sz="0" w:space="0" w:color="auto"/>
            <w:left w:val="none" w:sz="0" w:space="0" w:color="auto"/>
            <w:bottom w:val="none" w:sz="0" w:space="0" w:color="auto"/>
            <w:right w:val="none" w:sz="0" w:space="0" w:color="auto"/>
          </w:divBdr>
        </w:div>
        <w:div w:id="852034539">
          <w:marLeft w:val="446"/>
          <w:marRight w:val="0"/>
          <w:marTop w:val="91"/>
          <w:marBottom w:val="120"/>
          <w:divBdr>
            <w:top w:val="none" w:sz="0" w:space="0" w:color="auto"/>
            <w:left w:val="none" w:sz="0" w:space="0" w:color="auto"/>
            <w:bottom w:val="none" w:sz="0" w:space="0" w:color="auto"/>
            <w:right w:val="none" w:sz="0" w:space="0" w:color="auto"/>
          </w:divBdr>
        </w:div>
        <w:div w:id="1051424881">
          <w:marLeft w:val="446"/>
          <w:marRight w:val="0"/>
          <w:marTop w:val="91"/>
          <w:marBottom w:val="120"/>
          <w:divBdr>
            <w:top w:val="none" w:sz="0" w:space="0" w:color="auto"/>
            <w:left w:val="none" w:sz="0" w:space="0" w:color="auto"/>
            <w:bottom w:val="none" w:sz="0" w:space="0" w:color="auto"/>
            <w:right w:val="none" w:sz="0" w:space="0" w:color="auto"/>
          </w:divBdr>
        </w:div>
      </w:divsChild>
    </w:div>
    <w:div w:id="935022999">
      <w:bodyDiv w:val="1"/>
      <w:marLeft w:val="0"/>
      <w:marRight w:val="0"/>
      <w:marTop w:val="0"/>
      <w:marBottom w:val="0"/>
      <w:divBdr>
        <w:top w:val="none" w:sz="0" w:space="0" w:color="auto"/>
        <w:left w:val="none" w:sz="0" w:space="0" w:color="auto"/>
        <w:bottom w:val="none" w:sz="0" w:space="0" w:color="auto"/>
        <w:right w:val="none" w:sz="0" w:space="0" w:color="auto"/>
      </w:divBdr>
      <w:divsChild>
        <w:div w:id="752166792">
          <w:marLeft w:val="446"/>
          <w:marRight w:val="0"/>
          <w:marTop w:val="134"/>
          <w:marBottom w:val="120"/>
          <w:divBdr>
            <w:top w:val="none" w:sz="0" w:space="0" w:color="auto"/>
            <w:left w:val="none" w:sz="0" w:space="0" w:color="auto"/>
            <w:bottom w:val="none" w:sz="0" w:space="0" w:color="auto"/>
            <w:right w:val="none" w:sz="0" w:space="0" w:color="auto"/>
          </w:divBdr>
        </w:div>
        <w:div w:id="1881745400">
          <w:marLeft w:val="446"/>
          <w:marRight w:val="0"/>
          <w:marTop w:val="106"/>
          <w:marBottom w:val="120"/>
          <w:divBdr>
            <w:top w:val="none" w:sz="0" w:space="0" w:color="auto"/>
            <w:left w:val="none" w:sz="0" w:space="0" w:color="auto"/>
            <w:bottom w:val="none" w:sz="0" w:space="0" w:color="auto"/>
            <w:right w:val="none" w:sz="0" w:space="0" w:color="auto"/>
          </w:divBdr>
        </w:div>
        <w:div w:id="778841836">
          <w:marLeft w:val="446"/>
          <w:marRight w:val="0"/>
          <w:marTop w:val="106"/>
          <w:marBottom w:val="120"/>
          <w:divBdr>
            <w:top w:val="none" w:sz="0" w:space="0" w:color="auto"/>
            <w:left w:val="none" w:sz="0" w:space="0" w:color="auto"/>
            <w:bottom w:val="none" w:sz="0" w:space="0" w:color="auto"/>
            <w:right w:val="none" w:sz="0" w:space="0" w:color="auto"/>
          </w:divBdr>
        </w:div>
        <w:div w:id="270826006">
          <w:marLeft w:val="446"/>
          <w:marRight w:val="0"/>
          <w:marTop w:val="106"/>
          <w:marBottom w:val="120"/>
          <w:divBdr>
            <w:top w:val="none" w:sz="0" w:space="0" w:color="auto"/>
            <w:left w:val="none" w:sz="0" w:space="0" w:color="auto"/>
            <w:bottom w:val="none" w:sz="0" w:space="0" w:color="auto"/>
            <w:right w:val="none" w:sz="0" w:space="0" w:color="auto"/>
          </w:divBdr>
        </w:div>
        <w:div w:id="1449087478">
          <w:marLeft w:val="446"/>
          <w:marRight w:val="0"/>
          <w:marTop w:val="106"/>
          <w:marBottom w:val="120"/>
          <w:divBdr>
            <w:top w:val="none" w:sz="0" w:space="0" w:color="auto"/>
            <w:left w:val="none" w:sz="0" w:space="0" w:color="auto"/>
            <w:bottom w:val="none" w:sz="0" w:space="0" w:color="auto"/>
            <w:right w:val="none" w:sz="0" w:space="0" w:color="auto"/>
          </w:divBdr>
        </w:div>
        <w:div w:id="1076904891">
          <w:marLeft w:val="446"/>
          <w:marRight w:val="0"/>
          <w:marTop w:val="106"/>
          <w:marBottom w:val="120"/>
          <w:divBdr>
            <w:top w:val="none" w:sz="0" w:space="0" w:color="auto"/>
            <w:left w:val="none" w:sz="0" w:space="0" w:color="auto"/>
            <w:bottom w:val="none" w:sz="0" w:space="0" w:color="auto"/>
            <w:right w:val="none" w:sz="0" w:space="0" w:color="auto"/>
          </w:divBdr>
        </w:div>
        <w:div w:id="714430795">
          <w:marLeft w:val="446"/>
          <w:marRight w:val="0"/>
          <w:marTop w:val="106"/>
          <w:marBottom w:val="120"/>
          <w:divBdr>
            <w:top w:val="none" w:sz="0" w:space="0" w:color="auto"/>
            <w:left w:val="none" w:sz="0" w:space="0" w:color="auto"/>
            <w:bottom w:val="none" w:sz="0" w:space="0" w:color="auto"/>
            <w:right w:val="none" w:sz="0" w:space="0" w:color="auto"/>
          </w:divBdr>
        </w:div>
      </w:divsChild>
    </w:div>
    <w:div w:id="1337146833">
      <w:bodyDiv w:val="1"/>
      <w:marLeft w:val="0"/>
      <w:marRight w:val="0"/>
      <w:marTop w:val="0"/>
      <w:marBottom w:val="0"/>
      <w:divBdr>
        <w:top w:val="none" w:sz="0" w:space="0" w:color="auto"/>
        <w:left w:val="none" w:sz="0" w:space="0" w:color="auto"/>
        <w:bottom w:val="none" w:sz="0" w:space="0" w:color="auto"/>
        <w:right w:val="none" w:sz="0" w:space="0" w:color="auto"/>
      </w:divBdr>
      <w:divsChild>
        <w:div w:id="990256134">
          <w:marLeft w:val="446"/>
          <w:marRight w:val="0"/>
          <w:marTop w:val="134"/>
          <w:marBottom w:val="120"/>
          <w:divBdr>
            <w:top w:val="none" w:sz="0" w:space="0" w:color="auto"/>
            <w:left w:val="none" w:sz="0" w:space="0" w:color="auto"/>
            <w:bottom w:val="none" w:sz="0" w:space="0" w:color="auto"/>
            <w:right w:val="none" w:sz="0" w:space="0" w:color="auto"/>
          </w:divBdr>
        </w:div>
        <w:div w:id="642390183">
          <w:marLeft w:val="446"/>
          <w:marRight w:val="0"/>
          <w:marTop w:val="91"/>
          <w:marBottom w:val="120"/>
          <w:divBdr>
            <w:top w:val="none" w:sz="0" w:space="0" w:color="auto"/>
            <w:left w:val="none" w:sz="0" w:space="0" w:color="auto"/>
            <w:bottom w:val="none" w:sz="0" w:space="0" w:color="auto"/>
            <w:right w:val="none" w:sz="0" w:space="0" w:color="auto"/>
          </w:divBdr>
        </w:div>
        <w:div w:id="193469459">
          <w:marLeft w:val="446"/>
          <w:marRight w:val="0"/>
          <w:marTop w:val="91"/>
          <w:marBottom w:val="120"/>
          <w:divBdr>
            <w:top w:val="none" w:sz="0" w:space="0" w:color="auto"/>
            <w:left w:val="none" w:sz="0" w:space="0" w:color="auto"/>
            <w:bottom w:val="none" w:sz="0" w:space="0" w:color="auto"/>
            <w:right w:val="none" w:sz="0" w:space="0" w:color="auto"/>
          </w:divBdr>
        </w:div>
        <w:div w:id="692000173">
          <w:marLeft w:val="446"/>
          <w:marRight w:val="0"/>
          <w:marTop w:val="91"/>
          <w:marBottom w:val="120"/>
          <w:divBdr>
            <w:top w:val="none" w:sz="0" w:space="0" w:color="auto"/>
            <w:left w:val="none" w:sz="0" w:space="0" w:color="auto"/>
            <w:bottom w:val="none" w:sz="0" w:space="0" w:color="auto"/>
            <w:right w:val="none" w:sz="0" w:space="0" w:color="auto"/>
          </w:divBdr>
        </w:div>
        <w:div w:id="256598653">
          <w:marLeft w:val="446"/>
          <w:marRight w:val="0"/>
          <w:marTop w:val="91"/>
          <w:marBottom w:val="120"/>
          <w:divBdr>
            <w:top w:val="none" w:sz="0" w:space="0" w:color="auto"/>
            <w:left w:val="none" w:sz="0" w:space="0" w:color="auto"/>
            <w:bottom w:val="none" w:sz="0" w:space="0" w:color="auto"/>
            <w:right w:val="none" w:sz="0" w:space="0" w:color="auto"/>
          </w:divBdr>
        </w:div>
        <w:div w:id="1171598895">
          <w:marLeft w:val="446"/>
          <w:marRight w:val="0"/>
          <w:marTop w:val="91"/>
          <w:marBottom w:val="120"/>
          <w:divBdr>
            <w:top w:val="none" w:sz="0" w:space="0" w:color="auto"/>
            <w:left w:val="none" w:sz="0" w:space="0" w:color="auto"/>
            <w:bottom w:val="none" w:sz="0" w:space="0" w:color="auto"/>
            <w:right w:val="none" w:sz="0" w:space="0" w:color="auto"/>
          </w:divBdr>
        </w:div>
      </w:divsChild>
    </w:div>
    <w:div w:id="1877690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F98C6-73A5-4D34-AF0F-66E68E73A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9026</Words>
  <Characters>51449</Characters>
  <Application>Microsoft Office Word</Application>
  <DocSecurity>0</DocSecurity>
  <Lines>428</Lines>
  <Paragraphs>120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60355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KRISTINA ATANASOVA TSALOVA</cp:lastModifiedBy>
  <cp:revision>2</cp:revision>
  <cp:lastPrinted>2021-01-07T14:11:00Z</cp:lastPrinted>
  <dcterms:created xsi:type="dcterms:W3CDTF">2021-04-21T12:04:00Z</dcterms:created>
  <dcterms:modified xsi:type="dcterms:W3CDTF">2021-04-21T12:04:00Z</dcterms:modified>
</cp:coreProperties>
</file>