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DC" w:rsidRPr="00C37E70" w:rsidRDefault="008135DC" w:rsidP="00C37E70">
      <w:pPr>
        <w:shd w:val="clear" w:color="auto" w:fill="FFFFFF"/>
        <w:spacing w:after="100" w:afterAutospacing="1"/>
        <w:jc w:val="both"/>
        <w:outlineLvl w:val="0"/>
        <w:rPr>
          <w:rFonts w:eastAsia="Times New Roman" w:cs="Times New Roman"/>
          <w:b/>
          <w:bCs/>
          <w:color w:val="333333"/>
          <w:kern w:val="36"/>
          <w:lang w:val="bg-BG" w:eastAsia="bg-BG"/>
        </w:rPr>
      </w:pPr>
      <w:r w:rsidRPr="00C37E70">
        <w:rPr>
          <w:rFonts w:eastAsia="Times New Roman" w:cs="Times New Roman"/>
          <w:b/>
          <w:bCs/>
          <w:color w:val="333333"/>
          <w:kern w:val="36"/>
          <w:lang w:val="bg-BG" w:eastAsia="bg-BG"/>
        </w:rPr>
        <w:t>Покана за заявяване на желание за членство на юридически лица с нестопанска цел в Националния съвет за сътрудничество по етническите и интеграционните въпроси за периода 202</w:t>
      </w:r>
      <w:r w:rsidR="00E44BEE">
        <w:rPr>
          <w:rFonts w:eastAsia="Times New Roman" w:cs="Times New Roman"/>
          <w:b/>
          <w:bCs/>
          <w:color w:val="333333"/>
          <w:kern w:val="36"/>
          <w:lang w:val="bg-BG" w:eastAsia="bg-BG"/>
        </w:rPr>
        <w:t>5</w:t>
      </w:r>
      <w:r w:rsidR="000D02FF">
        <w:rPr>
          <w:rFonts w:eastAsia="Times New Roman" w:cs="Times New Roman"/>
          <w:b/>
          <w:bCs/>
          <w:color w:val="333333"/>
          <w:kern w:val="36"/>
          <w:lang w:val="bg-BG" w:eastAsia="bg-BG"/>
        </w:rPr>
        <w:t xml:space="preserve"> – </w:t>
      </w:r>
      <w:r w:rsidRPr="00C37E70">
        <w:rPr>
          <w:rFonts w:eastAsia="Times New Roman" w:cs="Times New Roman"/>
          <w:b/>
          <w:bCs/>
          <w:color w:val="333333"/>
          <w:kern w:val="36"/>
          <w:lang w:val="bg-BG" w:eastAsia="bg-BG"/>
        </w:rPr>
        <w:t>202</w:t>
      </w:r>
      <w:r w:rsidR="00D85C26" w:rsidRPr="00C37E70">
        <w:rPr>
          <w:rFonts w:eastAsia="Times New Roman" w:cs="Times New Roman"/>
          <w:b/>
          <w:bCs/>
          <w:color w:val="333333"/>
          <w:kern w:val="36"/>
          <w:lang w:eastAsia="bg-BG"/>
        </w:rPr>
        <w:t>7</w:t>
      </w:r>
      <w:r w:rsidR="000D02FF">
        <w:rPr>
          <w:rFonts w:eastAsia="Times New Roman" w:cs="Times New Roman"/>
          <w:b/>
          <w:bCs/>
          <w:color w:val="333333"/>
          <w:kern w:val="36"/>
          <w:lang w:val="bg-BG" w:eastAsia="bg-BG"/>
        </w:rPr>
        <w:t xml:space="preserve"> </w:t>
      </w:r>
      <w:r w:rsidRPr="00C37E70">
        <w:rPr>
          <w:rFonts w:eastAsia="Times New Roman" w:cs="Times New Roman"/>
          <w:b/>
          <w:bCs/>
          <w:color w:val="333333"/>
          <w:kern w:val="36"/>
          <w:lang w:val="bg-BG" w:eastAsia="bg-BG"/>
        </w:rPr>
        <w:t>г.</w:t>
      </w: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Уважаеми госпожи и господа,</w:t>
      </w: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Съгласно Правилника за устройството и дейността на Националния съвет за сътрудничество по етническите и интеграционните въпроси (</w:t>
      </w:r>
      <w:r w:rsidR="00C37E70" w:rsidRPr="00C37E70">
        <w:rPr>
          <w:rFonts w:eastAsia="Times New Roman" w:cs="Times New Roman"/>
          <w:bCs/>
          <w:color w:val="333333"/>
          <w:kern w:val="36"/>
          <w:lang w:val="bg-BG" w:eastAsia="bg-BG"/>
        </w:rPr>
        <w:t>Националния съвет,</w:t>
      </w:r>
      <w:r w:rsidR="00C37E70" w:rsidRPr="00C37E70">
        <w:rPr>
          <w:rFonts w:eastAsia="Times New Roman" w:cs="Times New Roman"/>
          <w:color w:val="212529"/>
          <w:lang w:val="bg-BG" w:eastAsia="bg-BG"/>
        </w:rPr>
        <w:t xml:space="preserve"> </w:t>
      </w:r>
      <w:r w:rsidRPr="00C37E70">
        <w:rPr>
          <w:rFonts w:eastAsia="Times New Roman" w:cs="Times New Roman"/>
          <w:color w:val="212529"/>
          <w:lang w:val="bg-BG" w:eastAsia="bg-BG"/>
        </w:rPr>
        <w:t>НССЕИВ) членството на юридическите лица с нестопанска цел в съвета е за срок от 3 години, след което, при желание, се подновява за нов 3-годишен период.</w:t>
      </w:r>
    </w:p>
    <w:p w:rsidR="00C37E70" w:rsidRDefault="00C37E70" w:rsidP="00C37E70">
      <w:pPr>
        <w:shd w:val="clear" w:color="auto" w:fill="FFFFFF"/>
        <w:jc w:val="both"/>
        <w:rPr>
          <w:rFonts w:eastAsia="Times New Roman" w:cs="Times New Roman"/>
          <w:b/>
          <w:bCs/>
          <w:color w:val="212529"/>
          <w:lang w:val="bg-BG" w:eastAsia="bg-BG"/>
        </w:rPr>
      </w:pP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b/>
          <w:bCs/>
          <w:color w:val="212529"/>
          <w:lang w:val="bg-BG" w:eastAsia="bg-BG"/>
        </w:rPr>
        <w:t>Тригодишният срок за членство на всички НПО членове на Националния съвет приключва в 202</w:t>
      </w:r>
      <w:r w:rsidR="00D85C26" w:rsidRPr="00C37E70">
        <w:rPr>
          <w:rFonts w:eastAsia="Times New Roman" w:cs="Times New Roman"/>
          <w:b/>
          <w:bCs/>
          <w:color w:val="212529"/>
          <w:lang w:val="bg-BG" w:eastAsia="bg-BG"/>
        </w:rPr>
        <w:t>4</w:t>
      </w:r>
      <w:r w:rsidRPr="00C37E70">
        <w:rPr>
          <w:rFonts w:eastAsia="Times New Roman" w:cs="Times New Roman"/>
          <w:b/>
          <w:bCs/>
          <w:color w:val="212529"/>
          <w:lang w:val="bg-BG" w:eastAsia="bg-BG"/>
        </w:rPr>
        <w:t xml:space="preserve"> г.</w:t>
      </w:r>
    </w:p>
    <w:p w:rsidR="00C37E70" w:rsidRDefault="00C37E70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</w:p>
    <w:p w:rsidR="008135DC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С настоящото отправяме покана до желаещите юридически лица с нестопанска цел (ЮЛНЦ) да заявят членство в НССЕИВ за периода 202</w:t>
      </w:r>
      <w:r w:rsidR="00E44BEE">
        <w:rPr>
          <w:rFonts w:eastAsia="Times New Roman" w:cs="Times New Roman"/>
          <w:color w:val="212529"/>
          <w:lang w:val="bg-BG" w:eastAsia="bg-BG"/>
        </w:rPr>
        <w:t xml:space="preserve">5 – </w:t>
      </w:r>
      <w:r w:rsidRPr="00C37E70">
        <w:rPr>
          <w:rFonts w:eastAsia="Times New Roman" w:cs="Times New Roman"/>
          <w:color w:val="212529"/>
          <w:lang w:val="bg-BG" w:eastAsia="bg-BG"/>
        </w:rPr>
        <w:t>202</w:t>
      </w:r>
      <w:r w:rsidR="00D85C26" w:rsidRPr="00C37E70">
        <w:rPr>
          <w:rFonts w:eastAsia="Times New Roman" w:cs="Times New Roman"/>
          <w:color w:val="212529"/>
          <w:lang w:val="bg-BG" w:eastAsia="bg-BG"/>
        </w:rPr>
        <w:t>7</w:t>
      </w:r>
      <w:r w:rsidR="00E44BEE">
        <w:rPr>
          <w:rFonts w:eastAsia="Times New Roman" w:cs="Times New Roman"/>
          <w:color w:val="212529"/>
          <w:lang w:val="bg-BG" w:eastAsia="bg-BG"/>
        </w:rPr>
        <w:t xml:space="preserve"> </w:t>
      </w:r>
      <w:r w:rsidRPr="00C37E70">
        <w:rPr>
          <w:rFonts w:eastAsia="Times New Roman" w:cs="Times New Roman"/>
          <w:color w:val="212529"/>
          <w:lang w:val="bg-BG" w:eastAsia="bg-BG"/>
        </w:rPr>
        <w:t>г.</w:t>
      </w:r>
    </w:p>
    <w:p w:rsidR="004E6AC0" w:rsidRPr="00C37E70" w:rsidRDefault="004E6AC0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Желаещите организации следва, </w:t>
      </w:r>
      <w:r w:rsidRPr="00C37E70">
        <w:rPr>
          <w:rFonts w:eastAsia="Times New Roman" w:cs="Times New Roman"/>
          <w:b/>
          <w:bCs/>
          <w:color w:val="212529"/>
          <w:lang w:val="bg-BG" w:eastAsia="bg-BG"/>
        </w:rPr>
        <w:t>в срок до 20 декември 202</w:t>
      </w:r>
      <w:r w:rsidR="00D85C26" w:rsidRPr="00C37E70">
        <w:rPr>
          <w:rFonts w:eastAsia="Times New Roman" w:cs="Times New Roman"/>
          <w:b/>
          <w:bCs/>
          <w:color w:val="212529"/>
          <w:lang w:val="bg-BG" w:eastAsia="bg-BG"/>
        </w:rPr>
        <w:t>4</w:t>
      </w:r>
      <w:r w:rsidRPr="00C37E70">
        <w:rPr>
          <w:rFonts w:eastAsia="Times New Roman" w:cs="Times New Roman"/>
          <w:b/>
          <w:bCs/>
          <w:color w:val="212529"/>
          <w:lang w:val="bg-BG" w:eastAsia="bg-BG"/>
        </w:rPr>
        <w:t xml:space="preserve"> г. да подадат </w:t>
      </w:r>
      <w:r w:rsidRPr="00C37E70">
        <w:rPr>
          <w:rFonts w:eastAsia="Times New Roman" w:cs="Times New Roman"/>
          <w:color w:val="212529"/>
          <w:lang w:val="bg-BG" w:eastAsia="bg-BG"/>
        </w:rPr>
        <w:t xml:space="preserve">до </w:t>
      </w:r>
      <w:r w:rsidR="00D85C26" w:rsidRPr="00C37E70">
        <w:rPr>
          <w:rFonts w:eastAsia="Times New Roman" w:cs="Times New Roman"/>
          <w:color w:val="212529"/>
          <w:lang w:val="bg-BG" w:eastAsia="bg-BG"/>
        </w:rPr>
        <w:t>отдел „Превенция и защита от домашно насилие, сътрудничество по етническите и интеграционните въпроси</w:t>
      </w:r>
      <w:r w:rsidR="001F0681">
        <w:rPr>
          <w:rFonts w:eastAsia="Times New Roman" w:cs="Times New Roman"/>
          <w:color w:val="212529"/>
          <w:lang w:val="bg-BG" w:eastAsia="bg-BG"/>
        </w:rPr>
        <w:t xml:space="preserve"> и взаимодействие с гражданското общество</w:t>
      </w:r>
      <w:r w:rsidR="00D85C26" w:rsidRPr="00C37E70">
        <w:rPr>
          <w:rFonts w:eastAsia="Times New Roman" w:cs="Times New Roman"/>
          <w:color w:val="212529"/>
          <w:lang w:val="bg-BG" w:eastAsia="bg-BG"/>
        </w:rPr>
        <w:t>“</w:t>
      </w:r>
      <w:r w:rsidR="003D165D">
        <w:rPr>
          <w:rFonts w:eastAsia="Times New Roman" w:cs="Times New Roman"/>
          <w:color w:val="212529"/>
          <w:lang w:val="bg-BG" w:eastAsia="bg-BG"/>
        </w:rPr>
        <w:t xml:space="preserve"> (ПЗДНСЕИВВГО)</w:t>
      </w:r>
      <w:r w:rsidR="00D85C26" w:rsidRPr="00C37E70">
        <w:rPr>
          <w:rFonts w:eastAsia="Times New Roman" w:cs="Times New Roman"/>
          <w:color w:val="212529"/>
          <w:lang w:val="bg-BG" w:eastAsia="bg-BG"/>
        </w:rPr>
        <w:t xml:space="preserve">, който е </w:t>
      </w:r>
      <w:r w:rsidR="00C37E70" w:rsidRPr="00C37E70">
        <w:rPr>
          <w:rFonts w:eastAsia="Times New Roman" w:cs="Times New Roman"/>
          <w:color w:val="212529"/>
          <w:lang w:val="bg-BG" w:eastAsia="bg-BG"/>
        </w:rPr>
        <w:t>с</w:t>
      </w:r>
      <w:r w:rsidRPr="00C37E70">
        <w:rPr>
          <w:rFonts w:eastAsia="Times New Roman" w:cs="Times New Roman"/>
          <w:color w:val="212529"/>
          <w:lang w:val="bg-BG" w:eastAsia="bg-BG"/>
        </w:rPr>
        <w:t>екретариат на Националния съвет:</w:t>
      </w: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- заявление в свободен текст</w:t>
      </w:r>
      <w:r w:rsidR="00C56049" w:rsidRPr="00C37E70">
        <w:rPr>
          <w:rFonts w:eastAsia="Times New Roman" w:cs="Times New Roman"/>
          <w:color w:val="212529"/>
          <w:lang w:val="bg-BG" w:eastAsia="bg-BG"/>
        </w:rPr>
        <w:t xml:space="preserve"> до председателя на </w:t>
      </w:r>
      <w:r w:rsidR="00C37E70" w:rsidRPr="00C37E70">
        <w:rPr>
          <w:rFonts w:eastAsia="Times New Roman" w:cs="Times New Roman"/>
          <w:color w:val="212529"/>
          <w:lang w:val="bg-BG" w:eastAsia="bg-BG"/>
        </w:rPr>
        <w:t>НССЕИВ</w:t>
      </w:r>
      <w:r w:rsidR="00E44BEE">
        <w:rPr>
          <w:rFonts w:eastAsia="Times New Roman" w:cs="Times New Roman"/>
          <w:color w:val="212529"/>
          <w:lang w:val="bg-BG" w:eastAsia="bg-BG"/>
        </w:rPr>
        <w:t>;</w:t>
      </w:r>
      <w:r w:rsidR="00C56049" w:rsidRPr="00C37E70">
        <w:rPr>
          <w:rFonts w:eastAsia="Times New Roman" w:cs="Times New Roman"/>
          <w:color w:val="212529"/>
          <w:lang w:val="bg-BG" w:eastAsia="bg-BG"/>
        </w:rPr>
        <w:t xml:space="preserve"> </w:t>
      </w: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- съдебно удостоверение за актуално състояние (тези организации, които не са вписани в Регистъра на ЮЛНЦ към Агенцията по вписванията) и</w:t>
      </w: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 xml:space="preserve">- формуляр по образец, утвърден от председателя на Националния съвет, за дейността си – </w:t>
      </w:r>
      <w:r w:rsidRPr="00C37E70">
        <w:rPr>
          <w:rFonts w:eastAsia="Times New Roman" w:cs="Times New Roman"/>
          <w:b/>
          <w:color w:val="212529"/>
          <w:lang w:val="bg-BG" w:eastAsia="bg-BG"/>
        </w:rPr>
        <w:t>прикачен по-долу</w:t>
      </w:r>
      <w:r w:rsidR="00E44BEE">
        <w:rPr>
          <w:rFonts w:eastAsia="Times New Roman" w:cs="Times New Roman"/>
          <w:b/>
          <w:color w:val="212529"/>
          <w:lang w:val="bg-BG" w:eastAsia="bg-BG"/>
        </w:rPr>
        <w:t>/тук</w:t>
      </w:r>
      <w:r w:rsidRPr="00C37E70">
        <w:rPr>
          <w:rFonts w:eastAsia="Times New Roman" w:cs="Times New Roman"/>
          <w:color w:val="212529"/>
          <w:lang w:val="bg-BG" w:eastAsia="bg-BG"/>
        </w:rPr>
        <w:t>.</w:t>
      </w:r>
    </w:p>
    <w:p w:rsidR="00C37E70" w:rsidRDefault="00C37E70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 xml:space="preserve">Повече детайли относно членството в Националния съвет може да намерите в </w:t>
      </w:r>
      <w:r w:rsidRPr="00C37E70">
        <w:rPr>
          <w:rFonts w:eastAsia="Times New Roman" w:cs="Times New Roman"/>
          <w:b/>
          <w:color w:val="212529"/>
          <w:lang w:val="bg-BG" w:eastAsia="bg-BG"/>
        </w:rPr>
        <w:t xml:space="preserve">Правилника за устройството и дейността на </w:t>
      </w:r>
      <w:r w:rsidR="00E57D77">
        <w:rPr>
          <w:rFonts w:eastAsia="Times New Roman" w:cs="Times New Roman"/>
          <w:b/>
          <w:color w:val="212529"/>
          <w:lang w:val="bg-BG" w:eastAsia="bg-BG"/>
        </w:rPr>
        <w:t>С</w:t>
      </w:r>
      <w:r w:rsidRPr="00C37E70">
        <w:rPr>
          <w:rFonts w:eastAsia="Times New Roman" w:cs="Times New Roman"/>
          <w:b/>
          <w:color w:val="212529"/>
          <w:lang w:val="bg-BG" w:eastAsia="bg-BG"/>
        </w:rPr>
        <w:t>ъвета</w:t>
      </w:r>
      <w:r w:rsidR="00AB13E0" w:rsidRPr="00C37E70">
        <w:rPr>
          <w:rFonts w:eastAsia="Times New Roman" w:cs="Times New Roman"/>
          <w:b/>
          <w:color w:val="212529"/>
          <w:lang w:val="bg-BG" w:eastAsia="bg-BG"/>
        </w:rPr>
        <w:t xml:space="preserve"> – прикачен по-долу</w:t>
      </w:r>
      <w:r w:rsidR="00E44BEE">
        <w:rPr>
          <w:rFonts w:eastAsia="Times New Roman" w:cs="Times New Roman"/>
          <w:b/>
          <w:color w:val="212529"/>
          <w:lang w:val="bg-BG" w:eastAsia="bg-BG"/>
        </w:rPr>
        <w:t>/тук</w:t>
      </w:r>
      <w:r w:rsidR="00AB13E0" w:rsidRPr="00C37E70">
        <w:rPr>
          <w:rFonts w:eastAsia="Times New Roman" w:cs="Times New Roman"/>
          <w:b/>
          <w:color w:val="212529"/>
          <w:lang w:val="bg-BG" w:eastAsia="bg-BG"/>
        </w:rPr>
        <w:t>.</w:t>
      </w:r>
    </w:p>
    <w:p w:rsidR="00C37E70" w:rsidRDefault="00C37E70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</w:p>
    <w:p w:rsidR="008135DC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Документите може да се изпращат</w:t>
      </w:r>
    </w:p>
    <w:p w:rsidR="00C37E70" w:rsidRPr="00C37E70" w:rsidRDefault="00C37E70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</w:p>
    <w:p w:rsidR="008135DC" w:rsidRPr="00C37E70" w:rsidRDefault="008135DC" w:rsidP="00C37E70">
      <w:pPr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на хартия, на адрес:</w:t>
      </w:r>
    </w:p>
    <w:p w:rsidR="008135DC" w:rsidRPr="00C37E70" w:rsidRDefault="00C37E70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>
        <w:rPr>
          <w:rFonts w:eastAsia="Times New Roman" w:cs="Times New Roman"/>
          <w:color w:val="212529"/>
          <w:lang w:val="bg-BG" w:eastAsia="bg-BG"/>
        </w:rPr>
        <w:t xml:space="preserve">гр. </w:t>
      </w:r>
      <w:r w:rsidR="008135DC" w:rsidRPr="00C37E70">
        <w:rPr>
          <w:rFonts w:eastAsia="Times New Roman" w:cs="Times New Roman"/>
          <w:color w:val="212529"/>
          <w:lang w:val="bg-BG" w:eastAsia="bg-BG"/>
        </w:rPr>
        <w:t>София 1594, булевард "Дондуков" № 1,</w:t>
      </w: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Министерски съвет</w:t>
      </w:r>
    </w:p>
    <w:p w:rsidR="008135DC" w:rsidRPr="00C37E70" w:rsidRDefault="00AB13E0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Отдел ПЗДНСЕИВВГО</w:t>
      </w:r>
      <w:bookmarkStart w:id="0" w:name="_GoBack"/>
      <w:bookmarkEnd w:id="0"/>
      <w:r w:rsidRPr="00C37E70">
        <w:rPr>
          <w:rFonts w:eastAsia="Times New Roman" w:cs="Times New Roman"/>
          <w:color w:val="212529"/>
          <w:lang w:val="bg-BG" w:eastAsia="bg-BG"/>
        </w:rPr>
        <w:t xml:space="preserve"> - </w:t>
      </w:r>
      <w:r w:rsidR="00C37E70">
        <w:rPr>
          <w:rFonts w:eastAsia="Times New Roman" w:cs="Times New Roman"/>
          <w:color w:val="212529"/>
          <w:lang w:val="bg-BG" w:eastAsia="bg-BG"/>
        </w:rPr>
        <w:t>с</w:t>
      </w:r>
      <w:r w:rsidR="008135DC" w:rsidRPr="00C37E70">
        <w:rPr>
          <w:rFonts w:eastAsia="Times New Roman" w:cs="Times New Roman"/>
          <w:color w:val="212529"/>
          <w:lang w:val="bg-BG" w:eastAsia="bg-BG"/>
        </w:rPr>
        <w:t>екретариат на НССЕИВ</w:t>
      </w:r>
    </w:p>
    <w:p w:rsidR="008135DC" w:rsidRDefault="008135DC" w:rsidP="00C37E70">
      <w:pPr>
        <w:shd w:val="clear" w:color="auto" w:fill="FFFFFF"/>
        <w:jc w:val="both"/>
        <w:rPr>
          <w:rFonts w:eastAsia="Times New Roman" w:cs="Times New Roman"/>
          <w:b/>
          <w:bCs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!</w:t>
      </w:r>
      <w:r w:rsidRPr="00C37E70">
        <w:rPr>
          <w:rFonts w:eastAsia="Times New Roman" w:cs="Times New Roman"/>
          <w:b/>
          <w:bCs/>
          <w:color w:val="212529"/>
          <w:lang w:val="bg-BG" w:eastAsia="bg-BG"/>
        </w:rPr>
        <w:t>!! Важно за подадените по пощата, или изпратени чрез куриерска фирма заявления: пощенското клеймо трябва да е най-късно от 20.12.202</w:t>
      </w:r>
      <w:r w:rsidR="00AB13E0" w:rsidRPr="00C37E70">
        <w:rPr>
          <w:rFonts w:eastAsia="Times New Roman" w:cs="Times New Roman"/>
          <w:b/>
          <w:bCs/>
          <w:color w:val="212529"/>
          <w:lang w:val="bg-BG" w:eastAsia="bg-BG"/>
        </w:rPr>
        <w:t>4</w:t>
      </w:r>
      <w:r w:rsidRPr="00C37E70">
        <w:rPr>
          <w:rFonts w:eastAsia="Times New Roman" w:cs="Times New Roman"/>
          <w:b/>
          <w:bCs/>
          <w:color w:val="212529"/>
          <w:lang w:val="bg-BG" w:eastAsia="bg-BG"/>
        </w:rPr>
        <w:t xml:space="preserve"> г. !!!</w:t>
      </w:r>
    </w:p>
    <w:p w:rsidR="00C37E70" w:rsidRPr="00C37E70" w:rsidRDefault="00C37E70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</w:p>
    <w:p w:rsidR="00C37E70" w:rsidRDefault="008135DC" w:rsidP="00C37E70">
      <w:pPr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t>по електронна поща</w:t>
      </w:r>
      <w:r w:rsidR="00C37E70" w:rsidRPr="00C37E70">
        <w:rPr>
          <w:rFonts w:eastAsia="Times New Roman" w:cs="Times New Roman"/>
          <w:color w:val="212529"/>
          <w:lang w:val="bg-BG" w:eastAsia="bg-BG"/>
        </w:rPr>
        <w:t xml:space="preserve">, </w:t>
      </w:r>
      <w:r w:rsidRPr="00C37E70">
        <w:rPr>
          <w:rFonts w:eastAsia="Times New Roman" w:cs="Times New Roman"/>
          <w:color w:val="212529"/>
          <w:lang w:val="bg-BG" w:eastAsia="bg-BG"/>
        </w:rPr>
        <w:t>на електронен адрес:  </w:t>
      </w:r>
    </w:p>
    <w:p w:rsidR="008135DC" w:rsidRPr="00C37E70" w:rsidRDefault="00BC23DB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hyperlink r:id="rId5" w:history="1">
        <w:r w:rsidR="008135DC" w:rsidRPr="00C37E70">
          <w:rPr>
            <w:rFonts w:eastAsia="Times New Roman" w:cs="Times New Roman"/>
            <w:color w:val="337AB7"/>
            <w:u w:val="single"/>
            <w:lang w:val="bg-BG" w:eastAsia="bg-BG"/>
          </w:rPr>
          <w:t>MS_register@government.bg</w:t>
        </w:r>
      </w:hyperlink>
      <w:r w:rsidR="008135DC" w:rsidRPr="00C37E70">
        <w:rPr>
          <w:rFonts w:eastAsia="Times New Roman" w:cs="Times New Roman"/>
          <w:color w:val="212529"/>
          <w:lang w:val="bg-BG" w:eastAsia="bg-BG"/>
        </w:rPr>
        <w:t> . (Това е електронният адрес на Деловодството на Министерския съвет).</w:t>
      </w: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color w:val="212529"/>
          <w:lang w:val="bg-BG" w:eastAsia="bg-BG"/>
        </w:rPr>
        <w:lastRenderedPageBreak/>
        <w:t>!</w:t>
      </w:r>
      <w:r w:rsidRPr="00C37E70">
        <w:rPr>
          <w:rFonts w:eastAsia="Times New Roman" w:cs="Times New Roman"/>
          <w:b/>
          <w:bCs/>
          <w:color w:val="212529"/>
          <w:lang w:val="bg-BG" w:eastAsia="bg-BG"/>
        </w:rPr>
        <w:t xml:space="preserve">!! Важно за подадените чрез електронния адрес на Деловодството  на Министерския съвет: Подписаното заявление и попълнения и подписан формуляр трябва </w:t>
      </w:r>
      <w:r w:rsidRPr="00C37E70">
        <w:rPr>
          <w:rFonts w:eastAsia="Times New Roman" w:cs="Times New Roman"/>
          <w:b/>
          <w:bCs/>
          <w:color w:val="212529"/>
          <w:u w:val="single"/>
          <w:lang w:val="bg-BG" w:eastAsia="bg-BG"/>
        </w:rPr>
        <w:t>да са сканирани</w:t>
      </w:r>
      <w:r w:rsidRPr="00C37E70">
        <w:rPr>
          <w:rFonts w:eastAsia="Times New Roman" w:cs="Times New Roman"/>
          <w:b/>
          <w:bCs/>
          <w:color w:val="212529"/>
          <w:lang w:val="bg-BG" w:eastAsia="bg-BG"/>
        </w:rPr>
        <w:t xml:space="preserve"> и изпратени на посочения електронен адрес в срок до края на работния ден на 20.12.202</w:t>
      </w:r>
      <w:r w:rsidR="00AB13E0" w:rsidRPr="00C37E70">
        <w:rPr>
          <w:rFonts w:eastAsia="Times New Roman" w:cs="Times New Roman"/>
          <w:b/>
          <w:bCs/>
          <w:color w:val="212529"/>
          <w:lang w:val="bg-BG" w:eastAsia="bg-BG"/>
        </w:rPr>
        <w:t>4</w:t>
      </w:r>
      <w:r w:rsidRPr="00C37E70">
        <w:rPr>
          <w:rFonts w:eastAsia="Times New Roman" w:cs="Times New Roman"/>
          <w:b/>
          <w:bCs/>
          <w:color w:val="212529"/>
          <w:lang w:val="bg-BG" w:eastAsia="bg-BG"/>
        </w:rPr>
        <w:t xml:space="preserve"> г. !!!</w:t>
      </w: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bCs/>
          <w:color w:val="212529"/>
          <w:lang w:val="bg-BG" w:eastAsia="bg-BG"/>
        </w:rPr>
        <w:t xml:space="preserve">Вашата поща ще бъде заведена веднага с номер и изпратена после в </w:t>
      </w:r>
      <w:r w:rsidR="00C37E70" w:rsidRPr="00C37E70">
        <w:rPr>
          <w:rFonts w:eastAsia="Times New Roman" w:cs="Times New Roman"/>
          <w:bCs/>
          <w:color w:val="212529"/>
          <w:lang w:val="bg-BG" w:eastAsia="bg-BG"/>
        </w:rPr>
        <w:t>с</w:t>
      </w:r>
      <w:r w:rsidRPr="00C37E70">
        <w:rPr>
          <w:rFonts w:eastAsia="Times New Roman" w:cs="Times New Roman"/>
          <w:bCs/>
          <w:color w:val="212529"/>
          <w:lang w:val="bg-BG" w:eastAsia="bg-BG"/>
        </w:rPr>
        <w:t>екретариата на НССЕИВ.</w:t>
      </w:r>
    </w:p>
    <w:p w:rsidR="00C37E70" w:rsidRDefault="00C37E70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</w:p>
    <w:p w:rsidR="008135DC" w:rsidRPr="00C37E70" w:rsidRDefault="008135DC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  <w:r w:rsidRPr="00C37E70">
        <w:rPr>
          <w:rFonts w:eastAsia="Times New Roman" w:cs="Times New Roman"/>
          <w:b/>
          <w:color w:val="212529"/>
          <w:lang w:val="bg-BG" w:eastAsia="bg-BG"/>
        </w:rPr>
        <w:t>Документация, постъпила след посочените срокове, няма да се разглежда</w:t>
      </w:r>
      <w:r w:rsidRPr="00C37E70">
        <w:rPr>
          <w:rFonts w:eastAsia="Times New Roman" w:cs="Times New Roman"/>
          <w:color w:val="212529"/>
          <w:lang w:val="bg-BG" w:eastAsia="bg-BG"/>
        </w:rPr>
        <w:t>.</w:t>
      </w:r>
    </w:p>
    <w:p w:rsidR="00C37E70" w:rsidRDefault="00C37E70" w:rsidP="00C37E70">
      <w:pPr>
        <w:shd w:val="clear" w:color="auto" w:fill="FFFFFF"/>
        <w:jc w:val="both"/>
        <w:rPr>
          <w:rFonts w:eastAsia="Times New Roman" w:cs="Times New Roman"/>
          <w:color w:val="212529"/>
          <w:lang w:val="bg-BG" w:eastAsia="bg-BG"/>
        </w:rPr>
      </w:pPr>
    </w:p>
    <w:p w:rsidR="009126D3" w:rsidRPr="00C37E70" w:rsidRDefault="00AB13E0" w:rsidP="00E44BEE">
      <w:pPr>
        <w:shd w:val="clear" w:color="auto" w:fill="FFFFFF"/>
        <w:jc w:val="both"/>
        <w:rPr>
          <w:rFonts w:cs="Times New Roman"/>
        </w:rPr>
      </w:pPr>
      <w:r w:rsidRPr="00C37E70">
        <w:rPr>
          <w:rFonts w:eastAsia="Times New Roman" w:cs="Times New Roman"/>
          <w:color w:val="212529"/>
          <w:lang w:val="bg-BG" w:eastAsia="bg-BG"/>
        </w:rPr>
        <w:t>Отдел ПЗДНСЕИВВГО - Секретариат на НССЕИВ</w:t>
      </w:r>
    </w:p>
    <w:sectPr w:rsidR="009126D3" w:rsidRPr="00C37E70" w:rsidSect="00C37E70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0D43"/>
    <w:multiLevelType w:val="multilevel"/>
    <w:tmpl w:val="0AE8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F9689B"/>
    <w:multiLevelType w:val="multilevel"/>
    <w:tmpl w:val="AC72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DC"/>
    <w:rsid w:val="00007B25"/>
    <w:rsid w:val="000C78F8"/>
    <w:rsid w:val="000D02FF"/>
    <w:rsid w:val="001E7D54"/>
    <w:rsid w:val="001F0681"/>
    <w:rsid w:val="002F0348"/>
    <w:rsid w:val="003D165D"/>
    <w:rsid w:val="004E6AC0"/>
    <w:rsid w:val="005D7BDB"/>
    <w:rsid w:val="008135DC"/>
    <w:rsid w:val="008E6B4F"/>
    <w:rsid w:val="009126D3"/>
    <w:rsid w:val="00926CBB"/>
    <w:rsid w:val="00AB13E0"/>
    <w:rsid w:val="00BC23DB"/>
    <w:rsid w:val="00C37E70"/>
    <w:rsid w:val="00C56049"/>
    <w:rsid w:val="00D85C26"/>
    <w:rsid w:val="00E44BEE"/>
    <w:rsid w:val="00E57D77"/>
    <w:rsid w:val="00E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9134-FE8C-4963-8325-96C5689D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B25"/>
    <w:pPr>
      <w:spacing w:after="0" w:line="240" w:lineRule="auto"/>
    </w:pPr>
    <w:rPr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7B25"/>
    <w:pPr>
      <w:keepNext/>
      <w:outlineLvl w:val="0"/>
    </w:pPr>
    <w:rPr>
      <w:b/>
      <w:bCs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7B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B25"/>
    <w:rPr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4F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07B25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4F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4F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4F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6B4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BVIfnrCarCarCarCarCharCharCharCharCar">
    <w:name w:val="BVI fnr Car Car Car Car Char Char Char Char Car"/>
    <w:aliases w:val="BVI fnr Car Car Car Car Char Char Car,BVI fnr Car Car Car Car Char Char Char Char Char Char Char Char Char Car"/>
    <w:basedOn w:val="Normal"/>
    <w:link w:val="FootnoteReference"/>
    <w:uiPriority w:val="99"/>
    <w:qFormat/>
    <w:rsid w:val="00007B25"/>
    <w:pPr>
      <w:spacing w:after="160" w:line="240" w:lineRule="exact"/>
      <w:jc w:val="both"/>
    </w:pPr>
    <w:rPr>
      <w:szCs w:val="22"/>
      <w:vertAlign w:val="superscript"/>
      <w:lang w:val="bg-BG"/>
    </w:rPr>
  </w:style>
  <w:style w:type="character" w:styleId="FootnoteReference">
    <w:name w:val="footnote reference"/>
    <w:aliases w:val="Footnote Reference Superscript,Footnote Reference/,Footnote symbol,Odwołanie przypisu,Times 10 Point,Exposant 3 Point,footnote ref, Exposant 3 Point,EN Footnote Reference,number,SUPERS,ftref,Footnote reference number,Ref"/>
    <w:link w:val="BVIfnrCarCarCarCarCharCharCharCharCar"/>
    <w:uiPriority w:val="99"/>
    <w:qFormat/>
    <w:rsid w:val="00007B25"/>
    <w:rPr>
      <w:vertAlign w:val="superscript"/>
    </w:rPr>
  </w:style>
  <w:style w:type="paragraph" w:styleId="Title">
    <w:name w:val="Title"/>
    <w:basedOn w:val="Normal"/>
    <w:link w:val="TitleChar"/>
    <w:qFormat/>
    <w:rsid w:val="00007B25"/>
    <w:pPr>
      <w:jc w:val="center"/>
    </w:pPr>
    <w:rPr>
      <w:rFonts w:eastAsia="Times New Roman" w:cs="Times New Roman"/>
      <w:b/>
      <w:bCs/>
      <w:lang w:val="bg-BG"/>
    </w:rPr>
  </w:style>
  <w:style w:type="character" w:customStyle="1" w:styleId="TitleChar">
    <w:name w:val="Title Char"/>
    <w:basedOn w:val="DefaultParagraphFont"/>
    <w:link w:val="Title"/>
    <w:rsid w:val="00007B25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007B25"/>
    <w:pPr>
      <w:autoSpaceDE w:val="0"/>
      <w:autoSpaceDN w:val="0"/>
      <w:adjustRightInd w:val="0"/>
      <w:ind w:left="461" w:right="107" w:hanging="352"/>
      <w:jc w:val="both"/>
    </w:pPr>
    <w:rPr>
      <w:rFonts w:ascii="Arial" w:hAnsi="Arial" w:cs="Arial"/>
      <w:lang w:val="bg-BG"/>
    </w:rPr>
  </w:style>
  <w:style w:type="character" w:styleId="Hyperlink">
    <w:name w:val="Hyperlink"/>
    <w:basedOn w:val="DefaultParagraphFont"/>
    <w:uiPriority w:val="99"/>
    <w:unhideWhenUsed/>
    <w:rsid w:val="00813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_register@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Ахавни Топакбашян</dc:creator>
  <cp:keywords/>
  <dc:description/>
  <cp:lastModifiedBy>Ахавни Топакбашян</cp:lastModifiedBy>
  <cp:revision>5</cp:revision>
  <dcterms:created xsi:type="dcterms:W3CDTF">2024-12-04T15:23:00Z</dcterms:created>
  <dcterms:modified xsi:type="dcterms:W3CDTF">2024-12-05T09:57:00Z</dcterms:modified>
</cp:coreProperties>
</file>