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EB4E" w14:textId="5807B2B5" w:rsidR="00076E63" w:rsidRDefault="00076E63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9D4DA5" w:rsidRPr="009D4DA5" w14:paraId="1D8F2074" w14:textId="77777777" w:rsidTr="009D4DA5">
        <w:trPr>
          <w:trHeight w:val="309"/>
        </w:trPr>
        <w:tc>
          <w:tcPr>
            <w:tcW w:w="4467" w:type="dxa"/>
          </w:tcPr>
          <w:p w14:paraId="50606853" w14:textId="584068EC" w:rsidR="009D4DA5" w:rsidRPr="009D4DA5" w:rsidRDefault="00FE55C5" w:rsidP="009D4DA5">
            <w:pPr>
              <w:rPr>
                <w:rFonts w:ascii="Century" w:hAnsi="Century"/>
                <w:b/>
              </w:rPr>
            </w:pPr>
            <w:r>
              <w:rPr>
                <w:rFonts w:ascii="Century" w:hAnsi="Century"/>
                <w:b/>
              </w:rPr>
              <w:t>Образецът н</w:t>
            </w:r>
            <w:bookmarkStart w:id="0" w:name="_GoBack"/>
            <w:bookmarkEnd w:id="0"/>
            <w:r w:rsidR="009D4DA5" w:rsidRPr="009D4DA5">
              <w:rPr>
                <w:rFonts w:ascii="Century" w:hAnsi="Century"/>
                <w:b/>
              </w:rPr>
              <w:t>а частична предварителна оценка на въздействието влиза в сила от 01 януари 2021 г.</w:t>
            </w:r>
          </w:p>
        </w:tc>
      </w:tr>
    </w:tbl>
    <w:p w14:paraId="3A5FA6AA" w14:textId="11ED8AFE" w:rsidR="009D4DA5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14:paraId="60F9E9CB" w14:textId="77777777" w:rsidR="009D4DA5" w:rsidRPr="00076E63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W w:w="102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43"/>
        <w:gridCol w:w="5216"/>
        <w:gridCol w:w="7"/>
      </w:tblGrid>
      <w:tr w:rsidR="00076E63" w:rsidRPr="003C124D" w14:paraId="2109902E" w14:textId="77777777" w:rsidTr="00C93DF1">
        <w:tc>
          <w:tcPr>
            <w:tcW w:w="10266" w:type="dxa"/>
            <w:gridSpan w:val="3"/>
            <w:shd w:val="clear" w:color="auto" w:fill="D9D9D9"/>
          </w:tcPr>
          <w:p w14:paraId="7693D970" w14:textId="1AA3297C" w:rsidR="00076E63" w:rsidRPr="00FE55C5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5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076E63" w14:paraId="7714BD33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06ECFD2C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14:paraId="4CB926E6" w14:textId="77777777"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</w:t>
            </w:r>
          </w:p>
        </w:tc>
        <w:tc>
          <w:tcPr>
            <w:tcW w:w="5216" w:type="dxa"/>
          </w:tcPr>
          <w:p w14:paraId="76161BF2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14:paraId="493AFD50" w14:textId="77777777" w:rsidR="00076E63" w:rsidRPr="00076E63" w:rsidRDefault="00076E63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………………………….</w:t>
            </w:r>
          </w:p>
        </w:tc>
      </w:tr>
      <w:tr w:rsidR="00076E63" w:rsidRPr="00076E63" w14:paraId="37CC55A8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71AB573E" w14:textId="1881BAFC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object w:dxaOrig="225" w:dyaOrig="225" w14:anchorId="4337E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202.5pt;height:40pt" o:ole="">
                  <v:imagedata r:id="rId7" o:title=""/>
                </v:shape>
                <w:control r:id="rId8" w:name="OptionButton2" w:shapeid="_x0000_i1059"/>
              </w:object>
            </w:r>
          </w:p>
        </w:tc>
        <w:tc>
          <w:tcPr>
            <w:tcW w:w="5216" w:type="dxa"/>
          </w:tcPr>
          <w:p w14:paraId="553EE054" w14:textId="699E3E66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/>
              </w:rPr>
              <w:object w:dxaOrig="225" w:dyaOrig="225" w14:anchorId="53AA5392">
                <v:shape id="_x0000_i1061" type="#_x0000_t75" style="width:202.5pt;height:39pt" o:ole="">
                  <v:imagedata r:id="rId9" o:title=""/>
                </v:shape>
                <w:control r:id="rId10" w:name="OptionButton1" w:shapeid="_x0000_i1061"/>
              </w:object>
            </w:r>
          </w:p>
          <w:p w14:paraId="6830EBA0" w14:textId="77777777" w:rsidR="00076E63" w:rsidRPr="00076E63" w:rsidRDefault="00076E63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lang w:val="bg-BG"/>
              </w:rPr>
              <w:t>………………………………………………</w:t>
            </w:r>
          </w:p>
        </w:tc>
      </w:tr>
      <w:tr w:rsidR="00076E63" w:rsidRPr="00076E63" w14:paraId="46A9895B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34FEE387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</w:p>
          <w:p w14:paraId="316B6F30" w14:textId="77777777" w:rsidR="00076E63" w:rsidRPr="00076E63" w:rsidRDefault="00076E63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………………………….</w:t>
            </w:r>
          </w:p>
        </w:tc>
        <w:tc>
          <w:tcPr>
            <w:tcW w:w="5216" w:type="dxa"/>
          </w:tcPr>
          <w:p w14:paraId="0195404F" w14:textId="6E45B87C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55D0CF32" w14:textId="77777777"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………………………….</w:t>
            </w:r>
          </w:p>
        </w:tc>
      </w:tr>
      <w:tr w:rsidR="00076E63" w:rsidRPr="003C124D" w14:paraId="2757906E" w14:textId="77777777" w:rsidTr="00C93DF1">
        <w:tc>
          <w:tcPr>
            <w:tcW w:w="10266" w:type="dxa"/>
            <w:gridSpan w:val="3"/>
          </w:tcPr>
          <w:p w14:paraId="71074557" w14:textId="5AF0E938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11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11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14:paraId="3EFC2047" w14:textId="0A0C4B36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1 „ … “</w:t>
            </w:r>
          </w:p>
          <w:p w14:paraId="696F1F6E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…………………………………………………………………………………………..</w:t>
            </w:r>
          </w:p>
          <w:p w14:paraId="67159E6B" w14:textId="4442A791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2 „ … “</w:t>
            </w:r>
          </w:p>
          <w:p w14:paraId="436B5872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…………………………………………………………………………………………..</w:t>
            </w:r>
          </w:p>
          <w:p w14:paraId="082CE4A2" w14:textId="409AB6DF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n „ … “</w:t>
            </w:r>
          </w:p>
          <w:p w14:paraId="3D4BDED0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…………………………………………………………………………………………..</w:t>
            </w:r>
          </w:p>
          <w:p w14:paraId="22AFA1BD" w14:textId="37308D29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Кратко опишете проблема/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 и причините за неговото/тяхното възникване. По възможност посочете числови стойности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46DC90C6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16AACFDA" w14:textId="5D71E633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Посочете защо действащата нормативна рамка не позволява решаване на 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ите.</w:t>
            </w:r>
          </w:p>
          <w:p w14:paraId="31F4A275" w14:textId="38AC090A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актове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от правото на ЕС.</w:t>
            </w:r>
          </w:p>
          <w:p w14:paraId="11092831" w14:textId="0D6D4380" w:rsidR="00076E63" w:rsidRPr="00076E63" w:rsidRDefault="00076E63" w:rsidP="0060089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</w:tc>
      </w:tr>
      <w:tr w:rsidR="00076E63" w:rsidRPr="003C124D" w14:paraId="1749561E" w14:textId="77777777" w:rsidTr="00C93DF1">
        <w:tc>
          <w:tcPr>
            <w:tcW w:w="10266" w:type="dxa"/>
            <w:gridSpan w:val="3"/>
          </w:tcPr>
          <w:p w14:paraId="654CA161" w14:textId="77777777" w:rsidR="00076E63" w:rsidRPr="00076E63" w:rsidRDefault="00076E63" w:rsidP="00076E6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2. Цели:</w:t>
            </w:r>
          </w:p>
          <w:p w14:paraId="47D7E2C6" w14:textId="48D21345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1 „ … “</w:t>
            </w:r>
          </w:p>
          <w:p w14:paraId="4023AC48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…………………………………………………………………………………………..</w:t>
            </w:r>
          </w:p>
          <w:p w14:paraId="339524A4" w14:textId="76B7B5BB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2 „ … “</w:t>
            </w:r>
          </w:p>
          <w:p w14:paraId="7BAB8349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…………………………………………………………………………………………..</w:t>
            </w:r>
          </w:p>
          <w:p w14:paraId="7DD8944E" w14:textId="0D086D50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Цел n „ … “</w:t>
            </w:r>
          </w:p>
          <w:p w14:paraId="78BE8039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…………………………………………………………………..……………………… …………………………………………………………………………………………..</w:t>
            </w:r>
          </w:p>
          <w:p w14:paraId="3F4A0FB5" w14:textId="5173CE35" w:rsidR="00076E63" w:rsidRPr="00076E63" w:rsidRDefault="00076E63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определените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цели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за решаване на 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са насочени към решаването на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 да съответстват на действащ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стратегическ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 документи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3C124D" w14:paraId="70468BFA" w14:textId="77777777" w:rsidTr="00C93DF1">
        <w:tc>
          <w:tcPr>
            <w:tcW w:w="10266" w:type="dxa"/>
            <w:gridSpan w:val="3"/>
          </w:tcPr>
          <w:p w14:paraId="73797BAF" w14:textId="212309C2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3. </w:t>
            </w:r>
            <w:r w:rsidR="0071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 </w:t>
            </w:r>
          </w:p>
          <w:p w14:paraId="168AF106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1. … - бр.</w:t>
            </w:r>
          </w:p>
          <w:p w14:paraId="6B4D1DD0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…………………………………………………………………………………………..</w:t>
            </w:r>
          </w:p>
          <w:p w14:paraId="087D9BF8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2. … - бр.</w:t>
            </w:r>
          </w:p>
          <w:p w14:paraId="55D51FAE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…………………………………………………………………………………………..</w:t>
            </w:r>
          </w:p>
          <w:p w14:paraId="6C2D44F4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n. … - бр.</w:t>
            </w:r>
          </w:p>
          <w:p w14:paraId="1FBB3051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…………………………………………………………………………………………..</w:t>
            </w:r>
          </w:p>
          <w:p w14:paraId="6B3947A6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0F7E9C4D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073EE628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14:paraId="13103825" w14:textId="22B15361" w:rsidR="00076E63" w:rsidRPr="00076E63" w:rsidRDefault="00076E63" w:rsidP="009D4D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всички потенциални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страни/</w:t>
            </w:r>
            <w:r w:rsidR="0060089B"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груп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заинтересовани страни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и/или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я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ще окаж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ат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076E63" w:rsidRPr="003C124D" w14:paraId="66D92659" w14:textId="77777777" w:rsidTr="00C93DF1">
        <w:tc>
          <w:tcPr>
            <w:tcW w:w="10266" w:type="dxa"/>
            <w:gridSpan w:val="3"/>
          </w:tcPr>
          <w:p w14:paraId="5D74D9EC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042D08" w:rsidRPr="00076E63" w14:paraId="43D33DAE" w14:textId="77777777" w:rsidTr="00C93DF1">
        <w:tc>
          <w:tcPr>
            <w:tcW w:w="10266" w:type="dxa"/>
            <w:gridSpan w:val="3"/>
          </w:tcPr>
          <w:p w14:paraId="33A10896" w14:textId="77777777" w:rsidR="00042D08" w:rsidRPr="00C93DF1" w:rsidRDefault="00042D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4.1. По проблем 1:</w:t>
            </w:r>
          </w:p>
        </w:tc>
      </w:tr>
      <w:tr w:rsidR="00076E63" w:rsidRPr="003C124D" w14:paraId="0DBF4389" w14:textId="77777777" w:rsidTr="00C93DF1">
        <w:tc>
          <w:tcPr>
            <w:tcW w:w="10266" w:type="dxa"/>
            <w:gridSpan w:val="3"/>
          </w:tcPr>
          <w:p w14:paraId="19F2183A" w14:textId="40894531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042D08" w:rsidRPr="003C1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77981EA4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21DC74EA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217DE7E3" w14:textId="64B90612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 w:rsidR="0006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7635AFC0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04A4531D" w14:textId="746338AD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страна/група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страни)</w:t>
            </w:r>
          </w:p>
          <w:p w14:paraId="2F15247A" w14:textId="65D5DBB3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 w:rsidR="0006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592524DA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01039272" w14:textId="2619A67B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="00E653D3"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0115CB54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3C25F390" w14:textId="77777777" w:rsidR="00076E63" w:rsidRPr="003C124D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……………………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  <w:p w14:paraId="16FDBA6F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……………………………………..……………………………………………………</w:t>
            </w:r>
          </w:p>
          <w:p w14:paraId="1EE5FAC2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………………………………………………………….</w:t>
            </w:r>
          </w:p>
          <w:p w14:paraId="77D1B46C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…………………………………………………………………………………………..</w:t>
            </w:r>
          </w:p>
          <w:p w14:paraId="7A252E0D" w14:textId="7DC2FCDF" w:rsidR="00076E63" w:rsidRPr="00C93DF1" w:rsidRDefault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lastRenderedPageBreak/>
              <w:t xml:space="preserve">1.1. </w:t>
            </w:r>
            <w:r w:rsidR="00076E63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="00076E63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E653D3"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="00076E63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14:paraId="7F64A028" w14:textId="2E9E22CB" w:rsidR="00F04B4E" w:rsidRDefault="0078311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F04B4E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52610D0D" w14:textId="77777777" w:rsidR="00E44DE0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03E8290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 … “:</w:t>
            </w:r>
          </w:p>
          <w:p w14:paraId="2923BC29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5AF62F75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31878F0B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38877648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3FD18777" w14:textId="77777777" w:rsidR="00E44DE0" w:rsidRPr="00076E63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6446BBDE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08A2131C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…………………………………………………………………………………………..</w:t>
            </w:r>
          </w:p>
          <w:p w14:paraId="4CC3DC62" w14:textId="77777777" w:rsidR="00E44DE0" w:rsidRPr="00076E63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10EA72D2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0D43A641" w14:textId="77777777" w:rsidR="00E44DE0" w:rsidRPr="00076E63" w:rsidRDefault="00E44DE0" w:rsidP="00E44D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……………………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774DB56C" w14:textId="77777777" w:rsidR="00E44DE0" w:rsidRPr="00076E63" w:rsidRDefault="00E44DE0" w:rsidP="00E44D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……………………………………..……………………………………………………</w:t>
            </w:r>
          </w:p>
          <w:p w14:paraId="7B35D7B5" w14:textId="77777777" w:rsidR="00E44DE0" w:rsidRPr="00076E63" w:rsidRDefault="00E44DE0" w:rsidP="00E44D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………………………………………………………….</w:t>
            </w:r>
          </w:p>
          <w:p w14:paraId="5BA1351C" w14:textId="77777777" w:rsidR="00E44DE0" w:rsidRPr="00076E63" w:rsidRDefault="00E44DE0" w:rsidP="00E44D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…………………………………………………………………………………………..</w:t>
            </w:r>
          </w:p>
          <w:p w14:paraId="527F64D6" w14:textId="77777777" w:rsidR="00E44DE0" w:rsidRPr="00076E63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(въздействията върху малките и средните предприятия; административна тежест)</w:t>
            </w:r>
          </w:p>
          <w:p w14:paraId="15CD9AA5" w14:textId="45D68F65" w:rsidR="0078311F" w:rsidRPr="0078311F" w:rsidRDefault="0078311F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1757C477" w14:textId="0BB26DE2" w:rsidR="00E44DE0" w:rsidRDefault="0078311F" w:rsidP="0078311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1D18B537" w14:textId="77777777" w:rsidR="00E44DE0" w:rsidRPr="00C93DF1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57ECCA5B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n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 … “:</w:t>
            </w:r>
          </w:p>
          <w:p w14:paraId="321BFAEC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7675FEDB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27BF1092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67EB7200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4E815659" w14:textId="77777777" w:rsidR="00E44DE0" w:rsidRPr="00076E63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52DA60D5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1EC1B6AE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…………………………………………………………………………………………..</w:t>
            </w:r>
          </w:p>
          <w:p w14:paraId="0889E8E3" w14:textId="77777777" w:rsidR="00E44DE0" w:rsidRPr="00076E63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2DB7FE5E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06A634F1" w14:textId="77777777" w:rsidR="00E44DE0" w:rsidRPr="00076E63" w:rsidRDefault="00E44DE0" w:rsidP="00E44D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……………………</w:t>
            </w:r>
            <w:r w:rsidRPr="003C124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149BE65" w14:textId="77777777" w:rsidR="00E44DE0" w:rsidRPr="00076E63" w:rsidRDefault="00E44DE0" w:rsidP="00E44D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……………………………………..……………………………………………………</w:t>
            </w:r>
          </w:p>
          <w:p w14:paraId="7519EF0C" w14:textId="77777777" w:rsidR="00E44DE0" w:rsidRPr="00076E63" w:rsidRDefault="00E44DE0" w:rsidP="00E44D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………………………………………………………….</w:t>
            </w:r>
          </w:p>
          <w:p w14:paraId="7EF48EB3" w14:textId="77777777" w:rsidR="00E44DE0" w:rsidRPr="00076E63" w:rsidRDefault="00E44DE0" w:rsidP="00E44D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…………………………………………………………………………………………..</w:t>
            </w:r>
          </w:p>
          <w:p w14:paraId="0713663C" w14:textId="77777777" w:rsidR="00E44DE0" w:rsidRPr="00076E63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(въздействията върху малките и средните предприятия; административна тежест)</w:t>
            </w:r>
          </w:p>
          <w:p w14:paraId="72DE45E9" w14:textId="722C2810" w:rsidR="0078311F" w:rsidRPr="0078311F" w:rsidRDefault="0078311F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27CA0F72" w14:textId="542CF746" w:rsidR="00E44DE0" w:rsidRPr="00C93DF1" w:rsidRDefault="0078311F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076E63" w:rsidRPr="003C124D" w14:paraId="5E27CD56" w14:textId="77777777" w:rsidTr="00C93DF1">
        <w:tc>
          <w:tcPr>
            <w:tcW w:w="10266" w:type="dxa"/>
            <w:gridSpan w:val="3"/>
            <w:vAlign w:val="center"/>
          </w:tcPr>
          <w:p w14:paraId="7D8E9E4E" w14:textId="77777777" w:rsidR="00E44DE0" w:rsidRDefault="00E44DE0" w:rsidP="00C93D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4.</w:t>
            </w:r>
            <w:r w:rsidRPr="003C1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 По проблем 2:</w:t>
            </w:r>
          </w:p>
          <w:p w14:paraId="50DD8AEF" w14:textId="763F1607" w:rsidR="00076E63" w:rsidRPr="00064CC7" w:rsidRDefault="00E44DE0" w:rsidP="00064C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*</w:t>
            </w:r>
            <w:r w:rsidR="00C93DF1" w:rsidRPr="00064CC7">
              <w:t xml:space="preserve"> </w:t>
            </w:r>
            <w:r w:rsidR="00C93DF1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При повече от един </w:t>
            </w:r>
            <w:r w:rsidR="0078311F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поставен</w:t>
            </w:r>
            <w:r w:rsidR="00C93DF1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проблем</w:t>
            </w:r>
            <w:r w:rsidR="0078311F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C93DF1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мултиплицирайте</w:t>
            </w:r>
            <w:r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C93DF1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Раздел 4.1.</w:t>
            </w:r>
            <w:r w:rsidRPr="00064CC7" w:rsidDel="00042D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</w:p>
        </w:tc>
      </w:tr>
      <w:tr w:rsidR="00076E63" w:rsidRPr="003C124D" w14:paraId="642ED5A7" w14:textId="77777777" w:rsidTr="00C93DF1">
        <w:tc>
          <w:tcPr>
            <w:tcW w:w="10266" w:type="dxa"/>
            <w:gridSpan w:val="3"/>
            <w:vAlign w:val="center"/>
          </w:tcPr>
          <w:p w14:paraId="37FD4644" w14:textId="77777777" w:rsidR="00E44DE0" w:rsidRDefault="00E44DE0" w:rsidP="00C93D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4.n. По проблем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076FB992" w14:textId="3B0FE415" w:rsidR="00076E63" w:rsidRPr="00064CC7" w:rsidRDefault="00E44DE0" w:rsidP="00064C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*</w:t>
            </w:r>
            <w:r w:rsidR="00C93DF1" w:rsidRPr="00064CC7">
              <w:t xml:space="preserve"> </w:t>
            </w:r>
            <w:r w:rsidR="00C93DF1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При повече от един </w:t>
            </w:r>
            <w:r w:rsidR="0078311F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поставен </w:t>
            </w:r>
            <w:r w:rsidR="00C93DF1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 мултиплицирайте</w:t>
            </w:r>
            <w:r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C93DF1" w:rsidRP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Раздел 4.1. </w:t>
            </w:r>
            <w:r w:rsidRPr="00064CC7" w:rsidDel="00042D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076E63" w:rsidRPr="003C124D" w14:paraId="061F8D4E" w14:textId="77777777" w:rsidTr="00C93DF1">
        <w:tc>
          <w:tcPr>
            <w:tcW w:w="10266" w:type="dxa"/>
            <w:gridSpan w:val="3"/>
          </w:tcPr>
          <w:p w14:paraId="427D7AC1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 Сравняване на вариантите:</w:t>
            </w:r>
          </w:p>
          <w:p w14:paraId="62DB1BC6" w14:textId="77777777" w:rsidR="00076E63" w:rsidRDefault="00064387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 w:rsidR="00512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14:paraId="0AC556B8" w14:textId="77777777" w:rsidR="004E4FD6" w:rsidRPr="00C93DF1" w:rsidRDefault="00E44DE0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5.1. По проблем 1:</w:t>
            </w:r>
          </w:p>
          <w:tbl>
            <w:tblPr>
              <w:tblW w:w="0" w:type="auto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1786"/>
              <w:gridCol w:w="1508"/>
              <w:gridCol w:w="1621"/>
              <w:gridCol w:w="1510"/>
              <w:gridCol w:w="1268"/>
            </w:tblGrid>
            <w:tr w:rsidR="00C40BCF" w:rsidRPr="003C124D" w14:paraId="30607C91" w14:textId="77777777" w:rsidTr="00C93DF1">
              <w:trPr>
                <w:trHeight w:val="357"/>
              </w:trPr>
              <w:tc>
                <w:tcPr>
                  <w:tcW w:w="225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4F9C97E0" w14:textId="77777777" w:rsidR="00C40BCF" w:rsidRPr="00076E63" w:rsidRDefault="00C40BCF" w:rsidP="00076E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57B4DB5" w14:textId="77777777" w:rsidR="00C40BCF" w:rsidRPr="00076E63" w:rsidRDefault="00C40BCF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</w:p>
                <w:p w14:paraId="2660F0B9" w14:textId="77777777" w:rsidR="00C40BCF" w:rsidRPr="00076E63" w:rsidRDefault="00C40BCF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FFFA61F" w14:textId="77777777" w:rsidR="00C40BCF" w:rsidRPr="00076E63" w:rsidRDefault="00C40BCF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 1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3D94E6F4" w14:textId="77777777" w:rsidR="00C40BCF" w:rsidRPr="00076E63" w:rsidRDefault="00C40BCF" w:rsidP="00076E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 2</w:t>
                  </w:r>
                </w:p>
              </w:tc>
              <w:tc>
                <w:tcPr>
                  <w:tcW w:w="12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146CE381" w14:textId="6440A054" w:rsidR="00C40BCF" w:rsidRPr="00076E63" w:rsidRDefault="00C40BCF" w:rsidP="00076E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Вариант </w:t>
                  </w:r>
                  <w:r w:rsidR="00E44DE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</w:t>
                  </w:r>
                </w:p>
              </w:tc>
            </w:tr>
            <w:tr w:rsidR="00512211" w:rsidRPr="003C124D" w14:paraId="4A8C5A32" w14:textId="77777777" w:rsidTr="00C93DF1">
              <w:trPr>
                <w:trHeight w:val="580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2FE6969" w14:textId="77777777" w:rsidR="00512211" w:rsidRPr="00076E63" w:rsidRDefault="00512211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17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51EC314" w14:textId="77777777" w:rsidR="00512211" w:rsidRPr="00076E63" w:rsidRDefault="00512211" w:rsidP="00B722F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 …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82E9941" w14:textId="77777777" w:rsidR="00512211" w:rsidRPr="00076E63" w:rsidRDefault="00512211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EBA14EC" w14:textId="77777777" w:rsidR="00512211" w:rsidRPr="00076E63" w:rsidRDefault="00512211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3C1986C" w14:textId="77777777" w:rsidR="00512211" w:rsidRPr="00076E63" w:rsidRDefault="00512211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03" w:right="105"/>
                    <w:jc w:val="center"/>
                    <w:rPr>
                      <w:rFonts w:ascii="Times New Roman" w:eastAsia="Times New Roman" w:hAnsi="Times New Roman" w:cs="Times New Roman"/>
                      <w:w w:val="110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5013648" w14:textId="77777777" w:rsidR="00512211" w:rsidRPr="00076E63" w:rsidRDefault="00512211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512211" w:rsidRPr="003C124D" w14:paraId="4142D6AA" w14:textId="77777777" w:rsidTr="00C93DF1">
              <w:trPr>
                <w:trHeight w:val="580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6D1BB1" w14:textId="77777777" w:rsidR="00512211" w:rsidRPr="00076E63" w:rsidRDefault="00512211" w:rsidP="00E6550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5CBFB84" w14:textId="77777777" w:rsidR="00512211" w:rsidRPr="00076E63" w:rsidRDefault="00512211" w:rsidP="00B722F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2: …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D7CC2DB" w14:textId="77777777" w:rsidR="00512211" w:rsidRPr="00076E63" w:rsidRDefault="00512211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64C2578" w14:textId="77777777" w:rsidR="00512211" w:rsidRPr="00076E63" w:rsidRDefault="00512211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2466B98" w14:textId="77777777" w:rsidR="00512211" w:rsidRPr="00076E63" w:rsidRDefault="00512211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240" w:lineRule="auto"/>
                    <w:ind w:left="103" w:right="105"/>
                    <w:jc w:val="center"/>
                    <w:rPr>
                      <w:rFonts w:ascii="Times New Roman" w:eastAsia="Times New Roman" w:hAnsi="Times New Roman" w:cs="Times New Roman"/>
                      <w:w w:val="110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29AA1ED" w14:textId="77777777" w:rsidR="00512211" w:rsidRPr="00076E63" w:rsidRDefault="00512211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512211" w:rsidRPr="003C124D" w14:paraId="2291D680" w14:textId="77777777" w:rsidTr="00C93DF1">
              <w:trPr>
                <w:trHeight w:val="580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32223B" w14:textId="77777777" w:rsidR="00512211" w:rsidRPr="00076E63" w:rsidRDefault="00512211" w:rsidP="00E6550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F5926BB" w14:textId="7DA75F41" w:rsidR="00512211" w:rsidRPr="00076E63" w:rsidRDefault="00512211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3: …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A2FA89B" w14:textId="77777777" w:rsidR="00512211" w:rsidRPr="00076E63" w:rsidRDefault="00512211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163FF87" w14:textId="77777777" w:rsidR="00512211" w:rsidRPr="00076E63" w:rsidRDefault="00512211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44EA0E0" w14:textId="77777777" w:rsidR="00512211" w:rsidRPr="00076E63" w:rsidRDefault="00512211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77EB27B" w14:textId="77777777" w:rsidR="00512211" w:rsidRPr="00076E63" w:rsidRDefault="00512211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44" w:right="85"/>
                    <w:jc w:val="center"/>
                    <w:rPr>
                      <w:rFonts w:ascii="Times New Roman" w:eastAsia="Times New Roman" w:hAnsi="Times New Roman" w:cs="Times New Roman"/>
                      <w:w w:val="110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C40BCF" w:rsidRPr="003C124D" w14:paraId="49D9CB28" w14:textId="77777777" w:rsidTr="00C93DF1">
              <w:trPr>
                <w:trHeight w:val="388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FDEC0B8" w14:textId="77777777" w:rsidR="00C40BCF" w:rsidRPr="00076E63" w:rsidRDefault="00C40BCF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17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F9432FA" w14:textId="3BFED4F9" w:rsidR="00C40BCF" w:rsidRPr="00076E63" w:rsidRDefault="00C40BCF" w:rsidP="00B722F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 …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3747C61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6D49418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442240D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86DDD91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C40BCF" w:rsidRPr="003C124D" w14:paraId="3776E747" w14:textId="77777777" w:rsidTr="00C93DF1">
              <w:trPr>
                <w:trHeight w:val="469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353A24F" w14:textId="77777777" w:rsidR="00C40BCF" w:rsidRPr="00076E63" w:rsidRDefault="00C40BCF" w:rsidP="00E6550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A86964C" w14:textId="77777777" w:rsidR="00C40BCF" w:rsidRPr="00076E63" w:rsidDel="00512211" w:rsidRDefault="00C40BCF" w:rsidP="00B722F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2: …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840ED81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DE42623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497D001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F136E2F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C40BCF" w:rsidRPr="003C124D" w14:paraId="6458CCE9" w14:textId="77777777" w:rsidTr="00C93DF1">
              <w:trPr>
                <w:trHeight w:val="478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7935F57" w14:textId="77777777" w:rsidR="00C40BCF" w:rsidRPr="00076E63" w:rsidRDefault="00C40BCF" w:rsidP="00E65509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BBD7090" w14:textId="77777777" w:rsidR="00C40BCF" w:rsidRPr="00C93DF1" w:rsidDel="00512211" w:rsidRDefault="00C40BCF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3: …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D9403A0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25BFD9F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E1D9733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03E6295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42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C40BCF" w:rsidRPr="003C124D" w14:paraId="773F1B90" w14:textId="77777777" w:rsidTr="00C93DF1">
              <w:trPr>
                <w:trHeight w:val="541"/>
              </w:trPr>
              <w:tc>
                <w:tcPr>
                  <w:tcW w:w="4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DB9FE3B" w14:textId="77777777" w:rsidR="00C40BCF" w:rsidRPr="00076E63" w:rsidRDefault="00C40BCF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17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35AF361" w14:textId="749831FB" w:rsidR="00C40BCF" w:rsidRPr="00076E63" w:rsidRDefault="00C40BCF" w:rsidP="00B722F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 …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33790D3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5BBDE85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3547581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2" w:right="62" w:firstLine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A2C7987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58" w:right="95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C40BCF" w:rsidRPr="003C124D" w14:paraId="3C2B4103" w14:textId="77777777" w:rsidTr="00C93DF1">
              <w:trPr>
                <w:trHeight w:val="523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14:paraId="4B116D41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6993FE2" w14:textId="77777777" w:rsidR="00C40BCF" w:rsidRPr="00076E63" w:rsidDel="00512211" w:rsidRDefault="00C40BCF" w:rsidP="00B722F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2: …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034C92B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416716E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C0A57B6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2" w:right="62" w:firstLine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3D3B74A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58" w:right="95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C40BCF" w:rsidRPr="003C124D" w14:paraId="0C57147E" w14:textId="77777777" w:rsidTr="00C93DF1">
              <w:trPr>
                <w:trHeight w:val="523"/>
              </w:trPr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</w:tcPr>
                <w:p w14:paraId="6269F398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5B2F074" w14:textId="77777777" w:rsidR="00C40BCF" w:rsidRPr="00C93DF1" w:rsidDel="00512211" w:rsidRDefault="00C40BCF" w:rsidP="00B722F7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3: …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CBF4AA4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19F2768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1B7929A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2" w:right="62" w:firstLine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A800546" w14:textId="77777777" w:rsidR="00C40BCF" w:rsidRPr="00076E63" w:rsidRDefault="00C40BCF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58" w:right="95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14:paraId="76055530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14:paraId="45A218DC" w14:textId="44E91EFD" w:rsidR="00076E63" w:rsidRPr="00076E63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Сравнете вариантите чрез сравняване на ключовите </w:t>
            </w:r>
            <w:r w:rsidR="0051221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м положителни и отрицателни въздействия.</w:t>
            </w:r>
          </w:p>
          <w:p w14:paraId="76A084AA" w14:textId="29C919E2" w:rsidR="00076E63" w:rsidRPr="00076E63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070E584F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4C5E8D90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0C85DA97" w14:textId="30C81E33" w:rsidR="00D82CFD" w:rsidRPr="00C93DF1" w:rsidRDefault="00076E63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съгласуваност, която показва степента, до която вариантите съответстват на 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действащите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стратегически документи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E44DE0" w:rsidRPr="003C124D" w14:paraId="7C85661D" w14:textId="77777777" w:rsidTr="00042D08">
        <w:tc>
          <w:tcPr>
            <w:tcW w:w="10266" w:type="dxa"/>
            <w:gridSpan w:val="3"/>
          </w:tcPr>
          <w:p w14:paraId="037C9087" w14:textId="77777777" w:rsidR="00E44DE0" w:rsidRDefault="00E44DE0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5.2. По проблем 2:</w:t>
            </w:r>
          </w:p>
          <w:p w14:paraId="5CC13E71" w14:textId="310D391C" w:rsidR="00E44DE0" w:rsidRPr="001E44FB" w:rsidRDefault="00E44DE0" w:rsidP="00064C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* </w:t>
            </w:r>
            <w:r w:rsidR="00C93DF1"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При повече от един </w:t>
            </w:r>
            <w:r w:rsidR="0078311F"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поставен </w:t>
            </w:r>
            <w:r w:rsidR="00C93DF1"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 мултиплицирайте</w:t>
            </w:r>
            <w:r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таблицата за всеки отделен проблем</w:t>
            </w:r>
            <w:r w:rsidR="0078311F"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E44DE0" w:rsidRPr="003C124D" w14:paraId="1EBF04EA" w14:textId="77777777" w:rsidTr="00042D08">
        <w:tc>
          <w:tcPr>
            <w:tcW w:w="10266" w:type="dxa"/>
            <w:gridSpan w:val="3"/>
          </w:tcPr>
          <w:p w14:paraId="24AB6A69" w14:textId="77777777" w:rsidR="00E44DE0" w:rsidRDefault="00E44DE0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 По проблем n</w:t>
            </w:r>
            <w:r w:rsidRPr="00E4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5F1E0BFE" w14:textId="31D1F927" w:rsidR="00E44DE0" w:rsidRPr="001E44FB" w:rsidRDefault="00E44DE0" w:rsidP="00064C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* </w:t>
            </w:r>
            <w:r w:rsidR="00C93DF1"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При повече от един </w:t>
            </w:r>
            <w:r w:rsidR="0078311F"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поставен</w:t>
            </w:r>
            <w:r w:rsidR="00C93DF1"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проблем мултиплицирайте</w:t>
            </w:r>
            <w:r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таблицата за всеки отделен проблем</w:t>
            </w:r>
            <w:r w:rsidR="0078311F" w:rsidRPr="001E44F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076E63" w14:paraId="3581DEA8" w14:textId="77777777" w:rsidTr="00C93DF1">
        <w:tc>
          <w:tcPr>
            <w:tcW w:w="10266" w:type="dxa"/>
            <w:gridSpan w:val="3"/>
          </w:tcPr>
          <w:p w14:paraId="212C3F3B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 Избор на препоръчителен вариант:</w:t>
            </w:r>
          </w:p>
          <w:p w14:paraId="39827315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 проблем 1: Вариант n „ … “</w:t>
            </w:r>
          </w:p>
          <w:p w14:paraId="5C85AC64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0F336846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 проблем 2: Вариант n „ … “</w:t>
            </w:r>
          </w:p>
          <w:p w14:paraId="42340724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6102D561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 проблем 3: Вариант n „ … “</w:t>
            </w:r>
          </w:p>
          <w:p w14:paraId="6B1029EE" w14:textId="77777777" w:rsid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44C0DA42" w14:textId="08086662" w:rsidR="0078311F" w:rsidRPr="00076E63" w:rsidRDefault="001138D1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и.</w:t>
            </w:r>
          </w:p>
        </w:tc>
      </w:tr>
      <w:tr w:rsidR="00076E63" w:rsidRPr="003C124D" w14:paraId="1511B3DD" w14:textId="77777777" w:rsidTr="00C93DF1">
        <w:tc>
          <w:tcPr>
            <w:tcW w:w="10266" w:type="dxa"/>
            <w:gridSpan w:val="3"/>
          </w:tcPr>
          <w:p w14:paraId="5247B436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23D96C03" w14:textId="5E889BA1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4854E52D">
                <v:shape id="_x0000_i1063" type="#_x0000_t75" style="width:108pt;height:18pt" o:ole="">
                  <v:imagedata r:id="rId11" o:title=""/>
                </v:shape>
                <w:control r:id="rId12" w:name="OptionButton3" w:shapeid="_x0000_i1063"/>
              </w:object>
            </w:r>
          </w:p>
          <w:p w14:paraId="6711743F" w14:textId="30CB25E2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7BE8C0B7">
                <v:shape id="_x0000_i1065" type="#_x0000_t75" style="width:108pt;height:18pt" o:ole="">
                  <v:imagedata r:id="rId13" o:title=""/>
                </v:shape>
                <w:control r:id="rId14" w:name="OptionButton4" w:shapeid="_x0000_i1065"/>
              </w:object>
            </w:r>
          </w:p>
          <w:p w14:paraId="23A587D4" w14:textId="7F0ABAE0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2B3636BA">
                <v:shape id="_x0000_i1067" type="#_x0000_t75" style="width:108pt;height:18pt" o:ole="">
                  <v:imagedata r:id="rId15" o:title=""/>
                </v:shape>
                <w:control r:id="rId16" w:name="OptionButton5" w:shapeid="_x0000_i1067"/>
              </w:object>
            </w:r>
          </w:p>
          <w:p w14:paraId="20589BEC" w14:textId="77777777" w:rsidR="00D82CFD" w:rsidRPr="00076E63" w:rsidRDefault="00D82CFD" w:rsidP="00D82CF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0262604A" w14:textId="77777777" w:rsidR="00D82CFD" w:rsidRDefault="00D82CFD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1314A92A" w14:textId="43A7545C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съотносим с посочените специфични въздействия на </w:t>
            </w:r>
            <w:r w:rsidR="00FF707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препоръчителния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вариант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 решаване на всеки проблем.</w:t>
            </w:r>
          </w:p>
          <w:p w14:paraId="1AAA5F2B" w14:textId="7CA26B83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Ако се предвижда въвеждането на такса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,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3C124D" w14:paraId="56544CB3" w14:textId="77777777" w:rsidTr="00C93DF1">
        <w:tc>
          <w:tcPr>
            <w:tcW w:w="10266" w:type="dxa"/>
            <w:gridSpan w:val="3"/>
          </w:tcPr>
          <w:p w14:paraId="632DE473" w14:textId="7AF6C55B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6.2. Създават ли се нови/засягат ли се съществуващи </w:t>
            </w:r>
            <w:r w:rsidR="00B722F7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регулаторни режими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услуги от прилагането на препоръчителния вариант (включително по отделните проблеми)?</w:t>
            </w:r>
          </w:p>
          <w:p w14:paraId="72A1EE56" w14:textId="713AB2CF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59DE35FD">
                <v:shape id="_x0000_i1069" type="#_x0000_t75" style="width:108pt;height:18pt" o:ole="">
                  <v:imagedata r:id="rId17" o:title=""/>
                </v:shape>
                <w:control r:id="rId18" w:name="OptionButton16" w:shapeid="_x0000_i1069"/>
              </w:object>
            </w:r>
          </w:p>
          <w:p w14:paraId="49413BEC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66A4AF1D" w14:textId="14762A46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3CCA227F">
                <v:shape id="_x0000_i1071" type="#_x0000_t75" style="width:108pt;height:18pt" o:ole="">
                  <v:imagedata r:id="rId19" o:title=""/>
                </v:shape>
                <w:control r:id="rId20" w:name="OptionButton17" w:shapeid="_x0000_i1071"/>
              </w:object>
            </w:r>
          </w:p>
          <w:p w14:paraId="56DED854" w14:textId="1B67F7FD" w:rsidR="00F04B4E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</w:t>
            </w:r>
            <w:r w:rsidR="00F04B4E" w:rsidRP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Изборът следва да е съотносим с посочените специфични въздействия на избрания вариант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3E1E04D4" w14:textId="496FEE58" w:rsidR="00076E63" w:rsidRPr="00076E63" w:rsidRDefault="00F04B4E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или действие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14:paraId="20AC0B97" w14:textId="5401FEB5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3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034559C7" w14:textId="5B6121B3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4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1691EA6E" w14:textId="107577A4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5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76DB4E35" w14:textId="6B4F0DF0" w:rsidR="00076E63" w:rsidRPr="00076E63" w:rsidRDefault="00076E63" w:rsidP="00064C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6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В случай че се изменят регулаторни режими или административни услуги, посочете промяната.</w:t>
            </w:r>
          </w:p>
        </w:tc>
      </w:tr>
      <w:tr w:rsidR="00076E63" w:rsidRPr="003C124D" w14:paraId="5FF8E077" w14:textId="77777777" w:rsidTr="00C93DF1">
        <w:tc>
          <w:tcPr>
            <w:tcW w:w="10266" w:type="dxa"/>
            <w:gridSpan w:val="3"/>
          </w:tcPr>
          <w:p w14:paraId="7B0F5C32" w14:textId="1D1E6DFB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1750DCF5" w14:textId="4DE27E54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object w:dxaOrig="225" w:dyaOrig="225" w14:anchorId="319A3815">
                <v:shape id="_x0000_i1073" type="#_x0000_t75" style="width:108pt;height:18pt" o:ole="">
                  <v:imagedata r:id="rId21" o:title=""/>
                </v:shape>
                <w:control r:id="rId22" w:name="OptionButton18" w:shapeid="_x0000_i1073"/>
              </w:object>
            </w:r>
          </w:p>
          <w:p w14:paraId="143960F9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7849EC3F" w14:textId="1C3F27D8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04663E39">
                <v:shape id="_x0000_i1075" type="#_x0000_t75" style="width:108pt;height:18pt" o:ole="">
                  <v:imagedata r:id="rId23" o:title=""/>
                </v:shape>
                <w:control r:id="rId24" w:name="OptionButton19" w:shapeid="_x0000_i1075"/>
              </w:object>
            </w:r>
          </w:p>
          <w:p w14:paraId="46F92B24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Когато отговорът е „Да“, посочете регистрите, които се създават и по какъв начин те ще бъдат интегрирани в общата регистрова инфраструктура.</w:t>
            </w:r>
          </w:p>
        </w:tc>
      </w:tr>
      <w:tr w:rsidR="00076E63" w:rsidRPr="003C124D" w14:paraId="274837D6" w14:textId="77777777" w:rsidTr="00C93DF1">
        <w:tc>
          <w:tcPr>
            <w:tcW w:w="10266" w:type="dxa"/>
            <w:gridSpan w:val="3"/>
          </w:tcPr>
          <w:p w14:paraId="69C80DA5" w14:textId="61D3E3A8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6.4. По какъв начин </w:t>
            </w:r>
            <w:r w:rsidR="00FF7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препоръчителният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въздейства върху микро</w:t>
            </w:r>
            <w:r w:rsidR="00064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малките и средните предприятия (МСП)</w:t>
            </w:r>
            <w:r w:rsidRPr="00076E63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3AC059AB" w14:textId="464401D3" w:rsidR="00076E63" w:rsidRPr="00076E6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 w14:anchorId="616DB3D9">
                <v:shape id="_x0000_i1077" type="#_x0000_t75" style="width:259.5pt;height:18pt" o:ole="">
                  <v:imagedata r:id="rId25" o:title=""/>
                </v:shape>
                <w:control r:id="rId26" w:name="OptionButton6" w:shapeid="_x0000_i1077"/>
              </w:object>
            </w:r>
          </w:p>
          <w:p w14:paraId="003CD017" w14:textId="64C890DF" w:rsidR="00076E63" w:rsidRPr="00076E6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 w14:anchorId="48996CF0">
                <v:shape id="_x0000_i1079" type="#_x0000_t75" style="width:161.5pt;height:18pt" o:ole="">
                  <v:imagedata r:id="rId27" o:title=""/>
                </v:shape>
                <w:control r:id="rId28" w:name="OptionButton7" w:shapeid="_x0000_i1079"/>
              </w:object>
            </w:r>
          </w:p>
          <w:p w14:paraId="3807A31A" w14:textId="77777777" w:rsidR="00076E63" w:rsidRPr="00076E6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</w:p>
          <w:p w14:paraId="1808DE63" w14:textId="0DA1C374" w:rsidR="00076E63" w:rsidRPr="00076E63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зборът следва да е съотносим с посочените специфични въздействия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препоръчителния вариант.</w:t>
            </w:r>
          </w:p>
        </w:tc>
      </w:tr>
      <w:tr w:rsidR="00076E63" w:rsidRPr="003C124D" w14:paraId="6257BA47" w14:textId="77777777" w:rsidTr="00C93DF1">
        <w:tc>
          <w:tcPr>
            <w:tcW w:w="10266" w:type="dxa"/>
            <w:gridSpan w:val="3"/>
          </w:tcPr>
          <w:p w14:paraId="1892C53E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51A58D5A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572C8784" w14:textId="6C7AA38A" w:rsidR="00076E63" w:rsidRPr="00076E63" w:rsidRDefault="00076E63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възможните рискове от прилагането на препоръчителния вариант, различни от отрицателните въздействия, </w:t>
            </w:r>
            <w:r w:rsidR="00FF707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напр.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възникване на съдебни спорове и др.</w:t>
            </w:r>
          </w:p>
        </w:tc>
      </w:tr>
      <w:tr w:rsidR="00076E63" w:rsidRPr="003C124D" w14:paraId="2BBAF327" w14:textId="77777777" w:rsidTr="00C93DF1">
        <w:tc>
          <w:tcPr>
            <w:tcW w:w="10266" w:type="dxa"/>
            <w:gridSpan w:val="3"/>
          </w:tcPr>
          <w:p w14:paraId="5A922223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14:paraId="33348B95" w14:textId="52FFE96A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40F51C9D">
                <v:shape id="_x0000_i1081" type="#_x0000_t75" style="width:499pt;height:18pt" o:ole="">
                  <v:imagedata r:id="rId29" o:title=""/>
                </v:shape>
                <w:control r:id="rId30" w:name="OptionButton13" w:shapeid="_x0000_i1081"/>
              </w:object>
            </w:r>
          </w:p>
          <w:p w14:paraId="01DB9811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60657BD9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……………………………………………………………..………………………………</w:t>
            </w:r>
          </w:p>
          <w:p w14:paraId="304D0C1A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……………………………………………………………………………………………..</w:t>
            </w:r>
          </w:p>
          <w:p w14:paraId="16D60AE1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……………………………………………………………………………………………..</w:t>
            </w:r>
          </w:p>
          <w:p w14:paraId="2C6C0D84" w14:textId="555FB655" w:rsidR="00076E63" w:rsidRDefault="001138D1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484F4823" w14:textId="77777777" w:rsidR="000A2E06" w:rsidRPr="00076E63" w:rsidRDefault="000A2E06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248F2F9F" w14:textId="0638975D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object w:dxaOrig="225" w:dyaOrig="225" w14:anchorId="16577C51">
                <v:shape id="_x0000_i1083" type="#_x0000_t75" style="width:502.5pt;height:18pt" o:ole="">
                  <v:imagedata r:id="rId31" o:title=""/>
                </v:shape>
                <w:control r:id="rId32" w:name="OptionButton15" w:shapeid="_x0000_i1083"/>
              </w:object>
            </w:r>
          </w:p>
          <w:p w14:paraId="2422B67D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62BF9713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……………………………………………………………..………………………………</w:t>
            </w:r>
          </w:p>
          <w:p w14:paraId="6B13A08C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……………………………………………………………………………………………..</w:t>
            </w:r>
          </w:p>
          <w:p w14:paraId="6B03033B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……………………………………………………………………………………………..</w:t>
            </w:r>
          </w:p>
          <w:p w14:paraId="6D9FEFAF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076E63" w:rsidRPr="003C124D" w14:paraId="1FDD5F2F" w14:textId="77777777" w:rsidTr="00C93DF1">
        <w:tc>
          <w:tcPr>
            <w:tcW w:w="10266" w:type="dxa"/>
            <w:gridSpan w:val="3"/>
          </w:tcPr>
          <w:p w14:paraId="3E0EEC45" w14:textId="77777777"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8. Приемането на нормативния акт произтича ли от правото на Европейския съюз?</w:t>
            </w:r>
          </w:p>
          <w:p w14:paraId="5D8AE962" w14:textId="73AFB534" w:rsidR="00076E63" w:rsidRPr="00076E6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object w:dxaOrig="225" w:dyaOrig="225" w14:anchorId="3548FBA1">
                <v:shape id="_x0000_i1085" type="#_x0000_t75" style="width:108pt;height:18pt" o:ole="">
                  <v:imagedata r:id="rId21" o:title=""/>
                </v:shape>
                <w:control r:id="rId33" w:name="OptionButton9" w:shapeid="_x0000_i1085"/>
              </w:object>
            </w:r>
          </w:p>
          <w:p w14:paraId="35283808" w14:textId="6DE3E2C0" w:rsidR="00076E63" w:rsidRPr="00076E6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object w:dxaOrig="225" w:dyaOrig="225" w14:anchorId="4BEA1EE9">
                <v:shape id="_x0000_i1087" type="#_x0000_t75" style="width:108pt;height:18pt" o:ole="">
                  <v:imagedata r:id="rId23" o:title=""/>
                </v:shape>
                <w:control r:id="rId34" w:name="OptionButton10" w:shapeid="_x0000_i1087"/>
              </w:object>
            </w:r>
          </w:p>
          <w:p w14:paraId="62FA662B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3B2E629A" w14:textId="47DE5BEC" w:rsidR="00076E63" w:rsidRPr="00076E63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7D8985C2" w14:textId="16B708A1" w:rsidR="00076E63" w:rsidRPr="00076E63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Изборът трябва да съответства на посоченото в раздел 1, съгласно неговата т. 1.5. </w:t>
            </w:r>
          </w:p>
        </w:tc>
      </w:tr>
      <w:tr w:rsidR="00076E63" w:rsidRPr="003C124D" w14:paraId="6F722E12" w14:textId="77777777" w:rsidTr="00C93DF1">
        <w:tc>
          <w:tcPr>
            <w:tcW w:w="10266" w:type="dxa"/>
            <w:gridSpan w:val="3"/>
          </w:tcPr>
          <w:p w14:paraId="0A9963B9" w14:textId="0190CA10"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9.  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399354EC" w14:textId="5A5AF95B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076E63"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object w:dxaOrig="225" w:dyaOrig="225" w14:anchorId="6FB0BF29">
                <v:shape id="_x0000_i1089" type="#_x0000_t75" style="width:108pt;height:18pt" o:ole="">
                  <v:imagedata r:id="rId21" o:title=""/>
                </v:shape>
                <w:control r:id="rId35" w:name="OptionButton20" w:shapeid="_x0000_i1089"/>
              </w:object>
            </w:r>
          </w:p>
          <w:p w14:paraId="642DBBB9" w14:textId="2BBB0D94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076E63"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object w:dxaOrig="225" w:dyaOrig="225" w14:anchorId="6AA28506">
                <v:shape id="_x0000_i1091" type="#_x0000_t75" style="width:108pt;height:18pt" o:ole="">
                  <v:imagedata r:id="rId23" o:title=""/>
                </v:shape>
                <w:control r:id="rId36" w:name="OptionButton21" w:shapeid="_x0000_i1091"/>
              </w:object>
            </w:r>
          </w:p>
          <w:p w14:paraId="498787D1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076E63" w:rsidRPr="003C124D" w14:paraId="06C71DB2" w14:textId="77777777" w:rsidTr="00C93DF1">
        <w:tc>
          <w:tcPr>
            <w:tcW w:w="10266" w:type="dxa"/>
            <w:gridSpan w:val="3"/>
          </w:tcPr>
          <w:p w14:paraId="0A5E5DE1" w14:textId="77777777"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14:paraId="61444598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132ED5A7" w14:textId="5C175B6F" w:rsidR="00076E63" w:rsidRPr="00076E63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риложете необходимата допъ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лнителна информация и документи.</w:t>
            </w:r>
          </w:p>
        </w:tc>
      </w:tr>
      <w:tr w:rsidR="00076E63" w:rsidRPr="003C124D" w14:paraId="1549F574" w14:textId="77777777" w:rsidTr="00C93DF1">
        <w:tc>
          <w:tcPr>
            <w:tcW w:w="10266" w:type="dxa"/>
            <w:gridSpan w:val="3"/>
          </w:tcPr>
          <w:p w14:paraId="1FCAE7B8" w14:textId="77777777"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14:paraId="46283E35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…………………………………………………………………..……………………… ………………………………………………………………………………………….</w:t>
            </w:r>
          </w:p>
          <w:p w14:paraId="10E75238" w14:textId="1DD8555F" w:rsidR="00076E63" w:rsidRPr="00076E63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осочете изчерпателен списък на информационните източници, 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които са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послужили за оценка на въздействията на отделните варианти и при избор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на вариант за действие: регистри, бази да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нни, аналитични материали и др.</w:t>
            </w:r>
          </w:p>
        </w:tc>
      </w:tr>
      <w:tr w:rsidR="00076E63" w:rsidRPr="003C124D" w14:paraId="42BA7B7C" w14:textId="77777777" w:rsidTr="00C93DF1">
        <w:tc>
          <w:tcPr>
            <w:tcW w:w="10266" w:type="dxa"/>
            <w:gridSpan w:val="3"/>
          </w:tcPr>
          <w:p w14:paraId="515A2514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0A4D441D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13AC9D3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Име и длъжност:  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</w:t>
            </w:r>
          </w:p>
          <w:p w14:paraId="575D93D2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Дата:  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</w:t>
            </w:r>
          </w:p>
          <w:p w14:paraId="3BFCB5E8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Подпис: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…</w:t>
            </w:r>
          </w:p>
          <w:p w14:paraId="68DB5E38" w14:textId="77777777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3519F3E8" w14:textId="77777777" w:rsidR="00E16D01" w:rsidRDefault="00E16D01" w:rsidP="00076E6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sectPr w:rsidR="00E16D01" w:rsidSect="00076E63">
      <w:headerReference w:type="even" r:id="rId37"/>
      <w:footerReference w:type="default" r:id="rId38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FEF42" w14:textId="77777777" w:rsidR="009D4DA5" w:rsidRDefault="009D4DA5">
      <w:pPr>
        <w:spacing w:after="0" w:line="240" w:lineRule="auto"/>
      </w:pPr>
      <w:r>
        <w:separator/>
      </w:r>
    </w:p>
  </w:endnote>
  <w:endnote w:type="continuationSeparator" w:id="0">
    <w:p w14:paraId="3C8E3FB3" w14:textId="77777777" w:rsidR="009D4DA5" w:rsidRDefault="009D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C7CD" w14:textId="23916883" w:rsidR="009D4DA5" w:rsidRPr="003E3642" w:rsidRDefault="009D4DA5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FE55C5">
      <w:rPr>
        <w:rFonts w:ascii="Times New Roman" w:hAnsi="Times New Roman"/>
        <w:noProof/>
      </w:rPr>
      <w:t>7</w:t>
    </w:r>
    <w:r w:rsidRPr="003E3642">
      <w:rPr>
        <w:rFonts w:ascii="Times New Roman" w:hAnsi="Times New Roman"/>
        <w:noProof/>
      </w:rPr>
      <w:fldChar w:fldCharType="end"/>
    </w:r>
  </w:p>
  <w:p w14:paraId="6FACEA6C" w14:textId="77777777" w:rsidR="009D4DA5" w:rsidRDefault="009D4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F7A3" w14:textId="77777777" w:rsidR="009D4DA5" w:rsidRDefault="009D4DA5">
      <w:pPr>
        <w:spacing w:after="0" w:line="240" w:lineRule="auto"/>
      </w:pPr>
      <w:r>
        <w:separator/>
      </w:r>
    </w:p>
  </w:footnote>
  <w:footnote w:type="continuationSeparator" w:id="0">
    <w:p w14:paraId="5253106A" w14:textId="77777777" w:rsidR="009D4DA5" w:rsidRDefault="009D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8289" w14:textId="77777777" w:rsidR="009D4DA5" w:rsidRDefault="009D4DA5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9D4DA5" w:rsidRDefault="009D4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4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5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6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8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4B97"/>
    <w:rsid w:val="00015CD1"/>
    <w:rsid w:val="00042D08"/>
    <w:rsid w:val="00064387"/>
    <w:rsid w:val="00064CC7"/>
    <w:rsid w:val="00076E63"/>
    <w:rsid w:val="000A1BC7"/>
    <w:rsid w:val="000A2E06"/>
    <w:rsid w:val="000F5DB5"/>
    <w:rsid w:val="001138D1"/>
    <w:rsid w:val="00153946"/>
    <w:rsid w:val="001E44FB"/>
    <w:rsid w:val="00291E82"/>
    <w:rsid w:val="0034619C"/>
    <w:rsid w:val="00347FA3"/>
    <w:rsid w:val="003669F8"/>
    <w:rsid w:val="003C124D"/>
    <w:rsid w:val="003C5FAD"/>
    <w:rsid w:val="004A5578"/>
    <w:rsid w:val="004D53B5"/>
    <w:rsid w:val="004E4FD6"/>
    <w:rsid w:val="004F1C8E"/>
    <w:rsid w:val="00503482"/>
    <w:rsid w:val="00512211"/>
    <w:rsid w:val="005305F7"/>
    <w:rsid w:val="005C68B4"/>
    <w:rsid w:val="0060089B"/>
    <w:rsid w:val="006C5776"/>
    <w:rsid w:val="006D7984"/>
    <w:rsid w:val="007108A0"/>
    <w:rsid w:val="0078311F"/>
    <w:rsid w:val="009546F1"/>
    <w:rsid w:val="009B13A5"/>
    <w:rsid w:val="009D4DA5"/>
    <w:rsid w:val="00B132C1"/>
    <w:rsid w:val="00B27B14"/>
    <w:rsid w:val="00B722F7"/>
    <w:rsid w:val="00C02F30"/>
    <w:rsid w:val="00C40BCF"/>
    <w:rsid w:val="00C93DF1"/>
    <w:rsid w:val="00D52B91"/>
    <w:rsid w:val="00D82CFD"/>
    <w:rsid w:val="00DB5149"/>
    <w:rsid w:val="00E16D01"/>
    <w:rsid w:val="00E44DE0"/>
    <w:rsid w:val="00E653D3"/>
    <w:rsid w:val="00E65509"/>
    <w:rsid w:val="00EB5464"/>
    <w:rsid w:val="00EB7DBD"/>
    <w:rsid w:val="00F04B4E"/>
    <w:rsid w:val="00F16E3F"/>
    <w:rsid w:val="00F51681"/>
    <w:rsid w:val="00F8508C"/>
    <w:rsid w:val="00F87F7B"/>
    <w:rsid w:val="00F97AFA"/>
    <w:rsid w:val="00FC4097"/>
    <w:rsid w:val="00FE55C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29F2F02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fontTable" Target="fontTable.xml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4.xm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Искрен Иванов</cp:lastModifiedBy>
  <cp:revision>10</cp:revision>
  <dcterms:created xsi:type="dcterms:W3CDTF">2020-09-11T05:46:00Z</dcterms:created>
  <dcterms:modified xsi:type="dcterms:W3CDTF">2020-10-19T06:39:00Z</dcterms:modified>
</cp:coreProperties>
</file>