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EB4E" w14:textId="5807B2B5" w:rsidR="00076E63" w:rsidRDefault="00076E63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91"/>
      </w:tblGrid>
      <w:tr w:rsidR="009D4DA5" w:rsidRPr="009D4DA5" w14:paraId="1D8F2074" w14:textId="77777777" w:rsidTr="00B02E5E">
        <w:trPr>
          <w:trHeight w:val="316"/>
        </w:trPr>
        <w:tc>
          <w:tcPr>
            <w:tcW w:w="4691" w:type="dxa"/>
          </w:tcPr>
          <w:p w14:paraId="50606853" w14:textId="17D6AC3D" w:rsidR="009D4DA5" w:rsidRPr="009D4DA5" w:rsidRDefault="009D4DA5" w:rsidP="00B02E5E">
            <w:pPr>
              <w:rPr>
                <w:rFonts w:ascii="Century" w:hAnsi="Century"/>
                <w:b/>
              </w:rPr>
            </w:pPr>
            <w:r w:rsidRPr="009D4DA5">
              <w:rPr>
                <w:rFonts w:ascii="Century" w:hAnsi="Century"/>
                <w:b/>
              </w:rPr>
              <w:t xml:space="preserve">Образецът </w:t>
            </w:r>
            <w:r w:rsidR="00B02E5E">
              <w:rPr>
                <w:rFonts w:ascii="Century" w:hAnsi="Century"/>
                <w:b/>
              </w:rPr>
              <w:t xml:space="preserve">на резюме на цялостна предварителна оценка </w:t>
            </w:r>
            <w:r w:rsidRPr="009D4DA5">
              <w:rPr>
                <w:rFonts w:ascii="Century" w:hAnsi="Century"/>
                <w:b/>
              </w:rPr>
              <w:t>на въздействието влиза в сила от 01 януари 2021 г.</w:t>
            </w:r>
          </w:p>
        </w:tc>
      </w:tr>
    </w:tbl>
    <w:p w14:paraId="3A5FA6AA" w14:textId="11ED8AFE" w:rsidR="009D4DA5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14:paraId="60F9E9CB" w14:textId="77777777" w:rsidR="009D4DA5" w:rsidRPr="00076E63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W w:w="10065" w:type="dxa"/>
        <w:tblInd w:w="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53"/>
        <w:gridCol w:w="1567"/>
        <w:gridCol w:w="1901"/>
        <w:gridCol w:w="3344"/>
      </w:tblGrid>
      <w:tr w:rsidR="00076E63" w:rsidRPr="003C124D" w14:paraId="29FC498D" w14:textId="77777777" w:rsidTr="00076E63">
        <w:trPr>
          <w:trHeight w:val="326"/>
        </w:trPr>
        <w:tc>
          <w:tcPr>
            <w:tcW w:w="10065" w:type="dxa"/>
            <w:gridSpan w:val="4"/>
            <w:shd w:val="clear" w:color="auto" w:fill="D9D9D9"/>
            <w:tcMar>
              <w:top w:w="60" w:type="dxa"/>
              <w:bottom w:w="0" w:type="dxa"/>
            </w:tcMar>
            <w:vAlign w:val="center"/>
          </w:tcPr>
          <w:p w14:paraId="1653DAC4" w14:textId="77777777" w:rsidR="00076E63" w:rsidRPr="00076E63" w:rsidRDefault="00076E63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РЕЗЮМЕ НА ЦЯЛОСТНА ПРЕДВАРИТЕЛНА ОЦЕНКА НА ВЪЗДЕЙСТВИЕТО</w:t>
            </w:r>
          </w:p>
        </w:tc>
      </w:tr>
      <w:tr w:rsidR="00076E63" w:rsidRPr="00076E63" w14:paraId="7EE03D47" w14:textId="77777777" w:rsidTr="00076E63">
        <w:trPr>
          <w:trHeight w:val="60"/>
        </w:trPr>
        <w:tc>
          <w:tcPr>
            <w:tcW w:w="4820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4E9E7BFA" w14:textId="084CCF3B" w:rsidR="00076E63" w:rsidRPr="00076E63" w:rsidRDefault="001138D1" w:rsidP="00076E6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И</w:t>
            </w:r>
            <w:r w:rsidRPr="00076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нституция:</w:t>
            </w:r>
          </w:p>
          <w:p w14:paraId="31070E89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</w:t>
            </w:r>
          </w:p>
        </w:tc>
        <w:tc>
          <w:tcPr>
            <w:tcW w:w="5245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76C55E5B" w14:textId="3D2F6088" w:rsidR="00076E63" w:rsidRPr="00076E63" w:rsidRDefault="001138D1" w:rsidP="00076E6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Нормативен акт:</w:t>
            </w:r>
          </w:p>
          <w:p w14:paraId="0CC1B8EE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</w:t>
            </w:r>
          </w:p>
        </w:tc>
      </w:tr>
      <w:tr w:rsidR="00076E63" w:rsidRPr="003C124D" w14:paraId="7A2787B4" w14:textId="77777777" w:rsidTr="00076E63">
        <w:trPr>
          <w:trHeight w:val="60"/>
        </w:trPr>
        <w:tc>
          <w:tcPr>
            <w:tcW w:w="4820" w:type="dxa"/>
            <w:gridSpan w:val="2"/>
            <w:shd w:val="clear" w:color="auto" w:fill="FFFFFF"/>
            <w:tcMar>
              <w:top w:w="60" w:type="dxa"/>
              <w:bottom w:w="0" w:type="dxa"/>
            </w:tcMar>
          </w:tcPr>
          <w:p w14:paraId="7B9BBD2F" w14:textId="5D970C09" w:rsidR="00076E63" w:rsidRPr="00076E63" w:rsidRDefault="001138D1" w:rsidP="00076E6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Период на извършване на оценката:</w:t>
            </w:r>
          </w:p>
          <w:p w14:paraId="20B59F99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</w:t>
            </w:r>
          </w:p>
          <w:p w14:paraId="72B87D3B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highlight w:val="white"/>
                <w:shd w:val="clear" w:color="auto" w:fill="FEFEFE"/>
                <w:lang w:val="bg-BG" w:eastAsia="bg-BG"/>
              </w:rPr>
            </w:pPr>
          </w:p>
          <w:p w14:paraId="2AA939AB" w14:textId="6C61AB5D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  <w:shd w:val="clear" w:color="auto" w:fill="FEFEFE"/>
                <w:lang w:val="bg-BG" w:eastAsia="bg-BG"/>
              </w:rPr>
            </w:pPr>
          </w:p>
        </w:tc>
        <w:tc>
          <w:tcPr>
            <w:tcW w:w="5245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39162B11" w14:textId="70091D5A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white"/>
                <w:shd w:val="clear" w:color="auto" w:fill="FEFEFE"/>
              </w:rPr>
              <w:object w:dxaOrig="225" w:dyaOrig="225" w14:anchorId="77D61E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2" type="#_x0000_t75" style="width:108pt;height:18.25pt" o:ole="">
                  <v:imagedata r:id="rId7" o:title=""/>
                </v:shape>
                <w:control r:id="rId8" w:name="OptionButton11" w:shapeid="_x0000_i1132"/>
              </w:object>
            </w:r>
            <w:r w:rsidRPr="00076E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white"/>
                <w:shd w:val="clear" w:color="auto" w:fill="FEFEFE"/>
              </w:rPr>
              <w:object w:dxaOrig="225" w:dyaOrig="225" w14:anchorId="6C51A7B9">
                <v:shape id="_x0000_i1134" type="#_x0000_t75" style="width:108pt;height:18.25pt" o:ole="">
                  <v:imagedata r:id="rId9" o:title=""/>
                </v:shape>
                <w:control r:id="rId10" w:name="OptionButton12" w:shapeid="_x0000_i1134"/>
              </w:object>
            </w:r>
            <w:r w:rsidRPr="00076E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white"/>
                <w:shd w:val="clear" w:color="auto" w:fill="FEFEFE"/>
              </w:rPr>
              <w:object w:dxaOrig="225" w:dyaOrig="225" w14:anchorId="139C67B6">
                <v:shape id="_x0000_i1136" type="#_x0000_t75" style="width:171.1pt;height:18.25pt" o:ole="">
                  <v:imagedata r:id="rId11" o:title=""/>
                </v:shape>
                <w:control r:id="rId12" w:name="OptionButton22" w:shapeid="_x0000_i1136"/>
              </w:object>
            </w:r>
            <w:bookmarkStart w:id="0" w:name="_GoBack"/>
            <w:r w:rsidRPr="00076E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white"/>
                <w:shd w:val="clear" w:color="auto" w:fill="FEFEFE"/>
              </w:rPr>
              <w:object w:dxaOrig="225" w:dyaOrig="225" w14:anchorId="72435C33">
                <v:shape id="_x0000_i1137" type="#_x0000_t75" style="width:108pt;height:18.25pt" o:ole="">
                  <v:imagedata r:id="rId13" o:title=""/>
                </v:shape>
                <w:control r:id="rId14" w:name="OptionButton121" w:shapeid="_x0000_i1137"/>
              </w:object>
            </w:r>
            <w:bookmarkEnd w:id="0"/>
          </w:p>
          <w:p w14:paraId="227EEBC4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highlight w:val="white"/>
                <w:shd w:val="clear" w:color="auto" w:fill="FEFEFE"/>
                <w:lang w:val="bg-BG" w:eastAsia="bg-BG"/>
              </w:rPr>
              <w:t>От какво ниво възниква необходимостта от предприемане на действието?</w:t>
            </w:r>
          </w:p>
        </w:tc>
      </w:tr>
      <w:tr w:rsidR="001138D1" w:rsidRPr="003C124D" w14:paraId="53B972B4" w14:textId="77777777" w:rsidTr="009D4DA5">
        <w:trPr>
          <w:trHeight w:val="60"/>
        </w:trPr>
        <w:tc>
          <w:tcPr>
            <w:tcW w:w="4820" w:type="dxa"/>
            <w:gridSpan w:val="2"/>
            <w:tcMar>
              <w:top w:w="60" w:type="dxa"/>
              <w:bottom w:w="0" w:type="dxa"/>
            </w:tcMar>
          </w:tcPr>
          <w:p w14:paraId="385BF642" w14:textId="77777777" w:rsidR="001138D1" w:rsidRPr="00076E63" w:rsidRDefault="001138D1" w:rsidP="001138D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</w:p>
          <w:p w14:paraId="32BC763D" w14:textId="3B030DBB" w:rsidR="001138D1" w:rsidRPr="00076E63" w:rsidRDefault="001138D1" w:rsidP="001138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………………………….</w:t>
            </w:r>
          </w:p>
        </w:tc>
        <w:tc>
          <w:tcPr>
            <w:tcW w:w="5245" w:type="dxa"/>
            <w:gridSpan w:val="2"/>
            <w:tcMar>
              <w:top w:w="60" w:type="dxa"/>
              <w:bottom w:w="0" w:type="dxa"/>
            </w:tcMar>
          </w:tcPr>
          <w:p w14:paraId="5107ED87" w14:textId="77777777" w:rsidR="001138D1" w:rsidRPr="00076E63" w:rsidRDefault="001138D1" w:rsidP="001138D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1AF2126C" w14:textId="383028A3" w:rsidR="001138D1" w:rsidRPr="00076E63" w:rsidRDefault="001138D1" w:rsidP="001138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………………………….</w:t>
            </w:r>
          </w:p>
        </w:tc>
      </w:tr>
      <w:tr w:rsidR="00076E63" w:rsidRPr="003C124D" w14:paraId="17785D07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D9D9D9"/>
            <w:tcMar>
              <w:top w:w="60" w:type="dxa"/>
              <w:bottom w:w="0" w:type="dxa"/>
            </w:tcMar>
            <w:vAlign w:val="center"/>
          </w:tcPr>
          <w:p w14:paraId="0C724972" w14:textId="77777777" w:rsidR="00076E63" w:rsidRPr="00076E63" w:rsidRDefault="00076E63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1. Проблеми, цели и варианти на действие</w:t>
            </w:r>
          </w:p>
        </w:tc>
      </w:tr>
      <w:tr w:rsidR="00076E63" w:rsidRPr="003C124D" w14:paraId="2A7F68E3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7F959B5F" w14:textId="05508AC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1.1. Проблем</w:t>
            </w:r>
            <w:r w:rsidR="0071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/</w:t>
            </w:r>
            <w:r w:rsidR="00004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за решаване: </w:t>
            </w:r>
          </w:p>
          <w:p w14:paraId="297696CE" w14:textId="49420F42" w:rsidR="00076E63" w:rsidRPr="00076E63" w:rsidRDefault="00004B97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1</w:t>
            </w:r>
            <w:r w:rsidR="00076E63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 … “</w:t>
            </w:r>
          </w:p>
          <w:p w14:paraId="45842A16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…………………………………………………………………………………………..</w:t>
            </w:r>
          </w:p>
          <w:p w14:paraId="7A4F723E" w14:textId="7BF4BD0A" w:rsidR="00076E63" w:rsidRPr="00076E63" w:rsidRDefault="00004B97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2</w:t>
            </w:r>
            <w:r w:rsidR="00076E63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 … “</w:t>
            </w:r>
          </w:p>
          <w:p w14:paraId="54DEB613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…………………………………………………………………………………………..</w:t>
            </w:r>
          </w:p>
          <w:p w14:paraId="7EFBD2FC" w14:textId="0190E690" w:rsidR="00076E63" w:rsidRPr="00076E63" w:rsidRDefault="00004B97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n</w:t>
            </w:r>
            <w:r w:rsidR="00076E63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 … “</w:t>
            </w:r>
          </w:p>
          <w:p w14:paraId="1DDA16D1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…………………………………………………………………………………………..</w:t>
            </w:r>
          </w:p>
          <w:p w14:paraId="621222EB" w14:textId="5D237B1D" w:rsidR="007108A0" w:rsidRPr="007108A0" w:rsidRDefault="007108A0" w:rsidP="007108A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108A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Кратко опишете проблема/</w:t>
            </w:r>
            <w:r w:rsidR="00004B9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7108A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 и причините за неговото/тяхното възникване. По възможност посочете числови стойности.</w:t>
            </w:r>
          </w:p>
          <w:p w14:paraId="6CD27FE3" w14:textId="77777777" w:rsidR="007108A0" w:rsidRPr="007108A0" w:rsidRDefault="007108A0" w:rsidP="007108A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108A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62812498" w14:textId="2F1FA8E4" w:rsidR="007108A0" w:rsidRPr="007108A0" w:rsidRDefault="007108A0" w:rsidP="007108A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108A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Посочете защо действащата нормативна рамка не позволява решаване на проблема/</w:t>
            </w:r>
            <w:r w:rsidR="00004B9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7108A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ите.</w:t>
            </w:r>
          </w:p>
          <w:p w14:paraId="0F65C240" w14:textId="4F287D30" w:rsidR="007108A0" w:rsidRPr="007108A0" w:rsidRDefault="007108A0" w:rsidP="007108A0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108A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1.4. Посочете задължителните действия, </w:t>
            </w:r>
            <w:r w:rsidR="00F5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които </w:t>
            </w:r>
            <w:r w:rsidRPr="007108A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произтича</w:t>
            </w:r>
            <w:r w:rsidR="00F5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</w:t>
            </w:r>
            <w:r w:rsidRPr="007108A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от нормативни актове от по-висока степен или </w:t>
            </w:r>
            <w:r w:rsidR="00F5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от </w:t>
            </w:r>
            <w:r w:rsidRPr="007108A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такива от правото на ЕС.</w:t>
            </w:r>
          </w:p>
          <w:p w14:paraId="63B82564" w14:textId="4DD9BB5C" w:rsidR="00076E63" w:rsidRPr="00076E63" w:rsidRDefault="007108A0" w:rsidP="007108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highlight w:val="white"/>
                <w:shd w:val="clear" w:color="auto" w:fill="FEFEFE"/>
                <w:lang w:val="bg-BG" w:eastAsia="bg-BG"/>
              </w:rPr>
            </w:pPr>
            <w:r w:rsidRPr="007108A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</w:p>
        </w:tc>
      </w:tr>
      <w:tr w:rsidR="00076E63" w:rsidRPr="00076E63" w14:paraId="680C88CD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74E79418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1.2. Цели:</w:t>
            </w:r>
          </w:p>
          <w:p w14:paraId="73294F6E" w14:textId="22FDDDB7" w:rsidR="00076E63" w:rsidRPr="00076E63" w:rsidRDefault="00F51681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1</w:t>
            </w:r>
            <w:r w:rsidR="00076E63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 … “</w:t>
            </w:r>
          </w:p>
          <w:p w14:paraId="12D932C3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317D29CC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29B95179" w14:textId="3D465DEC" w:rsidR="00076E63" w:rsidRPr="00076E63" w:rsidRDefault="00F51681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Цел 2</w:t>
            </w:r>
            <w:r w:rsidR="00076E63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 … “</w:t>
            </w:r>
          </w:p>
          <w:p w14:paraId="45776B0B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115267E8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2168D9C5" w14:textId="5A5D5B3E" w:rsidR="00076E63" w:rsidRPr="00076E63" w:rsidRDefault="00F51681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n</w:t>
            </w:r>
            <w:r w:rsidR="00076E63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 … “</w:t>
            </w:r>
          </w:p>
          <w:p w14:paraId="4E770DAB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48542E50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6081A10E" w14:textId="22D2885C" w:rsidR="00076E63" w:rsidRPr="00076E63" w:rsidRDefault="00FF7077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highlight w:val="white"/>
                <w:shd w:val="clear" w:color="auto" w:fill="FEFEFE"/>
                <w:lang w:val="bg-BG" w:eastAsia="bg-BG"/>
              </w:rPr>
            </w:pPr>
            <w:r w:rsidRPr="00FF707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определените цели за решаване на проблема/</w:t>
            </w:r>
            <w:r w:rsidR="00004B9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FF707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ите, по възможно най-конкретен и измерим начин, включително индикативен график за тяхното постигане. Целите е необходимо да са насочени към решаването на проблема/</w:t>
            </w:r>
            <w:r w:rsidR="00004B9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FF707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 и да съответстват на действащите стратегически документи.</w:t>
            </w:r>
          </w:p>
        </w:tc>
      </w:tr>
      <w:tr w:rsidR="00076E63" w:rsidRPr="00076E63" w14:paraId="6DDC0CD7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FFFFFF"/>
            <w:tcMar>
              <w:top w:w="60" w:type="dxa"/>
              <w:bottom w:w="0" w:type="dxa"/>
            </w:tcMar>
          </w:tcPr>
          <w:p w14:paraId="1A73F71E" w14:textId="39283E19" w:rsidR="00076E63" w:rsidRPr="00076E63" w:rsidRDefault="00076E63" w:rsidP="001138D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1.3. </w:t>
            </w:r>
            <w:r w:rsidR="0011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арианти за действие: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</w:p>
        </w:tc>
      </w:tr>
      <w:tr w:rsidR="000F5DB5" w:rsidRPr="003C124D" w14:paraId="272E5B5C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FFFFFF"/>
            <w:tcMar>
              <w:top w:w="60" w:type="dxa"/>
              <w:bottom w:w="0" w:type="dxa"/>
            </w:tcMar>
          </w:tcPr>
          <w:p w14:paraId="2DE5973B" w14:textId="77777777" w:rsidR="000F5DB5" w:rsidRDefault="000F5DB5" w:rsidP="00C93D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1.3.1. По проблем 1:</w:t>
            </w:r>
          </w:p>
          <w:p w14:paraId="5BE7877A" w14:textId="77777777" w:rsidR="000F5DB5" w:rsidRPr="00076E63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„Без действие“:</w:t>
            </w:r>
          </w:p>
          <w:p w14:paraId="5C453361" w14:textId="77777777" w:rsidR="000F5DB5" w:rsidRPr="003C124D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65D0E4D5" w14:textId="77777777" w:rsidR="000F5DB5" w:rsidRPr="003C124D" w:rsidRDefault="000F5DB5" w:rsidP="000F5DB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19E79BFE" w14:textId="77777777" w:rsidR="000F5DB5" w:rsidRPr="003C124D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1 „ … “:</w:t>
            </w:r>
          </w:p>
          <w:p w14:paraId="6558263B" w14:textId="77777777" w:rsidR="000F5DB5" w:rsidRPr="003C124D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01BF7FCD" w14:textId="77777777" w:rsidR="000F5DB5" w:rsidRPr="003C124D" w:rsidRDefault="000F5DB5" w:rsidP="000F5DB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2A969133" w14:textId="77777777" w:rsidR="000F5DB5" w:rsidRPr="003C124D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2 „ … “:</w:t>
            </w:r>
          </w:p>
          <w:p w14:paraId="6D4D0E12" w14:textId="77777777" w:rsidR="000F5DB5" w:rsidRPr="003C124D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4021B064" w14:textId="77777777" w:rsidR="000F5DB5" w:rsidRPr="003C124D" w:rsidRDefault="000F5DB5" w:rsidP="000F5DB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76D4D94B" w14:textId="77777777" w:rsidR="000F5DB5" w:rsidRPr="003C124D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n „ … “:</w:t>
            </w:r>
          </w:p>
          <w:p w14:paraId="5EA1130C" w14:textId="77777777" w:rsidR="000F5DB5" w:rsidRPr="003C124D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6464967D" w14:textId="77777777" w:rsidR="000F5DB5" w:rsidRPr="003C124D" w:rsidRDefault="000F5DB5" w:rsidP="000F5DB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01EE1F2B" w14:textId="77777777" w:rsidR="000F5DB5" w:rsidRPr="00076E63" w:rsidRDefault="000F5DB5" w:rsidP="00C93D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изследваните варианти, включително алтернативи на предприемането на нормативна промяна.</w:t>
            </w:r>
          </w:p>
        </w:tc>
      </w:tr>
      <w:tr w:rsidR="000F5DB5" w:rsidRPr="003C124D" w14:paraId="26C901EB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FFFFFF"/>
            <w:tcMar>
              <w:top w:w="60" w:type="dxa"/>
              <w:bottom w:w="0" w:type="dxa"/>
            </w:tcMar>
          </w:tcPr>
          <w:p w14:paraId="3873AEBE" w14:textId="77777777" w:rsidR="000F5DB5" w:rsidRDefault="000F5DB5" w:rsidP="00C93D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F5D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1.3.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0F5D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. По проблем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0F5D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49038318" w14:textId="71CAD75F" w:rsidR="000F5DB5" w:rsidRDefault="000F5DB5" w:rsidP="00F5168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B51A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* </w:t>
            </w:r>
            <w:r w:rsidR="001138D1"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повече от един поставен проблем мултиплицирайте</w:t>
            </w:r>
            <w:r w:rsidRPr="003B51A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раздел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Pr="003B51A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3.1.</w:t>
            </w:r>
          </w:p>
        </w:tc>
      </w:tr>
      <w:tr w:rsidR="000F5DB5" w:rsidRPr="003C124D" w14:paraId="6C072EB5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FFFFFF"/>
            <w:tcMar>
              <w:top w:w="60" w:type="dxa"/>
              <w:bottom w:w="0" w:type="dxa"/>
            </w:tcMar>
          </w:tcPr>
          <w:p w14:paraId="085B51D1" w14:textId="77777777" w:rsidR="000F5DB5" w:rsidRDefault="000F5DB5" w:rsidP="00C93D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1.3.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 По проблем n</w:t>
            </w:r>
            <w:r w:rsidRPr="000F5D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325E704E" w14:textId="336AB286" w:rsidR="000F5DB5" w:rsidRPr="000F5DB5" w:rsidRDefault="000F5DB5" w:rsidP="00F5168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B51A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* </w:t>
            </w:r>
            <w:r w:rsidR="001138D1"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повече от един поставен проблем мултиплицирайте</w:t>
            </w:r>
            <w:r w:rsidRPr="003B51A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раздел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Pr="003B51A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3.1.</w:t>
            </w:r>
          </w:p>
        </w:tc>
      </w:tr>
      <w:tr w:rsidR="00076E63" w:rsidRPr="00076E63" w14:paraId="5DF22A02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D9D9D9"/>
            <w:tcMar>
              <w:top w:w="60" w:type="dxa"/>
              <w:bottom w:w="0" w:type="dxa"/>
            </w:tcMar>
          </w:tcPr>
          <w:p w14:paraId="6A97D5CE" w14:textId="07427A91" w:rsidR="00076E63" w:rsidRPr="00076E63" w:rsidRDefault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2. Препоръчителен вариант</w:t>
            </w:r>
          </w:p>
        </w:tc>
      </w:tr>
      <w:tr w:rsidR="00076E63" w:rsidRPr="003C124D" w14:paraId="14828682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FFFFFF"/>
            <w:tcMar>
              <w:top w:w="60" w:type="dxa"/>
              <w:bottom w:w="0" w:type="dxa"/>
            </w:tcMar>
          </w:tcPr>
          <w:p w14:paraId="2E427754" w14:textId="1278723C" w:rsidR="00076E63" w:rsidRPr="00076E63" w:rsidRDefault="000A1BC7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2.1. По проблем 1:</w:t>
            </w:r>
          </w:p>
          <w:p w14:paraId="46E89ADF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n „ … “</w:t>
            </w:r>
          </w:p>
          <w:p w14:paraId="648A302E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24674661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2903BFC5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0FE0BBD1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(икономически/социални/икономически) въздействия в тригодишна перспектива:</w:t>
            </w:r>
          </w:p>
          <w:p w14:paraId="3B91ECD6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68379226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36EEB5CA" w14:textId="1DF666F8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lastRenderedPageBreak/>
              <w:t xml:space="preserve">Опишете накратко най-важните парични и непарични изрази на положителните въздействия, включително </w:t>
            </w:r>
            <w:r w:rsidR="00E653D3"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7EC0D521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(икономически/социални/икономически) въздействия в тригодишна перспектива:</w:t>
            </w:r>
          </w:p>
          <w:p w14:paraId="46BD4F85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67A076F5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12008673" w14:textId="77F2E7E8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Опишете накратко най-важните парични и непарични изрази на отрицателните въздействия, включително </w:t>
            </w:r>
            <w:r w:rsidR="00E653D3"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39329D67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 в тригодишна перспектива:</w:t>
            </w:r>
          </w:p>
          <w:p w14:paraId="11B6D5B2" w14:textId="77777777" w:rsidR="00076E63" w:rsidRPr="00C93DF1" w:rsidRDefault="00076E63" w:rsidP="00C93DF1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</w:p>
          <w:p w14:paraId="2E30B647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1DCD8681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70ADCBFE" w14:textId="5A4CB54B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дали има микро</w:t>
            </w:r>
            <w:r w:rsidR="00F5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-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, малки или средни предприятия, които са изключени от новите правила, въведени с предложението.</w:t>
            </w:r>
          </w:p>
          <w:p w14:paraId="5677B3E7" w14:textId="2CC2E086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разпределението на разходите между микро</w:t>
            </w:r>
            <w:r w:rsidR="00F5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-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, малките и средните предприятия.</w:t>
            </w:r>
          </w:p>
          <w:p w14:paraId="493D7CA9" w14:textId="77777777" w:rsidR="00076E63" w:rsidRPr="00C93DF1" w:rsidRDefault="00076E63" w:rsidP="00C93DF1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</w:p>
          <w:p w14:paraId="56E42DC5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0ABCB842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04F57FB7" w14:textId="19CDDADF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промяната в административната тежест за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интересованите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страни.</w:t>
            </w:r>
          </w:p>
          <w:p w14:paraId="59314ABF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дали се създават нови регулаторни режими или регистри, както и дали се засягат съществуващи регулаторни режими и регистри.</w:t>
            </w:r>
          </w:p>
          <w:p w14:paraId="530D753A" w14:textId="37037A1E" w:rsid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дали предложението надхвърля минималните изисквания за административна тежест на ЕС.</w:t>
            </w:r>
          </w:p>
          <w:p w14:paraId="465704DE" w14:textId="77777777" w:rsidR="000A1BC7" w:rsidRDefault="000A1BC7" w:rsidP="000A1BC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362877A" w14:textId="77777777" w:rsidR="000A1BC7" w:rsidRPr="00076E63" w:rsidRDefault="000A1BC7" w:rsidP="000A1BC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Потенциални рискове от прилагането на препоръчителния вариант:</w:t>
            </w:r>
          </w:p>
          <w:p w14:paraId="45F40A18" w14:textId="77777777" w:rsidR="000A1BC7" w:rsidRPr="003C124D" w:rsidRDefault="000A1BC7" w:rsidP="000A1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3E340C17" w14:textId="77777777" w:rsidR="000A1BC7" w:rsidRPr="003C124D" w:rsidRDefault="000A1BC7" w:rsidP="000A1BC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6DC0B23B" w14:textId="3215CA06" w:rsidR="000A1BC7" w:rsidRPr="003C124D" w:rsidRDefault="000A1BC7" w:rsidP="00F51681">
            <w:pPr>
              <w:jc w:val="center"/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възможните рискове от прилагането на препоръчителния вариант, </w:t>
            </w:r>
            <w:r w:rsidR="00F5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които са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различни от отрицателните въздействия, </w:t>
            </w:r>
            <w:r w:rsidR="007108A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напр</w:t>
            </w:r>
            <w:r w:rsidR="00F5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имер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възникване на съдебни спорове и др.</w:t>
            </w:r>
          </w:p>
        </w:tc>
      </w:tr>
      <w:tr w:rsidR="00076E63" w:rsidRPr="003C124D" w14:paraId="3A728B9C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FFFFFF"/>
            <w:tcMar>
              <w:top w:w="60" w:type="dxa"/>
              <w:bottom w:w="0" w:type="dxa"/>
            </w:tcMar>
          </w:tcPr>
          <w:p w14:paraId="6E6EF37A" w14:textId="77777777" w:rsidR="000A1BC7" w:rsidRDefault="000A1BC7" w:rsidP="00C93D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2.2. По проблем 2:</w:t>
            </w:r>
          </w:p>
          <w:p w14:paraId="6FAF7D9B" w14:textId="7D4A5BC9" w:rsidR="00076E63" w:rsidRPr="00076E63" w:rsidRDefault="000A1BC7" w:rsidP="00F516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B51A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* </w:t>
            </w:r>
            <w:r w:rsidR="001138D1"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повече от един поставен проблем мултиплицирайте</w:t>
            </w:r>
            <w:r w:rsidRPr="003B51A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раздел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2.1.</w:t>
            </w:r>
          </w:p>
        </w:tc>
      </w:tr>
      <w:tr w:rsidR="000A1BC7" w:rsidRPr="003C124D" w14:paraId="5709D47A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FFFFFF"/>
            <w:tcMar>
              <w:top w:w="60" w:type="dxa"/>
              <w:bottom w:w="0" w:type="dxa"/>
            </w:tcMar>
          </w:tcPr>
          <w:p w14:paraId="5762B384" w14:textId="77777777" w:rsidR="000A1BC7" w:rsidRDefault="000A1BC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 По проблем n:</w:t>
            </w:r>
          </w:p>
          <w:p w14:paraId="008DB29D" w14:textId="679D35D2" w:rsidR="000A1BC7" w:rsidRDefault="000A1BC7" w:rsidP="00F516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B51A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* </w:t>
            </w:r>
            <w:r w:rsidR="001138D1"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повече от един поставен проблем мултиплицирайте</w:t>
            </w:r>
            <w:r w:rsidRPr="003B51A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раздел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2.1.</w:t>
            </w:r>
          </w:p>
        </w:tc>
      </w:tr>
      <w:tr w:rsidR="00076E63" w:rsidRPr="003C124D" w14:paraId="582E3597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D9D9D9"/>
            <w:tcMar>
              <w:top w:w="60" w:type="dxa"/>
              <w:bottom w:w="0" w:type="dxa"/>
            </w:tcMar>
          </w:tcPr>
          <w:p w14:paraId="2F2922F1" w14:textId="21278F34" w:rsidR="00076E63" w:rsidRPr="00076E63" w:rsidRDefault="00076E63" w:rsidP="001138D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3. </w:t>
            </w:r>
            <w:r w:rsidR="009B13A5" w:rsidRPr="009B1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Разходи и ползи от варианти</w:t>
            </w:r>
            <w:r w:rsidR="0011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 за действие</w:t>
            </w:r>
          </w:p>
        </w:tc>
      </w:tr>
      <w:tr w:rsidR="000F5DB5" w:rsidRPr="00076E63" w14:paraId="21D9D2F5" w14:textId="77777777" w:rsidTr="00C93DF1">
        <w:trPr>
          <w:trHeight w:val="60"/>
        </w:trPr>
        <w:tc>
          <w:tcPr>
            <w:tcW w:w="10065" w:type="dxa"/>
            <w:gridSpan w:val="4"/>
            <w:shd w:val="clear" w:color="auto" w:fill="FFFFFF"/>
            <w:vAlign w:val="center"/>
          </w:tcPr>
          <w:p w14:paraId="7FCACAFA" w14:textId="77777777" w:rsidR="000F5DB5" w:rsidRPr="00076E63" w:rsidRDefault="000F5DB5" w:rsidP="00C93D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3.1. По проблем 1:</w:t>
            </w:r>
          </w:p>
        </w:tc>
      </w:tr>
      <w:tr w:rsidR="009B13A5" w:rsidRPr="00076E63" w14:paraId="0AF4621E" w14:textId="77777777" w:rsidTr="009B13A5">
        <w:trPr>
          <w:trHeight w:val="60"/>
        </w:trPr>
        <w:tc>
          <w:tcPr>
            <w:tcW w:w="3253" w:type="dxa"/>
            <w:shd w:val="clear" w:color="auto" w:fill="FFFFFF"/>
            <w:vAlign w:val="center"/>
          </w:tcPr>
          <w:p w14:paraId="3C7EB77A" w14:textId="77777777" w:rsidR="009B13A5" w:rsidRPr="00076E63" w:rsidRDefault="009B13A5" w:rsidP="009B13A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Варианти за действие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3468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64519F2E" w14:textId="77777777" w:rsidR="009B13A5" w:rsidRPr="00076E63" w:rsidRDefault="009B13A5" w:rsidP="009B13A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Общи годишни разходи</w:t>
            </w:r>
          </w:p>
        </w:tc>
        <w:tc>
          <w:tcPr>
            <w:tcW w:w="3344" w:type="dxa"/>
            <w:shd w:val="clear" w:color="auto" w:fill="FFFFFF"/>
            <w:vAlign w:val="center"/>
          </w:tcPr>
          <w:p w14:paraId="2A549C14" w14:textId="77777777" w:rsidR="009B13A5" w:rsidRPr="00076E63" w:rsidRDefault="009B13A5" w:rsidP="009B13A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Общи годишни ползи</w:t>
            </w:r>
          </w:p>
        </w:tc>
      </w:tr>
      <w:tr w:rsidR="00076E63" w:rsidRPr="00076E63" w14:paraId="14F9F56C" w14:textId="77777777" w:rsidTr="00076E63">
        <w:trPr>
          <w:trHeight w:val="60"/>
        </w:trPr>
        <w:tc>
          <w:tcPr>
            <w:tcW w:w="3253" w:type="dxa"/>
            <w:shd w:val="clear" w:color="auto" w:fill="FFFFFF"/>
            <w:vAlign w:val="center"/>
          </w:tcPr>
          <w:p w14:paraId="5C64CAE0" w14:textId="2D567A90" w:rsidR="00076E63" w:rsidRPr="00C93DF1" w:rsidRDefault="009B13A5" w:rsidP="00FF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highlight w:val="white"/>
                <w:shd w:val="clear" w:color="auto" w:fill="FEFEFE"/>
                <w:lang w:val="bg-BG" w:eastAsia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Пре</w:t>
            </w:r>
            <w:r w:rsidR="00FF7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поръчителен</w:t>
            </w: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вариант: Вариант  „ … “</w:t>
            </w:r>
          </w:p>
        </w:tc>
        <w:tc>
          <w:tcPr>
            <w:tcW w:w="3468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21C7D323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344" w:type="dxa"/>
            <w:shd w:val="clear" w:color="auto" w:fill="FFFFFF"/>
            <w:vAlign w:val="center"/>
          </w:tcPr>
          <w:p w14:paraId="09FB9E70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76E63" w:rsidRPr="00076E63" w14:paraId="3C0D0ED2" w14:textId="77777777" w:rsidTr="00076E63">
        <w:trPr>
          <w:trHeight w:val="60"/>
        </w:trPr>
        <w:tc>
          <w:tcPr>
            <w:tcW w:w="3253" w:type="dxa"/>
            <w:shd w:val="clear" w:color="auto" w:fill="FFFFFF"/>
            <w:vAlign w:val="center"/>
          </w:tcPr>
          <w:p w14:paraId="5448F5B1" w14:textId="2945DC21" w:rsidR="00076E63" w:rsidRPr="00076E63" w:rsidRDefault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Вариант  „ … “:</w:t>
            </w:r>
          </w:p>
        </w:tc>
        <w:tc>
          <w:tcPr>
            <w:tcW w:w="3468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0E066FC1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344" w:type="dxa"/>
            <w:shd w:val="clear" w:color="auto" w:fill="FFFFFF"/>
            <w:vAlign w:val="center"/>
          </w:tcPr>
          <w:p w14:paraId="27F9FA89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76E63" w:rsidRPr="00076E63" w14:paraId="21E222E2" w14:textId="77777777" w:rsidTr="00076E63">
        <w:trPr>
          <w:trHeight w:val="60"/>
        </w:trPr>
        <w:tc>
          <w:tcPr>
            <w:tcW w:w="3253" w:type="dxa"/>
            <w:shd w:val="clear" w:color="auto" w:fill="FFFFFF"/>
            <w:vAlign w:val="center"/>
          </w:tcPr>
          <w:p w14:paraId="5BFE58D7" w14:textId="7AD4C4C8" w:rsidR="00076E63" w:rsidRPr="00076E63" w:rsidRDefault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Вариант  „ … “:</w:t>
            </w:r>
          </w:p>
        </w:tc>
        <w:tc>
          <w:tcPr>
            <w:tcW w:w="3468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47A3260B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344" w:type="dxa"/>
            <w:shd w:val="clear" w:color="auto" w:fill="FFFFFF"/>
            <w:vAlign w:val="center"/>
          </w:tcPr>
          <w:p w14:paraId="58F74A16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76E63" w:rsidRPr="00076E63" w14:paraId="70F8DA8A" w14:textId="77777777" w:rsidTr="00076E63">
        <w:trPr>
          <w:trHeight w:val="60"/>
        </w:trPr>
        <w:tc>
          <w:tcPr>
            <w:tcW w:w="3253" w:type="dxa"/>
            <w:shd w:val="clear" w:color="auto" w:fill="FFFFFF"/>
          </w:tcPr>
          <w:p w14:paraId="7B60F95C" w14:textId="7E8CF40C" w:rsidR="00076E63" w:rsidRPr="00076E63" w:rsidRDefault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Вариант „ … “:</w:t>
            </w:r>
          </w:p>
        </w:tc>
        <w:tc>
          <w:tcPr>
            <w:tcW w:w="3468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524B46A4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344" w:type="dxa"/>
            <w:shd w:val="clear" w:color="auto" w:fill="FFFFFF"/>
            <w:vAlign w:val="center"/>
          </w:tcPr>
          <w:p w14:paraId="2CE1E41C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76E63" w:rsidRPr="003C124D" w14:paraId="4FC4F4BA" w14:textId="77777777" w:rsidTr="00076E63">
        <w:trPr>
          <w:trHeight w:val="60"/>
        </w:trPr>
        <w:tc>
          <w:tcPr>
            <w:tcW w:w="3253" w:type="dxa"/>
            <w:shd w:val="clear" w:color="auto" w:fill="FFFFFF"/>
          </w:tcPr>
          <w:p w14:paraId="15E4CE35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812" w:type="dxa"/>
            <w:gridSpan w:val="3"/>
            <w:shd w:val="clear" w:color="auto" w:fill="FFFFFF"/>
            <w:tcMar>
              <w:top w:w="60" w:type="dxa"/>
              <w:bottom w:w="0" w:type="dxa"/>
            </w:tcMar>
          </w:tcPr>
          <w:p w14:paraId="05C7744A" w14:textId="0982DE68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качествено и количествено всички значителни разходи и ползи на годишна база</w:t>
            </w:r>
            <w:r w:rsidR="00E44DE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 коя от заинтересованите страни ще ги понесе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. Използвайте приблизителни цифри и диапазони, включително парични разходи </w:t>
            </w:r>
            <w:r w:rsidR="00F5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 лв.</w:t>
            </w:r>
            <w:r w:rsidR="00F516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).</w:t>
            </w:r>
          </w:p>
        </w:tc>
      </w:tr>
      <w:tr w:rsidR="000F5DB5" w:rsidRPr="003C124D" w14:paraId="1D6864A2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FFFFFF"/>
            <w:tcMar>
              <w:top w:w="60" w:type="dxa"/>
              <w:bottom w:w="0" w:type="dxa"/>
            </w:tcMar>
          </w:tcPr>
          <w:p w14:paraId="51ED661A" w14:textId="77777777" w:rsidR="000F5DB5" w:rsidRDefault="000F5DB5" w:rsidP="00C93D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. По проблем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1B72C7D1" w14:textId="17E1A2FD" w:rsidR="000F5DB5" w:rsidRPr="00C93DF1" w:rsidRDefault="000F5DB5" w:rsidP="00F516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* </w:t>
            </w:r>
            <w:r w:rsidR="001138D1"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повече от един поставен проблем мултиплицирайте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раздел 3.1.</w:t>
            </w:r>
          </w:p>
        </w:tc>
      </w:tr>
      <w:tr w:rsidR="000F5DB5" w:rsidRPr="003C124D" w14:paraId="7B68DC5B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FFFFFF"/>
            <w:tcMar>
              <w:top w:w="60" w:type="dxa"/>
              <w:bottom w:w="0" w:type="dxa"/>
            </w:tcMar>
          </w:tcPr>
          <w:p w14:paraId="48E96E2C" w14:textId="77777777" w:rsidR="000F5DB5" w:rsidRDefault="000F5DB5" w:rsidP="00C93D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. По проблем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3E346739" w14:textId="0E431184" w:rsidR="000F5DB5" w:rsidRPr="00C93DF1" w:rsidRDefault="000F5DB5" w:rsidP="00F5168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B51A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* </w:t>
            </w:r>
            <w:r w:rsidR="001138D1"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повече от един поставен проблем мултиплицирайте</w:t>
            </w:r>
            <w:r w:rsidRPr="003B51A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раздел 3.1.</w:t>
            </w:r>
          </w:p>
        </w:tc>
      </w:tr>
      <w:tr w:rsidR="00076E63" w:rsidRPr="00076E63" w14:paraId="5AD6992C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D9D9D9"/>
            <w:tcMar>
              <w:top w:w="60" w:type="dxa"/>
              <w:bottom w:w="0" w:type="dxa"/>
            </w:tcMar>
            <w:vAlign w:val="center"/>
          </w:tcPr>
          <w:p w14:paraId="00DA896C" w14:textId="77777777" w:rsidR="00076E63" w:rsidRPr="00076E63" w:rsidRDefault="00076E63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 Проведени консултации</w:t>
            </w:r>
          </w:p>
        </w:tc>
      </w:tr>
      <w:tr w:rsidR="00076E63" w:rsidRPr="00076E63" w14:paraId="68101BAB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75BF1BE0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Консултации:</w:t>
            </w:r>
          </w:p>
          <w:p w14:paraId="3F9D6573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1449B709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6AFF87F8" w14:textId="2CA6C6E1" w:rsidR="001138D1" w:rsidRPr="00076E63" w:rsidRDefault="00076E63" w:rsidP="001138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основните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интересовани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страни, с които са проведени консултации. Посочете резултатите от консултациите</w:t>
            </w:r>
            <w:r w:rsid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, </w:t>
            </w:r>
            <w:r w:rsidR="001138D1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включително на ниво ЕС: спорни въпроси, мног</w:t>
            </w:r>
            <w:r w:rsid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ократно поставяни въпроси и др.</w:t>
            </w:r>
          </w:p>
        </w:tc>
      </w:tr>
      <w:tr w:rsidR="00076E63" w:rsidRPr="003C124D" w14:paraId="6F8CEACF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D9D9D9"/>
            <w:tcMar>
              <w:top w:w="60" w:type="dxa"/>
              <w:bottom w:w="0" w:type="dxa"/>
            </w:tcMar>
            <w:vAlign w:val="center"/>
          </w:tcPr>
          <w:p w14:paraId="4D026296" w14:textId="77777777" w:rsidR="00076E63" w:rsidRPr="00076E63" w:rsidRDefault="00076E63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 Привеждане в действие и изпълнение</w:t>
            </w:r>
          </w:p>
        </w:tc>
      </w:tr>
      <w:tr w:rsidR="00076E63" w:rsidRPr="00076E63" w14:paraId="0A25F4A5" w14:textId="77777777" w:rsidTr="00076E63">
        <w:trPr>
          <w:trHeight w:val="60"/>
        </w:trPr>
        <w:tc>
          <w:tcPr>
            <w:tcW w:w="6721" w:type="dxa"/>
            <w:gridSpan w:val="3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0C18EAA2" w14:textId="6647091D" w:rsidR="00076E63" w:rsidRPr="00076E63" w:rsidRDefault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 xml:space="preserve">От коя дата </w:t>
            </w:r>
            <w:r w:rsidRPr="00C93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предложението</w:t>
            </w:r>
            <w:r w:rsidRPr="0007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 xml:space="preserve"> </w:t>
            </w:r>
            <w:r w:rsidR="000A1B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влиза в сила</w:t>
            </w:r>
            <w:r w:rsidRPr="0007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?</w:t>
            </w:r>
          </w:p>
        </w:tc>
        <w:tc>
          <w:tcPr>
            <w:tcW w:w="3344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32EDFDD4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</w:t>
            </w:r>
          </w:p>
          <w:p w14:paraId="6F2F7199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ден/ месец/ година</w:t>
            </w:r>
          </w:p>
        </w:tc>
      </w:tr>
      <w:tr w:rsidR="00076E63" w:rsidRPr="003C124D" w14:paraId="7A2E2620" w14:textId="77777777" w:rsidTr="00076E63">
        <w:trPr>
          <w:trHeight w:val="60"/>
        </w:trPr>
        <w:tc>
          <w:tcPr>
            <w:tcW w:w="10065" w:type="dxa"/>
            <w:gridSpan w:val="4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6D270D5E" w14:textId="72571951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 xml:space="preserve">Коя </w:t>
            </w:r>
            <w:r w:rsidRPr="00C93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институция</w:t>
            </w:r>
            <w:r w:rsidRPr="0007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 xml:space="preserve"> ще отговаря за </w:t>
            </w:r>
            <w:r w:rsidR="000A1B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изпълнението</w:t>
            </w:r>
            <w:r w:rsidR="000A1BC7" w:rsidRPr="0007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на предложението и за контрола?</w:t>
            </w:r>
          </w:p>
          <w:p w14:paraId="0E38CE88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3457E2CA" w14:textId="77777777" w:rsidR="00076E63" w:rsidRPr="003C124D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2AA43FBE" w14:textId="4D7A2A6C" w:rsidR="00076E63" w:rsidRPr="00076E63" w:rsidRDefault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отговорната институция за </w:t>
            </w:r>
            <w:r w:rsidR="000A1B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изпълнението</w:t>
            </w:r>
            <w:r w:rsidR="000A1BC7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на предложението. Посочете дали предложението предвижда разходи за отговорната или друга институция?</w:t>
            </w:r>
          </w:p>
        </w:tc>
      </w:tr>
      <w:tr w:rsidR="00042D08" w:rsidRPr="003C124D" w14:paraId="5867A390" w14:textId="77777777" w:rsidTr="009546F1">
        <w:trPr>
          <w:trHeight w:val="60"/>
        </w:trPr>
        <w:tc>
          <w:tcPr>
            <w:tcW w:w="10065" w:type="dxa"/>
            <w:gridSpan w:val="4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57798C1D" w14:textId="77777777" w:rsidR="00042D08" w:rsidRPr="00076E63" w:rsidRDefault="00042D08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Име, длъжност и подпис на директора на дирекцията, отговорна за извършването на цялостната предварителна оценка на въздействието:</w:t>
            </w:r>
          </w:p>
          <w:p w14:paraId="6D01235A" w14:textId="77777777" w:rsidR="00042D08" w:rsidRPr="00076E63" w:rsidRDefault="00042D08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FB62656" w14:textId="77777777" w:rsidR="00042D08" w:rsidRPr="00076E63" w:rsidRDefault="00042D08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Име и длъжност:  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</w:t>
            </w:r>
          </w:p>
          <w:p w14:paraId="69E987C8" w14:textId="77777777" w:rsidR="00042D08" w:rsidRDefault="00042D08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F0AFBFE" w14:textId="77777777" w:rsidR="00042D08" w:rsidRDefault="00042D08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Дата: 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</w:t>
            </w:r>
          </w:p>
          <w:p w14:paraId="23720E2D" w14:textId="77777777" w:rsidR="00042D08" w:rsidRDefault="00042D08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9969216" w14:textId="77777777" w:rsidR="00042D08" w:rsidRPr="00076E63" w:rsidRDefault="00042D08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Подпис: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…</w:t>
            </w:r>
          </w:p>
          <w:p w14:paraId="506F499B" w14:textId="38A765DB" w:rsidR="00042D08" w:rsidRPr="00076E63" w:rsidRDefault="00042D08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</w:p>
        </w:tc>
      </w:tr>
    </w:tbl>
    <w:p w14:paraId="02A756CF" w14:textId="77777777" w:rsidR="00B02E5E" w:rsidRDefault="00B02E5E" w:rsidP="00076E6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sectPr w:rsidR="00B02E5E" w:rsidSect="00076E63">
      <w:headerReference w:type="even" r:id="rId15"/>
      <w:footerReference w:type="default" r:id="rId16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FEF42" w14:textId="77777777" w:rsidR="009D4DA5" w:rsidRDefault="009D4DA5">
      <w:pPr>
        <w:spacing w:after="0" w:line="240" w:lineRule="auto"/>
      </w:pPr>
      <w:r>
        <w:separator/>
      </w:r>
    </w:p>
  </w:endnote>
  <w:endnote w:type="continuationSeparator" w:id="0">
    <w:p w14:paraId="3C8E3FB3" w14:textId="77777777" w:rsidR="009D4DA5" w:rsidRDefault="009D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C7CD" w14:textId="2A716612" w:rsidR="009D4DA5" w:rsidRPr="003E3642" w:rsidRDefault="009D4DA5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B02E5E">
      <w:rPr>
        <w:rFonts w:ascii="Times New Roman" w:hAnsi="Times New Roman"/>
        <w:noProof/>
      </w:rPr>
      <w:t>2</w:t>
    </w:r>
    <w:r w:rsidRPr="003E3642">
      <w:rPr>
        <w:rFonts w:ascii="Times New Roman" w:hAnsi="Times New Roman"/>
        <w:noProof/>
      </w:rPr>
      <w:fldChar w:fldCharType="end"/>
    </w:r>
  </w:p>
  <w:p w14:paraId="6FACEA6C" w14:textId="77777777" w:rsidR="009D4DA5" w:rsidRDefault="009D4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F7A3" w14:textId="77777777" w:rsidR="009D4DA5" w:rsidRDefault="009D4DA5">
      <w:pPr>
        <w:spacing w:after="0" w:line="240" w:lineRule="auto"/>
      </w:pPr>
      <w:r>
        <w:separator/>
      </w:r>
    </w:p>
  </w:footnote>
  <w:footnote w:type="continuationSeparator" w:id="0">
    <w:p w14:paraId="5253106A" w14:textId="77777777" w:rsidR="009D4DA5" w:rsidRDefault="009D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8289" w14:textId="77777777" w:rsidR="009D4DA5" w:rsidRDefault="009D4DA5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9D4DA5" w:rsidRDefault="009D4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4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5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6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8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4B97"/>
    <w:rsid w:val="00015CD1"/>
    <w:rsid w:val="00042D08"/>
    <w:rsid w:val="00064387"/>
    <w:rsid w:val="00064CC7"/>
    <w:rsid w:val="00076E63"/>
    <w:rsid w:val="000A1BC7"/>
    <w:rsid w:val="000A2E06"/>
    <w:rsid w:val="000F5DB5"/>
    <w:rsid w:val="001138D1"/>
    <w:rsid w:val="00153946"/>
    <w:rsid w:val="001E44FB"/>
    <w:rsid w:val="00291E82"/>
    <w:rsid w:val="0034619C"/>
    <w:rsid w:val="00347FA3"/>
    <w:rsid w:val="003669F8"/>
    <w:rsid w:val="003C124D"/>
    <w:rsid w:val="003C5FAD"/>
    <w:rsid w:val="004A5578"/>
    <w:rsid w:val="004D53B5"/>
    <w:rsid w:val="004E4FD6"/>
    <w:rsid w:val="004F1C8E"/>
    <w:rsid w:val="00503482"/>
    <w:rsid w:val="00512211"/>
    <w:rsid w:val="005305F7"/>
    <w:rsid w:val="005C68B4"/>
    <w:rsid w:val="0060089B"/>
    <w:rsid w:val="006C5776"/>
    <w:rsid w:val="006D7984"/>
    <w:rsid w:val="007108A0"/>
    <w:rsid w:val="0078311F"/>
    <w:rsid w:val="009546F1"/>
    <w:rsid w:val="009B13A5"/>
    <w:rsid w:val="009D4DA5"/>
    <w:rsid w:val="00B02E5E"/>
    <w:rsid w:val="00B132C1"/>
    <w:rsid w:val="00B27B14"/>
    <w:rsid w:val="00B722F7"/>
    <w:rsid w:val="00C02F30"/>
    <w:rsid w:val="00C40BCF"/>
    <w:rsid w:val="00C93DF1"/>
    <w:rsid w:val="00D52B91"/>
    <w:rsid w:val="00D82CFD"/>
    <w:rsid w:val="00DB5149"/>
    <w:rsid w:val="00E44DE0"/>
    <w:rsid w:val="00E653D3"/>
    <w:rsid w:val="00E65509"/>
    <w:rsid w:val="00EB5464"/>
    <w:rsid w:val="00EB7DBD"/>
    <w:rsid w:val="00F04B4E"/>
    <w:rsid w:val="00F16E3F"/>
    <w:rsid w:val="00F51681"/>
    <w:rsid w:val="00F8508C"/>
    <w:rsid w:val="00F87F7B"/>
    <w:rsid w:val="00F97AFA"/>
    <w:rsid w:val="00FC4097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529F2F02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Искрен Иванов</cp:lastModifiedBy>
  <cp:revision>9</cp:revision>
  <dcterms:created xsi:type="dcterms:W3CDTF">2020-09-11T05:46:00Z</dcterms:created>
  <dcterms:modified xsi:type="dcterms:W3CDTF">2020-10-19T06:33:00Z</dcterms:modified>
</cp:coreProperties>
</file>