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23685" w14:textId="77777777" w:rsidR="00417A7C" w:rsidRPr="00B8520A" w:rsidRDefault="00CB70A5" w:rsidP="008A0FAF">
      <w:pPr>
        <w:spacing w:after="0" w:line="360" w:lineRule="auto"/>
        <w:jc w:val="center"/>
        <w:rPr>
          <w:rFonts w:ascii="Times New Roman" w:hAnsi="Times New Roman"/>
          <w:b/>
          <w:spacing w:val="90"/>
          <w:sz w:val="32"/>
          <w:szCs w:val="32"/>
        </w:rPr>
      </w:pPr>
      <w:r w:rsidRPr="00B8520A">
        <w:rPr>
          <w:rFonts w:ascii="Times New Roman" w:hAnsi="Times New Roman"/>
          <w:b/>
          <w:spacing w:val="90"/>
          <w:sz w:val="32"/>
          <w:szCs w:val="32"/>
        </w:rPr>
        <w:t>ТАРИФА</w:t>
      </w:r>
    </w:p>
    <w:p w14:paraId="2F7262DC" w14:textId="77777777" w:rsidR="00417A7C" w:rsidRPr="009E7993" w:rsidRDefault="00417A7C" w:rsidP="008A0FAF">
      <w:pPr>
        <w:spacing w:after="0" w:line="360" w:lineRule="auto"/>
        <w:jc w:val="center"/>
        <w:rPr>
          <w:rFonts w:ascii="Times New Roman" w:eastAsia="Times New Roman" w:hAnsi="Times New Roman"/>
          <w:b/>
          <w:bCs/>
          <w:sz w:val="24"/>
          <w:szCs w:val="24"/>
          <w:lang w:eastAsia="bg-BG"/>
        </w:rPr>
      </w:pPr>
      <w:r w:rsidRPr="009E7993">
        <w:rPr>
          <w:rFonts w:ascii="Times New Roman" w:hAnsi="Times New Roman"/>
          <w:b/>
          <w:sz w:val="24"/>
          <w:szCs w:val="24"/>
        </w:rPr>
        <w:t xml:space="preserve">за таксите, които се събират от </w:t>
      </w:r>
      <w:r w:rsidR="00CB70A5" w:rsidRPr="009E7993">
        <w:rPr>
          <w:rFonts w:ascii="Times New Roman" w:hAnsi="Times New Roman"/>
          <w:b/>
          <w:sz w:val="24"/>
          <w:szCs w:val="24"/>
        </w:rPr>
        <w:br/>
      </w:r>
      <w:r w:rsidR="00B60B1E" w:rsidRPr="009E7993">
        <w:rPr>
          <w:rFonts w:ascii="Times New Roman" w:hAnsi="Times New Roman"/>
          <w:b/>
          <w:sz w:val="24"/>
          <w:szCs w:val="24"/>
        </w:rPr>
        <w:t>Българска</w:t>
      </w:r>
      <w:r w:rsidR="000925FE" w:rsidRPr="009E7993">
        <w:rPr>
          <w:rFonts w:ascii="Times New Roman" w:hAnsi="Times New Roman"/>
          <w:b/>
          <w:sz w:val="24"/>
          <w:szCs w:val="24"/>
        </w:rPr>
        <w:t>та</w:t>
      </w:r>
      <w:r w:rsidRPr="009E7993">
        <w:rPr>
          <w:rFonts w:ascii="Times New Roman" w:hAnsi="Times New Roman"/>
          <w:b/>
          <w:sz w:val="24"/>
          <w:szCs w:val="24"/>
        </w:rPr>
        <w:t xml:space="preserve"> агенция по безопасност на храните</w:t>
      </w:r>
    </w:p>
    <w:p w14:paraId="524763E5" w14:textId="77777777" w:rsidR="002C1C8A" w:rsidRPr="009E7993" w:rsidRDefault="002C1C8A" w:rsidP="008A0FAF">
      <w:pPr>
        <w:spacing w:after="0" w:line="360" w:lineRule="auto"/>
        <w:jc w:val="center"/>
        <w:rPr>
          <w:rFonts w:ascii="Times New Roman" w:eastAsia="Times New Roman" w:hAnsi="Times New Roman"/>
          <w:bCs/>
          <w:sz w:val="24"/>
          <w:szCs w:val="24"/>
          <w:lang w:eastAsia="bg-BG"/>
        </w:rPr>
      </w:pPr>
      <w:bookmarkStart w:id="0" w:name="p34379619"/>
      <w:bookmarkStart w:id="1" w:name="p6345970"/>
      <w:bookmarkEnd w:id="0"/>
      <w:bookmarkEnd w:id="1"/>
    </w:p>
    <w:p w14:paraId="17D01718" w14:textId="77777777" w:rsidR="00EA6457" w:rsidRPr="009E7993" w:rsidRDefault="00F72297" w:rsidP="0023247C">
      <w:pPr>
        <w:pStyle w:val="Heading1"/>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ЧАСТ ПЪРВА</w:t>
      </w:r>
    </w:p>
    <w:p w14:paraId="2512B176" w14:textId="77777777" w:rsidR="002C7799" w:rsidRPr="009E7993" w:rsidRDefault="002C7799" w:rsidP="00876C09">
      <w:pPr>
        <w:pStyle w:val="Heading2"/>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ОБЩИ ПОЛОЖЕНИЯ И ТАКСИ</w:t>
      </w:r>
    </w:p>
    <w:p w14:paraId="592EC91E" w14:textId="77777777" w:rsidR="00714295" w:rsidRPr="009E7993" w:rsidRDefault="00714295" w:rsidP="00876C09">
      <w:pPr>
        <w:pStyle w:val="Heading3"/>
        <w:rPr>
          <w:rStyle w:val="BookTitle"/>
          <w:rFonts w:ascii="Times New Roman" w:hAnsi="Times New Roman"/>
          <w:b w:val="0"/>
          <w:bCs/>
          <w:i w:val="0"/>
          <w:iCs w:val="0"/>
          <w:spacing w:val="70"/>
          <w:sz w:val="24"/>
          <w:szCs w:val="24"/>
        </w:rPr>
      </w:pPr>
    </w:p>
    <w:p w14:paraId="72E66826" w14:textId="77777777" w:rsidR="004111CF" w:rsidRPr="00B8520A" w:rsidRDefault="008A0FAF" w:rsidP="00876C09">
      <w:pPr>
        <w:pStyle w:val="Heading3"/>
        <w:rPr>
          <w:rStyle w:val="BookTitle"/>
          <w:rFonts w:ascii="Times New Roman" w:hAnsi="Times New Roman"/>
          <w:i w:val="0"/>
          <w:iCs w:val="0"/>
          <w:spacing w:val="70"/>
          <w:sz w:val="24"/>
          <w:szCs w:val="24"/>
        </w:rPr>
      </w:pPr>
      <w:r w:rsidRPr="00B8520A">
        <w:rPr>
          <w:rStyle w:val="BookTitle"/>
          <w:rFonts w:ascii="Times New Roman" w:hAnsi="Times New Roman"/>
          <w:i w:val="0"/>
          <w:iCs w:val="0"/>
          <w:spacing w:val="70"/>
          <w:sz w:val="24"/>
          <w:szCs w:val="24"/>
        </w:rPr>
        <w:t>Глава първа</w:t>
      </w:r>
    </w:p>
    <w:p w14:paraId="0C367B5C" w14:textId="77777777" w:rsidR="004111CF" w:rsidRPr="00B8520A" w:rsidRDefault="004111CF" w:rsidP="00DA3D1D">
      <w:pPr>
        <w:pStyle w:val="Heading4"/>
        <w:rPr>
          <w:rFonts w:ascii="Times New Roman" w:eastAsia="Times New Roman" w:hAnsi="Times New Roman" w:cs="Times New Roman"/>
          <w:b/>
          <w:sz w:val="24"/>
          <w:szCs w:val="24"/>
          <w:lang w:val="en-US" w:eastAsia="bg-BG"/>
        </w:rPr>
      </w:pPr>
      <w:r w:rsidRPr="00B8520A">
        <w:rPr>
          <w:rFonts w:ascii="Times New Roman" w:eastAsia="Times New Roman" w:hAnsi="Times New Roman" w:cs="Times New Roman"/>
          <w:b/>
          <w:sz w:val="24"/>
          <w:szCs w:val="24"/>
          <w:lang w:eastAsia="bg-BG"/>
        </w:rPr>
        <w:t>ОБЩИ ПОЛОЖЕНИЯ</w:t>
      </w:r>
    </w:p>
    <w:p w14:paraId="21272E26" w14:textId="77777777" w:rsidR="008A0FAF" w:rsidRPr="009E7993" w:rsidRDefault="008A0FAF" w:rsidP="008A0FAF">
      <w:pPr>
        <w:spacing w:after="0" w:line="360" w:lineRule="auto"/>
        <w:ind w:firstLine="709"/>
        <w:jc w:val="both"/>
        <w:rPr>
          <w:rFonts w:ascii="Times New Roman" w:eastAsia="Times New Roman" w:hAnsi="Times New Roman"/>
          <w:sz w:val="24"/>
          <w:szCs w:val="24"/>
          <w:lang w:eastAsia="bg-BG"/>
        </w:rPr>
      </w:pPr>
    </w:p>
    <w:p w14:paraId="77222458" w14:textId="6479C11C" w:rsidR="00BB49B2" w:rsidRPr="009E7993" w:rsidRDefault="004111CF" w:rsidP="008A0FAF">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sz w:val="24"/>
          <w:szCs w:val="24"/>
          <w:lang w:eastAsia="bg-BG"/>
        </w:rPr>
        <w:t>Чл. 1</w:t>
      </w:r>
      <w:r w:rsidR="005454A4" w:rsidRPr="009E7993">
        <w:rPr>
          <w:rFonts w:ascii="Times New Roman" w:eastAsia="Times New Roman" w:hAnsi="Times New Roman"/>
          <w:b/>
          <w:sz w:val="24"/>
          <w:szCs w:val="24"/>
          <w:lang w:eastAsia="bg-BG"/>
        </w:rPr>
        <w:t>.</w:t>
      </w:r>
      <w:r w:rsidRPr="009E7993">
        <w:rPr>
          <w:rFonts w:ascii="Times New Roman" w:eastAsia="Times New Roman" w:hAnsi="Times New Roman"/>
          <w:b/>
          <w:sz w:val="24"/>
          <w:szCs w:val="24"/>
          <w:lang w:eastAsia="bg-BG"/>
        </w:rPr>
        <w:t xml:space="preserve"> </w:t>
      </w:r>
      <w:r w:rsidR="009E7993" w:rsidRPr="009E7993">
        <w:rPr>
          <w:rFonts w:ascii="Times New Roman" w:eastAsia="Times New Roman" w:hAnsi="Times New Roman"/>
          <w:b/>
          <w:bCs/>
          <w:sz w:val="24"/>
          <w:szCs w:val="24"/>
          <w:lang w:eastAsia="bg-BG"/>
        </w:rPr>
        <w:t>(1)</w:t>
      </w:r>
      <w:r w:rsidRPr="009E7993">
        <w:rPr>
          <w:rFonts w:ascii="Times New Roman" w:eastAsia="Times New Roman" w:hAnsi="Times New Roman"/>
          <w:b/>
          <w:sz w:val="24"/>
          <w:szCs w:val="24"/>
          <w:lang w:eastAsia="bg-BG"/>
        </w:rPr>
        <w:t xml:space="preserve"> </w:t>
      </w:r>
      <w:r w:rsidR="00BB49B2" w:rsidRPr="009E7993">
        <w:rPr>
          <w:rFonts w:ascii="Times New Roman" w:eastAsia="Times New Roman" w:hAnsi="Times New Roman"/>
          <w:sz w:val="24"/>
          <w:szCs w:val="24"/>
          <w:lang w:eastAsia="bg-BG"/>
        </w:rPr>
        <w:t>Тази тарифа определя размера на таксите, които се събират от Българска</w:t>
      </w:r>
      <w:r w:rsidR="00185029">
        <w:rPr>
          <w:rFonts w:ascii="Times New Roman" w:eastAsia="Times New Roman" w:hAnsi="Times New Roman"/>
          <w:sz w:val="24"/>
          <w:szCs w:val="24"/>
          <w:lang w:eastAsia="bg-BG"/>
        </w:rPr>
        <w:t>та</w:t>
      </w:r>
      <w:r w:rsidR="00BB49B2" w:rsidRPr="009E7993">
        <w:rPr>
          <w:rFonts w:ascii="Times New Roman" w:eastAsia="Times New Roman" w:hAnsi="Times New Roman"/>
          <w:sz w:val="24"/>
          <w:szCs w:val="24"/>
          <w:lang w:eastAsia="bg-BG"/>
        </w:rPr>
        <w:t xml:space="preserve"> агенция по безопасност на храните за осъществяване на официален контрол и други официални дейности по агрохранителната</w:t>
      </w:r>
      <w:r w:rsidR="00BB49B2" w:rsidRPr="009E7993">
        <w:rPr>
          <w:rFonts w:ascii="Times New Roman" w:eastAsia="Times New Roman" w:hAnsi="Times New Roman"/>
          <w:b/>
          <w:sz w:val="24"/>
          <w:szCs w:val="24"/>
          <w:lang w:eastAsia="bg-BG"/>
        </w:rPr>
        <w:t xml:space="preserve"> </w:t>
      </w:r>
      <w:r w:rsidR="00BB49B2" w:rsidRPr="009E7993">
        <w:rPr>
          <w:rFonts w:ascii="Times New Roman" w:eastAsia="Times New Roman" w:hAnsi="Times New Roman"/>
          <w:sz w:val="24"/>
          <w:szCs w:val="24"/>
          <w:lang w:eastAsia="bg-BG"/>
        </w:rPr>
        <w:t>верига в рамките на работното време</w:t>
      </w:r>
      <w:r w:rsidR="00064666" w:rsidRPr="009E7993">
        <w:rPr>
          <w:rFonts w:ascii="Times New Roman" w:eastAsia="Times New Roman" w:hAnsi="Times New Roman"/>
          <w:sz w:val="24"/>
          <w:szCs w:val="24"/>
          <w:lang w:eastAsia="bg-BG"/>
        </w:rPr>
        <w:t xml:space="preserve"> (8 часа/на ден)</w:t>
      </w:r>
      <w:r w:rsidR="00BB49B2" w:rsidRPr="009E7993">
        <w:rPr>
          <w:rFonts w:ascii="Times New Roman" w:eastAsia="Times New Roman" w:hAnsi="Times New Roman"/>
          <w:sz w:val="24"/>
          <w:szCs w:val="24"/>
          <w:lang w:eastAsia="bg-BG"/>
        </w:rPr>
        <w:t>.</w:t>
      </w:r>
    </w:p>
    <w:p w14:paraId="73D93B2D" w14:textId="192B6B96" w:rsidR="00BB49B2" w:rsidRPr="009E7993" w:rsidRDefault="009E7993" w:rsidP="008A0FAF">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(2)</w:t>
      </w:r>
      <w:r w:rsidR="00BB49B2" w:rsidRPr="009E7993">
        <w:rPr>
          <w:rFonts w:ascii="Times New Roman" w:eastAsia="Times New Roman" w:hAnsi="Times New Roman"/>
          <w:sz w:val="24"/>
          <w:szCs w:val="24"/>
          <w:lang w:eastAsia="bg-BG"/>
        </w:rPr>
        <w:t xml:space="preserve"> </w:t>
      </w:r>
      <w:r w:rsidR="00064666" w:rsidRPr="009E7993">
        <w:rPr>
          <w:rFonts w:ascii="Times New Roman" w:eastAsia="Times New Roman" w:hAnsi="Times New Roman"/>
          <w:sz w:val="24"/>
          <w:szCs w:val="24"/>
          <w:lang w:val="en-US" w:eastAsia="bg-BG"/>
        </w:rPr>
        <w:t>Д</w:t>
      </w:r>
      <w:proofErr w:type="spellStart"/>
      <w:r w:rsidR="00BB49B2" w:rsidRPr="009E7993">
        <w:rPr>
          <w:rFonts w:ascii="Times New Roman" w:eastAsia="Times New Roman" w:hAnsi="Times New Roman"/>
          <w:sz w:val="24"/>
          <w:szCs w:val="24"/>
          <w:lang w:eastAsia="bg-BG"/>
        </w:rPr>
        <w:t>ължимите</w:t>
      </w:r>
      <w:proofErr w:type="spellEnd"/>
      <w:r w:rsidR="00BB49B2" w:rsidRPr="009E7993">
        <w:rPr>
          <w:rFonts w:ascii="Times New Roman" w:eastAsia="Times New Roman" w:hAnsi="Times New Roman"/>
          <w:sz w:val="24"/>
          <w:szCs w:val="24"/>
          <w:lang w:eastAsia="bg-BG"/>
        </w:rPr>
        <w:t xml:space="preserve"> такси се заплащат от </w:t>
      </w:r>
      <w:r w:rsidR="0033748A" w:rsidRPr="009E7993">
        <w:rPr>
          <w:rFonts w:ascii="Times New Roman" w:eastAsia="Times New Roman" w:hAnsi="Times New Roman"/>
          <w:sz w:val="24"/>
          <w:szCs w:val="24"/>
          <w:lang w:eastAsia="bg-BG"/>
        </w:rPr>
        <w:t>лицата</w:t>
      </w:r>
      <w:r w:rsidR="00BB49B2" w:rsidRPr="009E7993">
        <w:rPr>
          <w:rFonts w:ascii="Times New Roman" w:eastAsia="Times New Roman" w:hAnsi="Times New Roman"/>
          <w:sz w:val="24"/>
          <w:szCs w:val="24"/>
          <w:lang w:eastAsia="bg-BG"/>
        </w:rPr>
        <w:t>, които извършват дейност по агрохранителната верига.</w:t>
      </w:r>
    </w:p>
    <w:p w14:paraId="6FC02D3F" w14:textId="1F11D7C4" w:rsidR="001D4E25" w:rsidRPr="009E7993" w:rsidRDefault="009E7993" w:rsidP="001D4E25">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(3)</w:t>
      </w:r>
      <w:r w:rsidR="001D4E25" w:rsidRPr="009E7993">
        <w:rPr>
          <w:rFonts w:ascii="Times New Roman" w:eastAsia="Times New Roman" w:hAnsi="Times New Roman"/>
          <w:sz w:val="24"/>
          <w:szCs w:val="24"/>
          <w:lang w:eastAsia="bg-BG"/>
        </w:rPr>
        <w:t xml:space="preserve"> За административните услуги</w:t>
      </w:r>
      <w:r w:rsidR="00DE3ED3" w:rsidRPr="009E7993">
        <w:rPr>
          <w:rFonts w:ascii="Times New Roman" w:eastAsia="Times New Roman" w:hAnsi="Times New Roman"/>
          <w:sz w:val="24"/>
          <w:szCs w:val="24"/>
          <w:lang w:eastAsia="bg-BG"/>
        </w:rPr>
        <w:t>, за</w:t>
      </w:r>
      <w:r w:rsidR="00B24863" w:rsidRPr="009E7993">
        <w:rPr>
          <w:rFonts w:ascii="Times New Roman" w:eastAsia="Times New Roman" w:hAnsi="Times New Roman"/>
          <w:sz w:val="24"/>
          <w:szCs w:val="24"/>
          <w:lang w:eastAsia="bg-BG"/>
        </w:rPr>
        <w:t>я</w:t>
      </w:r>
      <w:r w:rsidR="001D4E25" w:rsidRPr="009E7993">
        <w:rPr>
          <w:rFonts w:ascii="Times New Roman" w:eastAsia="Times New Roman" w:hAnsi="Times New Roman"/>
          <w:sz w:val="24"/>
          <w:szCs w:val="24"/>
          <w:lang w:eastAsia="bg-BG"/>
        </w:rPr>
        <w:t>вяв</w:t>
      </w:r>
      <w:r w:rsidR="00B24863" w:rsidRPr="009E7993">
        <w:rPr>
          <w:rFonts w:ascii="Times New Roman" w:eastAsia="Times New Roman" w:hAnsi="Times New Roman"/>
          <w:sz w:val="24"/>
          <w:szCs w:val="24"/>
          <w:lang w:eastAsia="bg-BG"/>
        </w:rPr>
        <w:t>а</w:t>
      </w:r>
      <w:r w:rsidR="001D4E25" w:rsidRPr="009E7993">
        <w:rPr>
          <w:rFonts w:ascii="Times New Roman" w:eastAsia="Times New Roman" w:hAnsi="Times New Roman"/>
          <w:sz w:val="24"/>
          <w:szCs w:val="24"/>
          <w:lang w:eastAsia="bg-BG"/>
        </w:rPr>
        <w:t>ни по електронен път от заявителя</w:t>
      </w:r>
      <w:r w:rsidR="005D28CA" w:rsidRPr="009E7993">
        <w:rPr>
          <w:rFonts w:ascii="Times New Roman" w:eastAsia="Times New Roman" w:hAnsi="Times New Roman"/>
          <w:sz w:val="24"/>
          <w:szCs w:val="24"/>
          <w:lang w:eastAsia="bg-BG"/>
        </w:rPr>
        <w:t>,</w:t>
      </w:r>
      <w:r w:rsidR="001D4E25" w:rsidRPr="009E7993">
        <w:rPr>
          <w:rFonts w:ascii="Times New Roman" w:eastAsia="Times New Roman" w:hAnsi="Times New Roman"/>
          <w:sz w:val="24"/>
          <w:szCs w:val="24"/>
          <w:lang w:eastAsia="bg-BG"/>
        </w:rPr>
        <w:t xml:space="preserve"> таксите се намаляват</w:t>
      </w:r>
      <w:r w:rsidR="00B24863" w:rsidRPr="009E7993">
        <w:rPr>
          <w:rFonts w:ascii="Times New Roman" w:eastAsia="Times New Roman" w:hAnsi="Times New Roman"/>
          <w:sz w:val="24"/>
          <w:szCs w:val="24"/>
          <w:lang w:eastAsia="bg-BG"/>
        </w:rPr>
        <w:t>, както следва</w:t>
      </w:r>
      <w:r w:rsidR="001D4E25" w:rsidRPr="009E7993">
        <w:rPr>
          <w:rFonts w:ascii="Times New Roman" w:eastAsia="Times New Roman" w:hAnsi="Times New Roman"/>
          <w:sz w:val="24"/>
          <w:szCs w:val="24"/>
          <w:lang w:eastAsia="bg-BG"/>
        </w:rPr>
        <w:t>:</w:t>
      </w:r>
    </w:p>
    <w:p w14:paraId="3A94CC7D" w14:textId="77777777" w:rsidR="001D4E25" w:rsidRPr="009E7993" w:rsidRDefault="001D4E25" w:rsidP="001D4E25">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1. за такси от 0,01 до </w:t>
      </w:r>
      <w:r w:rsidR="00E92886" w:rsidRPr="009E7993">
        <w:rPr>
          <w:rFonts w:ascii="Times New Roman" w:eastAsia="Times New Roman" w:hAnsi="Times New Roman"/>
          <w:sz w:val="24"/>
          <w:szCs w:val="24"/>
          <w:lang w:eastAsia="bg-BG"/>
        </w:rPr>
        <w:t>1</w:t>
      </w:r>
      <w:r w:rsidR="005A6C07" w:rsidRPr="009E7993">
        <w:rPr>
          <w:rFonts w:ascii="Times New Roman" w:eastAsia="Times New Roman" w:hAnsi="Times New Roman"/>
          <w:sz w:val="24"/>
          <w:szCs w:val="24"/>
          <w:lang w:eastAsia="bg-BG"/>
        </w:rPr>
        <w:t>99,49</w:t>
      </w:r>
      <w:r w:rsidRPr="009E7993">
        <w:rPr>
          <w:rFonts w:ascii="Times New Roman" w:eastAsia="Times New Roman" w:hAnsi="Times New Roman"/>
          <w:sz w:val="24"/>
          <w:szCs w:val="24"/>
          <w:lang w:eastAsia="bg-BG"/>
        </w:rPr>
        <w:t xml:space="preserve"> лв. </w:t>
      </w:r>
      <w:r w:rsidR="001D11BF" w:rsidRPr="009E7993">
        <w:rPr>
          <w:rFonts w:ascii="Times New Roman" w:eastAsia="Times New Roman" w:hAnsi="Times New Roman"/>
          <w:sz w:val="24"/>
          <w:szCs w:val="24"/>
          <w:lang w:eastAsia="bg-BG"/>
        </w:rPr>
        <w:t>(</w:t>
      </w:r>
      <w:r w:rsidR="006D008C" w:rsidRPr="009E7993">
        <w:rPr>
          <w:rFonts w:ascii="Times New Roman" w:eastAsia="Times New Roman" w:hAnsi="Times New Roman"/>
          <w:sz w:val="24"/>
          <w:szCs w:val="24"/>
          <w:lang w:eastAsia="bg-BG"/>
        </w:rPr>
        <w:t>от 0,01</w:t>
      </w:r>
      <w:r w:rsidR="0065370A" w:rsidRPr="009E7993">
        <w:rPr>
          <w:rFonts w:ascii="Times New Roman" w:eastAsia="Times New Roman" w:hAnsi="Times New Roman"/>
          <w:sz w:val="24"/>
          <w:szCs w:val="24"/>
          <w:lang w:eastAsia="bg-BG"/>
        </w:rPr>
        <w:t xml:space="preserve"> до 102,</w:t>
      </w:r>
      <w:r w:rsidR="00FE3D89" w:rsidRPr="009E7993">
        <w:rPr>
          <w:rFonts w:ascii="Times New Roman" w:eastAsia="Times New Roman" w:hAnsi="Times New Roman"/>
          <w:sz w:val="24"/>
          <w:szCs w:val="24"/>
          <w:lang w:eastAsia="bg-BG"/>
        </w:rPr>
        <w:t>00 е</w:t>
      </w:r>
      <w:r w:rsidR="003D5D9F" w:rsidRPr="009E7993">
        <w:rPr>
          <w:rFonts w:ascii="Times New Roman" w:eastAsia="Times New Roman" w:hAnsi="Times New Roman"/>
          <w:sz w:val="24"/>
          <w:szCs w:val="24"/>
          <w:lang w:eastAsia="bg-BG"/>
        </w:rPr>
        <w:t>вро</w:t>
      </w:r>
      <w:r w:rsidR="0065370A"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с 10 %;</w:t>
      </w:r>
    </w:p>
    <w:p w14:paraId="7975A1F6" w14:textId="77777777" w:rsidR="001D4E25" w:rsidRPr="009E7993" w:rsidRDefault="001D4E25" w:rsidP="001D4E25">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2. за такси над </w:t>
      </w:r>
      <w:r w:rsidR="005A6C07" w:rsidRPr="009E7993">
        <w:rPr>
          <w:rFonts w:ascii="Times New Roman" w:eastAsia="Times New Roman" w:hAnsi="Times New Roman"/>
          <w:sz w:val="24"/>
          <w:szCs w:val="24"/>
          <w:lang w:eastAsia="bg-BG"/>
        </w:rPr>
        <w:t xml:space="preserve">199,50 </w:t>
      </w:r>
      <w:r w:rsidRPr="009E7993">
        <w:rPr>
          <w:rFonts w:ascii="Times New Roman" w:eastAsia="Times New Roman" w:hAnsi="Times New Roman"/>
          <w:sz w:val="24"/>
          <w:szCs w:val="24"/>
          <w:lang w:eastAsia="bg-BG"/>
        </w:rPr>
        <w:t>лв.</w:t>
      </w:r>
      <w:r w:rsidR="00F8719E" w:rsidRPr="009E7993">
        <w:rPr>
          <w:rFonts w:ascii="Times New Roman" w:eastAsia="Times New Roman" w:hAnsi="Times New Roman"/>
          <w:sz w:val="24"/>
          <w:szCs w:val="24"/>
          <w:lang w:eastAsia="bg-BG"/>
        </w:rPr>
        <w:t xml:space="preserve"> </w:t>
      </w:r>
      <w:r w:rsidR="0065370A" w:rsidRPr="009E7993">
        <w:rPr>
          <w:rFonts w:ascii="Times New Roman" w:eastAsia="Times New Roman" w:hAnsi="Times New Roman"/>
          <w:sz w:val="24"/>
          <w:szCs w:val="24"/>
          <w:lang w:eastAsia="bg-BG"/>
        </w:rPr>
        <w:t>(</w:t>
      </w:r>
      <w:r w:rsidR="00F8719E" w:rsidRPr="009E7993">
        <w:rPr>
          <w:rFonts w:ascii="Times New Roman" w:eastAsia="Times New Roman" w:hAnsi="Times New Roman"/>
          <w:sz w:val="24"/>
          <w:szCs w:val="24"/>
          <w:lang w:eastAsia="bg-BG"/>
        </w:rPr>
        <w:t>102,</w:t>
      </w:r>
      <w:r w:rsidR="00AF3CA2" w:rsidRPr="009E7993">
        <w:rPr>
          <w:rFonts w:ascii="Times New Roman" w:eastAsia="Times New Roman" w:hAnsi="Times New Roman"/>
          <w:sz w:val="24"/>
          <w:szCs w:val="24"/>
          <w:lang w:eastAsia="bg-BG"/>
        </w:rPr>
        <w:t>01</w:t>
      </w:r>
      <w:r w:rsidR="003D5D9F" w:rsidRPr="009E7993">
        <w:rPr>
          <w:rFonts w:ascii="Times New Roman" w:eastAsia="Times New Roman" w:hAnsi="Times New Roman"/>
          <w:sz w:val="24"/>
          <w:szCs w:val="24"/>
          <w:lang w:eastAsia="bg-BG"/>
        </w:rPr>
        <w:t xml:space="preserve"> евро</w:t>
      </w:r>
      <w:r w:rsidR="0065370A"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 xml:space="preserve"> с </w:t>
      </w:r>
      <w:r w:rsidR="00257888" w:rsidRPr="009E7993">
        <w:rPr>
          <w:rFonts w:ascii="Times New Roman" w:eastAsia="Times New Roman" w:hAnsi="Times New Roman"/>
          <w:sz w:val="24"/>
          <w:szCs w:val="24"/>
          <w:lang w:val="en-US" w:eastAsia="bg-BG"/>
        </w:rPr>
        <w:t>19,</w:t>
      </w:r>
      <w:r w:rsidR="00E92886" w:rsidRPr="009E7993">
        <w:rPr>
          <w:rFonts w:ascii="Times New Roman" w:eastAsia="Times New Roman" w:hAnsi="Times New Roman"/>
          <w:sz w:val="24"/>
          <w:szCs w:val="24"/>
          <w:lang w:val="en-US" w:eastAsia="bg-BG"/>
        </w:rPr>
        <w:t xml:space="preserve">56 </w:t>
      </w:r>
      <w:r w:rsidR="00E92886" w:rsidRPr="009E7993">
        <w:rPr>
          <w:rFonts w:ascii="Times New Roman" w:eastAsia="Times New Roman" w:hAnsi="Times New Roman"/>
          <w:sz w:val="24"/>
          <w:szCs w:val="24"/>
          <w:lang w:eastAsia="bg-BG"/>
        </w:rPr>
        <w:t>лв</w:t>
      </w:r>
      <w:r w:rsidRPr="009E7993">
        <w:rPr>
          <w:rFonts w:ascii="Times New Roman" w:eastAsia="Times New Roman" w:hAnsi="Times New Roman"/>
          <w:sz w:val="24"/>
          <w:szCs w:val="24"/>
          <w:lang w:eastAsia="bg-BG"/>
        </w:rPr>
        <w:t>.</w:t>
      </w:r>
      <w:r w:rsidR="00F8719E" w:rsidRPr="009E7993">
        <w:rPr>
          <w:rFonts w:ascii="Times New Roman" w:eastAsia="Times New Roman" w:hAnsi="Times New Roman"/>
          <w:sz w:val="24"/>
          <w:szCs w:val="24"/>
          <w:lang w:eastAsia="bg-BG"/>
        </w:rPr>
        <w:t xml:space="preserve"> </w:t>
      </w:r>
      <w:r w:rsidR="0065370A" w:rsidRPr="009E7993">
        <w:rPr>
          <w:rFonts w:ascii="Times New Roman" w:eastAsia="Times New Roman" w:hAnsi="Times New Roman"/>
          <w:sz w:val="24"/>
          <w:szCs w:val="24"/>
          <w:lang w:eastAsia="bg-BG"/>
        </w:rPr>
        <w:t>(</w:t>
      </w:r>
      <w:r w:rsidR="00F8719E" w:rsidRPr="009E7993">
        <w:rPr>
          <w:rFonts w:ascii="Times New Roman" w:eastAsia="Times New Roman" w:hAnsi="Times New Roman"/>
          <w:sz w:val="24"/>
          <w:szCs w:val="24"/>
          <w:lang w:eastAsia="bg-BG"/>
        </w:rPr>
        <w:t>10,</w:t>
      </w:r>
      <w:r w:rsidR="00FE3D89" w:rsidRPr="009E7993">
        <w:rPr>
          <w:rFonts w:ascii="Times New Roman" w:eastAsia="Times New Roman" w:hAnsi="Times New Roman"/>
          <w:sz w:val="24"/>
          <w:szCs w:val="24"/>
          <w:lang w:eastAsia="bg-BG"/>
        </w:rPr>
        <w:t>00</w:t>
      </w:r>
      <w:r w:rsidR="0065370A" w:rsidRPr="009E7993">
        <w:rPr>
          <w:rFonts w:ascii="Times New Roman" w:eastAsia="Times New Roman" w:hAnsi="Times New Roman"/>
          <w:sz w:val="24"/>
          <w:szCs w:val="24"/>
          <w:lang w:eastAsia="bg-BG"/>
        </w:rPr>
        <w:t xml:space="preserve"> </w:t>
      </w:r>
      <w:r w:rsidR="003D5D9F" w:rsidRPr="009E7993">
        <w:rPr>
          <w:rFonts w:ascii="Times New Roman" w:eastAsia="Times New Roman" w:hAnsi="Times New Roman"/>
          <w:sz w:val="24"/>
          <w:szCs w:val="24"/>
          <w:lang w:eastAsia="bg-BG"/>
        </w:rPr>
        <w:t>евро</w:t>
      </w:r>
      <w:r w:rsidR="0065370A" w:rsidRPr="009E7993">
        <w:rPr>
          <w:rFonts w:ascii="Times New Roman" w:eastAsia="Times New Roman" w:hAnsi="Times New Roman"/>
          <w:sz w:val="24"/>
          <w:szCs w:val="24"/>
          <w:lang w:eastAsia="bg-BG"/>
        </w:rPr>
        <w:t>).</w:t>
      </w:r>
    </w:p>
    <w:p w14:paraId="30D3504E" w14:textId="3E27A93F" w:rsidR="002F1C61" w:rsidRPr="009E7993" w:rsidRDefault="009E7993" w:rsidP="008A0FAF">
      <w:pPr>
        <w:suppressAutoHyphens w:val="0"/>
        <w:autoSpaceDN/>
        <w:spacing w:after="0" w:line="360" w:lineRule="auto"/>
        <w:ind w:firstLine="709"/>
        <w:jc w:val="both"/>
        <w:textAlignment w:val="auto"/>
        <w:rPr>
          <w:rFonts w:ascii="Times New Roman" w:hAnsi="Times New Roman"/>
          <w:sz w:val="24"/>
          <w:szCs w:val="24"/>
          <w:lang w:val="en-US" w:eastAsia="bg-BG"/>
        </w:rPr>
      </w:pPr>
      <w:r w:rsidRPr="009E7993">
        <w:rPr>
          <w:rFonts w:ascii="Times New Roman" w:hAnsi="Times New Roman"/>
          <w:b/>
          <w:bCs/>
          <w:sz w:val="24"/>
          <w:szCs w:val="24"/>
          <w:lang w:val="en-US" w:eastAsia="bg-BG"/>
        </w:rPr>
        <w:t>(4)</w:t>
      </w:r>
      <w:r w:rsidR="002F1C61" w:rsidRPr="009E7993">
        <w:rPr>
          <w:rFonts w:ascii="Times New Roman" w:hAnsi="Times New Roman"/>
          <w:sz w:val="24"/>
          <w:szCs w:val="24"/>
          <w:lang w:val="en-US" w:eastAsia="bg-BG"/>
        </w:rPr>
        <w:t xml:space="preserve"> </w:t>
      </w:r>
      <w:proofErr w:type="spellStart"/>
      <w:r w:rsidR="002F1C61" w:rsidRPr="009E7993">
        <w:rPr>
          <w:rFonts w:ascii="Times New Roman" w:hAnsi="Times New Roman"/>
          <w:sz w:val="24"/>
          <w:szCs w:val="24"/>
          <w:lang w:val="en-US" w:eastAsia="bg-BG"/>
        </w:rPr>
        <w:t>При</w:t>
      </w:r>
      <w:proofErr w:type="spellEnd"/>
      <w:r w:rsidR="002F1C61" w:rsidRPr="009E7993">
        <w:rPr>
          <w:rFonts w:ascii="Times New Roman" w:hAnsi="Times New Roman"/>
          <w:sz w:val="24"/>
          <w:szCs w:val="24"/>
          <w:lang w:val="en-US" w:eastAsia="bg-BG"/>
        </w:rPr>
        <w:t xml:space="preserve"> </w:t>
      </w:r>
      <w:proofErr w:type="spellStart"/>
      <w:r w:rsidR="002F1C61" w:rsidRPr="009E7993">
        <w:rPr>
          <w:rFonts w:ascii="Times New Roman" w:hAnsi="Times New Roman"/>
          <w:sz w:val="24"/>
          <w:szCs w:val="24"/>
          <w:lang w:val="en-US" w:eastAsia="bg-BG"/>
        </w:rPr>
        <w:t>извършване</w:t>
      </w:r>
      <w:proofErr w:type="spellEnd"/>
      <w:r w:rsidR="002F1C61" w:rsidRPr="009E7993">
        <w:rPr>
          <w:rFonts w:ascii="Times New Roman" w:hAnsi="Times New Roman"/>
          <w:sz w:val="24"/>
          <w:szCs w:val="24"/>
          <w:lang w:val="en-US" w:eastAsia="bg-BG"/>
        </w:rPr>
        <w:t xml:space="preserve"> </w:t>
      </w:r>
      <w:proofErr w:type="spellStart"/>
      <w:r w:rsidR="002F1C61" w:rsidRPr="009E7993">
        <w:rPr>
          <w:rFonts w:ascii="Times New Roman" w:hAnsi="Times New Roman"/>
          <w:sz w:val="24"/>
          <w:szCs w:val="24"/>
          <w:lang w:val="en-US" w:eastAsia="bg-BG"/>
        </w:rPr>
        <w:t>на</w:t>
      </w:r>
      <w:proofErr w:type="spellEnd"/>
      <w:r w:rsidR="002F1C61" w:rsidRPr="009E7993">
        <w:rPr>
          <w:rFonts w:ascii="Times New Roman" w:hAnsi="Times New Roman"/>
          <w:sz w:val="24"/>
          <w:szCs w:val="24"/>
          <w:lang w:val="en-US" w:eastAsia="bg-BG"/>
        </w:rPr>
        <w:t xml:space="preserve"> </w:t>
      </w:r>
      <w:proofErr w:type="spellStart"/>
      <w:r w:rsidR="002F1C61" w:rsidRPr="009E7993">
        <w:rPr>
          <w:rFonts w:ascii="Times New Roman" w:hAnsi="Times New Roman"/>
          <w:sz w:val="24"/>
          <w:szCs w:val="24"/>
          <w:lang w:val="en-US" w:eastAsia="bg-BG"/>
        </w:rPr>
        <w:t>официален</w:t>
      </w:r>
      <w:proofErr w:type="spellEnd"/>
      <w:r w:rsidR="002F1C61" w:rsidRPr="009E7993">
        <w:rPr>
          <w:rFonts w:ascii="Times New Roman" w:hAnsi="Times New Roman"/>
          <w:sz w:val="24"/>
          <w:szCs w:val="24"/>
          <w:lang w:val="en-US" w:eastAsia="bg-BG"/>
        </w:rPr>
        <w:t xml:space="preserve"> </w:t>
      </w:r>
      <w:proofErr w:type="spellStart"/>
      <w:r w:rsidR="002F1C61" w:rsidRPr="009E7993">
        <w:rPr>
          <w:rFonts w:ascii="Times New Roman" w:hAnsi="Times New Roman"/>
          <w:sz w:val="24"/>
          <w:szCs w:val="24"/>
          <w:lang w:val="en-US" w:eastAsia="bg-BG"/>
        </w:rPr>
        <w:t>контрол</w:t>
      </w:r>
      <w:proofErr w:type="spellEnd"/>
      <w:r w:rsidR="002F1C61" w:rsidRPr="009E7993">
        <w:rPr>
          <w:rFonts w:ascii="Times New Roman" w:hAnsi="Times New Roman"/>
          <w:sz w:val="24"/>
          <w:szCs w:val="24"/>
          <w:lang w:val="en-US" w:eastAsia="bg-BG"/>
        </w:rPr>
        <w:t xml:space="preserve"> в </w:t>
      </w:r>
      <w:proofErr w:type="spellStart"/>
      <w:r w:rsidR="002F1C61" w:rsidRPr="009E7993">
        <w:rPr>
          <w:rFonts w:ascii="Times New Roman" w:hAnsi="Times New Roman"/>
          <w:sz w:val="24"/>
          <w:szCs w:val="24"/>
          <w:lang w:val="en-US" w:eastAsia="bg-BG"/>
        </w:rPr>
        <w:t>извънработно</w:t>
      </w:r>
      <w:proofErr w:type="spellEnd"/>
      <w:r w:rsidR="002F1C61" w:rsidRPr="009E7993">
        <w:rPr>
          <w:rFonts w:ascii="Times New Roman" w:hAnsi="Times New Roman"/>
          <w:sz w:val="24"/>
          <w:szCs w:val="24"/>
          <w:lang w:val="en-US" w:eastAsia="bg-BG"/>
        </w:rPr>
        <w:t xml:space="preserve"> </w:t>
      </w:r>
      <w:proofErr w:type="spellStart"/>
      <w:r w:rsidR="002F1C61" w:rsidRPr="009E7993">
        <w:rPr>
          <w:rFonts w:ascii="Times New Roman" w:hAnsi="Times New Roman"/>
          <w:sz w:val="24"/>
          <w:szCs w:val="24"/>
          <w:lang w:val="en-US" w:eastAsia="bg-BG"/>
        </w:rPr>
        <w:t>време</w:t>
      </w:r>
      <w:proofErr w:type="spellEnd"/>
      <w:r w:rsidR="002F1C61" w:rsidRPr="009E7993">
        <w:rPr>
          <w:rFonts w:ascii="Times New Roman" w:hAnsi="Times New Roman"/>
          <w:sz w:val="24"/>
          <w:szCs w:val="24"/>
          <w:lang w:eastAsia="bg-BG"/>
        </w:rPr>
        <w:t>,</w:t>
      </w:r>
      <w:r w:rsidR="002F1C61" w:rsidRPr="009E7993">
        <w:rPr>
          <w:rFonts w:ascii="Times New Roman" w:hAnsi="Times New Roman"/>
          <w:sz w:val="24"/>
          <w:szCs w:val="24"/>
          <w:lang w:val="en-US" w:eastAsia="bg-BG"/>
        </w:rPr>
        <w:t xml:space="preserve"> </w:t>
      </w:r>
      <w:proofErr w:type="spellStart"/>
      <w:r w:rsidR="002F1C61" w:rsidRPr="009E7993">
        <w:rPr>
          <w:rFonts w:ascii="Times New Roman" w:hAnsi="Times New Roman"/>
          <w:sz w:val="24"/>
          <w:szCs w:val="24"/>
          <w:lang w:val="en-US" w:eastAsia="bg-BG"/>
        </w:rPr>
        <w:t>през</w:t>
      </w:r>
      <w:proofErr w:type="spellEnd"/>
      <w:r w:rsidR="002F1C61" w:rsidRPr="009E7993">
        <w:rPr>
          <w:rFonts w:ascii="Times New Roman" w:hAnsi="Times New Roman"/>
          <w:sz w:val="24"/>
          <w:szCs w:val="24"/>
          <w:lang w:val="en-US" w:eastAsia="bg-BG"/>
        </w:rPr>
        <w:t xml:space="preserve"> </w:t>
      </w:r>
      <w:proofErr w:type="spellStart"/>
      <w:r w:rsidR="002F1C61" w:rsidRPr="009E7993">
        <w:rPr>
          <w:rFonts w:ascii="Times New Roman" w:hAnsi="Times New Roman"/>
          <w:sz w:val="24"/>
          <w:szCs w:val="24"/>
          <w:lang w:val="en-US" w:eastAsia="bg-BG"/>
        </w:rPr>
        <w:t>почивните</w:t>
      </w:r>
      <w:proofErr w:type="spellEnd"/>
      <w:r w:rsidR="002F1C61" w:rsidRPr="009E7993">
        <w:rPr>
          <w:rFonts w:ascii="Times New Roman" w:hAnsi="Times New Roman"/>
          <w:sz w:val="24"/>
          <w:szCs w:val="24"/>
          <w:lang w:val="en-US" w:eastAsia="bg-BG"/>
        </w:rPr>
        <w:t xml:space="preserve"> и </w:t>
      </w:r>
      <w:proofErr w:type="spellStart"/>
      <w:r w:rsidR="002F1C61" w:rsidRPr="009E7993">
        <w:rPr>
          <w:rFonts w:ascii="Times New Roman" w:hAnsi="Times New Roman"/>
          <w:sz w:val="24"/>
          <w:szCs w:val="24"/>
          <w:lang w:val="en-US" w:eastAsia="bg-BG"/>
        </w:rPr>
        <w:t>празничните</w:t>
      </w:r>
      <w:proofErr w:type="spellEnd"/>
      <w:r w:rsidR="002F1C61" w:rsidRPr="009E7993">
        <w:rPr>
          <w:rFonts w:ascii="Times New Roman" w:hAnsi="Times New Roman"/>
          <w:sz w:val="24"/>
          <w:szCs w:val="24"/>
          <w:lang w:val="en-US" w:eastAsia="bg-BG"/>
        </w:rPr>
        <w:t xml:space="preserve"> </w:t>
      </w:r>
      <w:proofErr w:type="spellStart"/>
      <w:r w:rsidR="002F1C61" w:rsidRPr="009E7993">
        <w:rPr>
          <w:rFonts w:ascii="Times New Roman" w:hAnsi="Times New Roman"/>
          <w:sz w:val="24"/>
          <w:szCs w:val="24"/>
          <w:lang w:val="en-US" w:eastAsia="bg-BG"/>
        </w:rPr>
        <w:t>дни</w:t>
      </w:r>
      <w:proofErr w:type="spellEnd"/>
      <w:r w:rsidR="002F1C61" w:rsidRPr="009E7993">
        <w:rPr>
          <w:rFonts w:ascii="Times New Roman" w:hAnsi="Times New Roman"/>
          <w:sz w:val="24"/>
          <w:szCs w:val="24"/>
          <w:lang w:val="en-US" w:eastAsia="bg-BG"/>
        </w:rPr>
        <w:t xml:space="preserve"> </w:t>
      </w:r>
      <w:proofErr w:type="spellStart"/>
      <w:r w:rsidR="002F1C61" w:rsidRPr="009E7993">
        <w:rPr>
          <w:rFonts w:ascii="Times New Roman" w:hAnsi="Times New Roman"/>
          <w:sz w:val="24"/>
          <w:szCs w:val="24"/>
          <w:lang w:val="en-US" w:eastAsia="bg-BG"/>
        </w:rPr>
        <w:t>таксите</w:t>
      </w:r>
      <w:proofErr w:type="spellEnd"/>
      <w:r w:rsidR="002F1C61" w:rsidRPr="009E7993">
        <w:rPr>
          <w:rFonts w:ascii="Times New Roman" w:hAnsi="Times New Roman"/>
          <w:sz w:val="24"/>
          <w:szCs w:val="24"/>
          <w:lang w:val="en-US" w:eastAsia="bg-BG"/>
        </w:rPr>
        <w:t xml:space="preserve"> </w:t>
      </w:r>
      <w:proofErr w:type="spellStart"/>
      <w:r w:rsidR="002F1C61" w:rsidRPr="009E7993">
        <w:rPr>
          <w:rFonts w:ascii="Times New Roman" w:hAnsi="Times New Roman"/>
          <w:sz w:val="24"/>
          <w:szCs w:val="24"/>
          <w:lang w:val="en-US" w:eastAsia="bg-BG"/>
        </w:rPr>
        <w:t>се</w:t>
      </w:r>
      <w:proofErr w:type="spellEnd"/>
      <w:r w:rsidR="002F1C61" w:rsidRPr="009E7993">
        <w:rPr>
          <w:rFonts w:ascii="Times New Roman" w:hAnsi="Times New Roman"/>
          <w:sz w:val="24"/>
          <w:szCs w:val="24"/>
          <w:lang w:val="en-US" w:eastAsia="bg-BG"/>
        </w:rPr>
        <w:t xml:space="preserve"> </w:t>
      </w:r>
      <w:proofErr w:type="spellStart"/>
      <w:r w:rsidR="002F1C61" w:rsidRPr="009E7993">
        <w:rPr>
          <w:rFonts w:ascii="Times New Roman" w:hAnsi="Times New Roman"/>
          <w:sz w:val="24"/>
          <w:szCs w:val="24"/>
          <w:lang w:val="en-US" w:eastAsia="bg-BG"/>
        </w:rPr>
        <w:t>увеличават</w:t>
      </w:r>
      <w:proofErr w:type="spellEnd"/>
      <w:r w:rsidR="00B24863" w:rsidRPr="009E7993">
        <w:rPr>
          <w:rFonts w:ascii="Times New Roman" w:hAnsi="Times New Roman"/>
          <w:sz w:val="24"/>
          <w:szCs w:val="24"/>
          <w:lang w:eastAsia="bg-BG"/>
        </w:rPr>
        <w:t>,</w:t>
      </w:r>
      <w:r w:rsidR="002F1C61" w:rsidRPr="009E7993">
        <w:rPr>
          <w:rFonts w:ascii="Times New Roman" w:hAnsi="Times New Roman"/>
          <w:sz w:val="24"/>
          <w:szCs w:val="24"/>
          <w:lang w:val="en-US" w:eastAsia="bg-BG"/>
        </w:rPr>
        <w:t xml:space="preserve"> </w:t>
      </w:r>
      <w:proofErr w:type="spellStart"/>
      <w:r w:rsidR="002F1C61" w:rsidRPr="009E7993">
        <w:rPr>
          <w:rFonts w:ascii="Times New Roman" w:hAnsi="Times New Roman"/>
          <w:sz w:val="24"/>
          <w:szCs w:val="24"/>
          <w:lang w:val="en-US" w:eastAsia="bg-BG"/>
        </w:rPr>
        <w:t>както</w:t>
      </w:r>
      <w:proofErr w:type="spellEnd"/>
      <w:r w:rsidR="002F1C61" w:rsidRPr="009E7993">
        <w:rPr>
          <w:rFonts w:ascii="Times New Roman" w:hAnsi="Times New Roman"/>
          <w:sz w:val="24"/>
          <w:szCs w:val="24"/>
          <w:lang w:val="en-US" w:eastAsia="bg-BG"/>
        </w:rPr>
        <w:t xml:space="preserve"> </w:t>
      </w:r>
      <w:proofErr w:type="spellStart"/>
      <w:r w:rsidR="002F1C61" w:rsidRPr="009E7993">
        <w:rPr>
          <w:rFonts w:ascii="Times New Roman" w:hAnsi="Times New Roman"/>
          <w:sz w:val="24"/>
          <w:szCs w:val="24"/>
          <w:lang w:val="en-US" w:eastAsia="bg-BG"/>
        </w:rPr>
        <w:t>следва</w:t>
      </w:r>
      <w:proofErr w:type="spellEnd"/>
      <w:r w:rsidR="002F1C61" w:rsidRPr="009E7993">
        <w:rPr>
          <w:rFonts w:ascii="Times New Roman" w:hAnsi="Times New Roman"/>
          <w:sz w:val="24"/>
          <w:szCs w:val="24"/>
          <w:lang w:val="en-US" w:eastAsia="bg-BG"/>
        </w:rPr>
        <w:t>:</w:t>
      </w:r>
    </w:p>
    <w:p w14:paraId="35BC9694" w14:textId="6A9CA178" w:rsidR="002F1C61" w:rsidRPr="009E7993" w:rsidRDefault="002F1C61" w:rsidP="008A0FAF">
      <w:pPr>
        <w:suppressAutoHyphens w:val="0"/>
        <w:autoSpaceDN/>
        <w:spacing w:after="0" w:line="360" w:lineRule="auto"/>
        <w:ind w:firstLine="709"/>
        <w:jc w:val="both"/>
        <w:textAlignment w:val="auto"/>
        <w:rPr>
          <w:rFonts w:ascii="Times New Roman" w:hAnsi="Times New Roman"/>
          <w:sz w:val="24"/>
          <w:szCs w:val="24"/>
          <w:lang w:val="en-US" w:eastAsia="bg-BG"/>
        </w:rPr>
      </w:pPr>
      <w:r w:rsidRPr="009E7993">
        <w:rPr>
          <w:rFonts w:ascii="Times New Roman" w:hAnsi="Times New Roman"/>
          <w:sz w:val="24"/>
          <w:szCs w:val="24"/>
          <w:lang w:val="en-US" w:eastAsia="bg-BG"/>
        </w:rPr>
        <w:t xml:space="preserve">1. </w:t>
      </w:r>
      <w:proofErr w:type="spellStart"/>
      <w:r w:rsidR="00185029" w:rsidRPr="009E7993">
        <w:rPr>
          <w:rFonts w:ascii="Times New Roman" w:hAnsi="Times New Roman"/>
          <w:sz w:val="24"/>
          <w:szCs w:val="24"/>
          <w:lang w:val="en-US" w:eastAsia="bg-BG"/>
        </w:rPr>
        <w:t>з</w:t>
      </w:r>
      <w:r w:rsidRPr="009E7993">
        <w:rPr>
          <w:rFonts w:ascii="Times New Roman" w:hAnsi="Times New Roman"/>
          <w:sz w:val="24"/>
          <w:szCs w:val="24"/>
          <w:lang w:val="en-US" w:eastAsia="bg-BG"/>
        </w:rPr>
        <w:t>а</w:t>
      </w:r>
      <w:proofErr w:type="spellEnd"/>
      <w:r w:rsidRPr="009E7993">
        <w:rPr>
          <w:rFonts w:ascii="Times New Roman" w:hAnsi="Times New Roman"/>
          <w:sz w:val="24"/>
          <w:szCs w:val="24"/>
          <w:lang w:val="en-US" w:eastAsia="bg-BG"/>
        </w:rPr>
        <w:t xml:space="preserve"> </w:t>
      </w:r>
      <w:proofErr w:type="spellStart"/>
      <w:r w:rsidRPr="009E7993">
        <w:rPr>
          <w:rFonts w:ascii="Times New Roman" w:hAnsi="Times New Roman"/>
          <w:sz w:val="24"/>
          <w:szCs w:val="24"/>
          <w:lang w:val="en-US" w:eastAsia="bg-BG"/>
        </w:rPr>
        <w:t>часовете</w:t>
      </w:r>
      <w:proofErr w:type="spellEnd"/>
      <w:r w:rsidRPr="009E7993">
        <w:rPr>
          <w:rFonts w:ascii="Times New Roman" w:hAnsi="Times New Roman"/>
          <w:sz w:val="24"/>
          <w:szCs w:val="24"/>
          <w:lang w:val="en-US" w:eastAsia="bg-BG"/>
        </w:rPr>
        <w:t xml:space="preserve"> </w:t>
      </w:r>
      <w:proofErr w:type="spellStart"/>
      <w:r w:rsidRPr="009E7993">
        <w:rPr>
          <w:rFonts w:ascii="Times New Roman" w:hAnsi="Times New Roman"/>
          <w:sz w:val="24"/>
          <w:szCs w:val="24"/>
          <w:lang w:val="en-US" w:eastAsia="bg-BG"/>
        </w:rPr>
        <w:t>извън</w:t>
      </w:r>
      <w:proofErr w:type="spellEnd"/>
      <w:r w:rsidRPr="009E7993">
        <w:rPr>
          <w:rFonts w:ascii="Times New Roman" w:hAnsi="Times New Roman"/>
          <w:sz w:val="24"/>
          <w:szCs w:val="24"/>
          <w:lang w:val="en-US" w:eastAsia="bg-BG"/>
        </w:rPr>
        <w:t xml:space="preserve"> </w:t>
      </w:r>
      <w:proofErr w:type="spellStart"/>
      <w:r w:rsidRPr="009E7993">
        <w:rPr>
          <w:rFonts w:ascii="Times New Roman" w:hAnsi="Times New Roman"/>
          <w:sz w:val="24"/>
          <w:szCs w:val="24"/>
          <w:lang w:val="en-US" w:eastAsia="bg-BG"/>
        </w:rPr>
        <w:t>законоустановеното</w:t>
      </w:r>
      <w:proofErr w:type="spellEnd"/>
      <w:r w:rsidRPr="009E7993">
        <w:rPr>
          <w:rFonts w:ascii="Times New Roman" w:hAnsi="Times New Roman"/>
          <w:sz w:val="24"/>
          <w:szCs w:val="24"/>
          <w:lang w:val="en-US" w:eastAsia="bg-BG"/>
        </w:rPr>
        <w:t xml:space="preserve"> </w:t>
      </w:r>
      <w:proofErr w:type="spellStart"/>
      <w:r w:rsidRPr="009E7993">
        <w:rPr>
          <w:rFonts w:ascii="Times New Roman" w:hAnsi="Times New Roman"/>
          <w:sz w:val="24"/>
          <w:szCs w:val="24"/>
          <w:lang w:val="en-US" w:eastAsia="bg-BG"/>
        </w:rPr>
        <w:t>работно</w:t>
      </w:r>
      <w:proofErr w:type="spellEnd"/>
      <w:r w:rsidRPr="009E7993">
        <w:rPr>
          <w:rFonts w:ascii="Times New Roman" w:hAnsi="Times New Roman"/>
          <w:sz w:val="24"/>
          <w:szCs w:val="24"/>
          <w:lang w:val="en-US" w:eastAsia="bg-BG"/>
        </w:rPr>
        <w:t xml:space="preserve"> </w:t>
      </w:r>
      <w:proofErr w:type="spellStart"/>
      <w:r w:rsidRPr="009E7993">
        <w:rPr>
          <w:rFonts w:ascii="Times New Roman" w:hAnsi="Times New Roman"/>
          <w:sz w:val="24"/>
          <w:szCs w:val="24"/>
          <w:lang w:val="en-US" w:eastAsia="bg-BG"/>
        </w:rPr>
        <w:t>време</w:t>
      </w:r>
      <w:proofErr w:type="spellEnd"/>
      <w:r w:rsidRPr="009E7993">
        <w:rPr>
          <w:rFonts w:ascii="Times New Roman" w:hAnsi="Times New Roman"/>
          <w:sz w:val="24"/>
          <w:szCs w:val="24"/>
          <w:lang w:val="en-US" w:eastAsia="bg-BG"/>
        </w:rPr>
        <w:t xml:space="preserve"> – 42 %;</w:t>
      </w:r>
    </w:p>
    <w:p w14:paraId="1EE9883B" w14:textId="02342B59" w:rsidR="002F1C61" w:rsidRPr="009E7993" w:rsidRDefault="002F1C61" w:rsidP="008A0FAF">
      <w:pPr>
        <w:suppressAutoHyphens w:val="0"/>
        <w:autoSpaceDN/>
        <w:spacing w:after="0" w:line="360" w:lineRule="auto"/>
        <w:ind w:firstLine="709"/>
        <w:jc w:val="both"/>
        <w:textAlignment w:val="auto"/>
        <w:rPr>
          <w:rFonts w:ascii="Times New Roman" w:hAnsi="Times New Roman"/>
          <w:sz w:val="24"/>
          <w:szCs w:val="24"/>
          <w:lang w:eastAsia="bg-BG"/>
        </w:rPr>
      </w:pPr>
      <w:r w:rsidRPr="009E7993">
        <w:rPr>
          <w:rFonts w:ascii="Times New Roman" w:hAnsi="Times New Roman"/>
          <w:sz w:val="24"/>
          <w:szCs w:val="24"/>
          <w:lang w:eastAsia="bg-BG"/>
        </w:rPr>
        <w:t xml:space="preserve">2. </w:t>
      </w:r>
      <w:r w:rsidR="00185029" w:rsidRPr="009E7993">
        <w:rPr>
          <w:rFonts w:ascii="Times New Roman" w:hAnsi="Times New Roman"/>
          <w:sz w:val="24"/>
          <w:szCs w:val="24"/>
          <w:lang w:eastAsia="bg-BG"/>
        </w:rPr>
        <w:t xml:space="preserve">за </w:t>
      </w:r>
      <w:r w:rsidRPr="009E7993">
        <w:rPr>
          <w:rFonts w:ascii="Times New Roman" w:hAnsi="Times New Roman"/>
          <w:sz w:val="24"/>
          <w:szCs w:val="24"/>
          <w:lang w:eastAsia="bg-BG"/>
        </w:rPr>
        <w:t>почивните дни – 63 %;</w:t>
      </w:r>
    </w:p>
    <w:p w14:paraId="001BF875" w14:textId="2386D19F" w:rsidR="002F1C61" w:rsidRPr="009E7993" w:rsidRDefault="002F1C61" w:rsidP="008A0FAF">
      <w:pPr>
        <w:suppressAutoHyphens w:val="0"/>
        <w:autoSpaceDN/>
        <w:spacing w:after="0" w:line="360" w:lineRule="auto"/>
        <w:ind w:firstLine="709"/>
        <w:jc w:val="both"/>
        <w:textAlignment w:val="auto"/>
        <w:rPr>
          <w:rFonts w:ascii="Times New Roman" w:hAnsi="Times New Roman"/>
          <w:sz w:val="24"/>
          <w:szCs w:val="24"/>
          <w:lang w:val="en-US" w:eastAsia="bg-BG"/>
        </w:rPr>
      </w:pPr>
      <w:r w:rsidRPr="009E7993">
        <w:rPr>
          <w:rFonts w:ascii="Times New Roman" w:hAnsi="Times New Roman"/>
          <w:sz w:val="24"/>
          <w:szCs w:val="24"/>
          <w:lang w:eastAsia="bg-BG"/>
        </w:rPr>
        <w:t>3</w:t>
      </w:r>
      <w:r w:rsidRPr="009E7993">
        <w:rPr>
          <w:rFonts w:ascii="Times New Roman" w:hAnsi="Times New Roman"/>
          <w:sz w:val="24"/>
          <w:szCs w:val="24"/>
          <w:lang w:val="en-US" w:eastAsia="bg-BG"/>
        </w:rPr>
        <w:t xml:space="preserve">. </w:t>
      </w:r>
      <w:r w:rsidR="00185029" w:rsidRPr="009E7993">
        <w:rPr>
          <w:rFonts w:ascii="Times New Roman" w:hAnsi="Times New Roman"/>
          <w:sz w:val="24"/>
          <w:szCs w:val="24"/>
          <w:lang w:eastAsia="bg-BG"/>
        </w:rPr>
        <w:t>з</w:t>
      </w:r>
      <w:r w:rsidR="00185029" w:rsidRPr="009E7993">
        <w:rPr>
          <w:rFonts w:ascii="Times New Roman" w:hAnsi="Times New Roman"/>
          <w:sz w:val="24"/>
          <w:szCs w:val="24"/>
          <w:lang w:val="en-US" w:eastAsia="bg-BG"/>
        </w:rPr>
        <w:t xml:space="preserve">а </w:t>
      </w:r>
      <w:proofErr w:type="spellStart"/>
      <w:r w:rsidRPr="009E7993">
        <w:rPr>
          <w:rFonts w:ascii="Times New Roman" w:hAnsi="Times New Roman"/>
          <w:sz w:val="24"/>
          <w:szCs w:val="24"/>
          <w:lang w:val="en-US" w:eastAsia="bg-BG"/>
        </w:rPr>
        <w:t>дните</w:t>
      </w:r>
      <w:proofErr w:type="spellEnd"/>
      <w:r w:rsidRPr="009E7993">
        <w:rPr>
          <w:rFonts w:ascii="Times New Roman" w:hAnsi="Times New Roman"/>
          <w:sz w:val="24"/>
          <w:szCs w:val="24"/>
          <w:lang w:val="en-US" w:eastAsia="bg-BG"/>
        </w:rPr>
        <w:t xml:space="preserve"> </w:t>
      </w:r>
      <w:proofErr w:type="spellStart"/>
      <w:r w:rsidRPr="009E7993">
        <w:rPr>
          <w:rFonts w:ascii="Times New Roman" w:hAnsi="Times New Roman"/>
          <w:sz w:val="24"/>
          <w:szCs w:val="24"/>
          <w:lang w:val="en-US" w:eastAsia="bg-BG"/>
        </w:rPr>
        <w:t>на</w:t>
      </w:r>
      <w:proofErr w:type="spellEnd"/>
      <w:r w:rsidRPr="009E7993">
        <w:rPr>
          <w:rFonts w:ascii="Times New Roman" w:hAnsi="Times New Roman"/>
          <w:sz w:val="24"/>
          <w:szCs w:val="24"/>
          <w:lang w:val="en-US" w:eastAsia="bg-BG"/>
        </w:rPr>
        <w:t xml:space="preserve"> </w:t>
      </w:r>
      <w:proofErr w:type="spellStart"/>
      <w:r w:rsidRPr="009E7993">
        <w:rPr>
          <w:rFonts w:ascii="Times New Roman" w:hAnsi="Times New Roman"/>
          <w:sz w:val="24"/>
          <w:szCs w:val="24"/>
          <w:lang w:val="en-US" w:eastAsia="bg-BG"/>
        </w:rPr>
        <w:t>официалните</w:t>
      </w:r>
      <w:proofErr w:type="spellEnd"/>
      <w:r w:rsidRPr="009E7993">
        <w:rPr>
          <w:rFonts w:ascii="Times New Roman" w:hAnsi="Times New Roman"/>
          <w:sz w:val="24"/>
          <w:szCs w:val="24"/>
          <w:lang w:val="en-US" w:eastAsia="bg-BG"/>
        </w:rPr>
        <w:t xml:space="preserve"> </w:t>
      </w:r>
      <w:proofErr w:type="spellStart"/>
      <w:r w:rsidRPr="009E7993">
        <w:rPr>
          <w:rFonts w:ascii="Times New Roman" w:hAnsi="Times New Roman"/>
          <w:sz w:val="24"/>
          <w:szCs w:val="24"/>
          <w:lang w:val="en-US" w:eastAsia="bg-BG"/>
        </w:rPr>
        <w:t>празници</w:t>
      </w:r>
      <w:proofErr w:type="spellEnd"/>
      <w:r w:rsidRPr="009E7993">
        <w:rPr>
          <w:rFonts w:ascii="Times New Roman" w:hAnsi="Times New Roman"/>
          <w:sz w:val="24"/>
          <w:szCs w:val="24"/>
          <w:lang w:val="en-US" w:eastAsia="bg-BG"/>
        </w:rPr>
        <w:t xml:space="preserve"> – 84 %.</w:t>
      </w:r>
    </w:p>
    <w:p w14:paraId="4C175CBF" w14:textId="6EE15DD5" w:rsidR="00BB49B2" w:rsidRPr="009E7993" w:rsidRDefault="009E7993" w:rsidP="008A0FAF">
      <w:pPr>
        <w:suppressAutoHyphens w:val="0"/>
        <w:autoSpaceDN/>
        <w:spacing w:after="0" w:line="360" w:lineRule="auto"/>
        <w:ind w:firstLine="709"/>
        <w:jc w:val="both"/>
        <w:textAlignment w:val="auto"/>
        <w:rPr>
          <w:rFonts w:ascii="Times New Roman" w:hAnsi="Times New Roman"/>
          <w:sz w:val="24"/>
          <w:szCs w:val="24"/>
          <w:lang w:eastAsia="bg-BG"/>
        </w:rPr>
      </w:pPr>
      <w:r w:rsidRPr="009E7993">
        <w:rPr>
          <w:rFonts w:ascii="Times New Roman" w:hAnsi="Times New Roman"/>
          <w:b/>
          <w:bCs/>
          <w:sz w:val="24"/>
          <w:szCs w:val="24"/>
          <w:lang w:val="en-US" w:eastAsia="bg-BG"/>
        </w:rPr>
        <w:t>(5)</w:t>
      </w:r>
      <w:r w:rsidR="00030C85" w:rsidRPr="009E7993">
        <w:rPr>
          <w:rFonts w:ascii="Times New Roman" w:hAnsi="Times New Roman"/>
          <w:sz w:val="24"/>
          <w:szCs w:val="24"/>
          <w:lang w:val="en-US" w:eastAsia="bg-BG"/>
        </w:rPr>
        <w:t xml:space="preserve"> </w:t>
      </w:r>
      <w:r w:rsidR="00030C85" w:rsidRPr="009E7993">
        <w:rPr>
          <w:rFonts w:ascii="Times New Roman" w:hAnsi="Times New Roman"/>
          <w:sz w:val="24"/>
          <w:szCs w:val="24"/>
          <w:lang w:eastAsia="bg-BG"/>
        </w:rPr>
        <w:t>Изискванията на ал. 3 не се прилагат при събиране на таксите при осъществяване</w:t>
      </w:r>
      <w:r w:rsidR="00CB70A5" w:rsidRPr="009E7993">
        <w:rPr>
          <w:rFonts w:ascii="Times New Roman" w:hAnsi="Times New Roman"/>
          <w:sz w:val="24"/>
          <w:szCs w:val="24"/>
          <w:lang w:eastAsia="bg-BG"/>
        </w:rPr>
        <w:t xml:space="preserve"> на официален граничен контрол.</w:t>
      </w:r>
    </w:p>
    <w:p w14:paraId="374DE6BA" w14:textId="77777777" w:rsidR="001D4E25" w:rsidRPr="009E7993" w:rsidRDefault="001D4E25" w:rsidP="008A0FAF">
      <w:pPr>
        <w:suppressAutoHyphens w:val="0"/>
        <w:autoSpaceDN/>
        <w:spacing w:after="0" w:line="360" w:lineRule="auto"/>
        <w:ind w:firstLine="709"/>
        <w:jc w:val="both"/>
        <w:textAlignment w:val="auto"/>
        <w:rPr>
          <w:rFonts w:ascii="Times New Roman" w:eastAsia="Times New Roman" w:hAnsi="Times New Roman"/>
          <w:sz w:val="24"/>
          <w:szCs w:val="24"/>
          <w:lang w:eastAsia="bg-BG"/>
        </w:rPr>
      </w:pPr>
    </w:p>
    <w:p w14:paraId="42993F8B" w14:textId="77777777" w:rsidR="00086934" w:rsidRPr="00185029" w:rsidRDefault="00F03919" w:rsidP="00876C09">
      <w:pPr>
        <w:pStyle w:val="Heading3"/>
        <w:rPr>
          <w:rFonts w:ascii="Times New Roman" w:hAnsi="Times New Roman"/>
          <w:b/>
          <w:bCs w:val="0"/>
          <w:sz w:val="24"/>
          <w:szCs w:val="24"/>
        </w:rPr>
      </w:pPr>
      <w:r w:rsidRPr="00185029">
        <w:rPr>
          <w:rFonts w:ascii="Times New Roman" w:hAnsi="Times New Roman"/>
          <w:b/>
          <w:bCs w:val="0"/>
          <w:sz w:val="24"/>
          <w:szCs w:val="24"/>
        </w:rPr>
        <w:t>Глава втора</w:t>
      </w:r>
    </w:p>
    <w:p w14:paraId="0C278666" w14:textId="77777777" w:rsidR="007417B1" w:rsidRPr="00185029" w:rsidRDefault="007718E0" w:rsidP="00DA3D1D">
      <w:pPr>
        <w:pStyle w:val="Heading4"/>
        <w:rPr>
          <w:rFonts w:ascii="Times New Roman" w:eastAsia="Times New Roman" w:hAnsi="Times New Roman" w:cs="Times New Roman"/>
          <w:b/>
          <w:sz w:val="24"/>
          <w:szCs w:val="24"/>
          <w:lang w:eastAsia="bg-BG"/>
        </w:rPr>
      </w:pPr>
      <w:r w:rsidRPr="00185029">
        <w:rPr>
          <w:rFonts w:ascii="Times New Roman" w:eastAsia="Times New Roman" w:hAnsi="Times New Roman" w:cs="Times New Roman"/>
          <w:b/>
          <w:sz w:val="24"/>
          <w:szCs w:val="24"/>
          <w:lang w:eastAsia="bg-BG"/>
        </w:rPr>
        <w:t xml:space="preserve">ТАКСИ </w:t>
      </w:r>
      <w:r w:rsidR="00CB61FC" w:rsidRPr="00185029">
        <w:rPr>
          <w:rFonts w:ascii="Times New Roman" w:eastAsia="Times New Roman" w:hAnsi="Times New Roman" w:cs="Times New Roman"/>
          <w:b/>
          <w:sz w:val="24"/>
          <w:szCs w:val="24"/>
          <w:lang w:eastAsia="bg-BG"/>
        </w:rPr>
        <w:t xml:space="preserve">ПО </w:t>
      </w:r>
      <w:r w:rsidRPr="00185029">
        <w:rPr>
          <w:rFonts w:ascii="Times New Roman" w:eastAsia="Times New Roman" w:hAnsi="Times New Roman" w:cs="Times New Roman"/>
          <w:b/>
          <w:sz w:val="32"/>
          <w:szCs w:val="32"/>
          <w:lang w:eastAsia="bg-BG"/>
        </w:rPr>
        <w:t>З</w:t>
      </w:r>
      <w:r w:rsidRPr="00185029">
        <w:rPr>
          <w:rFonts w:ascii="Times New Roman" w:eastAsia="Times New Roman" w:hAnsi="Times New Roman" w:cs="Times New Roman"/>
          <w:b/>
          <w:sz w:val="24"/>
          <w:szCs w:val="24"/>
          <w:lang w:eastAsia="bg-BG"/>
        </w:rPr>
        <w:t>АКОН</w:t>
      </w:r>
      <w:r w:rsidR="008A0FAF" w:rsidRPr="00185029">
        <w:rPr>
          <w:rFonts w:ascii="Times New Roman" w:eastAsia="Times New Roman" w:hAnsi="Times New Roman" w:cs="Times New Roman"/>
          <w:b/>
          <w:sz w:val="24"/>
          <w:szCs w:val="24"/>
          <w:lang w:eastAsia="bg-BG"/>
        </w:rPr>
        <w:t>а</w:t>
      </w:r>
      <w:r w:rsidRPr="00185029">
        <w:rPr>
          <w:rFonts w:ascii="Times New Roman" w:eastAsia="Times New Roman" w:hAnsi="Times New Roman" w:cs="Times New Roman"/>
          <w:b/>
          <w:sz w:val="24"/>
          <w:szCs w:val="24"/>
          <w:lang w:eastAsia="bg-BG"/>
        </w:rPr>
        <w:t xml:space="preserve"> ЗА УПРАВЛЕНИЕ НА АГРОХРАНИТЕЛНАТА ВЕРИГА</w:t>
      </w:r>
      <w:r w:rsidR="00CB61FC" w:rsidRPr="00185029">
        <w:rPr>
          <w:rFonts w:ascii="Times New Roman" w:eastAsia="Times New Roman" w:hAnsi="Times New Roman" w:cs="Times New Roman"/>
          <w:b/>
          <w:sz w:val="24"/>
          <w:szCs w:val="24"/>
          <w:lang w:eastAsia="bg-BG"/>
        </w:rPr>
        <w:t xml:space="preserve"> </w:t>
      </w:r>
    </w:p>
    <w:p w14:paraId="635BB4CB" w14:textId="77777777" w:rsidR="00EA6457" w:rsidRPr="00185029" w:rsidRDefault="00CB61FC" w:rsidP="00DA3D1D">
      <w:pPr>
        <w:pStyle w:val="Heading4"/>
        <w:rPr>
          <w:rFonts w:ascii="Times New Roman" w:hAnsi="Times New Roman" w:cs="Times New Roman"/>
          <w:b/>
          <w:sz w:val="24"/>
          <w:szCs w:val="24"/>
        </w:rPr>
      </w:pPr>
      <w:r w:rsidRPr="00185029">
        <w:rPr>
          <w:rFonts w:ascii="Times New Roman" w:eastAsia="Times New Roman" w:hAnsi="Times New Roman" w:cs="Times New Roman"/>
          <w:b/>
          <w:sz w:val="24"/>
          <w:szCs w:val="24"/>
          <w:lang w:eastAsia="bg-BG"/>
        </w:rPr>
        <w:t xml:space="preserve">и </w:t>
      </w:r>
      <w:r w:rsidRPr="00185029">
        <w:rPr>
          <w:rFonts w:ascii="Times New Roman" w:eastAsia="Times New Roman" w:hAnsi="Times New Roman" w:cs="Times New Roman"/>
          <w:b/>
          <w:sz w:val="32"/>
          <w:szCs w:val="32"/>
          <w:lang w:eastAsia="bg-BG"/>
        </w:rPr>
        <w:t>Р</w:t>
      </w:r>
      <w:r w:rsidRPr="00185029">
        <w:rPr>
          <w:rFonts w:ascii="Times New Roman" w:eastAsia="Times New Roman" w:hAnsi="Times New Roman" w:cs="Times New Roman"/>
          <w:b/>
          <w:sz w:val="24"/>
          <w:szCs w:val="24"/>
          <w:lang w:eastAsia="bg-BG"/>
        </w:rPr>
        <w:t>ЕГЛАМЕНТ (ЕС) 2017/625</w:t>
      </w:r>
    </w:p>
    <w:p w14:paraId="5033C35C" w14:textId="77777777" w:rsidR="00EA6457" w:rsidRPr="009E7993" w:rsidRDefault="00EA6457" w:rsidP="00CB70A5">
      <w:pPr>
        <w:spacing w:after="0" w:line="360" w:lineRule="auto"/>
        <w:ind w:firstLine="709"/>
        <w:jc w:val="both"/>
        <w:rPr>
          <w:rFonts w:ascii="Times New Roman" w:hAnsi="Times New Roman"/>
          <w:sz w:val="24"/>
          <w:szCs w:val="24"/>
          <w:lang w:val="en-US"/>
        </w:rPr>
      </w:pPr>
    </w:p>
    <w:p w14:paraId="6CDA84AC" w14:textId="214CD436" w:rsidR="00EA6457" w:rsidRPr="009E7993" w:rsidRDefault="004111CF" w:rsidP="00F03919">
      <w:pPr>
        <w:spacing w:after="0" w:line="360" w:lineRule="auto"/>
        <w:ind w:firstLine="709"/>
        <w:jc w:val="both"/>
        <w:rPr>
          <w:rFonts w:ascii="Times New Roman" w:hAnsi="Times New Roman"/>
          <w:sz w:val="24"/>
          <w:szCs w:val="24"/>
        </w:rPr>
      </w:pPr>
      <w:r w:rsidRPr="009E7993">
        <w:rPr>
          <w:rFonts w:ascii="Times New Roman" w:hAnsi="Times New Roman"/>
          <w:b/>
          <w:sz w:val="24"/>
          <w:szCs w:val="24"/>
        </w:rPr>
        <w:t>Чл</w:t>
      </w:r>
      <w:r w:rsidR="007718E0" w:rsidRPr="009E7993">
        <w:rPr>
          <w:rFonts w:ascii="Times New Roman" w:hAnsi="Times New Roman"/>
          <w:b/>
          <w:sz w:val="24"/>
          <w:szCs w:val="24"/>
        </w:rPr>
        <w:t xml:space="preserve">. </w:t>
      </w:r>
      <w:r w:rsidR="0033748A" w:rsidRPr="009E7993">
        <w:rPr>
          <w:rFonts w:ascii="Times New Roman" w:hAnsi="Times New Roman"/>
          <w:b/>
          <w:sz w:val="24"/>
          <w:szCs w:val="24"/>
        </w:rPr>
        <w:t>2</w:t>
      </w:r>
      <w:r w:rsidR="006E5B8F" w:rsidRPr="009E7993">
        <w:rPr>
          <w:rFonts w:ascii="Times New Roman" w:hAnsi="Times New Roman"/>
          <w:b/>
          <w:sz w:val="24"/>
          <w:szCs w:val="24"/>
        </w:rPr>
        <w:t>.</w:t>
      </w:r>
      <w:r w:rsidR="007718E0" w:rsidRPr="009E7993">
        <w:rPr>
          <w:rFonts w:ascii="Times New Roman" w:hAnsi="Times New Roman"/>
          <w:b/>
          <w:sz w:val="24"/>
          <w:szCs w:val="24"/>
        </w:rPr>
        <w:t xml:space="preserve"> </w:t>
      </w:r>
      <w:r w:rsidR="009E7993" w:rsidRPr="009E7993">
        <w:rPr>
          <w:rFonts w:ascii="Times New Roman" w:hAnsi="Times New Roman"/>
          <w:b/>
          <w:bCs/>
          <w:sz w:val="24"/>
          <w:szCs w:val="24"/>
        </w:rPr>
        <w:t>(1)</w:t>
      </w:r>
      <w:r w:rsidR="00DB6445" w:rsidRPr="009E7993">
        <w:rPr>
          <w:rFonts w:ascii="Times New Roman" w:hAnsi="Times New Roman"/>
          <w:sz w:val="24"/>
          <w:szCs w:val="24"/>
        </w:rPr>
        <w:t xml:space="preserve"> </w:t>
      </w:r>
      <w:r w:rsidR="00B751EF" w:rsidRPr="009E7993">
        <w:rPr>
          <w:rFonts w:ascii="Times New Roman" w:eastAsia="Times New Roman" w:hAnsi="Times New Roman"/>
          <w:sz w:val="24"/>
          <w:szCs w:val="24"/>
          <w:lang w:eastAsia="bg-BG"/>
        </w:rPr>
        <w:t>Общи такси за официален кон</w:t>
      </w:r>
      <w:r w:rsidR="006E5B8F" w:rsidRPr="009E7993">
        <w:rPr>
          <w:rFonts w:ascii="Times New Roman" w:eastAsia="Times New Roman" w:hAnsi="Times New Roman"/>
          <w:sz w:val="24"/>
          <w:szCs w:val="24"/>
          <w:lang w:eastAsia="bg-BG"/>
        </w:rPr>
        <w:t>трол и други официални дейности</w:t>
      </w:r>
      <w:r w:rsidR="007718E0" w:rsidRPr="009E7993">
        <w:rPr>
          <w:rFonts w:ascii="Times New Roman" w:hAnsi="Times New Roman"/>
          <w:sz w:val="24"/>
          <w:szCs w:val="24"/>
        </w:rPr>
        <w:t>:</w:t>
      </w:r>
    </w:p>
    <w:tbl>
      <w:tblPr>
        <w:tblStyle w:val="TableGrid"/>
        <w:tblW w:w="9696" w:type="dxa"/>
        <w:jc w:val="center"/>
        <w:tblLayout w:type="fixed"/>
        <w:tblLook w:val="0000" w:firstRow="0" w:lastRow="0" w:firstColumn="0" w:lastColumn="0" w:noHBand="0" w:noVBand="0"/>
      </w:tblPr>
      <w:tblGrid>
        <w:gridCol w:w="969"/>
        <w:gridCol w:w="5224"/>
        <w:gridCol w:w="1291"/>
        <w:gridCol w:w="1106"/>
        <w:gridCol w:w="1106"/>
      </w:tblGrid>
      <w:tr w:rsidR="00A83CF3" w:rsidRPr="009E7993" w14:paraId="15EB61D8" w14:textId="77777777" w:rsidTr="00185029">
        <w:trPr>
          <w:tblHeader/>
          <w:jc w:val="center"/>
        </w:trPr>
        <w:tc>
          <w:tcPr>
            <w:tcW w:w="969" w:type="dxa"/>
          </w:tcPr>
          <w:p w14:paraId="1620BC0A" w14:textId="77777777" w:rsidR="000F1591" w:rsidRPr="009E7993" w:rsidRDefault="000F1591" w:rsidP="008A0FAF">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lastRenderedPageBreak/>
              <w:t>Точка</w:t>
            </w:r>
          </w:p>
        </w:tc>
        <w:tc>
          <w:tcPr>
            <w:tcW w:w="5224" w:type="dxa"/>
          </w:tcPr>
          <w:p w14:paraId="00DA815C" w14:textId="77777777" w:rsidR="000F1591" w:rsidRPr="009E7993" w:rsidRDefault="000F1591"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hAnsi="Times New Roman" w:cs="Times New Roman"/>
                <w:sz w:val="24"/>
                <w:szCs w:val="24"/>
              </w:rPr>
              <w:t>Дейност</w:t>
            </w:r>
            <w:proofErr w:type="spellEnd"/>
          </w:p>
        </w:tc>
        <w:tc>
          <w:tcPr>
            <w:tcW w:w="1291" w:type="dxa"/>
          </w:tcPr>
          <w:p w14:paraId="59A162F6" w14:textId="77777777" w:rsidR="000F1591" w:rsidRPr="009E7993" w:rsidRDefault="000F1591"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Мярка</w:t>
            </w:r>
            <w:proofErr w:type="spellEnd"/>
          </w:p>
        </w:tc>
        <w:tc>
          <w:tcPr>
            <w:tcW w:w="1106" w:type="dxa"/>
          </w:tcPr>
          <w:p w14:paraId="1F5E6E95" w14:textId="77777777" w:rsidR="000F1591" w:rsidRPr="009E7993" w:rsidRDefault="000F1591"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Лева</w:t>
            </w:r>
            <w:proofErr w:type="spellEnd"/>
          </w:p>
        </w:tc>
        <w:tc>
          <w:tcPr>
            <w:tcW w:w="1106" w:type="dxa"/>
          </w:tcPr>
          <w:p w14:paraId="04C508B3" w14:textId="77777777" w:rsidR="000F1591" w:rsidRPr="009E7993" w:rsidRDefault="000F1591" w:rsidP="006125B0">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Евро</w:t>
            </w:r>
          </w:p>
        </w:tc>
      </w:tr>
      <w:tr w:rsidR="00A83CF3" w:rsidRPr="009E7993" w14:paraId="3E9453EC" w14:textId="77777777" w:rsidTr="00185029">
        <w:trPr>
          <w:jc w:val="center"/>
        </w:trPr>
        <w:tc>
          <w:tcPr>
            <w:tcW w:w="969" w:type="dxa"/>
            <w:shd w:val="clear" w:color="auto" w:fill="auto"/>
          </w:tcPr>
          <w:p w14:paraId="02155265" w14:textId="77777777" w:rsidR="000F1591" w:rsidRPr="009E7993" w:rsidRDefault="000F1591" w:rsidP="00F0391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p>
        </w:tc>
        <w:tc>
          <w:tcPr>
            <w:tcW w:w="5224" w:type="dxa"/>
            <w:shd w:val="clear" w:color="auto" w:fill="auto"/>
          </w:tcPr>
          <w:p w14:paraId="0706A5A4" w14:textId="3F8EF9B4" w:rsidR="000F1591" w:rsidRPr="009E7993" w:rsidRDefault="000F1591" w:rsidP="00F03919">
            <w:pPr>
              <w:widowControl w:val="0"/>
              <w:suppressAutoHyphens w:val="0"/>
              <w:autoSpaceDE w:val="0"/>
              <w:spacing w:line="360" w:lineRule="auto"/>
              <w:rPr>
                <w:rFonts w:ascii="Times New Roman" w:eastAsia="Times New Roman" w:hAnsi="Times New Roman" w:cs="Times New Roman"/>
                <w:sz w:val="24"/>
                <w:szCs w:val="24"/>
                <w:shd w:val="clear" w:color="auto" w:fill="FEFEFE"/>
                <w:lang w:eastAsia="bg-BG"/>
              </w:rPr>
            </w:pPr>
            <w:proofErr w:type="spellStart"/>
            <w:r w:rsidRPr="009E7993">
              <w:rPr>
                <w:rFonts w:ascii="Times New Roman" w:eastAsia="Times New Roman" w:hAnsi="Times New Roman" w:cs="Times New Roman"/>
                <w:sz w:val="24"/>
                <w:szCs w:val="24"/>
                <w:lang w:eastAsia="bg-BG"/>
              </w:rPr>
              <w:t>Оценка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съответствието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инвестиционни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проекти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изграждане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реконструкция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разширяване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модернизация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подлежащи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контрол</w:t>
            </w:r>
            <w:proofErr w:type="spellEnd"/>
            <w:r w:rsidR="00185029">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издаване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становище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съгласно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27, т. 3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ЗУАХВ </w:t>
            </w:r>
          </w:p>
        </w:tc>
        <w:tc>
          <w:tcPr>
            <w:tcW w:w="1291" w:type="dxa"/>
            <w:shd w:val="clear" w:color="auto" w:fill="auto"/>
          </w:tcPr>
          <w:p w14:paraId="250D39DB" w14:textId="77777777" w:rsidR="000F1591" w:rsidRPr="009E7993" w:rsidRDefault="000F1591" w:rsidP="00F03919">
            <w:pPr>
              <w:spacing w:line="360" w:lineRule="auto"/>
              <w:rPr>
                <w:rFonts w:ascii="Times New Roman" w:hAnsi="Times New Roman" w:cs="Times New Roman"/>
                <w:sz w:val="24"/>
                <w:szCs w:val="24"/>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служител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час</w:t>
            </w:r>
            <w:proofErr w:type="spellEnd"/>
          </w:p>
        </w:tc>
        <w:tc>
          <w:tcPr>
            <w:tcW w:w="1106" w:type="dxa"/>
            <w:shd w:val="clear" w:color="auto" w:fill="auto"/>
          </w:tcPr>
          <w:p w14:paraId="077156A7" w14:textId="77777777" w:rsidR="000F1591" w:rsidRPr="009E7993" w:rsidRDefault="00FD3A5F" w:rsidP="00F03919">
            <w:pPr>
              <w:spacing w:line="360" w:lineRule="auto"/>
              <w:ind w:right="113"/>
              <w:jc w:val="right"/>
              <w:rPr>
                <w:rFonts w:ascii="Times New Roman" w:eastAsia="Times New Roman" w:hAnsi="Times New Roman" w:cs="Times New Roman"/>
                <w:sz w:val="24"/>
                <w:szCs w:val="24"/>
                <w:lang w:eastAsia="bg-BG"/>
              </w:rPr>
            </w:pPr>
            <w:r w:rsidRPr="009E7993">
              <w:rPr>
                <w:rFonts w:ascii="Times New Roman" w:hAnsi="Times New Roman" w:cs="Times New Roman"/>
                <w:sz w:val="24"/>
                <w:szCs w:val="24"/>
              </w:rPr>
              <w:t>21,51</w:t>
            </w:r>
          </w:p>
        </w:tc>
        <w:tc>
          <w:tcPr>
            <w:tcW w:w="1106" w:type="dxa"/>
          </w:tcPr>
          <w:p w14:paraId="2215EF91" w14:textId="77777777" w:rsidR="000F1591" w:rsidRPr="009E7993" w:rsidRDefault="00FE3D89" w:rsidP="00C1322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11</w:t>
            </w:r>
            <w:r w:rsidR="0096431D" w:rsidRPr="009E7993">
              <w:rPr>
                <w:rFonts w:ascii="Times New Roman" w:hAnsi="Times New Roman" w:cs="Times New Roman"/>
                <w:sz w:val="24"/>
                <w:szCs w:val="24"/>
              </w:rPr>
              <w:t>,</w:t>
            </w:r>
            <w:r w:rsidRPr="009E7993">
              <w:rPr>
                <w:rFonts w:ascii="Times New Roman" w:hAnsi="Times New Roman" w:cs="Times New Roman"/>
                <w:sz w:val="24"/>
                <w:szCs w:val="24"/>
                <w:lang w:val="bg-BG"/>
              </w:rPr>
              <w:t>00</w:t>
            </w:r>
          </w:p>
        </w:tc>
      </w:tr>
      <w:tr w:rsidR="00A83CF3" w:rsidRPr="009E7993" w14:paraId="1D9E8782" w14:textId="77777777" w:rsidTr="00185029">
        <w:trPr>
          <w:jc w:val="center"/>
        </w:trPr>
        <w:tc>
          <w:tcPr>
            <w:tcW w:w="969" w:type="dxa"/>
            <w:vMerge w:val="restart"/>
            <w:shd w:val="clear" w:color="auto" w:fill="auto"/>
          </w:tcPr>
          <w:p w14:paraId="5B645671" w14:textId="77777777" w:rsidR="0096431D" w:rsidRPr="009E7993" w:rsidRDefault="0096431D" w:rsidP="0096431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p>
        </w:tc>
        <w:tc>
          <w:tcPr>
            <w:tcW w:w="5224" w:type="dxa"/>
            <w:vMerge w:val="restart"/>
            <w:shd w:val="clear" w:color="auto" w:fill="auto"/>
          </w:tcPr>
          <w:p w14:paraId="33551D25" w14:textId="6B0E43A8" w:rsidR="0096431D" w:rsidRPr="009E7993" w:rsidRDefault="0096431D" w:rsidP="0096431D">
            <w:pPr>
              <w:spacing w:line="360" w:lineRule="auto"/>
              <w:rPr>
                <w:rFonts w:ascii="Times New Roman" w:hAnsi="Times New Roman" w:cs="Times New Roman"/>
                <w:sz w:val="24"/>
                <w:szCs w:val="24"/>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становище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готовност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строежите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въвеждането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им</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експлоатация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съгласно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27, т. 4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ЗУАХВ,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служител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час</w:t>
            </w:r>
            <w:proofErr w:type="spellEnd"/>
          </w:p>
        </w:tc>
        <w:tc>
          <w:tcPr>
            <w:tcW w:w="1291" w:type="dxa"/>
            <w:shd w:val="clear" w:color="auto" w:fill="auto"/>
          </w:tcPr>
          <w:p w14:paraId="634BE417" w14:textId="77777777" w:rsidR="0096431D" w:rsidRPr="009E7993" w:rsidRDefault="0090459A" w:rsidP="0096431D">
            <w:pPr>
              <w:spacing w:line="360" w:lineRule="auto"/>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 xml:space="preserve">за </w:t>
            </w:r>
            <w:r w:rsidR="0096431D" w:rsidRPr="009E7993">
              <w:rPr>
                <w:rFonts w:ascii="Times New Roman" w:eastAsia="Times New Roman" w:hAnsi="Times New Roman" w:cs="Times New Roman"/>
                <w:sz w:val="24"/>
                <w:szCs w:val="24"/>
                <w:lang w:val="bg-BG" w:eastAsia="bg-BG"/>
              </w:rPr>
              <w:t>първия час</w:t>
            </w:r>
          </w:p>
        </w:tc>
        <w:tc>
          <w:tcPr>
            <w:tcW w:w="1106" w:type="dxa"/>
            <w:shd w:val="clear" w:color="auto" w:fill="auto"/>
          </w:tcPr>
          <w:p w14:paraId="717A236A" w14:textId="77777777" w:rsidR="0096431D" w:rsidRPr="009E7993" w:rsidRDefault="0096431D" w:rsidP="0096431D">
            <w:pPr>
              <w:spacing w:line="360" w:lineRule="auto"/>
              <w:ind w:right="113"/>
              <w:jc w:val="right"/>
              <w:rPr>
                <w:rFonts w:ascii="Times New Roman" w:hAnsi="Times New Roman" w:cs="Times New Roman"/>
                <w:sz w:val="24"/>
                <w:szCs w:val="24"/>
              </w:rPr>
            </w:pPr>
            <w:r w:rsidRPr="009E7993">
              <w:rPr>
                <w:rFonts w:ascii="Times New Roman" w:eastAsia="Times New Roman" w:hAnsi="Times New Roman" w:cs="Times New Roman"/>
                <w:sz w:val="24"/>
                <w:szCs w:val="24"/>
                <w:lang w:eastAsia="bg-BG"/>
              </w:rPr>
              <w:t>28</w:t>
            </w:r>
            <w:r w:rsidR="00DC7D87" w:rsidRPr="009E7993">
              <w:rPr>
                <w:rFonts w:ascii="Times New Roman" w:eastAsia="Times New Roman" w:hAnsi="Times New Roman" w:cs="Times New Roman"/>
                <w:sz w:val="24"/>
                <w:szCs w:val="24"/>
                <w:lang w:eastAsia="bg-BG"/>
              </w:rPr>
              <w:t>,36</w:t>
            </w:r>
          </w:p>
        </w:tc>
        <w:tc>
          <w:tcPr>
            <w:tcW w:w="1106" w:type="dxa"/>
          </w:tcPr>
          <w:p w14:paraId="75AD8A46" w14:textId="77777777" w:rsidR="0096431D" w:rsidRPr="009E7993" w:rsidRDefault="0096431D" w:rsidP="00A81825">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14,</w:t>
            </w:r>
            <w:r w:rsidR="00FE3D89" w:rsidRPr="009E7993">
              <w:rPr>
                <w:rFonts w:ascii="Times New Roman" w:eastAsia="Times New Roman" w:hAnsi="Times New Roman" w:cs="Times New Roman"/>
                <w:sz w:val="24"/>
                <w:szCs w:val="24"/>
                <w:lang w:eastAsia="bg-BG"/>
              </w:rPr>
              <w:t>50</w:t>
            </w:r>
          </w:p>
        </w:tc>
      </w:tr>
      <w:tr w:rsidR="00A83CF3" w:rsidRPr="009E7993" w14:paraId="717AD03C" w14:textId="77777777" w:rsidTr="00185029">
        <w:trPr>
          <w:jc w:val="center"/>
        </w:trPr>
        <w:tc>
          <w:tcPr>
            <w:tcW w:w="969" w:type="dxa"/>
            <w:vMerge/>
            <w:shd w:val="clear" w:color="auto" w:fill="auto"/>
          </w:tcPr>
          <w:p w14:paraId="65C1453D" w14:textId="77777777" w:rsidR="0096431D" w:rsidRPr="009E7993" w:rsidRDefault="0096431D" w:rsidP="0096431D">
            <w:pPr>
              <w:spacing w:line="360" w:lineRule="auto"/>
              <w:ind w:right="113"/>
              <w:jc w:val="right"/>
              <w:rPr>
                <w:rFonts w:ascii="Times New Roman" w:eastAsia="Times New Roman" w:hAnsi="Times New Roman" w:cs="Times New Roman"/>
                <w:sz w:val="24"/>
                <w:szCs w:val="24"/>
                <w:lang w:eastAsia="bg-BG"/>
              </w:rPr>
            </w:pPr>
          </w:p>
        </w:tc>
        <w:tc>
          <w:tcPr>
            <w:tcW w:w="5224" w:type="dxa"/>
            <w:vMerge/>
            <w:shd w:val="clear" w:color="auto" w:fill="auto"/>
          </w:tcPr>
          <w:p w14:paraId="428A2C25" w14:textId="77777777" w:rsidR="0096431D" w:rsidRPr="009E7993" w:rsidRDefault="0096431D" w:rsidP="0096431D">
            <w:pPr>
              <w:spacing w:line="360" w:lineRule="auto"/>
              <w:rPr>
                <w:rFonts w:ascii="Times New Roman" w:eastAsia="Times New Roman" w:hAnsi="Times New Roman" w:cs="Times New Roman"/>
                <w:sz w:val="24"/>
                <w:szCs w:val="24"/>
                <w:lang w:eastAsia="bg-BG"/>
              </w:rPr>
            </w:pPr>
          </w:p>
        </w:tc>
        <w:tc>
          <w:tcPr>
            <w:tcW w:w="1291" w:type="dxa"/>
            <w:shd w:val="clear" w:color="auto" w:fill="auto"/>
          </w:tcPr>
          <w:p w14:paraId="49CC725D" w14:textId="77777777" w:rsidR="0096431D" w:rsidRPr="009E7993" w:rsidRDefault="0090459A" w:rsidP="0096431D">
            <w:pPr>
              <w:spacing w:line="360" w:lineRule="auto"/>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 xml:space="preserve">за </w:t>
            </w:r>
            <w:r w:rsidR="0096431D" w:rsidRPr="009E7993">
              <w:rPr>
                <w:rFonts w:ascii="Times New Roman" w:eastAsia="Times New Roman" w:hAnsi="Times New Roman" w:cs="Times New Roman"/>
                <w:sz w:val="24"/>
                <w:szCs w:val="24"/>
                <w:lang w:val="bg-BG" w:eastAsia="bg-BG"/>
              </w:rPr>
              <w:t>всеки следващ час</w:t>
            </w:r>
          </w:p>
        </w:tc>
        <w:tc>
          <w:tcPr>
            <w:tcW w:w="1106" w:type="dxa"/>
            <w:shd w:val="clear" w:color="auto" w:fill="auto"/>
          </w:tcPr>
          <w:p w14:paraId="434C3B58" w14:textId="77777777" w:rsidR="0096431D" w:rsidRPr="009E7993" w:rsidRDefault="00B33A14" w:rsidP="00257888">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13,1</w:t>
            </w:r>
            <w:r w:rsidR="00257888" w:rsidRPr="009E7993">
              <w:rPr>
                <w:rFonts w:ascii="Times New Roman" w:eastAsia="Times New Roman" w:hAnsi="Times New Roman" w:cs="Times New Roman"/>
                <w:sz w:val="24"/>
                <w:szCs w:val="24"/>
                <w:lang w:val="bg-BG" w:eastAsia="bg-BG"/>
              </w:rPr>
              <w:t>1</w:t>
            </w:r>
          </w:p>
        </w:tc>
        <w:tc>
          <w:tcPr>
            <w:tcW w:w="1106" w:type="dxa"/>
          </w:tcPr>
          <w:p w14:paraId="5E8D657A" w14:textId="77777777" w:rsidR="0096431D" w:rsidRPr="009E7993" w:rsidRDefault="0096431D" w:rsidP="004333BF">
            <w:pPr>
              <w:spacing w:line="360" w:lineRule="auto"/>
              <w:ind w:right="113"/>
              <w:jc w:val="center"/>
              <w:rPr>
                <w:rFonts w:ascii="Times New Roman" w:hAnsi="Times New Roman" w:cs="Times New Roman"/>
                <w:sz w:val="24"/>
                <w:szCs w:val="24"/>
              </w:rPr>
            </w:pPr>
            <w:r w:rsidRPr="009E7993">
              <w:rPr>
                <w:rFonts w:ascii="Times New Roman" w:hAnsi="Times New Roman" w:cs="Times New Roman"/>
                <w:sz w:val="24"/>
                <w:szCs w:val="24"/>
              </w:rPr>
              <w:t>6,</w:t>
            </w:r>
            <w:r w:rsidR="00B33A14" w:rsidRPr="009E7993">
              <w:rPr>
                <w:rFonts w:ascii="Times New Roman" w:hAnsi="Times New Roman" w:cs="Times New Roman"/>
                <w:sz w:val="24"/>
                <w:szCs w:val="24"/>
                <w:lang w:val="bg-BG"/>
              </w:rPr>
              <w:t>7</w:t>
            </w:r>
            <w:r w:rsidR="00FE3D89" w:rsidRPr="009E7993">
              <w:rPr>
                <w:rFonts w:ascii="Times New Roman" w:hAnsi="Times New Roman" w:cs="Times New Roman"/>
                <w:sz w:val="24"/>
                <w:szCs w:val="24"/>
              </w:rPr>
              <w:t>0</w:t>
            </w:r>
          </w:p>
        </w:tc>
      </w:tr>
      <w:tr w:rsidR="00A83CF3" w:rsidRPr="009E7993" w14:paraId="78B90B5C" w14:textId="77777777" w:rsidTr="00185029">
        <w:trPr>
          <w:jc w:val="center"/>
        </w:trPr>
        <w:tc>
          <w:tcPr>
            <w:tcW w:w="969" w:type="dxa"/>
            <w:shd w:val="clear" w:color="auto" w:fill="auto"/>
          </w:tcPr>
          <w:p w14:paraId="0F93829D" w14:textId="77777777" w:rsidR="00E20E12" w:rsidRPr="009E7993" w:rsidRDefault="00E20E12" w:rsidP="00F03919">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3</w:t>
            </w:r>
            <w:r w:rsidRPr="009E7993">
              <w:rPr>
                <w:rFonts w:ascii="Times New Roman" w:eastAsia="Times New Roman" w:hAnsi="Times New Roman" w:cs="Times New Roman"/>
                <w:sz w:val="24"/>
                <w:szCs w:val="24"/>
                <w:lang w:val="bg-BG" w:eastAsia="bg-BG"/>
              </w:rPr>
              <w:t>.</w:t>
            </w:r>
          </w:p>
        </w:tc>
        <w:tc>
          <w:tcPr>
            <w:tcW w:w="8727" w:type="dxa"/>
            <w:gridSpan w:val="4"/>
            <w:shd w:val="clear" w:color="auto" w:fill="auto"/>
          </w:tcPr>
          <w:p w14:paraId="29067B68" w14:textId="77777777" w:rsidR="00E20E12" w:rsidRPr="009E7993" w:rsidRDefault="00E20E12" w:rsidP="006125B0">
            <w:pPr>
              <w:spacing w:line="360" w:lineRule="auto"/>
              <w:ind w:right="113"/>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последваща</w:t>
            </w:r>
            <w:proofErr w:type="spellEnd"/>
            <w:r w:rsidRPr="009E7993">
              <w:rPr>
                <w:rFonts w:ascii="Times New Roman" w:eastAsia="Times New Roman" w:hAnsi="Times New Roman" w:cs="Times New Roman"/>
                <w:sz w:val="24"/>
                <w:szCs w:val="24"/>
                <w:lang w:val="bg-BG" w:eastAsia="bg-BG"/>
              </w:rPr>
              <w:t>, допълнителна</w:t>
            </w:r>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 xml:space="preserve">и извънпланова </w:t>
            </w:r>
            <w:proofErr w:type="spellStart"/>
            <w:r w:rsidRPr="009E7993">
              <w:rPr>
                <w:rFonts w:ascii="Times New Roman" w:eastAsia="Times New Roman" w:hAnsi="Times New Roman" w:cs="Times New Roman"/>
                <w:sz w:val="24"/>
                <w:szCs w:val="24"/>
                <w:lang w:eastAsia="bg-BG"/>
              </w:rPr>
              <w:t>проверка</w:t>
            </w:r>
            <w:proofErr w:type="spellEnd"/>
          </w:p>
        </w:tc>
      </w:tr>
      <w:tr w:rsidR="00A83CF3" w:rsidRPr="009E7993" w14:paraId="757B75B9" w14:textId="77777777" w:rsidTr="00185029">
        <w:trPr>
          <w:jc w:val="center"/>
        </w:trPr>
        <w:tc>
          <w:tcPr>
            <w:tcW w:w="969" w:type="dxa"/>
            <w:vMerge w:val="restart"/>
            <w:shd w:val="clear" w:color="auto" w:fill="auto"/>
          </w:tcPr>
          <w:p w14:paraId="6DF5CCAB" w14:textId="77777777" w:rsidR="0096431D" w:rsidRPr="009E7993" w:rsidRDefault="0096431D" w:rsidP="0096431D">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3.1</w:t>
            </w:r>
            <w:r w:rsidRPr="009E7993">
              <w:rPr>
                <w:rFonts w:ascii="Times New Roman" w:eastAsia="Times New Roman" w:hAnsi="Times New Roman" w:cs="Times New Roman"/>
                <w:sz w:val="24"/>
                <w:szCs w:val="24"/>
                <w:lang w:val="bg-BG" w:eastAsia="bg-BG"/>
              </w:rPr>
              <w:t>.</w:t>
            </w:r>
          </w:p>
        </w:tc>
        <w:tc>
          <w:tcPr>
            <w:tcW w:w="5224" w:type="dxa"/>
            <w:vMerge w:val="restart"/>
            <w:shd w:val="clear" w:color="auto" w:fill="auto"/>
          </w:tcPr>
          <w:p w14:paraId="09B9ACE4" w14:textId="77777777" w:rsidR="0096431D" w:rsidRPr="009E7993" w:rsidRDefault="0096431D" w:rsidP="0096431D">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Последваща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проверка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изпълнение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предписание</w:t>
            </w:r>
            <w:proofErr w:type="spellEnd"/>
            <w:r w:rsidRPr="009E7993">
              <w:rPr>
                <w:rFonts w:ascii="Times New Roman" w:eastAsia="Times New Roman" w:hAnsi="Times New Roman" w:cs="Times New Roman"/>
                <w:sz w:val="24"/>
                <w:szCs w:val="24"/>
                <w:lang w:val="bg-B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служител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час</w:t>
            </w:r>
            <w:proofErr w:type="spellEnd"/>
          </w:p>
        </w:tc>
        <w:tc>
          <w:tcPr>
            <w:tcW w:w="1291" w:type="dxa"/>
            <w:shd w:val="clear" w:color="auto" w:fill="auto"/>
          </w:tcPr>
          <w:p w14:paraId="332A688B" w14:textId="77777777" w:rsidR="0096431D" w:rsidRPr="009E7993" w:rsidRDefault="0096431D" w:rsidP="0096431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първия час</w:t>
            </w:r>
          </w:p>
        </w:tc>
        <w:tc>
          <w:tcPr>
            <w:tcW w:w="1106" w:type="dxa"/>
            <w:shd w:val="clear" w:color="auto" w:fill="auto"/>
          </w:tcPr>
          <w:p w14:paraId="7CF95B6F" w14:textId="77777777" w:rsidR="0096431D" w:rsidRPr="009E7993" w:rsidRDefault="00FD3A5F" w:rsidP="00C1322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21,51</w:t>
            </w:r>
          </w:p>
        </w:tc>
        <w:tc>
          <w:tcPr>
            <w:tcW w:w="1106" w:type="dxa"/>
          </w:tcPr>
          <w:p w14:paraId="0535A159" w14:textId="77777777" w:rsidR="0096431D" w:rsidRPr="009E7993" w:rsidRDefault="0096431D" w:rsidP="00C1322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1</w:t>
            </w:r>
            <w:r w:rsidR="00FE3D89" w:rsidRPr="009E7993">
              <w:rPr>
                <w:rFonts w:ascii="Times New Roman" w:hAnsi="Times New Roman" w:cs="Times New Roman"/>
                <w:sz w:val="24"/>
                <w:szCs w:val="24"/>
              </w:rPr>
              <w:t>1</w:t>
            </w:r>
            <w:r w:rsidRPr="009E7993">
              <w:rPr>
                <w:rFonts w:ascii="Times New Roman" w:hAnsi="Times New Roman" w:cs="Times New Roman"/>
                <w:sz w:val="24"/>
                <w:szCs w:val="24"/>
              </w:rPr>
              <w:t>,</w:t>
            </w:r>
            <w:r w:rsidR="00FE3D89" w:rsidRPr="009E7993">
              <w:rPr>
                <w:rFonts w:ascii="Times New Roman" w:hAnsi="Times New Roman" w:cs="Times New Roman"/>
                <w:sz w:val="24"/>
                <w:szCs w:val="24"/>
              </w:rPr>
              <w:t>00</w:t>
            </w:r>
          </w:p>
        </w:tc>
      </w:tr>
      <w:tr w:rsidR="00A83CF3" w:rsidRPr="009E7993" w14:paraId="6EBCEDFB" w14:textId="77777777" w:rsidTr="00185029">
        <w:trPr>
          <w:jc w:val="center"/>
        </w:trPr>
        <w:tc>
          <w:tcPr>
            <w:tcW w:w="969" w:type="dxa"/>
            <w:vMerge/>
            <w:shd w:val="clear" w:color="auto" w:fill="auto"/>
          </w:tcPr>
          <w:p w14:paraId="1C60225C" w14:textId="77777777" w:rsidR="0007317C" w:rsidRPr="009E7993" w:rsidRDefault="0007317C" w:rsidP="0007317C">
            <w:pPr>
              <w:spacing w:line="360" w:lineRule="auto"/>
              <w:ind w:right="113"/>
              <w:jc w:val="right"/>
              <w:rPr>
                <w:rFonts w:ascii="Times New Roman" w:eastAsia="Times New Roman" w:hAnsi="Times New Roman" w:cs="Times New Roman"/>
                <w:sz w:val="24"/>
                <w:szCs w:val="24"/>
                <w:lang w:eastAsia="bg-BG"/>
              </w:rPr>
            </w:pPr>
          </w:p>
        </w:tc>
        <w:tc>
          <w:tcPr>
            <w:tcW w:w="5224" w:type="dxa"/>
            <w:vMerge/>
            <w:shd w:val="clear" w:color="auto" w:fill="auto"/>
          </w:tcPr>
          <w:p w14:paraId="2F12E97B" w14:textId="77777777" w:rsidR="0007317C" w:rsidRPr="009E7993" w:rsidRDefault="0007317C" w:rsidP="0007317C">
            <w:pPr>
              <w:spacing w:line="360" w:lineRule="auto"/>
              <w:rPr>
                <w:rFonts w:ascii="Times New Roman" w:eastAsia="Times New Roman" w:hAnsi="Times New Roman" w:cs="Times New Roman"/>
                <w:sz w:val="24"/>
                <w:szCs w:val="24"/>
                <w:lang w:eastAsia="bg-BG"/>
              </w:rPr>
            </w:pPr>
          </w:p>
        </w:tc>
        <w:tc>
          <w:tcPr>
            <w:tcW w:w="1291" w:type="dxa"/>
            <w:shd w:val="clear" w:color="auto" w:fill="auto"/>
          </w:tcPr>
          <w:p w14:paraId="0393E728" w14:textId="77777777" w:rsidR="0007317C" w:rsidRPr="009E7993" w:rsidRDefault="0007317C" w:rsidP="0007317C">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всеки следващ час</w:t>
            </w:r>
          </w:p>
        </w:tc>
        <w:tc>
          <w:tcPr>
            <w:tcW w:w="1106" w:type="dxa"/>
            <w:shd w:val="clear" w:color="auto" w:fill="auto"/>
          </w:tcPr>
          <w:p w14:paraId="5C17AA58" w14:textId="77777777" w:rsidR="0007317C" w:rsidRPr="009E7993" w:rsidRDefault="0007317C" w:rsidP="00C1322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13,10</w:t>
            </w:r>
          </w:p>
        </w:tc>
        <w:tc>
          <w:tcPr>
            <w:tcW w:w="1106" w:type="dxa"/>
          </w:tcPr>
          <w:p w14:paraId="12EED062" w14:textId="77777777" w:rsidR="0007317C" w:rsidRPr="009E7993" w:rsidRDefault="0007317C" w:rsidP="00C1322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6,</w:t>
            </w:r>
            <w:r w:rsidRPr="009E7993">
              <w:rPr>
                <w:rFonts w:ascii="Times New Roman" w:hAnsi="Times New Roman" w:cs="Times New Roman"/>
                <w:sz w:val="24"/>
                <w:szCs w:val="24"/>
                <w:lang w:val="bg-BG"/>
              </w:rPr>
              <w:t>7</w:t>
            </w:r>
            <w:r w:rsidRPr="009E7993">
              <w:rPr>
                <w:rFonts w:ascii="Times New Roman" w:hAnsi="Times New Roman" w:cs="Times New Roman"/>
                <w:sz w:val="24"/>
                <w:szCs w:val="24"/>
              </w:rPr>
              <w:t>0</w:t>
            </w:r>
          </w:p>
        </w:tc>
      </w:tr>
      <w:tr w:rsidR="00A83CF3" w:rsidRPr="009E7993" w14:paraId="16E9A970" w14:textId="77777777" w:rsidTr="00185029">
        <w:trPr>
          <w:jc w:val="center"/>
        </w:trPr>
        <w:tc>
          <w:tcPr>
            <w:tcW w:w="969" w:type="dxa"/>
            <w:vMerge w:val="restart"/>
            <w:shd w:val="clear" w:color="auto" w:fill="auto"/>
          </w:tcPr>
          <w:p w14:paraId="6102A0BB" w14:textId="77777777" w:rsidR="0096431D" w:rsidRPr="009E7993" w:rsidRDefault="0096431D" w:rsidP="0096431D">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3.2</w:t>
            </w:r>
            <w:r w:rsidRPr="009E7993">
              <w:rPr>
                <w:rFonts w:ascii="Times New Roman" w:eastAsia="Times New Roman" w:hAnsi="Times New Roman" w:cs="Times New Roman"/>
                <w:sz w:val="24"/>
                <w:szCs w:val="24"/>
                <w:lang w:val="bg-BG" w:eastAsia="bg-BG"/>
              </w:rPr>
              <w:t>.</w:t>
            </w:r>
          </w:p>
        </w:tc>
        <w:tc>
          <w:tcPr>
            <w:tcW w:w="5224" w:type="dxa"/>
            <w:vMerge w:val="restart"/>
            <w:shd w:val="clear" w:color="auto" w:fill="auto"/>
          </w:tcPr>
          <w:p w14:paraId="3CDD0B2A" w14:textId="77777777" w:rsidR="0096431D" w:rsidRPr="009E7993" w:rsidRDefault="0096431D" w:rsidP="0096431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Допълнителна проверка за проследяване на несъответствие</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служител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час</w:t>
            </w:r>
            <w:proofErr w:type="spellEnd"/>
          </w:p>
        </w:tc>
        <w:tc>
          <w:tcPr>
            <w:tcW w:w="1291" w:type="dxa"/>
            <w:shd w:val="clear" w:color="auto" w:fill="auto"/>
          </w:tcPr>
          <w:p w14:paraId="07020CF3" w14:textId="77777777" w:rsidR="0096431D" w:rsidRPr="009E7993" w:rsidRDefault="0096431D" w:rsidP="0096431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първия час</w:t>
            </w:r>
          </w:p>
        </w:tc>
        <w:tc>
          <w:tcPr>
            <w:tcW w:w="1106" w:type="dxa"/>
            <w:shd w:val="clear" w:color="auto" w:fill="auto"/>
          </w:tcPr>
          <w:p w14:paraId="74B76CB6" w14:textId="77777777" w:rsidR="0096431D" w:rsidRPr="009E7993" w:rsidRDefault="00627CBE" w:rsidP="00C1322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31,29</w:t>
            </w:r>
          </w:p>
        </w:tc>
        <w:tc>
          <w:tcPr>
            <w:tcW w:w="1106" w:type="dxa"/>
          </w:tcPr>
          <w:p w14:paraId="3BD2894A" w14:textId="77777777" w:rsidR="0096431D" w:rsidRPr="009E7993" w:rsidRDefault="0096431D" w:rsidP="00C1322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1</w:t>
            </w:r>
            <w:r w:rsidR="00FE3D89" w:rsidRPr="009E7993">
              <w:rPr>
                <w:rFonts w:ascii="Times New Roman" w:hAnsi="Times New Roman" w:cs="Times New Roman"/>
                <w:sz w:val="24"/>
                <w:szCs w:val="24"/>
              </w:rPr>
              <w:t>6</w:t>
            </w:r>
            <w:r w:rsidRPr="009E7993">
              <w:rPr>
                <w:rFonts w:ascii="Times New Roman" w:hAnsi="Times New Roman" w:cs="Times New Roman"/>
                <w:sz w:val="24"/>
                <w:szCs w:val="24"/>
              </w:rPr>
              <w:t>,</w:t>
            </w:r>
            <w:r w:rsidR="00FE3D89" w:rsidRPr="009E7993">
              <w:rPr>
                <w:rFonts w:ascii="Times New Roman" w:hAnsi="Times New Roman" w:cs="Times New Roman"/>
                <w:sz w:val="24"/>
                <w:szCs w:val="24"/>
              </w:rPr>
              <w:t>00</w:t>
            </w:r>
          </w:p>
        </w:tc>
      </w:tr>
      <w:tr w:rsidR="00A83CF3" w:rsidRPr="009E7993" w14:paraId="481DFDFB" w14:textId="77777777" w:rsidTr="00185029">
        <w:trPr>
          <w:jc w:val="center"/>
        </w:trPr>
        <w:tc>
          <w:tcPr>
            <w:tcW w:w="969" w:type="dxa"/>
            <w:vMerge/>
            <w:shd w:val="clear" w:color="auto" w:fill="auto"/>
          </w:tcPr>
          <w:p w14:paraId="1D15E117" w14:textId="77777777" w:rsidR="00B33A14" w:rsidRPr="009E7993" w:rsidRDefault="00B33A14" w:rsidP="00B33A14">
            <w:pPr>
              <w:spacing w:line="360" w:lineRule="auto"/>
              <w:ind w:right="113"/>
              <w:jc w:val="right"/>
              <w:rPr>
                <w:rFonts w:ascii="Times New Roman" w:eastAsia="Times New Roman" w:hAnsi="Times New Roman" w:cs="Times New Roman"/>
                <w:sz w:val="24"/>
                <w:szCs w:val="24"/>
                <w:lang w:eastAsia="bg-BG"/>
              </w:rPr>
            </w:pPr>
          </w:p>
        </w:tc>
        <w:tc>
          <w:tcPr>
            <w:tcW w:w="5224" w:type="dxa"/>
            <w:vMerge/>
            <w:shd w:val="clear" w:color="auto" w:fill="auto"/>
          </w:tcPr>
          <w:p w14:paraId="6B68FA0F" w14:textId="77777777" w:rsidR="00B33A14" w:rsidRPr="009E7993" w:rsidRDefault="00B33A14" w:rsidP="00B33A14">
            <w:pPr>
              <w:spacing w:line="360" w:lineRule="auto"/>
              <w:rPr>
                <w:rFonts w:ascii="Times New Roman" w:eastAsia="Times New Roman" w:hAnsi="Times New Roman" w:cs="Times New Roman"/>
                <w:sz w:val="24"/>
                <w:szCs w:val="24"/>
                <w:lang w:eastAsia="bg-BG"/>
              </w:rPr>
            </w:pPr>
          </w:p>
        </w:tc>
        <w:tc>
          <w:tcPr>
            <w:tcW w:w="1291" w:type="dxa"/>
            <w:shd w:val="clear" w:color="auto" w:fill="auto"/>
          </w:tcPr>
          <w:p w14:paraId="354DEEF6" w14:textId="77777777" w:rsidR="00B33A14" w:rsidRPr="009E7993" w:rsidRDefault="00B33A14" w:rsidP="00B33A14">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всеки следващ час</w:t>
            </w:r>
          </w:p>
        </w:tc>
        <w:tc>
          <w:tcPr>
            <w:tcW w:w="1106" w:type="dxa"/>
            <w:shd w:val="clear" w:color="auto" w:fill="auto"/>
          </w:tcPr>
          <w:p w14:paraId="09D52139" w14:textId="77777777" w:rsidR="00B33A14" w:rsidRPr="009E7993" w:rsidRDefault="00B33A14" w:rsidP="00C1322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13,10</w:t>
            </w:r>
          </w:p>
        </w:tc>
        <w:tc>
          <w:tcPr>
            <w:tcW w:w="1106" w:type="dxa"/>
          </w:tcPr>
          <w:p w14:paraId="5068309E" w14:textId="77777777" w:rsidR="00B33A14" w:rsidRPr="009E7993" w:rsidRDefault="00B33A14" w:rsidP="00C1322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6,</w:t>
            </w:r>
            <w:r w:rsidRPr="009E7993">
              <w:rPr>
                <w:rFonts w:ascii="Times New Roman" w:hAnsi="Times New Roman" w:cs="Times New Roman"/>
                <w:sz w:val="24"/>
                <w:szCs w:val="24"/>
                <w:lang w:val="bg-BG"/>
              </w:rPr>
              <w:t>7</w:t>
            </w:r>
            <w:r w:rsidRPr="009E7993">
              <w:rPr>
                <w:rFonts w:ascii="Times New Roman" w:hAnsi="Times New Roman" w:cs="Times New Roman"/>
                <w:sz w:val="24"/>
                <w:szCs w:val="24"/>
              </w:rPr>
              <w:t>0</w:t>
            </w:r>
          </w:p>
        </w:tc>
      </w:tr>
      <w:tr w:rsidR="00A83CF3" w:rsidRPr="009E7993" w14:paraId="655BD70E" w14:textId="77777777" w:rsidTr="00185029">
        <w:trPr>
          <w:jc w:val="center"/>
        </w:trPr>
        <w:tc>
          <w:tcPr>
            <w:tcW w:w="969" w:type="dxa"/>
            <w:vMerge w:val="restart"/>
            <w:shd w:val="clear" w:color="auto" w:fill="auto"/>
          </w:tcPr>
          <w:p w14:paraId="41A56531" w14:textId="17127A26" w:rsidR="0096431D" w:rsidRPr="00C24E38" w:rsidRDefault="0096431D" w:rsidP="0096431D">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3.3</w:t>
            </w:r>
            <w:r w:rsidR="00C24E38">
              <w:rPr>
                <w:rFonts w:ascii="Times New Roman" w:eastAsia="Times New Roman" w:hAnsi="Times New Roman" w:cs="Times New Roman"/>
                <w:sz w:val="24"/>
                <w:szCs w:val="24"/>
                <w:lang w:val="bg-BG" w:eastAsia="bg-BG"/>
              </w:rPr>
              <w:t>.</w:t>
            </w:r>
          </w:p>
        </w:tc>
        <w:tc>
          <w:tcPr>
            <w:tcW w:w="5224" w:type="dxa"/>
            <w:vMerge w:val="restart"/>
            <w:shd w:val="clear" w:color="auto" w:fill="auto"/>
          </w:tcPr>
          <w:p w14:paraId="0127EEEF" w14:textId="77777777" w:rsidR="0096431D" w:rsidRPr="009E7993" w:rsidRDefault="0096431D" w:rsidP="0096431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Официален контрол и друга официална дейност, извършени</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сигнали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жалби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публикации</w:t>
            </w:r>
            <w:proofErr w:type="spellEnd"/>
            <w:r w:rsidRPr="009E7993">
              <w:rPr>
                <w:rFonts w:ascii="Times New Roman" w:eastAsia="Times New Roman" w:hAnsi="Times New Roman" w:cs="Times New Roman"/>
                <w:sz w:val="24"/>
                <w:szCs w:val="24"/>
                <w:lang w:val="bg-B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служител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час</w:t>
            </w:r>
            <w:proofErr w:type="spellEnd"/>
          </w:p>
        </w:tc>
        <w:tc>
          <w:tcPr>
            <w:tcW w:w="1291" w:type="dxa"/>
            <w:shd w:val="clear" w:color="auto" w:fill="auto"/>
          </w:tcPr>
          <w:p w14:paraId="7405EA0A" w14:textId="77777777" w:rsidR="0096431D" w:rsidRPr="009E7993" w:rsidRDefault="0096431D" w:rsidP="0096431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първия час</w:t>
            </w:r>
          </w:p>
        </w:tc>
        <w:tc>
          <w:tcPr>
            <w:tcW w:w="1106" w:type="dxa"/>
            <w:shd w:val="clear" w:color="auto" w:fill="auto"/>
          </w:tcPr>
          <w:p w14:paraId="21F069B6" w14:textId="77777777" w:rsidR="0096431D" w:rsidRPr="009E7993" w:rsidRDefault="00627CBE" w:rsidP="00C1322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31,29</w:t>
            </w:r>
          </w:p>
        </w:tc>
        <w:tc>
          <w:tcPr>
            <w:tcW w:w="1106" w:type="dxa"/>
          </w:tcPr>
          <w:p w14:paraId="1F1435AC" w14:textId="77777777" w:rsidR="0096431D" w:rsidRPr="009E7993" w:rsidRDefault="0096431D" w:rsidP="00C1322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1</w:t>
            </w:r>
            <w:r w:rsidR="00FE3D89" w:rsidRPr="009E7993">
              <w:rPr>
                <w:rFonts w:ascii="Times New Roman" w:hAnsi="Times New Roman" w:cs="Times New Roman"/>
                <w:sz w:val="24"/>
                <w:szCs w:val="24"/>
              </w:rPr>
              <w:t>6</w:t>
            </w:r>
            <w:r w:rsidRPr="009E7993">
              <w:rPr>
                <w:rFonts w:ascii="Times New Roman" w:hAnsi="Times New Roman" w:cs="Times New Roman"/>
                <w:sz w:val="24"/>
                <w:szCs w:val="24"/>
              </w:rPr>
              <w:t>,</w:t>
            </w:r>
            <w:r w:rsidR="00FE3D89" w:rsidRPr="009E7993">
              <w:rPr>
                <w:rFonts w:ascii="Times New Roman" w:hAnsi="Times New Roman" w:cs="Times New Roman"/>
                <w:sz w:val="24"/>
                <w:szCs w:val="24"/>
              </w:rPr>
              <w:t>00</w:t>
            </w:r>
          </w:p>
        </w:tc>
      </w:tr>
      <w:tr w:rsidR="00A83CF3" w:rsidRPr="009E7993" w14:paraId="7D2CEDF3" w14:textId="77777777" w:rsidTr="00185029">
        <w:trPr>
          <w:jc w:val="center"/>
        </w:trPr>
        <w:tc>
          <w:tcPr>
            <w:tcW w:w="969" w:type="dxa"/>
            <w:vMerge/>
            <w:shd w:val="clear" w:color="auto" w:fill="auto"/>
          </w:tcPr>
          <w:p w14:paraId="0F56308C" w14:textId="77777777" w:rsidR="00B33A14" w:rsidRPr="009E7993" w:rsidRDefault="00B33A14" w:rsidP="00B33A14">
            <w:pPr>
              <w:spacing w:line="360" w:lineRule="auto"/>
              <w:ind w:right="113"/>
              <w:jc w:val="right"/>
              <w:rPr>
                <w:rFonts w:ascii="Times New Roman" w:eastAsia="Times New Roman" w:hAnsi="Times New Roman" w:cs="Times New Roman"/>
                <w:sz w:val="24"/>
                <w:szCs w:val="24"/>
                <w:lang w:eastAsia="bg-BG"/>
              </w:rPr>
            </w:pPr>
          </w:p>
        </w:tc>
        <w:tc>
          <w:tcPr>
            <w:tcW w:w="5224" w:type="dxa"/>
            <w:vMerge/>
            <w:shd w:val="clear" w:color="auto" w:fill="auto"/>
          </w:tcPr>
          <w:p w14:paraId="78911305" w14:textId="77777777" w:rsidR="00B33A14" w:rsidRPr="009E7993" w:rsidRDefault="00B33A14" w:rsidP="00B33A14">
            <w:pPr>
              <w:spacing w:line="360" w:lineRule="auto"/>
              <w:rPr>
                <w:rFonts w:ascii="Times New Roman" w:eastAsia="Times New Roman" w:hAnsi="Times New Roman" w:cs="Times New Roman"/>
                <w:sz w:val="24"/>
                <w:szCs w:val="24"/>
                <w:lang w:eastAsia="bg-BG"/>
              </w:rPr>
            </w:pPr>
          </w:p>
        </w:tc>
        <w:tc>
          <w:tcPr>
            <w:tcW w:w="1291" w:type="dxa"/>
            <w:shd w:val="clear" w:color="auto" w:fill="auto"/>
          </w:tcPr>
          <w:p w14:paraId="70938E71" w14:textId="77777777" w:rsidR="00B33A14" w:rsidRPr="009E7993" w:rsidRDefault="00B33A14" w:rsidP="00B33A14">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всеки следващ час</w:t>
            </w:r>
          </w:p>
        </w:tc>
        <w:tc>
          <w:tcPr>
            <w:tcW w:w="1106" w:type="dxa"/>
            <w:shd w:val="clear" w:color="auto" w:fill="auto"/>
          </w:tcPr>
          <w:p w14:paraId="67CC66FB" w14:textId="77777777" w:rsidR="00B33A14" w:rsidRPr="009E7993" w:rsidRDefault="00B33A14" w:rsidP="00C1322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13,10</w:t>
            </w:r>
          </w:p>
        </w:tc>
        <w:tc>
          <w:tcPr>
            <w:tcW w:w="1106" w:type="dxa"/>
          </w:tcPr>
          <w:p w14:paraId="2797949C" w14:textId="77777777" w:rsidR="00B33A14" w:rsidRPr="009E7993" w:rsidRDefault="00B33A14" w:rsidP="00C1322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6,</w:t>
            </w:r>
            <w:r w:rsidRPr="009E7993">
              <w:rPr>
                <w:rFonts w:ascii="Times New Roman" w:hAnsi="Times New Roman" w:cs="Times New Roman"/>
                <w:sz w:val="24"/>
                <w:szCs w:val="24"/>
                <w:lang w:val="bg-BG"/>
              </w:rPr>
              <w:t>7</w:t>
            </w:r>
            <w:r w:rsidRPr="009E7993">
              <w:rPr>
                <w:rFonts w:ascii="Times New Roman" w:hAnsi="Times New Roman" w:cs="Times New Roman"/>
                <w:sz w:val="24"/>
                <w:szCs w:val="24"/>
              </w:rPr>
              <w:t>0</w:t>
            </w:r>
          </w:p>
        </w:tc>
      </w:tr>
      <w:tr w:rsidR="00A83CF3" w:rsidRPr="009E7993" w14:paraId="57CB2838" w14:textId="77777777" w:rsidTr="00185029">
        <w:trPr>
          <w:jc w:val="center"/>
        </w:trPr>
        <w:tc>
          <w:tcPr>
            <w:tcW w:w="969" w:type="dxa"/>
            <w:vMerge w:val="restart"/>
            <w:shd w:val="clear" w:color="auto" w:fill="auto"/>
          </w:tcPr>
          <w:p w14:paraId="3FB175D8" w14:textId="77777777" w:rsidR="0096431D" w:rsidRPr="009E7993" w:rsidRDefault="0096431D" w:rsidP="0096431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w:t>
            </w:r>
          </w:p>
        </w:tc>
        <w:tc>
          <w:tcPr>
            <w:tcW w:w="5224" w:type="dxa"/>
            <w:vMerge w:val="restart"/>
            <w:shd w:val="clear" w:color="auto" w:fill="auto"/>
          </w:tcPr>
          <w:p w14:paraId="1602AEF8" w14:textId="77777777" w:rsidR="0096431D" w:rsidRPr="009E7993" w:rsidRDefault="0096431D" w:rsidP="0096431D">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Второ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експертно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становище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29, </w:t>
            </w:r>
            <w:proofErr w:type="spellStart"/>
            <w:r w:rsidRPr="009E7993">
              <w:rPr>
                <w:rFonts w:ascii="Times New Roman" w:eastAsia="Times New Roman" w:hAnsi="Times New Roman" w:cs="Times New Roman"/>
                <w:sz w:val="24"/>
                <w:szCs w:val="24"/>
                <w:lang w:eastAsia="bg-BG"/>
              </w:rPr>
              <w:t>ал</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ЗУАХВ</w:t>
            </w:r>
            <w:r w:rsidRPr="009E7993">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служител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час</w:t>
            </w:r>
            <w:proofErr w:type="spellEnd"/>
          </w:p>
        </w:tc>
        <w:tc>
          <w:tcPr>
            <w:tcW w:w="1291" w:type="dxa"/>
            <w:shd w:val="clear" w:color="auto" w:fill="auto"/>
          </w:tcPr>
          <w:p w14:paraId="7FFF2F37" w14:textId="77777777" w:rsidR="0096431D" w:rsidRPr="009E7993" w:rsidRDefault="0096431D" w:rsidP="0096431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първия час</w:t>
            </w:r>
          </w:p>
        </w:tc>
        <w:tc>
          <w:tcPr>
            <w:tcW w:w="1106" w:type="dxa"/>
            <w:shd w:val="clear" w:color="auto" w:fill="auto"/>
          </w:tcPr>
          <w:p w14:paraId="7BC349FD" w14:textId="77777777" w:rsidR="0096431D" w:rsidRPr="009E7993" w:rsidRDefault="002C1A79" w:rsidP="00C1322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58,67</w:t>
            </w:r>
          </w:p>
        </w:tc>
        <w:tc>
          <w:tcPr>
            <w:tcW w:w="1106" w:type="dxa"/>
          </w:tcPr>
          <w:p w14:paraId="0DFA563D" w14:textId="77777777" w:rsidR="0096431D" w:rsidRPr="009E7993" w:rsidRDefault="002C1A79" w:rsidP="00C1322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lang w:val="bg-BG"/>
              </w:rPr>
              <w:t>30</w:t>
            </w:r>
            <w:r w:rsidR="0096431D" w:rsidRPr="009E7993">
              <w:rPr>
                <w:rFonts w:ascii="Times New Roman" w:hAnsi="Times New Roman" w:cs="Times New Roman"/>
                <w:sz w:val="24"/>
                <w:szCs w:val="24"/>
              </w:rPr>
              <w:t>,</w:t>
            </w:r>
            <w:r w:rsidR="00FE3D89" w:rsidRPr="009E7993">
              <w:rPr>
                <w:rFonts w:ascii="Times New Roman" w:hAnsi="Times New Roman" w:cs="Times New Roman"/>
                <w:sz w:val="24"/>
                <w:szCs w:val="24"/>
              </w:rPr>
              <w:t>00</w:t>
            </w:r>
          </w:p>
        </w:tc>
      </w:tr>
      <w:tr w:rsidR="00A83CF3" w:rsidRPr="009E7993" w14:paraId="1E05BB79" w14:textId="77777777" w:rsidTr="00185029">
        <w:trPr>
          <w:jc w:val="center"/>
        </w:trPr>
        <w:tc>
          <w:tcPr>
            <w:tcW w:w="969" w:type="dxa"/>
            <w:vMerge/>
            <w:shd w:val="clear" w:color="auto" w:fill="auto"/>
          </w:tcPr>
          <w:p w14:paraId="27D2BFD1" w14:textId="77777777" w:rsidR="0096431D" w:rsidRPr="009E7993" w:rsidRDefault="0096431D" w:rsidP="0096431D">
            <w:pPr>
              <w:spacing w:line="360" w:lineRule="auto"/>
              <w:ind w:right="113"/>
              <w:jc w:val="right"/>
              <w:rPr>
                <w:rFonts w:ascii="Times New Roman" w:eastAsia="Times New Roman" w:hAnsi="Times New Roman" w:cs="Times New Roman"/>
                <w:sz w:val="24"/>
                <w:szCs w:val="24"/>
                <w:lang w:eastAsia="bg-BG"/>
              </w:rPr>
            </w:pPr>
          </w:p>
        </w:tc>
        <w:tc>
          <w:tcPr>
            <w:tcW w:w="5224" w:type="dxa"/>
            <w:vMerge/>
            <w:shd w:val="clear" w:color="auto" w:fill="auto"/>
          </w:tcPr>
          <w:p w14:paraId="5B1575BD" w14:textId="77777777" w:rsidR="0096431D" w:rsidRPr="009E7993" w:rsidRDefault="0096431D" w:rsidP="0096431D">
            <w:pPr>
              <w:spacing w:line="360" w:lineRule="auto"/>
              <w:rPr>
                <w:rFonts w:ascii="Times New Roman" w:eastAsia="Times New Roman" w:hAnsi="Times New Roman" w:cs="Times New Roman"/>
                <w:sz w:val="24"/>
                <w:szCs w:val="24"/>
                <w:lang w:eastAsia="bg-BG"/>
              </w:rPr>
            </w:pPr>
          </w:p>
        </w:tc>
        <w:tc>
          <w:tcPr>
            <w:tcW w:w="1291" w:type="dxa"/>
            <w:shd w:val="clear" w:color="auto" w:fill="auto"/>
          </w:tcPr>
          <w:p w14:paraId="6152B211" w14:textId="77777777" w:rsidR="0096431D" w:rsidRPr="009E7993" w:rsidRDefault="0096431D" w:rsidP="0096431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всеки следващ час</w:t>
            </w:r>
          </w:p>
        </w:tc>
        <w:tc>
          <w:tcPr>
            <w:tcW w:w="1106" w:type="dxa"/>
            <w:shd w:val="clear" w:color="auto" w:fill="auto"/>
          </w:tcPr>
          <w:p w14:paraId="3C863149" w14:textId="77777777" w:rsidR="0096431D" w:rsidRPr="009E7993" w:rsidRDefault="003A2E30" w:rsidP="00C1322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15,65</w:t>
            </w:r>
          </w:p>
        </w:tc>
        <w:tc>
          <w:tcPr>
            <w:tcW w:w="1106" w:type="dxa"/>
          </w:tcPr>
          <w:p w14:paraId="031D81B5" w14:textId="77777777" w:rsidR="0096431D" w:rsidRPr="009E7993" w:rsidRDefault="00FE3D89" w:rsidP="00C1322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8</w:t>
            </w:r>
            <w:r w:rsidR="0096431D" w:rsidRPr="009E7993">
              <w:rPr>
                <w:rFonts w:ascii="Times New Roman" w:hAnsi="Times New Roman" w:cs="Times New Roman"/>
                <w:sz w:val="24"/>
                <w:szCs w:val="24"/>
              </w:rPr>
              <w:t>,</w:t>
            </w:r>
            <w:r w:rsidRPr="009E7993">
              <w:rPr>
                <w:rFonts w:ascii="Times New Roman" w:hAnsi="Times New Roman" w:cs="Times New Roman"/>
                <w:sz w:val="24"/>
                <w:szCs w:val="24"/>
              </w:rPr>
              <w:t>00</w:t>
            </w:r>
          </w:p>
        </w:tc>
      </w:tr>
      <w:tr w:rsidR="00A83CF3" w:rsidRPr="009E7993" w14:paraId="5D430B75" w14:textId="77777777" w:rsidTr="00185029">
        <w:trPr>
          <w:jc w:val="center"/>
        </w:trPr>
        <w:tc>
          <w:tcPr>
            <w:tcW w:w="969" w:type="dxa"/>
            <w:vMerge w:val="restart"/>
            <w:shd w:val="clear" w:color="auto" w:fill="auto"/>
          </w:tcPr>
          <w:p w14:paraId="5CF5C5B5" w14:textId="77777777" w:rsidR="0096431D" w:rsidRPr="009E7993" w:rsidRDefault="0096431D" w:rsidP="0096431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w:t>
            </w:r>
          </w:p>
        </w:tc>
        <w:tc>
          <w:tcPr>
            <w:tcW w:w="5224" w:type="dxa"/>
            <w:vMerge w:val="restart"/>
            <w:shd w:val="clear" w:color="auto" w:fill="auto"/>
          </w:tcPr>
          <w:p w14:paraId="5BAE9CCD" w14:textId="77777777" w:rsidR="0096431D" w:rsidRPr="009E7993" w:rsidRDefault="0096431D" w:rsidP="0096431D">
            <w:pPr>
              <w:spacing w:line="360" w:lineRule="auto"/>
              <w:rPr>
                <w:rFonts w:ascii="Times New Roman" w:hAnsi="Times New Roman" w:cs="Times New Roman"/>
                <w:sz w:val="24"/>
                <w:szCs w:val="24"/>
                <w:lang w:val="bg-BG"/>
              </w:rPr>
            </w:pPr>
            <w:proofErr w:type="spellStart"/>
            <w:r w:rsidRPr="009E7993">
              <w:rPr>
                <w:rFonts w:ascii="Times New Roman" w:eastAsia="Times New Roman" w:hAnsi="Times New Roman" w:cs="Times New Roman"/>
                <w:sz w:val="24"/>
                <w:szCs w:val="24"/>
                <w:lang w:eastAsia="bg-BG"/>
              </w:rPr>
              <w:t>Последващо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експертно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становище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след</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оспорване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второ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експертно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становище</w:t>
            </w:r>
            <w:proofErr w:type="spellEnd"/>
            <w:r w:rsidRPr="009E7993">
              <w:rPr>
                <w:rFonts w:ascii="Times New Roman" w:eastAsia="Times New Roman" w:hAnsi="Times New Roman" w:cs="Times New Roman"/>
                <w:sz w:val="24"/>
                <w:szCs w:val="24"/>
                <w:lang w:val="bg-B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служител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час</w:t>
            </w:r>
            <w:proofErr w:type="spellEnd"/>
          </w:p>
        </w:tc>
        <w:tc>
          <w:tcPr>
            <w:tcW w:w="1291" w:type="dxa"/>
            <w:shd w:val="clear" w:color="auto" w:fill="auto"/>
          </w:tcPr>
          <w:p w14:paraId="54C23B77" w14:textId="77777777" w:rsidR="0096431D" w:rsidRPr="009E7993" w:rsidRDefault="0096431D" w:rsidP="0096431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първия час</w:t>
            </w:r>
          </w:p>
        </w:tc>
        <w:tc>
          <w:tcPr>
            <w:tcW w:w="1106" w:type="dxa"/>
            <w:shd w:val="clear" w:color="auto" w:fill="auto"/>
          </w:tcPr>
          <w:p w14:paraId="0ED30784" w14:textId="77777777" w:rsidR="0096431D" w:rsidRDefault="004F70C6" w:rsidP="00C1322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58,67</w:t>
            </w:r>
          </w:p>
          <w:p w14:paraId="7197352A" w14:textId="77777777" w:rsidR="006D3A9C" w:rsidRDefault="006D3A9C" w:rsidP="006D3A9C">
            <w:pPr>
              <w:rPr>
                <w:rFonts w:ascii="Times New Roman" w:eastAsia="Times New Roman" w:hAnsi="Times New Roman" w:cs="Times New Roman"/>
                <w:sz w:val="24"/>
                <w:szCs w:val="24"/>
                <w:lang w:val="bg-BG" w:eastAsia="bg-BG"/>
              </w:rPr>
            </w:pPr>
          </w:p>
          <w:p w14:paraId="3A7019A6" w14:textId="50DF7DC6" w:rsidR="006D3A9C" w:rsidRPr="006D3A9C" w:rsidRDefault="006D3A9C" w:rsidP="006D3A9C">
            <w:pPr>
              <w:tabs>
                <w:tab w:val="left" w:pos="780"/>
              </w:tabs>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p>
        </w:tc>
        <w:tc>
          <w:tcPr>
            <w:tcW w:w="1106" w:type="dxa"/>
          </w:tcPr>
          <w:p w14:paraId="062629C3" w14:textId="77777777" w:rsidR="0096431D" w:rsidRDefault="004F70C6" w:rsidP="00C13224">
            <w:pPr>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30</w:t>
            </w:r>
            <w:r w:rsidR="0096431D" w:rsidRPr="009E7993">
              <w:rPr>
                <w:rFonts w:ascii="Times New Roman" w:hAnsi="Times New Roman" w:cs="Times New Roman"/>
                <w:sz w:val="24"/>
                <w:szCs w:val="24"/>
              </w:rPr>
              <w:t>,</w:t>
            </w:r>
            <w:r w:rsidR="00FE3D89" w:rsidRPr="009E7993">
              <w:rPr>
                <w:rFonts w:ascii="Times New Roman" w:hAnsi="Times New Roman" w:cs="Times New Roman"/>
                <w:sz w:val="24"/>
                <w:szCs w:val="24"/>
              </w:rPr>
              <w:t>00</w:t>
            </w:r>
          </w:p>
          <w:p w14:paraId="4B4EAE4F" w14:textId="77777777" w:rsidR="000607ED" w:rsidRPr="000607ED" w:rsidRDefault="000607ED" w:rsidP="000607ED">
            <w:pPr>
              <w:rPr>
                <w:rFonts w:ascii="Times New Roman" w:hAnsi="Times New Roman" w:cs="Times New Roman"/>
                <w:sz w:val="24"/>
                <w:szCs w:val="24"/>
              </w:rPr>
            </w:pPr>
          </w:p>
          <w:p w14:paraId="29A394AC" w14:textId="77777777" w:rsidR="000607ED" w:rsidRDefault="000607ED" w:rsidP="000607ED">
            <w:pPr>
              <w:rPr>
                <w:rFonts w:ascii="Times New Roman" w:hAnsi="Times New Roman" w:cs="Times New Roman"/>
                <w:sz w:val="24"/>
                <w:szCs w:val="24"/>
                <w:lang w:val="bg-BG"/>
              </w:rPr>
            </w:pPr>
          </w:p>
          <w:p w14:paraId="7994D1D7" w14:textId="77777777" w:rsidR="000607ED" w:rsidRPr="000607ED" w:rsidRDefault="000607ED" w:rsidP="000607ED">
            <w:pPr>
              <w:rPr>
                <w:rFonts w:ascii="Times New Roman" w:hAnsi="Times New Roman" w:cs="Times New Roman"/>
                <w:sz w:val="24"/>
                <w:szCs w:val="24"/>
              </w:rPr>
            </w:pPr>
          </w:p>
        </w:tc>
      </w:tr>
      <w:tr w:rsidR="00A83CF3" w:rsidRPr="009E7993" w14:paraId="6430CDA1" w14:textId="77777777" w:rsidTr="00185029">
        <w:trPr>
          <w:jc w:val="center"/>
        </w:trPr>
        <w:tc>
          <w:tcPr>
            <w:tcW w:w="969" w:type="dxa"/>
            <w:vMerge/>
            <w:shd w:val="clear" w:color="auto" w:fill="auto"/>
          </w:tcPr>
          <w:p w14:paraId="701B6623" w14:textId="77777777" w:rsidR="0096431D" w:rsidRPr="009E7993" w:rsidRDefault="0096431D" w:rsidP="0096431D">
            <w:pPr>
              <w:spacing w:line="360" w:lineRule="auto"/>
              <w:ind w:right="113"/>
              <w:jc w:val="right"/>
              <w:rPr>
                <w:rFonts w:ascii="Times New Roman" w:eastAsia="Times New Roman" w:hAnsi="Times New Roman" w:cs="Times New Roman"/>
                <w:sz w:val="24"/>
                <w:szCs w:val="24"/>
                <w:lang w:eastAsia="bg-BG"/>
              </w:rPr>
            </w:pPr>
          </w:p>
        </w:tc>
        <w:tc>
          <w:tcPr>
            <w:tcW w:w="5224" w:type="dxa"/>
            <w:vMerge/>
            <w:shd w:val="clear" w:color="auto" w:fill="auto"/>
          </w:tcPr>
          <w:p w14:paraId="662A365D" w14:textId="77777777" w:rsidR="0096431D" w:rsidRPr="009E7993" w:rsidRDefault="0096431D" w:rsidP="0096431D">
            <w:pPr>
              <w:spacing w:line="360" w:lineRule="auto"/>
              <w:rPr>
                <w:rFonts w:ascii="Times New Roman" w:eastAsia="Times New Roman" w:hAnsi="Times New Roman" w:cs="Times New Roman"/>
                <w:sz w:val="24"/>
                <w:szCs w:val="24"/>
                <w:lang w:eastAsia="bg-BG"/>
              </w:rPr>
            </w:pPr>
          </w:p>
        </w:tc>
        <w:tc>
          <w:tcPr>
            <w:tcW w:w="1291" w:type="dxa"/>
            <w:shd w:val="clear" w:color="auto" w:fill="auto"/>
          </w:tcPr>
          <w:p w14:paraId="7C746C1E" w14:textId="77777777" w:rsidR="0096431D" w:rsidRPr="009E7993" w:rsidRDefault="0096431D" w:rsidP="0096431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всеки следващ час</w:t>
            </w:r>
          </w:p>
        </w:tc>
        <w:tc>
          <w:tcPr>
            <w:tcW w:w="1106" w:type="dxa"/>
            <w:shd w:val="clear" w:color="auto" w:fill="auto"/>
          </w:tcPr>
          <w:p w14:paraId="1964AF0A" w14:textId="77777777" w:rsidR="0096431D" w:rsidRPr="009E7993" w:rsidRDefault="003A2E30" w:rsidP="00C1322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15,65</w:t>
            </w:r>
          </w:p>
        </w:tc>
        <w:tc>
          <w:tcPr>
            <w:tcW w:w="1106" w:type="dxa"/>
          </w:tcPr>
          <w:p w14:paraId="469BDB17" w14:textId="77777777" w:rsidR="0096431D" w:rsidRPr="009E7993" w:rsidRDefault="00FE3D89" w:rsidP="00C1322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8</w:t>
            </w:r>
            <w:r w:rsidR="0096431D" w:rsidRPr="009E7993">
              <w:rPr>
                <w:rFonts w:ascii="Times New Roman" w:hAnsi="Times New Roman" w:cs="Times New Roman"/>
                <w:sz w:val="24"/>
                <w:szCs w:val="24"/>
              </w:rPr>
              <w:t>,</w:t>
            </w:r>
            <w:r w:rsidRPr="009E7993">
              <w:rPr>
                <w:rFonts w:ascii="Times New Roman" w:hAnsi="Times New Roman" w:cs="Times New Roman"/>
                <w:sz w:val="24"/>
                <w:szCs w:val="24"/>
              </w:rPr>
              <w:t>00</w:t>
            </w:r>
          </w:p>
        </w:tc>
      </w:tr>
      <w:tr w:rsidR="00A83CF3" w:rsidRPr="009E7993" w14:paraId="23A1DEE1" w14:textId="77777777" w:rsidTr="00185029">
        <w:trPr>
          <w:jc w:val="center"/>
        </w:trPr>
        <w:tc>
          <w:tcPr>
            <w:tcW w:w="969" w:type="dxa"/>
            <w:shd w:val="clear" w:color="auto" w:fill="auto"/>
          </w:tcPr>
          <w:p w14:paraId="3F4D963F" w14:textId="77777777" w:rsidR="00E20E12" w:rsidRPr="009E7993" w:rsidRDefault="00E20E12" w:rsidP="00CD77A3">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6.</w:t>
            </w:r>
          </w:p>
        </w:tc>
        <w:tc>
          <w:tcPr>
            <w:tcW w:w="8727" w:type="dxa"/>
            <w:gridSpan w:val="4"/>
            <w:shd w:val="clear" w:color="auto" w:fill="auto"/>
          </w:tcPr>
          <w:p w14:paraId="1E89B2ED" w14:textId="77777777" w:rsidR="00E20E12" w:rsidRPr="009E7993" w:rsidRDefault="00E20E12" w:rsidP="00B31899">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Извършване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одит</w:t>
            </w:r>
            <w:proofErr w:type="spellEnd"/>
          </w:p>
        </w:tc>
      </w:tr>
      <w:tr w:rsidR="00A83CF3" w:rsidRPr="009E7993" w14:paraId="345D7A0B" w14:textId="77777777" w:rsidTr="00185029">
        <w:trPr>
          <w:jc w:val="center"/>
        </w:trPr>
        <w:tc>
          <w:tcPr>
            <w:tcW w:w="969" w:type="dxa"/>
            <w:vMerge w:val="restart"/>
            <w:shd w:val="clear" w:color="auto" w:fill="auto"/>
          </w:tcPr>
          <w:p w14:paraId="13F01ABC" w14:textId="77777777" w:rsidR="0096431D" w:rsidRPr="009E7993" w:rsidRDefault="0096431D" w:rsidP="0096431D">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6.1</w:t>
            </w:r>
            <w:r w:rsidRPr="009E7993">
              <w:rPr>
                <w:rFonts w:ascii="Times New Roman" w:eastAsia="Times New Roman" w:hAnsi="Times New Roman" w:cs="Times New Roman"/>
                <w:sz w:val="24"/>
                <w:szCs w:val="24"/>
                <w:lang w:val="bg-BG" w:eastAsia="bg-BG"/>
              </w:rPr>
              <w:t>.</w:t>
            </w:r>
          </w:p>
        </w:tc>
        <w:tc>
          <w:tcPr>
            <w:tcW w:w="5224" w:type="dxa"/>
            <w:vMerge w:val="restart"/>
            <w:shd w:val="clear" w:color="auto" w:fill="auto"/>
          </w:tcPr>
          <w:p w14:paraId="7D3E4C39" w14:textId="77777777" w:rsidR="0096431D" w:rsidRPr="009E7993" w:rsidRDefault="0096431D" w:rsidP="0096431D">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Извършване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фактически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одит</w:t>
            </w:r>
            <w:proofErr w:type="spellEnd"/>
            <w:r w:rsidRPr="009E7993">
              <w:rPr>
                <w:rFonts w:ascii="Times New Roman" w:eastAsia="Times New Roman" w:hAnsi="Times New Roman" w:cs="Times New Roman"/>
                <w:sz w:val="24"/>
                <w:szCs w:val="24"/>
                <w:lang w:val="bg-B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служител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час</w:t>
            </w:r>
            <w:proofErr w:type="spellEnd"/>
          </w:p>
        </w:tc>
        <w:tc>
          <w:tcPr>
            <w:tcW w:w="1291" w:type="dxa"/>
            <w:shd w:val="clear" w:color="auto" w:fill="auto"/>
          </w:tcPr>
          <w:p w14:paraId="59FF342C" w14:textId="77777777" w:rsidR="0096431D" w:rsidRPr="009E7993" w:rsidRDefault="0096431D" w:rsidP="0096431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първия час</w:t>
            </w:r>
          </w:p>
        </w:tc>
        <w:tc>
          <w:tcPr>
            <w:tcW w:w="1106" w:type="dxa"/>
            <w:shd w:val="clear" w:color="auto" w:fill="auto"/>
          </w:tcPr>
          <w:p w14:paraId="2E81536D" w14:textId="77777777" w:rsidR="0096431D" w:rsidRPr="009E7993" w:rsidRDefault="004F70C6" w:rsidP="00C1322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21,51</w:t>
            </w:r>
          </w:p>
        </w:tc>
        <w:tc>
          <w:tcPr>
            <w:tcW w:w="1106" w:type="dxa"/>
          </w:tcPr>
          <w:p w14:paraId="326A5577" w14:textId="77777777" w:rsidR="0096431D" w:rsidRPr="009E7993" w:rsidRDefault="004F70C6" w:rsidP="00C13224">
            <w:pPr>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11,00</w:t>
            </w:r>
          </w:p>
        </w:tc>
      </w:tr>
      <w:tr w:rsidR="00A83CF3" w:rsidRPr="009E7993" w14:paraId="0D9F55DE" w14:textId="77777777" w:rsidTr="00185029">
        <w:trPr>
          <w:jc w:val="center"/>
        </w:trPr>
        <w:tc>
          <w:tcPr>
            <w:tcW w:w="969" w:type="dxa"/>
            <w:vMerge/>
            <w:shd w:val="clear" w:color="auto" w:fill="auto"/>
          </w:tcPr>
          <w:p w14:paraId="011FBA3D" w14:textId="77777777" w:rsidR="00B33A14" w:rsidRPr="009E7993" w:rsidRDefault="00B33A14" w:rsidP="00B33A14">
            <w:pPr>
              <w:spacing w:line="360" w:lineRule="auto"/>
              <w:ind w:right="113"/>
              <w:jc w:val="right"/>
              <w:rPr>
                <w:rFonts w:ascii="Times New Roman" w:eastAsia="Times New Roman" w:hAnsi="Times New Roman" w:cs="Times New Roman"/>
                <w:sz w:val="24"/>
                <w:szCs w:val="24"/>
                <w:lang w:eastAsia="bg-BG"/>
              </w:rPr>
            </w:pPr>
          </w:p>
        </w:tc>
        <w:tc>
          <w:tcPr>
            <w:tcW w:w="5224" w:type="dxa"/>
            <w:vMerge/>
            <w:shd w:val="clear" w:color="auto" w:fill="auto"/>
          </w:tcPr>
          <w:p w14:paraId="39385927" w14:textId="77777777" w:rsidR="00B33A14" w:rsidRPr="009E7993" w:rsidRDefault="00B33A14" w:rsidP="00B33A14">
            <w:pPr>
              <w:spacing w:line="360" w:lineRule="auto"/>
              <w:rPr>
                <w:rFonts w:ascii="Times New Roman" w:eastAsia="Times New Roman" w:hAnsi="Times New Roman" w:cs="Times New Roman"/>
                <w:sz w:val="24"/>
                <w:szCs w:val="24"/>
                <w:lang w:eastAsia="bg-BG"/>
              </w:rPr>
            </w:pPr>
          </w:p>
        </w:tc>
        <w:tc>
          <w:tcPr>
            <w:tcW w:w="1291" w:type="dxa"/>
            <w:shd w:val="clear" w:color="auto" w:fill="auto"/>
          </w:tcPr>
          <w:p w14:paraId="41C10057" w14:textId="77777777" w:rsidR="00B33A14" w:rsidRPr="009E7993" w:rsidRDefault="00B33A14" w:rsidP="00B33A14">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всеки следващ час</w:t>
            </w:r>
          </w:p>
        </w:tc>
        <w:tc>
          <w:tcPr>
            <w:tcW w:w="1106" w:type="dxa"/>
            <w:shd w:val="clear" w:color="auto" w:fill="auto"/>
          </w:tcPr>
          <w:p w14:paraId="2436E060" w14:textId="77777777" w:rsidR="00B33A14" w:rsidRPr="009E7993" w:rsidRDefault="00B33A14" w:rsidP="00C1322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13,10</w:t>
            </w:r>
          </w:p>
        </w:tc>
        <w:tc>
          <w:tcPr>
            <w:tcW w:w="1106" w:type="dxa"/>
          </w:tcPr>
          <w:p w14:paraId="684A8363" w14:textId="77777777" w:rsidR="00B33A14" w:rsidRPr="009E7993" w:rsidRDefault="00B33A14" w:rsidP="00C1322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6,</w:t>
            </w:r>
            <w:r w:rsidRPr="009E7993">
              <w:rPr>
                <w:rFonts w:ascii="Times New Roman" w:hAnsi="Times New Roman" w:cs="Times New Roman"/>
                <w:sz w:val="24"/>
                <w:szCs w:val="24"/>
                <w:lang w:val="bg-BG"/>
              </w:rPr>
              <w:t>7</w:t>
            </w:r>
            <w:r w:rsidRPr="009E7993">
              <w:rPr>
                <w:rFonts w:ascii="Times New Roman" w:hAnsi="Times New Roman" w:cs="Times New Roman"/>
                <w:sz w:val="24"/>
                <w:szCs w:val="24"/>
              </w:rPr>
              <w:t>0</w:t>
            </w:r>
          </w:p>
        </w:tc>
      </w:tr>
      <w:tr w:rsidR="00A83CF3" w:rsidRPr="009E7993" w14:paraId="7E393168" w14:textId="77777777" w:rsidTr="00185029">
        <w:trPr>
          <w:jc w:val="center"/>
        </w:trPr>
        <w:tc>
          <w:tcPr>
            <w:tcW w:w="969" w:type="dxa"/>
            <w:shd w:val="clear" w:color="auto" w:fill="auto"/>
          </w:tcPr>
          <w:p w14:paraId="34ADE484" w14:textId="77777777" w:rsidR="0096431D" w:rsidRPr="009E7993" w:rsidRDefault="0096431D" w:rsidP="0096431D">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6.2</w:t>
            </w:r>
            <w:r w:rsidRPr="009E7993">
              <w:rPr>
                <w:rFonts w:ascii="Times New Roman" w:eastAsia="Times New Roman" w:hAnsi="Times New Roman" w:cs="Times New Roman"/>
                <w:sz w:val="24"/>
                <w:szCs w:val="24"/>
                <w:lang w:val="bg-BG" w:eastAsia="bg-BG"/>
              </w:rPr>
              <w:t>.</w:t>
            </w:r>
          </w:p>
        </w:tc>
        <w:tc>
          <w:tcPr>
            <w:tcW w:w="5224" w:type="dxa"/>
            <w:shd w:val="clear" w:color="auto" w:fill="auto"/>
          </w:tcPr>
          <w:p w14:paraId="0E245EA5" w14:textId="4CE01C3F" w:rsidR="0096431D" w:rsidRPr="009E7993" w:rsidRDefault="0096431D" w:rsidP="0096431D">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Подготовка</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приключване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одит</w:t>
            </w:r>
            <w:proofErr w:type="spellEnd"/>
            <w:r w:rsidRPr="009E7993">
              <w:rPr>
                <w:rFonts w:ascii="Times New Roman" w:eastAsia="Times New Roman" w:hAnsi="Times New Roman" w:cs="Times New Roman"/>
                <w:sz w:val="24"/>
                <w:szCs w:val="24"/>
                <w:lang w:val="bg-BG" w:eastAsia="bg-BG"/>
              </w:rPr>
              <w:t xml:space="preserve">, </w:t>
            </w:r>
            <w:proofErr w:type="spellStart"/>
            <w:r w:rsidR="00185029" w:rsidRPr="009E7993">
              <w:rPr>
                <w:rFonts w:ascii="Times New Roman" w:eastAsia="Times New Roman" w:hAnsi="Times New Roman" w:cs="Times New Roman"/>
                <w:sz w:val="24"/>
                <w:szCs w:val="24"/>
                <w:lang w:eastAsia="bg-BG"/>
              </w:rPr>
              <w:t>за</w:t>
            </w:r>
            <w:proofErr w:type="spellEnd"/>
            <w:r w:rsidR="00185029" w:rsidRPr="009E7993">
              <w:rPr>
                <w:rFonts w:ascii="Times New Roman" w:eastAsia="Times New Roman" w:hAnsi="Times New Roman" w:cs="Times New Roman"/>
                <w:sz w:val="24"/>
                <w:szCs w:val="24"/>
                <w:lang w:eastAsia="bg-BG"/>
              </w:rPr>
              <w:t xml:space="preserve"> </w:t>
            </w:r>
            <w:proofErr w:type="spellStart"/>
            <w:r w:rsidR="00185029" w:rsidRPr="009E7993">
              <w:rPr>
                <w:rFonts w:ascii="Times New Roman" w:eastAsia="Times New Roman" w:hAnsi="Times New Roman" w:cs="Times New Roman"/>
                <w:sz w:val="24"/>
                <w:szCs w:val="24"/>
                <w:lang w:eastAsia="bg-BG"/>
              </w:rPr>
              <w:t>служител</w:t>
            </w:r>
            <w:proofErr w:type="spellEnd"/>
            <w:r w:rsidR="00185029" w:rsidRPr="009E7993">
              <w:rPr>
                <w:rFonts w:ascii="Times New Roman" w:eastAsia="Times New Roman" w:hAnsi="Times New Roman" w:cs="Times New Roman"/>
                <w:sz w:val="24"/>
                <w:szCs w:val="24"/>
                <w:lang w:eastAsia="bg-BG"/>
              </w:rPr>
              <w:t xml:space="preserve">, </w:t>
            </w:r>
            <w:proofErr w:type="spellStart"/>
            <w:r w:rsidR="00185029" w:rsidRPr="009E7993">
              <w:rPr>
                <w:rFonts w:ascii="Times New Roman" w:eastAsia="Times New Roman" w:hAnsi="Times New Roman" w:cs="Times New Roman"/>
                <w:sz w:val="24"/>
                <w:szCs w:val="24"/>
                <w:lang w:eastAsia="bg-BG"/>
              </w:rPr>
              <w:t>за</w:t>
            </w:r>
            <w:proofErr w:type="spellEnd"/>
            <w:r w:rsidR="00185029" w:rsidRPr="009E7993">
              <w:rPr>
                <w:rFonts w:ascii="Times New Roman" w:eastAsia="Times New Roman" w:hAnsi="Times New Roman" w:cs="Times New Roman"/>
                <w:sz w:val="24"/>
                <w:szCs w:val="24"/>
                <w:lang w:eastAsia="bg-BG"/>
              </w:rPr>
              <w:t xml:space="preserve"> </w:t>
            </w:r>
            <w:proofErr w:type="spellStart"/>
            <w:r w:rsidR="00185029" w:rsidRPr="009E7993">
              <w:rPr>
                <w:rFonts w:ascii="Times New Roman" w:eastAsia="Times New Roman" w:hAnsi="Times New Roman" w:cs="Times New Roman"/>
                <w:sz w:val="24"/>
                <w:szCs w:val="24"/>
                <w:lang w:eastAsia="bg-BG"/>
              </w:rPr>
              <w:t>час</w:t>
            </w:r>
            <w:proofErr w:type="spellEnd"/>
          </w:p>
        </w:tc>
        <w:tc>
          <w:tcPr>
            <w:tcW w:w="1291" w:type="dxa"/>
            <w:shd w:val="clear" w:color="auto" w:fill="auto"/>
          </w:tcPr>
          <w:p w14:paraId="244F8662" w14:textId="19578042" w:rsidR="0096431D" w:rsidRPr="009E7993" w:rsidRDefault="0096431D" w:rsidP="0096431D">
            <w:pPr>
              <w:spacing w:line="360" w:lineRule="auto"/>
              <w:rPr>
                <w:rFonts w:ascii="Times New Roman" w:eastAsia="Times New Roman" w:hAnsi="Times New Roman" w:cs="Times New Roman"/>
                <w:sz w:val="24"/>
                <w:szCs w:val="24"/>
                <w:lang w:eastAsia="bg-BG"/>
              </w:rPr>
            </w:pPr>
          </w:p>
        </w:tc>
        <w:tc>
          <w:tcPr>
            <w:tcW w:w="1106" w:type="dxa"/>
            <w:shd w:val="clear" w:color="auto" w:fill="auto"/>
          </w:tcPr>
          <w:p w14:paraId="19E3180C" w14:textId="77777777" w:rsidR="0096431D" w:rsidRPr="009E7993" w:rsidRDefault="00FD3A5F" w:rsidP="00C13224">
            <w:pPr>
              <w:spacing w:line="360" w:lineRule="auto"/>
              <w:ind w:right="113"/>
              <w:jc w:val="right"/>
              <w:rPr>
                <w:rFonts w:ascii="Times New Roman" w:eastAsia="Times New Roman" w:hAnsi="Times New Roman" w:cs="Times New Roman"/>
                <w:sz w:val="24"/>
                <w:szCs w:val="24"/>
                <w:lang w:eastAsia="bg-BG"/>
              </w:rPr>
            </w:pPr>
            <w:r w:rsidRPr="009E7993">
              <w:rPr>
                <w:rFonts w:ascii="Times New Roman" w:hAnsi="Times New Roman" w:cs="Times New Roman"/>
                <w:sz w:val="24"/>
                <w:szCs w:val="24"/>
              </w:rPr>
              <w:t>21,51</w:t>
            </w:r>
          </w:p>
        </w:tc>
        <w:tc>
          <w:tcPr>
            <w:tcW w:w="1106" w:type="dxa"/>
          </w:tcPr>
          <w:p w14:paraId="381E51E9" w14:textId="77777777" w:rsidR="0096431D" w:rsidRPr="009E7993" w:rsidRDefault="0096431D" w:rsidP="00C1322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1</w:t>
            </w:r>
            <w:r w:rsidR="00FE3D89" w:rsidRPr="009E7993">
              <w:rPr>
                <w:rFonts w:ascii="Times New Roman" w:hAnsi="Times New Roman" w:cs="Times New Roman"/>
                <w:sz w:val="24"/>
                <w:szCs w:val="24"/>
              </w:rPr>
              <w:t>1</w:t>
            </w:r>
            <w:r w:rsidRPr="009E7993">
              <w:rPr>
                <w:rFonts w:ascii="Times New Roman" w:hAnsi="Times New Roman" w:cs="Times New Roman"/>
                <w:sz w:val="24"/>
                <w:szCs w:val="24"/>
              </w:rPr>
              <w:t>,</w:t>
            </w:r>
            <w:r w:rsidR="00FE3D89" w:rsidRPr="009E7993">
              <w:rPr>
                <w:rFonts w:ascii="Times New Roman" w:hAnsi="Times New Roman" w:cs="Times New Roman"/>
                <w:sz w:val="24"/>
                <w:szCs w:val="24"/>
              </w:rPr>
              <w:t>00</w:t>
            </w:r>
          </w:p>
        </w:tc>
      </w:tr>
      <w:tr w:rsidR="00A83CF3" w:rsidRPr="009E7993" w14:paraId="0BE204C7" w14:textId="77777777" w:rsidTr="00185029">
        <w:trPr>
          <w:jc w:val="center"/>
        </w:trPr>
        <w:tc>
          <w:tcPr>
            <w:tcW w:w="969" w:type="dxa"/>
            <w:vMerge w:val="restart"/>
            <w:shd w:val="clear" w:color="auto" w:fill="auto"/>
          </w:tcPr>
          <w:p w14:paraId="732953D8" w14:textId="77777777" w:rsidR="0096431D" w:rsidRPr="009E7993" w:rsidRDefault="0096431D" w:rsidP="0096431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7.</w:t>
            </w:r>
          </w:p>
        </w:tc>
        <w:tc>
          <w:tcPr>
            <w:tcW w:w="5224" w:type="dxa"/>
            <w:vMerge w:val="restart"/>
            <w:shd w:val="clear" w:color="auto" w:fill="auto"/>
          </w:tcPr>
          <w:p w14:paraId="1382896C" w14:textId="42373ACA" w:rsidR="0096431D" w:rsidRPr="009E7993" w:rsidRDefault="0096431D" w:rsidP="0096431D">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Извършване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проверка</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издаване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становище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ОДБХ, </w:t>
            </w:r>
            <w:proofErr w:type="spellStart"/>
            <w:r w:rsidRPr="009E7993">
              <w:rPr>
                <w:rFonts w:ascii="Times New Roman" w:eastAsia="Times New Roman" w:hAnsi="Times New Roman" w:cs="Times New Roman"/>
                <w:sz w:val="24"/>
                <w:szCs w:val="24"/>
                <w:lang w:eastAsia="bg-BG"/>
              </w:rPr>
              <w:t>изискващо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нормативен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акт</w:t>
            </w:r>
            <w:proofErr w:type="spellEnd"/>
            <w:r w:rsidR="001E70A2">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искане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земеделски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стопани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физически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юридически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лица</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еднолични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търговци</w:t>
            </w:r>
            <w:proofErr w:type="spellEnd"/>
            <w:r w:rsidRPr="009E7993">
              <w:rPr>
                <w:rFonts w:ascii="Times New Roman" w:eastAsia="Times New Roman" w:hAnsi="Times New Roman" w:cs="Times New Roman"/>
                <w:sz w:val="24"/>
                <w:szCs w:val="24"/>
                <w:lang w:val="bg-B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служител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час</w:t>
            </w:r>
            <w:proofErr w:type="spellEnd"/>
          </w:p>
        </w:tc>
        <w:tc>
          <w:tcPr>
            <w:tcW w:w="1291" w:type="dxa"/>
            <w:shd w:val="clear" w:color="auto" w:fill="auto"/>
          </w:tcPr>
          <w:p w14:paraId="11DEA2C5" w14:textId="77777777" w:rsidR="0096431D" w:rsidRPr="009E7993" w:rsidRDefault="0096431D" w:rsidP="0096431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първия час</w:t>
            </w:r>
          </w:p>
        </w:tc>
        <w:tc>
          <w:tcPr>
            <w:tcW w:w="1106" w:type="dxa"/>
            <w:shd w:val="clear" w:color="auto" w:fill="auto"/>
          </w:tcPr>
          <w:p w14:paraId="25170B54" w14:textId="77777777" w:rsidR="0096431D" w:rsidRPr="009E7993" w:rsidRDefault="0096431D" w:rsidP="00C1322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w:t>
            </w:r>
            <w:r w:rsidRPr="009E7993">
              <w:rPr>
                <w:rFonts w:ascii="Times New Roman" w:eastAsia="Times New Roman" w:hAnsi="Times New Roman" w:cs="Times New Roman"/>
                <w:sz w:val="24"/>
                <w:szCs w:val="24"/>
                <w:lang w:val="bg-BG" w:eastAsia="bg-BG"/>
              </w:rPr>
              <w:t>8</w:t>
            </w:r>
            <w:r w:rsidRPr="009E7993">
              <w:rPr>
                <w:rFonts w:ascii="Times New Roman" w:eastAsia="Times New Roman" w:hAnsi="Times New Roman" w:cs="Times New Roman"/>
                <w:sz w:val="24"/>
                <w:szCs w:val="24"/>
                <w:lang w:eastAsia="bg-BG"/>
              </w:rPr>
              <w:t>,</w:t>
            </w:r>
            <w:r w:rsidR="003A2E30" w:rsidRPr="009E7993">
              <w:rPr>
                <w:rFonts w:ascii="Times New Roman" w:eastAsia="Times New Roman" w:hAnsi="Times New Roman" w:cs="Times New Roman"/>
                <w:sz w:val="24"/>
                <w:szCs w:val="24"/>
                <w:lang w:val="bg-BG" w:eastAsia="bg-BG"/>
              </w:rPr>
              <w:t>36</w:t>
            </w:r>
          </w:p>
        </w:tc>
        <w:tc>
          <w:tcPr>
            <w:tcW w:w="1106" w:type="dxa"/>
          </w:tcPr>
          <w:p w14:paraId="001A4BFE" w14:textId="77777777" w:rsidR="0096431D" w:rsidRPr="009E7993" w:rsidRDefault="0096431D" w:rsidP="00C1322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14,</w:t>
            </w:r>
            <w:r w:rsidR="00FE3D89" w:rsidRPr="009E7993">
              <w:rPr>
                <w:rFonts w:ascii="Times New Roman" w:hAnsi="Times New Roman" w:cs="Times New Roman"/>
                <w:sz w:val="24"/>
                <w:szCs w:val="24"/>
              </w:rPr>
              <w:t>50</w:t>
            </w:r>
          </w:p>
        </w:tc>
      </w:tr>
      <w:tr w:rsidR="00A83CF3" w:rsidRPr="009E7993" w14:paraId="7B81694F" w14:textId="77777777" w:rsidTr="00185029">
        <w:trPr>
          <w:jc w:val="center"/>
        </w:trPr>
        <w:tc>
          <w:tcPr>
            <w:tcW w:w="969" w:type="dxa"/>
            <w:vMerge/>
            <w:shd w:val="clear" w:color="auto" w:fill="auto"/>
          </w:tcPr>
          <w:p w14:paraId="78DDEDEE" w14:textId="77777777" w:rsidR="00B33A14" w:rsidRPr="009E7993" w:rsidRDefault="00B33A14" w:rsidP="00B33A14">
            <w:pPr>
              <w:spacing w:line="360" w:lineRule="auto"/>
              <w:ind w:right="113"/>
              <w:jc w:val="right"/>
              <w:rPr>
                <w:rFonts w:ascii="Times New Roman" w:eastAsia="Times New Roman" w:hAnsi="Times New Roman" w:cs="Times New Roman"/>
                <w:sz w:val="24"/>
                <w:szCs w:val="24"/>
                <w:lang w:eastAsia="bg-BG"/>
              </w:rPr>
            </w:pPr>
          </w:p>
        </w:tc>
        <w:tc>
          <w:tcPr>
            <w:tcW w:w="5224" w:type="dxa"/>
            <w:vMerge/>
            <w:shd w:val="clear" w:color="auto" w:fill="auto"/>
          </w:tcPr>
          <w:p w14:paraId="74FDAF0C" w14:textId="77777777" w:rsidR="00B33A14" w:rsidRPr="009E7993" w:rsidRDefault="00B33A14" w:rsidP="00B33A14">
            <w:pPr>
              <w:spacing w:line="360" w:lineRule="auto"/>
              <w:rPr>
                <w:rFonts w:ascii="Times New Roman" w:eastAsia="Times New Roman" w:hAnsi="Times New Roman" w:cs="Times New Roman"/>
                <w:sz w:val="24"/>
                <w:szCs w:val="24"/>
                <w:lang w:eastAsia="bg-BG"/>
              </w:rPr>
            </w:pPr>
          </w:p>
        </w:tc>
        <w:tc>
          <w:tcPr>
            <w:tcW w:w="1291" w:type="dxa"/>
            <w:shd w:val="clear" w:color="auto" w:fill="auto"/>
          </w:tcPr>
          <w:p w14:paraId="43314A22" w14:textId="77777777" w:rsidR="00B33A14" w:rsidRPr="009E7993" w:rsidRDefault="00B33A14" w:rsidP="00B33A14">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всеки следващ час</w:t>
            </w:r>
          </w:p>
        </w:tc>
        <w:tc>
          <w:tcPr>
            <w:tcW w:w="1106" w:type="dxa"/>
            <w:shd w:val="clear" w:color="auto" w:fill="auto"/>
          </w:tcPr>
          <w:p w14:paraId="54F5CE0C" w14:textId="77777777" w:rsidR="00B33A14" w:rsidRPr="009E7993" w:rsidRDefault="00B33A14" w:rsidP="00C1322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13,10</w:t>
            </w:r>
          </w:p>
        </w:tc>
        <w:tc>
          <w:tcPr>
            <w:tcW w:w="1106" w:type="dxa"/>
          </w:tcPr>
          <w:p w14:paraId="74EE7813" w14:textId="77777777" w:rsidR="00B33A14" w:rsidRPr="009E7993" w:rsidRDefault="00B33A14" w:rsidP="00C13224">
            <w:pPr>
              <w:spacing w:line="360" w:lineRule="auto"/>
              <w:ind w:right="113"/>
              <w:jc w:val="right"/>
              <w:rPr>
                <w:rFonts w:ascii="Times New Roman" w:eastAsia="Times New Roman" w:hAnsi="Times New Roman" w:cs="Times New Roman"/>
                <w:sz w:val="24"/>
                <w:szCs w:val="24"/>
                <w:lang w:eastAsia="bg-BG"/>
              </w:rPr>
            </w:pPr>
            <w:r w:rsidRPr="009E7993">
              <w:rPr>
                <w:rFonts w:ascii="Times New Roman" w:hAnsi="Times New Roman" w:cs="Times New Roman"/>
                <w:sz w:val="24"/>
                <w:szCs w:val="24"/>
              </w:rPr>
              <w:t>6,</w:t>
            </w:r>
            <w:r w:rsidRPr="009E7993">
              <w:rPr>
                <w:rFonts w:ascii="Times New Roman" w:hAnsi="Times New Roman" w:cs="Times New Roman"/>
                <w:sz w:val="24"/>
                <w:szCs w:val="24"/>
                <w:lang w:val="bg-BG"/>
              </w:rPr>
              <w:t>7</w:t>
            </w:r>
            <w:r w:rsidRPr="009E7993">
              <w:rPr>
                <w:rFonts w:ascii="Times New Roman" w:hAnsi="Times New Roman" w:cs="Times New Roman"/>
                <w:sz w:val="24"/>
                <w:szCs w:val="24"/>
              </w:rPr>
              <w:t>0</w:t>
            </w:r>
          </w:p>
        </w:tc>
      </w:tr>
      <w:tr w:rsidR="00A83CF3" w:rsidRPr="009E7993" w14:paraId="598CC1BF" w14:textId="77777777" w:rsidTr="00185029">
        <w:trPr>
          <w:jc w:val="center"/>
        </w:trPr>
        <w:tc>
          <w:tcPr>
            <w:tcW w:w="969" w:type="dxa"/>
            <w:vMerge w:val="restart"/>
            <w:shd w:val="clear" w:color="auto" w:fill="auto"/>
          </w:tcPr>
          <w:p w14:paraId="2EB1F802" w14:textId="77777777" w:rsidR="0096431D" w:rsidRPr="009E7993" w:rsidRDefault="0096431D" w:rsidP="0096431D">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8.</w:t>
            </w:r>
          </w:p>
        </w:tc>
        <w:tc>
          <w:tcPr>
            <w:tcW w:w="5224" w:type="dxa"/>
            <w:vMerge w:val="restart"/>
            <w:shd w:val="clear" w:color="auto" w:fill="auto"/>
          </w:tcPr>
          <w:p w14:paraId="7C842563" w14:textId="77777777" w:rsidR="0096431D" w:rsidRPr="009E7993" w:rsidRDefault="0096431D" w:rsidP="0096431D">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заверено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копие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официални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удостоверения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сертификати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други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документи</w:t>
            </w:r>
            <w:proofErr w:type="spellEnd"/>
          </w:p>
        </w:tc>
        <w:tc>
          <w:tcPr>
            <w:tcW w:w="1291" w:type="dxa"/>
            <w:shd w:val="clear" w:color="auto" w:fill="auto"/>
          </w:tcPr>
          <w:p w14:paraId="749B3DCC" w14:textId="33880D46" w:rsidR="0096431D" w:rsidRPr="009E7993" w:rsidRDefault="00AA5326" w:rsidP="0096431D">
            <w:pPr>
              <w:spacing w:line="36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bg-BG" w:eastAsia="bg-BG"/>
              </w:rPr>
              <w:t xml:space="preserve">за </w:t>
            </w:r>
            <w:r w:rsidR="0096431D" w:rsidRPr="009E7993">
              <w:rPr>
                <w:rFonts w:ascii="Times New Roman" w:eastAsia="Times New Roman" w:hAnsi="Times New Roman" w:cs="Times New Roman"/>
                <w:sz w:val="24"/>
                <w:szCs w:val="24"/>
                <w:lang w:val="bg-BG" w:eastAsia="bg-BG"/>
              </w:rPr>
              <w:t>първата</w:t>
            </w:r>
            <w:r w:rsidR="0096431D" w:rsidRPr="009E7993">
              <w:rPr>
                <w:rFonts w:ascii="Times New Roman" w:eastAsia="Times New Roman" w:hAnsi="Times New Roman" w:cs="Times New Roman"/>
                <w:sz w:val="24"/>
                <w:szCs w:val="24"/>
                <w:lang w:eastAsia="bg-BG"/>
              </w:rPr>
              <w:t xml:space="preserve"> </w:t>
            </w:r>
            <w:proofErr w:type="spellStart"/>
            <w:r w:rsidR="0096431D" w:rsidRPr="009E7993">
              <w:rPr>
                <w:rFonts w:ascii="Times New Roman" w:eastAsia="Times New Roman" w:hAnsi="Times New Roman" w:cs="Times New Roman"/>
                <w:sz w:val="24"/>
                <w:szCs w:val="24"/>
                <w:lang w:eastAsia="bg-BG"/>
              </w:rPr>
              <w:t>страница</w:t>
            </w:r>
            <w:proofErr w:type="spellEnd"/>
          </w:p>
        </w:tc>
        <w:tc>
          <w:tcPr>
            <w:tcW w:w="1106" w:type="dxa"/>
            <w:shd w:val="clear" w:color="auto" w:fill="auto"/>
          </w:tcPr>
          <w:p w14:paraId="029EBE9D" w14:textId="77777777" w:rsidR="0096431D" w:rsidRPr="009E7993" w:rsidRDefault="009822CE" w:rsidP="00C1322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4,88</w:t>
            </w:r>
          </w:p>
        </w:tc>
        <w:tc>
          <w:tcPr>
            <w:tcW w:w="1106" w:type="dxa"/>
          </w:tcPr>
          <w:p w14:paraId="1F03381F" w14:textId="77777777" w:rsidR="0096431D" w:rsidRPr="009E7993" w:rsidRDefault="0096431D" w:rsidP="00C13224">
            <w:pPr>
              <w:spacing w:line="360" w:lineRule="auto"/>
              <w:ind w:right="113"/>
              <w:jc w:val="right"/>
              <w:rPr>
                <w:rFonts w:ascii="Times New Roman" w:eastAsia="Times New Roman" w:hAnsi="Times New Roman" w:cs="Times New Roman"/>
                <w:sz w:val="24"/>
                <w:szCs w:val="24"/>
                <w:lang w:eastAsia="bg-BG"/>
              </w:rPr>
            </w:pPr>
            <w:r w:rsidRPr="009E7993">
              <w:rPr>
                <w:rFonts w:ascii="Times New Roman" w:hAnsi="Times New Roman" w:cs="Times New Roman"/>
                <w:sz w:val="24"/>
                <w:szCs w:val="24"/>
              </w:rPr>
              <w:t>2,</w:t>
            </w:r>
            <w:r w:rsidR="007D4C0B" w:rsidRPr="009E7993">
              <w:rPr>
                <w:rFonts w:ascii="Times New Roman" w:hAnsi="Times New Roman" w:cs="Times New Roman"/>
                <w:sz w:val="24"/>
                <w:szCs w:val="24"/>
                <w:lang w:val="bg-BG"/>
              </w:rPr>
              <w:t>50</w:t>
            </w:r>
          </w:p>
        </w:tc>
      </w:tr>
      <w:tr w:rsidR="00A83CF3" w:rsidRPr="009E7993" w14:paraId="1E637A0B" w14:textId="77777777" w:rsidTr="00185029">
        <w:trPr>
          <w:jc w:val="center"/>
        </w:trPr>
        <w:tc>
          <w:tcPr>
            <w:tcW w:w="969" w:type="dxa"/>
            <w:vMerge/>
            <w:shd w:val="clear" w:color="auto" w:fill="auto"/>
          </w:tcPr>
          <w:p w14:paraId="07F1ADFB" w14:textId="77777777" w:rsidR="0096431D" w:rsidRPr="009E7993" w:rsidRDefault="0096431D" w:rsidP="0096431D">
            <w:pPr>
              <w:spacing w:line="360" w:lineRule="auto"/>
              <w:ind w:right="113"/>
              <w:jc w:val="right"/>
              <w:rPr>
                <w:rFonts w:ascii="Times New Roman" w:eastAsia="Times New Roman" w:hAnsi="Times New Roman" w:cs="Times New Roman"/>
                <w:sz w:val="24"/>
                <w:szCs w:val="24"/>
                <w:lang w:val="bg-BG" w:eastAsia="bg-BG"/>
              </w:rPr>
            </w:pPr>
          </w:p>
        </w:tc>
        <w:tc>
          <w:tcPr>
            <w:tcW w:w="5224" w:type="dxa"/>
            <w:vMerge/>
            <w:shd w:val="clear" w:color="auto" w:fill="auto"/>
          </w:tcPr>
          <w:p w14:paraId="5DAC37BF" w14:textId="77777777" w:rsidR="0096431D" w:rsidRPr="009E7993" w:rsidRDefault="0096431D" w:rsidP="0096431D">
            <w:pPr>
              <w:spacing w:line="360" w:lineRule="auto"/>
              <w:rPr>
                <w:rFonts w:ascii="Times New Roman" w:eastAsia="Times New Roman" w:hAnsi="Times New Roman" w:cs="Times New Roman"/>
                <w:sz w:val="24"/>
                <w:szCs w:val="24"/>
                <w:lang w:eastAsia="bg-BG"/>
              </w:rPr>
            </w:pPr>
          </w:p>
        </w:tc>
        <w:tc>
          <w:tcPr>
            <w:tcW w:w="1291" w:type="dxa"/>
            <w:shd w:val="clear" w:color="auto" w:fill="auto"/>
          </w:tcPr>
          <w:p w14:paraId="32E371C1" w14:textId="77777777" w:rsidR="0096431D" w:rsidRPr="009E7993" w:rsidRDefault="0090459A" w:rsidP="0096431D">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0096431D" w:rsidRPr="009E7993">
              <w:rPr>
                <w:rFonts w:ascii="Times New Roman" w:hAnsi="Times New Roman" w:cs="Times New Roman"/>
                <w:sz w:val="24"/>
                <w:szCs w:val="24"/>
              </w:rPr>
              <w:t>всяка</w:t>
            </w:r>
            <w:proofErr w:type="spellEnd"/>
            <w:r w:rsidR="0096431D" w:rsidRPr="009E7993">
              <w:rPr>
                <w:rFonts w:ascii="Times New Roman" w:hAnsi="Times New Roman" w:cs="Times New Roman"/>
                <w:sz w:val="24"/>
                <w:szCs w:val="24"/>
              </w:rPr>
              <w:t xml:space="preserve"> </w:t>
            </w:r>
            <w:proofErr w:type="spellStart"/>
            <w:r w:rsidR="0096431D" w:rsidRPr="009E7993">
              <w:rPr>
                <w:rFonts w:ascii="Times New Roman" w:hAnsi="Times New Roman" w:cs="Times New Roman"/>
                <w:sz w:val="24"/>
                <w:szCs w:val="24"/>
              </w:rPr>
              <w:t>следваща</w:t>
            </w:r>
            <w:proofErr w:type="spellEnd"/>
            <w:r w:rsidR="0096431D" w:rsidRPr="009E7993">
              <w:rPr>
                <w:rFonts w:ascii="Times New Roman" w:hAnsi="Times New Roman" w:cs="Times New Roman"/>
                <w:sz w:val="24"/>
                <w:szCs w:val="24"/>
              </w:rPr>
              <w:t xml:space="preserve"> </w:t>
            </w:r>
            <w:proofErr w:type="spellStart"/>
            <w:r w:rsidR="0096431D" w:rsidRPr="009E7993">
              <w:rPr>
                <w:rFonts w:ascii="Times New Roman" w:hAnsi="Times New Roman" w:cs="Times New Roman"/>
                <w:sz w:val="24"/>
                <w:szCs w:val="24"/>
              </w:rPr>
              <w:t>страница</w:t>
            </w:r>
            <w:proofErr w:type="spellEnd"/>
          </w:p>
        </w:tc>
        <w:tc>
          <w:tcPr>
            <w:tcW w:w="1106" w:type="dxa"/>
            <w:shd w:val="clear" w:color="auto" w:fill="auto"/>
          </w:tcPr>
          <w:p w14:paraId="5A8FCB02" w14:textId="77777777" w:rsidR="0096431D" w:rsidRPr="009E7993" w:rsidRDefault="00627CBE" w:rsidP="00C1322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0,98</w:t>
            </w:r>
          </w:p>
        </w:tc>
        <w:tc>
          <w:tcPr>
            <w:tcW w:w="1106" w:type="dxa"/>
          </w:tcPr>
          <w:p w14:paraId="596BFA05" w14:textId="77777777" w:rsidR="0096431D" w:rsidRPr="009E7993" w:rsidRDefault="0096431D" w:rsidP="00C13224">
            <w:pPr>
              <w:spacing w:line="360" w:lineRule="auto"/>
              <w:ind w:right="113"/>
              <w:jc w:val="right"/>
              <w:rPr>
                <w:rFonts w:ascii="Times New Roman" w:eastAsia="Times New Roman" w:hAnsi="Times New Roman" w:cs="Times New Roman"/>
                <w:sz w:val="24"/>
                <w:szCs w:val="24"/>
                <w:lang w:eastAsia="bg-BG"/>
              </w:rPr>
            </w:pPr>
            <w:r w:rsidRPr="009E7993">
              <w:rPr>
                <w:rFonts w:ascii="Times New Roman" w:hAnsi="Times New Roman" w:cs="Times New Roman"/>
                <w:sz w:val="24"/>
                <w:szCs w:val="24"/>
              </w:rPr>
              <w:t>0,</w:t>
            </w:r>
            <w:r w:rsidR="007D4C0B" w:rsidRPr="009E7993">
              <w:rPr>
                <w:rFonts w:ascii="Times New Roman" w:hAnsi="Times New Roman" w:cs="Times New Roman"/>
                <w:sz w:val="24"/>
                <w:szCs w:val="24"/>
                <w:lang w:val="bg-BG"/>
              </w:rPr>
              <w:t>50</w:t>
            </w:r>
          </w:p>
        </w:tc>
      </w:tr>
      <w:tr w:rsidR="00A83CF3" w:rsidRPr="009E7993" w14:paraId="08D92976" w14:textId="77777777" w:rsidTr="00185029">
        <w:trPr>
          <w:jc w:val="center"/>
        </w:trPr>
        <w:tc>
          <w:tcPr>
            <w:tcW w:w="969" w:type="dxa"/>
            <w:vMerge w:val="restart"/>
            <w:shd w:val="clear" w:color="auto" w:fill="auto"/>
          </w:tcPr>
          <w:p w14:paraId="694DC4DF" w14:textId="77777777" w:rsidR="0096431D" w:rsidRPr="009E7993" w:rsidRDefault="0096431D" w:rsidP="0096431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9.</w:t>
            </w:r>
          </w:p>
        </w:tc>
        <w:tc>
          <w:tcPr>
            <w:tcW w:w="5224" w:type="dxa"/>
            <w:vMerge w:val="restart"/>
            <w:shd w:val="clear" w:color="auto" w:fill="auto"/>
          </w:tcPr>
          <w:p w14:paraId="678686C9" w14:textId="77777777" w:rsidR="0096431D" w:rsidRPr="009E7993" w:rsidRDefault="0096431D" w:rsidP="0096431D">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извършване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контрол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искане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оператор</w:t>
            </w:r>
            <w:proofErr w:type="spellEnd"/>
            <w:r w:rsidRPr="009E7993">
              <w:rPr>
                <w:rFonts w:ascii="Times New Roman" w:eastAsia="Times New Roman" w:hAnsi="Times New Roman" w:cs="Times New Roman"/>
                <w:sz w:val="24"/>
                <w:szCs w:val="24"/>
                <w:lang w:val="bg-BG" w:eastAsia="bg-BG"/>
              </w:rPr>
              <w:t>, упражняващ дейност по агрохранителната верига</w:t>
            </w:r>
          </w:p>
        </w:tc>
        <w:tc>
          <w:tcPr>
            <w:tcW w:w="1291" w:type="dxa"/>
            <w:shd w:val="clear" w:color="auto" w:fill="auto"/>
          </w:tcPr>
          <w:p w14:paraId="2EEDBCD0" w14:textId="77777777" w:rsidR="0096431D" w:rsidRPr="009E7993" w:rsidRDefault="0096431D" w:rsidP="0096431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първия час</w:t>
            </w:r>
          </w:p>
        </w:tc>
        <w:tc>
          <w:tcPr>
            <w:tcW w:w="1106" w:type="dxa"/>
            <w:shd w:val="clear" w:color="auto" w:fill="auto"/>
          </w:tcPr>
          <w:p w14:paraId="717151B3" w14:textId="77777777" w:rsidR="0096431D" w:rsidRPr="009E7993" w:rsidRDefault="00627CBE" w:rsidP="00C1322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31,29</w:t>
            </w:r>
          </w:p>
        </w:tc>
        <w:tc>
          <w:tcPr>
            <w:tcW w:w="1106" w:type="dxa"/>
          </w:tcPr>
          <w:p w14:paraId="23582D93" w14:textId="77777777" w:rsidR="0096431D" w:rsidRPr="009E7993" w:rsidRDefault="0096431D" w:rsidP="00C13224">
            <w:pPr>
              <w:spacing w:line="360" w:lineRule="auto"/>
              <w:ind w:right="113"/>
              <w:jc w:val="right"/>
              <w:rPr>
                <w:rFonts w:ascii="Times New Roman" w:eastAsia="Times New Roman" w:hAnsi="Times New Roman" w:cs="Times New Roman"/>
                <w:sz w:val="24"/>
                <w:szCs w:val="24"/>
                <w:lang w:eastAsia="bg-BG"/>
              </w:rPr>
            </w:pPr>
            <w:r w:rsidRPr="009E7993">
              <w:rPr>
                <w:rFonts w:ascii="Times New Roman" w:hAnsi="Times New Roman" w:cs="Times New Roman"/>
                <w:sz w:val="24"/>
                <w:szCs w:val="24"/>
              </w:rPr>
              <w:t>1</w:t>
            </w:r>
            <w:r w:rsidR="007D4C0B" w:rsidRPr="009E7993">
              <w:rPr>
                <w:rFonts w:ascii="Times New Roman" w:hAnsi="Times New Roman" w:cs="Times New Roman"/>
                <w:sz w:val="24"/>
                <w:szCs w:val="24"/>
                <w:lang w:val="bg-BG"/>
              </w:rPr>
              <w:t>6</w:t>
            </w:r>
            <w:r w:rsidRPr="009E7993">
              <w:rPr>
                <w:rFonts w:ascii="Times New Roman" w:hAnsi="Times New Roman" w:cs="Times New Roman"/>
                <w:sz w:val="24"/>
                <w:szCs w:val="24"/>
              </w:rPr>
              <w:t>,</w:t>
            </w:r>
            <w:r w:rsidR="007D4C0B" w:rsidRPr="009E7993">
              <w:rPr>
                <w:rFonts w:ascii="Times New Roman" w:hAnsi="Times New Roman" w:cs="Times New Roman"/>
                <w:sz w:val="24"/>
                <w:szCs w:val="24"/>
                <w:lang w:val="bg-BG"/>
              </w:rPr>
              <w:t>00</w:t>
            </w:r>
          </w:p>
        </w:tc>
      </w:tr>
      <w:tr w:rsidR="00A83CF3" w:rsidRPr="009E7993" w14:paraId="0069F5B5" w14:textId="77777777" w:rsidTr="00185029">
        <w:trPr>
          <w:jc w:val="center"/>
        </w:trPr>
        <w:tc>
          <w:tcPr>
            <w:tcW w:w="969" w:type="dxa"/>
            <w:vMerge/>
            <w:shd w:val="clear" w:color="auto" w:fill="auto"/>
          </w:tcPr>
          <w:p w14:paraId="0E184B2B" w14:textId="77777777" w:rsidR="00B33A14" w:rsidRPr="009E7993" w:rsidRDefault="00B33A14" w:rsidP="00B33A14">
            <w:pPr>
              <w:spacing w:line="360" w:lineRule="auto"/>
              <w:ind w:right="113"/>
              <w:jc w:val="right"/>
              <w:rPr>
                <w:rFonts w:ascii="Times New Roman" w:eastAsia="Times New Roman" w:hAnsi="Times New Roman" w:cs="Times New Roman"/>
                <w:sz w:val="24"/>
                <w:szCs w:val="24"/>
                <w:lang w:eastAsia="bg-BG"/>
              </w:rPr>
            </w:pPr>
          </w:p>
        </w:tc>
        <w:tc>
          <w:tcPr>
            <w:tcW w:w="5224" w:type="dxa"/>
            <w:vMerge/>
            <w:shd w:val="clear" w:color="auto" w:fill="auto"/>
          </w:tcPr>
          <w:p w14:paraId="5508660B" w14:textId="77777777" w:rsidR="00B33A14" w:rsidRPr="009E7993" w:rsidRDefault="00B33A14" w:rsidP="00B33A14">
            <w:pPr>
              <w:spacing w:line="360" w:lineRule="auto"/>
              <w:rPr>
                <w:rFonts w:ascii="Times New Roman" w:eastAsia="Times New Roman" w:hAnsi="Times New Roman" w:cs="Times New Roman"/>
                <w:sz w:val="24"/>
                <w:szCs w:val="24"/>
                <w:lang w:eastAsia="bg-BG"/>
              </w:rPr>
            </w:pPr>
          </w:p>
        </w:tc>
        <w:tc>
          <w:tcPr>
            <w:tcW w:w="1291" w:type="dxa"/>
            <w:shd w:val="clear" w:color="auto" w:fill="auto"/>
          </w:tcPr>
          <w:p w14:paraId="3E3FA164" w14:textId="77777777" w:rsidR="00B33A14" w:rsidRPr="009E7993" w:rsidRDefault="00B33A14" w:rsidP="00B33A14">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всеки следващ час</w:t>
            </w:r>
          </w:p>
        </w:tc>
        <w:tc>
          <w:tcPr>
            <w:tcW w:w="1106" w:type="dxa"/>
            <w:shd w:val="clear" w:color="auto" w:fill="auto"/>
          </w:tcPr>
          <w:p w14:paraId="2A1F5AA9" w14:textId="77777777" w:rsidR="00B33A14" w:rsidRPr="009E7993" w:rsidRDefault="00B33A14" w:rsidP="00C1322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13,10</w:t>
            </w:r>
          </w:p>
        </w:tc>
        <w:tc>
          <w:tcPr>
            <w:tcW w:w="1106" w:type="dxa"/>
          </w:tcPr>
          <w:p w14:paraId="0FE5DD5D" w14:textId="77777777" w:rsidR="00B33A14" w:rsidRPr="009E7993" w:rsidRDefault="00B33A14" w:rsidP="00C13224">
            <w:pPr>
              <w:spacing w:line="360" w:lineRule="auto"/>
              <w:ind w:right="113"/>
              <w:jc w:val="right"/>
              <w:rPr>
                <w:rFonts w:ascii="Times New Roman" w:eastAsia="Times New Roman" w:hAnsi="Times New Roman" w:cs="Times New Roman"/>
                <w:sz w:val="24"/>
                <w:szCs w:val="24"/>
                <w:lang w:eastAsia="bg-BG"/>
              </w:rPr>
            </w:pPr>
            <w:r w:rsidRPr="009E7993">
              <w:rPr>
                <w:rFonts w:ascii="Times New Roman" w:hAnsi="Times New Roman" w:cs="Times New Roman"/>
                <w:sz w:val="24"/>
                <w:szCs w:val="24"/>
              </w:rPr>
              <w:t>6,</w:t>
            </w:r>
            <w:r w:rsidRPr="009E7993">
              <w:rPr>
                <w:rFonts w:ascii="Times New Roman" w:hAnsi="Times New Roman" w:cs="Times New Roman"/>
                <w:sz w:val="24"/>
                <w:szCs w:val="24"/>
                <w:lang w:val="bg-BG"/>
              </w:rPr>
              <w:t>7</w:t>
            </w:r>
            <w:r w:rsidRPr="009E7993">
              <w:rPr>
                <w:rFonts w:ascii="Times New Roman" w:hAnsi="Times New Roman" w:cs="Times New Roman"/>
                <w:sz w:val="24"/>
                <w:szCs w:val="24"/>
              </w:rPr>
              <w:t>0</w:t>
            </w:r>
          </w:p>
        </w:tc>
      </w:tr>
    </w:tbl>
    <w:p w14:paraId="7C03C7B7" w14:textId="77777777" w:rsidR="003D3E9E" w:rsidRPr="009E7993" w:rsidRDefault="003D3E9E" w:rsidP="008A0FAF">
      <w:pPr>
        <w:spacing w:after="0" w:line="360" w:lineRule="auto"/>
        <w:ind w:right="1"/>
        <w:jc w:val="both"/>
        <w:rPr>
          <w:rFonts w:ascii="Times New Roman" w:hAnsi="Times New Roman"/>
          <w:sz w:val="24"/>
          <w:szCs w:val="24"/>
        </w:rPr>
      </w:pPr>
    </w:p>
    <w:p w14:paraId="3811A2B5" w14:textId="564191D1" w:rsidR="00DB6445" w:rsidRPr="009E7993" w:rsidRDefault="009E7993" w:rsidP="00741A9E">
      <w:pPr>
        <w:spacing w:after="0" w:line="360" w:lineRule="auto"/>
        <w:ind w:right="1" w:firstLine="708"/>
        <w:jc w:val="both"/>
        <w:rPr>
          <w:rFonts w:ascii="Times New Roman" w:hAnsi="Times New Roman"/>
          <w:sz w:val="24"/>
          <w:szCs w:val="24"/>
        </w:rPr>
      </w:pPr>
      <w:r w:rsidRPr="009E7993">
        <w:rPr>
          <w:rFonts w:ascii="Times New Roman" w:hAnsi="Times New Roman"/>
          <w:b/>
          <w:bCs/>
          <w:sz w:val="24"/>
          <w:szCs w:val="24"/>
        </w:rPr>
        <w:t>(2)</w:t>
      </w:r>
      <w:r w:rsidR="00741A9E" w:rsidRPr="009E7993">
        <w:rPr>
          <w:rFonts w:ascii="Times New Roman" w:hAnsi="Times New Roman"/>
          <w:sz w:val="24"/>
          <w:szCs w:val="24"/>
        </w:rPr>
        <w:t xml:space="preserve"> Т</w:t>
      </w:r>
      <w:r w:rsidR="007718E0" w:rsidRPr="009E7993">
        <w:rPr>
          <w:rFonts w:ascii="Times New Roman" w:hAnsi="Times New Roman"/>
          <w:sz w:val="24"/>
          <w:szCs w:val="24"/>
        </w:rPr>
        <w:t xml:space="preserve">аксата </w:t>
      </w:r>
      <w:r w:rsidR="00741A9E" w:rsidRPr="009E7993">
        <w:rPr>
          <w:rFonts w:ascii="Times New Roman" w:hAnsi="Times New Roman"/>
          <w:sz w:val="24"/>
          <w:szCs w:val="24"/>
        </w:rPr>
        <w:t xml:space="preserve">по ал. 1, т. 3.3 </w:t>
      </w:r>
      <w:r w:rsidR="007718E0" w:rsidRPr="009E7993">
        <w:rPr>
          <w:rFonts w:ascii="Times New Roman" w:hAnsi="Times New Roman"/>
          <w:sz w:val="24"/>
          <w:szCs w:val="24"/>
        </w:rPr>
        <w:t xml:space="preserve">се начислява на </w:t>
      </w:r>
      <w:r w:rsidR="00741A9E" w:rsidRPr="009E7993">
        <w:rPr>
          <w:rFonts w:ascii="Times New Roman" w:hAnsi="Times New Roman"/>
          <w:sz w:val="24"/>
          <w:szCs w:val="24"/>
        </w:rPr>
        <w:t xml:space="preserve">бизнес </w:t>
      </w:r>
      <w:r w:rsidR="007718E0" w:rsidRPr="009E7993">
        <w:rPr>
          <w:rFonts w:ascii="Times New Roman" w:hAnsi="Times New Roman"/>
          <w:sz w:val="24"/>
          <w:szCs w:val="24"/>
        </w:rPr>
        <w:t xml:space="preserve">оператора, ако в резултат на </w:t>
      </w:r>
      <w:r w:rsidR="00741A9E" w:rsidRPr="009E7993">
        <w:rPr>
          <w:rFonts w:ascii="Times New Roman" w:hAnsi="Times New Roman"/>
          <w:sz w:val="24"/>
          <w:szCs w:val="24"/>
        </w:rPr>
        <w:t>официалния контрол се потвърди наличие</w:t>
      </w:r>
      <w:r w:rsidR="007718E0" w:rsidRPr="009E7993">
        <w:rPr>
          <w:rFonts w:ascii="Times New Roman" w:hAnsi="Times New Roman"/>
          <w:sz w:val="24"/>
          <w:szCs w:val="24"/>
        </w:rPr>
        <w:t xml:space="preserve"> на несъответствието по сигнала или жалбата. </w:t>
      </w:r>
    </w:p>
    <w:p w14:paraId="179BB8EC" w14:textId="7E821256" w:rsidR="00183E70" w:rsidRPr="009E7993" w:rsidRDefault="009E7993" w:rsidP="00801DC0">
      <w:pPr>
        <w:spacing w:after="0" w:line="360" w:lineRule="auto"/>
        <w:ind w:firstLine="709"/>
        <w:jc w:val="both"/>
        <w:rPr>
          <w:rFonts w:ascii="Times New Roman" w:hAnsi="Times New Roman"/>
          <w:sz w:val="24"/>
          <w:szCs w:val="24"/>
        </w:rPr>
      </w:pPr>
      <w:r w:rsidRPr="009E7993">
        <w:rPr>
          <w:rFonts w:ascii="Times New Roman" w:hAnsi="Times New Roman"/>
          <w:b/>
          <w:bCs/>
          <w:sz w:val="24"/>
          <w:szCs w:val="24"/>
          <w:lang w:val="en-US"/>
        </w:rPr>
        <w:t>(3)</w:t>
      </w:r>
      <w:r w:rsidR="00DB6445"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Таксата</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за</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служител</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за</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час</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се</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начислява</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на</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всеки</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започнал</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час</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на</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бизнес</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оператора</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като</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всяка</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такса</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се</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отчита</w:t>
      </w:r>
      <w:proofErr w:type="spellEnd"/>
      <w:r w:rsidR="00183E70" w:rsidRPr="009E7993">
        <w:rPr>
          <w:rFonts w:ascii="Times New Roman" w:hAnsi="Times New Roman"/>
          <w:sz w:val="24"/>
          <w:szCs w:val="24"/>
          <w:lang w:val="en-US"/>
        </w:rPr>
        <w:t xml:space="preserve"> и </w:t>
      </w:r>
      <w:proofErr w:type="spellStart"/>
      <w:r w:rsidR="00183E70" w:rsidRPr="009E7993">
        <w:rPr>
          <w:rFonts w:ascii="Times New Roman" w:hAnsi="Times New Roman"/>
          <w:sz w:val="24"/>
          <w:szCs w:val="24"/>
          <w:lang w:val="en-US"/>
        </w:rPr>
        <w:t>таксува</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като</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минимум</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един</w:t>
      </w:r>
      <w:proofErr w:type="spellEnd"/>
      <w:r w:rsidR="00183E70" w:rsidRPr="009E7993">
        <w:rPr>
          <w:rFonts w:ascii="Times New Roman" w:hAnsi="Times New Roman"/>
          <w:sz w:val="24"/>
          <w:szCs w:val="24"/>
          <w:lang w:val="en-US"/>
        </w:rPr>
        <w:t xml:space="preserve"> </w:t>
      </w:r>
      <w:proofErr w:type="spellStart"/>
      <w:r w:rsidR="00183E70" w:rsidRPr="009E7993">
        <w:rPr>
          <w:rFonts w:ascii="Times New Roman" w:hAnsi="Times New Roman"/>
          <w:sz w:val="24"/>
          <w:szCs w:val="24"/>
          <w:lang w:val="en-US"/>
        </w:rPr>
        <w:t>час</w:t>
      </w:r>
      <w:proofErr w:type="spellEnd"/>
      <w:r w:rsidR="00740832" w:rsidRPr="009E7993">
        <w:rPr>
          <w:rFonts w:ascii="Times New Roman" w:hAnsi="Times New Roman"/>
          <w:sz w:val="24"/>
          <w:szCs w:val="24"/>
        </w:rPr>
        <w:t>.</w:t>
      </w:r>
    </w:p>
    <w:p w14:paraId="4C11EDEE" w14:textId="32360A02" w:rsidR="00226435" w:rsidRDefault="009E7993" w:rsidP="00801DC0">
      <w:pPr>
        <w:spacing w:after="0" w:line="360" w:lineRule="auto"/>
        <w:ind w:firstLine="709"/>
        <w:jc w:val="both"/>
        <w:rPr>
          <w:rFonts w:ascii="Times New Roman" w:hAnsi="Times New Roman"/>
          <w:sz w:val="24"/>
          <w:szCs w:val="24"/>
        </w:rPr>
      </w:pPr>
      <w:r w:rsidRPr="009E7993">
        <w:rPr>
          <w:rFonts w:ascii="Times New Roman" w:hAnsi="Times New Roman"/>
          <w:b/>
          <w:bCs/>
          <w:sz w:val="24"/>
          <w:szCs w:val="24"/>
        </w:rPr>
        <w:t>(4)</w:t>
      </w:r>
      <w:r w:rsidR="00183E70" w:rsidRPr="009E7993">
        <w:rPr>
          <w:rFonts w:ascii="Times New Roman" w:hAnsi="Times New Roman"/>
          <w:sz w:val="24"/>
          <w:szCs w:val="24"/>
        </w:rPr>
        <w:t xml:space="preserve"> </w:t>
      </w:r>
      <w:r w:rsidR="00304D91" w:rsidRPr="009E7993">
        <w:rPr>
          <w:rFonts w:ascii="Times New Roman" w:hAnsi="Times New Roman"/>
          <w:sz w:val="24"/>
          <w:szCs w:val="24"/>
        </w:rPr>
        <w:t>За о</w:t>
      </w:r>
      <w:proofErr w:type="spellStart"/>
      <w:r w:rsidR="00DB6445" w:rsidRPr="009E7993">
        <w:rPr>
          <w:rFonts w:ascii="Times New Roman" w:hAnsi="Times New Roman"/>
          <w:sz w:val="24"/>
          <w:szCs w:val="24"/>
          <w:lang w:val="en-US"/>
        </w:rPr>
        <w:t>добряване</w:t>
      </w:r>
      <w:proofErr w:type="spellEnd"/>
      <w:r w:rsidR="00DB6445" w:rsidRPr="009E7993">
        <w:rPr>
          <w:rFonts w:ascii="Times New Roman" w:hAnsi="Times New Roman"/>
          <w:sz w:val="24"/>
          <w:szCs w:val="24"/>
          <w:lang w:val="en-US"/>
        </w:rPr>
        <w:t xml:space="preserve"> </w:t>
      </w:r>
      <w:proofErr w:type="spellStart"/>
      <w:r w:rsidR="00DB6445" w:rsidRPr="009E7993">
        <w:rPr>
          <w:rFonts w:ascii="Times New Roman" w:hAnsi="Times New Roman"/>
          <w:sz w:val="24"/>
          <w:szCs w:val="24"/>
          <w:lang w:val="en-US"/>
        </w:rPr>
        <w:t>на</w:t>
      </w:r>
      <w:proofErr w:type="spellEnd"/>
      <w:r w:rsidR="00DB6445" w:rsidRPr="009E7993">
        <w:rPr>
          <w:rFonts w:ascii="Times New Roman" w:hAnsi="Times New Roman"/>
          <w:sz w:val="24"/>
          <w:szCs w:val="24"/>
          <w:lang w:val="en-US"/>
        </w:rPr>
        <w:t xml:space="preserve"> </w:t>
      </w:r>
      <w:proofErr w:type="spellStart"/>
      <w:r w:rsidR="00DB6445" w:rsidRPr="009E7993">
        <w:rPr>
          <w:rFonts w:ascii="Times New Roman" w:hAnsi="Times New Roman"/>
          <w:sz w:val="24"/>
          <w:szCs w:val="24"/>
          <w:lang w:val="en-US"/>
        </w:rPr>
        <w:t>учебни</w:t>
      </w:r>
      <w:proofErr w:type="spellEnd"/>
      <w:r w:rsidR="00DB6445" w:rsidRPr="009E7993">
        <w:rPr>
          <w:rFonts w:ascii="Times New Roman" w:hAnsi="Times New Roman"/>
          <w:sz w:val="24"/>
          <w:szCs w:val="24"/>
          <w:lang w:val="en-US"/>
        </w:rPr>
        <w:t xml:space="preserve"> </w:t>
      </w:r>
      <w:proofErr w:type="spellStart"/>
      <w:r w:rsidR="00DB6445" w:rsidRPr="009E7993">
        <w:rPr>
          <w:rFonts w:ascii="Times New Roman" w:hAnsi="Times New Roman"/>
          <w:sz w:val="24"/>
          <w:szCs w:val="24"/>
          <w:lang w:val="en-US"/>
        </w:rPr>
        <w:t>програми</w:t>
      </w:r>
      <w:proofErr w:type="spellEnd"/>
      <w:r w:rsidR="00DB6445" w:rsidRPr="009E7993">
        <w:rPr>
          <w:rFonts w:ascii="Times New Roman" w:hAnsi="Times New Roman"/>
          <w:sz w:val="24"/>
          <w:szCs w:val="24"/>
          <w:lang w:val="en-US"/>
        </w:rPr>
        <w:t xml:space="preserve">, </w:t>
      </w:r>
      <w:r w:rsidR="00DB6445" w:rsidRPr="009E7993">
        <w:rPr>
          <w:rFonts w:ascii="Times New Roman" w:hAnsi="Times New Roman"/>
          <w:sz w:val="24"/>
          <w:szCs w:val="24"/>
        </w:rPr>
        <w:t>свързани с делегирани обучения за кон</w:t>
      </w:r>
      <w:r w:rsidR="009D5FA0" w:rsidRPr="009E7993">
        <w:rPr>
          <w:rFonts w:ascii="Times New Roman" w:hAnsi="Times New Roman"/>
          <w:sz w:val="24"/>
          <w:szCs w:val="24"/>
        </w:rPr>
        <w:t>трол по агрохранителната верига</w:t>
      </w:r>
      <w:r w:rsidR="00384648" w:rsidRPr="009E7993">
        <w:rPr>
          <w:rFonts w:ascii="Times New Roman" w:hAnsi="Times New Roman"/>
          <w:sz w:val="24"/>
          <w:szCs w:val="24"/>
        </w:rPr>
        <w:t xml:space="preserve"> се заплаща </w:t>
      </w:r>
      <w:r w:rsidR="00CC67CD" w:rsidRPr="009E7993">
        <w:rPr>
          <w:rFonts w:ascii="Times New Roman" w:hAnsi="Times New Roman"/>
          <w:sz w:val="24"/>
          <w:szCs w:val="24"/>
        </w:rPr>
        <w:t xml:space="preserve">следната </w:t>
      </w:r>
      <w:r w:rsidR="00384648" w:rsidRPr="009E7993">
        <w:rPr>
          <w:rFonts w:ascii="Times New Roman" w:hAnsi="Times New Roman"/>
          <w:sz w:val="24"/>
          <w:szCs w:val="24"/>
        </w:rPr>
        <w:t>такса</w:t>
      </w:r>
      <w:r w:rsidR="00CC67CD" w:rsidRPr="009E7993">
        <w:rPr>
          <w:rFonts w:ascii="Times New Roman" w:hAnsi="Times New Roman"/>
          <w:sz w:val="24"/>
          <w:szCs w:val="24"/>
        </w:rPr>
        <w:t>:</w:t>
      </w:r>
    </w:p>
    <w:p w14:paraId="00123C61" w14:textId="77777777" w:rsidR="006D3A9C" w:rsidRPr="009E7993" w:rsidRDefault="006D3A9C" w:rsidP="00801DC0">
      <w:pPr>
        <w:spacing w:after="0" w:line="360" w:lineRule="auto"/>
        <w:ind w:firstLine="709"/>
        <w:jc w:val="both"/>
        <w:rPr>
          <w:rFonts w:ascii="Times New Roman" w:eastAsia="Times New Roman" w:hAnsi="Times New Roman"/>
          <w:b/>
          <w:sz w:val="24"/>
          <w:szCs w:val="24"/>
          <w:lang w:val="en-US" w:eastAsia="bg-BG"/>
        </w:rPr>
      </w:pPr>
    </w:p>
    <w:tbl>
      <w:tblPr>
        <w:tblStyle w:val="TableGrid"/>
        <w:tblW w:w="0" w:type="auto"/>
        <w:tblLook w:val="04A0" w:firstRow="1" w:lastRow="0" w:firstColumn="1" w:lastColumn="0" w:noHBand="0" w:noVBand="1"/>
      </w:tblPr>
      <w:tblGrid>
        <w:gridCol w:w="4587"/>
        <w:gridCol w:w="4587"/>
      </w:tblGrid>
      <w:tr w:rsidR="00A83CF3" w:rsidRPr="009E7993" w14:paraId="6002B66D" w14:textId="77777777" w:rsidTr="004D0979">
        <w:tc>
          <w:tcPr>
            <w:tcW w:w="4587" w:type="dxa"/>
          </w:tcPr>
          <w:p w14:paraId="66E1A624" w14:textId="77777777" w:rsidR="004D0979" w:rsidRPr="009E7993" w:rsidRDefault="004D0979" w:rsidP="004D0979">
            <w:pPr>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lastRenderedPageBreak/>
              <w:t>Такса в лева</w:t>
            </w:r>
          </w:p>
        </w:tc>
        <w:tc>
          <w:tcPr>
            <w:tcW w:w="4587" w:type="dxa"/>
          </w:tcPr>
          <w:p w14:paraId="79AF9561" w14:textId="77777777" w:rsidR="004D0979" w:rsidRPr="009E7993" w:rsidRDefault="004D0979" w:rsidP="004D0979">
            <w:pPr>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Такса в евро</w:t>
            </w:r>
          </w:p>
        </w:tc>
      </w:tr>
      <w:tr w:rsidR="004D0979" w:rsidRPr="009E7993" w14:paraId="107E6225" w14:textId="77777777" w:rsidTr="004D0979">
        <w:tc>
          <w:tcPr>
            <w:tcW w:w="4587" w:type="dxa"/>
          </w:tcPr>
          <w:p w14:paraId="631D6E1B" w14:textId="77777777" w:rsidR="00C52B0C" w:rsidRPr="009E7993" w:rsidRDefault="00C52B0C" w:rsidP="00C52B0C">
            <w:pPr>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156,47</w:t>
            </w:r>
          </w:p>
        </w:tc>
        <w:tc>
          <w:tcPr>
            <w:tcW w:w="4587" w:type="dxa"/>
          </w:tcPr>
          <w:p w14:paraId="7B15DAF8" w14:textId="77777777" w:rsidR="0096431D" w:rsidRPr="009E7993" w:rsidRDefault="00C52B0C" w:rsidP="007D4C0B">
            <w:pPr>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80,00</w:t>
            </w:r>
          </w:p>
        </w:tc>
      </w:tr>
    </w:tbl>
    <w:p w14:paraId="5B87D744" w14:textId="77777777" w:rsidR="00EA6457" w:rsidRPr="009E7993" w:rsidRDefault="00EA6457" w:rsidP="00FB4FD2">
      <w:pPr>
        <w:spacing w:after="0" w:line="360" w:lineRule="auto"/>
        <w:ind w:firstLine="709"/>
        <w:jc w:val="both"/>
        <w:rPr>
          <w:rFonts w:ascii="Times New Roman" w:hAnsi="Times New Roman"/>
          <w:sz w:val="24"/>
          <w:szCs w:val="24"/>
        </w:rPr>
      </w:pPr>
    </w:p>
    <w:p w14:paraId="055A43E4" w14:textId="77777777" w:rsidR="00C94CB1" w:rsidRPr="009E7993" w:rsidRDefault="00C94CB1" w:rsidP="0023247C">
      <w:pPr>
        <w:pStyle w:val="Heading1"/>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ЧАСТ ВТОРА</w:t>
      </w:r>
    </w:p>
    <w:p w14:paraId="72EB42CA" w14:textId="77777777" w:rsidR="00C94CB1" w:rsidRPr="009E7993" w:rsidRDefault="00C94CB1" w:rsidP="00876C09">
      <w:pPr>
        <w:pStyle w:val="Heading2"/>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ТАКСИ ПРИ ОСЪЩЕСТВЯВАНЕ НА </w:t>
      </w:r>
      <w:r w:rsidR="009D660D" w:rsidRPr="009E7993">
        <w:rPr>
          <w:rFonts w:ascii="Times New Roman" w:eastAsia="Times New Roman" w:hAnsi="Times New Roman" w:cs="Times New Roman"/>
          <w:sz w:val="24"/>
          <w:szCs w:val="24"/>
          <w:lang w:eastAsia="bg-BG"/>
        </w:rPr>
        <w:t xml:space="preserve">ОФИЦИАЛЕН </w:t>
      </w:r>
      <w:r w:rsidRPr="009E7993">
        <w:rPr>
          <w:rFonts w:ascii="Times New Roman" w:eastAsia="Times New Roman" w:hAnsi="Times New Roman" w:cs="Times New Roman"/>
          <w:sz w:val="24"/>
          <w:szCs w:val="24"/>
          <w:lang w:eastAsia="bg-BG"/>
        </w:rPr>
        <w:t>ГРАНИЧЕН КОНТРОЛ</w:t>
      </w:r>
    </w:p>
    <w:p w14:paraId="466E2BBB" w14:textId="77777777" w:rsidR="00714295" w:rsidRPr="009E7993" w:rsidRDefault="00714295" w:rsidP="00876C09">
      <w:pPr>
        <w:pStyle w:val="Heading3"/>
        <w:rPr>
          <w:rFonts w:ascii="Times New Roman" w:hAnsi="Times New Roman"/>
          <w:sz w:val="24"/>
          <w:szCs w:val="24"/>
        </w:rPr>
      </w:pPr>
    </w:p>
    <w:p w14:paraId="0B907197" w14:textId="77777777" w:rsidR="002670FD" w:rsidRPr="006D3A9C" w:rsidRDefault="00FB4FD2" w:rsidP="00876C09">
      <w:pPr>
        <w:pStyle w:val="Heading3"/>
        <w:rPr>
          <w:rFonts w:ascii="Times New Roman" w:hAnsi="Times New Roman"/>
          <w:b/>
          <w:bCs w:val="0"/>
          <w:sz w:val="24"/>
          <w:szCs w:val="24"/>
        </w:rPr>
      </w:pPr>
      <w:r w:rsidRPr="006D3A9C">
        <w:rPr>
          <w:rFonts w:ascii="Times New Roman" w:hAnsi="Times New Roman"/>
          <w:b/>
          <w:bCs w:val="0"/>
          <w:sz w:val="24"/>
          <w:szCs w:val="24"/>
        </w:rPr>
        <w:t>Глава първа</w:t>
      </w:r>
    </w:p>
    <w:p w14:paraId="3F625A5D" w14:textId="77777777" w:rsidR="00602A43" w:rsidRPr="006D3A9C" w:rsidRDefault="00602A43" w:rsidP="00DA3D1D">
      <w:pPr>
        <w:pStyle w:val="Heading4"/>
        <w:rPr>
          <w:rFonts w:ascii="Times New Roman" w:eastAsia="Times New Roman" w:hAnsi="Times New Roman" w:cs="Times New Roman"/>
          <w:b/>
          <w:sz w:val="24"/>
          <w:szCs w:val="24"/>
          <w:lang w:eastAsia="bg-BG"/>
        </w:rPr>
      </w:pPr>
      <w:r w:rsidRPr="006D3A9C">
        <w:rPr>
          <w:rFonts w:ascii="Times New Roman" w:eastAsia="Times New Roman" w:hAnsi="Times New Roman" w:cs="Times New Roman"/>
          <w:b/>
          <w:sz w:val="24"/>
          <w:szCs w:val="24"/>
          <w:lang w:eastAsia="bg-BG"/>
        </w:rPr>
        <w:t>Общи разпоредби</w:t>
      </w:r>
    </w:p>
    <w:p w14:paraId="3B317794" w14:textId="77777777" w:rsidR="00602A43" w:rsidRPr="009E7993" w:rsidRDefault="00602A43" w:rsidP="00FB4FD2">
      <w:pPr>
        <w:spacing w:after="0" w:line="360" w:lineRule="auto"/>
        <w:ind w:firstLine="709"/>
        <w:jc w:val="both"/>
        <w:rPr>
          <w:rFonts w:ascii="Times New Roman" w:hAnsi="Times New Roman"/>
          <w:sz w:val="24"/>
          <w:szCs w:val="24"/>
        </w:rPr>
      </w:pPr>
    </w:p>
    <w:p w14:paraId="73C541C7" w14:textId="77777777" w:rsidR="00602A43" w:rsidRPr="009E7993" w:rsidRDefault="00602A43"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sz w:val="24"/>
          <w:szCs w:val="24"/>
          <w:lang w:eastAsia="bg-BG"/>
        </w:rPr>
        <w:t>Чл. 3.</w:t>
      </w:r>
      <w:r w:rsidRPr="009E7993">
        <w:rPr>
          <w:rFonts w:ascii="Times New Roman" w:eastAsia="Times New Roman" w:hAnsi="Times New Roman"/>
          <w:sz w:val="24"/>
          <w:szCs w:val="24"/>
          <w:lang w:eastAsia="bg-BG"/>
        </w:rPr>
        <w:t xml:space="preserve"> Таксите по глава </w:t>
      </w:r>
      <w:r w:rsidR="00801DC0"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Граничен контрол</w:t>
      </w:r>
      <w:r w:rsidR="00801DC0"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 xml:space="preserve"> се събират за всички пратки, подложени на официален контрол, в т.ч. на недопуснати за въвеждане (отхвърлени) пратки и пратки животни и стоки, с произход от Съюза, които се връщат обратно в Съюза след отказ за въвеждането им от трета държава.</w:t>
      </w:r>
      <w:hyperlink r:id="rId8" w:tooltip="Препратки" w:history="1"/>
    </w:p>
    <w:p w14:paraId="71796766" w14:textId="77777777" w:rsidR="00602A43" w:rsidRPr="009E7993" w:rsidRDefault="00602A43" w:rsidP="00801DC0">
      <w:pPr>
        <w:spacing w:after="0" w:line="360" w:lineRule="auto"/>
        <w:ind w:firstLine="709"/>
        <w:jc w:val="both"/>
        <w:rPr>
          <w:rFonts w:ascii="Times New Roman" w:eastAsia="Times New Roman" w:hAnsi="Times New Roman"/>
          <w:sz w:val="24"/>
          <w:szCs w:val="24"/>
          <w:lang w:eastAsia="bg-BG"/>
        </w:rPr>
      </w:pPr>
    </w:p>
    <w:p w14:paraId="5980BAD9" w14:textId="77777777" w:rsidR="00602A43" w:rsidRPr="009E7993" w:rsidRDefault="00602A43"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t xml:space="preserve">Чл. </w:t>
      </w:r>
      <w:r w:rsidRPr="009E7993">
        <w:rPr>
          <w:rFonts w:ascii="Times New Roman" w:eastAsia="Times New Roman" w:hAnsi="Times New Roman"/>
          <w:b/>
          <w:bCs/>
          <w:sz w:val="24"/>
          <w:szCs w:val="24"/>
          <w:lang w:val="en-US" w:eastAsia="bg-BG"/>
        </w:rPr>
        <w:t>4</w:t>
      </w:r>
      <w:r w:rsidRPr="009E7993">
        <w:rPr>
          <w:rFonts w:ascii="Times New Roman" w:eastAsia="Times New Roman" w:hAnsi="Times New Roman"/>
          <w:b/>
          <w:bCs/>
          <w:sz w:val="24"/>
          <w:szCs w:val="24"/>
          <w:lang w:eastAsia="bg-BG"/>
        </w:rPr>
        <w:t>.</w:t>
      </w:r>
      <w:r w:rsidR="00FB4FD2"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Дължимите такси за взети проби за лабораторен анализ при въвеждане на пратки живи животни, храни от животински и неживотински произход, фуражи и други на граничния контролен пункт се заплащат от лицата, отговорни за товара, съгласно тарифа или ценоразпис на съответната лаборатория.</w:t>
      </w:r>
    </w:p>
    <w:p w14:paraId="3A8D0E58" w14:textId="77777777" w:rsidR="00602A43" w:rsidRPr="009E7993" w:rsidRDefault="00602A43" w:rsidP="00801DC0">
      <w:pPr>
        <w:spacing w:after="0" w:line="360" w:lineRule="auto"/>
        <w:ind w:firstLine="709"/>
        <w:jc w:val="both"/>
        <w:rPr>
          <w:rFonts w:ascii="Times New Roman" w:eastAsia="Times New Roman" w:hAnsi="Times New Roman"/>
          <w:sz w:val="24"/>
          <w:szCs w:val="24"/>
          <w:lang w:eastAsia="bg-BG"/>
        </w:rPr>
      </w:pPr>
    </w:p>
    <w:p w14:paraId="506C14F1" w14:textId="7A3FDE80" w:rsidR="00602A43" w:rsidRPr="009E7993" w:rsidRDefault="00602A43"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t xml:space="preserve">Чл. </w:t>
      </w:r>
      <w:r w:rsidRPr="009E7993">
        <w:rPr>
          <w:rFonts w:ascii="Times New Roman" w:eastAsia="Times New Roman" w:hAnsi="Times New Roman"/>
          <w:b/>
          <w:bCs/>
          <w:sz w:val="24"/>
          <w:szCs w:val="24"/>
          <w:lang w:val="en-US" w:eastAsia="bg-BG"/>
        </w:rPr>
        <w:t>5</w:t>
      </w:r>
      <w:r w:rsidRPr="009E7993">
        <w:rPr>
          <w:rFonts w:ascii="Times New Roman" w:eastAsia="Times New Roman" w:hAnsi="Times New Roman"/>
          <w:b/>
          <w:bCs/>
          <w:sz w:val="24"/>
          <w:szCs w:val="24"/>
          <w:lang w:eastAsia="bg-BG"/>
        </w:rPr>
        <w:t>.</w:t>
      </w:r>
      <w:r w:rsidR="00FB4FD2"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 xml:space="preserve">Не се събират такси за извършване на проверки по официален контрол на </w:t>
      </w:r>
      <w:r w:rsidR="00ED689A" w:rsidRPr="006D3A9C">
        <w:rPr>
          <w:rFonts w:ascii="Times New Roman" w:eastAsia="Times New Roman" w:hAnsi="Times New Roman"/>
          <w:sz w:val="24"/>
          <w:szCs w:val="24"/>
          <w:lang w:eastAsia="bg-BG"/>
        </w:rPr>
        <w:t xml:space="preserve">граничен </w:t>
      </w:r>
      <w:r w:rsidR="00ED689A">
        <w:rPr>
          <w:rFonts w:ascii="Times New Roman" w:eastAsia="Times New Roman" w:hAnsi="Times New Roman"/>
          <w:sz w:val="24"/>
          <w:szCs w:val="24"/>
          <w:lang w:eastAsia="bg-BG"/>
        </w:rPr>
        <w:t>контролен</w:t>
      </w:r>
      <w:r w:rsidR="006D3A9C" w:rsidRPr="006D3A9C">
        <w:rPr>
          <w:rFonts w:ascii="Times New Roman" w:eastAsia="Times New Roman" w:hAnsi="Times New Roman"/>
          <w:sz w:val="24"/>
          <w:szCs w:val="24"/>
          <w:lang w:eastAsia="bg-BG"/>
        </w:rPr>
        <w:t xml:space="preserve"> пункт</w:t>
      </w:r>
      <w:r w:rsidRPr="009E7993">
        <w:rPr>
          <w:rFonts w:ascii="Times New Roman" w:eastAsia="Times New Roman" w:hAnsi="Times New Roman"/>
          <w:sz w:val="24"/>
          <w:szCs w:val="24"/>
          <w:lang w:eastAsia="bg-BG"/>
        </w:rPr>
        <w:t xml:space="preserve"> </w:t>
      </w:r>
      <w:r w:rsidR="00ED689A">
        <w:rPr>
          <w:rFonts w:ascii="Times New Roman" w:eastAsia="Times New Roman" w:hAnsi="Times New Roman"/>
          <w:sz w:val="24"/>
          <w:szCs w:val="24"/>
          <w:lang w:eastAsia="bg-BG"/>
        </w:rPr>
        <w:t xml:space="preserve">(ГКП) </w:t>
      </w:r>
      <w:r w:rsidRPr="009E7993">
        <w:rPr>
          <w:rFonts w:ascii="Times New Roman" w:eastAsia="Times New Roman" w:hAnsi="Times New Roman"/>
          <w:sz w:val="24"/>
          <w:szCs w:val="24"/>
          <w:lang w:eastAsia="bg-BG"/>
        </w:rPr>
        <w:t>при въвеждане на:</w:t>
      </w:r>
    </w:p>
    <w:p w14:paraId="5D6C4C9F" w14:textId="77777777" w:rsidR="00602A43" w:rsidRPr="009E7993" w:rsidRDefault="00602A43"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стоки, които са част от личния багаж на пътниците и са предназначени за лична консумация или употреба, проби за научноизследователски и диагностични цели, мостри за търговски цели, изложбени мостри</w:t>
      </w:r>
      <w:r w:rsidRPr="009E7993" w:rsidDel="00C306C8">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и пратки за дипломатически представителства;</w:t>
      </w:r>
      <w:r w:rsidRPr="009E7993">
        <w:rPr>
          <w:rFonts w:ascii="Times New Roman" w:hAnsi="Times New Roman"/>
          <w:sz w:val="24"/>
          <w:szCs w:val="24"/>
        </w:rPr>
        <w:t xml:space="preserve"> </w:t>
      </w:r>
    </w:p>
    <w:p w14:paraId="1EC45F42" w14:textId="58F25190" w:rsidR="00602A43" w:rsidRPr="009E7993" w:rsidRDefault="00602A43"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2. стоки, предназначени </w:t>
      </w:r>
      <w:r w:rsidR="006D3A9C">
        <w:rPr>
          <w:rFonts w:ascii="Times New Roman" w:eastAsia="Times New Roman" w:hAnsi="Times New Roman"/>
          <w:sz w:val="24"/>
          <w:szCs w:val="24"/>
          <w:lang w:eastAsia="bg-BG"/>
        </w:rPr>
        <w:t>за</w:t>
      </w:r>
      <w:r w:rsidRPr="009E7993">
        <w:rPr>
          <w:rFonts w:ascii="Times New Roman" w:eastAsia="Times New Roman" w:hAnsi="Times New Roman"/>
          <w:sz w:val="24"/>
          <w:szCs w:val="24"/>
          <w:lang w:eastAsia="bg-BG"/>
        </w:rPr>
        <w:t xml:space="preserve"> хуманитарна помощ или дарение;</w:t>
      </w:r>
    </w:p>
    <w:p w14:paraId="6E87253D" w14:textId="77777777" w:rsidR="00602A43" w:rsidRPr="009E7993" w:rsidRDefault="00602A43"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sz w:val="24"/>
          <w:szCs w:val="24"/>
          <w:lang w:eastAsia="bg-BG"/>
        </w:rPr>
        <w:t>3. животни, предна</w:t>
      </w:r>
      <w:r w:rsidR="00B442E1" w:rsidRPr="009E7993">
        <w:rPr>
          <w:rFonts w:ascii="Times New Roman" w:eastAsia="Times New Roman" w:hAnsi="Times New Roman"/>
          <w:sz w:val="24"/>
          <w:szCs w:val="24"/>
          <w:lang w:eastAsia="bg-BG"/>
        </w:rPr>
        <w:t>значени за зоологически градини;</w:t>
      </w:r>
    </w:p>
    <w:p w14:paraId="51AC9330" w14:textId="77777777" w:rsidR="00602A43" w:rsidRPr="009E7993" w:rsidRDefault="00602A43"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 безгръбначни животни, предназначени за научни цели</w:t>
      </w:r>
      <w:r w:rsidR="00B442E1" w:rsidRPr="009E7993">
        <w:rPr>
          <w:rFonts w:ascii="Times New Roman" w:eastAsia="Times New Roman" w:hAnsi="Times New Roman"/>
          <w:sz w:val="24"/>
          <w:szCs w:val="24"/>
          <w:lang w:eastAsia="bg-BG"/>
        </w:rPr>
        <w:t>.</w:t>
      </w:r>
    </w:p>
    <w:p w14:paraId="6497865B" w14:textId="77777777" w:rsidR="00ED7177" w:rsidRPr="009E7993" w:rsidRDefault="00ED7177" w:rsidP="00FB4FD2">
      <w:pPr>
        <w:spacing w:after="0" w:line="360" w:lineRule="auto"/>
        <w:ind w:firstLine="709"/>
        <w:jc w:val="both"/>
        <w:rPr>
          <w:rFonts w:ascii="Times New Roman" w:eastAsia="Times New Roman" w:hAnsi="Times New Roman"/>
          <w:sz w:val="24"/>
          <w:szCs w:val="24"/>
          <w:lang w:eastAsia="bg-BG"/>
        </w:rPr>
      </w:pPr>
    </w:p>
    <w:p w14:paraId="240A3CCF" w14:textId="77777777" w:rsidR="00936561" w:rsidRPr="006D3A9C" w:rsidRDefault="00FB4FD2" w:rsidP="00936561">
      <w:pPr>
        <w:pStyle w:val="Heading3"/>
        <w:rPr>
          <w:rFonts w:ascii="Times New Roman" w:hAnsi="Times New Roman"/>
          <w:b/>
          <w:bCs w:val="0"/>
          <w:sz w:val="24"/>
          <w:szCs w:val="24"/>
        </w:rPr>
      </w:pPr>
      <w:r w:rsidRPr="006D3A9C">
        <w:rPr>
          <w:rFonts w:ascii="Times New Roman" w:hAnsi="Times New Roman"/>
          <w:b/>
          <w:bCs w:val="0"/>
          <w:sz w:val="24"/>
          <w:szCs w:val="24"/>
        </w:rPr>
        <w:t>Глава втора</w:t>
      </w:r>
    </w:p>
    <w:p w14:paraId="37CB8C52" w14:textId="77777777" w:rsidR="00AE5491" w:rsidRPr="006D3A9C" w:rsidRDefault="00AE5491" w:rsidP="00AE5491">
      <w:pPr>
        <w:pStyle w:val="Heading4"/>
        <w:rPr>
          <w:rFonts w:ascii="Times New Roman" w:eastAsia="Times New Roman" w:hAnsi="Times New Roman" w:cs="Times New Roman"/>
          <w:b/>
          <w:sz w:val="24"/>
          <w:szCs w:val="24"/>
          <w:lang w:eastAsia="bg-BG"/>
        </w:rPr>
      </w:pPr>
      <w:r w:rsidRPr="006D3A9C">
        <w:rPr>
          <w:rFonts w:ascii="Times New Roman" w:eastAsia="Times New Roman" w:hAnsi="Times New Roman" w:cs="Times New Roman"/>
          <w:b/>
          <w:sz w:val="24"/>
          <w:szCs w:val="24"/>
          <w:lang w:eastAsia="bg-BG"/>
        </w:rPr>
        <w:t>ТАКСИ ЗА ОСЪЩЕСТВЯВАНЕ НА ОФИЦИАЛЕН КОНТРОЛ НА ПРАТКИ ЖИВОТНИ, КОИТО СЕ ВЪВЕЖДАТ НА ТЕРИТ</w:t>
      </w:r>
      <w:r w:rsidR="005236D9" w:rsidRPr="006D3A9C">
        <w:rPr>
          <w:rFonts w:ascii="Times New Roman" w:eastAsia="Times New Roman" w:hAnsi="Times New Roman" w:cs="Times New Roman"/>
          <w:b/>
          <w:sz w:val="24"/>
          <w:szCs w:val="24"/>
          <w:lang w:eastAsia="bg-BG"/>
        </w:rPr>
        <w:t xml:space="preserve">ОРИЯТА НА </w:t>
      </w:r>
      <w:r w:rsidR="005236D9" w:rsidRPr="006D3A9C">
        <w:rPr>
          <w:rFonts w:ascii="Times New Roman" w:eastAsia="Times New Roman" w:hAnsi="Times New Roman" w:cs="Times New Roman"/>
          <w:b/>
          <w:sz w:val="32"/>
          <w:szCs w:val="32"/>
          <w:lang w:eastAsia="bg-BG"/>
        </w:rPr>
        <w:t>С</w:t>
      </w:r>
      <w:r w:rsidR="005236D9" w:rsidRPr="006D3A9C">
        <w:rPr>
          <w:rFonts w:ascii="Times New Roman" w:eastAsia="Times New Roman" w:hAnsi="Times New Roman" w:cs="Times New Roman"/>
          <w:b/>
          <w:sz w:val="24"/>
          <w:szCs w:val="24"/>
          <w:lang w:eastAsia="bg-BG"/>
        </w:rPr>
        <w:t xml:space="preserve">ЪЮЗА И ПРИ ИЗНОС ОТ </w:t>
      </w:r>
      <w:r w:rsidR="005236D9" w:rsidRPr="006D3A9C">
        <w:rPr>
          <w:rFonts w:ascii="Times New Roman" w:eastAsia="Times New Roman" w:hAnsi="Times New Roman" w:cs="Times New Roman"/>
          <w:b/>
          <w:sz w:val="32"/>
          <w:szCs w:val="32"/>
          <w:lang w:eastAsia="bg-BG"/>
        </w:rPr>
        <w:t>С</w:t>
      </w:r>
      <w:r w:rsidR="005236D9" w:rsidRPr="006D3A9C">
        <w:rPr>
          <w:rFonts w:ascii="Times New Roman" w:eastAsia="Times New Roman" w:hAnsi="Times New Roman" w:cs="Times New Roman"/>
          <w:b/>
          <w:sz w:val="24"/>
          <w:szCs w:val="24"/>
          <w:lang w:eastAsia="bg-BG"/>
        </w:rPr>
        <w:t>ЪЮЗА</w:t>
      </w:r>
    </w:p>
    <w:p w14:paraId="16D2E555" w14:textId="77777777" w:rsidR="002670FD" w:rsidRPr="009E7993" w:rsidRDefault="002670FD" w:rsidP="00801DC0">
      <w:pPr>
        <w:spacing w:after="0" w:line="360" w:lineRule="auto"/>
        <w:ind w:firstLine="709"/>
        <w:jc w:val="both"/>
        <w:rPr>
          <w:rFonts w:ascii="Times New Roman" w:eastAsia="Times New Roman" w:hAnsi="Times New Roman"/>
          <w:sz w:val="24"/>
          <w:szCs w:val="24"/>
          <w:lang w:eastAsia="bg-BG"/>
        </w:rPr>
      </w:pPr>
    </w:p>
    <w:p w14:paraId="33B4A28E" w14:textId="5F1E929C" w:rsidR="002670FD" w:rsidRPr="009E7993" w:rsidRDefault="002670FD"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 xml:space="preserve">Чл. </w:t>
      </w:r>
      <w:r w:rsidR="00602A43" w:rsidRPr="009E7993">
        <w:rPr>
          <w:rFonts w:ascii="Times New Roman" w:eastAsia="Times New Roman" w:hAnsi="Times New Roman"/>
          <w:b/>
          <w:bCs/>
          <w:sz w:val="24"/>
          <w:szCs w:val="24"/>
          <w:lang w:val="en-US" w:eastAsia="bg-BG"/>
        </w:rPr>
        <w:t>6</w:t>
      </w:r>
      <w:r w:rsidR="00DE77AB" w:rsidRPr="009E7993">
        <w:rPr>
          <w:rFonts w:ascii="Times New Roman" w:eastAsia="Times New Roman" w:hAnsi="Times New Roman"/>
          <w:b/>
          <w:bCs/>
          <w:sz w:val="24"/>
          <w:szCs w:val="24"/>
          <w:lang w:eastAsia="bg-BG"/>
        </w:rPr>
        <w:t>.</w:t>
      </w:r>
      <w:r w:rsidRPr="009E7993">
        <w:rPr>
          <w:rFonts w:ascii="Times New Roman" w:eastAsia="Times New Roman" w:hAnsi="Times New Roman"/>
          <w:b/>
          <w:bCs/>
          <w:sz w:val="24"/>
          <w:szCs w:val="24"/>
          <w:lang w:eastAsia="bg-BG"/>
        </w:rPr>
        <w:t xml:space="preserve"> </w:t>
      </w:r>
      <w:r w:rsidR="009E7993" w:rsidRPr="009E7993">
        <w:rPr>
          <w:rFonts w:ascii="Times New Roman" w:eastAsia="Times New Roman" w:hAnsi="Times New Roman"/>
          <w:b/>
          <w:bCs/>
          <w:sz w:val="24"/>
          <w:szCs w:val="24"/>
          <w:lang w:eastAsia="bg-BG"/>
        </w:rPr>
        <w:t>(1)</w:t>
      </w:r>
      <w:r w:rsidR="0012261E" w:rsidRPr="009E7993">
        <w:rPr>
          <w:rFonts w:ascii="Times New Roman" w:eastAsia="Times New Roman" w:hAnsi="Times New Roman"/>
          <w:b/>
          <w:bCs/>
          <w:sz w:val="24"/>
          <w:szCs w:val="24"/>
          <w:lang w:eastAsia="bg-BG"/>
        </w:rPr>
        <w:t xml:space="preserve"> </w:t>
      </w:r>
      <w:r w:rsidR="003E5303" w:rsidRPr="009E7993">
        <w:rPr>
          <w:rFonts w:ascii="Times New Roman" w:eastAsia="Times New Roman" w:hAnsi="Times New Roman"/>
          <w:sz w:val="24"/>
          <w:szCs w:val="24"/>
          <w:lang w:eastAsia="bg-BG"/>
        </w:rPr>
        <w:t xml:space="preserve">При въвеждане </w:t>
      </w:r>
      <w:r w:rsidRPr="009E7993">
        <w:rPr>
          <w:rFonts w:ascii="Times New Roman" w:eastAsia="Times New Roman" w:hAnsi="Times New Roman"/>
          <w:sz w:val="24"/>
          <w:szCs w:val="24"/>
          <w:lang w:eastAsia="bg-BG"/>
        </w:rPr>
        <w:t>на пратки животни и зародишни продукти с произход трети държави се събират следните такси:</w:t>
      </w:r>
    </w:p>
    <w:tbl>
      <w:tblPr>
        <w:tblStyle w:val="TableGrid"/>
        <w:tblW w:w="9760" w:type="dxa"/>
        <w:tblInd w:w="-289" w:type="dxa"/>
        <w:tblLook w:val="0000" w:firstRow="0" w:lastRow="0" w:firstColumn="0" w:lastColumn="0" w:noHBand="0" w:noVBand="0"/>
      </w:tblPr>
      <w:tblGrid>
        <w:gridCol w:w="954"/>
        <w:gridCol w:w="5000"/>
        <w:gridCol w:w="1620"/>
        <w:gridCol w:w="1093"/>
        <w:gridCol w:w="1093"/>
      </w:tblGrid>
      <w:tr w:rsidR="00A83CF3" w:rsidRPr="009E7993" w14:paraId="05269C7A" w14:textId="77777777" w:rsidTr="00F42157">
        <w:trPr>
          <w:trHeight w:val="236"/>
        </w:trPr>
        <w:tc>
          <w:tcPr>
            <w:tcW w:w="954" w:type="dxa"/>
          </w:tcPr>
          <w:p w14:paraId="33CCEFAA" w14:textId="77777777" w:rsidR="00F2451D" w:rsidRPr="009E7993" w:rsidRDefault="00F2451D"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lastRenderedPageBreak/>
              <w:t>Точка</w:t>
            </w:r>
          </w:p>
        </w:tc>
        <w:tc>
          <w:tcPr>
            <w:tcW w:w="5000" w:type="dxa"/>
          </w:tcPr>
          <w:p w14:paraId="58130A93" w14:textId="77777777" w:rsidR="00F2451D" w:rsidRPr="009E7993" w:rsidRDefault="00F2451D"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hAnsi="Times New Roman" w:cs="Times New Roman"/>
                <w:sz w:val="24"/>
                <w:szCs w:val="24"/>
              </w:rPr>
              <w:t>Дейност</w:t>
            </w:r>
            <w:proofErr w:type="spellEnd"/>
          </w:p>
        </w:tc>
        <w:tc>
          <w:tcPr>
            <w:tcW w:w="1620" w:type="dxa"/>
          </w:tcPr>
          <w:p w14:paraId="6D897D9F" w14:textId="77777777" w:rsidR="00F2451D" w:rsidRPr="009E7993" w:rsidRDefault="00F2451D"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Мярка</w:t>
            </w:r>
            <w:proofErr w:type="spellEnd"/>
          </w:p>
        </w:tc>
        <w:tc>
          <w:tcPr>
            <w:tcW w:w="1093" w:type="dxa"/>
          </w:tcPr>
          <w:p w14:paraId="4EA51CE5" w14:textId="77777777" w:rsidR="00F2451D" w:rsidRPr="009E7993" w:rsidDel="00F74610" w:rsidRDefault="00F2451D"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Лева</w:t>
            </w:r>
            <w:proofErr w:type="spellEnd"/>
          </w:p>
        </w:tc>
        <w:tc>
          <w:tcPr>
            <w:tcW w:w="1093" w:type="dxa"/>
          </w:tcPr>
          <w:p w14:paraId="2F5258D4" w14:textId="77777777" w:rsidR="00F2451D" w:rsidRPr="009E7993" w:rsidRDefault="00F2451D"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Евро</w:t>
            </w:r>
          </w:p>
        </w:tc>
      </w:tr>
      <w:tr w:rsidR="00A83CF3" w:rsidRPr="009E7993" w14:paraId="27A5C516" w14:textId="77777777" w:rsidTr="00CD7D63">
        <w:trPr>
          <w:trHeight w:val="236"/>
        </w:trPr>
        <w:tc>
          <w:tcPr>
            <w:tcW w:w="954" w:type="dxa"/>
          </w:tcPr>
          <w:p w14:paraId="354DB788" w14:textId="77777777" w:rsidR="001B2B87" w:rsidRPr="009E7993" w:rsidRDefault="001B2B87" w:rsidP="00FB4FD2">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w:t>
            </w:r>
            <w:r w:rsidRPr="009E7993">
              <w:rPr>
                <w:rFonts w:ascii="Times New Roman" w:eastAsia="Times New Roman" w:hAnsi="Times New Roman" w:cs="Times New Roman"/>
                <w:sz w:val="24"/>
                <w:szCs w:val="24"/>
                <w:lang w:val="bg-BG" w:eastAsia="bg-BG"/>
              </w:rPr>
              <w:t>.</w:t>
            </w:r>
          </w:p>
        </w:tc>
        <w:tc>
          <w:tcPr>
            <w:tcW w:w="8806" w:type="dxa"/>
            <w:gridSpan w:val="4"/>
          </w:tcPr>
          <w:p w14:paraId="0186B3A0" w14:textId="77777777" w:rsidR="001B2B87" w:rsidRPr="009E7993" w:rsidRDefault="001B2B87" w:rsidP="00B072F4">
            <w:pPr>
              <w:spacing w:line="360" w:lineRule="auto"/>
              <w:ind w:right="113"/>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Е</w:t>
            </w:r>
            <w:proofErr w:type="spellStart"/>
            <w:r w:rsidRPr="009E7993">
              <w:rPr>
                <w:rFonts w:ascii="Times New Roman" w:eastAsia="Times New Roman" w:hAnsi="Times New Roman" w:cs="Times New Roman"/>
                <w:sz w:val="24"/>
                <w:szCs w:val="24"/>
                <w:lang w:eastAsia="bg-BG"/>
              </w:rPr>
              <w:t>дри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дребни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преживни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еднокопитни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свине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домашни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птици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домашни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зайци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дребен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пернат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дивеч</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дребен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дивеч</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диви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глигани</w:t>
            </w:r>
            <w:proofErr w:type="spellEnd"/>
            <w:r w:rsidRPr="009E7993">
              <w:rPr>
                <w:rFonts w:ascii="Times New Roman" w:eastAsia="Times New Roman" w:hAnsi="Times New Roman" w:cs="Times New Roman"/>
                <w:sz w:val="24"/>
                <w:szCs w:val="24"/>
                <w:lang w:eastAsia="bg-BG"/>
              </w:rPr>
              <w:t xml:space="preserve"> и </w:t>
            </w:r>
            <w:r w:rsidR="00B072F4" w:rsidRPr="009E7993">
              <w:rPr>
                <w:rFonts w:ascii="Times New Roman" w:eastAsia="Times New Roman" w:hAnsi="Times New Roman" w:cs="Times New Roman"/>
                <w:sz w:val="24"/>
                <w:szCs w:val="24"/>
                <w:lang w:val="bg-BG" w:eastAsia="bg-BG"/>
              </w:rPr>
              <w:t>едър дивеч</w:t>
            </w:r>
          </w:p>
        </w:tc>
      </w:tr>
      <w:tr w:rsidR="00A83CF3" w:rsidRPr="009E7993" w14:paraId="41E3DB76" w14:textId="77777777" w:rsidTr="00F42157">
        <w:trPr>
          <w:trHeight w:val="236"/>
        </w:trPr>
        <w:tc>
          <w:tcPr>
            <w:tcW w:w="954" w:type="dxa"/>
          </w:tcPr>
          <w:p w14:paraId="1D86AD2B"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1.1.</w:t>
            </w:r>
          </w:p>
        </w:tc>
        <w:tc>
          <w:tcPr>
            <w:tcW w:w="5000" w:type="dxa"/>
          </w:tcPr>
          <w:p w14:paraId="52AE173C" w14:textId="77777777" w:rsidR="00545684" w:rsidRPr="009E7993" w:rsidRDefault="00545684" w:rsidP="00545684">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6 т</w:t>
            </w:r>
            <w:proofErr w:type="spellStart"/>
            <w:r w:rsidRPr="009E7993">
              <w:rPr>
                <w:rFonts w:ascii="Times New Roman" w:eastAsia="Times New Roman" w:hAnsi="Times New Roman" w:cs="Times New Roman"/>
                <w:sz w:val="24"/>
                <w:szCs w:val="24"/>
                <w:lang w:val="bg-BG" w:eastAsia="bg-BG"/>
              </w:rPr>
              <w:t>она</w:t>
            </w:r>
            <w:proofErr w:type="spellEnd"/>
          </w:p>
        </w:tc>
        <w:tc>
          <w:tcPr>
            <w:tcW w:w="1620" w:type="dxa"/>
          </w:tcPr>
          <w:p w14:paraId="7BBE3B5D" w14:textId="77777777" w:rsidR="00545684" w:rsidRPr="009E7993" w:rsidRDefault="0090459A" w:rsidP="00545684">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 xml:space="preserve">за </w:t>
            </w:r>
            <w:r w:rsidR="00545684" w:rsidRPr="009E7993">
              <w:rPr>
                <w:rFonts w:ascii="Times New Roman" w:eastAsia="Times New Roman" w:hAnsi="Times New Roman" w:cs="Times New Roman"/>
                <w:sz w:val="24"/>
                <w:szCs w:val="24"/>
                <w:lang w:val="bg-BG" w:eastAsia="bg-BG"/>
              </w:rPr>
              <w:t xml:space="preserve">1 </w:t>
            </w:r>
            <w:proofErr w:type="spellStart"/>
            <w:r w:rsidR="00545684" w:rsidRPr="009E7993">
              <w:rPr>
                <w:rFonts w:ascii="Times New Roman" w:eastAsia="Times New Roman" w:hAnsi="Times New Roman" w:cs="Times New Roman"/>
                <w:sz w:val="24"/>
                <w:szCs w:val="24"/>
                <w:lang w:eastAsia="bg-BG"/>
              </w:rPr>
              <w:t>пратка</w:t>
            </w:r>
            <w:proofErr w:type="spellEnd"/>
          </w:p>
        </w:tc>
        <w:tc>
          <w:tcPr>
            <w:tcW w:w="1093" w:type="dxa"/>
          </w:tcPr>
          <w:p w14:paraId="4BF849C8"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108,55</w:t>
            </w:r>
          </w:p>
        </w:tc>
        <w:tc>
          <w:tcPr>
            <w:tcW w:w="1093" w:type="dxa"/>
          </w:tcPr>
          <w:p w14:paraId="0F33662F"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55,50</w:t>
            </w:r>
          </w:p>
        </w:tc>
      </w:tr>
      <w:tr w:rsidR="00A83CF3" w:rsidRPr="009E7993" w14:paraId="7FA6F0C0" w14:textId="77777777" w:rsidTr="00F42157">
        <w:trPr>
          <w:trHeight w:val="472"/>
        </w:trPr>
        <w:tc>
          <w:tcPr>
            <w:tcW w:w="954" w:type="dxa"/>
            <w:vMerge w:val="restart"/>
          </w:tcPr>
          <w:p w14:paraId="5D671528"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1.2.</w:t>
            </w:r>
          </w:p>
        </w:tc>
        <w:tc>
          <w:tcPr>
            <w:tcW w:w="5000" w:type="dxa"/>
            <w:vMerge w:val="restart"/>
          </w:tcPr>
          <w:p w14:paraId="56A390D2" w14:textId="77777777" w:rsidR="00545684" w:rsidRPr="009E7993" w:rsidRDefault="00545684" w:rsidP="00545684">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6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46 </w:t>
            </w:r>
            <w:proofErr w:type="spellStart"/>
            <w:r w:rsidRPr="009E7993">
              <w:rPr>
                <w:rFonts w:ascii="Times New Roman" w:eastAsia="Times New Roman" w:hAnsi="Times New Roman" w:cs="Times New Roman"/>
                <w:sz w:val="24"/>
                <w:szCs w:val="24"/>
                <w:lang w:eastAsia="bg-BG"/>
              </w:rPr>
              <w:t>тона</w:t>
            </w:r>
            <w:proofErr w:type="spellEnd"/>
          </w:p>
        </w:tc>
        <w:tc>
          <w:tcPr>
            <w:tcW w:w="1620" w:type="dxa"/>
          </w:tcPr>
          <w:p w14:paraId="5BF7BAB4" w14:textId="77777777" w:rsidR="00545684" w:rsidRPr="009E7993" w:rsidRDefault="00545684" w:rsidP="00545684">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първите</w:t>
            </w:r>
            <w:proofErr w:type="spellEnd"/>
            <w:r w:rsidRPr="009E7993">
              <w:rPr>
                <w:rFonts w:ascii="Times New Roman" w:eastAsia="Times New Roman" w:hAnsi="Times New Roman" w:cs="Times New Roman"/>
                <w:sz w:val="24"/>
                <w:szCs w:val="24"/>
                <w:lang w:eastAsia="bg-BG"/>
              </w:rPr>
              <w:t xml:space="preserve"> 6 </w:t>
            </w:r>
            <w:proofErr w:type="spellStart"/>
            <w:r w:rsidRPr="009E7993">
              <w:rPr>
                <w:rFonts w:ascii="Times New Roman" w:eastAsia="Times New Roman" w:hAnsi="Times New Roman" w:cs="Times New Roman"/>
                <w:sz w:val="24"/>
                <w:szCs w:val="24"/>
                <w:lang w:eastAsia="bg-BG"/>
              </w:rPr>
              <w:t>тона</w:t>
            </w:r>
            <w:proofErr w:type="spellEnd"/>
          </w:p>
        </w:tc>
        <w:tc>
          <w:tcPr>
            <w:tcW w:w="1093" w:type="dxa"/>
          </w:tcPr>
          <w:p w14:paraId="49C2733E"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108,55</w:t>
            </w:r>
          </w:p>
        </w:tc>
        <w:tc>
          <w:tcPr>
            <w:tcW w:w="1093" w:type="dxa"/>
          </w:tcPr>
          <w:p w14:paraId="43CBE1EC"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55,50</w:t>
            </w:r>
          </w:p>
        </w:tc>
      </w:tr>
      <w:tr w:rsidR="00A83CF3" w:rsidRPr="009E7993" w14:paraId="7FB5EA17" w14:textId="77777777" w:rsidTr="00F42157">
        <w:trPr>
          <w:trHeight w:val="472"/>
        </w:trPr>
        <w:tc>
          <w:tcPr>
            <w:tcW w:w="954" w:type="dxa"/>
            <w:vMerge/>
          </w:tcPr>
          <w:p w14:paraId="426EE3AC"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p>
        </w:tc>
        <w:tc>
          <w:tcPr>
            <w:tcW w:w="5000" w:type="dxa"/>
            <w:vMerge/>
          </w:tcPr>
          <w:p w14:paraId="332102F2" w14:textId="77777777" w:rsidR="00545684" w:rsidRPr="009E7993" w:rsidRDefault="00545684" w:rsidP="00545684">
            <w:pPr>
              <w:spacing w:line="360" w:lineRule="auto"/>
              <w:rPr>
                <w:rFonts w:ascii="Times New Roman" w:eastAsia="Times New Roman" w:hAnsi="Times New Roman" w:cs="Times New Roman"/>
                <w:sz w:val="24"/>
                <w:szCs w:val="24"/>
                <w:lang w:eastAsia="bg-BG"/>
              </w:rPr>
            </w:pPr>
          </w:p>
        </w:tc>
        <w:tc>
          <w:tcPr>
            <w:tcW w:w="1620" w:type="dxa"/>
          </w:tcPr>
          <w:p w14:paraId="147AC001" w14:textId="77777777" w:rsidR="00545684" w:rsidRPr="009E7993" w:rsidRDefault="00545684" w:rsidP="00545684">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 xml:space="preserve">следващ </w:t>
            </w:r>
            <w:proofErr w:type="spellStart"/>
            <w:r w:rsidRPr="009E7993">
              <w:rPr>
                <w:rFonts w:ascii="Times New Roman" w:eastAsia="Times New Roman" w:hAnsi="Times New Roman" w:cs="Times New Roman"/>
                <w:sz w:val="24"/>
                <w:szCs w:val="24"/>
                <w:lang w:eastAsia="bg-BG"/>
              </w:rPr>
              <w:t>тон</w:t>
            </w:r>
            <w:proofErr w:type="spellEnd"/>
            <w:r w:rsidRPr="009E7993">
              <w:rPr>
                <w:rFonts w:ascii="Times New Roman" w:eastAsia="Times New Roman" w:hAnsi="Times New Roman" w:cs="Times New Roman"/>
                <w:sz w:val="24"/>
                <w:szCs w:val="24"/>
                <w:lang w:eastAsia="bg-BG"/>
              </w:rPr>
              <w:t xml:space="preserve"> </w:t>
            </w:r>
          </w:p>
        </w:tc>
        <w:tc>
          <w:tcPr>
            <w:tcW w:w="1093" w:type="dxa"/>
          </w:tcPr>
          <w:p w14:paraId="4424A1C8" w14:textId="77777777" w:rsidR="00545684" w:rsidRPr="009E7993" w:rsidRDefault="00545684" w:rsidP="00471F4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18,</w:t>
            </w:r>
            <w:r w:rsidR="00471F41" w:rsidRPr="009E7993">
              <w:rPr>
                <w:rFonts w:ascii="Times New Roman" w:eastAsia="Times New Roman" w:hAnsi="Times New Roman" w:cs="Times New Roman"/>
                <w:sz w:val="24"/>
                <w:szCs w:val="24"/>
                <w:lang w:val="bg-BG" w:eastAsia="bg-BG"/>
              </w:rPr>
              <w:t>58</w:t>
            </w:r>
          </w:p>
        </w:tc>
        <w:tc>
          <w:tcPr>
            <w:tcW w:w="1093" w:type="dxa"/>
          </w:tcPr>
          <w:p w14:paraId="4C5F5111" w14:textId="77777777" w:rsidR="00545684" w:rsidRPr="009E7993" w:rsidRDefault="00545684" w:rsidP="00471F4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9,</w:t>
            </w:r>
            <w:r w:rsidR="00471F41" w:rsidRPr="009E7993">
              <w:rPr>
                <w:rFonts w:ascii="Times New Roman" w:eastAsia="Times New Roman" w:hAnsi="Times New Roman" w:cs="Times New Roman"/>
                <w:sz w:val="24"/>
                <w:szCs w:val="24"/>
                <w:lang w:val="bg-BG" w:eastAsia="bg-BG"/>
              </w:rPr>
              <w:t>5</w:t>
            </w:r>
            <w:r w:rsidRPr="009E7993">
              <w:rPr>
                <w:rFonts w:ascii="Times New Roman" w:eastAsia="Times New Roman" w:hAnsi="Times New Roman" w:cs="Times New Roman"/>
                <w:sz w:val="24"/>
                <w:szCs w:val="24"/>
                <w:lang w:eastAsia="bg-BG"/>
              </w:rPr>
              <w:t>0</w:t>
            </w:r>
          </w:p>
        </w:tc>
      </w:tr>
      <w:tr w:rsidR="00A83CF3" w:rsidRPr="009E7993" w14:paraId="72918FF8" w14:textId="77777777" w:rsidTr="00F42157">
        <w:trPr>
          <w:trHeight w:val="236"/>
        </w:trPr>
        <w:tc>
          <w:tcPr>
            <w:tcW w:w="954" w:type="dxa"/>
          </w:tcPr>
          <w:p w14:paraId="00E26A4C"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1.3.</w:t>
            </w:r>
          </w:p>
        </w:tc>
        <w:tc>
          <w:tcPr>
            <w:tcW w:w="5000" w:type="dxa"/>
          </w:tcPr>
          <w:p w14:paraId="0914957E" w14:textId="77777777" w:rsidR="00545684" w:rsidRPr="009E7993" w:rsidRDefault="00545684" w:rsidP="00545684">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46 т</w:t>
            </w:r>
            <w:proofErr w:type="spellStart"/>
            <w:r w:rsidRPr="009E7993">
              <w:rPr>
                <w:rFonts w:ascii="Times New Roman" w:eastAsia="Times New Roman" w:hAnsi="Times New Roman" w:cs="Times New Roman"/>
                <w:sz w:val="24"/>
                <w:szCs w:val="24"/>
                <w:lang w:val="bg-BG" w:eastAsia="bg-BG"/>
              </w:rPr>
              <w:t>она</w:t>
            </w:r>
            <w:proofErr w:type="spellEnd"/>
          </w:p>
        </w:tc>
        <w:tc>
          <w:tcPr>
            <w:tcW w:w="1620" w:type="dxa"/>
          </w:tcPr>
          <w:p w14:paraId="75B7B8DF" w14:textId="77777777" w:rsidR="00545684" w:rsidRPr="009E7993" w:rsidRDefault="00545684" w:rsidP="00545684">
            <w:pPr>
              <w:spacing w:line="360" w:lineRule="auto"/>
              <w:rPr>
                <w:rFonts w:ascii="Times New Roman" w:eastAsia="Times New Roman" w:hAnsi="Times New Roman" w:cs="Times New Roman"/>
                <w:sz w:val="24"/>
                <w:szCs w:val="24"/>
                <w:lang w:eastAsia="bg-BG"/>
              </w:rPr>
            </w:pPr>
          </w:p>
        </w:tc>
        <w:tc>
          <w:tcPr>
            <w:tcW w:w="1093" w:type="dxa"/>
          </w:tcPr>
          <w:p w14:paraId="243C2DE6"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831,23</w:t>
            </w:r>
          </w:p>
        </w:tc>
        <w:tc>
          <w:tcPr>
            <w:tcW w:w="1093" w:type="dxa"/>
          </w:tcPr>
          <w:p w14:paraId="33B99B8F"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425,00</w:t>
            </w:r>
          </w:p>
        </w:tc>
      </w:tr>
      <w:tr w:rsidR="00A83CF3" w:rsidRPr="009E7993" w14:paraId="65335AF6" w14:textId="77777777" w:rsidTr="00CD7D63">
        <w:trPr>
          <w:trHeight w:val="248"/>
        </w:trPr>
        <w:tc>
          <w:tcPr>
            <w:tcW w:w="954" w:type="dxa"/>
          </w:tcPr>
          <w:p w14:paraId="554D00D3" w14:textId="77777777" w:rsidR="001B2B87" w:rsidRPr="009E7993" w:rsidRDefault="001B2B87" w:rsidP="0054568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w:t>
            </w:r>
            <w:r w:rsidRPr="009E7993">
              <w:rPr>
                <w:rFonts w:ascii="Times New Roman" w:eastAsia="Times New Roman" w:hAnsi="Times New Roman" w:cs="Times New Roman"/>
                <w:sz w:val="24"/>
                <w:szCs w:val="24"/>
                <w:lang w:val="bg-BG" w:eastAsia="bg-BG"/>
              </w:rPr>
              <w:t>.</w:t>
            </w:r>
          </w:p>
        </w:tc>
        <w:tc>
          <w:tcPr>
            <w:tcW w:w="8806" w:type="dxa"/>
            <w:gridSpan w:val="4"/>
          </w:tcPr>
          <w:p w14:paraId="06256F81" w14:textId="71D8B1A6" w:rsidR="001B2B87" w:rsidRPr="009E7993" w:rsidRDefault="00071DE5" w:rsidP="001B2B87">
            <w:pPr>
              <w:spacing w:line="360" w:lineRule="auto"/>
              <w:ind w:right="113"/>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Д</w:t>
            </w:r>
            <w:proofErr w:type="spellStart"/>
            <w:r w:rsidR="001B2B87" w:rsidRPr="009E7993">
              <w:rPr>
                <w:rFonts w:ascii="Times New Roman" w:eastAsia="Times New Roman" w:hAnsi="Times New Roman" w:cs="Times New Roman"/>
                <w:sz w:val="24"/>
                <w:szCs w:val="24"/>
                <w:lang w:eastAsia="bg-BG"/>
              </w:rPr>
              <w:t>руги</w:t>
            </w:r>
            <w:proofErr w:type="spellEnd"/>
            <w:r w:rsidR="001B2B87" w:rsidRPr="009E7993">
              <w:rPr>
                <w:rFonts w:ascii="Times New Roman" w:eastAsia="Times New Roman" w:hAnsi="Times New Roman" w:cs="Times New Roman"/>
                <w:sz w:val="24"/>
                <w:szCs w:val="24"/>
                <w:lang w:eastAsia="bg-BG"/>
              </w:rPr>
              <w:t xml:space="preserve"> </w:t>
            </w:r>
            <w:proofErr w:type="spellStart"/>
            <w:r w:rsidR="001B2B87" w:rsidRPr="009E7993">
              <w:rPr>
                <w:rFonts w:ascii="Times New Roman" w:eastAsia="Times New Roman" w:hAnsi="Times New Roman" w:cs="Times New Roman"/>
                <w:sz w:val="24"/>
                <w:szCs w:val="24"/>
                <w:lang w:eastAsia="bg-BG"/>
              </w:rPr>
              <w:t>видове</w:t>
            </w:r>
            <w:proofErr w:type="spellEnd"/>
            <w:r w:rsidR="001B2B87" w:rsidRPr="009E7993">
              <w:rPr>
                <w:rFonts w:ascii="Times New Roman" w:eastAsia="Times New Roman" w:hAnsi="Times New Roman" w:cs="Times New Roman"/>
                <w:sz w:val="24"/>
                <w:szCs w:val="24"/>
                <w:lang w:eastAsia="bg-BG"/>
              </w:rPr>
              <w:t xml:space="preserve"> </w:t>
            </w:r>
            <w:proofErr w:type="spellStart"/>
            <w:r w:rsidR="001B2B87" w:rsidRPr="009E7993">
              <w:rPr>
                <w:rFonts w:ascii="Times New Roman" w:eastAsia="Times New Roman" w:hAnsi="Times New Roman" w:cs="Times New Roman"/>
                <w:sz w:val="24"/>
                <w:szCs w:val="24"/>
                <w:lang w:eastAsia="bg-BG"/>
              </w:rPr>
              <w:t>животни</w:t>
            </w:r>
            <w:proofErr w:type="spellEnd"/>
            <w:r w:rsidRPr="009E7993">
              <w:rPr>
                <w:rFonts w:ascii="Times New Roman" w:eastAsia="Times New Roman" w:hAnsi="Times New Roman" w:cs="Times New Roman"/>
                <w:sz w:val="24"/>
                <w:szCs w:val="24"/>
                <w:lang w:val="bg-BG" w:eastAsia="bg-BG"/>
              </w:rPr>
              <w:t>, различни от т. 1 и 3</w:t>
            </w:r>
          </w:p>
        </w:tc>
      </w:tr>
      <w:tr w:rsidR="00A83CF3" w:rsidRPr="009E7993" w14:paraId="28D8E2F9" w14:textId="77777777" w:rsidTr="00F42157">
        <w:trPr>
          <w:trHeight w:val="248"/>
        </w:trPr>
        <w:tc>
          <w:tcPr>
            <w:tcW w:w="954" w:type="dxa"/>
          </w:tcPr>
          <w:p w14:paraId="7E358AEC"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2.1.</w:t>
            </w:r>
          </w:p>
        </w:tc>
        <w:tc>
          <w:tcPr>
            <w:tcW w:w="5000" w:type="dxa"/>
          </w:tcPr>
          <w:p w14:paraId="671F6DBA" w14:textId="77777777" w:rsidR="00545684" w:rsidRPr="009E7993" w:rsidRDefault="00545684" w:rsidP="00545684">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6 т</w:t>
            </w:r>
            <w:proofErr w:type="spellStart"/>
            <w:r w:rsidRPr="009E7993">
              <w:rPr>
                <w:rFonts w:ascii="Times New Roman" w:eastAsia="Times New Roman" w:hAnsi="Times New Roman" w:cs="Times New Roman"/>
                <w:sz w:val="24"/>
                <w:szCs w:val="24"/>
                <w:lang w:val="bg-BG" w:eastAsia="bg-BG"/>
              </w:rPr>
              <w:t>она</w:t>
            </w:r>
            <w:proofErr w:type="spellEnd"/>
          </w:p>
        </w:tc>
        <w:tc>
          <w:tcPr>
            <w:tcW w:w="1620" w:type="dxa"/>
          </w:tcPr>
          <w:p w14:paraId="3BC16B49" w14:textId="77777777" w:rsidR="00545684" w:rsidRPr="009E7993" w:rsidRDefault="0090459A" w:rsidP="00545684">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 xml:space="preserve">за </w:t>
            </w:r>
            <w:r w:rsidR="00545684" w:rsidRPr="009E7993">
              <w:rPr>
                <w:rFonts w:ascii="Times New Roman" w:eastAsia="Times New Roman" w:hAnsi="Times New Roman" w:cs="Times New Roman"/>
                <w:sz w:val="24"/>
                <w:szCs w:val="24"/>
                <w:lang w:val="bg-BG" w:eastAsia="bg-BG"/>
              </w:rPr>
              <w:t xml:space="preserve">1 </w:t>
            </w:r>
            <w:proofErr w:type="spellStart"/>
            <w:r w:rsidR="00545684" w:rsidRPr="009E7993">
              <w:rPr>
                <w:rFonts w:ascii="Times New Roman" w:eastAsia="Times New Roman" w:hAnsi="Times New Roman" w:cs="Times New Roman"/>
                <w:sz w:val="24"/>
                <w:szCs w:val="24"/>
                <w:lang w:eastAsia="bg-BG"/>
              </w:rPr>
              <w:t>пратка</w:t>
            </w:r>
            <w:proofErr w:type="spellEnd"/>
          </w:p>
        </w:tc>
        <w:tc>
          <w:tcPr>
            <w:tcW w:w="1093" w:type="dxa"/>
          </w:tcPr>
          <w:p w14:paraId="063DACE2"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108,55</w:t>
            </w:r>
          </w:p>
        </w:tc>
        <w:tc>
          <w:tcPr>
            <w:tcW w:w="1093" w:type="dxa"/>
          </w:tcPr>
          <w:p w14:paraId="071E1A05"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55,50</w:t>
            </w:r>
          </w:p>
        </w:tc>
      </w:tr>
      <w:tr w:rsidR="00A83CF3" w:rsidRPr="009E7993" w14:paraId="5FC217C8" w14:textId="77777777" w:rsidTr="00F42157">
        <w:trPr>
          <w:trHeight w:val="236"/>
        </w:trPr>
        <w:tc>
          <w:tcPr>
            <w:tcW w:w="954" w:type="dxa"/>
            <w:vMerge w:val="restart"/>
          </w:tcPr>
          <w:p w14:paraId="238823EE"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2.2.</w:t>
            </w:r>
          </w:p>
        </w:tc>
        <w:tc>
          <w:tcPr>
            <w:tcW w:w="5000" w:type="dxa"/>
            <w:vMerge w:val="restart"/>
          </w:tcPr>
          <w:p w14:paraId="38D72127" w14:textId="77777777" w:rsidR="00545684" w:rsidRPr="009E7993" w:rsidRDefault="00545684" w:rsidP="00545684">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6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46 т</w:t>
            </w:r>
            <w:proofErr w:type="spellStart"/>
            <w:r w:rsidRPr="009E7993">
              <w:rPr>
                <w:rFonts w:ascii="Times New Roman" w:eastAsia="Times New Roman" w:hAnsi="Times New Roman" w:cs="Times New Roman"/>
                <w:sz w:val="24"/>
                <w:szCs w:val="24"/>
                <w:lang w:val="bg-BG" w:eastAsia="bg-BG"/>
              </w:rPr>
              <w:t>она</w:t>
            </w:r>
            <w:proofErr w:type="spellEnd"/>
          </w:p>
        </w:tc>
        <w:tc>
          <w:tcPr>
            <w:tcW w:w="1620" w:type="dxa"/>
          </w:tcPr>
          <w:p w14:paraId="301F97C8" w14:textId="77777777" w:rsidR="00545684" w:rsidRPr="009E7993" w:rsidRDefault="00545684" w:rsidP="00545684">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първите 6 тона</w:t>
            </w:r>
          </w:p>
        </w:tc>
        <w:tc>
          <w:tcPr>
            <w:tcW w:w="1093" w:type="dxa"/>
          </w:tcPr>
          <w:p w14:paraId="470E997D"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108,55</w:t>
            </w:r>
          </w:p>
        </w:tc>
        <w:tc>
          <w:tcPr>
            <w:tcW w:w="1093" w:type="dxa"/>
          </w:tcPr>
          <w:p w14:paraId="16233557"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55,50</w:t>
            </w:r>
          </w:p>
        </w:tc>
      </w:tr>
      <w:tr w:rsidR="00A83CF3" w:rsidRPr="009E7993" w14:paraId="3832C72B" w14:textId="77777777" w:rsidTr="00F42157">
        <w:trPr>
          <w:trHeight w:val="236"/>
        </w:trPr>
        <w:tc>
          <w:tcPr>
            <w:tcW w:w="954" w:type="dxa"/>
            <w:vMerge/>
          </w:tcPr>
          <w:p w14:paraId="341730F1" w14:textId="77777777" w:rsidR="00471F41" w:rsidRPr="009E7993" w:rsidRDefault="00471F41" w:rsidP="00471F41">
            <w:pPr>
              <w:spacing w:line="360" w:lineRule="auto"/>
              <w:ind w:right="113"/>
              <w:jc w:val="right"/>
              <w:rPr>
                <w:rFonts w:ascii="Times New Roman" w:eastAsia="Times New Roman" w:hAnsi="Times New Roman" w:cs="Times New Roman"/>
                <w:sz w:val="24"/>
                <w:szCs w:val="24"/>
                <w:lang w:eastAsia="bg-BG"/>
              </w:rPr>
            </w:pPr>
          </w:p>
        </w:tc>
        <w:tc>
          <w:tcPr>
            <w:tcW w:w="5000" w:type="dxa"/>
            <w:vMerge/>
          </w:tcPr>
          <w:p w14:paraId="78BD6CDB" w14:textId="77777777" w:rsidR="00471F41" w:rsidRPr="009E7993" w:rsidRDefault="00471F41" w:rsidP="00471F41">
            <w:pPr>
              <w:spacing w:line="360" w:lineRule="auto"/>
              <w:rPr>
                <w:rFonts w:ascii="Times New Roman" w:eastAsia="Times New Roman" w:hAnsi="Times New Roman" w:cs="Times New Roman"/>
                <w:sz w:val="24"/>
                <w:szCs w:val="24"/>
                <w:lang w:eastAsia="bg-BG"/>
              </w:rPr>
            </w:pPr>
          </w:p>
        </w:tc>
        <w:tc>
          <w:tcPr>
            <w:tcW w:w="1620" w:type="dxa"/>
          </w:tcPr>
          <w:p w14:paraId="16060F90" w14:textId="77777777" w:rsidR="00471F41" w:rsidRPr="009E7993" w:rsidRDefault="00471F41" w:rsidP="00471F4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 xml:space="preserve">следващ </w:t>
            </w:r>
            <w:proofErr w:type="spellStart"/>
            <w:r w:rsidRPr="009E7993">
              <w:rPr>
                <w:rFonts w:ascii="Times New Roman" w:eastAsia="Times New Roman" w:hAnsi="Times New Roman" w:cs="Times New Roman"/>
                <w:sz w:val="24"/>
                <w:szCs w:val="24"/>
                <w:lang w:eastAsia="bg-BG"/>
              </w:rPr>
              <w:t>тон</w:t>
            </w:r>
            <w:proofErr w:type="spellEnd"/>
            <w:r w:rsidRPr="009E7993">
              <w:rPr>
                <w:rFonts w:ascii="Times New Roman" w:eastAsia="Times New Roman" w:hAnsi="Times New Roman" w:cs="Times New Roman"/>
                <w:sz w:val="24"/>
                <w:szCs w:val="24"/>
                <w:lang w:eastAsia="bg-BG"/>
              </w:rPr>
              <w:t xml:space="preserve"> </w:t>
            </w:r>
          </w:p>
        </w:tc>
        <w:tc>
          <w:tcPr>
            <w:tcW w:w="1093" w:type="dxa"/>
          </w:tcPr>
          <w:p w14:paraId="018FC07D" w14:textId="77777777" w:rsidR="00471F41" w:rsidRPr="009E7993" w:rsidRDefault="00471F41" w:rsidP="00471F4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18,</w:t>
            </w:r>
            <w:r w:rsidRPr="009E7993">
              <w:rPr>
                <w:rFonts w:ascii="Times New Roman" w:eastAsia="Times New Roman" w:hAnsi="Times New Roman" w:cs="Times New Roman"/>
                <w:sz w:val="24"/>
                <w:szCs w:val="24"/>
                <w:lang w:val="bg-BG" w:eastAsia="bg-BG"/>
              </w:rPr>
              <w:t>58</w:t>
            </w:r>
          </w:p>
        </w:tc>
        <w:tc>
          <w:tcPr>
            <w:tcW w:w="1093" w:type="dxa"/>
          </w:tcPr>
          <w:p w14:paraId="02D81F3B" w14:textId="77777777" w:rsidR="00471F41" w:rsidRPr="009E7993" w:rsidRDefault="00471F41" w:rsidP="00471F4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9,</w:t>
            </w:r>
            <w:r w:rsidRPr="009E7993">
              <w:rPr>
                <w:rFonts w:ascii="Times New Roman" w:eastAsia="Times New Roman" w:hAnsi="Times New Roman" w:cs="Times New Roman"/>
                <w:sz w:val="24"/>
                <w:szCs w:val="24"/>
                <w:lang w:val="bg-BG" w:eastAsia="bg-BG"/>
              </w:rPr>
              <w:t>5</w:t>
            </w:r>
            <w:r w:rsidRPr="009E7993">
              <w:rPr>
                <w:rFonts w:ascii="Times New Roman" w:eastAsia="Times New Roman" w:hAnsi="Times New Roman" w:cs="Times New Roman"/>
                <w:sz w:val="24"/>
                <w:szCs w:val="24"/>
                <w:lang w:eastAsia="bg-BG"/>
              </w:rPr>
              <w:t>0</w:t>
            </w:r>
          </w:p>
        </w:tc>
      </w:tr>
      <w:tr w:rsidR="00A83CF3" w:rsidRPr="009E7993" w14:paraId="4A9729A4" w14:textId="77777777" w:rsidTr="00F42157">
        <w:trPr>
          <w:trHeight w:val="248"/>
        </w:trPr>
        <w:tc>
          <w:tcPr>
            <w:tcW w:w="954" w:type="dxa"/>
          </w:tcPr>
          <w:p w14:paraId="0F0F8C75"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2.3.</w:t>
            </w:r>
          </w:p>
        </w:tc>
        <w:tc>
          <w:tcPr>
            <w:tcW w:w="5000" w:type="dxa"/>
          </w:tcPr>
          <w:p w14:paraId="628C28D6" w14:textId="77777777" w:rsidR="00545684" w:rsidRPr="009E7993" w:rsidRDefault="00545684" w:rsidP="00545684">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46 т</w:t>
            </w:r>
            <w:proofErr w:type="spellStart"/>
            <w:r w:rsidRPr="009E7993">
              <w:rPr>
                <w:rFonts w:ascii="Times New Roman" w:eastAsia="Times New Roman" w:hAnsi="Times New Roman" w:cs="Times New Roman"/>
                <w:sz w:val="24"/>
                <w:szCs w:val="24"/>
                <w:lang w:val="bg-BG" w:eastAsia="bg-BG"/>
              </w:rPr>
              <w:t>она</w:t>
            </w:r>
            <w:proofErr w:type="spellEnd"/>
          </w:p>
        </w:tc>
        <w:tc>
          <w:tcPr>
            <w:tcW w:w="1620" w:type="dxa"/>
          </w:tcPr>
          <w:p w14:paraId="36078CC2" w14:textId="77777777" w:rsidR="00545684" w:rsidRPr="009E7993" w:rsidRDefault="00545684" w:rsidP="00545684">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 xml:space="preserve">За 1 </w:t>
            </w:r>
            <w:proofErr w:type="spellStart"/>
            <w:r w:rsidRPr="009E7993">
              <w:rPr>
                <w:rFonts w:ascii="Times New Roman" w:eastAsia="Times New Roman" w:hAnsi="Times New Roman" w:cs="Times New Roman"/>
                <w:sz w:val="24"/>
                <w:szCs w:val="24"/>
                <w:lang w:eastAsia="bg-BG"/>
              </w:rPr>
              <w:t>пратка</w:t>
            </w:r>
            <w:proofErr w:type="spellEnd"/>
            <w:r w:rsidRPr="009E7993" w:rsidDel="00422259">
              <w:rPr>
                <w:rFonts w:ascii="Times New Roman" w:eastAsia="Times New Roman" w:hAnsi="Times New Roman" w:cs="Times New Roman"/>
                <w:sz w:val="24"/>
                <w:szCs w:val="24"/>
                <w:lang w:eastAsia="bg-BG"/>
              </w:rPr>
              <w:t xml:space="preserve"> </w:t>
            </w:r>
          </w:p>
        </w:tc>
        <w:tc>
          <w:tcPr>
            <w:tcW w:w="1093" w:type="dxa"/>
          </w:tcPr>
          <w:p w14:paraId="5AAFC159"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831,23</w:t>
            </w:r>
          </w:p>
        </w:tc>
        <w:tc>
          <w:tcPr>
            <w:tcW w:w="1093" w:type="dxa"/>
          </w:tcPr>
          <w:p w14:paraId="23994921"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425,00</w:t>
            </w:r>
          </w:p>
        </w:tc>
      </w:tr>
      <w:tr w:rsidR="00A83CF3" w:rsidRPr="009E7993" w14:paraId="61059C2A" w14:textId="77777777" w:rsidTr="00F42157">
        <w:trPr>
          <w:trHeight w:val="236"/>
        </w:trPr>
        <w:tc>
          <w:tcPr>
            <w:tcW w:w="954" w:type="dxa"/>
          </w:tcPr>
          <w:p w14:paraId="24254A54"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3</w:t>
            </w:r>
            <w:r w:rsidRPr="009E7993">
              <w:rPr>
                <w:rFonts w:ascii="Times New Roman" w:eastAsia="Times New Roman" w:hAnsi="Times New Roman" w:cs="Times New Roman"/>
                <w:sz w:val="24"/>
                <w:szCs w:val="24"/>
                <w:lang w:val="bg-BG" w:eastAsia="bg-BG"/>
              </w:rPr>
              <w:t>.</w:t>
            </w:r>
          </w:p>
        </w:tc>
        <w:tc>
          <w:tcPr>
            <w:tcW w:w="5000" w:type="dxa"/>
          </w:tcPr>
          <w:p w14:paraId="45A13283" w14:textId="77777777" w:rsidR="00545684" w:rsidRPr="009E7993" w:rsidRDefault="00545684" w:rsidP="00545684">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Д</w:t>
            </w:r>
            <w:proofErr w:type="spellStart"/>
            <w:r w:rsidRPr="009E7993">
              <w:rPr>
                <w:rFonts w:ascii="Times New Roman" w:eastAsia="Times New Roman" w:hAnsi="Times New Roman" w:cs="Times New Roman"/>
                <w:sz w:val="24"/>
                <w:szCs w:val="24"/>
                <w:lang w:eastAsia="bg-BG"/>
              </w:rPr>
              <w:t>омашни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любимци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други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различни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т. 1 и 2, </w:t>
            </w:r>
            <w:proofErr w:type="spellStart"/>
            <w:r w:rsidRPr="009E7993">
              <w:rPr>
                <w:rFonts w:ascii="Times New Roman" w:eastAsia="Times New Roman" w:hAnsi="Times New Roman" w:cs="Times New Roman"/>
                <w:sz w:val="24"/>
                <w:szCs w:val="24"/>
                <w:lang w:eastAsia="bg-BG"/>
              </w:rPr>
              <w:t>включително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екзотични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циркови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въвеждани</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нетърговска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цел</w:t>
            </w:r>
            <w:proofErr w:type="spellEnd"/>
          </w:p>
        </w:tc>
        <w:tc>
          <w:tcPr>
            <w:tcW w:w="1620" w:type="dxa"/>
          </w:tcPr>
          <w:p w14:paraId="541B95B1" w14:textId="77777777" w:rsidR="00545684" w:rsidRPr="009E7993" w:rsidRDefault="00545684" w:rsidP="00545684">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p>
        </w:tc>
        <w:tc>
          <w:tcPr>
            <w:tcW w:w="1093" w:type="dxa"/>
          </w:tcPr>
          <w:p w14:paraId="414A99CB"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20,54</w:t>
            </w:r>
          </w:p>
        </w:tc>
        <w:tc>
          <w:tcPr>
            <w:tcW w:w="1093" w:type="dxa"/>
          </w:tcPr>
          <w:p w14:paraId="65FAC933"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10,50</w:t>
            </w:r>
          </w:p>
        </w:tc>
      </w:tr>
      <w:tr w:rsidR="00A83CF3" w:rsidRPr="009E7993" w14:paraId="6F3907B7" w14:textId="77777777" w:rsidTr="00F42157">
        <w:trPr>
          <w:trHeight w:val="236"/>
        </w:trPr>
        <w:tc>
          <w:tcPr>
            <w:tcW w:w="954" w:type="dxa"/>
          </w:tcPr>
          <w:p w14:paraId="2F44F404"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4. </w:t>
            </w:r>
          </w:p>
        </w:tc>
        <w:tc>
          <w:tcPr>
            <w:tcW w:w="5000" w:type="dxa"/>
          </w:tcPr>
          <w:p w14:paraId="0352017E" w14:textId="77777777" w:rsidR="00545684" w:rsidRPr="009E7993" w:rsidRDefault="00545684" w:rsidP="00545684">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w:t>
            </w:r>
            <w:proofErr w:type="spellStart"/>
            <w:r w:rsidRPr="009E7993">
              <w:rPr>
                <w:rFonts w:ascii="Times New Roman" w:eastAsia="Times New Roman" w:hAnsi="Times New Roman" w:cs="Times New Roman"/>
                <w:sz w:val="24"/>
                <w:szCs w:val="24"/>
                <w:lang w:eastAsia="bg-BG"/>
              </w:rPr>
              <w:t>ародишни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p>
        </w:tc>
        <w:tc>
          <w:tcPr>
            <w:tcW w:w="1620" w:type="dxa"/>
          </w:tcPr>
          <w:p w14:paraId="7C0FEF8C" w14:textId="77777777" w:rsidR="00545684" w:rsidRPr="009E7993" w:rsidRDefault="0090459A" w:rsidP="00545684">
            <w:pPr>
              <w:spacing w:line="360" w:lineRule="auto"/>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 xml:space="preserve">за </w:t>
            </w:r>
            <w:r w:rsidR="00545684" w:rsidRPr="009E7993">
              <w:rPr>
                <w:rFonts w:ascii="Times New Roman" w:eastAsia="Times New Roman" w:hAnsi="Times New Roman" w:cs="Times New Roman"/>
                <w:sz w:val="24"/>
                <w:szCs w:val="24"/>
                <w:lang w:val="bg-BG" w:eastAsia="bg-BG"/>
              </w:rPr>
              <w:t xml:space="preserve">1 пратка </w:t>
            </w:r>
          </w:p>
        </w:tc>
        <w:tc>
          <w:tcPr>
            <w:tcW w:w="1093" w:type="dxa"/>
          </w:tcPr>
          <w:p w14:paraId="0A65D795"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108,55</w:t>
            </w:r>
          </w:p>
        </w:tc>
        <w:tc>
          <w:tcPr>
            <w:tcW w:w="1093" w:type="dxa"/>
          </w:tcPr>
          <w:p w14:paraId="000C3424" w14:textId="77777777" w:rsidR="00545684" w:rsidRPr="009E7993" w:rsidRDefault="00545684" w:rsidP="0054568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55,50</w:t>
            </w:r>
          </w:p>
        </w:tc>
      </w:tr>
    </w:tbl>
    <w:p w14:paraId="79E9F1FD" w14:textId="77777777" w:rsidR="0012261E" w:rsidRPr="009E7993" w:rsidRDefault="0012261E" w:rsidP="00801DC0">
      <w:pPr>
        <w:spacing w:after="0" w:line="360" w:lineRule="auto"/>
        <w:ind w:firstLine="709"/>
        <w:jc w:val="both"/>
        <w:rPr>
          <w:rFonts w:ascii="Times New Roman" w:eastAsia="Times New Roman" w:hAnsi="Times New Roman"/>
          <w:sz w:val="24"/>
          <w:szCs w:val="24"/>
          <w:lang w:eastAsia="bg-BG"/>
        </w:rPr>
      </w:pPr>
    </w:p>
    <w:p w14:paraId="1EF55DCA" w14:textId="05196D18" w:rsidR="002670FD" w:rsidRPr="009E7993" w:rsidRDefault="009E7993"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(2)</w:t>
      </w:r>
      <w:r w:rsidR="0012261E" w:rsidRPr="009E7993">
        <w:rPr>
          <w:rFonts w:ascii="Times New Roman" w:eastAsia="Times New Roman" w:hAnsi="Times New Roman"/>
          <w:sz w:val="24"/>
          <w:szCs w:val="24"/>
          <w:lang w:eastAsia="bg-BG"/>
        </w:rPr>
        <w:t xml:space="preserve"> При износ на пратки животни с произход ЕС, които напускат територията на ЕС, се събират такси в размер по ал. 1, т. 1 и 2</w:t>
      </w:r>
    </w:p>
    <w:p w14:paraId="461BD0FE" w14:textId="77777777" w:rsidR="0012261E" w:rsidRPr="009E7993" w:rsidRDefault="0012261E" w:rsidP="00801DC0">
      <w:pPr>
        <w:spacing w:after="0" w:line="360" w:lineRule="auto"/>
        <w:ind w:firstLine="709"/>
        <w:jc w:val="both"/>
        <w:rPr>
          <w:rFonts w:ascii="Times New Roman" w:eastAsia="Times New Roman" w:hAnsi="Times New Roman"/>
          <w:sz w:val="24"/>
          <w:szCs w:val="24"/>
          <w:lang w:eastAsia="bg-BG"/>
        </w:rPr>
      </w:pPr>
    </w:p>
    <w:p w14:paraId="342D8C79" w14:textId="77777777" w:rsidR="00936561" w:rsidRPr="0021100A" w:rsidRDefault="00FB4FD2" w:rsidP="00936561">
      <w:pPr>
        <w:pStyle w:val="Heading3"/>
        <w:rPr>
          <w:rFonts w:ascii="Times New Roman" w:hAnsi="Times New Roman"/>
          <w:b/>
          <w:bCs w:val="0"/>
          <w:sz w:val="24"/>
          <w:szCs w:val="24"/>
        </w:rPr>
      </w:pPr>
      <w:r w:rsidRPr="0021100A">
        <w:rPr>
          <w:rFonts w:ascii="Times New Roman" w:hAnsi="Times New Roman"/>
          <w:b/>
          <w:bCs w:val="0"/>
          <w:sz w:val="24"/>
          <w:szCs w:val="24"/>
        </w:rPr>
        <w:t>Глава трета</w:t>
      </w:r>
    </w:p>
    <w:p w14:paraId="5272BC85" w14:textId="3B7AEBDD" w:rsidR="002670FD" w:rsidRPr="009E7993" w:rsidRDefault="002670FD" w:rsidP="00DA3D1D">
      <w:pPr>
        <w:pStyle w:val="Heading4"/>
        <w:rPr>
          <w:rFonts w:ascii="Times New Roman" w:eastAsia="Times New Roman" w:hAnsi="Times New Roman" w:cs="Times New Roman"/>
          <w:b/>
          <w:sz w:val="24"/>
          <w:szCs w:val="24"/>
          <w:lang w:eastAsia="bg-BG"/>
        </w:rPr>
      </w:pPr>
      <w:r w:rsidRPr="0021100A">
        <w:rPr>
          <w:rFonts w:ascii="Times New Roman" w:eastAsia="Times New Roman" w:hAnsi="Times New Roman" w:cs="Times New Roman"/>
          <w:b/>
          <w:sz w:val="24"/>
          <w:szCs w:val="24"/>
          <w:lang w:eastAsia="bg-BG"/>
        </w:rPr>
        <w:t xml:space="preserve">Такси </w:t>
      </w:r>
      <w:r w:rsidR="00152241" w:rsidRPr="0021100A">
        <w:rPr>
          <w:rFonts w:ascii="Times New Roman" w:eastAsia="Times New Roman" w:hAnsi="Times New Roman" w:cs="Times New Roman"/>
          <w:b/>
          <w:sz w:val="24"/>
          <w:szCs w:val="24"/>
          <w:lang w:eastAsia="bg-BG"/>
        </w:rPr>
        <w:t xml:space="preserve">за осъществяване на официален контрол </w:t>
      </w:r>
      <w:r w:rsidRPr="0021100A">
        <w:rPr>
          <w:rFonts w:ascii="Times New Roman" w:eastAsia="Times New Roman" w:hAnsi="Times New Roman" w:cs="Times New Roman"/>
          <w:b/>
          <w:sz w:val="24"/>
          <w:szCs w:val="24"/>
          <w:lang w:eastAsia="bg-BG"/>
        </w:rPr>
        <w:t>на продукти от животински произход</w:t>
      </w:r>
      <w:r w:rsidR="0021100A">
        <w:rPr>
          <w:rFonts w:ascii="Times New Roman" w:eastAsia="Times New Roman" w:hAnsi="Times New Roman" w:cs="Times New Roman"/>
          <w:b/>
          <w:sz w:val="24"/>
          <w:szCs w:val="24"/>
          <w:lang w:eastAsia="bg-BG"/>
        </w:rPr>
        <w:t>,</w:t>
      </w:r>
      <w:r w:rsidRPr="0021100A">
        <w:rPr>
          <w:rFonts w:ascii="Times New Roman" w:eastAsia="Times New Roman" w:hAnsi="Times New Roman" w:cs="Times New Roman"/>
          <w:b/>
          <w:sz w:val="24"/>
          <w:szCs w:val="24"/>
          <w:lang w:eastAsia="bg-BG"/>
        </w:rPr>
        <w:t xml:space="preserve"> странични животински продукти, сено и слама и храни, съдържащи както продукти от растителен произход, така и преработени продукти от животински произход (</w:t>
      </w:r>
      <w:r w:rsidR="00801DC0" w:rsidRPr="0021100A">
        <w:rPr>
          <w:rFonts w:ascii="Times New Roman" w:eastAsia="Times New Roman" w:hAnsi="Times New Roman" w:cs="Times New Roman"/>
          <w:b/>
          <w:sz w:val="24"/>
          <w:szCs w:val="24"/>
          <w:lang w:eastAsia="bg-BG"/>
        </w:rPr>
        <w:t>„</w:t>
      </w:r>
      <w:r w:rsidRPr="0021100A">
        <w:rPr>
          <w:rFonts w:ascii="Times New Roman" w:eastAsia="Times New Roman" w:hAnsi="Times New Roman" w:cs="Times New Roman"/>
          <w:b/>
          <w:sz w:val="24"/>
          <w:szCs w:val="24"/>
          <w:lang w:eastAsia="bg-BG"/>
        </w:rPr>
        <w:t>съставни продукти</w:t>
      </w:r>
      <w:r w:rsidR="00801DC0" w:rsidRPr="0021100A">
        <w:rPr>
          <w:rFonts w:ascii="Times New Roman" w:eastAsia="Times New Roman" w:hAnsi="Times New Roman" w:cs="Times New Roman"/>
          <w:b/>
          <w:sz w:val="24"/>
          <w:szCs w:val="24"/>
          <w:lang w:eastAsia="bg-BG"/>
        </w:rPr>
        <w:t>“</w:t>
      </w:r>
      <w:r w:rsidRPr="0021100A">
        <w:rPr>
          <w:rFonts w:ascii="Times New Roman" w:eastAsia="Times New Roman" w:hAnsi="Times New Roman" w:cs="Times New Roman"/>
          <w:b/>
          <w:sz w:val="24"/>
          <w:szCs w:val="24"/>
          <w:lang w:eastAsia="bg-BG"/>
        </w:rPr>
        <w:t>)</w:t>
      </w:r>
    </w:p>
    <w:p w14:paraId="16B72DDC" w14:textId="77777777" w:rsidR="002670FD" w:rsidRPr="009E7993" w:rsidRDefault="002670FD" w:rsidP="00801DC0">
      <w:pPr>
        <w:spacing w:after="0" w:line="360" w:lineRule="auto"/>
        <w:ind w:firstLine="709"/>
        <w:jc w:val="both"/>
        <w:rPr>
          <w:rFonts w:ascii="Times New Roman" w:eastAsia="Times New Roman" w:hAnsi="Times New Roman"/>
          <w:sz w:val="24"/>
          <w:szCs w:val="24"/>
          <w:lang w:eastAsia="bg-BG"/>
        </w:rPr>
      </w:pPr>
      <w:bookmarkStart w:id="2" w:name="p28054852"/>
      <w:bookmarkEnd w:id="2"/>
    </w:p>
    <w:p w14:paraId="0C6707D9" w14:textId="5F112A19" w:rsidR="002670FD" w:rsidRPr="009E7993" w:rsidRDefault="002670FD"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 xml:space="preserve">Чл. </w:t>
      </w:r>
      <w:r w:rsidR="00602A43" w:rsidRPr="009E7993">
        <w:rPr>
          <w:rFonts w:ascii="Times New Roman" w:eastAsia="Times New Roman" w:hAnsi="Times New Roman"/>
          <w:b/>
          <w:bCs/>
          <w:sz w:val="24"/>
          <w:szCs w:val="24"/>
          <w:lang w:val="en-US" w:eastAsia="bg-BG"/>
        </w:rPr>
        <w:t>7</w:t>
      </w:r>
      <w:r w:rsidR="007C1C51" w:rsidRPr="009E7993">
        <w:rPr>
          <w:rFonts w:ascii="Times New Roman" w:eastAsia="Times New Roman" w:hAnsi="Times New Roman"/>
          <w:b/>
          <w:bCs/>
          <w:sz w:val="24"/>
          <w:szCs w:val="24"/>
          <w:lang w:eastAsia="bg-BG"/>
        </w:rPr>
        <w:t>.</w:t>
      </w:r>
      <w:r w:rsidR="00602A43" w:rsidRPr="009E7993">
        <w:rPr>
          <w:rFonts w:ascii="Times New Roman" w:eastAsia="Times New Roman" w:hAnsi="Times New Roman"/>
          <w:b/>
          <w:bCs/>
          <w:sz w:val="24"/>
          <w:szCs w:val="24"/>
          <w:lang w:eastAsia="bg-BG"/>
        </w:rPr>
        <w:t xml:space="preserve"> </w:t>
      </w:r>
      <w:r w:rsidRPr="009E7993">
        <w:rPr>
          <w:rFonts w:ascii="Times New Roman" w:eastAsia="Times New Roman" w:hAnsi="Times New Roman"/>
          <w:sz w:val="24"/>
          <w:szCs w:val="24"/>
          <w:lang w:eastAsia="bg-BG"/>
        </w:rPr>
        <w:t>При въвеждане на продукти от животинс</w:t>
      </w:r>
      <w:r w:rsidR="00472E3E" w:rsidRPr="009E7993">
        <w:rPr>
          <w:rFonts w:ascii="Times New Roman" w:eastAsia="Times New Roman" w:hAnsi="Times New Roman"/>
          <w:sz w:val="24"/>
          <w:szCs w:val="24"/>
          <w:lang w:eastAsia="bg-BG"/>
        </w:rPr>
        <w:t xml:space="preserve">ки произход, </w:t>
      </w:r>
      <w:r w:rsidR="0021100A" w:rsidRPr="0021100A">
        <w:rPr>
          <w:rFonts w:ascii="Times New Roman" w:eastAsia="Times New Roman" w:hAnsi="Times New Roman"/>
          <w:bCs/>
          <w:sz w:val="24"/>
          <w:szCs w:val="24"/>
          <w:lang w:eastAsia="bg-BG"/>
        </w:rPr>
        <w:t>странични животински продукти</w:t>
      </w:r>
      <w:r w:rsidRPr="0021100A">
        <w:rPr>
          <w:rFonts w:ascii="Times New Roman" w:eastAsia="Times New Roman" w:hAnsi="Times New Roman"/>
          <w:bCs/>
          <w:sz w:val="24"/>
          <w:szCs w:val="24"/>
          <w:lang w:eastAsia="bg-BG"/>
        </w:rPr>
        <w:t xml:space="preserve"> </w:t>
      </w:r>
      <w:r w:rsidRPr="009E7993">
        <w:rPr>
          <w:rFonts w:ascii="Times New Roman" w:eastAsia="Times New Roman" w:hAnsi="Times New Roman"/>
          <w:sz w:val="24"/>
          <w:szCs w:val="24"/>
          <w:lang w:eastAsia="bg-BG"/>
        </w:rPr>
        <w:t>и фуражи:</w:t>
      </w:r>
      <w:bookmarkStart w:id="3" w:name="p30976763"/>
      <w:bookmarkEnd w:id="3"/>
    </w:p>
    <w:tbl>
      <w:tblPr>
        <w:tblStyle w:val="TableGrid"/>
        <w:tblW w:w="9750" w:type="dxa"/>
        <w:tblInd w:w="-289" w:type="dxa"/>
        <w:tblLook w:val="0000" w:firstRow="0" w:lastRow="0" w:firstColumn="0" w:lastColumn="0" w:noHBand="0" w:noVBand="0"/>
      </w:tblPr>
      <w:tblGrid>
        <w:gridCol w:w="929"/>
        <w:gridCol w:w="4482"/>
        <w:gridCol w:w="1889"/>
        <w:gridCol w:w="1169"/>
        <w:gridCol w:w="1268"/>
        <w:gridCol w:w="13"/>
      </w:tblGrid>
      <w:tr w:rsidR="00A83CF3" w:rsidRPr="009E7993" w14:paraId="442DDD50" w14:textId="77777777" w:rsidTr="00F42157">
        <w:trPr>
          <w:gridAfter w:val="1"/>
          <w:wAfter w:w="13" w:type="dxa"/>
          <w:trHeight w:val="236"/>
        </w:trPr>
        <w:tc>
          <w:tcPr>
            <w:tcW w:w="929" w:type="dxa"/>
          </w:tcPr>
          <w:p w14:paraId="67A4C8C7" w14:textId="77777777" w:rsidR="005E6D24" w:rsidRPr="009E7993" w:rsidRDefault="005E6D24"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lastRenderedPageBreak/>
              <w:t>Точка</w:t>
            </w:r>
          </w:p>
        </w:tc>
        <w:tc>
          <w:tcPr>
            <w:tcW w:w="4485" w:type="dxa"/>
          </w:tcPr>
          <w:p w14:paraId="37B755EE" w14:textId="77777777" w:rsidR="005E6D24" w:rsidRPr="009E7993" w:rsidRDefault="005E6D24"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hAnsi="Times New Roman" w:cs="Times New Roman"/>
                <w:sz w:val="24"/>
                <w:szCs w:val="24"/>
              </w:rPr>
              <w:t>Дейност</w:t>
            </w:r>
            <w:proofErr w:type="spellEnd"/>
          </w:p>
        </w:tc>
        <w:tc>
          <w:tcPr>
            <w:tcW w:w="1890" w:type="dxa"/>
          </w:tcPr>
          <w:p w14:paraId="0F686AEC" w14:textId="77777777" w:rsidR="005E6D24" w:rsidRPr="009E7993" w:rsidRDefault="005E6D24"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Мярка</w:t>
            </w:r>
            <w:proofErr w:type="spellEnd"/>
          </w:p>
        </w:tc>
        <w:tc>
          <w:tcPr>
            <w:tcW w:w="1165" w:type="dxa"/>
          </w:tcPr>
          <w:p w14:paraId="33DAA2F2" w14:textId="77777777" w:rsidR="005E6D24" w:rsidRPr="009E7993" w:rsidRDefault="005E6D24"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Лева</w:t>
            </w:r>
            <w:proofErr w:type="spellEnd"/>
          </w:p>
        </w:tc>
        <w:tc>
          <w:tcPr>
            <w:tcW w:w="1268" w:type="dxa"/>
          </w:tcPr>
          <w:p w14:paraId="65A9F521" w14:textId="77777777" w:rsidR="005E6D24" w:rsidRPr="009E7993" w:rsidRDefault="005E6D24"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Евро</w:t>
            </w:r>
          </w:p>
        </w:tc>
      </w:tr>
      <w:tr w:rsidR="00A83CF3" w:rsidRPr="009E7993" w14:paraId="0B68C85A" w14:textId="77777777" w:rsidTr="00F42157">
        <w:trPr>
          <w:trHeight w:val="236"/>
        </w:trPr>
        <w:tc>
          <w:tcPr>
            <w:tcW w:w="929" w:type="dxa"/>
          </w:tcPr>
          <w:p w14:paraId="2E90163D" w14:textId="77777777" w:rsidR="006125B0" w:rsidRPr="009E7993" w:rsidRDefault="006125B0" w:rsidP="00FB4FD2">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p>
        </w:tc>
        <w:tc>
          <w:tcPr>
            <w:tcW w:w="8821" w:type="dxa"/>
            <w:gridSpan w:val="5"/>
          </w:tcPr>
          <w:p w14:paraId="68B1E345" w14:textId="77777777" w:rsidR="006125B0" w:rsidRPr="009E7993" w:rsidRDefault="006125B0" w:rsidP="006125B0">
            <w:pPr>
              <w:spacing w:line="360" w:lineRule="auto"/>
              <w:ind w:right="113"/>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Прясно месо</w:t>
            </w:r>
            <w:r w:rsidRPr="009E7993">
              <w:rPr>
                <w:rFonts w:ascii="Times New Roman" w:eastAsia="Times New Roman" w:hAnsi="Times New Roman" w:cs="Times New Roman"/>
                <w:sz w:val="24"/>
                <w:szCs w:val="24"/>
                <w:lang w:eastAsia="bg-BG"/>
              </w:rPr>
              <w:t>:</w:t>
            </w:r>
          </w:p>
        </w:tc>
      </w:tr>
      <w:tr w:rsidR="00A83CF3" w:rsidRPr="009E7993" w14:paraId="1B18F0DC" w14:textId="77777777" w:rsidTr="00F42157">
        <w:trPr>
          <w:gridAfter w:val="1"/>
          <w:wAfter w:w="13" w:type="dxa"/>
          <w:trHeight w:val="236"/>
        </w:trPr>
        <w:tc>
          <w:tcPr>
            <w:tcW w:w="929" w:type="dxa"/>
          </w:tcPr>
          <w:p w14:paraId="4DDAE8F4"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1.1.</w:t>
            </w:r>
          </w:p>
        </w:tc>
        <w:tc>
          <w:tcPr>
            <w:tcW w:w="4485" w:type="dxa"/>
          </w:tcPr>
          <w:p w14:paraId="6227C4AF" w14:textId="77777777" w:rsidR="00F6078B" w:rsidRPr="009E7993" w:rsidRDefault="00F6078B" w:rsidP="00F6078B">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6 т</w:t>
            </w:r>
            <w:proofErr w:type="spellStart"/>
            <w:r w:rsidRPr="009E7993">
              <w:rPr>
                <w:rFonts w:ascii="Times New Roman" w:eastAsia="Times New Roman" w:hAnsi="Times New Roman" w:cs="Times New Roman"/>
                <w:sz w:val="24"/>
                <w:szCs w:val="24"/>
                <w:lang w:val="bg-BG" w:eastAsia="bg-BG"/>
              </w:rPr>
              <w:t>она</w:t>
            </w:r>
            <w:proofErr w:type="spellEnd"/>
          </w:p>
        </w:tc>
        <w:tc>
          <w:tcPr>
            <w:tcW w:w="1890" w:type="dxa"/>
          </w:tcPr>
          <w:p w14:paraId="2AB16AEE" w14:textId="77777777" w:rsidR="00F6078B" w:rsidRPr="009E7993" w:rsidRDefault="0090459A" w:rsidP="00F6078B">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 xml:space="preserve">за </w:t>
            </w:r>
            <w:r w:rsidR="00F6078B" w:rsidRPr="009E7993">
              <w:rPr>
                <w:rFonts w:ascii="Times New Roman" w:eastAsia="Times New Roman" w:hAnsi="Times New Roman" w:cs="Times New Roman"/>
                <w:sz w:val="24"/>
                <w:szCs w:val="24"/>
                <w:lang w:val="bg-BG" w:eastAsia="bg-BG"/>
              </w:rPr>
              <w:t>1 п</w:t>
            </w:r>
            <w:proofErr w:type="spellStart"/>
            <w:r w:rsidR="00F6078B" w:rsidRPr="009E7993">
              <w:rPr>
                <w:rFonts w:ascii="Times New Roman" w:eastAsia="Times New Roman" w:hAnsi="Times New Roman" w:cs="Times New Roman"/>
                <w:sz w:val="24"/>
                <w:szCs w:val="24"/>
                <w:lang w:eastAsia="bg-BG"/>
              </w:rPr>
              <w:t>ратка</w:t>
            </w:r>
            <w:proofErr w:type="spellEnd"/>
          </w:p>
        </w:tc>
        <w:tc>
          <w:tcPr>
            <w:tcW w:w="1165" w:type="dxa"/>
          </w:tcPr>
          <w:p w14:paraId="736001E0"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108,55</w:t>
            </w:r>
          </w:p>
        </w:tc>
        <w:tc>
          <w:tcPr>
            <w:tcW w:w="1268" w:type="dxa"/>
          </w:tcPr>
          <w:p w14:paraId="4534F146"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55,50</w:t>
            </w:r>
          </w:p>
        </w:tc>
      </w:tr>
      <w:tr w:rsidR="00A83CF3" w:rsidRPr="009E7993" w14:paraId="64307CEE" w14:textId="77777777" w:rsidTr="00F42157">
        <w:trPr>
          <w:gridAfter w:val="1"/>
          <w:wAfter w:w="13" w:type="dxa"/>
          <w:trHeight w:val="254"/>
        </w:trPr>
        <w:tc>
          <w:tcPr>
            <w:tcW w:w="929" w:type="dxa"/>
            <w:vMerge w:val="restart"/>
          </w:tcPr>
          <w:p w14:paraId="26DCE703"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1.2.</w:t>
            </w:r>
          </w:p>
        </w:tc>
        <w:tc>
          <w:tcPr>
            <w:tcW w:w="4485" w:type="dxa"/>
            <w:vMerge w:val="restart"/>
          </w:tcPr>
          <w:p w14:paraId="039735AF" w14:textId="10D57849" w:rsidR="00F6078B" w:rsidRPr="009E7993" w:rsidRDefault="00F6078B" w:rsidP="00F6078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6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46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5AF33B03" w14:textId="77777777" w:rsidR="00F6078B" w:rsidRPr="009E7993" w:rsidRDefault="00F6078B" w:rsidP="00F6078B">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първите 6 тона</w:t>
            </w:r>
          </w:p>
        </w:tc>
        <w:tc>
          <w:tcPr>
            <w:tcW w:w="1165" w:type="dxa"/>
          </w:tcPr>
          <w:p w14:paraId="402BC405"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108,55</w:t>
            </w:r>
          </w:p>
        </w:tc>
        <w:tc>
          <w:tcPr>
            <w:tcW w:w="1268" w:type="dxa"/>
          </w:tcPr>
          <w:p w14:paraId="6A0BDD2A"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55,50</w:t>
            </w:r>
          </w:p>
        </w:tc>
      </w:tr>
      <w:tr w:rsidR="00A83CF3" w:rsidRPr="009E7993" w14:paraId="1F0BB746" w14:textId="77777777" w:rsidTr="00F42157">
        <w:trPr>
          <w:gridAfter w:val="1"/>
          <w:wAfter w:w="13" w:type="dxa"/>
          <w:trHeight w:val="191"/>
        </w:trPr>
        <w:tc>
          <w:tcPr>
            <w:tcW w:w="929" w:type="dxa"/>
            <w:vMerge/>
          </w:tcPr>
          <w:p w14:paraId="3335AD26" w14:textId="77777777" w:rsidR="00D16F26" w:rsidRPr="009E7993" w:rsidRDefault="00D16F26" w:rsidP="00D16F26">
            <w:pPr>
              <w:spacing w:line="360" w:lineRule="auto"/>
              <w:ind w:right="113"/>
              <w:jc w:val="right"/>
              <w:rPr>
                <w:rFonts w:ascii="Times New Roman" w:eastAsia="Times New Roman" w:hAnsi="Times New Roman" w:cs="Times New Roman"/>
                <w:sz w:val="24"/>
                <w:szCs w:val="24"/>
                <w:lang w:eastAsia="bg-BG"/>
              </w:rPr>
            </w:pPr>
          </w:p>
        </w:tc>
        <w:tc>
          <w:tcPr>
            <w:tcW w:w="4485" w:type="dxa"/>
            <w:vMerge/>
          </w:tcPr>
          <w:p w14:paraId="2D4059DB" w14:textId="77777777" w:rsidR="00D16F26" w:rsidRPr="009E7993" w:rsidRDefault="00D16F26" w:rsidP="00D16F26">
            <w:pPr>
              <w:spacing w:line="360" w:lineRule="auto"/>
              <w:rPr>
                <w:rFonts w:ascii="Times New Roman" w:eastAsia="Times New Roman" w:hAnsi="Times New Roman" w:cs="Times New Roman"/>
                <w:sz w:val="24"/>
                <w:szCs w:val="24"/>
                <w:lang w:eastAsia="bg-BG"/>
              </w:rPr>
            </w:pPr>
          </w:p>
        </w:tc>
        <w:tc>
          <w:tcPr>
            <w:tcW w:w="1890" w:type="dxa"/>
          </w:tcPr>
          <w:p w14:paraId="18C3F23D" w14:textId="77777777" w:rsidR="00D16F26" w:rsidRPr="009E7993" w:rsidRDefault="00D16F26" w:rsidP="00D16F26">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val="bg-BG" w:eastAsia="bg-BG"/>
              </w:rPr>
              <w:t xml:space="preserve"> следващ</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p>
        </w:tc>
        <w:tc>
          <w:tcPr>
            <w:tcW w:w="1165" w:type="dxa"/>
          </w:tcPr>
          <w:p w14:paraId="3030D32C" w14:textId="77777777" w:rsidR="00D16F26" w:rsidRPr="009E7993" w:rsidRDefault="00D16F26" w:rsidP="00D16F2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18,</w:t>
            </w:r>
            <w:r w:rsidRPr="009E7993">
              <w:rPr>
                <w:rFonts w:ascii="Times New Roman" w:eastAsia="Times New Roman" w:hAnsi="Times New Roman" w:cs="Times New Roman"/>
                <w:sz w:val="24"/>
                <w:szCs w:val="24"/>
                <w:lang w:val="bg-BG" w:eastAsia="bg-BG"/>
              </w:rPr>
              <w:t>58</w:t>
            </w:r>
          </w:p>
        </w:tc>
        <w:tc>
          <w:tcPr>
            <w:tcW w:w="1268" w:type="dxa"/>
          </w:tcPr>
          <w:p w14:paraId="5C21FD9F" w14:textId="77777777" w:rsidR="00D16F26" w:rsidRPr="009E7993" w:rsidRDefault="00D16F26" w:rsidP="00D16F2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9,</w:t>
            </w:r>
            <w:r w:rsidRPr="009E7993">
              <w:rPr>
                <w:rFonts w:ascii="Times New Roman" w:eastAsia="Times New Roman" w:hAnsi="Times New Roman" w:cs="Times New Roman"/>
                <w:sz w:val="24"/>
                <w:szCs w:val="24"/>
                <w:lang w:val="bg-BG" w:eastAsia="bg-BG"/>
              </w:rPr>
              <w:t>5</w:t>
            </w:r>
            <w:r w:rsidRPr="009E7993">
              <w:rPr>
                <w:rFonts w:ascii="Times New Roman" w:eastAsia="Times New Roman" w:hAnsi="Times New Roman" w:cs="Times New Roman"/>
                <w:sz w:val="24"/>
                <w:szCs w:val="24"/>
                <w:lang w:eastAsia="bg-BG"/>
              </w:rPr>
              <w:t>0</w:t>
            </w:r>
          </w:p>
        </w:tc>
      </w:tr>
      <w:tr w:rsidR="00A83CF3" w:rsidRPr="009E7993" w14:paraId="33AE0093" w14:textId="77777777" w:rsidTr="00F42157">
        <w:trPr>
          <w:gridAfter w:val="1"/>
          <w:wAfter w:w="13" w:type="dxa"/>
          <w:trHeight w:val="191"/>
        </w:trPr>
        <w:tc>
          <w:tcPr>
            <w:tcW w:w="929" w:type="dxa"/>
          </w:tcPr>
          <w:p w14:paraId="1F82AB3C"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1.3.</w:t>
            </w:r>
          </w:p>
        </w:tc>
        <w:tc>
          <w:tcPr>
            <w:tcW w:w="4485" w:type="dxa"/>
          </w:tcPr>
          <w:p w14:paraId="72EFD61D" w14:textId="77777777" w:rsidR="00F6078B" w:rsidRPr="009E7993" w:rsidRDefault="00F6078B" w:rsidP="00F6078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46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75F61503" w14:textId="77777777" w:rsidR="00F6078B" w:rsidRPr="009E7993" w:rsidRDefault="0090459A" w:rsidP="00F6078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r w:rsidR="00F6078B" w:rsidRPr="009E7993">
              <w:rPr>
                <w:rFonts w:ascii="Times New Roman" w:eastAsia="Times New Roman" w:hAnsi="Times New Roman" w:cs="Times New Roman"/>
                <w:sz w:val="24"/>
                <w:szCs w:val="24"/>
                <w:lang w:eastAsia="bg-BG"/>
              </w:rPr>
              <w:t xml:space="preserve">1 </w:t>
            </w:r>
            <w:proofErr w:type="spellStart"/>
            <w:r w:rsidR="00F6078B" w:rsidRPr="009E7993">
              <w:rPr>
                <w:rFonts w:ascii="Times New Roman" w:eastAsia="Times New Roman" w:hAnsi="Times New Roman" w:cs="Times New Roman"/>
                <w:sz w:val="24"/>
                <w:szCs w:val="24"/>
                <w:lang w:eastAsia="bg-BG"/>
              </w:rPr>
              <w:t>пратка</w:t>
            </w:r>
            <w:proofErr w:type="spellEnd"/>
            <w:r w:rsidR="00F6078B" w:rsidRPr="009E7993">
              <w:rPr>
                <w:rFonts w:ascii="Times New Roman" w:eastAsia="Times New Roman" w:hAnsi="Times New Roman" w:cs="Times New Roman"/>
                <w:sz w:val="24"/>
                <w:szCs w:val="24"/>
                <w:lang w:eastAsia="bg-BG"/>
              </w:rPr>
              <w:t xml:space="preserve"> </w:t>
            </w:r>
          </w:p>
        </w:tc>
        <w:tc>
          <w:tcPr>
            <w:tcW w:w="1165" w:type="dxa"/>
          </w:tcPr>
          <w:p w14:paraId="7C91054E"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831,23</w:t>
            </w:r>
          </w:p>
        </w:tc>
        <w:tc>
          <w:tcPr>
            <w:tcW w:w="1268" w:type="dxa"/>
          </w:tcPr>
          <w:p w14:paraId="62856CDB"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425,00</w:t>
            </w:r>
          </w:p>
        </w:tc>
      </w:tr>
      <w:tr w:rsidR="00A83CF3" w:rsidRPr="009E7993" w14:paraId="0A95B4BA" w14:textId="77777777" w:rsidTr="00CD7D63">
        <w:trPr>
          <w:gridAfter w:val="1"/>
          <w:wAfter w:w="13" w:type="dxa"/>
          <w:trHeight w:val="236"/>
        </w:trPr>
        <w:tc>
          <w:tcPr>
            <w:tcW w:w="929" w:type="dxa"/>
          </w:tcPr>
          <w:p w14:paraId="3558DA46" w14:textId="68743566" w:rsidR="00002DA3" w:rsidRPr="009E7993" w:rsidRDefault="00002DA3" w:rsidP="00FB4FD2">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2</w:t>
            </w:r>
            <w:r w:rsidR="0021100A">
              <w:rPr>
                <w:rFonts w:ascii="Times New Roman" w:eastAsia="Times New Roman" w:hAnsi="Times New Roman" w:cs="Times New Roman"/>
                <w:sz w:val="24"/>
                <w:szCs w:val="24"/>
                <w:lang w:val="bg-BG" w:eastAsia="bg-BG"/>
              </w:rPr>
              <w:t>.</w:t>
            </w:r>
          </w:p>
        </w:tc>
        <w:tc>
          <w:tcPr>
            <w:tcW w:w="8808" w:type="dxa"/>
            <w:gridSpan w:val="4"/>
          </w:tcPr>
          <w:p w14:paraId="2CBA8539" w14:textId="77777777" w:rsidR="00002DA3" w:rsidRPr="009E7993" w:rsidRDefault="00002DA3" w:rsidP="00002DA3">
            <w:pPr>
              <w:spacing w:line="360" w:lineRule="auto"/>
              <w:ind w:right="113"/>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Р</w:t>
            </w:r>
            <w:proofErr w:type="spellStart"/>
            <w:r w:rsidRPr="009E7993">
              <w:rPr>
                <w:rFonts w:ascii="Times New Roman" w:eastAsia="Times New Roman" w:hAnsi="Times New Roman" w:cs="Times New Roman"/>
                <w:sz w:val="24"/>
                <w:szCs w:val="24"/>
                <w:lang w:eastAsia="bg-BG"/>
              </w:rPr>
              <w:t>ибни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w:t>
            </w:r>
          </w:p>
        </w:tc>
      </w:tr>
      <w:tr w:rsidR="00A83CF3" w:rsidRPr="009E7993" w14:paraId="0F0BB51B" w14:textId="77777777" w:rsidTr="00CD7D63">
        <w:trPr>
          <w:gridAfter w:val="1"/>
          <w:wAfter w:w="13" w:type="dxa"/>
          <w:trHeight w:val="236"/>
        </w:trPr>
        <w:tc>
          <w:tcPr>
            <w:tcW w:w="929" w:type="dxa"/>
          </w:tcPr>
          <w:p w14:paraId="2C42EEF5" w14:textId="77777777" w:rsidR="00002DA3" w:rsidRPr="009E7993" w:rsidRDefault="00002DA3" w:rsidP="00FB4FD2">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2.1.</w:t>
            </w:r>
          </w:p>
        </w:tc>
        <w:tc>
          <w:tcPr>
            <w:tcW w:w="8808" w:type="dxa"/>
            <w:gridSpan w:val="4"/>
          </w:tcPr>
          <w:p w14:paraId="1ED5E700" w14:textId="77777777" w:rsidR="00002DA3" w:rsidRPr="009E7993" w:rsidRDefault="00002DA3" w:rsidP="00002DA3">
            <w:pPr>
              <w:spacing w:line="360" w:lineRule="auto"/>
              <w:ind w:right="113"/>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в </w:t>
            </w:r>
            <w:proofErr w:type="spellStart"/>
            <w:r w:rsidRPr="009E7993">
              <w:rPr>
                <w:rFonts w:ascii="Times New Roman" w:eastAsia="Times New Roman" w:hAnsi="Times New Roman" w:cs="Times New Roman"/>
                <w:sz w:val="24"/>
                <w:szCs w:val="24"/>
                <w:lang w:eastAsia="bg-BG"/>
              </w:rPr>
              <w:t>ненасипно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състояние</w:t>
            </w:r>
            <w:proofErr w:type="spellEnd"/>
            <w:r w:rsidRPr="009E7993">
              <w:rPr>
                <w:rFonts w:ascii="Times New Roman" w:eastAsia="Times New Roman" w:hAnsi="Times New Roman" w:cs="Times New Roman"/>
                <w:sz w:val="24"/>
                <w:szCs w:val="24"/>
                <w:lang w:eastAsia="bg-BG"/>
              </w:rPr>
              <w:t>:</w:t>
            </w:r>
          </w:p>
        </w:tc>
      </w:tr>
      <w:tr w:rsidR="00A83CF3" w:rsidRPr="009E7993" w14:paraId="31250475" w14:textId="77777777" w:rsidTr="00F42157">
        <w:trPr>
          <w:gridAfter w:val="1"/>
          <w:wAfter w:w="13" w:type="dxa"/>
          <w:trHeight w:val="236"/>
        </w:trPr>
        <w:tc>
          <w:tcPr>
            <w:tcW w:w="929" w:type="dxa"/>
          </w:tcPr>
          <w:p w14:paraId="4F2F98EF"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2.1.1.</w:t>
            </w:r>
          </w:p>
        </w:tc>
        <w:tc>
          <w:tcPr>
            <w:tcW w:w="4485" w:type="dxa"/>
          </w:tcPr>
          <w:p w14:paraId="700AF7A4" w14:textId="77777777" w:rsidR="00F6078B" w:rsidRPr="009E7993" w:rsidRDefault="00F6078B" w:rsidP="00F6078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6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6FCB4137" w14:textId="77777777" w:rsidR="00F6078B" w:rsidRPr="009E7993" w:rsidRDefault="0090459A" w:rsidP="00F6078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r w:rsidR="00F6078B" w:rsidRPr="009E7993">
              <w:rPr>
                <w:rFonts w:ascii="Times New Roman" w:eastAsia="Times New Roman" w:hAnsi="Times New Roman" w:cs="Times New Roman"/>
                <w:sz w:val="24"/>
                <w:szCs w:val="24"/>
                <w:lang w:eastAsia="bg-BG"/>
              </w:rPr>
              <w:t xml:space="preserve">1 </w:t>
            </w:r>
            <w:proofErr w:type="spellStart"/>
            <w:r w:rsidR="00F6078B" w:rsidRPr="009E7993">
              <w:rPr>
                <w:rFonts w:ascii="Times New Roman" w:eastAsia="Times New Roman" w:hAnsi="Times New Roman" w:cs="Times New Roman"/>
                <w:sz w:val="24"/>
                <w:szCs w:val="24"/>
                <w:lang w:eastAsia="bg-BG"/>
              </w:rPr>
              <w:t>пратка</w:t>
            </w:r>
            <w:proofErr w:type="spellEnd"/>
          </w:p>
        </w:tc>
        <w:tc>
          <w:tcPr>
            <w:tcW w:w="1165" w:type="dxa"/>
          </w:tcPr>
          <w:p w14:paraId="6391D7E2"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108,55</w:t>
            </w:r>
          </w:p>
        </w:tc>
        <w:tc>
          <w:tcPr>
            <w:tcW w:w="1268" w:type="dxa"/>
          </w:tcPr>
          <w:p w14:paraId="6D13F182"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55,50</w:t>
            </w:r>
          </w:p>
        </w:tc>
      </w:tr>
      <w:tr w:rsidR="00A83CF3" w:rsidRPr="009E7993" w14:paraId="3489B006" w14:textId="77777777" w:rsidTr="00F42157">
        <w:trPr>
          <w:gridAfter w:val="1"/>
          <w:wAfter w:w="13" w:type="dxa"/>
          <w:trHeight w:val="236"/>
        </w:trPr>
        <w:tc>
          <w:tcPr>
            <w:tcW w:w="929" w:type="dxa"/>
            <w:vMerge w:val="restart"/>
          </w:tcPr>
          <w:p w14:paraId="7428DCA2"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2.1.2.</w:t>
            </w:r>
          </w:p>
        </w:tc>
        <w:tc>
          <w:tcPr>
            <w:tcW w:w="4485" w:type="dxa"/>
            <w:vMerge w:val="restart"/>
          </w:tcPr>
          <w:p w14:paraId="5EA534C7" w14:textId="77777777" w:rsidR="00F6078B" w:rsidRPr="009E7993" w:rsidRDefault="00F6078B" w:rsidP="00F6078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6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46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02E68EF0" w14:textId="77777777" w:rsidR="00F6078B" w:rsidRPr="009E7993" w:rsidRDefault="00F6078B" w:rsidP="00F6078B">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първите 6 тона</w:t>
            </w:r>
          </w:p>
        </w:tc>
        <w:tc>
          <w:tcPr>
            <w:tcW w:w="1165" w:type="dxa"/>
          </w:tcPr>
          <w:p w14:paraId="62063C17"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108,55</w:t>
            </w:r>
          </w:p>
        </w:tc>
        <w:tc>
          <w:tcPr>
            <w:tcW w:w="1268" w:type="dxa"/>
          </w:tcPr>
          <w:p w14:paraId="243C3353"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55,50</w:t>
            </w:r>
          </w:p>
        </w:tc>
      </w:tr>
      <w:tr w:rsidR="00A83CF3" w:rsidRPr="009E7993" w14:paraId="37628D18" w14:textId="77777777" w:rsidTr="00F42157">
        <w:trPr>
          <w:gridAfter w:val="1"/>
          <w:wAfter w:w="13" w:type="dxa"/>
          <w:trHeight w:val="236"/>
        </w:trPr>
        <w:tc>
          <w:tcPr>
            <w:tcW w:w="929" w:type="dxa"/>
            <w:vMerge/>
          </w:tcPr>
          <w:p w14:paraId="2132AADA" w14:textId="77777777" w:rsidR="00D16F26" w:rsidRPr="009E7993" w:rsidRDefault="00D16F26" w:rsidP="00D16F26">
            <w:pPr>
              <w:spacing w:line="360" w:lineRule="auto"/>
              <w:ind w:right="113"/>
              <w:jc w:val="right"/>
              <w:rPr>
                <w:rFonts w:ascii="Times New Roman" w:eastAsia="Times New Roman" w:hAnsi="Times New Roman" w:cs="Times New Roman"/>
                <w:sz w:val="24"/>
                <w:szCs w:val="24"/>
                <w:lang w:eastAsia="bg-BG"/>
              </w:rPr>
            </w:pPr>
          </w:p>
        </w:tc>
        <w:tc>
          <w:tcPr>
            <w:tcW w:w="4485" w:type="dxa"/>
            <w:vMerge/>
          </w:tcPr>
          <w:p w14:paraId="2FD12A6A" w14:textId="77777777" w:rsidR="00D16F26" w:rsidRPr="009E7993" w:rsidRDefault="00D16F26" w:rsidP="00D16F26">
            <w:pPr>
              <w:spacing w:line="360" w:lineRule="auto"/>
              <w:rPr>
                <w:rFonts w:ascii="Times New Roman" w:eastAsia="Times New Roman" w:hAnsi="Times New Roman" w:cs="Times New Roman"/>
                <w:sz w:val="24"/>
                <w:szCs w:val="24"/>
                <w:lang w:eastAsia="bg-BG"/>
              </w:rPr>
            </w:pPr>
          </w:p>
        </w:tc>
        <w:tc>
          <w:tcPr>
            <w:tcW w:w="1890" w:type="dxa"/>
          </w:tcPr>
          <w:p w14:paraId="0654E759" w14:textId="77777777" w:rsidR="00D16F26" w:rsidRPr="009E7993" w:rsidRDefault="00D16F26" w:rsidP="00D16F26">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 xml:space="preserve">следващ </w:t>
            </w:r>
            <w:proofErr w:type="spellStart"/>
            <w:r w:rsidRPr="009E7993">
              <w:rPr>
                <w:rFonts w:ascii="Times New Roman" w:eastAsia="Times New Roman" w:hAnsi="Times New Roman" w:cs="Times New Roman"/>
                <w:sz w:val="24"/>
                <w:szCs w:val="24"/>
                <w:lang w:eastAsia="bg-BG"/>
              </w:rPr>
              <w:t>тон</w:t>
            </w:r>
            <w:proofErr w:type="spellEnd"/>
          </w:p>
        </w:tc>
        <w:tc>
          <w:tcPr>
            <w:tcW w:w="1165" w:type="dxa"/>
          </w:tcPr>
          <w:p w14:paraId="023BF5B6" w14:textId="77777777" w:rsidR="00D16F26" w:rsidRPr="009E7993" w:rsidRDefault="00D16F26" w:rsidP="00D16F2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18,</w:t>
            </w:r>
            <w:r w:rsidRPr="009E7993">
              <w:rPr>
                <w:rFonts w:ascii="Times New Roman" w:eastAsia="Times New Roman" w:hAnsi="Times New Roman" w:cs="Times New Roman"/>
                <w:sz w:val="24"/>
                <w:szCs w:val="24"/>
                <w:lang w:val="bg-BG" w:eastAsia="bg-BG"/>
              </w:rPr>
              <w:t>58</w:t>
            </w:r>
          </w:p>
        </w:tc>
        <w:tc>
          <w:tcPr>
            <w:tcW w:w="1268" w:type="dxa"/>
          </w:tcPr>
          <w:p w14:paraId="514DF952" w14:textId="77777777" w:rsidR="00D16F26" w:rsidRPr="009E7993" w:rsidRDefault="00D16F26" w:rsidP="00D16F2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9,</w:t>
            </w:r>
            <w:r w:rsidRPr="009E7993">
              <w:rPr>
                <w:rFonts w:ascii="Times New Roman" w:eastAsia="Times New Roman" w:hAnsi="Times New Roman" w:cs="Times New Roman"/>
                <w:sz w:val="24"/>
                <w:szCs w:val="24"/>
                <w:lang w:val="bg-BG" w:eastAsia="bg-BG"/>
              </w:rPr>
              <w:t>5</w:t>
            </w:r>
            <w:r w:rsidRPr="009E7993">
              <w:rPr>
                <w:rFonts w:ascii="Times New Roman" w:eastAsia="Times New Roman" w:hAnsi="Times New Roman" w:cs="Times New Roman"/>
                <w:sz w:val="24"/>
                <w:szCs w:val="24"/>
                <w:lang w:eastAsia="bg-BG"/>
              </w:rPr>
              <w:t>0</w:t>
            </w:r>
          </w:p>
        </w:tc>
      </w:tr>
      <w:tr w:rsidR="00A83CF3" w:rsidRPr="009E7993" w14:paraId="1042648A" w14:textId="77777777" w:rsidTr="00F42157">
        <w:trPr>
          <w:gridAfter w:val="1"/>
          <w:wAfter w:w="13" w:type="dxa"/>
          <w:trHeight w:val="236"/>
        </w:trPr>
        <w:tc>
          <w:tcPr>
            <w:tcW w:w="929" w:type="dxa"/>
          </w:tcPr>
          <w:p w14:paraId="5ACB9514"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2.1.3.</w:t>
            </w:r>
          </w:p>
        </w:tc>
        <w:tc>
          <w:tcPr>
            <w:tcW w:w="4485" w:type="dxa"/>
          </w:tcPr>
          <w:p w14:paraId="4F23056B" w14:textId="77777777" w:rsidR="00F6078B" w:rsidRPr="009E7993" w:rsidRDefault="00F6078B" w:rsidP="00F6078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46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0D93BBF5" w14:textId="77777777" w:rsidR="00F6078B" w:rsidRPr="009E7993" w:rsidRDefault="00F6078B" w:rsidP="00F6078B">
            <w:pPr>
              <w:spacing w:line="360" w:lineRule="auto"/>
              <w:rPr>
                <w:rFonts w:ascii="Times New Roman" w:eastAsia="Times New Roman" w:hAnsi="Times New Roman" w:cs="Times New Roman"/>
                <w:sz w:val="24"/>
                <w:szCs w:val="24"/>
                <w:lang w:eastAsia="bg-BG"/>
              </w:rPr>
            </w:pPr>
          </w:p>
        </w:tc>
        <w:tc>
          <w:tcPr>
            <w:tcW w:w="1165" w:type="dxa"/>
          </w:tcPr>
          <w:p w14:paraId="779E508F"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831,23</w:t>
            </w:r>
          </w:p>
        </w:tc>
        <w:tc>
          <w:tcPr>
            <w:tcW w:w="1268" w:type="dxa"/>
          </w:tcPr>
          <w:p w14:paraId="0F8584C0"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425,00</w:t>
            </w:r>
          </w:p>
        </w:tc>
      </w:tr>
      <w:tr w:rsidR="00A83CF3" w:rsidRPr="009E7993" w14:paraId="4D085636" w14:textId="77777777" w:rsidTr="00F42157">
        <w:trPr>
          <w:trHeight w:val="236"/>
        </w:trPr>
        <w:tc>
          <w:tcPr>
            <w:tcW w:w="929" w:type="dxa"/>
          </w:tcPr>
          <w:p w14:paraId="5E17AABE" w14:textId="77777777" w:rsidR="00594EDF" w:rsidRPr="009E7993" w:rsidRDefault="00594EDF" w:rsidP="00FB4FD2">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2.2.</w:t>
            </w:r>
          </w:p>
        </w:tc>
        <w:tc>
          <w:tcPr>
            <w:tcW w:w="8821" w:type="dxa"/>
            <w:gridSpan w:val="5"/>
          </w:tcPr>
          <w:p w14:paraId="4CFE2618" w14:textId="77777777" w:rsidR="00594EDF" w:rsidRPr="009E7993" w:rsidRDefault="00594EDF" w:rsidP="00594EDF">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рибни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превозвани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като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насипен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товар</w:t>
            </w:r>
            <w:proofErr w:type="spellEnd"/>
          </w:p>
        </w:tc>
      </w:tr>
      <w:tr w:rsidR="00A83CF3" w:rsidRPr="009E7993" w14:paraId="56CD72D9" w14:textId="77777777" w:rsidTr="00F42157">
        <w:trPr>
          <w:gridAfter w:val="1"/>
          <w:wAfter w:w="13" w:type="dxa"/>
          <w:trHeight w:val="236"/>
        </w:trPr>
        <w:tc>
          <w:tcPr>
            <w:tcW w:w="929" w:type="dxa"/>
          </w:tcPr>
          <w:p w14:paraId="53E03A3F" w14:textId="77777777" w:rsidR="00247A5C" w:rsidRPr="009E7993" w:rsidRDefault="00247A5C" w:rsidP="00247A5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2.2.1.</w:t>
            </w:r>
          </w:p>
        </w:tc>
        <w:tc>
          <w:tcPr>
            <w:tcW w:w="4485" w:type="dxa"/>
          </w:tcPr>
          <w:p w14:paraId="5C275A8D" w14:textId="77777777" w:rsidR="00247A5C" w:rsidRPr="009E7993" w:rsidRDefault="00247A5C" w:rsidP="00247A5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500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6CC9C0FD" w14:textId="77777777" w:rsidR="00247A5C" w:rsidRPr="009E7993" w:rsidRDefault="0090459A" w:rsidP="00247A5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пратка</w:t>
            </w:r>
            <w:proofErr w:type="spellEnd"/>
          </w:p>
        </w:tc>
        <w:tc>
          <w:tcPr>
            <w:tcW w:w="1165" w:type="dxa"/>
          </w:tcPr>
          <w:p w14:paraId="12FDAE16" w14:textId="77777777" w:rsidR="00247A5C" w:rsidRPr="009E7993" w:rsidRDefault="00247A5C" w:rsidP="00247A5C">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173,50</w:t>
            </w:r>
          </w:p>
        </w:tc>
        <w:tc>
          <w:tcPr>
            <w:tcW w:w="1268" w:type="dxa"/>
          </w:tcPr>
          <w:p w14:paraId="290C455B" w14:textId="77777777" w:rsidR="00247A5C" w:rsidRPr="009E7993" w:rsidRDefault="00247A5C" w:rsidP="006D008C">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600,00</w:t>
            </w:r>
          </w:p>
        </w:tc>
      </w:tr>
      <w:tr w:rsidR="00A83CF3" w:rsidRPr="009E7993" w14:paraId="196BCBF3" w14:textId="77777777" w:rsidTr="00F42157">
        <w:trPr>
          <w:gridAfter w:val="1"/>
          <w:wAfter w:w="13" w:type="dxa"/>
          <w:trHeight w:val="236"/>
        </w:trPr>
        <w:tc>
          <w:tcPr>
            <w:tcW w:w="929" w:type="dxa"/>
          </w:tcPr>
          <w:p w14:paraId="22BBD0EA" w14:textId="77777777" w:rsidR="00247A5C" w:rsidRPr="009E7993" w:rsidRDefault="00247A5C" w:rsidP="00247A5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2.2.2.</w:t>
            </w:r>
          </w:p>
        </w:tc>
        <w:tc>
          <w:tcPr>
            <w:tcW w:w="4485" w:type="dxa"/>
          </w:tcPr>
          <w:p w14:paraId="1A4A71EF" w14:textId="77777777" w:rsidR="00247A5C" w:rsidRPr="009E7993" w:rsidRDefault="00247A5C" w:rsidP="00247A5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r w:rsidR="005B61E7" w:rsidRPr="009E7993">
              <w:rPr>
                <w:rFonts w:ascii="Times New Roman" w:eastAsia="Times New Roman" w:hAnsi="Times New Roman" w:cs="Times New Roman"/>
                <w:sz w:val="24"/>
                <w:szCs w:val="24"/>
                <w:lang w:val="bg-BG" w:eastAsia="bg-BG"/>
              </w:rPr>
              <w:t xml:space="preserve">от 501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1000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350197E5" w14:textId="77777777" w:rsidR="00247A5C" w:rsidRPr="009E7993" w:rsidRDefault="0090459A" w:rsidP="00247A5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пратка</w:t>
            </w:r>
            <w:proofErr w:type="spellEnd"/>
          </w:p>
        </w:tc>
        <w:tc>
          <w:tcPr>
            <w:tcW w:w="1165" w:type="dxa"/>
          </w:tcPr>
          <w:p w14:paraId="192CFD44" w14:textId="77777777" w:rsidR="00247A5C" w:rsidRPr="009E7993" w:rsidRDefault="00DC7D87" w:rsidP="00247A5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val="bg-BG" w:eastAsia="bg-BG"/>
              </w:rPr>
              <w:t>347,00</w:t>
            </w:r>
          </w:p>
        </w:tc>
        <w:tc>
          <w:tcPr>
            <w:tcW w:w="1268" w:type="dxa"/>
          </w:tcPr>
          <w:p w14:paraId="6DFCE1B5" w14:textId="77777777" w:rsidR="00247A5C" w:rsidRPr="009E7993" w:rsidRDefault="00247A5C" w:rsidP="006D008C">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200,00</w:t>
            </w:r>
          </w:p>
        </w:tc>
      </w:tr>
      <w:tr w:rsidR="00A83CF3" w:rsidRPr="009E7993" w14:paraId="2EC54930" w14:textId="77777777" w:rsidTr="00F42157">
        <w:trPr>
          <w:gridAfter w:val="1"/>
          <w:wAfter w:w="13" w:type="dxa"/>
          <w:trHeight w:val="236"/>
        </w:trPr>
        <w:tc>
          <w:tcPr>
            <w:tcW w:w="929" w:type="dxa"/>
          </w:tcPr>
          <w:p w14:paraId="577BF208" w14:textId="77777777" w:rsidR="00247A5C" w:rsidRPr="009E7993" w:rsidRDefault="00247A5C" w:rsidP="00247A5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2.2.3.</w:t>
            </w:r>
          </w:p>
        </w:tc>
        <w:tc>
          <w:tcPr>
            <w:tcW w:w="4485" w:type="dxa"/>
          </w:tcPr>
          <w:p w14:paraId="4901050E" w14:textId="77777777" w:rsidR="00247A5C" w:rsidRPr="009E7993" w:rsidRDefault="00247A5C" w:rsidP="00247A5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r w:rsidR="005B61E7" w:rsidRPr="009E7993">
              <w:rPr>
                <w:rFonts w:ascii="Times New Roman" w:eastAsia="Times New Roman" w:hAnsi="Times New Roman" w:cs="Times New Roman"/>
                <w:sz w:val="24"/>
                <w:szCs w:val="24"/>
                <w:lang w:val="bg-BG" w:eastAsia="bg-BG"/>
              </w:rPr>
              <w:t xml:space="preserve">от 1001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2000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472BD65B" w14:textId="77777777" w:rsidR="00247A5C" w:rsidRPr="009E7993" w:rsidRDefault="0090459A" w:rsidP="00247A5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пратка</w:t>
            </w:r>
            <w:proofErr w:type="spellEnd"/>
          </w:p>
        </w:tc>
        <w:tc>
          <w:tcPr>
            <w:tcW w:w="1165" w:type="dxa"/>
          </w:tcPr>
          <w:p w14:paraId="77CB4CF4" w14:textId="77777777" w:rsidR="00247A5C" w:rsidRPr="009E7993" w:rsidRDefault="00247A5C" w:rsidP="00247A5C">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694,00</w:t>
            </w:r>
          </w:p>
        </w:tc>
        <w:tc>
          <w:tcPr>
            <w:tcW w:w="1268" w:type="dxa"/>
          </w:tcPr>
          <w:p w14:paraId="4D541C0F" w14:textId="77777777" w:rsidR="00247A5C" w:rsidRPr="009E7993" w:rsidRDefault="00247A5C" w:rsidP="006D008C">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400,00</w:t>
            </w:r>
          </w:p>
        </w:tc>
      </w:tr>
      <w:tr w:rsidR="00A83CF3" w:rsidRPr="009E7993" w14:paraId="7D0BF480" w14:textId="77777777" w:rsidTr="00F42157">
        <w:trPr>
          <w:gridAfter w:val="1"/>
          <w:wAfter w:w="13" w:type="dxa"/>
          <w:trHeight w:val="236"/>
        </w:trPr>
        <w:tc>
          <w:tcPr>
            <w:tcW w:w="929" w:type="dxa"/>
          </w:tcPr>
          <w:p w14:paraId="619572D4" w14:textId="77777777" w:rsidR="00247A5C" w:rsidRPr="009E7993" w:rsidRDefault="00247A5C" w:rsidP="00247A5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2.2.4</w:t>
            </w:r>
          </w:p>
        </w:tc>
        <w:tc>
          <w:tcPr>
            <w:tcW w:w="4485" w:type="dxa"/>
          </w:tcPr>
          <w:p w14:paraId="3D63184A" w14:textId="77777777" w:rsidR="00247A5C" w:rsidRPr="009E7993" w:rsidRDefault="00247A5C" w:rsidP="00247A5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2000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1DA7B097" w14:textId="77777777" w:rsidR="00247A5C" w:rsidRPr="009E7993" w:rsidRDefault="0090459A" w:rsidP="00247A5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пратка</w:t>
            </w:r>
            <w:proofErr w:type="spellEnd"/>
          </w:p>
        </w:tc>
        <w:tc>
          <w:tcPr>
            <w:tcW w:w="1165" w:type="dxa"/>
          </w:tcPr>
          <w:p w14:paraId="452E654D" w14:textId="77777777" w:rsidR="00247A5C" w:rsidRPr="009E7993" w:rsidRDefault="00DC7D87" w:rsidP="00247A5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7</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val="bg-BG" w:eastAsia="bg-BG"/>
              </w:rPr>
              <w:t>040,99</w:t>
            </w:r>
          </w:p>
        </w:tc>
        <w:tc>
          <w:tcPr>
            <w:tcW w:w="1268" w:type="dxa"/>
          </w:tcPr>
          <w:p w14:paraId="1FF109A6" w14:textId="77777777" w:rsidR="00247A5C" w:rsidRPr="009E7993" w:rsidRDefault="00247A5C" w:rsidP="006D008C">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600,0</w:t>
            </w:r>
            <w:r w:rsidR="007D4C0B" w:rsidRPr="009E7993">
              <w:rPr>
                <w:rFonts w:ascii="Times New Roman" w:eastAsia="Times New Roman" w:hAnsi="Times New Roman" w:cs="Times New Roman"/>
                <w:sz w:val="24"/>
                <w:szCs w:val="24"/>
                <w:lang w:val="bg-BG" w:eastAsia="bg-BG"/>
              </w:rPr>
              <w:t>0</w:t>
            </w:r>
          </w:p>
        </w:tc>
      </w:tr>
      <w:tr w:rsidR="00A83CF3" w:rsidRPr="009E7993" w14:paraId="59E8A287" w14:textId="77777777" w:rsidTr="00CD7D63">
        <w:trPr>
          <w:gridAfter w:val="1"/>
          <w:wAfter w:w="13" w:type="dxa"/>
          <w:trHeight w:val="236"/>
        </w:trPr>
        <w:tc>
          <w:tcPr>
            <w:tcW w:w="929" w:type="dxa"/>
          </w:tcPr>
          <w:p w14:paraId="4EAFD27A" w14:textId="77777777" w:rsidR="00002DA3" w:rsidRPr="009E7993" w:rsidRDefault="00002DA3" w:rsidP="00FB4FD2">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w:t>
            </w:r>
            <w:r w:rsidRPr="009E7993">
              <w:rPr>
                <w:rFonts w:ascii="Times New Roman" w:eastAsia="Times New Roman" w:hAnsi="Times New Roman" w:cs="Times New Roman"/>
                <w:sz w:val="24"/>
                <w:szCs w:val="24"/>
                <w:lang w:eastAsia="bg-BG"/>
              </w:rPr>
              <w:t>.</w:t>
            </w:r>
          </w:p>
        </w:tc>
        <w:tc>
          <w:tcPr>
            <w:tcW w:w="8808" w:type="dxa"/>
            <w:gridSpan w:val="4"/>
          </w:tcPr>
          <w:p w14:paraId="4A2A7573" w14:textId="77777777" w:rsidR="00002DA3" w:rsidRPr="009E7993" w:rsidRDefault="00002DA3" w:rsidP="00002DA3">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месни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домашни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птици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дивеч</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заешко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месо</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месо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дивеч</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отглеждан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ферми</w:t>
            </w:r>
            <w:proofErr w:type="spellEnd"/>
          </w:p>
        </w:tc>
      </w:tr>
      <w:tr w:rsidR="00A83CF3" w:rsidRPr="009E7993" w14:paraId="07E3763D" w14:textId="77777777" w:rsidTr="00F42157">
        <w:trPr>
          <w:gridAfter w:val="1"/>
          <w:wAfter w:w="13" w:type="dxa"/>
          <w:trHeight w:val="236"/>
        </w:trPr>
        <w:tc>
          <w:tcPr>
            <w:tcW w:w="929" w:type="dxa"/>
          </w:tcPr>
          <w:p w14:paraId="4CB00882"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3.1.</w:t>
            </w:r>
          </w:p>
        </w:tc>
        <w:tc>
          <w:tcPr>
            <w:tcW w:w="4485" w:type="dxa"/>
          </w:tcPr>
          <w:p w14:paraId="1843398C" w14:textId="77777777" w:rsidR="00F6078B" w:rsidRPr="009E7993" w:rsidRDefault="00F6078B" w:rsidP="00F6078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6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66036CED" w14:textId="77777777" w:rsidR="00F6078B" w:rsidRPr="009E7993" w:rsidRDefault="0090459A" w:rsidP="00F6078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пратка</w:t>
            </w:r>
            <w:proofErr w:type="spellEnd"/>
          </w:p>
        </w:tc>
        <w:tc>
          <w:tcPr>
            <w:tcW w:w="1165" w:type="dxa"/>
          </w:tcPr>
          <w:p w14:paraId="2C769B5D"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108,55</w:t>
            </w:r>
          </w:p>
        </w:tc>
        <w:tc>
          <w:tcPr>
            <w:tcW w:w="1268" w:type="dxa"/>
          </w:tcPr>
          <w:p w14:paraId="5D32FB67"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55,50</w:t>
            </w:r>
          </w:p>
        </w:tc>
      </w:tr>
      <w:tr w:rsidR="00A83CF3" w:rsidRPr="009E7993" w14:paraId="59D92285" w14:textId="77777777" w:rsidTr="00F42157">
        <w:trPr>
          <w:gridAfter w:val="1"/>
          <w:wAfter w:w="13" w:type="dxa"/>
          <w:trHeight w:val="416"/>
        </w:trPr>
        <w:tc>
          <w:tcPr>
            <w:tcW w:w="929" w:type="dxa"/>
            <w:vMerge w:val="restart"/>
          </w:tcPr>
          <w:p w14:paraId="3C3BB124" w14:textId="77777777" w:rsidR="00F6078B" w:rsidRPr="009E7993" w:rsidRDefault="00C13224" w:rsidP="00F6078B">
            <w:pPr>
              <w:spacing w:line="360" w:lineRule="auto"/>
              <w:ind w:right="113"/>
              <w:jc w:val="right"/>
              <w:rPr>
                <w:rFonts w:ascii="Times New Roman" w:eastAsia="Times New Roman" w:hAnsi="Times New Roman" w:cs="Times New Roman"/>
                <w:color w:val="FF0000"/>
                <w:sz w:val="24"/>
                <w:szCs w:val="24"/>
                <w:lang w:val="bg-BG" w:eastAsia="bg-BG"/>
              </w:rPr>
            </w:pPr>
            <w:r w:rsidRPr="0021100A">
              <w:rPr>
                <w:rFonts w:ascii="Times New Roman" w:eastAsia="Times New Roman" w:hAnsi="Times New Roman" w:cs="Times New Roman"/>
                <w:sz w:val="24"/>
                <w:szCs w:val="24"/>
                <w:lang w:val="bg-BG" w:eastAsia="bg-BG"/>
              </w:rPr>
              <w:t>3.2.</w:t>
            </w:r>
          </w:p>
        </w:tc>
        <w:tc>
          <w:tcPr>
            <w:tcW w:w="4485" w:type="dxa"/>
            <w:vMerge w:val="restart"/>
          </w:tcPr>
          <w:p w14:paraId="590787A5" w14:textId="77777777" w:rsidR="00F6078B" w:rsidRPr="009E7993" w:rsidRDefault="00F6078B" w:rsidP="00F6078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6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46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10EBAF6B" w14:textId="3BE01FF3" w:rsidR="00F6078B" w:rsidRPr="009E7993" w:rsidRDefault="0090459A" w:rsidP="00F6078B">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първите 6 т</w:t>
            </w:r>
            <w:r w:rsidR="0021100A">
              <w:rPr>
                <w:rFonts w:ascii="Times New Roman" w:eastAsia="Times New Roman" w:hAnsi="Times New Roman" w:cs="Times New Roman"/>
                <w:sz w:val="24"/>
                <w:szCs w:val="24"/>
                <w:lang w:val="bg-BG" w:eastAsia="bg-BG"/>
              </w:rPr>
              <w:t>она</w:t>
            </w:r>
            <w:r w:rsidRPr="009E7993">
              <w:rPr>
                <w:rFonts w:ascii="Times New Roman" w:eastAsia="Times New Roman" w:hAnsi="Times New Roman" w:cs="Times New Roman"/>
                <w:sz w:val="24"/>
                <w:szCs w:val="24"/>
                <w:lang w:val="bg-BG" w:eastAsia="bg-BG"/>
              </w:rPr>
              <w:t xml:space="preserve"> </w:t>
            </w:r>
          </w:p>
        </w:tc>
        <w:tc>
          <w:tcPr>
            <w:tcW w:w="1165" w:type="dxa"/>
          </w:tcPr>
          <w:p w14:paraId="3CB5539E"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108,55</w:t>
            </w:r>
          </w:p>
        </w:tc>
        <w:tc>
          <w:tcPr>
            <w:tcW w:w="1268" w:type="dxa"/>
          </w:tcPr>
          <w:p w14:paraId="1355B3A3"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55,50</w:t>
            </w:r>
          </w:p>
        </w:tc>
      </w:tr>
      <w:tr w:rsidR="00A83CF3" w:rsidRPr="009E7993" w14:paraId="60A4EDF2" w14:textId="77777777" w:rsidTr="00F42157">
        <w:trPr>
          <w:gridAfter w:val="1"/>
          <w:wAfter w:w="13" w:type="dxa"/>
          <w:trHeight w:val="236"/>
        </w:trPr>
        <w:tc>
          <w:tcPr>
            <w:tcW w:w="929" w:type="dxa"/>
            <w:vMerge/>
          </w:tcPr>
          <w:p w14:paraId="7A0E2BE5" w14:textId="77777777" w:rsidR="00DE4A03" w:rsidRPr="009E7993" w:rsidRDefault="00DE4A03" w:rsidP="00DE4A03">
            <w:pPr>
              <w:spacing w:line="360" w:lineRule="auto"/>
              <w:ind w:right="113"/>
              <w:jc w:val="right"/>
              <w:rPr>
                <w:rFonts w:ascii="Times New Roman" w:eastAsia="Times New Roman" w:hAnsi="Times New Roman" w:cs="Times New Roman"/>
                <w:sz w:val="24"/>
                <w:szCs w:val="24"/>
                <w:lang w:eastAsia="bg-BG"/>
              </w:rPr>
            </w:pPr>
          </w:p>
        </w:tc>
        <w:tc>
          <w:tcPr>
            <w:tcW w:w="4485" w:type="dxa"/>
            <w:vMerge/>
          </w:tcPr>
          <w:p w14:paraId="0CB6D965" w14:textId="77777777" w:rsidR="00DE4A03" w:rsidRPr="009E7993" w:rsidRDefault="00DE4A03" w:rsidP="00DE4A03">
            <w:pPr>
              <w:spacing w:line="360" w:lineRule="auto"/>
              <w:rPr>
                <w:rFonts w:ascii="Times New Roman" w:eastAsia="Times New Roman" w:hAnsi="Times New Roman" w:cs="Times New Roman"/>
                <w:sz w:val="24"/>
                <w:szCs w:val="24"/>
                <w:lang w:eastAsia="bg-BG"/>
              </w:rPr>
            </w:pPr>
          </w:p>
        </w:tc>
        <w:tc>
          <w:tcPr>
            <w:tcW w:w="1890" w:type="dxa"/>
          </w:tcPr>
          <w:p w14:paraId="5DBEAC11" w14:textId="77777777" w:rsidR="00DE4A03" w:rsidRPr="009E7993" w:rsidDel="00422259" w:rsidRDefault="0090459A" w:rsidP="00DE4A03">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val="bg-BG" w:eastAsia="bg-BG"/>
              </w:rPr>
              <w:t xml:space="preserve"> следващ</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p>
        </w:tc>
        <w:tc>
          <w:tcPr>
            <w:tcW w:w="1165" w:type="dxa"/>
          </w:tcPr>
          <w:p w14:paraId="76DBE0BD" w14:textId="77777777" w:rsidR="00DE4A03" w:rsidRPr="009E7993" w:rsidRDefault="00DE4A03" w:rsidP="00DE4A03">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18,</w:t>
            </w:r>
            <w:r w:rsidRPr="009E7993">
              <w:rPr>
                <w:rFonts w:ascii="Times New Roman" w:eastAsia="Times New Roman" w:hAnsi="Times New Roman" w:cs="Times New Roman"/>
                <w:sz w:val="24"/>
                <w:szCs w:val="24"/>
                <w:lang w:val="bg-BG" w:eastAsia="bg-BG"/>
              </w:rPr>
              <w:t>58</w:t>
            </w:r>
          </w:p>
        </w:tc>
        <w:tc>
          <w:tcPr>
            <w:tcW w:w="1268" w:type="dxa"/>
          </w:tcPr>
          <w:p w14:paraId="6C49A752" w14:textId="77777777" w:rsidR="00DE4A03" w:rsidRPr="009E7993" w:rsidRDefault="00DE4A03" w:rsidP="00DE4A03">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9,</w:t>
            </w:r>
            <w:r w:rsidRPr="009E7993">
              <w:rPr>
                <w:rFonts w:ascii="Times New Roman" w:eastAsia="Times New Roman" w:hAnsi="Times New Roman" w:cs="Times New Roman"/>
                <w:sz w:val="24"/>
                <w:szCs w:val="24"/>
                <w:lang w:val="bg-BG" w:eastAsia="bg-BG"/>
              </w:rPr>
              <w:t>5</w:t>
            </w:r>
            <w:r w:rsidRPr="009E7993">
              <w:rPr>
                <w:rFonts w:ascii="Times New Roman" w:eastAsia="Times New Roman" w:hAnsi="Times New Roman" w:cs="Times New Roman"/>
                <w:sz w:val="24"/>
                <w:szCs w:val="24"/>
                <w:lang w:eastAsia="bg-BG"/>
              </w:rPr>
              <w:t>0</w:t>
            </w:r>
          </w:p>
        </w:tc>
      </w:tr>
      <w:tr w:rsidR="00A83CF3" w:rsidRPr="009E7993" w14:paraId="69BB096F" w14:textId="77777777" w:rsidTr="00F42157">
        <w:trPr>
          <w:gridAfter w:val="1"/>
          <w:wAfter w:w="13" w:type="dxa"/>
          <w:trHeight w:val="236"/>
        </w:trPr>
        <w:tc>
          <w:tcPr>
            <w:tcW w:w="929" w:type="dxa"/>
          </w:tcPr>
          <w:p w14:paraId="3249522E"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p>
        </w:tc>
        <w:tc>
          <w:tcPr>
            <w:tcW w:w="4485" w:type="dxa"/>
          </w:tcPr>
          <w:p w14:paraId="41E26C74" w14:textId="77777777" w:rsidR="00F6078B" w:rsidRPr="009E7993" w:rsidRDefault="00F6078B" w:rsidP="00F6078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46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26676B65" w14:textId="77777777" w:rsidR="00F6078B" w:rsidRPr="009E7993" w:rsidRDefault="0090459A" w:rsidP="00F6078B">
            <w:pPr>
              <w:spacing w:line="360" w:lineRule="auto"/>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за 1 пратка</w:t>
            </w:r>
          </w:p>
        </w:tc>
        <w:tc>
          <w:tcPr>
            <w:tcW w:w="1165" w:type="dxa"/>
          </w:tcPr>
          <w:p w14:paraId="688FBF94"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831,23</w:t>
            </w:r>
          </w:p>
        </w:tc>
        <w:tc>
          <w:tcPr>
            <w:tcW w:w="1268" w:type="dxa"/>
          </w:tcPr>
          <w:p w14:paraId="6DB59250" w14:textId="77777777" w:rsidR="00F6078B" w:rsidRPr="009E7993" w:rsidRDefault="00F6078B" w:rsidP="00F6078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425,00</w:t>
            </w:r>
          </w:p>
        </w:tc>
      </w:tr>
      <w:tr w:rsidR="00A83CF3" w:rsidRPr="009E7993" w14:paraId="113295D0" w14:textId="77777777" w:rsidTr="00F42157">
        <w:trPr>
          <w:trHeight w:val="236"/>
        </w:trPr>
        <w:tc>
          <w:tcPr>
            <w:tcW w:w="929" w:type="dxa"/>
          </w:tcPr>
          <w:p w14:paraId="4765E9A0" w14:textId="77777777" w:rsidR="00594EDF" w:rsidRPr="009E7993" w:rsidRDefault="00594EDF" w:rsidP="00FB4FD2">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4</w:t>
            </w:r>
            <w:r w:rsidRPr="009E7993">
              <w:rPr>
                <w:rFonts w:ascii="Times New Roman" w:eastAsia="Times New Roman" w:hAnsi="Times New Roman" w:cs="Times New Roman"/>
                <w:sz w:val="24"/>
                <w:szCs w:val="24"/>
                <w:lang w:eastAsia="bg-BG"/>
              </w:rPr>
              <w:t>.</w:t>
            </w:r>
          </w:p>
        </w:tc>
        <w:tc>
          <w:tcPr>
            <w:tcW w:w="8821" w:type="dxa"/>
            <w:gridSpan w:val="5"/>
          </w:tcPr>
          <w:p w14:paraId="2BC07418" w14:textId="77777777" w:rsidR="00594EDF" w:rsidRPr="009E7993" w:rsidRDefault="00594EDF" w:rsidP="00594EDF">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други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животински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произход</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различни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консумация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човека</w:t>
            </w:r>
            <w:proofErr w:type="spellEnd"/>
          </w:p>
        </w:tc>
      </w:tr>
      <w:tr w:rsidR="00A83CF3" w:rsidRPr="009E7993" w14:paraId="5CABC25D" w14:textId="77777777" w:rsidTr="00CD7D63">
        <w:trPr>
          <w:gridAfter w:val="1"/>
          <w:wAfter w:w="13" w:type="dxa"/>
          <w:trHeight w:val="236"/>
        </w:trPr>
        <w:tc>
          <w:tcPr>
            <w:tcW w:w="929" w:type="dxa"/>
          </w:tcPr>
          <w:p w14:paraId="5CA9FEEA" w14:textId="77777777" w:rsidR="00002DA3" w:rsidRPr="009E7993" w:rsidRDefault="00002DA3" w:rsidP="00FB4FD2">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4.1.</w:t>
            </w:r>
          </w:p>
        </w:tc>
        <w:tc>
          <w:tcPr>
            <w:tcW w:w="8808" w:type="dxa"/>
            <w:gridSpan w:val="4"/>
          </w:tcPr>
          <w:p w14:paraId="00A53340" w14:textId="77777777" w:rsidR="00002DA3" w:rsidRPr="009E7993" w:rsidRDefault="00002DA3" w:rsidP="00002DA3">
            <w:pPr>
              <w:spacing w:line="360" w:lineRule="auto"/>
              <w:ind w:right="113"/>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в </w:t>
            </w:r>
            <w:proofErr w:type="spellStart"/>
            <w:r w:rsidRPr="009E7993">
              <w:rPr>
                <w:rFonts w:ascii="Times New Roman" w:eastAsia="Times New Roman" w:hAnsi="Times New Roman" w:cs="Times New Roman"/>
                <w:sz w:val="24"/>
                <w:szCs w:val="24"/>
                <w:lang w:eastAsia="bg-BG"/>
              </w:rPr>
              <w:t>ненасипно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състояние</w:t>
            </w:r>
            <w:proofErr w:type="spellEnd"/>
            <w:r w:rsidRPr="009E7993">
              <w:rPr>
                <w:rFonts w:ascii="Times New Roman" w:eastAsia="Times New Roman" w:hAnsi="Times New Roman" w:cs="Times New Roman"/>
                <w:sz w:val="24"/>
                <w:szCs w:val="24"/>
                <w:lang w:val="bg-BG" w:eastAsia="bg-BG"/>
              </w:rPr>
              <w:t xml:space="preserve"> </w:t>
            </w:r>
          </w:p>
        </w:tc>
      </w:tr>
      <w:tr w:rsidR="00A83CF3" w:rsidRPr="009E7993" w14:paraId="67267B33" w14:textId="77777777" w:rsidTr="00F42157">
        <w:trPr>
          <w:gridAfter w:val="1"/>
          <w:wAfter w:w="13" w:type="dxa"/>
          <w:trHeight w:val="236"/>
        </w:trPr>
        <w:tc>
          <w:tcPr>
            <w:tcW w:w="929" w:type="dxa"/>
          </w:tcPr>
          <w:p w14:paraId="444C58C1" w14:textId="77777777" w:rsidR="007809AD" w:rsidRPr="009E7993" w:rsidRDefault="007809AD" w:rsidP="007809AD">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4.1.1.</w:t>
            </w:r>
          </w:p>
        </w:tc>
        <w:tc>
          <w:tcPr>
            <w:tcW w:w="4485" w:type="dxa"/>
          </w:tcPr>
          <w:p w14:paraId="3FF5C9CB" w14:textId="77777777" w:rsidR="007809AD" w:rsidRPr="009E7993" w:rsidRDefault="007809AD" w:rsidP="007809AD">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6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534B36E1" w14:textId="77777777" w:rsidR="007809AD" w:rsidRPr="009E7993" w:rsidRDefault="0090459A" w:rsidP="007809AD">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r w:rsidR="007809AD" w:rsidRPr="009E7993">
              <w:rPr>
                <w:rFonts w:ascii="Times New Roman" w:eastAsia="Times New Roman" w:hAnsi="Times New Roman" w:cs="Times New Roman"/>
                <w:sz w:val="24"/>
                <w:szCs w:val="24"/>
                <w:lang w:eastAsia="bg-BG"/>
              </w:rPr>
              <w:t xml:space="preserve">1 </w:t>
            </w:r>
            <w:proofErr w:type="spellStart"/>
            <w:r w:rsidR="007809AD" w:rsidRPr="009E7993">
              <w:rPr>
                <w:rFonts w:ascii="Times New Roman" w:eastAsia="Times New Roman" w:hAnsi="Times New Roman" w:cs="Times New Roman"/>
                <w:sz w:val="24"/>
                <w:szCs w:val="24"/>
                <w:lang w:eastAsia="bg-BG"/>
              </w:rPr>
              <w:t>пратка</w:t>
            </w:r>
            <w:proofErr w:type="spellEnd"/>
          </w:p>
        </w:tc>
        <w:tc>
          <w:tcPr>
            <w:tcW w:w="1165" w:type="dxa"/>
          </w:tcPr>
          <w:p w14:paraId="0785302E" w14:textId="77777777" w:rsidR="007809AD" w:rsidRPr="009E7993" w:rsidRDefault="007809AD" w:rsidP="007809A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108,55</w:t>
            </w:r>
          </w:p>
        </w:tc>
        <w:tc>
          <w:tcPr>
            <w:tcW w:w="1268" w:type="dxa"/>
          </w:tcPr>
          <w:p w14:paraId="1B961168" w14:textId="77777777" w:rsidR="007809AD" w:rsidRPr="009E7993" w:rsidRDefault="007809AD" w:rsidP="007809A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55,50</w:t>
            </w:r>
          </w:p>
        </w:tc>
      </w:tr>
      <w:tr w:rsidR="00A83CF3" w:rsidRPr="009E7993" w14:paraId="424DBEE3" w14:textId="77777777" w:rsidTr="00F42157">
        <w:trPr>
          <w:gridAfter w:val="1"/>
          <w:wAfter w:w="13" w:type="dxa"/>
          <w:trHeight w:val="236"/>
        </w:trPr>
        <w:tc>
          <w:tcPr>
            <w:tcW w:w="929" w:type="dxa"/>
            <w:vMerge w:val="restart"/>
          </w:tcPr>
          <w:p w14:paraId="4A514B1D" w14:textId="77777777" w:rsidR="007809AD" w:rsidRPr="009E7993" w:rsidRDefault="007809AD" w:rsidP="007809AD">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4.1.2.</w:t>
            </w:r>
          </w:p>
        </w:tc>
        <w:tc>
          <w:tcPr>
            <w:tcW w:w="4485" w:type="dxa"/>
            <w:vMerge w:val="restart"/>
          </w:tcPr>
          <w:p w14:paraId="2BBB6D7B" w14:textId="77777777" w:rsidR="007809AD" w:rsidRPr="009E7993" w:rsidRDefault="007809AD" w:rsidP="007809AD">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6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46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5063C845" w14:textId="77777777" w:rsidR="007809AD" w:rsidRPr="009E7993" w:rsidRDefault="007809AD" w:rsidP="007809A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първите 6 тона</w:t>
            </w:r>
          </w:p>
        </w:tc>
        <w:tc>
          <w:tcPr>
            <w:tcW w:w="1165" w:type="dxa"/>
          </w:tcPr>
          <w:p w14:paraId="1F06EEF0" w14:textId="77777777" w:rsidR="007809AD" w:rsidRPr="009E7993" w:rsidRDefault="007809AD" w:rsidP="007809A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108,55</w:t>
            </w:r>
          </w:p>
        </w:tc>
        <w:tc>
          <w:tcPr>
            <w:tcW w:w="1268" w:type="dxa"/>
          </w:tcPr>
          <w:p w14:paraId="680927EE" w14:textId="77777777" w:rsidR="007809AD" w:rsidRPr="009E7993" w:rsidRDefault="007809AD" w:rsidP="007809A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55,50</w:t>
            </w:r>
          </w:p>
        </w:tc>
      </w:tr>
      <w:tr w:rsidR="00A83CF3" w:rsidRPr="009E7993" w14:paraId="33B4D6E5" w14:textId="77777777" w:rsidTr="00101656">
        <w:trPr>
          <w:gridAfter w:val="1"/>
          <w:wAfter w:w="13" w:type="dxa"/>
          <w:trHeight w:val="809"/>
        </w:trPr>
        <w:tc>
          <w:tcPr>
            <w:tcW w:w="929" w:type="dxa"/>
            <w:vMerge/>
          </w:tcPr>
          <w:p w14:paraId="3BA0D3BF" w14:textId="77777777" w:rsidR="00DE4A03" w:rsidRPr="009E7993" w:rsidRDefault="00DE4A03" w:rsidP="00DE4A03">
            <w:pPr>
              <w:spacing w:line="360" w:lineRule="auto"/>
              <w:ind w:right="113"/>
              <w:jc w:val="right"/>
              <w:rPr>
                <w:rFonts w:ascii="Times New Roman" w:eastAsia="Times New Roman" w:hAnsi="Times New Roman" w:cs="Times New Roman"/>
                <w:sz w:val="24"/>
                <w:szCs w:val="24"/>
                <w:lang w:eastAsia="bg-BG"/>
              </w:rPr>
            </w:pPr>
          </w:p>
        </w:tc>
        <w:tc>
          <w:tcPr>
            <w:tcW w:w="4485" w:type="dxa"/>
            <w:vMerge/>
          </w:tcPr>
          <w:p w14:paraId="23E81297" w14:textId="77777777" w:rsidR="00DE4A03" w:rsidRPr="009E7993" w:rsidRDefault="00DE4A03" w:rsidP="00DE4A03">
            <w:pPr>
              <w:spacing w:line="360" w:lineRule="auto"/>
              <w:rPr>
                <w:rFonts w:ascii="Times New Roman" w:eastAsia="Times New Roman" w:hAnsi="Times New Roman" w:cs="Times New Roman"/>
                <w:sz w:val="24"/>
                <w:szCs w:val="24"/>
                <w:lang w:eastAsia="bg-BG"/>
              </w:rPr>
            </w:pPr>
          </w:p>
        </w:tc>
        <w:tc>
          <w:tcPr>
            <w:tcW w:w="1890" w:type="dxa"/>
          </w:tcPr>
          <w:p w14:paraId="191DFA48" w14:textId="77777777" w:rsidR="00DE4A03" w:rsidRPr="009E7993" w:rsidRDefault="00DE4A03" w:rsidP="00DE4A03">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val="bg-BG" w:eastAsia="bg-BG"/>
              </w:rPr>
              <w:t xml:space="preserve"> следващ</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p>
        </w:tc>
        <w:tc>
          <w:tcPr>
            <w:tcW w:w="1165" w:type="dxa"/>
          </w:tcPr>
          <w:p w14:paraId="2E176450" w14:textId="77777777" w:rsidR="00DE4A03" w:rsidRPr="009E7993" w:rsidRDefault="00DE4A03" w:rsidP="00DE4A03">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18,</w:t>
            </w:r>
            <w:r w:rsidRPr="009E7993">
              <w:rPr>
                <w:rFonts w:ascii="Times New Roman" w:eastAsia="Times New Roman" w:hAnsi="Times New Roman" w:cs="Times New Roman"/>
                <w:sz w:val="24"/>
                <w:szCs w:val="24"/>
                <w:lang w:val="bg-BG" w:eastAsia="bg-BG"/>
              </w:rPr>
              <w:t>58</w:t>
            </w:r>
          </w:p>
        </w:tc>
        <w:tc>
          <w:tcPr>
            <w:tcW w:w="1268" w:type="dxa"/>
          </w:tcPr>
          <w:p w14:paraId="527027D4" w14:textId="77777777" w:rsidR="00DE4A03" w:rsidRPr="009E7993" w:rsidRDefault="00DE4A03" w:rsidP="00DE4A03">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9,</w:t>
            </w:r>
            <w:r w:rsidRPr="009E7993">
              <w:rPr>
                <w:rFonts w:ascii="Times New Roman" w:eastAsia="Times New Roman" w:hAnsi="Times New Roman" w:cs="Times New Roman"/>
                <w:sz w:val="24"/>
                <w:szCs w:val="24"/>
                <w:lang w:val="bg-BG" w:eastAsia="bg-BG"/>
              </w:rPr>
              <w:t>5</w:t>
            </w:r>
            <w:r w:rsidRPr="009E7993">
              <w:rPr>
                <w:rFonts w:ascii="Times New Roman" w:eastAsia="Times New Roman" w:hAnsi="Times New Roman" w:cs="Times New Roman"/>
                <w:sz w:val="24"/>
                <w:szCs w:val="24"/>
                <w:lang w:eastAsia="bg-BG"/>
              </w:rPr>
              <w:t>0</w:t>
            </w:r>
          </w:p>
        </w:tc>
      </w:tr>
      <w:tr w:rsidR="00A83CF3" w:rsidRPr="009E7993" w14:paraId="27612961" w14:textId="77777777" w:rsidTr="00F42157">
        <w:trPr>
          <w:gridAfter w:val="1"/>
          <w:wAfter w:w="13" w:type="dxa"/>
          <w:trHeight w:val="407"/>
        </w:trPr>
        <w:tc>
          <w:tcPr>
            <w:tcW w:w="929" w:type="dxa"/>
          </w:tcPr>
          <w:p w14:paraId="3BA4D1BA" w14:textId="77777777" w:rsidR="007809AD" w:rsidRPr="009E7993" w:rsidRDefault="007809AD" w:rsidP="007809AD">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4.1.3.</w:t>
            </w:r>
          </w:p>
        </w:tc>
        <w:tc>
          <w:tcPr>
            <w:tcW w:w="4485" w:type="dxa"/>
          </w:tcPr>
          <w:p w14:paraId="3D0EB1CD" w14:textId="77777777" w:rsidR="007809AD" w:rsidRPr="009E7993" w:rsidRDefault="007809AD" w:rsidP="007809AD">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46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77C7C828" w14:textId="77777777" w:rsidR="007809AD" w:rsidRPr="009E7993" w:rsidRDefault="0090459A" w:rsidP="007809AD">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r w:rsidR="007809AD" w:rsidRPr="009E7993">
              <w:rPr>
                <w:rFonts w:ascii="Times New Roman" w:eastAsia="Times New Roman" w:hAnsi="Times New Roman" w:cs="Times New Roman"/>
                <w:sz w:val="24"/>
                <w:szCs w:val="24"/>
                <w:lang w:eastAsia="bg-BG"/>
              </w:rPr>
              <w:t xml:space="preserve">1 </w:t>
            </w:r>
            <w:proofErr w:type="spellStart"/>
            <w:r w:rsidR="007809AD" w:rsidRPr="009E7993">
              <w:rPr>
                <w:rFonts w:ascii="Times New Roman" w:eastAsia="Times New Roman" w:hAnsi="Times New Roman" w:cs="Times New Roman"/>
                <w:sz w:val="24"/>
                <w:szCs w:val="24"/>
                <w:lang w:eastAsia="bg-BG"/>
              </w:rPr>
              <w:t>пратка</w:t>
            </w:r>
            <w:proofErr w:type="spellEnd"/>
          </w:p>
        </w:tc>
        <w:tc>
          <w:tcPr>
            <w:tcW w:w="1165" w:type="dxa"/>
          </w:tcPr>
          <w:p w14:paraId="465699B2" w14:textId="77777777" w:rsidR="007809AD" w:rsidRPr="009E7993" w:rsidRDefault="007809AD" w:rsidP="007809A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831,23</w:t>
            </w:r>
          </w:p>
        </w:tc>
        <w:tc>
          <w:tcPr>
            <w:tcW w:w="1268" w:type="dxa"/>
          </w:tcPr>
          <w:p w14:paraId="0353228D" w14:textId="77777777" w:rsidR="007809AD" w:rsidRPr="009E7993" w:rsidRDefault="007809AD" w:rsidP="007809A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425,00</w:t>
            </w:r>
          </w:p>
        </w:tc>
      </w:tr>
      <w:tr w:rsidR="00A83CF3" w:rsidRPr="009E7993" w14:paraId="02603700" w14:textId="77777777" w:rsidTr="00CD7D63">
        <w:trPr>
          <w:gridAfter w:val="1"/>
          <w:wAfter w:w="13" w:type="dxa"/>
          <w:trHeight w:val="236"/>
        </w:trPr>
        <w:tc>
          <w:tcPr>
            <w:tcW w:w="929" w:type="dxa"/>
          </w:tcPr>
          <w:p w14:paraId="557D43E2" w14:textId="77777777" w:rsidR="00002DA3" w:rsidRPr="009E7993" w:rsidRDefault="00002DA3" w:rsidP="00FB4FD2">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4.2.</w:t>
            </w:r>
          </w:p>
        </w:tc>
        <w:tc>
          <w:tcPr>
            <w:tcW w:w="8808" w:type="dxa"/>
            <w:gridSpan w:val="4"/>
          </w:tcPr>
          <w:p w14:paraId="41A2172F" w14:textId="77777777" w:rsidR="00002DA3" w:rsidRPr="009E7993" w:rsidRDefault="00002DA3" w:rsidP="00002DA3">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превозвани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като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насипен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товар</w:t>
            </w:r>
            <w:proofErr w:type="spellEnd"/>
            <w:r w:rsidRPr="009E7993">
              <w:rPr>
                <w:rFonts w:ascii="Times New Roman" w:eastAsia="Times New Roman" w:hAnsi="Times New Roman" w:cs="Times New Roman"/>
                <w:sz w:val="24"/>
                <w:szCs w:val="24"/>
                <w:lang w:val="bg-BG" w:eastAsia="bg-BG"/>
              </w:rPr>
              <w:t>:</w:t>
            </w:r>
          </w:p>
        </w:tc>
      </w:tr>
      <w:tr w:rsidR="00A83CF3" w:rsidRPr="009E7993" w14:paraId="059841F8" w14:textId="77777777" w:rsidTr="00F42157">
        <w:trPr>
          <w:gridAfter w:val="1"/>
          <w:wAfter w:w="13" w:type="dxa"/>
          <w:trHeight w:val="236"/>
        </w:trPr>
        <w:tc>
          <w:tcPr>
            <w:tcW w:w="929" w:type="dxa"/>
          </w:tcPr>
          <w:p w14:paraId="402AB512" w14:textId="77777777" w:rsidR="00247A5C" w:rsidRPr="009E7993" w:rsidRDefault="00247A5C" w:rsidP="00247A5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4.2.1.</w:t>
            </w:r>
          </w:p>
        </w:tc>
        <w:tc>
          <w:tcPr>
            <w:tcW w:w="4485" w:type="dxa"/>
          </w:tcPr>
          <w:p w14:paraId="4171449D" w14:textId="77777777" w:rsidR="00247A5C" w:rsidRPr="009E7993" w:rsidRDefault="00247A5C" w:rsidP="00247A5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500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31621A0C" w14:textId="77777777" w:rsidR="00247A5C" w:rsidRPr="009E7993" w:rsidRDefault="0090459A" w:rsidP="00247A5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пратка</w:t>
            </w:r>
            <w:proofErr w:type="spellEnd"/>
          </w:p>
        </w:tc>
        <w:tc>
          <w:tcPr>
            <w:tcW w:w="1165" w:type="dxa"/>
          </w:tcPr>
          <w:p w14:paraId="1B8DFE20" w14:textId="77777777" w:rsidR="00247A5C" w:rsidRPr="009E7993" w:rsidRDefault="00247A5C" w:rsidP="00247A5C">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173,50</w:t>
            </w:r>
          </w:p>
        </w:tc>
        <w:tc>
          <w:tcPr>
            <w:tcW w:w="1268" w:type="dxa"/>
          </w:tcPr>
          <w:p w14:paraId="315ADB35" w14:textId="77777777" w:rsidR="00247A5C" w:rsidRPr="009E7993" w:rsidRDefault="00247A5C" w:rsidP="00D43F3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600,00</w:t>
            </w:r>
          </w:p>
        </w:tc>
      </w:tr>
      <w:tr w:rsidR="00A83CF3" w:rsidRPr="009E7993" w14:paraId="1F45A2DB" w14:textId="77777777" w:rsidTr="00F42157">
        <w:trPr>
          <w:gridAfter w:val="1"/>
          <w:wAfter w:w="13" w:type="dxa"/>
          <w:trHeight w:val="236"/>
        </w:trPr>
        <w:tc>
          <w:tcPr>
            <w:tcW w:w="929" w:type="dxa"/>
          </w:tcPr>
          <w:p w14:paraId="3D278609" w14:textId="77777777" w:rsidR="00247A5C" w:rsidRPr="009E7993" w:rsidRDefault="00247A5C" w:rsidP="00247A5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4.2.2.</w:t>
            </w:r>
          </w:p>
        </w:tc>
        <w:tc>
          <w:tcPr>
            <w:tcW w:w="4485" w:type="dxa"/>
          </w:tcPr>
          <w:p w14:paraId="304DD0ED" w14:textId="77777777" w:rsidR="00247A5C" w:rsidRPr="009E7993" w:rsidRDefault="00247A5C" w:rsidP="00247A5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501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1000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3454DCC7" w14:textId="77777777" w:rsidR="00247A5C" w:rsidRPr="009E7993" w:rsidRDefault="0090459A" w:rsidP="00247A5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пратка</w:t>
            </w:r>
            <w:proofErr w:type="spellEnd"/>
            <w:r w:rsidRPr="009E7993" w:rsidDel="00FF0095">
              <w:rPr>
                <w:rFonts w:ascii="Times New Roman" w:eastAsia="Times New Roman" w:hAnsi="Times New Roman" w:cs="Times New Roman"/>
                <w:sz w:val="24"/>
                <w:szCs w:val="24"/>
                <w:lang w:eastAsia="bg-BG"/>
              </w:rPr>
              <w:t xml:space="preserve"> </w:t>
            </w:r>
          </w:p>
        </w:tc>
        <w:tc>
          <w:tcPr>
            <w:tcW w:w="1165" w:type="dxa"/>
          </w:tcPr>
          <w:p w14:paraId="36A69F7A" w14:textId="77777777" w:rsidR="00247A5C" w:rsidRPr="009E7993" w:rsidRDefault="00247A5C" w:rsidP="00247A5C">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347,00</w:t>
            </w:r>
          </w:p>
        </w:tc>
        <w:tc>
          <w:tcPr>
            <w:tcW w:w="1268" w:type="dxa"/>
          </w:tcPr>
          <w:p w14:paraId="3140D55A" w14:textId="77777777" w:rsidR="00247A5C" w:rsidRPr="009E7993" w:rsidRDefault="00247A5C" w:rsidP="00D43F3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200,00</w:t>
            </w:r>
          </w:p>
        </w:tc>
      </w:tr>
      <w:tr w:rsidR="00A83CF3" w:rsidRPr="009E7993" w14:paraId="328F19FF" w14:textId="77777777" w:rsidTr="00F42157">
        <w:trPr>
          <w:gridAfter w:val="1"/>
          <w:wAfter w:w="13" w:type="dxa"/>
          <w:trHeight w:val="236"/>
        </w:trPr>
        <w:tc>
          <w:tcPr>
            <w:tcW w:w="929" w:type="dxa"/>
          </w:tcPr>
          <w:p w14:paraId="4D857823" w14:textId="77777777" w:rsidR="00247A5C" w:rsidRPr="009E7993" w:rsidRDefault="00247A5C" w:rsidP="00247A5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4.2.3.</w:t>
            </w:r>
          </w:p>
        </w:tc>
        <w:tc>
          <w:tcPr>
            <w:tcW w:w="4485" w:type="dxa"/>
          </w:tcPr>
          <w:p w14:paraId="145EA29F" w14:textId="77777777" w:rsidR="00247A5C" w:rsidRPr="009E7993" w:rsidRDefault="00247A5C" w:rsidP="00247A5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1001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2000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0D916151" w14:textId="77777777" w:rsidR="00247A5C" w:rsidRPr="009E7993" w:rsidRDefault="0090459A" w:rsidP="00247A5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пратка</w:t>
            </w:r>
            <w:proofErr w:type="spellEnd"/>
            <w:r w:rsidRPr="009E7993" w:rsidDel="00FF0095">
              <w:rPr>
                <w:rFonts w:ascii="Times New Roman" w:eastAsia="Times New Roman" w:hAnsi="Times New Roman" w:cs="Times New Roman"/>
                <w:sz w:val="24"/>
                <w:szCs w:val="24"/>
                <w:lang w:eastAsia="bg-BG"/>
              </w:rPr>
              <w:t xml:space="preserve"> </w:t>
            </w:r>
          </w:p>
        </w:tc>
        <w:tc>
          <w:tcPr>
            <w:tcW w:w="1165" w:type="dxa"/>
          </w:tcPr>
          <w:p w14:paraId="1D4F12B5" w14:textId="77777777" w:rsidR="00247A5C" w:rsidRPr="009E7993" w:rsidRDefault="007C675F" w:rsidP="00247A5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4</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val="bg-BG" w:eastAsia="bg-BG"/>
              </w:rPr>
              <w:t>693,99</w:t>
            </w:r>
          </w:p>
        </w:tc>
        <w:tc>
          <w:tcPr>
            <w:tcW w:w="1268" w:type="dxa"/>
          </w:tcPr>
          <w:p w14:paraId="7D8D58A8" w14:textId="77777777" w:rsidR="00247A5C" w:rsidRPr="009E7993" w:rsidRDefault="00247A5C" w:rsidP="00D43F3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400,00</w:t>
            </w:r>
          </w:p>
        </w:tc>
      </w:tr>
      <w:tr w:rsidR="00A83CF3" w:rsidRPr="009E7993" w14:paraId="3C7816D8" w14:textId="77777777" w:rsidTr="00F42157">
        <w:trPr>
          <w:gridAfter w:val="1"/>
          <w:wAfter w:w="13" w:type="dxa"/>
          <w:trHeight w:val="236"/>
        </w:trPr>
        <w:tc>
          <w:tcPr>
            <w:tcW w:w="929" w:type="dxa"/>
          </w:tcPr>
          <w:p w14:paraId="36E513F2" w14:textId="77777777" w:rsidR="00247A5C" w:rsidRPr="009E7993" w:rsidRDefault="00247A5C" w:rsidP="00247A5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4.2.4.</w:t>
            </w:r>
          </w:p>
        </w:tc>
        <w:tc>
          <w:tcPr>
            <w:tcW w:w="4485" w:type="dxa"/>
          </w:tcPr>
          <w:p w14:paraId="0D3AE942" w14:textId="77777777" w:rsidR="00247A5C" w:rsidRPr="009E7993" w:rsidRDefault="00247A5C" w:rsidP="00247A5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2000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28134140" w14:textId="77777777" w:rsidR="00247A5C" w:rsidRPr="009E7993" w:rsidRDefault="0090459A" w:rsidP="00247A5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пратка</w:t>
            </w:r>
            <w:proofErr w:type="spellEnd"/>
            <w:r w:rsidRPr="009E7993" w:rsidDel="00FF0095">
              <w:rPr>
                <w:rFonts w:ascii="Times New Roman" w:eastAsia="Times New Roman" w:hAnsi="Times New Roman" w:cs="Times New Roman"/>
                <w:sz w:val="24"/>
                <w:szCs w:val="24"/>
                <w:lang w:eastAsia="bg-BG"/>
              </w:rPr>
              <w:t xml:space="preserve"> </w:t>
            </w:r>
          </w:p>
        </w:tc>
        <w:tc>
          <w:tcPr>
            <w:tcW w:w="1165" w:type="dxa"/>
          </w:tcPr>
          <w:p w14:paraId="05BAF78A" w14:textId="77777777" w:rsidR="00247A5C" w:rsidRPr="009E7993" w:rsidRDefault="00D06CCF" w:rsidP="00247A5C">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7</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040,99</w:t>
            </w:r>
          </w:p>
        </w:tc>
        <w:tc>
          <w:tcPr>
            <w:tcW w:w="1268" w:type="dxa"/>
          </w:tcPr>
          <w:p w14:paraId="70B720F4" w14:textId="77777777" w:rsidR="00247A5C" w:rsidRPr="009E7993" w:rsidRDefault="00247A5C" w:rsidP="00D43F3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600,0</w:t>
            </w:r>
            <w:r w:rsidR="007D4C0B" w:rsidRPr="009E7993">
              <w:rPr>
                <w:rFonts w:ascii="Times New Roman" w:eastAsia="Times New Roman" w:hAnsi="Times New Roman" w:cs="Times New Roman"/>
                <w:sz w:val="24"/>
                <w:szCs w:val="24"/>
                <w:lang w:val="bg-BG" w:eastAsia="bg-BG"/>
              </w:rPr>
              <w:t>0</w:t>
            </w:r>
          </w:p>
        </w:tc>
      </w:tr>
      <w:tr w:rsidR="00A83CF3" w:rsidRPr="009E7993" w14:paraId="54463975" w14:textId="77777777" w:rsidTr="00F42157">
        <w:trPr>
          <w:trHeight w:val="236"/>
        </w:trPr>
        <w:tc>
          <w:tcPr>
            <w:tcW w:w="929" w:type="dxa"/>
          </w:tcPr>
          <w:p w14:paraId="66112D04" w14:textId="77777777" w:rsidR="00594EDF" w:rsidRPr="009E7993" w:rsidRDefault="00594EDF" w:rsidP="00FB4FD2">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5</w:t>
            </w:r>
            <w:r w:rsidRPr="009E7993">
              <w:rPr>
                <w:rFonts w:ascii="Times New Roman" w:eastAsia="Times New Roman" w:hAnsi="Times New Roman" w:cs="Times New Roman"/>
                <w:sz w:val="24"/>
                <w:szCs w:val="24"/>
                <w:lang w:eastAsia="bg-BG"/>
              </w:rPr>
              <w:t>.</w:t>
            </w:r>
          </w:p>
        </w:tc>
        <w:tc>
          <w:tcPr>
            <w:tcW w:w="8821" w:type="dxa"/>
            <w:gridSpan w:val="5"/>
          </w:tcPr>
          <w:p w14:paraId="3BF8D668" w14:textId="77777777" w:rsidR="00594EDF" w:rsidRPr="009E7993" w:rsidRDefault="00594EDF" w:rsidP="00594EDF">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странични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животински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фуражи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животински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произход</w:t>
            </w:r>
            <w:proofErr w:type="spellEnd"/>
          </w:p>
        </w:tc>
      </w:tr>
      <w:tr w:rsidR="00A83CF3" w:rsidRPr="009E7993" w14:paraId="6656D7BE" w14:textId="77777777" w:rsidTr="00CD7D63">
        <w:trPr>
          <w:gridAfter w:val="1"/>
          <w:wAfter w:w="13" w:type="dxa"/>
          <w:trHeight w:val="236"/>
        </w:trPr>
        <w:tc>
          <w:tcPr>
            <w:tcW w:w="929" w:type="dxa"/>
          </w:tcPr>
          <w:p w14:paraId="25172A01" w14:textId="77777777" w:rsidR="00002DA3" w:rsidRPr="009E7993" w:rsidRDefault="00002DA3" w:rsidP="00FB4FD2">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5.1.</w:t>
            </w:r>
          </w:p>
        </w:tc>
        <w:tc>
          <w:tcPr>
            <w:tcW w:w="8808" w:type="dxa"/>
            <w:gridSpan w:val="4"/>
          </w:tcPr>
          <w:p w14:paraId="04B31C71" w14:textId="77777777" w:rsidR="00002DA3" w:rsidRPr="009E7993" w:rsidRDefault="00002DA3" w:rsidP="00002DA3">
            <w:pPr>
              <w:spacing w:line="360" w:lineRule="auto"/>
              <w:ind w:right="113"/>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в </w:t>
            </w:r>
            <w:proofErr w:type="spellStart"/>
            <w:r w:rsidRPr="009E7993">
              <w:rPr>
                <w:rFonts w:ascii="Times New Roman" w:eastAsia="Times New Roman" w:hAnsi="Times New Roman" w:cs="Times New Roman"/>
                <w:sz w:val="24"/>
                <w:szCs w:val="24"/>
                <w:lang w:eastAsia="bg-BG"/>
              </w:rPr>
              <w:t>ненасипно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състояние</w:t>
            </w:r>
            <w:proofErr w:type="spellEnd"/>
            <w:r w:rsidRPr="009E7993">
              <w:rPr>
                <w:rFonts w:ascii="Times New Roman" w:eastAsia="Times New Roman" w:hAnsi="Times New Roman" w:cs="Times New Roman"/>
                <w:sz w:val="24"/>
                <w:szCs w:val="24"/>
                <w:lang w:val="bg-BG" w:eastAsia="bg-BG"/>
              </w:rPr>
              <w:t xml:space="preserve"> </w:t>
            </w:r>
          </w:p>
        </w:tc>
      </w:tr>
      <w:tr w:rsidR="00A83CF3" w:rsidRPr="009E7993" w14:paraId="237CA052" w14:textId="77777777" w:rsidTr="00F42157">
        <w:trPr>
          <w:gridAfter w:val="1"/>
          <w:wAfter w:w="13" w:type="dxa"/>
          <w:trHeight w:val="236"/>
        </w:trPr>
        <w:tc>
          <w:tcPr>
            <w:tcW w:w="929" w:type="dxa"/>
          </w:tcPr>
          <w:p w14:paraId="2C9F72CF" w14:textId="77777777" w:rsidR="00027E7B" w:rsidRPr="009E7993" w:rsidRDefault="00027E7B" w:rsidP="00027E7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5.1.1.</w:t>
            </w:r>
          </w:p>
        </w:tc>
        <w:tc>
          <w:tcPr>
            <w:tcW w:w="4485" w:type="dxa"/>
          </w:tcPr>
          <w:p w14:paraId="7C04406B" w14:textId="77777777" w:rsidR="00027E7B" w:rsidRPr="009E7993" w:rsidRDefault="00027E7B" w:rsidP="00027E7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6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4A28452D" w14:textId="77777777" w:rsidR="00027E7B" w:rsidRPr="009E7993" w:rsidRDefault="0090459A" w:rsidP="00027E7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пратка</w:t>
            </w:r>
            <w:proofErr w:type="spellEnd"/>
          </w:p>
        </w:tc>
        <w:tc>
          <w:tcPr>
            <w:tcW w:w="1165" w:type="dxa"/>
          </w:tcPr>
          <w:p w14:paraId="05F2B661" w14:textId="77777777" w:rsidR="00027E7B" w:rsidRPr="009E7993" w:rsidRDefault="00027E7B" w:rsidP="00027E7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108,55</w:t>
            </w:r>
          </w:p>
        </w:tc>
        <w:tc>
          <w:tcPr>
            <w:tcW w:w="1268" w:type="dxa"/>
          </w:tcPr>
          <w:p w14:paraId="4B4B5159" w14:textId="77777777" w:rsidR="00027E7B" w:rsidRPr="009E7993" w:rsidRDefault="00027E7B" w:rsidP="00027E7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55,50</w:t>
            </w:r>
          </w:p>
        </w:tc>
      </w:tr>
      <w:tr w:rsidR="00A83CF3" w:rsidRPr="009E7993" w14:paraId="4F41F83B" w14:textId="77777777" w:rsidTr="00F42157">
        <w:trPr>
          <w:gridAfter w:val="1"/>
          <w:wAfter w:w="13" w:type="dxa"/>
          <w:trHeight w:val="236"/>
        </w:trPr>
        <w:tc>
          <w:tcPr>
            <w:tcW w:w="929" w:type="dxa"/>
            <w:vMerge w:val="restart"/>
          </w:tcPr>
          <w:p w14:paraId="7F1F2D39" w14:textId="77777777" w:rsidR="00027E7B" w:rsidRPr="009E7993" w:rsidRDefault="00027E7B" w:rsidP="00027E7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5.1.2.</w:t>
            </w:r>
          </w:p>
        </w:tc>
        <w:tc>
          <w:tcPr>
            <w:tcW w:w="4485" w:type="dxa"/>
            <w:vMerge w:val="restart"/>
          </w:tcPr>
          <w:p w14:paraId="6A16CFD4" w14:textId="77777777" w:rsidR="00027E7B" w:rsidRPr="009E7993" w:rsidRDefault="00027E7B" w:rsidP="00027E7B">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6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46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082FD60E" w14:textId="77777777" w:rsidR="00027E7B" w:rsidRPr="009E7993" w:rsidRDefault="0090459A" w:rsidP="00027E7B">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първите 6 тона</w:t>
            </w:r>
          </w:p>
        </w:tc>
        <w:tc>
          <w:tcPr>
            <w:tcW w:w="1165" w:type="dxa"/>
          </w:tcPr>
          <w:p w14:paraId="2E3388FD" w14:textId="77777777" w:rsidR="00027E7B" w:rsidRPr="009E7993" w:rsidRDefault="00027E7B" w:rsidP="00027E7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108,55</w:t>
            </w:r>
          </w:p>
        </w:tc>
        <w:tc>
          <w:tcPr>
            <w:tcW w:w="1268" w:type="dxa"/>
          </w:tcPr>
          <w:p w14:paraId="0A1B2AB4" w14:textId="77777777" w:rsidR="00027E7B" w:rsidRPr="009E7993" w:rsidRDefault="00027E7B" w:rsidP="00027E7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55,50</w:t>
            </w:r>
          </w:p>
        </w:tc>
      </w:tr>
      <w:tr w:rsidR="00A83CF3" w:rsidRPr="009E7993" w14:paraId="15CF8F3C" w14:textId="77777777" w:rsidTr="00F42157">
        <w:trPr>
          <w:gridAfter w:val="1"/>
          <w:wAfter w:w="13" w:type="dxa"/>
          <w:trHeight w:val="236"/>
        </w:trPr>
        <w:tc>
          <w:tcPr>
            <w:tcW w:w="929" w:type="dxa"/>
            <w:vMerge/>
          </w:tcPr>
          <w:p w14:paraId="30DCDC28" w14:textId="77777777" w:rsidR="00345BF3" w:rsidRPr="009E7993" w:rsidRDefault="00345BF3" w:rsidP="00345BF3">
            <w:pPr>
              <w:spacing w:line="360" w:lineRule="auto"/>
              <w:ind w:right="113"/>
              <w:jc w:val="right"/>
              <w:rPr>
                <w:rFonts w:ascii="Times New Roman" w:eastAsia="Times New Roman" w:hAnsi="Times New Roman" w:cs="Times New Roman"/>
                <w:sz w:val="24"/>
                <w:szCs w:val="24"/>
                <w:lang w:val="bg-BG" w:eastAsia="bg-BG"/>
              </w:rPr>
            </w:pPr>
          </w:p>
        </w:tc>
        <w:tc>
          <w:tcPr>
            <w:tcW w:w="4485" w:type="dxa"/>
            <w:vMerge/>
          </w:tcPr>
          <w:p w14:paraId="23F6B383" w14:textId="77777777" w:rsidR="00345BF3" w:rsidRPr="009E7993" w:rsidRDefault="00345BF3" w:rsidP="00345BF3">
            <w:pPr>
              <w:spacing w:line="360" w:lineRule="auto"/>
              <w:rPr>
                <w:rFonts w:ascii="Times New Roman" w:eastAsia="Times New Roman" w:hAnsi="Times New Roman" w:cs="Times New Roman"/>
                <w:sz w:val="24"/>
                <w:szCs w:val="24"/>
                <w:lang w:eastAsia="bg-BG"/>
              </w:rPr>
            </w:pPr>
          </w:p>
        </w:tc>
        <w:tc>
          <w:tcPr>
            <w:tcW w:w="1890" w:type="dxa"/>
          </w:tcPr>
          <w:p w14:paraId="4A517F48" w14:textId="77777777" w:rsidR="00345BF3" w:rsidRPr="009E7993" w:rsidRDefault="0090459A" w:rsidP="00345BF3">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val="bg-BG" w:eastAsia="bg-BG"/>
              </w:rPr>
              <w:t xml:space="preserve"> следващ</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p>
        </w:tc>
        <w:tc>
          <w:tcPr>
            <w:tcW w:w="1165" w:type="dxa"/>
          </w:tcPr>
          <w:p w14:paraId="338CCD11" w14:textId="77777777" w:rsidR="00345BF3" w:rsidRPr="009E7993" w:rsidRDefault="00345BF3" w:rsidP="00345BF3">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18,</w:t>
            </w:r>
            <w:r w:rsidRPr="009E7993">
              <w:rPr>
                <w:rFonts w:ascii="Times New Roman" w:eastAsia="Times New Roman" w:hAnsi="Times New Roman" w:cs="Times New Roman"/>
                <w:sz w:val="24"/>
                <w:szCs w:val="24"/>
                <w:lang w:val="bg-BG" w:eastAsia="bg-BG"/>
              </w:rPr>
              <w:t>58</w:t>
            </w:r>
          </w:p>
        </w:tc>
        <w:tc>
          <w:tcPr>
            <w:tcW w:w="1268" w:type="dxa"/>
          </w:tcPr>
          <w:p w14:paraId="3BA3CBD5" w14:textId="77777777" w:rsidR="00345BF3" w:rsidRPr="009E7993" w:rsidRDefault="00345BF3" w:rsidP="00345BF3">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9,</w:t>
            </w:r>
            <w:r w:rsidRPr="009E7993">
              <w:rPr>
                <w:rFonts w:ascii="Times New Roman" w:eastAsia="Times New Roman" w:hAnsi="Times New Roman" w:cs="Times New Roman"/>
                <w:sz w:val="24"/>
                <w:szCs w:val="24"/>
                <w:lang w:val="bg-BG" w:eastAsia="bg-BG"/>
              </w:rPr>
              <w:t>5</w:t>
            </w:r>
            <w:r w:rsidRPr="009E7993">
              <w:rPr>
                <w:rFonts w:ascii="Times New Roman" w:eastAsia="Times New Roman" w:hAnsi="Times New Roman" w:cs="Times New Roman"/>
                <w:sz w:val="24"/>
                <w:szCs w:val="24"/>
                <w:lang w:eastAsia="bg-BG"/>
              </w:rPr>
              <w:t>0</w:t>
            </w:r>
          </w:p>
        </w:tc>
      </w:tr>
      <w:tr w:rsidR="00A83CF3" w:rsidRPr="009E7993" w14:paraId="6686C86B" w14:textId="77777777" w:rsidTr="00F42157">
        <w:trPr>
          <w:gridAfter w:val="1"/>
          <w:wAfter w:w="13" w:type="dxa"/>
          <w:trHeight w:val="236"/>
        </w:trPr>
        <w:tc>
          <w:tcPr>
            <w:tcW w:w="929" w:type="dxa"/>
          </w:tcPr>
          <w:p w14:paraId="56B6B701" w14:textId="77777777" w:rsidR="00027E7B" w:rsidRPr="009E7993" w:rsidRDefault="00027E7B" w:rsidP="00027E7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5.1.3.</w:t>
            </w:r>
          </w:p>
        </w:tc>
        <w:tc>
          <w:tcPr>
            <w:tcW w:w="4485" w:type="dxa"/>
          </w:tcPr>
          <w:p w14:paraId="3A9782C5" w14:textId="77777777" w:rsidR="00027E7B" w:rsidRPr="009E7993" w:rsidRDefault="00027E7B" w:rsidP="00027E7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46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61809E80" w14:textId="77777777" w:rsidR="00027E7B" w:rsidRPr="009E7993" w:rsidRDefault="0090459A" w:rsidP="00027E7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пратка</w:t>
            </w:r>
            <w:proofErr w:type="spellEnd"/>
            <w:r w:rsidRPr="009E7993" w:rsidDel="00FF0095">
              <w:rPr>
                <w:rFonts w:ascii="Times New Roman" w:eastAsia="Times New Roman" w:hAnsi="Times New Roman" w:cs="Times New Roman"/>
                <w:sz w:val="24"/>
                <w:szCs w:val="24"/>
                <w:lang w:eastAsia="bg-BG"/>
              </w:rPr>
              <w:t xml:space="preserve"> </w:t>
            </w:r>
          </w:p>
        </w:tc>
        <w:tc>
          <w:tcPr>
            <w:tcW w:w="1165" w:type="dxa"/>
          </w:tcPr>
          <w:p w14:paraId="1E4D73A9" w14:textId="77777777" w:rsidR="00027E7B" w:rsidRPr="009E7993" w:rsidRDefault="00027E7B" w:rsidP="00027E7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831,23</w:t>
            </w:r>
          </w:p>
        </w:tc>
        <w:tc>
          <w:tcPr>
            <w:tcW w:w="1268" w:type="dxa"/>
          </w:tcPr>
          <w:p w14:paraId="1C5AE819" w14:textId="77777777" w:rsidR="00027E7B" w:rsidRPr="009E7993" w:rsidRDefault="00027E7B" w:rsidP="00027E7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425,00</w:t>
            </w:r>
          </w:p>
        </w:tc>
      </w:tr>
      <w:tr w:rsidR="00A83CF3" w:rsidRPr="009E7993" w14:paraId="72918DE7" w14:textId="77777777" w:rsidTr="00CD7D63">
        <w:trPr>
          <w:gridAfter w:val="1"/>
          <w:wAfter w:w="13" w:type="dxa"/>
          <w:trHeight w:val="236"/>
        </w:trPr>
        <w:tc>
          <w:tcPr>
            <w:tcW w:w="929" w:type="dxa"/>
          </w:tcPr>
          <w:p w14:paraId="5BC399B2" w14:textId="77777777" w:rsidR="00002DA3" w:rsidRPr="009E7993" w:rsidRDefault="00002DA3" w:rsidP="00FB4FD2">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5.2.</w:t>
            </w:r>
          </w:p>
        </w:tc>
        <w:tc>
          <w:tcPr>
            <w:tcW w:w="8808" w:type="dxa"/>
            <w:gridSpan w:val="4"/>
          </w:tcPr>
          <w:p w14:paraId="79EC1FEC" w14:textId="77777777" w:rsidR="00002DA3" w:rsidRPr="009E7993" w:rsidRDefault="00002DA3" w:rsidP="00002DA3">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превозвани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като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насипен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товар</w:t>
            </w:r>
            <w:proofErr w:type="spellEnd"/>
            <w:r w:rsidRPr="009E7993">
              <w:rPr>
                <w:rFonts w:ascii="Times New Roman" w:eastAsia="Times New Roman" w:hAnsi="Times New Roman" w:cs="Times New Roman"/>
                <w:sz w:val="24"/>
                <w:szCs w:val="24"/>
                <w:lang w:val="bg-BG" w:eastAsia="bg-BG"/>
              </w:rPr>
              <w:t>:</w:t>
            </w:r>
          </w:p>
        </w:tc>
      </w:tr>
      <w:tr w:rsidR="00A83CF3" w:rsidRPr="009E7993" w14:paraId="3BEF32BA" w14:textId="77777777" w:rsidTr="00F42157">
        <w:trPr>
          <w:gridAfter w:val="1"/>
          <w:wAfter w:w="13" w:type="dxa"/>
          <w:trHeight w:val="236"/>
        </w:trPr>
        <w:tc>
          <w:tcPr>
            <w:tcW w:w="929" w:type="dxa"/>
          </w:tcPr>
          <w:p w14:paraId="54FDC9C8" w14:textId="77777777" w:rsidR="00187551" w:rsidRPr="009E7993" w:rsidRDefault="00187551" w:rsidP="0018755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5.2.1.</w:t>
            </w:r>
          </w:p>
        </w:tc>
        <w:tc>
          <w:tcPr>
            <w:tcW w:w="4485" w:type="dxa"/>
          </w:tcPr>
          <w:p w14:paraId="2732E908" w14:textId="77777777" w:rsidR="00187551" w:rsidRPr="009E7993" w:rsidRDefault="00187551" w:rsidP="0018755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500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6722968B" w14:textId="77777777" w:rsidR="00187551" w:rsidRPr="009E7993" w:rsidRDefault="0090459A" w:rsidP="0018755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пратка</w:t>
            </w:r>
            <w:proofErr w:type="spellEnd"/>
          </w:p>
        </w:tc>
        <w:tc>
          <w:tcPr>
            <w:tcW w:w="1165" w:type="dxa"/>
          </w:tcPr>
          <w:p w14:paraId="34F64D01" w14:textId="77777777" w:rsidR="00187551" w:rsidRPr="009E7993" w:rsidRDefault="00D77E63" w:rsidP="0018755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173,50</w:t>
            </w:r>
          </w:p>
        </w:tc>
        <w:tc>
          <w:tcPr>
            <w:tcW w:w="1268" w:type="dxa"/>
          </w:tcPr>
          <w:p w14:paraId="67F4F887" w14:textId="77777777" w:rsidR="00187551" w:rsidRPr="009E7993" w:rsidRDefault="00187551" w:rsidP="00D43F3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600,00</w:t>
            </w:r>
          </w:p>
        </w:tc>
      </w:tr>
      <w:tr w:rsidR="00A83CF3" w:rsidRPr="009E7993" w14:paraId="20F24A05" w14:textId="77777777" w:rsidTr="00F42157">
        <w:trPr>
          <w:gridAfter w:val="1"/>
          <w:wAfter w:w="13" w:type="dxa"/>
          <w:trHeight w:val="236"/>
        </w:trPr>
        <w:tc>
          <w:tcPr>
            <w:tcW w:w="929" w:type="dxa"/>
          </w:tcPr>
          <w:p w14:paraId="6279E1AF" w14:textId="77777777" w:rsidR="00D06CCF" w:rsidRPr="009E7993" w:rsidRDefault="00D06CCF" w:rsidP="00D06CCF">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5.2.2.</w:t>
            </w:r>
          </w:p>
        </w:tc>
        <w:tc>
          <w:tcPr>
            <w:tcW w:w="4485" w:type="dxa"/>
          </w:tcPr>
          <w:p w14:paraId="78D3E7CA" w14:textId="77777777" w:rsidR="00D06CCF" w:rsidRPr="009E7993" w:rsidRDefault="00D06CCF" w:rsidP="00D06CC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501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1000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74701BD4" w14:textId="77777777" w:rsidR="00D06CCF" w:rsidRPr="009E7993" w:rsidRDefault="0090459A" w:rsidP="00D06CC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пратка</w:t>
            </w:r>
            <w:proofErr w:type="spellEnd"/>
            <w:r w:rsidRPr="009E7993" w:rsidDel="00FF0095">
              <w:rPr>
                <w:rFonts w:ascii="Times New Roman" w:eastAsia="Times New Roman" w:hAnsi="Times New Roman" w:cs="Times New Roman"/>
                <w:sz w:val="24"/>
                <w:szCs w:val="24"/>
                <w:lang w:eastAsia="bg-BG"/>
              </w:rPr>
              <w:t xml:space="preserve"> </w:t>
            </w:r>
          </w:p>
        </w:tc>
        <w:tc>
          <w:tcPr>
            <w:tcW w:w="1165" w:type="dxa"/>
          </w:tcPr>
          <w:p w14:paraId="0BE88024" w14:textId="77777777" w:rsidR="00D06CCF" w:rsidRPr="009E7993" w:rsidRDefault="00D06CCF" w:rsidP="00D06CC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347,00</w:t>
            </w:r>
          </w:p>
        </w:tc>
        <w:tc>
          <w:tcPr>
            <w:tcW w:w="1268" w:type="dxa"/>
          </w:tcPr>
          <w:p w14:paraId="71889CBF" w14:textId="77777777" w:rsidR="00D06CCF" w:rsidRPr="009E7993" w:rsidRDefault="00D06CCF" w:rsidP="00D43F3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200,00</w:t>
            </w:r>
          </w:p>
        </w:tc>
      </w:tr>
      <w:tr w:rsidR="00A83CF3" w:rsidRPr="009E7993" w14:paraId="5272DC8F" w14:textId="77777777" w:rsidTr="00F42157">
        <w:trPr>
          <w:gridAfter w:val="1"/>
          <w:wAfter w:w="13" w:type="dxa"/>
          <w:trHeight w:val="236"/>
        </w:trPr>
        <w:tc>
          <w:tcPr>
            <w:tcW w:w="929" w:type="dxa"/>
          </w:tcPr>
          <w:p w14:paraId="0A0E5466" w14:textId="77777777" w:rsidR="00D06CCF" w:rsidRPr="009E7993" w:rsidRDefault="00D06CCF" w:rsidP="00D06CCF">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5.2.3.</w:t>
            </w:r>
          </w:p>
        </w:tc>
        <w:tc>
          <w:tcPr>
            <w:tcW w:w="4485" w:type="dxa"/>
          </w:tcPr>
          <w:p w14:paraId="62C87178" w14:textId="77777777" w:rsidR="00D06CCF" w:rsidRPr="009E7993" w:rsidRDefault="00D06CCF" w:rsidP="00D06CC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1001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2000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3EB5ED13" w14:textId="77777777" w:rsidR="00D06CCF" w:rsidRPr="009E7993" w:rsidRDefault="0090459A" w:rsidP="00D06CC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пратка</w:t>
            </w:r>
            <w:proofErr w:type="spellEnd"/>
            <w:r w:rsidRPr="009E7993" w:rsidDel="00FF0095">
              <w:rPr>
                <w:rFonts w:ascii="Times New Roman" w:eastAsia="Times New Roman" w:hAnsi="Times New Roman" w:cs="Times New Roman"/>
                <w:sz w:val="24"/>
                <w:szCs w:val="24"/>
                <w:lang w:eastAsia="bg-BG"/>
              </w:rPr>
              <w:t xml:space="preserve"> </w:t>
            </w:r>
          </w:p>
        </w:tc>
        <w:tc>
          <w:tcPr>
            <w:tcW w:w="1165" w:type="dxa"/>
          </w:tcPr>
          <w:p w14:paraId="6454BBA1" w14:textId="77777777" w:rsidR="00D06CCF" w:rsidRPr="009E7993" w:rsidRDefault="00D06CCF" w:rsidP="00D06CC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4</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val="bg-BG" w:eastAsia="bg-BG"/>
              </w:rPr>
              <w:t>693,99</w:t>
            </w:r>
          </w:p>
        </w:tc>
        <w:tc>
          <w:tcPr>
            <w:tcW w:w="1268" w:type="dxa"/>
          </w:tcPr>
          <w:p w14:paraId="21AF0581" w14:textId="77777777" w:rsidR="00D06CCF" w:rsidRPr="009E7993" w:rsidRDefault="00D06CCF" w:rsidP="00D43F3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400,00</w:t>
            </w:r>
          </w:p>
        </w:tc>
      </w:tr>
      <w:tr w:rsidR="00A83CF3" w:rsidRPr="009E7993" w14:paraId="7455F81F" w14:textId="77777777" w:rsidTr="00F42157">
        <w:trPr>
          <w:gridAfter w:val="1"/>
          <w:wAfter w:w="13" w:type="dxa"/>
          <w:trHeight w:val="236"/>
        </w:trPr>
        <w:tc>
          <w:tcPr>
            <w:tcW w:w="929" w:type="dxa"/>
          </w:tcPr>
          <w:p w14:paraId="1B844AB8" w14:textId="77777777" w:rsidR="00187551" w:rsidRPr="009E7993" w:rsidRDefault="00187551" w:rsidP="0018755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5.2.4.</w:t>
            </w:r>
          </w:p>
        </w:tc>
        <w:tc>
          <w:tcPr>
            <w:tcW w:w="4485" w:type="dxa"/>
          </w:tcPr>
          <w:p w14:paraId="3D33367B" w14:textId="77777777" w:rsidR="00187551" w:rsidRPr="009E7993" w:rsidRDefault="00187551" w:rsidP="0018755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2000 </w:t>
            </w:r>
            <w:proofErr w:type="spellStart"/>
            <w:r w:rsidRPr="009E7993">
              <w:rPr>
                <w:rFonts w:ascii="Times New Roman" w:eastAsia="Times New Roman" w:hAnsi="Times New Roman" w:cs="Times New Roman"/>
                <w:sz w:val="24"/>
                <w:szCs w:val="24"/>
                <w:lang w:eastAsia="bg-BG"/>
              </w:rPr>
              <w:t>тона</w:t>
            </w:r>
            <w:proofErr w:type="spellEnd"/>
          </w:p>
        </w:tc>
        <w:tc>
          <w:tcPr>
            <w:tcW w:w="1890" w:type="dxa"/>
          </w:tcPr>
          <w:p w14:paraId="70BDEB04" w14:textId="77777777" w:rsidR="00187551" w:rsidRPr="009E7993" w:rsidRDefault="0090459A" w:rsidP="0018755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пратка</w:t>
            </w:r>
            <w:proofErr w:type="spellEnd"/>
            <w:r w:rsidRPr="009E7993" w:rsidDel="00FF0095">
              <w:rPr>
                <w:rFonts w:ascii="Times New Roman" w:eastAsia="Times New Roman" w:hAnsi="Times New Roman" w:cs="Times New Roman"/>
                <w:sz w:val="24"/>
                <w:szCs w:val="24"/>
                <w:lang w:eastAsia="bg-BG"/>
              </w:rPr>
              <w:t xml:space="preserve"> </w:t>
            </w:r>
          </w:p>
        </w:tc>
        <w:tc>
          <w:tcPr>
            <w:tcW w:w="1165" w:type="dxa"/>
          </w:tcPr>
          <w:p w14:paraId="40EDEC98" w14:textId="77777777" w:rsidR="00187551" w:rsidRPr="009E7993" w:rsidRDefault="00D06CCF" w:rsidP="0018755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7</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040,99</w:t>
            </w:r>
          </w:p>
        </w:tc>
        <w:tc>
          <w:tcPr>
            <w:tcW w:w="1268" w:type="dxa"/>
          </w:tcPr>
          <w:p w14:paraId="029A4BAE" w14:textId="77777777" w:rsidR="00187551" w:rsidRPr="009E7993" w:rsidRDefault="00187551" w:rsidP="00D43F3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w:t>
            </w:r>
            <w:r w:rsidR="0090459A"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600,0</w:t>
            </w:r>
            <w:r w:rsidR="007D4C0B" w:rsidRPr="009E7993">
              <w:rPr>
                <w:rFonts w:ascii="Times New Roman" w:eastAsia="Times New Roman" w:hAnsi="Times New Roman" w:cs="Times New Roman"/>
                <w:sz w:val="24"/>
                <w:szCs w:val="24"/>
                <w:lang w:val="bg-BG" w:eastAsia="bg-BG"/>
              </w:rPr>
              <w:t>0</w:t>
            </w:r>
          </w:p>
        </w:tc>
      </w:tr>
    </w:tbl>
    <w:p w14:paraId="211CBA06" w14:textId="77777777" w:rsidR="006726CA" w:rsidRPr="009E7993" w:rsidRDefault="006726CA" w:rsidP="00CF760E">
      <w:pPr>
        <w:spacing w:after="0" w:line="360" w:lineRule="auto"/>
        <w:ind w:firstLine="709"/>
        <w:jc w:val="both"/>
        <w:rPr>
          <w:rFonts w:ascii="Times New Roman" w:eastAsia="Times New Roman" w:hAnsi="Times New Roman"/>
          <w:sz w:val="24"/>
          <w:szCs w:val="24"/>
          <w:lang w:eastAsia="bg-BG"/>
        </w:rPr>
      </w:pPr>
    </w:p>
    <w:p w14:paraId="66192CDA" w14:textId="77777777" w:rsidR="00936561" w:rsidRPr="00216626" w:rsidRDefault="00CF760E" w:rsidP="00936561">
      <w:pPr>
        <w:pStyle w:val="Heading3"/>
        <w:rPr>
          <w:rFonts w:ascii="Times New Roman" w:hAnsi="Times New Roman"/>
          <w:b/>
          <w:bCs w:val="0"/>
          <w:sz w:val="24"/>
          <w:szCs w:val="24"/>
        </w:rPr>
      </w:pPr>
      <w:bookmarkStart w:id="4" w:name="p28054854"/>
      <w:bookmarkStart w:id="5" w:name="p28054861"/>
      <w:bookmarkStart w:id="6" w:name="p30976767"/>
      <w:bookmarkStart w:id="7" w:name="p28054863"/>
      <w:bookmarkStart w:id="8" w:name="p30976768"/>
      <w:bookmarkStart w:id="9" w:name="p28054865"/>
      <w:bookmarkStart w:id="10" w:name="p6346020"/>
      <w:bookmarkEnd w:id="4"/>
      <w:bookmarkEnd w:id="5"/>
      <w:bookmarkEnd w:id="6"/>
      <w:bookmarkEnd w:id="7"/>
      <w:bookmarkEnd w:id="8"/>
      <w:bookmarkEnd w:id="9"/>
      <w:bookmarkEnd w:id="10"/>
      <w:r w:rsidRPr="00216626">
        <w:rPr>
          <w:rFonts w:ascii="Times New Roman" w:hAnsi="Times New Roman"/>
          <w:b/>
          <w:bCs w:val="0"/>
          <w:sz w:val="24"/>
          <w:szCs w:val="24"/>
        </w:rPr>
        <w:t>Глава четвърта</w:t>
      </w:r>
    </w:p>
    <w:p w14:paraId="6EDA9BA2" w14:textId="7A4AB0A8" w:rsidR="006A50BA" w:rsidRPr="00216626" w:rsidRDefault="006A50BA" w:rsidP="00DA3D1D">
      <w:pPr>
        <w:pStyle w:val="Heading4"/>
        <w:rPr>
          <w:rFonts w:ascii="Times New Roman" w:hAnsi="Times New Roman" w:cs="Times New Roman"/>
          <w:b/>
          <w:sz w:val="24"/>
          <w:szCs w:val="24"/>
        </w:rPr>
      </w:pPr>
      <w:r w:rsidRPr="00216626">
        <w:rPr>
          <w:rFonts w:ascii="Times New Roman" w:eastAsia="Times New Roman" w:hAnsi="Times New Roman" w:cs="Times New Roman"/>
          <w:b/>
          <w:sz w:val="24"/>
          <w:szCs w:val="24"/>
          <w:lang w:eastAsia="bg-BG"/>
        </w:rPr>
        <w:t xml:space="preserve">Такси за </w:t>
      </w:r>
      <w:r w:rsidR="00152241" w:rsidRPr="00216626">
        <w:rPr>
          <w:rFonts w:ascii="Times New Roman" w:eastAsia="Times New Roman" w:hAnsi="Times New Roman" w:cs="Times New Roman"/>
          <w:b/>
          <w:sz w:val="24"/>
          <w:szCs w:val="24"/>
          <w:lang w:eastAsia="bg-BG"/>
        </w:rPr>
        <w:t xml:space="preserve">осъществяване на </w:t>
      </w:r>
      <w:r w:rsidR="006726CA" w:rsidRPr="00216626">
        <w:rPr>
          <w:rFonts w:ascii="Times New Roman" w:eastAsia="Times New Roman" w:hAnsi="Times New Roman" w:cs="Times New Roman"/>
          <w:b/>
          <w:sz w:val="24"/>
          <w:szCs w:val="24"/>
          <w:lang w:eastAsia="bg-BG"/>
        </w:rPr>
        <w:t xml:space="preserve">официален контрол </w:t>
      </w:r>
      <w:r w:rsidRPr="00216626">
        <w:rPr>
          <w:rFonts w:ascii="Times New Roman" w:eastAsia="Times New Roman" w:hAnsi="Times New Roman" w:cs="Times New Roman"/>
          <w:b/>
          <w:sz w:val="24"/>
          <w:szCs w:val="24"/>
          <w:lang w:eastAsia="bg-BG"/>
        </w:rPr>
        <w:t>на пратки с продукти от животински произход и живи жив</w:t>
      </w:r>
      <w:r w:rsidR="006726CA" w:rsidRPr="00216626">
        <w:rPr>
          <w:rFonts w:ascii="Times New Roman" w:eastAsia="Times New Roman" w:hAnsi="Times New Roman" w:cs="Times New Roman"/>
          <w:b/>
          <w:sz w:val="24"/>
          <w:szCs w:val="24"/>
          <w:lang w:eastAsia="bg-BG"/>
        </w:rPr>
        <w:t xml:space="preserve">отни от </w:t>
      </w:r>
      <w:r w:rsidR="00216626" w:rsidRPr="00216626">
        <w:rPr>
          <w:rFonts w:ascii="Times New Roman" w:eastAsia="Times New Roman" w:hAnsi="Times New Roman" w:cs="Times New Roman"/>
          <w:b/>
          <w:sz w:val="24"/>
          <w:szCs w:val="24"/>
          <w:lang w:eastAsia="bg-BG"/>
        </w:rPr>
        <w:br/>
      </w:r>
      <w:r w:rsidR="006726CA" w:rsidRPr="00216626">
        <w:rPr>
          <w:rFonts w:ascii="Times New Roman" w:eastAsia="Times New Roman" w:hAnsi="Times New Roman" w:cs="Times New Roman"/>
          <w:b/>
          <w:sz w:val="32"/>
          <w:szCs w:val="32"/>
          <w:lang w:eastAsia="bg-BG"/>
        </w:rPr>
        <w:t>Н</w:t>
      </w:r>
      <w:r w:rsidR="006726CA" w:rsidRPr="00216626">
        <w:rPr>
          <w:rFonts w:ascii="Times New Roman" w:eastAsia="Times New Roman" w:hAnsi="Times New Roman" w:cs="Times New Roman"/>
          <w:b/>
          <w:sz w:val="24"/>
          <w:szCs w:val="24"/>
          <w:lang w:eastAsia="bg-BG"/>
        </w:rPr>
        <w:t xml:space="preserve">ова </w:t>
      </w:r>
      <w:r w:rsidR="006726CA" w:rsidRPr="00216626">
        <w:rPr>
          <w:rFonts w:ascii="Times New Roman" w:eastAsia="Times New Roman" w:hAnsi="Times New Roman" w:cs="Times New Roman"/>
          <w:b/>
          <w:sz w:val="32"/>
          <w:szCs w:val="32"/>
          <w:lang w:eastAsia="bg-BG"/>
        </w:rPr>
        <w:t>З</w:t>
      </w:r>
      <w:r w:rsidR="006726CA" w:rsidRPr="00216626">
        <w:rPr>
          <w:rFonts w:ascii="Times New Roman" w:eastAsia="Times New Roman" w:hAnsi="Times New Roman" w:cs="Times New Roman"/>
          <w:b/>
          <w:sz w:val="24"/>
          <w:szCs w:val="24"/>
          <w:lang w:eastAsia="bg-BG"/>
        </w:rPr>
        <w:t xml:space="preserve">еландия (съгласно </w:t>
      </w:r>
      <w:hyperlink r:id="rId9" w:history="1">
        <w:r w:rsidRPr="00216626">
          <w:rPr>
            <w:rFonts w:ascii="Times New Roman" w:eastAsia="Times New Roman" w:hAnsi="Times New Roman" w:cs="Times New Roman"/>
            <w:b/>
            <w:sz w:val="32"/>
            <w:szCs w:val="32"/>
            <w:lang w:eastAsia="bg-BG"/>
          </w:rPr>
          <w:t>Р</w:t>
        </w:r>
        <w:r w:rsidRPr="00216626">
          <w:rPr>
            <w:rFonts w:ascii="Times New Roman" w:eastAsia="Times New Roman" w:hAnsi="Times New Roman" w:cs="Times New Roman"/>
            <w:b/>
            <w:sz w:val="24"/>
            <w:szCs w:val="24"/>
            <w:lang w:eastAsia="bg-BG"/>
          </w:rPr>
          <w:t>ешение 97/132/EO)</w:t>
        </w:r>
      </w:hyperlink>
      <w:bookmarkStart w:id="11" w:name="p6346021"/>
      <w:bookmarkEnd w:id="11"/>
    </w:p>
    <w:p w14:paraId="53917A08" w14:textId="77777777" w:rsidR="006A50BA" w:rsidRPr="009E7993" w:rsidRDefault="006A50BA" w:rsidP="00801DC0">
      <w:pPr>
        <w:spacing w:after="0" w:line="360" w:lineRule="auto"/>
        <w:ind w:firstLine="709"/>
        <w:jc w:val="both"/>
        <w:rPr>
          <w:rFonts w:ascii="Times New Roman" w:eastAsia="Times New Roman" w:hAnsi="Times New Roman"/>
          <w:sz w:val="24"/>
          <w:szCs w:val="24"/>
          <w:lang w:eastAsia="bg-BG"/>
        </w:rPr>
      </w:pPr>
    </w:p>
    <w:p w14:paraId="0F035934" w14:textId="09B5647A" w:rsidR="00F91D11" w:rsidRPr="009E7993" w:rsidRDefault="00F91D11" w:rsidP="000C37FD">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 xml:space="preserve">Чл. </w:t>
      </w:r>
      <w:r w:rsidRPr="009E7993">
        <w:rPr>
          <w:rFonts w:ascii="Times New Roman" w:eastAsia="Times New Roman" w:hAnsi="Times New Roman"/>
          <w:b/>
          <w:bCs/>
          <w:sz w:val="24"/>
          <w:szCs w:val="24"/>
          <w:lang w:val="en-US" w:eastAsia="bg-BG"/>
        </w:rPr>
        <w:t>8</w:t>
      </w:r>
      <w:r w:rsidRPr="009E7993">
        <w:rPr>
          <w:rFonts w:ascii="Times New Roman" w:eastAsia="Times New Roman" w:hAnsi="Times New Roman"/>
          <w:b/>
          <w:bCs/>
          <w:sz w:val="24"/>
          <w:szCs w:val="24"/>
          <w:lang w:eastAsia="bg-BG"/>
        </w:rPr>
        <w:t>.</w:t>
      </w:r>
      <w:r w:rsidRPr="009E7993">
        <w:rPr>
          <w:rFonts w:ascii="Times New Roman" w:hAnsi="Times New Roman"/>
          <w:sz w:val="24"/>
          <w:szCs w:val="24"/>
        </w:rPr>
        <w:t xml:space="preserve"> </w:t>
      </w:r>
      <w:r w:rsidR="009E7993" w:rsidRPr="009E7993">
        <w:rPr>
          <w:rFonts w:ascii="Times New Roman" w:eastAsia="Times New Roman" w:hAnsi="Times New Roman"/>
          <w:b/>
          <w:bCs/>
          <w:sz w:val="24"/>
          <w:szCs w:val="24"/>
          <w:lang w:eastAsia="bg-BG"/>
        </w:rPr>
        <w:t>(1)</w:t>
      </w:r>
      <w:r w:rsidRPr="009E7993">
        <w:rPr>
          <w:rFonts w:ascii="Times New Roman" w:eastAsia="Times New Roman" w:hAnsi="Times New Roman"/>
          <w:sz w:val="24"/>
          <w:szCs w:val="24"/>
          <w:lang w:eastAsia="bg-BG"/>
        </w:rPr>
        <w:t xml:space="preserve"> При въвеждане на пратки живи животни се събират такси съгласно </w:t>
      </w:r>
      <w:r w:rsidR="00C13224" w:rsidRPr="009E7993">
        <w:rPr>
          <w:rFonts w:ascii="Times New Roman" w:eastAsia="Times New Roman" w:hAnsi="Times New Roman"/>
          <w:sz w:val="24"/>
          <w:szCs w:val="24"/>
          <w:lang w:eastAsia="bg-BG"/>
        </w:rPr>
        <w:br/>
      </w:r>
      <w:r w:rsidRPr="009E7993">
        <w:rPr>
          <w:rFonts w:ascii="Times New Roman" w:eastAsia="Times New Roman" w:hAnsi="Times New Roman"/>
          <w:sz w:val="24"/>
          <w:szCs w:val="24"/>
          <w:lang w:eastAsia="bg-BG"/>
        </w:rPr>
        <w:t>чл. 6 от тарифата</w:t>
      </w:r>
      <w:r w:rsidR="000C37FD" w:rsidRPr="009E7993">
        <w:rPr>
          <w:rFonts w:ascii="Times New Roman" w:eastAsia="Times New Roman" w:hAnsi="Times New Roman"/>
          <w:sz w:val="24"/>
          <w:szCs w:val="24"/>
          <w:lang w:eastAsia="bg-BG"/>
        </w:rPr>
        <w:t>.</w:t>
      </w:r>
    </w:p>
    <w:p w14:paraId="0E81E0A2" w14:textId="1E68166B" w:rsidR="00F91D11" w:rsidRPr="009E7993" w:rsidRDefault="009E7993"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(2)</w:t>
      </w:r>
      <w:r w:rsidR="00CF760E" w:rsidRPr="009E7993">
        <w:rPr>
          <w:rFonts w:ascii="Times New Roman" w:eastAsia="Times New Roman" w:hAnsi="Times New Roman"/>
          <w:sz w:val="24"/>
          <w:szCs w:val="24"/>
          <w:lang w:eastAsia="bg-BG"/>
        </w:rPr>
        <w:t xml:space="preserve"> </w:t>
      </w:r>
      <w:r w:rsidR="000C37FD" w:rsidRPr="009E7993">
        <w:rPr>
          <w:rFonts w:ascii="Times New Roman" w:eastAsia="Times New Roman" w:hAnsi="Times New Roman"/>
          <w:sz w:val="24"/>
          <w:szCs w:val="24"/>
          <w:lang w:eastAsia="bg-BG"/>
        </w:rPr>
        <w:t>При въвеждане на</w:t>
      </w:r>
      <w:r w:rsidR="00F91D11" w:rsidRPr="009E7993">
        <w:rPr>
          <w:rFonts w:ascii="Times New Roman" w:eastAsia="Times New Roman" w:hAnsi="Times New Roman"/>
          <w:sz w:val="24"/>
          <w:szCs w:val="24"/>
          <w:lang w:eastAsia="bg-BG"/>
        </w:rPr>
        <w:t xml:space="preserve"> пратки зародишни продукти се събират такси съгласно </w:t>
      </w:r>
      <w:r w:rsidR="00C13224" w:rsidRPr="009E7993">
        <w:rPr>
          <w:rFonts w:ascii="Times New Roman" w:eastAsia="Times New Roman" w:hAnsi="Times New Roman"/>
          <w:sz w:val="24"/>
          <w:szCs w:val="24"/>
          <w:lang w:eastAsia="bg-BG"/>
        </w:rPr>
        <w:br/>
      </w:r>
      <w:r w:rsidR="00F91D11" w:rsidRPr="009E7993">
        <w:rPr>
          <w:rFonts w:ascii="Times New Roman" w:eastAsia="Times New Roman" w:hAnsi="Times New Roman"/>
          <w:sz w:val="24"/>
          <w:szCs w:val="24"/>
          <w:lang w:eastAsia="bg-BG"/>
        </w:rPr>
        <w:t>чл. 6, т.</w:t>
      </w:r>
      <w:r w:rsidR="00216626">
        <w:rPr>
          <w:rFonts w:ascii="Times New Roman" w:eastAsia="Times New Roman" w:hAnsi="Times New Roman"/>
          <w:sz w:val="24"/>
          <w:szCs w:val="24"/>
          <w:lang w:eastAsia="bg-BG"/>
        </w:rPr>
        <w:t xml:space="preserve"> </w:t>
      </w:r>
      <w:r w:rsidR="00F91D11" w:rsidRPr="009E7993">
        <w:rPr>
          <w:rFonts w:ascii="Times New Roman" w:eastAsia="Times New Roman" w:hAnsi="Times New Roman"/>
          <w:sz w:val="24"/>
          <w:szCs w:val="24"/>
          <w:lang w:eastAsia="bg-BG"/>
        </w:rPr>
        <w:t>4 от тарифата.</w:t>
      </w:r>
    </w:p>
    <w:p w14:paraId="279357EE" w14:textId="1A30C43D" w:rsidR="00F91D11" w:rsidRPr="009E7993" w:rsidRDefault="009E7993"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(3)</w:t>
      </w:r>
      <w:r w:rsidR="00CF760E" w:rsidRPr="009E7993">
        <w:rPr>
          <w:rFonts w:ascii="Times New Roman" w:eastAsia="Times New Roman" w:hAnsi="Times New Roman"/>
          <w:sz w:val="24"/>
          <w:szCs w:val="24"/>
          <w:lang w:eastAsia="bg-BG"/>
        </w:rPr>
        <w:t xml:space="preserve"> </w:t>
      </w:r>
      <w:r w:rsidR="00F91D11" w:rsidRPr="009E7993">
        <w:rPr>
          <w:rFonts w:ascii="Times New Roman" w:eastAsia="Times New Roman" w:hAnsi="Times New Roman"/>
          <w:sz w:val="24"/>
          <w:szCs w:val="24"/>
          <w:lang w:eastAsia="bg-BG"/>
        </w:rPr>
        <w:t>За пратки животни и стоки от животински произход, които се превозват транзитно или се трансбордират</w:t>
      </w:r>
      <w:r w:rsidR="00216626">
        <w:rPr>
          <w:rFonts w:ascii="Times New Roman" w:eastAsia="Times New Roman" w:hAnsi="Times New Roman"/>
          <w:sz w:val="24"/>
          <w:szCs w:val="24"/>
          <w:lang w:eastAsia="bg-BG"/>
        </w:rPr>
        <w:t>,</w:t>
      </w:r>
      <w:r w:rsidR="00F91D11" w:rsidRPr="009E7993">
        <w:rPr>
          <w:rFonts w:ascii="Times New Roman" w:eastAsia="Times New Roman" w:hAnsi="Times New Roman"/>
          <w:sz w:val="24"/>
          <w:szCs w:val="24"/>
          <w:lang w:eastAsia="bg-BG"/>
        </w:rPr>
        <w:t xml:space="preserve"> се събират такси съгласно чл. 9 от тарифата.</w:t>
      </w:r>
    </w:p>
    <w:p w14:paraId="5AA11E53" w14:textId="06A56B8B" w:rsidR="000C37FD" w:rsidRPr="009E7993" w:rsidRDefault="009E7993" w:rsidP="000C37FD">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lastRenderedPageBreak/>
        <w:t>(4)</w:t>
      </w:r>
      <w:r w:rsidR="00CF760E" w:rsidRPr="009E7993">
        <w:rPr>
          <w:rFonts w:ascii="Times New Roman" w:eastAsia="Times New Roman" w:hAnsi="Times New Roman"/>
          <w:sz w:val="24"/>
          <w:szCs w:val="24"/>
          <w:lang w:eastAsia="bg-BG"/>
        </w:rPr>
        <w:t xml:space="preserve"> </w:t>
      </w:r>
      <w:r w:rsidR="00F91D11" w:rsidRPr="009E7993">
        <w:rPr>
          <w:rFonts w:ascii="Times New Roman" w:eastAsia="Times New Roman" w:hAnsi="Times New Roman"/>
          <w:sz w:val="24"/>
          <w:szCs w:val="24"/>
          <w:lang w:eastAsia="bg-BG"/>
        </w:rPr>
        <w:t>При въвеждане на пратки продукти от животински произход, различни от посочените в ал. 1 и 2</w:t>
      </w:r>
      <w:r w:rsidR="00216626">
        <w:rPr>
          <w:rFonts w:ascii="Times New Roman" w:eastAsia="Times New Roman" w:hAnsi="Times New Roman"/>
          <w:sz w:val="24"/>
          <w:szCs w:val="24"/>
          <w:lang w:eastAsia="bg-BG"/>
        </w:rPr>
        <w:t>,</w:t>
      </w:r>
      <w:r w:rsidR="00F91D11" w:rsidRPr="009E7993">
        <w:rPr>
          <w:rFonts w:ascii="Times New Roman" w:eastAsia="Times New Roman" w:hAnsi="Times New Roman"/>
          <w:sz w:val="24"/>
          <w:szCs w:val="24"/>
          <w:lang w:eastAsia="bg-BG"/>
        </w:rPr>
        <w:t xml:space="preserve"> се прилагат такси в съответствие с чл. 7</w:t>
      </w:r>
      <w:r w:rsidR="00C1327D" w:rsidRPr="009E7993">
        <w:rPr>
          <w:rFonts w:ascii="Times New Roman" w:eastAsia="Times New Roman" w:hAnsi="Times New Roman"/>
          <w:sz w:val="24"/>
          <w:szCs w:val="24"/>
          <w:lang w:eastAsia="bg-BG"/>
        </w:rPr>
        <w:t xml:space="preserve"> </w:t>
      </w:r>
      <w:r w:rsidR="00F91D11" w:rsidRPr="009E7993">
        <w:rPr>
          <w:rFonts w:ascii="Times New Roman" w:eastAsia="Times New Roman" w:hAnsi="Times New Roman"/>
          <w:sz w:val="24"/>
          <w:szCs w:val="24"/>
          <w:lang w:eastAsia="bg-BG"/>
        </w:rPr>
        <w:t>от тарифата с намаление от 22,5 %</w:t>
      </w:r>
      <w:r w:rsidR="000C37FD" w:rsidRPr="009E7993">
        <w:rPr>
          <w:rFonts w:ascii="Times New Roman" w:eastAsia="Times New Roman" w:hAnsi="Times New Roman"/>
          <w:sz w:val="24"/>
          <w:szCs w:val="24"/>
          <w:lang w:eastAsia="bg-BG"/>
        </w:rPr>
        <w:t>.</w:t>
      </w:r>
    </w:p>
    <w:p w14:paraId="72154053" w14:textId="77777777" w:rsidR="005306B3" w:rsidRPr="009E7993" w:rsidRDefault="005306B3" w:rsidP="00801DC0">
      <w:pPr>
        <w:spacing w:after="0" w:line="360" w:lineRule="auto"/>
        <w:ind w:firstLine="709"/>
        <w:jc w:val="both"/>
        <w:rPr>
          <w:rFonts w:ascii="Times New Roman" w:eastAsia="Times New Roman" w:hAnsi="Times New Roman"/>
          <w:sz w:val="24"/>
          <w:szCs w:val="24"/>
          <w:lang w:eastAsia="bg-BG"/>
        </w:rPr>
      </w:pPr>
    </w:p>
    <w:p w14:paraId="345198C1" w14:textId="77777777" w:rsidR="00936561" w:rsidRPr="00216626" w:rsidRDefault="00CF760E" w:rsidP="00936561">
      <w:pPr>
        <w:pStyle w:val="Heading3"/>
        <w:rPr>
          <w:rFonts w:ascii="Times New Roman" w:hAnsi="Times New Roman"/>
          <w:b/>
          <w:bCs w:val="0"/>
          <w:sz w:val="24"/>
          <w:szCs w:val="24"/>
        </w:rPr>
      </w:pPr>
      <w:bookmarkStart w:id="12" w:name="p6346022"/>
      <w:bookmarkEnd w:id="12"/>
      <w:r w:rsidRPr="00216626">
        <w:rPr>
          <w:rFonts w:ascii="Times New Roman" w:hAnsi="Times New Roman"/>
          <w:b/>
          <w:bCs w:val="0"/>
          <w:sz w:val="24"/>
          <w:szCs w:val="24"/>
        </w:rPr>
        <w:t>Глава пета</w:t>
      </w:r>
    </w:p>
    <w:p w14:paraId="395DED78" w14:textId="77777777" w:rsidR="006A50BA" w:rsidRPr="00216626" w:rsidRDefault="006A50BA" w:rsidP="00DA3D1D">
      <w:pPr>
        <w:pStyle w:val="Heading4"/>
        <w:rPr>
          <w:rFonts w:ascii="Times New Roman" w:eastAsia="Times New Roman" w:hAnsi="Times New Roman" w:cs="Times New Roman"/>
          <w:b/>
          <w:sz w:val="24"/>
          <w:szCs w:val="24"/>
          <w:lang w:eastAsia="bg-BG"/>
        </w:rPr>
      </w:pPr>
      <w:r w:rsidRPr="00216626">
        <w:rPr>
          <w:rFonts w:ascii="Times New Roman" w:eastAsia="Times New Roman" w:hAnsi="Times New Roman" w:cs="Times New Roman"/>
          <w:b/>
          <w:sz w:val="24"/>
          <w:szCs w:val="24"/>
          <w:lang w:eastAsia="bg-BG"/>
        </w:rPr>
        <w:t xml:space="preserve">Такси за </w:t>
      </w:r>
      <w:r w:rsidR="00435415" w:rsidRPr="00216626">
        <w:rPr>
          <w:rFonts w:ascii="Times New Roman" w:eastAsia="Times New Roman" w:hAnsi="Times New Roman" w:cs="Times New Roman"/>
          <w:b/>
          <w:sz w:val="24"/>
          <w:szCs w:val="24"/>
          <w:lang w:eastAsia="bg-BG"/>
        </w:rPr>
        <w:t xml:space="preserve">осъществяване на официален контрол на </w:t>
      </w:r>
      <w:r w:rsidRPr="00216626">
        <w:rPr>
          <w:rFonts w:ascii="Times New Roman" w:eastAsia="Times New Roman" w:hAnsi="Times New Roman" w:cs="Times New Roman"/>
          <w:b/>
          <w:sz w:val="24"/>
          <w:szCs w:val="24"/>
          <w:lang w:eastAsia="bg-BG"/>
        </w:rPr>
        <w:t>пратки животни и стоки, които се превозват транзитно или се трансбордират</w:t>
      </w:r>
    </w:p>
    <w:p w14:paraId="636BE7C3" w14:textId="77777777" w:rsidR="006A50BA" w:rsidRPr="009E7993" w:rsidRDefault="006A50BA" w:rsidP="00801DC0">
      <w:pPr>
        <w:spacing w:after="0" w:line="360" w:lineRule="auto"/>
        <w:ind w:firstLine="709"/>
        <w:jc w:val="both"/>
        <w:rPr>
          <w:rFonts w:ascii="Times New Roman" w:eastAsia="Times New Roman" w:hAnsi="Times New Roman"/>
          <w:sz w:val="24"/>
          <w:szCs w:val="24"/>
          <w:lang w:eastAsia="bg-BG"/>
        </w:rPr>
      </w:pPr>
      <w:bookmarkStart w:id="13" w:name="p30976769"/>
      <w:bookmarkEnd w:id="13"/>
    </w:p>
    <w:p w14:paraId="3DA71582" w14:textId="776B3356" w:rsidR="006A50BA" w:rsidRPr="009E7993" w:rsidRDefault="006A50BA"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 xml:space="preserve">Чл. </w:t>
      </w:r>
      <w:r w:rsidR="00602A43" w:rsidRPr="009E7993">
        <w:rPr>
          <w:rFonts w:ascii="Times New Roman" w:eastAsia="Times New Roman" w:hAnsi="Times New Roman"/>
          <w:b/>
          <w:bCs/>
          <w:sz w:val="24"/>
          <w:szCs w:val="24"/>
          <w:lang w:val="en-US" w:eastAsia="bg-BG"/>
        </w:rPr>
        <w:t>9</w:t>
      </w:r>
      <w:r w:rsidR="00351745" w:rsidRPr="009E7993">
        <w:rPr>
          <w:rFonts w:ascii="Times New Roman" w:eastAsia="Times New Roman" w:hAnsi="Times New Roman"/>
          <w:b/>
          <w:bCs/>
          <w:sz w:val="24"/>
          <w:szCs w:val="24"/>
          <w:lang w:eastAsia="bg-BG"/>
        </w:rPr>
        <w:t>.</w:t>
      </w:r>
      <w:r w:rsidRPr="009E7993">
        <w:rPr>
          <w:rFonts w:ascii="Times New Roman" w:eastAsia="Times New Roman" w:hAnsi="Times New Roman"/>
          <w:sz w:val="24"/>
          <w:szCs w:val="24"/>
          <w:lang w:val="en-US" w:eastAsia="bg-BG"/>
        </w:rPr>
        <w:t xml:space="preserve"> </w:t>
      </w:r>
      <w:r w:rsidR="009E7993" w:rsidRPr="009E7993">
        <w:rPr>
          <w:rFonts w:ascii="Times New Roman" w:eastAsia="Times New Roman" w:hAnsi="Times New Roman"/>
          <w:b/>
          <w:bCs/>
          <w:sz w:val="24"/>
          <w:szCs w:val="24"/>
          <w:lang w:eastAsia="bg-BG"/>
        </w:rPr>
        <w:t>(1)</w:t>
      </w:r>
      <w:r w:rsidR="0001264D" w:rsidRPr="009E7993">
        <w:rPr>
          <w:rFonts w:ascii="Times New Roman" w:eastAsia="Times New Roman" w:hAnsi="Times New Roman"/>
          <w:sz w:val="24"/>
          <w:szCs w:val="24"/>
          <w:lang w:eastAsia="bg-BG"/>
        </w:rPr>
        <w:t xml:space="preserve"> З</w:t>
      </w:r>
      <w:r w:rsidRPr="009E7993">
        <w:rPr>
          <w:rFonts w:ascii="Times New Roman" w:eastAsia="Times New Roman" w:hAnsi="Times New Roman"/>
          <w:sz w:val="24"/>
          <w:szCs w:val="24"/>
          <w:lang w:eastAsia="bg-BG"/>
        </w:rPr>
        <w:t xml:space="preserve">а проверка на пратка </w:t>
      </w:r>
      <w:r w:rsidR="00C1327D" w:rsidRPr="009E7993">
        <w:rPr>
          <w:rFonts w:ascii="Times New Roman" w:eastAsia="Times New Roman" w:hAnsi="Times New Roman"/>
          <w:sz w:val="24"/>
          <w:szCs w:val="24"/>
          <w:lang w:eastAsia="bg-BG"/>
        </w:rPr>
        <w:t>животни или стоки, които се превозват транзитно или се трансбордират</w:t>
      </w:r>
      <w:r w:rsidR="00216626">
        <w:rPr>
          <w:rFonts w:ascii="Times New Roman" w:eastAsia="Times New Roman" w:hAnsi="Times New Roman"/>
          <w:sz w:val="24"/>
          <w:szCs w:val="24"/>
          <w:lang w:eastAsia="bg-BG"/>
        </w:rPr>
        <w:t>,</w:t>
      </w:r>
      <w:r w:rsidR="00C1327D" w:rsidRPr="009E7993">
        <w:rPr>
          <w:rFonts w:ascii="Times New Roman" w:eastAsia="Times New Roman" w:hAnsi="Times New Roman"/>
          <w:sz w:val="24"/>
          <w:szCs w:val="24"/>
          <w:lang w:eastAsia="bg-BG"/>
        </w:rPr>
        <w:t xml:space="preserve"> се събира </w:t>
      </w:r>
      <w:r w:rsidR="00216626">
        <w:rPr>
          <w:rFonts w:ascii="Times New Roman" w:eastAsia="Times New Roman" w:hAnsi="Times New Roman"/>
          <w:sz w:val="24"/>
          <w:szCs w:val="24"/>
          <w:lang w:eastAsia="bg-BG"/>
        </w:rPr>
        <w:t xml:space="preserve">следната </w:t>
      </w:r>
      <w:r w:rsidR="00C1327D" w:rsidRPr="009E7993">
        <w:rPr>
          <w:rFonts w:ascii="Times New Roman" w:eastAsia="Times New Roman" w:hAnsi="Times New Roman"/>
          <w:sz w:val="24"/>
          <w:szCs w:val="24"/>
          <w:lang w:eastAsia="bg-BG"/>
        </w:rPr>
        <w:t>такса</w:t>
      </w:r>
      <w:r w:rsidR="00F07FEA" w:rsidRPr="009E7993">
        <w:rPr>
          <w:rFonts w:ascii="Times New Roman" w:eastAsia="Times New Roman" w:hAnsi="Times New Roman"/>
          <w:sz w:val="24"/>
          <w:szCs w:val="24"/>
          <w:lang w:eastAsia="bg-BG"/>
        </w:rPr>
        <w:t>:</w:t>
      </w:r>
    </w:p>
    <w:tbl>
      <w:tblPr>
        <w:tblStyle w:val="TableGrid"/>
        <w:tblW w:w="9445" w:type="dxa"/>
        <w:tblLook w:val="04A0" w:firstRow="1" w:lastRow="0" w:firstColumn="1" w:lastColumn="0" w:noHBand="0" w:noVBand="1"/>
      </w:tblPr>
      <w:tblGrid>
        <w:gridCol w:w="4855"/>
        <w:gridCol w:w="4590"/>
      </w:tblGrid>
      <w:tr w:rsidR="00A83CF3" w:rsidRPr="009E7993" w14:paraId="57D5C07A" w14:textId="77777777" w:rsidTr="00F42157">
        <w:tc>
          <w:tcPr>
            <w:tcW w:w="4855" w:type="dxa"/>
          </w:tcPr>
          <w:p w14:paraId="4DF0E4C2" w14:textId="77777777" w:rsidR="00847AB3" w:rsidRPr="009E7993" w:rsidRDefault="00847AB3"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590" w:type="dxa"/>
          </w:tcPr>
          <w:p w14:paraId="2D84B9B9" w14:textId="77777777" w:rsidR="00847AB3" w:rsidRPr="009E7993" w:rsidRDefault="00847AB3"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847AB3" w:rsidRPr="009E7993" w14:paraId="366BDF5B" w14:textId="77777777" w:rsidTr="00F42157">
        <w:tc>
          <w:tcPr>
            <w:tcW w:w="4855" w:type="dxa"/>
          </w:tcPr>
          <w:p w14:paraId="3E45F318" w14:textId="77777777" w:rsidR="00847AB3" w:rsidRPr="009E7993" w:rsidRDefault="00847AB3" w:rsidP="001C3D43">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60,</w:t>
            </w:r>
            <w:r w:rsidR="001C3D43" w:rsidRPr="009E7993">
              <w:rPr>
                <w:rFonts w:ascii="Times New Roman" w:eastAsia="Times New Roman" w:hAnsi="Times New Roman" w:cs="Times New Roman"/>
                <w:sz w:val="24"/>
                <w:szCs w:val="24"/>
                <w:lang w:val="bg-BG"/>
              </w:rPr>
              <w:t>63</w:t>
            </w:r>
          </w:p>
        </w:tc>
        <w:tc>
          <w:tcPr>
            <w:tcW w:w="4590" w:type="dxa"/>
          </w:tcPr>
          <w:p w14:paraId="1C8BB357" w14:textId="77777777" w:rsidR="00847AB3" w:rsidRPr="009E7993" w:rsidRDefault="001C3D43"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31,00</w:t>
            </w:r>
          </w:p>
        </w:tc>
      </w:tr>
    </w:tbl>
    <w:p w14:paraId="63647C39" w14:textId="77777777" w:rsidR="00847AB3" w:rsidRPr="009E7993" w:rsidRDefault="00847AB3" w:rsidP="00801DC0">
      <w:pPr>
        <w:spacing w:after="0" w:line="360" w:lineRule="auto"/>
        <w:ind w:firstLine="709"/>
        <w:jc w:val="both"/>
        <w:rPr>
          <w:rFonts w:ascii="Times New Roman" w:eastAsia="Times New Roman" w:hAnsi="Times New Roman"/>
          <w:sz w:val="24"/>
          <w:szCs w:val="24"/>
          <w:lang w:eastAsia="bg-BG"/>
        </w:rPr>
      </w:pPr>
    </w:p>
    <w:p w14:paraId="20FE9291" w14:textId="13191E71" w:rsidR="006A50BA" w:rsidRPr="009E7993" w:rsidRDefault="009E7993" w:rsidP="00132CE3">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(2)</w:t>
      </w:r>
      <w:r w:rsidR="006A50BA" w:rsidRPr="009E7993">
        <w:rPr>
          <w:rFonts w:ascii="Times New Roman" w:eastAsia="Times New Roman" w:hAnsi="Times New Roman"/>
          <w:sz w:val="24"/>
          <w:szCs w:val="24"/>
          <w:lang w:eastAsia="bg-BG"/>
        </w:rPr>
        <w:t xml:space="preserve"> Таксата по ал. 1 се увеличава на всеки член от персонала, участващ в </w:t>
      </w:r>
      <w:r w:rsidR="00132CE3" w:rsidRPr="009E7993">
        <w:rPr>
          <w:rFonts w:ascii="Times New Roman" w:eastAsia="Times New Roman" w:hAnsi="Times New Roman"/>
          <w:sz w:val="24"/>
          <w:szCs w:val="24"/>
          <w:lang w:eastAsia="bg-BG"/>
        </w:rPr>
        <w:t>проверката, на всеки 15 минути</w:t>
      </w:r>
      <w:r w:rsidR="00216626">
        <w:rPr>
          <w:rFonts w:ascii="Times New Roman" w:eastAsia="Times New Roman" w:hAnsi="Times New Roman"/>
          <w:sz w:val="24"/>
          <w:szCs w:val="24"/>
          <w:lang w:eastAsia="bg-BG"/>
        </w:rPr>
        <w:t>, както следва:</w:t>
      </w:r>
    </w:p>
    <w:tbl>
      <w:tblPr>
        <w:tblStyle w:val="TableGrid"/>
        <w:tblW w:w="9445" w:type="dxa"/>
        <w:tblLook w:val="04A0" w:firstRow="1" w:lastRow="0" w:firstColumn="1" w:lastColumn="0" w:noHBand="0" w:noVBand="1"/>
      </w:tblPr>
      <w:tblGrid>
        <w:gridCol w:w="4855"/>
        <w:gridCol w:w="4590"/>
      </w:tblGrid>
      <w:tr w:rsidR="00A83CF3" w:rsidRPr="009E7993" w14:paraId="6FCD0A63" w14:textId="77777777" w:rsidTr="00F42157">
        <w:tc>
          <w:tcPr>
            <w:tcW w:w="4855" w:type="dxa"/>
          </w:tcPr>
          <w:p w14:paraId="614981D1" w14:textId="77777777" w:rsidR="00132CE3" w:rsidRPr="009E7993" w:rsidRDefault="00132CE3"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590" w:type="dxa"/>
          </w:tcPr>
          <w:p w14:paraId="5C061128" w14:textId="77777777" w:rsidR="00132CE3" w:rsidRPr="009E7993" w:rsidRDefault="00132CE3"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132CE3" w:rsidRPr="009E7993" w14:paraId="6FA96BE9" w14:textId="77777777" w:rsidTr="000B4FD4">
        <w:tc>
          <w:tcPr>
            <w:tcW w:w="4855" w:type="dxa"/>
            <w:shd w:val="clear" w:color="auto" w:fill="auto"/>
          </w:tcPr>
          <w:p w14:paraId="28147685" w14:textId="77777777" w:rsidR="00132CE3" w:rsidRPr="009E7993" w:rsidRDefault="005E7627" w:rsidP="00023636">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39,12</w:t>
            </w:r>
          </w:p>
        </w:tc>
        <w:tc>
          <w:tcPr>
            <w:tcW w:w="4590" w:type="dxa"/>
          </w:tcPr>
          <w:p w14:paraId="34139E37" w14:textId="77777777" w:rsidR="00132CE3" w:rsidRPr="009E7993" w:rsidRDefault="00132CE3"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2</w:t>
            </w:r>
            <w:r w:rsidR="005E7627" w:rsidRPr="009E7993">
              <w:rPr>
                <w:rFonts w:ascii="Times New Roman" w:eastAsia="Times New Roman" w:hAnsi="Times New Roman" w:cs="Times New Roman"/>
                <w:sz w:val="24"/>
                <w:szCs w:val="24"/>
                <w:lang w:val="bg-BG"/>
              </w:rPr>
              <w:t>0,00</w:t>
            </w:r>
          </w:p>
        </w:tc>
      </w:tr>
    </w:tbl>
    <w:p w14:paraId="519DB1DE" w14:textId="77777777" w:rsidR="00132CE3" w:rsidRPr="009E7993" w:rsidRDefault="00132CE3" w:rsidP="00801DC0">
      <w:pPr>
        <w:spacing w:after="0" w:line="360" w:lineRule="auto"/>
        <w:ind w:firstLine="709"/>
        <w:jc w:val="both"/>
        <w:rPr>
          <w:rFonts w:ascii="Times New Roman" w:eastAsia="Times New Roman" w:hAnsi="Times New Roman"/>
          <w:sz w:val="24"/>
          <w:szCs w:val="24"/>
          <w:lang w:eastAsia="bg-BG"/>
        </w:rPr>
      </w:pPr>
    </w:p>
    <w:p w14:paraId="29BD84F7" w14:textId="77777777" w:rsidR="00936561" w:rsidRPr="00216626" w:rsidRDefault="00CF760E" w:rsidP="00936561">
      <w:pPr>
        <w:pStyle w:val="Heading3"/>
        <w:rPr>
          <w:rFonts w:ascii="Times New Roman" w:hAnsi="Times New Roman"/>
          <w:b/>
          <w:bCs w:val="0"/>
          <w:sz w:val="24"/>
          <w:szCs w:val="24"/>
        </w:rPr>
      </w:pPr>
      <w:bookmarkStart w:id="14" w:name="p6346024"/>
      <w:bookmarkEnd w:id="14"/>
      <w:r w:rsidRPr="00216626">
        <w:rPr>
          <w:rFonts w:ascii="Times New Roman" w:hAnsi="Times New Roman"/>
          <w:b/>
          <w:bCs w:val="0"/>
          <w:sz w:val="24"/>
          <w:szCs w:val="24"/>
        </w:rPr>
        <w:t>Глава шеста</w:t>
      </w:r>
    </w:p>
    <w:p w14:paraId="66A2C01C" w14:textId="77777777" w:rsidR="006A50BA" w:rsidRPr="00216626" w:rsidRDefault="006A50BA" w:rsidP="00DA3D1D">
      <w:pPr>
        <w:pStyle w:val="Heading4"/>
        <w:rPr>
          <w:rFonts w:ascii="Times New Roman" w:eastAsia="Times New Roman" w:hAnsi="Times New Roman" w:cs="Times New Roman"/>
          <w:b/>
          <w:sz w:val="24"/>
          <w:szCs w:val="24"/>
          <w:lang w:eastAsia="bg-BG"/>
        </w:rPr>
      </w:pPr>
      <w:r w:rsidRPr="00216626">
        <w:rPr>
          <w:rFonts w:ascii="Times New Roman" w:eastAsia="Times New Roman" w:hAnsi="Times New Roman" w:cs="Times New Roman"/>
          <w:b/>
          <w:sz w:val="24"/>
          <w:szCs w:val="24"/>
          <w:lang w:eastAsia="bg-BG"/>
        </w:rPr>
        <w:t>Такси за престой на животни по време на карантина</w:t>
      </w:r>
    </w:p>
    <w:p w14:paraId="0CB0DDD9" w14:textId="77777777" w:rsidR="006A50BA" w:rsidRPr="009E7993" w:rsidRDefault="006A50BA" w:rsidP="00801DC0">
      <w:pPr>
        <w:spacing w:after="0" w:line="360" w:lineRule="auto"/>
        <w:ind w:firstLine="709"/>
        <w:jc w:val="both"/>
        <w:rPr>
          <w:rFonts w:ascii="Times New Roman" w:eastAsia="Times New Roman" w:hAnsi="Times New Roman"/>
          <w:sz w:val="24"/>
          <w:szCs w:val="24"/>
          <w:lang w:eastAsia="bg-BG"/>
        </w:rPr>
      </w:pPr>
      <w:bookmarkStart w:id="15" w:name="p28054866"/>
      <w:bookmarkEnd w:id="15"/>
    </w:p>
    <w:p w14:paraId="783B81FB" w14:textId="77777777" w:rsidR="006A50BA" w:rsidRPr="009E7993" w:rsidRDefault="00226435"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 xml:space="preserve">Чл. </w:t>
      </w:r>
      <w:r w:rsidR="00602A43" w:rsidRPr="009E7993">
        <w:rPr>
          <w:rFonts w:ascii="Times New Roman" w:eastAsia="Times New Roman" w:hAnsi="Times New Roman"/>
          <w:b/>
          <w:bCs/>
          <w:sz w:val="24"/>
          <w:szCs w:val="24"/>
          <w:lang w:val="en-US" w:eastAsia="bg-BG"/>
        </w:rPr>
        <w:t>10</w:t>
      </w:r>
      <w:r w:rsidR="00351745" w:rsidRPr="009E7993">
        <w:rPr>
          <w:rFonts w:ascii="Times New Roman" w:eastAsia="Times New Roman" w:hAnsi="Times New Roman"/>
          <w:b/>
          <w:bCs/>
          <w:sz w:val="24"/>
          <w:szCs w:val="24"/>
          <w:lang w:eastAsia="bg-BG"/>
        </w:rPr>
        <w:t>.</w:t>
      </w:r>
      <w:r w:rsidR="00CF760E" w:rsidRPr="009E7993">
        <w:rPr>
          <w:rFonts w:ascii="Times New Roman" w:eastAsia="Times New Roman" w:hAnsi="Times New Roman"/>
          <w:sz w:val="24"/>
          <w:szCs w:val="24"/>
          <w:lang w:eastAsia="bg-BG"/>
        </w:rPr>
        <w:t xml:space="preserve"> </w:t>
      </w:r>
      <w:r w:rsidR="006A50BA" w:rsidRPr="009E7993">
        <w:rPr>
          <w:rFonts w:ascii="Times New Roman" w:eastAsia="Times New Roman" w:hAnsi="Times New Roman"/>
          <w:sz w:val="24"/>
          <w:szCs w:val="24"/>
          <w:lang w:eastAsia="bg-BG"/>
        </w:rPr>
        <w:t>За престой на животни по време на карантина при въвеждане в съоръженията на граничен контролен пункт, предоставен за управление на БАБХ, се събират следните такси:</w:t>
      </w:r>
      <w:bookmarkStart w:id="16" w:name="p30976770"/>
      <w:bookmarkEnd w:id="16"/>
    </w:p>
    <w:tbl>
      <w:tblPr>
        <w:tblStyle w:val="TableGrid"/>
        <w:tblW w:w="9696" w:type="dxa"/>
        <w:tblInd w:w="-289" w:type="dxa"/>
        <w:tblLook w:val="0000" w:firstRow="0" w:lastRow="0" w:firstColumn="0" w:lastColumn="0" w:noHBand="0" w:noVBand="0"/>
      </w:tblPr>
      <w:tblGrid>
        <w:gridCol w:w="827"/>
        <w:gridCol w:w="4858"/>
        <w:gridCol w:w="1753"/>
        <w:gridCol w:w="1129"/>
        <w:gridCol w:w="1129"/>
      </w:tblGrid>
      <w:tr w:rsidR="00A83CF3" w:rsidRPr="009E7993" w14:paraId="3F1971B8" w14:textId="77777777" w:rsidTr="005E6D24">
        <w:trPr>
          <w:trHeight w:val="251"/>
        </w:trPr>
        <w:tc>
          <w:tcPr>
            <w:tcW w:w="821" w:type="dxa"/>
          </w:tcPr>
          <w:p w14:paraId="1DF66436" w14:textId="77777777" w:rsidR="005E6D24" w:rsidRPr="009E7993" w:rsidRDefault="005E6D24"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Точка</w:t>
            </w:r>
          </w:p>
        </w:tc>
        <w:tc>
          <w:tcPr>
            <w:tcW w:w="4863" w:type="dxa"/>
          </w:tcPr>
          <w:p w14:paraId="106F1FFF" w14:textId="77777777" w:rsidR="005E6D24" w:rsidRPr="009E7993" w:rsidDel="00F74610" w:rsidRDefault="005E6D24"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hAnsi="Times New Roman" w:cs="Times New Roman"/>
                <w:sz w:val="24"/>
                <w:szCs w:val="24"/>
              </w:rPr>
              <w:t>Дейност</w:t>
            </w:r>
            <w:proofErr w:type="spellEnd"/>
          </w:p>
        </w:tc>
        <w:tc>
          <w:tcPr>
            <w:tcW w:w="1754" w:type="dxa"/>
          </w:tcPr>
          <w:p w14:paraId="122B2BD8" w14:textId="77777777" w:rsidR="005E6D24" w:rsidRPr="009E7993" w:rsidRDefault="005E6D24"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Мярка</w:t>
            </w:r>
            <w:proofErr w:type="spellEnd"/>
          </w:p>
        </w:tc>
        <w:tc>
          <w:tcPr>
            <w:tcW w:w="1129" w:type="dxa"/>
          </w:tcPr>
          <w:p w14:paraId="1D3DA568" w14:textId="77777777" w:rsidR="005E6D24" w:rsidRPr="009E7993" w:rsidRDefault="005E6D24"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Лева</w:t>
            </w:r>
            <w:proofErr w:type="spellEnd"/>
          </w:p>
        </w:tc>
        <w:tc>
          <w:tcPr>
            <w:tcW w:w="1129" w:type="dxa"/>
          </w:tcPr>
          <w:p w14:paraId="60FF5980" w14:textId="77777777" w:rsidR="005E6D24" w:rsidRPr="009E7993" w:rsidRDefault="005E6D24"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Евро</w:t>
            </w:r>
          </w:p>
        </w:tc>
      </w:tr>
      <w:tr w:rsidR="00A83CF3" w:rsidRPr="009E7993" w14:paraId="0962FFC2" w14:textId="77777777" w:rsidTr="005E6D24">
        <w:trPr>
          <w:trHeight w:val="251"/>
        </w:trPr>
        <w:tc>
          <w:tcPr>
            <w:tcW w:w="821" w:type="dxa"/>
          </w:tcPr>
          <w:p w14:paraId="4E2C811A" w14:textId="77777777" w:rsidR="00187551" w:rsidRPr="009E7993" w:rsidRDefault="00187551" w:rsidP="0018755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p>
        </w:tc>
        <w:tc>
          <w:tcPr>
            <w:tcW w:w="4863" w:type="dxa"/>
          </w:tcPr>
          <w:p w14:paraId="1C619372" w14:textId="77777777" w:rsidR="00187551" w:rsidRPr="009E7993" w:rsidRDefault="00187551" w:rsidP="0018755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едро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r w:rsidRPr="009E7993">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започнат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ден</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храна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осигурена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собственика</w:t>
            </w:r>
            <w:proofErr w:type="spellEnd"/>
            <w:r w:rsidRPr="009E7993">
              <w:rPr>
                <w:rFonts w:ascii="Times New Roman" w:eastAsia="Times New Roman" w:hAnsi="Times New Roman" w:cs="Times New Roman"/>
                <w:sz w:val="24"/>
                <w:szCs w:val="24"/>
                <w:lang w:eastAsia="bg-BG"/>
              </w:rPr>
              <w:t xml:space="preserve"> </w:t>
            </w:r>
          </w:p>
        </w:tc>
        <w:tc>
          <w:tcPr>
            <w:tcW w:w="1754" w:type="dxa"/>
          </w:tcPr>
          <w:p w14:paraId="66623D73" w14:textId="77777777" w:rsidR="00187551" w:rsidRPr="009E7993" w:rsidRDefault="00187551" w:rsidP="00187551">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1 животно</w:t>
            </w:r>
            <w:r w:rsidRPr="009E7993">
              <w:rPr>
                <w:rFonts w:ascii="Times New Roman" w:eastAsia="Times New Roman" w:hAnsi="Times New Roman" w:cs="Times New Roman"/>
                <w:sz w:val="24"/>
                <w:szCs w:val="24"/>
                <w:lang w:eastAsia="bg-BG"/>
              </w:rPr>
              <w:t xml:space="preserve"> </w:t>
            </w:r>
          </w:p>
        </w:tc>
        <w:tc>
          <w:tcPr>
            <w:tcW w:w="1129" w:type="dxa"/>
          </w:tcPr>
          <w:p w14:paraId="61DC5817" w14:textId="77777777" w:rsidR="00187551" w:rsidRPr="009E7993" w:rsidRDefault="006A239D" w:rsidP="00473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21,51</w:t>
            </w:r>
          </w:p>
        </w:tc>
        <w:tc>
          <w:tcPr>
            <w:tcW w:w="1129" w:type="dxa"/>
          </w:tcPr>
          <w:p w14:paraId="5D2C5919" w14:textId="77777777" w:rsidR="00187551" w:rsidRPr="009E7993" w:rsidRDefault="006A239D" w:rsidP="002A6F1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11,00</w:t>
            </w:r>
          </w:p>
        </w:tc>
      </w:tr>
      <w:tr w:rsidR="00A83CF3" w:rsidRPr="009E7993" w14:paraId="10B2A90E" w14:textId="77777777" w:rsidTr="005E6D24">
        <w:trPr>
          <w:trHeight w:val="251"/>
        </w:trPr>
        <w:tc>
          <w:tcPr>
            <w:tcW w:w="821" w:type="dxa"/>
          </w:tcPr>
          <w:p w14:paraId="35FA69A1" w14:textId="77777777" w:rsidR="00187551" w:rsidRPr="009E7993" w:rsidRDefault="00187551" w:rsidP="0018755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p>
        </w:tc>
        <w:tc>
          <w:tcPr>
            <w:tcW w:w="4863" w:type="dxa"/>
          </w:tcPr>
          <w:p w14:paraId="62B30926" w14:textId="77777777" w:rsidR="00187551" w:rsidRPr="009E7993" w:rsidRDefault="00187551" w:rsidP="0018755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едро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r w:rsidRPr="009E7993">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започнат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ден</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храна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осигурена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БАБХ </w:t>
            </w:r>
          </w:p>
        </w:tc>
        <w:tc>
          <w:tcPr>
            <w:tcW w:w="1754" w:type="dxa"/>
          </w:tcPr>
          <w:p w14:paraId="0972D179" w14:textId="77777777" w:rsidR="00187551" w:rsidRPr="009E7993" w:rsidRDefault="00187551" w:rsidP="00187551">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 xml:space="preserve">за 1 </w:t>
            </w:r>
            <w:proofErr w:type="spellStart"/>
            <w:r w:rsidRPr="009E7993">
              <w:rPr>
                <w:rFonts w:ascii="Times New Roman" w:eastAsia="Times New Roman" w:hAnsi="Times New Roman" w:cs="Times New Roman"/>
                <w:sz w:val="24"/>
                <w:szCs w:val="24"/>
                <w:lang w:eastAsia="bg-BG"/>
              </w:rPr>
              <w:t>животно</w:t>
            </w:r>
            <w:proofErr w:type="spellEnd"/>
            <w:r w:rsidRPr="009E7993">
              <w:rPr>
                <w:rFonts w:ascii="Times New Roman" w:eastAsia="Times New Roman" w:hAnsi="Times New Roman" w:cs="Times New Roman"/>
                <w:sz w:val="24"/>
                <w:szCs w:val="24"/>
                <w:lang w:eastAsia="bg-BG"/>
              </w:rPr>
              <w:t xml:space="preserve"> </w:t>
            </w:r>
          </w:p>
        </w:tc>
        <w:tc>
          <w:tcPr>
            <w:tcW w:w="1129" w:type="dxa"/>
          </w:tcPr>
          <w:p w14:paraId="14DABA32" w14:textId="77777777" w:rsidR="00187551" w:rsidRPr="009E7993" w:rsidRDefault="00E017DC" w:rsidP="0018755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31,29</w:t>
            </w:r>
          </w:p>
        </w:tc>
        <w:tc>
          <w:tcPr>
            <w:tcW w:w="1129" w:type="dxa"/>
          </w:tcPr>
          <w:p w14:paraId="2625BC39" w14:textId="77777777" w:rsidR="00187551" w:rsidRPr="009E7993" w:rsidRDefault="00E017DC" w:rsidP="002A6F1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16,00</w:t>
            </w:r>
          </w:p>
        </w:tc>
      </w:tr>
      <w:tr w:rsidR="00A83CF3" w:rsidRPr="009E7993" w14:paraId="3158F679" w14:textId="77777777" w:rsidTr="005E6D24">
        <w:trPr>
          <w:trHeight w:val="264"/>
        </w:trPr>
        <w:tc>
          <w:tcPr>
            <w:tcW w:w="821" w:type="dxa"/>
          </w:tcPr>
          <w:p w14:paraId="310C4977" w14:textId="77777777" w:rsidR="00187551" w:rsidRPr="009E7993" w:rsidRDefault="00187551" w:rsidP="0018755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w:t>
            </w:r>
          </w:p>
        </w:tc>
        <w:tc>
          <w:tcPr>
            <w:tcW w:w="4863" w:type="dxa"/>
          </w:tcPr>
          <w:p w14:paraId="3F6B29BB" w14:textId="77777777" w:rsidR="00187551" w:rsidRPr="009E7993" w:rsidRDefault="00187551" w:rsidP="0018755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дребно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r w:rsidRPr="009E7993">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започнат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ден</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храна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осигурена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собственика</w:t>
            </w:r>
            <w:proofErr w:type="spellEnd"/>
            <w:r w:rsidRPr="009E7993">
              <w:rPr>
                <w:rFonts w:ascii="Times New Roman" w:eastAsia="Times New Roman" w:hAnsi="Times New Roman" w:cs="Times New Roman"/>
                <w:sz w:val="24"/>
                <w:szCs w:val="24"/>
                <w:lang w:eastAsia="bg-BG"/>
              </w:rPr>
              <w:t xml:space="preserve"> </w:t>
            </w:r>
          </w:p>
        </w:tc>
        <w:tc>
          <w:tcPr>
            <w:tcW w:w="1754" w:type="dxa"/>
          </w:tcPr>
          <w:p w14:paraId="0D2CBA10" w14:textId="77777777" w:rsidR="00187551" w:rsidRPr="009E7993" w:rsidRDefault="00187551" w:rsidP="00187551">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 xml:space="preserve">за 1 </w:t>
            </w:r>
            <w:proofErr w:type="spellStart"/>
            <w:r w:rsidRPr="009E7993">
              <w:rPr>
                <w:rFonts w:ascii="Times New Roman" w:eastAsia="Times New Roman" w:hAnsi="Times New Roman" w:cs="Times New Roman"/>
                <w:sz w:val="24"/>
                <w:szCs w:val="24"/>
                <w:lang w:eastAsia="bg-BG"/>
              </w:rPr>
              <w:t>животно</w:t>
            </w:r>
            <w:proofErr w:type="spellEnd"/>
            <w:r w:rsidRPr="009E7993">
              <w:rPr>
                <w:rFonts w:ascii="Times New Roman" w:eastAsia="Times New Roman" w:hAnsi="Times New Roman" w:cs="Times New Roman"/>
                <w:sz w:val="24"/>
                <w:szCs w:val="24"/>
                <w:lang w:eastAsia="bg-BG"/>
              </w:rPr>
              <w:t xml:space="preserve"> </w:t>
            </w:r>
          </w:p>
        </w:tc>
        <w:tc>
          <w:tcPr>
            <w:tcW w:w="1129" w:type="dxa"/>
          </w:tcPr>
          <w:p w14:paraId="07EAA419" w14:textId="77777777" w:rsidR="00187551" w:rsidRPr="009E7993" w:rsidRDefault="00DE7506" w:rsidP="0018755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11,73</w:t>
            </w:r>
          </w:p>
        </w:tc>
        <w:tc>
          <w:tcPr>
            <w:tcW w:w="1129" w:type="dxa"/>
          </w:tcPr>
          <w:p w14:paraId="4FA613F8" w14:textId="77777777" w:rsidR="00187551" w:rsidRPr="009E7993" w:rsidRDefault="00DE7506" w:rsidP="002A6F1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6</w:t>
            </w:r>
            <w:r w:rsidR="00187551" w:rsidRPr="009E7993">
              <w:rPr>
                <w:rFonts w:ascii="Times New Roman" w:eastAsia="Times New Roman" w:hAnsi="Times New Roman" w:cs="Times New Roman"/>
                <w:sz w:val="24"/>
                <w:szCs w:val="24"/>
                <w:lang w:eastAsia="bg-BG"/>
              </w:rPr>
              <w:t>,</w:t>
            </w:r>
            <w:r w:rsidR="007D4C0B" w:rsidRPr="009E7993">
              <w:rPr>
                <w:rFonts w:ascii="Times New Roman" w:eastAsia="Times New Roman" w:hAnsi="Times New Roman" w:cs="Times New Roman"/>
                <w:sz w:val="24"/>
                <w:szCs w:val="24"/>
                <w:lang w:val="bg-BG" w:eastAsia="bg-BG"/>
              </w:rPr>
              <w:t>00</w:t>
            </w:r>
          </w:p>
        </w:tc>
      </w:tr>
      <w:tr w:rsidR="00A83CF3" w:rsidRPr="009E7993" w14:paraId="490AC15F" w14:textId="77777777" w:rsidTr="005E6D24">
        <w:trPr>
          <w:trHeight w:val="251"/>
        </w:trPr>
        <w:tc>
          <w:tcPr>
            <w:tcW w:w="821" w:type="dxa"/>
          </w:tcPr>
          <w:p w14:paraId="3CF45095" w14:textId="77777777" w:rsidR="00225CDD" w:rsidRPr="009E7993" w:rsidRDefault="00225CDD" w:rsidP="00225CD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w:t>
            </w:r>
          </w:p>
        </w:tc>
        <w:tc>
          <w:tcPr>
            <w:tcW w:w="4863" w:type="dxa"/>
          </w:tcPr>
          <w:p w14:paraId="03C428B1" w14:textId="77777777" w:rsidR="00225CDD" w:rsidRPr="009E7993" w:rsidRDefault="00225CDD" w:rsidP="00225CDD">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дребно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r w:rsidRPr="009E7993">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започнат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ден</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храна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осигурена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БАБХ </w:t>
            </w:r>
          </w:p>
        </w:tc>
        <w:tc>
          <w:tcPr>
            <w:tcW w:w="1754" w:type="dxa"/>
          </w:tcPr>
          <w:p w14:paraId="1759C97F" w14:textId="77777777" w:rsidR="00225CDD" w:rsidRPr="009E7993" w:rsidRDefault="00225CDD" w:rsidP="00225CD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 xml:space="preserve">за 1 </w:t>
            </w:r>
            <w:proofErr w:type="spellStart"/>
            <w:r w:rsidRPr="009E7993">
              <w:rPr>
                <w:rFonts w:ascii="Times New Roman" w:eastAsia="Times New Roman" w:hAnsi="Times New Roman" w:cs="Times New Roman"/>
                <w:sz w:val="24"/>
                <w:szCs w:val="24"/>
                <w:lang w:eastAsia="bg-BG"/>
              </w:rPr>
              <w:t>животно</w:t>
            </w:r>
            <w:proofErr w:type="spellEnd"/>
            <w:r w:rsidRPr="009E7993">
              <w:rPr>
                <w:rFonts w:ascii="Times New Roman" w:eastAsia="Times New Roman" w:hAnsi="Times New Roman" w:cs="Times New Roman"/>
                <w:sz w:val="24"/>
                <w:szCs w:val="24"/>
                <w:lang w:eastAsia="bg-BG"/>
              </w:rPr>
              <w:t xml:space="preserve"> </w:t>
            </w:r>
          </w:p>
        </w:tc>
        <w:tc>
          <w:tcPr>
            <w:tcW w:w="1129" w:type="dxa"/>
          </w:tcPr>
          <w:p w14:paraId="6A93D3A4" w14:textId="77777777" w:rsidR="00225CDD" w:rsidRPr="009E7993" w:rsidRDefault="00225CDD" w:rsidP="00225CD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21,51</w:t>
            </w:r>
          </w:p>
        </w:tc>
        <w:tc>
          <w:tcPr>
            <w:tcW w:w="1129" w:type="dxa"/>
          </w:tcPr>
          <w:p w14:paraId="442B37DC" w14:textId="77777777" w:rsidR="00225CDD" w:rsidRPr="009E7993" w:rsidRDefault="00225CDD" w:rsidP="002A6F1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11,00</w:t>
            </w:r>
          </w:p>
        </w:tc>
      </w:tr>
      <w:tr w:rsidR="00A83CF3" w:rsidRPr="009E7993" w14:paraId="453C5FF6" w14:textId="77777777" w:rsidTr="005E6D24">
        <w:trPr>
          <w:trHeight w:val="251"/>
        </w:trPr>
        <w:tc>
          <w:tcPr>
            <w:tcW w:w="821" w:type="dxa"/>
          </w:tcPr>
          <w:p w14:paraId="3CA93A2B" w14:textId="77777777" w:rsidR="00B85088" w:rsidRPr="009E7993" w:rsidRDefault="00B85088" w:rsidP="00B85088">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lastRenderedPageBreak/>
              <w:t>5.</w:t>
            </w:r>
          </w:p>
        </w:tc>
        <w:tc>
          <w:tcPr>
            <w:tcW w:w="4863" w:type="dxa"/>
          </w:tcPr>
          <w:p w14:paraId="43296999" w14:textId="77777777" w:rsidR="00B85088" w:rsidRPr="009E7993" w:rsidRDefault="00B85088" w:rsidP="00B85088">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домашен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любимец</w:t>
            </w:r>
            <w:proofErr w:type="spellEnd"/>
            <w:r w:rsidRPr="009E7993">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започнат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ден</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храна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осигурена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собственика</w:t>
            </w:r>
            <w:proofErr w:type="spellEnd"/>
            <w:r w:rsidRPr="009E7993">
              <w:rPr>
                <w:rFonts w:ascii="Times New Roman" w:eastAsia="Times New Roman" w:hAnsi="Times New Roman" w:cs="Times New Roman"/>
                <w:sz w:val="24"/>
                <w:szCs w:val="24"/>
                <w:lang w:eastAsia="bg-BG"/>
              </w:rPr>
              <w:t xml:space="preserve"> </w:t>
            </w:r>
          </w:p>
        </w:tc>
        <w:tc>
          <w:tcPr>
            <w:tcW w:w="1754" w:type="dxa"/>
          </w:tcPr>
          <w:p w14:paraId="26C4F497" w14:textId="77777777" w:rsidR="00B85088" w:rsidRPr="009E7993" w:rsidRDefault="00B85088" w:rsidP="00B85088">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 xml:space="preserve">за 1 </w:t>
            </w:r>
            <w:proofErr w:type="spellStart"/>
            <w:r w:rsidRPr="009E7993">
              <w:rPr>
                <w:rFonts w:ascii="Times New Roman" w:eastAsia="Times New Roman" w:hAnsi="Times New Roman" w:cs="Times New Roman"/>
                <w:sz w:val="24"/>
                <w:szCs w:val="24"/>
                <w:lang w:eastAsia="bg-BG"/>
              </w:rPr>
              <w:t>животно</w:t>
            </w:r>
            <w:proofErr w:type="spellEnd"/>
            <w:r w:rsidRPr="009E7993">
              <w:rPr>
                <w:rFonts w:ascii="Times New Roman" w:eastAsia="Times New Roman" w:hAnsi="Times New Roman" w:cs="Times New Roman"/>
                <w:sz w:val="24"/>
                <w:szCs w:val="24"/>
                <w:lang w:eastAsia="bg-BG"/>
              </w:rPr>
              <w:t xml:space="preserve"> </w:t>
            </w:r>
          </w:p>
        </w:tc>
        <w:tc>
          <w:tcPr>
            <w:tcW w:w="1129" w:type="dxa"/>
          </w:tcPr>
          <w:p w14:paraId="6CE80ECF" w14:textId="77777777" w:rsidR="00B85088" w:rsidRPr="009E7993" w:rsidRDefault="00B85088" w:rsidP="00B85088">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11,73</w:t>
            </w:r>
          </w:p>
        </w:tc>
        <w:tc>
          <w:tcPr>
            <w:tcW w:w="1129" w:type="dxa"/>
          </w:tcPr>
          <w:p w14:paraId="1D8CFFC1" w14:textId="77777777" w:rsidR="00B85088" w:rsidRPr="009E7993" w:rsidRDefault="00B85088" w:rsidP="002A6F1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6</w:t>
            </w:r>
            <w:r w:rsidRPr="009E7993">
              <w:rPr>
                <w:rFonts w:ascii="Times New Roman" w:eastAsia="Times New Roman" w:hAnsi="Times New Roman" w:cs="Times New Roman"/>
                <w:sz w:val="24"/>
                <w:szCs w:val="24"/>
                <w:lang w:eastAsia="bg-BG"/>
              </w:rPr>
              <w:t>,</w:t>
            </w:r>
            <w:r w:rsidRPr="009E7993">
              <w:rPr>
                <w:rFonts w:ascii="Times New Roman" w:eastAsia="Times New Roman" w:hAnsi="Times New Roman" w:cs="Times New Roman"/>
                <w:sz w:val="24"/>
                <w:szCs w:val="24"/>
                <w:lang w:val="bg-BG" w:eastAsia="bg-BG"/>
              </w:rPr>
              <w:t>00</w:t>
            </w:r>
          </w:p>
        </w:tc>
      </w:tr>
      <w:tr w:rsidR="00A83CF3" w:rsidRPr="009E7993" w14:paraId="4909758A" w14:textId="77777777" w:rsidTr="005E6D24">
        <w:trPr>
          <w:trHeight w:val="251"/>
        </w:trPr>
        <w:tc>
          <w:tcPr>
            <w:tcW w:w="821" w:type="dxa"/>
          </w:tcPr>
          <w:p w14:paraId="383A39D5" w14:textId="77777777" w:rsidR="00187551" w:rsidRPr="009E7993" w:rsidRDefault="00187551" w:rsidP="0018755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6.</w:t>
            </w:r>
          </w:p>
        </w:tc>
        <w:tc>
          <w:tcPr>
            <w:tcW w:w="4863" w:type="dxa"/>
          </w:tcPr>
          <w:p w14:paraId="2CC97593" w14:textId="77777777" w:rsidR="00187551" w:rsidRPr="009E7993" w:rsidRDefault="00187551" w:rsidP="0018755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домашен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любимец</w:t>
            </w:r>
            <w:proofErr w:type="spellEnd"/>
            <w:r w:rsidRPr="009E7993">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започнат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ден</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храна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осигурена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БАБХ </w:t>
            </w:r>
          </w:p>
        </w:tc>
        <w:tc>
          <w:tcPr>
            <w:tcW w:w="1754" w:type="dxa"/>
          </w:tcPr>
          <w:p w14:paraId="47B05009" w14:textId="77777777" w:rsidR="00187551" w:rsidRPr="009E7993" w:rsidRDefault="00187551" w:rsidP="00187551">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 xml:space="preserve">за 1 </w:t>
            </w:r>
            <w:proofErr w:type="spellStart"/>
            <w:r w:rsidRPr="009E7993">
              <w:rPr>
                <w:rFonts w:ascii="Times New Roman" w:eastAsia="Times New Roman" w:hAnsi="Times New Roman" w:cs="Times New Roman"/>
                <w:sz w:val="24"/>
                <w:szCs w:val="24"/>
                <w:lang w:eastAsia="bg-BG"/>
              </w:rPr>
              <w:t>животно</w:t>
            </w:r>
            <w:proofErr w:type="spellEnd"/>
            <w:r w:rsidRPr="009E7993">
              <w:rPr>
                <w:rFonts w:ascii="Times New Roman" w:eastAsia="Times New Roman" w:hAnsi="Times New Roman" w:cs="Times New Roman"/>
                <w:sz w:val="24"/>
                <w:szCs w:val="24"/>
                <w:lang w:eastAsia="bg-BG"/>
              </w:rPr>
              <w:t xml:space="preserve"> </w:t>
            </w:r>
          </w:p>
        </w:tc>
        <w:tc>
          <w:tcPr>
            <w:tcW w:w="1129" w:type="dxa"/>
          </w:tcPr>
          <w:p w14:paraId="51FB359F" w14:textId="77777777" w:rsidR="00187551" w:rsidRPr="009E7993" w:rsidRDefault="00161A7C" w:rsidP="0018755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15,65</w:t>
            </w:r>
          </w:p>
        </w:tc>
        <w:tc>
          <w:tcPr>
            <w:tcW w:w="1129" w:type="dxa"/>
          </w:tcPr>
          <w:p w14:paraId="2D44F220" w14:textId="77777777" w:rsidR="00187551" w:rsidRPr="009E7993" w:rsidRDefault="00161A7C" w:rsidP="00C1322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8,00</w:t>
            </w:r>
          </w:p>
        </w:tc>
      </w:tr>
    </w:tbl>
    <w:p w14:paraId="0AEF06A7" w14:textId="77777777" w:rsidR="00A06E75" w:rsidRPr="009E7993" w:rsidRDefault="00A06E75" w:rsidP="00801DC0">
      <w:pPr>
        <w:spacing w:after="0" w:line="360" w:lineRule="auto"/>
        <w:ind w:firstLine="709"/>
        <w:jc w:val="both"/>
        <w:rPr>
          <w:rFonts w:ascii="Times New Roman" w:eastAsia="Times New Roman" w:hAnsi="Times New Roman"/>
          <w:bCs/>
          <w:sz w:val="24"/>
          <w:szCs w:val="24"/>
          <w:lang w:eastAsia="bg-BG"/>
        </w:rPr>
      </w:pPr>
      <w:bookmarkStart w:id="17" w:name="p6346026"/>
      <w:bookmarkEnd w:id="17"/>
    </w:p>
    <w:p w14:paraId="0EDEEE24" w14:textId="77777777" w:rsidR="00936561" w:rsidRPr="00216626" w:rsidRDefault="00CF760E" w:rsidP="00936561">
      <w:pPr>
        <w:pStyle w:val="Heading3"/>
        <w:rPr>
          <w:rFonts w:ascii="Times New Roman" w:hAnsi="Times New Roman"/>
          <w:b/>
          <w:bCs w:val="0"/>
          <w:sz w:val="24"/>
          <w:szCs w:val="24"/>
        </w:rPr>
      </w:pPr>
      <w:r w:rsidRPr="00216626">
        <w:rPr>
          <w:rFonts w:ascii="Times New Roman" w:hAnsi="Times New Roman"/>
          <w:b/>
          <w:bCs w:val="0"/>
          <w:sz w:val="24"/>
          <w:szCs w:val="24"/>
        </w:rPr>
        <w:t>Глава седма</w:t>
      </w:r>
    </w:p>
    <w:p w14:paraId="19629AC5" w14:textId="77777777" w:rsidR="006A50BA" w:rsidRPr="00216626" w:rsidRDefault="006A50BA" w:rsidP="00DA3D1D">
      <w:pPr>
        <w:pStyle w:val="Heading4"/>
        <w:rPr>
          <w:rFonts w:ascii="Times New Roman" w:eastAsia="Times New Roman" w:hAnsi="Times New Roman" w:cs="Times New Roman"/>
          <w:b/>
          <w:sz w:val="24"/>
          <w:szCs w:val="24"/>
          <w:lang w:eastAsia="bg-BG"/>
        </w:rPr>
      </w:pPr>
      <w:r w:rsidRPr="00216626">
        <w:rPr>
          <w:rFonts w:ascii="Times New Roman" w:eastAsia="Times New Roman" w:hAnsi="Times New Roman" w:cs="Times New Roman"/>
          <w:b/>
          <w:sz w:val="24"/>
          <w:szCs w:val="24"/>
          <w:lang w:eastAsia="bg-BG"/>
        </w:rPr>
        <w:t>Такси за извършване на дезинфекция на влизащи в страната превозни средства</w:t>
      </w:r>
      <w:bookmarkStart w:id="18" w:name="p28054868"/>
      <w:bookmarkEnd w:id="18"/>
      <w:r w:rsidRPr="00216626">
        <w:rPr>
          <w:rFonts w:ascii="Times New Roman" w:hAnsi="Times New Roman" w:cs="Times New Roman"/>
          <w:b/>
          <w:sz w:val="24"/>
          <w:szCs w:val="24"/>
        </w:rPr>
        <w:fldChar w:fldCharType="begin"/>
      </w:r>
      <w:r w:rsidRPr="00216626">
        <w:rPr>
          <w:rFonts w:ascii="Times New Roman" w:hAnsi="Times New Roman" w:cs="Times New Roman"/>
          <w:b/>
          <w:sz w:val="24"/>
          <w:szCs w:val="24"/>
        </w:rPr>
        <w:instrText xml:space="preserve"> HYPERLINK  "javascript:z(28054868,0,519776)" \o "Препратки" </w:instrText>
      </w:r>
      <w:r w:rsidRPr="00216626">
        <w:rPr>
          <w:rFonts w:ascii="Times New Roman" w:hAnsi="Times New Roman" w:cs="Times New Roman"/>
          <w:b/>
          <w:sz w:val="24"/>
          <w:szCs w:val="24"/>
        </w:rPr>
      </w:r>
      <w:r w:rsidRPr="00216626">
        <w:rPr>
          <w:rFonts w:ascii="Times New Roman" w:hAnsi="Times New Roman" w:cs="Times New Roman"/>
          <w:b/>
          <w:sz w:val="24"/>
          <w:szCs w:val="24"/>
        </w:rPr>
        <w:fldChar w:fldCharType="end"/>
      </w:r>
    </w:p>
    <w:p w14:paraId="76D83A2D" w14:textId="77777777" w:rsidR="006A50BA" w:rsidRPr="009E7993" w:rsidRDefault="00FF3408" w:rsidP="00801DC0">
      <w:pPr>
        <w:spacing w:after="0" w:line="360" w:lineRule="auto"/>
        <w:ind w:firstLine="709"/>
        <w:jc w:val="both"/>
        <w:rPr>
          <w:rFonts w:ascii="Times New Roman" w:hAnsi="Times New Roman"/>
          <w:sz w:val="24"/>
          <w:szCs w:val="24"/>
        </w:rPr>
      </w:pPr>
      <w:hyperlink r:id="rId10" w:tooltip="Практика" w:history="1"/>
    </w:p>
    <w:p w14:paraId="603CBC8B" w14:textId="2EF8E41E" w:rsidR="006A50BA" w:rsidRPr="009E7993" w:rsidRDefault="00226435"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t xml:space="preserve">Чл. </w:t>
      </w:r>
      <w:r w:rsidR="00602A43" w:rsidRPr="009E7993">
        <w:rPr>
          <w:rFonts w:ascii="Times New Roman" w:eastAsia="Times New Roman" w:hAnsi="Times New Roman"/>
          <w:b/>
          <w:bCs/>
          <w:sz w:val="24"/>
          <w:szCs w:val="24"/>
          <w:lang w:val="en-US" w:eastAsia="bg-BG"/>
        </w:rPr>
        <w:t>11</w:t>
      </w:r>
      <w:r w:rsidR="00351745" w:rsidRPr="009E7993">
        <w:rPr>
          <w:rFonts w:ascii="Times New Roman" w:eastAsia="Times New Roman" w:hAnsi="Times New Roman"/>
          <w:b/>
          <w:bCs/>
          <w:sz w:val="24"/>
          <w:szCs w:val="24"/>
          <w:lang w:eastAsia="bg-BG"/>
        </w:rPr>
        <w:t>.</w:t>
      </w:r>
      <w:r w:rsidR="00CF760E" w:rsidRPr="009E7993">
        <w:rPr>
          <w:rFonts w:ascii="Times New Roman" w:eastAsia="Times New Roman" w:hAnsi="Times New Roman"/>
          <w:sz w:val="24"/>
          <w:szCs w:val="24"/>
          <w:lang w:eastAsia="bg-BG"/>
        </w:rPr>
        <w:t xml:space="preserve"> </w:t>
      </w:r>
      <w:r w:rsidR="009E7993" w:rsidRPr="009E7993">
        <w:rPr>
          <w:rFonts w:ascii="Times New Roman" w:eastAsia="Times New Roman" w:hAnsi="Times New Roman"/>
          <w:b/>
          <w:bCs/>
          <w:sz w:val="24"/>
          <w:szCs w:val="24"/>
          <w:lang w:eastAsia="bg-BG"/>
        </w:rPr>
        <w:t>(1)</w:t>
      </w:r>
      <w:r w:rsidR="00396AC3" w:rsidRPr="009E7993">
        <w:rPr>
          <w:rFonts w:ascii="Times New Roman" w:eastAsia="Times New Roman" w:hAnsi="Times New Roman"/>
          <w:sz w:val="24"/>
          <w:szCs w:val="24"/>
          <w:lang w:eastAsia="bg-BG"/>
        </w:rPr>
        <w:t xml:space="preserve"> </w:t>
      </w:r>
      <w:r w:rsidR="006A50BA" w:rsidRPr="009E7993">
        <w:rPr>
          <w:rFonts w:ascii="Times New Roman" w:eastAsia="Times New Roman" w:hAnsi="Times New Roman"/>
          <w:sz w:val="24"/>
          <w:szCs w:val="24"/>
          <w:lang w:eastAsia="bg-BG"/>
        </w:rPr>
        <w:t xml:space="preserve">За дезинфекция на влизащи в страната превозни средства </w:t>
      </w:r>
      <w:r w:rsidR="00B93A4D" w:rsidRPr="009E7993">
        <w:rPr>
          <w:rFonts w:ascii="Times New Roman" w:eastAsia="Times New Roman" w:hAnsi="Times New Roman"/>
          <w:sz w:val="24"/>
          <w:szCs w:val="24"/>
          <w:lang w:eastAsia="bg-BG"/>
        </w:rPr>
        <w:t xml:space="preserve">при обявена епизоотична обстановка </w:t>
      </w:r>
      <w:r w:rsidR="006A50BA" w:rsidRPr="009E7993">
        <w:rPr>
          <w:rFonts w:ascii="Times New Roman" w:eastAsia="Times New Roman" w:hAnsi="Times New Roman"/>
          <w:sz w:val="24"/>
          <w:szCs w:val="24"/>
          <w:lang w:eastAsia="bg-BG"/>
        </w:rPr>
        <w:t>се събират следните такси:</w:t>
      </w:r>
    </w:p>
    <w:tbl>
      <w:tblPr>
        <w:tblW w:w="9676" w:type="dxa"/>
        <w:tblInd w:w="-294" w:type="dxa"/>
        <w:tblLook w:val="0000" w:firstRow="0" w:lastRow="0" w:firstColumn="0" w:lastColumn="0" w:noHBand="0" w:noVBand="0"/>
      </w:tblPr>
      <w:tblGrid>
        <w:gridCol w:w="841"/>
        <w:gridCol w:w="5376"/>
        <w:gridCol w:w="1177"/>
        <w:gridCol w:w="1141"/>
        <w:gridCol w:w="1141"/>
      </w:tblGrid>
      <w:tr w:rsidR="00A83CF3" w:rsidRPr="009E7993" w14:paraId="51D28CC6" w14:textId="77777777" w:rsidTr="00F42157">
        <w:trPr>
          <w:trHeight w:val="235"/>
        </w:trPr>
        <w:tc>
          <w:tcPr>
            <w:tcW w:w="84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51A056D" w14:textId="77777777" w:rsidR="005E6D24" w:rsidRPr="009E7993" w:rsidRDefault="005E6D24" w:rsidP="008A0FAF">
            <w:pPr>
              <w:spacing w:after="0" w:line="360" w:lineRule="auto"/>
              <w:jc w:val="center"/>
              <w:rPr>
                <w:rFonts w:ascii="Times New Roman" w:eastAsia="Times New Roman" w:hAnsi="Times New Roman"/>
                <w:sz w:val="24"/>
                <w:szCs w:val="24"/>
                <w:lang w:eastAsia="bg-BG"/>
              </w:rPr>
            </w:pPr>
            <w:bookmarkStart w:id="19" w:name="p28054869"/>
            <w:bookmarkEnd w:id="19"/>
            <w:r w:rsidRPr="009E7993">
              <w:rPr>
                <w:rFonts w:ascii="Times New Roman" w:eastAsia="Times New Roman" w:hAnsi="Times New Roman"/>
                <w:sz w:val="24"/>
                <w:szCs w:val="24"/>
                <w:lang w:eastAsia="bg-BG"/>
              </w:rPr>
              <w:t>Точка</w:t>
            </w:r>
          </w:p>
        </w:tc>
        <w:tc>
          <w:tcPr>
            <w:tcW w:w="53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24EF3C7" w14:textId="77777777" w:rsidR="005E6D24" w:rsidRPr="009E7993" w:rsidRDefault="005E6D24" w:rsidP="008A0FAF">
            <w:pPr>
              <w:spacing w:after="0" w:line="360" w:lineRule="auto"/>
              <w:jc w:val="center"/>
              <w:rPr>
                <w:rFonts w:ascii="Times New Roman" w:eastAsia="Times New Roman" w:hAnsi="Times New Roman"/>
                <w:sz w:val="24"/>
                <w:szCs w:val="24"/>
                <w:lang w:eastAsia="bg-BG"/>
              </w:rPr>
            </w:pPr>
            <w:r w:rsidRPr="009E7993">
              <w:rPr>
                <w:rFonts w:ascii="Times New Roman" w:hAnsi="Times New Roman"/>
                <w:sz w:val="24"/>
                <w:szCs w:val="24"/>
              </w:rPr>
              <w:t>Дейност</w:t>
            </w:r>
          </w:p>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9EAD037" w14:textId="77777777" w:rsidR="005E6D24" w:rsidRPr="009E7993" w:rsidRDefault="005E6D24" w:rsidP="008A0FA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Мярка</w:t>
            </w:r>
          </w:p>
        </w:tc>
        <w:tc>
          <w:tcPr>
            <w:tcW w:w="1141" w:type="dxa"/>
            <w:tcBorders>
              <w:top w:val="single" w:sz="8" w:space="0" w:color="000000"/>
              <w:left w:val="single" w:sz="8" w:space="0" w:color="000000"/>
              <w:bottom w:val="single" w:sz="8" w:space="0" w:color="000000"/>
              <w:right w:val="single" w:sz="8" w:space="0" w:color="000000"/>
            </w:tcBorders>
          </w:tcPr>
          <w:p w14:paraId="5042AD4A" w14:textId="77777777" w:rsidR="005E6D24" w:rsidRPr="009E7993" w:rsidRDefault="005E6D24" w:rsidP="008A0FA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Лева</w:t>
            </w:r>
          </w:p>
        </w:tc>
        <w:tc>
          <w:tcPr>
            <w:tcW w:w="1141" w:type="dxa"/>
            <w:tcBorders>
              <w:top w:val="single" w:sz="8" w:space="0" w:color="000000"/>
              <w:left w:val="single" w:sz="8" w:space="0" w:color="000000"/>
              <w:bottom w:val="single" w:sz="8" w:space="0" w:color="000000"/>
              <w:right w:val="single" w:sz="8" w:space="0" w:color="000000"/>
            </w:tcBorders>
          </w:tcPr>
          <w:p w14:paraId="28FECB86" w14:textId="77777777" w:rsidR="005E6D24" w:rsidRPr="009E7993" w:rsidRDefault="005E6D24" w:rsidP="008A0FA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Евро</w:t>
            </w:r>
          </w:p>
        </w:tc>
      </w:tr>
      <w:tr w:rsidR="00A83CF3" w:rsidRPr="009E7993" w14:paraId="26349E97" w14:textId="77777777" w:rsidTr="007D4C0B">
        <w:trPr>
          <w:trHeight w:val="224"/>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56F7182" w14:textId="77777777" w:rsidR="007D4C0B" w:rsidRPr="009E7993" w:rsidRDefault="007D4C0B" w:rsidP="00CF760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p>
        </w:tc>
        <w:tc>
          <w:tcPr>
            <w:tcW w:w="8835" w:type="dxa"/>
            <w:gridSpan w:val="4"/>
            <w:tcBorders>
              <w:top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6F623914" w14:textId="77777777" w:rsidR="007D4C0B" w:rsidRPr="009E7993" w:rsidRDefault="007D4C0B" w:rsidP="007D4C0B">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дезинфекция на ходовата част на автомобил с товароподемност до 3,5 тона</w:t>
            </w:r>
          </w:p>
        </w:tc>
      </w:tr>
      <w:tr w:rsidR="00A83CF3" w:rsidRPr="009E7993" w14:paraId="6EF3A7A8" w14:textId="77777777" w:rsidTr="00F42157">
        <w:trPr>
          <w:trHeight w:val="235"/>
        </w:trPr>
        <w:tc>
          <w:tcPr>
            <w:tcW w:w="841" w:type="dxa"/>
            <w:tcBorders>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4BB4D71A" w14:textId="77777777" w:rsidR="00187551" w:rsidRPr="009E7993" w:rsidRDefault="00187551" w:rsidP="00187551">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1.1.</w:t>
            </w:r>
          </w:p>
        </w:tc>
        <w:tc>
          <w:tcPr>
            <w:tcW w:w="5376" w:type="dxa"/>
            <w:tcBorders>
              <w:bottom w:val="single" w:sz="8" w:space="0" w:color="000000"/>
              <w:right w:val="single" w:sz="8" w:space="0" w:color="000000"/>
            </w:tcBorders>
            <w:shd w:val="clear" w:color="auto" w:fill="auto"/>
            <w:tcMar>
              <w:top w:w="15" w:type="dxa"/>
              <w:left w:w="15" w:type="dxa"/>
              <w:bottom w:w="15" w:type="dxa"/>
              <w:right w:w="15" w:type="dxa"/>
            </w:tcMar>
          </w:tcPr>
          <w:p w14:paraId="73ACEEE3" w14:textId="77777777" w:rsidR="00187551" w:rsidRPr="009E7993" w:rsidRDefault="00187551" w:rsidP="00187551">
            <w:pPr>
              <w:spacing w:after="0" w:line="360" w:lineRule="auto"/>
              <w:ind w:right="266"/>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леки автомобили</w:t>
            </w:r>
          </w:p>
        </w:tc>
        <w:tc>
          <w:tcPr>
            <w:tcW w:w="1177" w:type="dxa"/>
            <w:tcBorders>
              <w:bottom w:val="single" w:sz="8" w:space="0" w:color="000000"/>
              <w:right w:val="single" w:sz="8" w:space="0" w:color="000000"/>
            </w:tcBorders>
            <w:shd w:val="clear" w:color="auto" w:fill="auto"/>
            <w:tcMar>
              <w:top w:w="15" w:type="dxa"/>
              <w:left w:w="15" w:type="dxa"/>
              <w:bottom w:w="15" w:type="dxa"/>
              <w:right w:w="15" w:type="dxa"/>
            </w:tcMar>
          </w:tcPr>
          <w:p w14:paraId="4C5570A0" w14:textId="77777777" w:rsidR="00187551" w:rsidRPr="009E7993" w:rsidRDefault="00187551" w:rsidP="00187551">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брой</w:t>
            </w:r>
          </w:p>
        </w:tc>
        <w:tc>
          <w:tcPr>
            <w:tcW w:w="1141" w:type="dxa"/>
            <w:tcBorders>
              <w:bottom w:val="single" w:sz="8" w:space="0" w:color="000000"/>
              <w:right w:val="single" w:sz="8" w:space="0" w:color="000000"/>
            </w:tcBorders>
          </w:tcPr>
          <w:p w14:paraId="04CE9534" w14:textId="77777777" w:rsidR="00187551" w:rsidRPr="009E7993" w:rsidRDefault="006345C6" w:rsidP="00187551">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3,91</w:t>
            </w:r>
          </w:p>
        </w:tc>
        <w:tc>
          <w:tcPr>
            <w:tcW w:w="1141" w:type="dxa"/>
            <w:tcBorders>
              <w:bottom w:val="single" w:sz="8" w:space="0" w:color="000000"/>
              <w:right w:val="single" w:sz="8" w:space="0" w:color="000000"/>
            </w:tcBorders>
          </w:tcPr>
          <w:p w14:paraId="043E8EA9" w14:textId="77777777" w:rsidR="00187551" w:rsidRPr="009E7993" w:rsidRDefault="00187551" w:rsidP="00FB59E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2,0</w:t>
            </w:r>
            <w:r w:rsidR="007D4C0B" w:rsidRPr="009E7993">
              <w:rPr>
                <w:rFonts w:ascii="Times New Roman" w:eastAsia="Times New Roman" w:hAnsi="Times New Roman"/>
                <w:sz w:val="24"/>
                <w:szCs w:val="24"/>
                <w:lang w:eastAsia="bg-BG"/>
              </w:rPr>
              <w:t>0</w:t>
            </w:r>
          </w:p>
        </w:tc>
      </w:tr>
      <w:tr w:rsidR="00A83CF3" w:rsidRPr="009E7993" w14:paraId="6DDE2EDF" w14:textId="77777777" w:rsidTr="00F42157">
        <w:trPr>
          <w:trHeight w:val="224"/>
        </w:trPr>
        <w:tc>
          <w:tcPr>
            <w:tcW w:w="841" w:type="dxa"/>
            <w:tcBorders>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473D610" w14:textId="77777777" w:rsidR="00187551" w:rsidRPr="009E7993" w:rsidRDefault="00187551" w:rsidP="00187551">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1.2.</w:t>
            </w:r>
          </w:p>
        </w:tc>
        <w:tc>
          <w:tcPr>
            <w:tcW w:w="5376" w:type="dxa"/>
            <w:tcBorders>
              <w:bottom w:val="single" w:sz="8" w:space="0" w:color="000000"/>
              <w:right w:val="single" w:sz="8" w:space="0" w:color="000000"/>
            </w:tcBorders>
            <w:shd w:val="clear" w:color="auto" w:fill="auto"/>
            <w:tcMar>
              <w:top w:w="15" w:type="dxa"/>
              <w:left w:w="15" w:type="dxa"/>
              <w:bottom w:w="15" w:type="dxa"/>
              <w:right w:w="15" w:type="dxa"/>
            </w:tcMar>
          </w:tcPr>
          <w:p w14:paraId="3AE7EB5F" w14:textId="77777777" w:rsidR="00187551" w:rsidRPr="009E7993" w:rsidRDefault="00187551" w:rsidP="00187551">
            <w:pPr>
              <w:spacing w:after="0" w:line="360" w:lineRule="auto"/>
              <w:ind w:right="266"/>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микробуси и лекотоварни автомобили с товароподемност до 3,5 тона</w:t>
            </w:r>
          </w:p>
        </w:tc>
        <w:tc>
          <w:tcPr>
            <w:tcW w:w="1177" w:type="dxa"/>
            <w:tcBorders>
              <w:bottom w:val="single" w:sz="8" w:space="0" w:color="000000"/>
              <w:right w:val="single" w:sz="8" w:space="0" w:color="000000"/>
            </w:tcBorders>
            <w:shd w:val="clear" w:color="auto" w:fill="auto"/>
            <w:tcMar>
              <w:top w:w="15" w:type="dxa"/>
              <w:left w:w="15" w:type="dxa"/>
              <w:bottom w:w="15" w:type="dxa"/>
              <w:right w:w="15" w:type="dxa"/>
            </w:tcMar>
          </w:tcPr>
          <w:p w14:paraId="6E3D60E5" w14:textId="77777777" w:rsidR="00187551" w:rsidRPr="009E7993" w:rsidRDefault="00187551" w:rsidP="00187551">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брой</w:t>
            </w:r>
          </w:p>
        </w:tc>
        <w:tc>
          <w:tcPr>
            <w:tcW w:w="1141" w:type="dxa"/>
            <w:tcBorders>
              <w:bottom w:val="single" w:sz="8" w:space="0" w:color="000000"/>
              <w:right w:val="single" w:sz="8" w:space="0" w:color="000000"/>
            </w:tcBorders>
          </w:tcPr>
          <w:p w14:paraId="43BB12AC" w14:textId="77777777" w:rsidR="00187551" w:rsidRPr="009E7993" w:rsidRDefault="00C94C7C" w:rsidP="00187551">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9,78</w:t>
            </w:r>
          </w:p>
        </w:tc>
        <w:tc>
          <w:tcPr>
            <w:tcW w:w="1141" w:type="dxa"/>
            <w:tcBorders>
              <w:bottom w:val="single" w:sz="8" w:space="0" w:color="000000"/>
              <w:right w:val="single" w:sz="8" w:space="0" w:color="000000"/>
            </w:tcBorders>
          </w:tcPr>
          <w:p w14:paraId="7AC83675" w14:textId="77777777" w:rsidR="00187551" w:rsidRPr="009E7993" w:rsidRDefault="00187551" w:rsidP="00FB59E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w:t>
            </w:r>
            <w:r w:rsidR="007D4C0B" w:rsidRPr="009E7993">
              <w:rPr>
                <w:rFonts w:ascii="Times New Roman" w:eastAsia="Times New Roman" w:hAnsi="Times New Roman"/>
                <w:sz w:val="24"/>
                <w:szCs w:val="24"/>
                <w:lang w:eastAsia="bg-BG"/>
              </w:rPr>
              <w:t>00</w:t>
            </w:r>
          </w:p>
        </w:tc>
      </w:tr>
      <w:tr w:rsidR="00A83CF3" w:rsidRPr="009E7993" w14:paraId="1E0A4239" w14:textId="77777777" w:rsidTr="00F42157">
        <w:trPr>
          <w:trHeight w:val="224"/>
        </w:trPr>
        <w:tc>
          <w:tcPr>
            <w:tcW w:w="841" w:type="dxa"/>
            <w:tcBorders>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7FB91153" w14:textId="77777777" w:rsidR="00187551" w:rsidRPr="009E7993" w:rsidRDefault="00187551" w:rsidP="00187551">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1.3.</w:t>
            </w:r>
          </w:p>
        </w:tc>
        <w:tc>
          <w:tcPr>
            <w:tcW w:w="5376" w:type="dxa"/>
            <w:tcBorders>
              <w:bottom w:val="single" w:sz="8" w:space="0" w:color="000000"/>
              <w:right w:val="single" w:sz="8" w:space="0" w:color="000000"/>
            </w:tcBorders>
            <w:shd w:val="clear" w:color="auto" w:fill="auto"/>
            <w:tcMar>
              <w:top w:w="15" w:type="dxa"/>
              <w:left w:w="15" w:type="dxa"/>
              <w:bottom w:w="15" w:type="dxa"/>
              <w:right w:w="15" w:type="dxa"/>
            </w:tcMar>
          </w:tcPr>
          <w:p w14:paraId="79DAA824" w14:textId="77777777" w:rsidR="00187551" w:rsidRPr="009E7993" w:rsidRDefault="00187551" w:rsidP="00187551">
            <w:pPr>
              <w:spacing w:after="0" w:line="360" w:lineRule="auto"/>
              <w:ind w:right="266"/>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автобуси</w:t>
            </w:r>
          </w:p>
        </w:tc>
        <w:tc>
          <w:tcPr>
            <w:tcW w:w="1177" w:type="dxa"/>
            <w:tcBorders>
              <w:bottom w:val="single" w:sz="8" w:space="0" w:color="000000"/>
              <w:right w:val="single" w:sz="8" w:space="0" w:color="000000"/>
            </w:tcBorders>
            <w:shd w:val="clear" w:color="auto" w:fill="auto"/>
            <w:tcMar>
              <w:top w:w="15" w:type="dxa"/>
              <w:left w:w="15" w:type="dxa"/>
              <w:bottom w:w="15" w:type="dxa"/>
              <w:right w:w="15" w:type="dxa"/>
            </w:tcMar>
          </w:tcPr>
          <w:p w14:paraId="54716B2E" w14:textId="77777777" w:rsidR="00187551" w:rsidRPr="009E7993" w:rsidRDefault="00187551" w:rsidP="00187551">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брой</w:t>
            </w:r>
          </w:p>
        </w:tc>
        <w:tc>
          <w:tcPr>
            <w:tcW w:w="1141" w:type="dxa"/>
            <w:tcBorders>
              <w:bottom w:val="single" w:sz="8" w:space="0" w:color="000000"/>
              <w:right w:val="single" w:sz="8" w:space="0" w:color="000000"/>
            </w:tcBorders>
          </w:tcPr>
          <w:p w14:paraId="1E29B887" w14:textId="77777777" w:rsidR="00187551" w:rsidRPr="009E7993" w:rsidRDefault="00C94C7C" w:rsidP="00187551">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9,78</w:t>
            </w:r>
          </w:p>
        </w:tc>
        <w:tc>
          <w:tcPr>
            <w:tcW w:w="1141" w:type="dxa"/>
            <w:tcBorders>
              <w:bottom w:val="single" w:sz="8" w:space="0" w:color="000000"/>
              <w:right w:val="single" w:sz="8" w:space="0" w:color="000000"/>
            </w:tcBorders>
          </w:tcPr>
          <w:p w14:paraId="4198CD56" w14:textId="77777777" w:rsidR="00187551" w:rsidRPr="009E7993" w:rsidRDefault="00187551" w:rsidP="00FB59E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w:t>
            </w:r>
            <w:r w:rsidR="007D4C0B" w:rsidRPr="009E7993">
              <w:rPr>
                <w:rFonts w:ascii="Times New Roman" w:eastAsia="Times New Roman" w:hAnsi="Times New Roman"/>
                <w:sz w:val="24"/>
                <w:szCs w:val="24"/>
                <w:lang w:eastAsia="bg-BG"/>
              </w:rPr>
              <w:t>00</w:t>
            </w:r>
          </w:p>
        </w:tc>
      </w:tr>
      <w:tr w:rsidR="00A83CF3" w:rsidRPr="009E7993" w14:paraId="2087356F" w14:textId="77777777" w:rsidTr="00F42157">
        <w:trPr>
          <w:trHeight w:val="235"/>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0A9B405B" w14:textId="77777777" w:rsidR="00187551" w:rsidRPr="009E7993" w:rsidRDefault="00187551" w:rsidP="00187551">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w:t>
            </w:r>
          </w:p>
        </w:tc>
        <w:tc>
          <w:tcPr>
            <w:tcW w:w="5376" w:type="dxa"/>
            <w:tcBorders>
              <w:top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010086A7" w14:textId="77777777" w:rsidR="00187551" w:rsidRPr="009E7993" w:rsidRDefault="00187551" w:rsidP="00187551">
            <w:pPr>
              <w:spacing w:after="0" w:line="360" w:lineRule="auto"/>
              <w:ind w:right="266"/>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външна дезинфекция на товарни автомобили с товароподемност над 3,5 тона</w:t>
            </w:r>
          </w:p>
        </w:tc>
        <w:tc>
          <w:tcPr>
            <w:tcW w:w="1177" w:type="dxa"/>
            <w:tcBorders>
              <w:top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0C3A72DD" w14:textId="77777777" w:rsidR="00187551" w:rsidRPr="009E7993" w:rsidRDefault="00187551" w:rsidP="00187551">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брой</w:t>
            </w:r>
          </w:p>
        </w:tc>
        <w:tc>
          <w:tcPr>
            <w:tcW w:w="1141" w:type="dxa"/>
            <w:tcBorders>
              <w:top w:val="single" w:sz="8" w:space="0" w:color="000000"/>
              <w:bottom w:val="single" w:sz="8" w:space="0" w:color="000000"/>
              <w:right w:val="single" w:sz="8" w:space="0" w:color="000000"/>
            </w:tcBorders>
          </w:tcPr>
          <w:p w14:paraId="3955329F" w14:textId="77777777" w:rsidR="00187551" w:rsidRPr="009E7993" w:rsidRDefault="006345C6" w:rsidP="00187551">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19,56</w:t>
            </w:r>
          </w:p>
        </w:tc>
        <w:tc>
          <w:tcPr>
            <w:tcW w:w="1141" w:type="dxa"/>
            <w:tcBorders>
              <w:top w:val="single" w:sz="8" w:space="0" w:color="000000"/>
              <w:bottom w:val="single" w:sz="8" w:space="0" w:color="000000"/>
              <w:right w:val="single" w:sz="8" w:space="0" w:color="000000"/>
            </w:tcBorders>
          </w:tcPr>
          <w:p w14:paraId="1483D4CB" w14:textId="77777777" w:rsidR="00187551" w:rsidRPr="009E7993" w:rsidRDefault="00187551" w:rsidP="00FB59E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w:t>
            </w:r>
            <w:r w:rsidR="007D4C0B" w:rsidRPr="009E7993">
              <w:rPr>
                <w:rFonts w:ascii="Times New Roman" w:eastAsia="Times New Roman" w:hAnsi="Times New Roman"/>
                <w:sz w:val="24"/>
                <w:szCs w:val="24"/>
                <w:lang w:eastAsia="bg-BG"/>
              </w:rPr>
              <w:t>00</w:t>
            </w:r>
          </w:p>
        </w:tc>
      </w:tr>
    </w:tbl>
    <w:p w14:paraId="7E1993F3" w14:textId="77777777" w:rsidR="008F6634" w:rsidRPr="009E7993" w:rsidRDefault="008F6634" w:rsidP="00B4177D">
      <w:pPr>
        <w:spacing w:after="0" w:line="360" w:lineRule="auto"/>
        <w:jc w:val="both"/>
        <w:rPr>
          <w:rFonts w:ascii="Times New Roman" w:eastAsia="Times New Roman" w:hAnsi="Times New Roman"/>
          <w:sz w:val="24"/>
          <w:szCs w:val="24"/>
          <w:lang w:eastAsia="bg-BG"/>
        </w:rPr>
      </w:pPr>
      <w:bookmarkStart w:id="20" w:name="p28054870"/>
      <w:bookmarkEnd w:id="20"/>
    </w:p>
    <w:p w14:paraId="364DCD0F" w14:textId="303514ED" w:rsidR="006A50BA" w:rsidRPr="009E7993" w:rsidRDefault="009E7993" w:rsidP="0060422A">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(2)</w:t>
      </w:r>
      <w:r w:rsidR="0060422A" w:rsidRPr="009E7993">
        <w:rPr>
          <w:rFonts w:ascii="Times New Roman" w:eastAsia="Times New Roman" w:hAnsi="Times New Roman"/>
          <w:sz w:val="24"/>
          <w:szCs w:val="24"/>
          <w:lang w:eastAsia="bg-BG"/>
        </w:rPr>
        <w:t xml:space="preserve"> </w:t>
      </w:r>
      <w:r w:rsidR="006A50BA" w:rsidRPr="009E7993">
        <w:rPr>
          <w:rFonts w:ascii="Times New Roman" w:eastAsia="Times New Roman" w:hAnsi="Times New Roman"/>
          <w:sz w:val="24"/>
          <w:szCs w:val="24"/>
          <w:lang w:eastAsia="bg-BG"/>
        </w:rPr>
        <w:t>Не се събират такси за дезинфекция на моторни превозни средства (МПС) със специално предназначение (на МВР, ЧП, ЧК, КФОР, НАТО, МО и др.) и на автомобили, извършващи служебна дейност в района на ГКП.</w:t>
      </w:r>
    </w:p>
    <w:p w14:paraId="61C094FC" w14:textId="77777777" w:rsidR="006A50BA" w:rsidRPr="009E7993" w:rsidRDefault="006A50BA" w:rsidP="00801DC0">
      <w:pPr>
        <w:spacing w:after="0" w:line="360" w:lineRule="auto"/>
        <w:ind w:firstLine="709"/>
        <w:jc w:val="both"/>
        <w:rPr>
          <w:rFonts w:ascii="Times New Roman" w:eastAsia="Times New Roman" w:hAnsi="Times New Roman"/>
          <w:sz w:val="24"/>
          <w:szCs w:val="24"/>
          <w:lang w:eastAsia="bg-BG"/>
        </w:rPr>
      </w:pPr>
    </w:p>
    <w:p w14:paraId="34206DE6" w14:textId="77777777" w:rsidR="00936561" w:rsidRPr="006B3C30" w:rsidRDefault="004F03EC" w:rsidP="00936561">
      <w:pPr>
        <w:pStyle w:val="Heading3"/>
        <w:rPr>
          <w:rFonts w:ascii="Times New Roman" w:hAnsi="Times New Roman"/>
          <w:b/>
          <w:bCs w:val="0"/>
          <w:sz w:val="24"/>
          <w:szCs w:val="24"/>
        </w:rPr>
      </w:pPr>
      <w:r w:rsidRPr="006B3C30">
        <w:rPr>
          <w:rFonts w:ascii="Times New Roman" w:hAnsi="Times New Roman"/>
          <w:b/>
          <w:bCs w:val="0"/>
          <w:sz w:val="24"/>
          <w:szCs w:val="24"/>
        </w:rPr>
        <w:t>Глава осма</w:t>
      </w:r>
    </w:p>
    <w:p w14:paraId="5B24EF0A" w14:textId="77777777" w:rsidR="00D23A83" w:rsidRPr="009E7993" w:rsidRDefault="00D23A83" w:rsidP="00DA3D1D">
      <w:pPr>
        <w:pStyle w:val="Heading4"/>
        <w:rPr>
          <w:rFonts w:ascii="Times New Roman" w:eastAsia="Times New Roman" w:hAnsi="Times New Roman" w:cs="Times New Roman"/>
          <w:sz w:val="24"/>
          <w:szCs w:val="24"/>
          <w:lang w:eastAsia="bg-BG"/>
        </w:rPr>
      </w:pPr>
      <w:r w:rsidRPr="006B3C30">
        <w:rPr>
          <w:rFonts w:ascii="Times New Roman" w:eastAsia="Times New Roman" w:hAnsi="Times New Roman" w:cs="Times New Roman"/>
          <w:b/>
          <w:sz w:val="24"/>
          <w:szCs w:val="24"/>
          <w:lang w:eastAsia="bg-BG"/>
        </w:rPr>
        <w:t xml:space="preserve">Такси при осъществяване на официален контрол при </w:t>
      </w:r>
      <w:r w:rsidR="006726CA" w:rsidRPr="006B3C30">
        <w:rPr>
          <w:rFonts w:ascii="Times New Roman" w:eastAsia="Times New Roman" w:hAnsi="Times New Roman" w:cs="Times New Roman"/>
          <w:b/>
          <w:sz w:val="24"/>
          <w:szCs w:val="24"/>
          <w:lang w:eastAsia="bg-BG"/>
        </w:rPr>
        <w:t xml:space="preserve">въвеждане на храни и фуражи от </w:t>
      </w:r>
      <w:r w:rsidRPr="006B3C30">
        <w:rPr>
          <w:rFonts w:ascii="Times New Roman" w:eastAsia="Times New Roman" w:hAnsi="Times New Roman" w:cs="Times New Roman"/>
          <w:b/>
          <w:sz w:val="24"/>
          <w:szCs w:val="24"/>
          <w:lang w:eastAsia="bg-BG"/>
        </w:rPr>
        <w:t>неживотински произход;</w:t>
      </w:r>
      <w:r w:rsidRPr="006B3C30">
        <w:rPr>
          <w:rFonts w:ascii="Times New Roman" w:hAnsi="Times New Roman" w:cs="Times New Roman"/>
          <w:b/>
          <w:sz w:val="24"/>
          <w:szCs w:val="24"/>
        </w:rPr>
        <w:t xml:space="preserve"> </w:t>
      </w:r>
      <w:r w:rsidRPr="006B3C30">
        <w:rPr>
          <w:rFonts w:ascii="Times New Roman" w:eastAsia="Times New Roman" w:hAnsi="Times New Roman" w:cs="Times New Roman"/>
          <w:b/>
          <w:sz w:val="24"/>
          <w:szCs w:val="24"/>
          <w:lang w:eastAsia="bg-BG"/>
        </w:rPr>
        <w:t xml:space="preserve">пратки ГМО съгласно </w:t>
      </w:r>
      <w:r w:rsidRPr="001521BF">
        <w:rPr>
          <w:rFonts w:ascii="Times New Roman" w:eastAsia="Times New Roman" w:hAnsi="Times New Roman" w:cs="Times New Roman"/>
          <w:b/>
          <w:sz w:val="32"/>
          <w:szCs w:val="32"/>
          <w:lang w:eastAsia="bg-BG"/>
        </w:rPr>
        <w:t>Р</w:t>
      </w:r>
      <w:r w:rsidRPr="006B3C30">
        <w:rPr>
          <w:rFonts w:ascii="Times New Roman" w:eastAsia="Times New Roman" w:hAnsi="Times New Roman" w:cs="Times New Roman"/>
          <w:b/>
          <w:sz w:val="24"/>
          <w:szCs w:val="24"/>
          <w:lang w:eastAsia="bg-BG"/>
        </w:rPr>
        <w:t xml:space="preserve">ешение за изпълнение на </w:t>
      </w:r>
      <w:r w:rsidRPr="001521BF">
        <w:rPr>
          <w:rFonts w:ascii="Times New Roman" w:eastAsia="Times New Roman" w:hAnsi="Times New Roman" w:cs="Times New Roman"/>
          <w:b/>
          <w:sz w:val="32"/>
          <w:szCs w:val="32"/>
          <w:lang w:eastAsia="bg-BG"/>
        </w:rPr>
        <w:t>К</w:t>
      </w:r>
      <w:r w:rsidRPr="006B3C30">
        <w:rPr>
          <w:rFonts w:ascii="Times New Roman" w:eastAsia="Times New Roman" w:hAnsi="Times New Roman" w:cs="Times New Roman"/>
          <w:b/>
          <w:sz w:val="24"/>
          <w:szCs w:val="24"/>
          <w:lang w:eastAsia="bg-BG"/>
        </w:rPr>
        <w:t xml:space="preserve">омисията 2011/884/ЕС; пратки пластмасови кухненски съдове и прибори от полиамид и меламин с произход или изпратени от </w:t>
      </w:r>
      <w:r w:rsidRPr="001521BF">
        <w:rPr>
          <w:rFonts w:ascii="Times New Roman" w:eastAsia="Times New Roman" w:hAnsi="Times New Roman" w:cs="Times New Roman"/>
          <w:b/>
          <w:sz w:val="32"/>
          <w:szCs w:val="32"/>
          <w:lang w:eastAsia="bg-BG"/>
        </w:rPr>
        <w:t>К</w:t>
      </w:r>
      <w:r w:rsidRPr="006B3C30">
        <w:rPr>
          <w:rFonts w:ascii="Times New Roman" w:eastAsia="Times New Roman" w:hAnsi="Times New Roman" w:cs="Times New Roman"/>
          <w:b/>
          <w:sz w:val="24"/>
          <w:szCs w:val="24"/>
          <w:lang w:eastAsia="bg-BG"/>
        </w:rPr>
        <w:t xml:space="preserve">итайската народна република и специалния административен район </w:t>
      </w:r>
      <w:r w:rsidRPr="006B3C30">
        <w:rPr>
          <w:rFonts w:ascii="Times New Roman" w:eastAsia="Times New Roman" w:hAnsi="Times New Roman" w:cs="Times New Roman"/>
          <w:b/>
          <w:sz w:val="32"/>
          <w:szCs w:val="32"/>
          <w:lang w:eastAsia="bg-BG"/>
        </w:rPr>
        <w:t>Х</w:t>
      </w:r>
      <w:r w:rsidRPr="006B3C30">
        <w:rPr>
          <w:rFonts w:ascii="Times New Roman" w:eastAsia="Times New Roman" w:hAnsi="Times New Roman" w:cs="Times New Roman"/>
          <w:b/>
          <w:sz w:val="24"/>
          <w:szCs w:val="24"/>
          <w:lang w:eastAsia="bg-BG"/>
        </w:rPr>
        <w:t xml:space="preserve">онконг, </w:t>
      </w:r>
      <w:r w:rsidRPr="006B3C30">
        <w:rPr>
          <w:rFonts w:ascii="Times New Roman" w:eastAsia="Times New Roman" w:hAnsi="Times New Roman" w:cs="Times New Roman"/>
          <w:b/>
          <w:sz w:val="32"/>
          <w:szCs w:val="32"/>
          <w:lang w:eastAsia="bg-BG"/>
        </w:rPr>
        <w:t>К</w:t>
      </w:r>
      <w:r w:rsidRPr="006B3C30">
        <w:rPr>
          <w:rFonts w:ascii="Times New Roman" w:eastAsia="Times New Roman" w:hAnsi="Times New Roman" w:cs="Times New Roman"/>
          <w:b/>
          <w:sz w:val="24"/>
          <w:szCs w:val="24"/>
          <w:lang w:eastAsia="bg-BG"/>
        </w:rPr>
        <w:t xml:space="preserve">итай, съгласно </w:t>
      </w:r>
      <w:r w:rsidRPr="006B3C30">
        <w:rPr>
          <w:rFonts w:ascii="Times New Roman" w:eastAsia="Times New Roman" w:hAnsi="Times New Roman" w:cs="Times New Roman"/>
          <w:b/>
          <w:sz w:val="32"/>
          <w:szCs w:val="32"/>
          <w:lang w:eastAsia="bg-BG"/>
        </w:rPr>
        <w:t>Р</w:t>
      </w:r>
      <w:r w:rsidRPr="006B3C30">
        <w:rPr>
          <w:rFonts w:ascii="Times New Roman" w:eastAsia="Times New Roman" w:hAnsi="Times New Roman" w:cs="Times New Roman"/>
          <w:b/>
          <w:sz w:val="24"/>
          <w:szCs w:val="24"/>
          <w:lang w:eastAsia="bg-BG"/>
        </w:rPr>
        <w:t>егламент (ЕС) № 284/2011</w:t>
      </w:r>
    </w:p>
    <w:p w14:paraId="32F32E59" w14:textId="77777777" w:rsidR="00D23A83" w:rsidRPr="009E7993" w:rsidRDefault="00D23A83" w:rsidP="00801DC0">
      <w:pPr>
        <w:spacing w:after="0" w:line="360" w:lineRule="auto"/>
        <w:ind w:firstLine="709"/>
        <w:jc w:val="both"/>
        <w:rPr>
          <w:rFonts w:ascii="Times New Roman" w:eastAsia="Times New Roman" w:hAnsi="Times New Roman"/>
          <w:sz w:val="24"/>
          <w:szCs w:val="24"/>
          <w:lang w:eastAsia="bg-BG"/>
        </w:rPr>
      </w:pPr>
      <w:bookmarkStart w:id="21" w:name="p28054871"/>
      <w:bookmarkEnd w:id="21"/>
    </w:p>
    <w:p w14:paraId="3645CC66" w14:textId="0D289E0B" w:rsidR="00D23A83" w:rsidRPr="009E7993" w:rsidRDefault="00D23A83" w:rsidP="006B3C30">
      <w:pPr>
        <w:spacing w:after="12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lastRenderedPageBreak/>
        <w:t xml:space="preserve">Чл. </w:t>
      </w:r>
      <w:r w:rsidR="00602A43" w:rsidRPr="009E7993">
        <w:rPr>
          <w:rFonts w:ascii="Times New Roman" w:eastAsia="Times New Roman" w:hAnsi="Times New Roman"/>
          <w:b/>
          <w:bCs/>
          <w:sz w:val="24"/>
          <w:szCs w:val="24"/>
          <w:lang w:eastAsia="bg-BG"/>
        </w:rPr>
        <w:t>12</w:t>
      </w:r>
      <w:r w:rsidRPr="009E7993">
        <w:rPr>
          <w:rFonts w:ascii="Times New Roman" w:eastAsia="Times New Roman" w:hAnsi="Times New Roman"/>
          <w:b/>
          <w:bCs/>
          <w:sz w:val="24"/>
          <w:szCs w:val="24"/>
          <w:lang w:eastAsia="bg-BG"/>
        </w:rPr>
        <w:t>.</w:t>
      </w:r>
      <w:r w:rsidRPr="009E7993">
        <w:rPr>
          <w:rFonts w:ascii="Times New Roman" w:eastAsia="Times New Roman" w:hAnsi="Times New Roman"/>
          <w:sz w:val="24"/>
          <w:szCs w:val="24"/>
          <w:lang w:eastAsia="bg-BG"/>
        </w:rPr>
        <w:t xml:space="preserve"> При въвеждане на пратки храни и фуражи от неживотински произход, пратки</w:t>
      </w:r>
      <w:r w:rsidR="006B3C30">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 xml:space="preserve"> съдържащи</w:t>
      </w:r>
      <w:r w:rsidRPr="009E7993">
        <w:rPr>
          <w:rFonts w:ascii="Times New Roman" w:hAnsi="Times New Roman"/>
          <w:b/>
          <w:bCs/>
          <w:sz w:val="24"/>
          <w:szCs w:val="24"/>
          <w:shd w:val="clear" w:color="auto" w:fill="FFFFFF"/>
        </w:rPr>
        <w:t xml:space="preserve"> </w:t>
      </w:r>
      <w:r w:rsidRPr="009E7993">
        <w:rPr>
          <w:rFonts w:ascii="Times New Roman" w:hAnsi="Times New Roman"/>
          <w:bCs/>
          <w:sz w:val="24"/>
          <w:szCs w:val="24"/>
          <w:shd w:val="clear" w:color="auto" w:fill="FFFFFF"/>
        </w:rPr>
        <w:t>неразрешен генетично модифициран ориз в оризови продукти с произход от Китай,</w:t>
      </w:r>
      <w:r w:rsidRPr="009E7993">
        <w:rPr>
          <w:rFonts w:ascii="Times New Roman" w:hAnsi="Times New Roman"/>
          <w:sz w:val="24"/>
          <w:szCs w:val="24"/>
        </w:rPr>
        <w:t xml:space="preserve"> съгласно </w:t>
      </w:r>
      <w:r w:rsidRPr="009E7993">
        <w:rPr>
          <w:rFonts w:ascii="Times New Roman" w:eastAsia="Times New Roman" w:hAnsi="Times New Roman"/>
          <w:sz w:val="24"/>
          <w:szCs w:val="24"/>
          <w:lang w:eastAsia="bg-BG"/>
        </w:rPr>
        <w:t>Решение за изпълнение на Комисията 2011/884/ЕС, пратки пластмасови кухненски съдове и прибори от полиамид и меламин с произход или изпратени от Китайската народна република и специалния административен район Хонконг, Китай, съгласно Регламент (ЕС) № 284/2011 се събират следните такси:</w:t>
      </w:r>
    </w:p>
    <w:tbl>
      <w:tblPr>
        <w:tblStyle w:val="TableGrid"/>
        <w:tblW w:w="9752" w:type="dxa"/>
        <w:tblInd w:w="-289" w:type="dxa"/>
        <w:tblLook w:val="0000" w:firstRow="0" w:lastRow="0" w:firstColumn="0" w:lastColumn="0" w:noHBand="0" w:noVBand="0"/>
      </w:tblPr>
      <w:tblGrid>
        <w:gridCol w:w="827"/>
        <w:gridCol w:w="5038"/>
        <w:gridCol w:w="1619"/>
        <w:gridCol w:w="1134"/>
        <w:gridCol w:w="1134"/>
      </w:tblGrid>
      <w:tr w:rsidR="00A83CF3" w:rsidRPr="009E7993" w14:paraId="04A40D6A" w14:textId="77777777" w:rsidTr="00E21980">
        <w:trPr>
          <w:trHeight w:val="231"/>
        </w:trPr>
        <w:tc>
          <w:tcPr>
            <w:tcW w:w="821" w:type="dxa"/>
          </w:tcPr>
          <w:p w14:paraId="2EBF2425" w14:textId="77777777" w:rsidR="00406FFE" w:rsidRPr="009E7993" w:rsidRDefault="00406FFE" w:rsidP="008A0FAF">
            <w:pPr>
              <w:spacing w:line="360" w:lineRule="auto"/>
              <w:jc w:val="center"/>
              <w:rPr>
                <w:rFonts w:ascii="Times New Roman" w:eastAsia="Times New Roman" w:hAnsi="Times New Roman" w:cs="Times New Roman"/>
                <w:sz w:val="24"/>
                <w:szCs w:val="24"/>
                <w:lang w:val="bg-BG" w:eastAsia="bg-BG"/>
              </w:rPr>
            </w:pPr>
            <w:bookmarkStart w:id="22" w:name="p30976771"/>
            <w:bookmarkEnd w:id="22"/>
            <w:r w:rsidRPr="009E7993">
              <w:rPr>
                <w:rFonts w:ascii="Times New Roman" w:eastAsia="Times New Roman" w:hAnsi="Times New Roman" w:cs="Times New Roman"/>
                <w:sz w:val="24"/>
                <w:szCs w:val="24"/>
                <w:lang w:val="bg-BG" w:eastAsia="bg-BG"/>
              </w:rPr>
              <w:t>Точка</w:t>
            </w:r>
          </w:p>
        </w:tc>
        <w:tc>
          <w:tcPr>
            <w:tcW w:w="5043" w:type="dxa"/>
          </w:tcPr>
          <w:p w14:paraId="75DA7708" w14:textId="77777777" w:rsidR="00406FFE" w:rsidRPr="009E7993" w:rsidRDefault="00406FFE"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hAnsi="Times New Roman" w:cs="Times New Roman"/>
                <w:sz w:val="24"/>
                <w:szCs w:val="24"/>
              </w:rPr>
              <w:t>Дейност</w:t>
            </w:r>
            <w:proofErr w:type="spellEnd"/>
          </w:p>
        </w:tc>
        <w:tc>
          <w:tcPr>
            <w:tcW w:w="1620" w:type="dxa"/>
          </w:tcPr>
          <w:p w14:paraId="591554B5" w14:textId="77777777" w:rsidR="00406FFE" w:rsidRPr="009E7993" w:rsidRDefault="00406FFE"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Мярка</w:t>
            </w:r>
            <w:proofErr w:type="spellEnd"/>
          </w:p>
        </w:tc>
        <w:tc>
          <w:tcPr>
            <w:tcW w:w="1134" w:type="dxa"/>
          </w:tcPr>
          <w:p w14:paraId="225F85B0" w14:textId="77777777" w:rsidR="00406FFE" w:rsidRPr="009E7993" w:rsidRDefault="00406FFE"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Лева</w:t>
            </w:r>
            <w:proofErr w:type="spellEnd"/>
          </w:p>
        </w:tc>
        <w:tc>
          <w:tcPr>
            <w:tcW w:w="1134" w:type="dxa"/>
          </w:tcPr>
          <w:p w14:paraId="459873EC" w14:textId="77777777" w:rsidR="00406FFE" w:rsidRPr="009E7993" w:rsidRDefault="00406FFE"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Евро</w:t>
            </w:r>
          </w:p>
        </w:tc>
      </w:tr>
      <w:tr w:rsidR="00A83CF3" w:rsidRPr="009E7993" w14:paraId="7719F32E" w14:textId="77777777" w:rsidTr="00E21980">
        <w:trPr>
          <w:trHeight w:val="231"/>
        </w:trPr>
        <w:tc>
          <w:tcPr>
            <w:tcW w:w="821" w:type="dxa"/>
          </w:tcPr>
          <w:p w14:paraId="24A34578" w14:textId="77777777" w:rsidR="00406FFE" w:rsidRPr="009E7993" w:rsidRDefault="00406FFE" w:rsidP="004F03EC">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p>
        </w:tc>
        <w:tc>
          <w:tcPr>
            <w:tcW w:w="5043" w:type="dxa"/>
          </w:tcPr>
          <w:p w14:paraId="26ACDBA5" w14:textId="77777777" w:rsidR="00406FFE" w:rsidRPr="009E7993" w:rsidRDefault="00406FFE" w:rsidP="004F03E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храни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фуражи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неживотински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произход</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 xml:space="preserve">ГМО </w:t>
            </w:r>
            <w:r w:rsidRPr="009E7993">
              <w:rPr>
                <w:rFonts w:ascii="Times New Roman" w:eastAsia="Times New Roman" w:hAnsi="Times New Roman" w:cs="Times New Roman"/>
                <w:sz w:val="24"/>
                <w:szCs w:val="24"/>
                <w:lang w:eastAsia="bg-BG"/>
              </w:rPr>
              <w:t>п</w:t>
            </w:r>
            <w:proofErr w:type="spellStart"/>
            <w:r w:rsidRPr="009E7993">
              <w:rPr>
                <w:rFonts w:ascii="Times New Roman" w:eastAsia="Times New Roman" w:hAnsi="Times New Roman" w:cs="Times New Roman"/>
                <w:sz w:val="24"/>
                <w:szCs w:val="24"/>
                <w:lang w:val="bg-BG" w:eastAsia="bg-BG"/>
              </w:rPr>
              <w:t>родукти</w:t>
            </w:r>
            <w:proofErr w:type="spellEnd"/>
            <w:r w:rsidRPr="009E7993">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пластмасови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кухненски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съдове</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прибори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полиамид</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меламин</w:t>
            </w:r>
            <w:proofErr w:type="spellEnd"/>
          </w:p>
        </w:tc>
        <w:tc>
          <w:tcPr>
            <w:tcW w:w="1620" w:type="dxa"/>
          </w:tcPr>
          <w:p w14:paraId="5073149E" w14:textId="77777777" w:rsidR="00406FFE" w:rsidRPr="009E7993" w:rsidRDefault="00406FFE" w:rsidP="004F03EC">
            <w:pPr>
              <w:spacing w:line="360" w:lineRule="auto"/>
              <w:rPr>
                <w:rFonts w:ascii="Times New Roman" w:eastAsia="Times New Roman" w:hAnsi="Times New Roman" w:cs="Times New Roman"/>
                <w:sz w:val="24"/>
                <w:szCs w:val="24"/>
                <w:lang w:eastAsia="bg-BG"/>
              </w:rPr>
            </w:pPr>
          </w:p>
        </w:tc>
        <w:tc>
          <w:tcPr>
            <w:tcW w:w="1134" w:type="dxa"/>
          </w:tcPr>
          <w:p w14:paraId="69EADCC5" w14:textId="77777777" w:rsidR="00406FFE" w:rsidRPr="009E7993" w:rsidRDefault="00406FFE" w:rsidP="004F03EC">
            <w:pPr>
              <w:spacing w:line="360" w:lineRule="auto"/>
              <w:ind w:right="113"/>
              <w:jc w:val="right"/>
              <w:rPr>
                <w:rFonts w:ascii="Times New Roman" w:eastAsia="Times New Roman" w:hAnsi="Times New Roman" w:cs="Times New Roman"/>
                <w:sz w:val="24"/>
                <w:szCs w:val="24"/>
                <w:lang w:eastAsia="bg-BG"/>
              </w:rPr>
            </w:pPr>
          </w:p>
        </w:tc>
        <w:tc>
          <w:tcPr>
            <w:tcW w:w="1134" w:type="dxa"/>
          </w:tcPr>
          <w:p w14:paraId="72245691" w14:textId="77777777" w:rsidR="00406FFE" w:rsidRPr="009E7993" w:rsidRDefault="00406FFE" w:rsidP="004F03EC">
            <w:pPr>
              <w:spacing w:line="360" w:lineRule="auto"/>
              <w:ind w:right="113"/>
              <w:jc w:val="right"/>
              <w:rPr>
                <w:rFonts w:ascii="Times New Roman" w:eastAsia="Times New Roman" w:hAnsi="Times New Roman" w:cs="Times New Roman"/>
                <w:sz w:val="24"/>
                <w:szCs w:val="24"/>
                <w:lang w:eastAsia="bg-BG"/>
              </w:rPr>
            </w:pPr>
          </w:p>
        </w:tc>
      </w:tr>
      <w:tr w:rsidR="00A83CF3" w:rsidRPr="009E7993" w14:paraId="455634C1" w14:textId="77777777" w:rsidTr="00E21980">
        <w:trPr>
          <w:trHeight w:val="231"/>
        </w:trPr>
        <w:tc>
          <w:tcPr>
            <w:tcW w:w="821" w:type="dxa"/>
          </w:tcPr>
          <w:p w14:paraId="39932B51" w14:textId="77777777" w:rsidR="003924C1" w:rsidRPr="009E7993" w:rsidRDefault="003924C1" w:rsidP="003924C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1.1.</w:t>
            </w:r>
          </w:p>
        </w:tc>
        <w:tc>
          <w:tcPr>
            <w:tcW w:w="5043" w:type="dxa"/>
          </w:tcPr>
          <w:p w14:paraId="5DF182CA" w14:textId="77777777" w:rsidR="003924C1" w:rsidRPr="009E7993" w:rsidRDefault="003924C1" w:rsidP="003924C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6 </w:t>
            </w:r>
            <w:proofErr w:type="spellStart"/>
            <w:r w:rsidRPr="009E7993">
              <w:rPr>
                <w:rFonts w:ascii="Times New Roman" w:eastAsia="Times New Roman" w:hAnsi="Times New Roman" w:cs="Times New Roman"/>
                <w:sz w:val="24"/>
                <w:szCs w:val="24"/>
                <w:lang w:eastAsia="bg-BG"/>
              </w:rPr>
              <w:t>тона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тона</w:t>
            </w:r>
            <w:proofErr w:type="spellEnd"/>
          </w:p>
        </w:tc>
        <w:tc>
          <w:tcPr>
            <w:tcW w:w="1620" w:type="dxa"/>
          </w:tcPr>
          <w:p w14:paraId="15335A59" w14:textId="77777777" w:rsidR="003924C1" w:rsidRPr="009E7993" w:rsidRDefault="003924C1" w:rsidP="003924C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пратка</w:t>
            </w:r>
            <w:proofErr w:type="spellEnd"/>
          </w:p>
        </w:tc>
        <w:tc>
          <w:tcPr>
            <w:tcW w:w="1134" w:type="dxa"/>
          </w:tcPr>
          <w:p w14:paraId="6E1DCF70" w14:textId="77777777" w:rsidR="003924C1" w:rsidRPr="009E7993" w:rsidRDefault="003924C1" w:rsidP="003924C1">
            <w:pPr>
              <w:spacing w:line="360" w:lineRule="auto"/>
              <w:ind w:right="113"/>
              <w:jc w:val="right"/>
              <w:rPr>
                <w:rFonts w:ascii="Times New Roman" w:eastAsia="Times New Roman" w:hAnsi="Times New Roman" w:cs="Times New Roman"/>
                <w:sz w:val="24"/>
                <w:szCs w:val="24"/>
                <w:lang w:eastAsia="bg-BG"/>
              </w:rPr>
            </w:pPr>
            <w:r w:rsidRPr="009E7993">
              <w:rPr>
                <w:rFonts w:ascii="Times New Roman" w:hAnsi="Times New Roman" w:cs="Times New Roman"/>
                <w:sz w:val="24"/>
                <w:szCs w:val="24"/>
                <w:lang w:val="bg-BG"/>
              </w:rPr>
              <w:t>108,55</w:t>
            </w:r>
          </w:p>
        </w:tc>
        <w:tc>
          <w:tcPr>
            <w:tcW w:w="1134" w:type="dxa"/>
          </w:tcPr>
          <w:p w14:paraId="08ABE3FE" w14:textId="77777777" w:rsidR="003924C1" w:rsidRPr="009E7993" w:rsidRDefault="003924C1" w:rsidP="003924C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hAnsi="Times New Roman" w:cs="Times New Roman"/>
                <w:sz w:val="24"/>
                <w:szCs w:val="24"/>
                <w:lang w:val="bg-BG"/>
              </w:rPr>
              <w:t>55,50</w:t>
            </w:r>
          </w:p>
        </w:tc>
      </w:tr>
      <w:tr w:rsidR="00A83CF3" w:rsidRPr="009E7993" w14:paraId="10419883" w14:textId="77777777" w:rsidTr="00E21980">
        <w:trPr>
          <w:trHeight w:val="474"/>
        </w:trPr>
        <w:tc>
          <w:tcPr>
            <w:tcW w:w="821" w:type="dxa"/>
            <w:vMerge w:val="restart"/>
          </w:tcPr>
          <w:p w14:paraId="1732B3C5" w14:textId="77777777" w:rsidR="003924C1" w:rsidRPr="009E7993" w:rsidRDefault="003924C1" w:rsidP="003924C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1.2</w:t>
            </w:r>
            <w:r w:rsidR="00C13224" w:rsidRPr="009E7993">
              <w:rPr>
                <w:rFonts w:ascii="Times New Roman" w:eastAsia="Times New Roman" w:hAnsi="Times New Roman" w:cs="Times New Roman"/>
                <w:sz w:val="24"/>
                <w:szCs w:val="24"/>
                <w:lang w:val="bg-BG" w:eastAsia="bg-BG"/>
              </w:rPr>
              <w:t>.</w:t>
            </w:r>
          </w:p>
        </w:tc>
        <w:tc>
          <w:tcPr>
            <w:tcW w:w="5043" w:type="dxa"/>
            <w:vMerge w:val="restart"/>
          </w:tcPr>
          <w:p w14:paraId="0F275660" w14:textId="77777777" w:rsidR="003924C1" w:rsidRPr="009E7993" w:rsidRDefault="003924C1" w:rsidP="003924C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6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46 </w:t>
            </w:r>
            <w:proofErr w:type="spellStart"/>
            <w:r w:rsidRPr="009E7993">
              <w:rPr>
                <w:rFonts w:ascii="Times New Roman" w:eastAsia="Times New Roman" w:hAnsi="Times New Roman" w:cs="Times New Roman"/>
                <w:sz w:val="24"/>
                <w:szCs w:val="24"/>
                <w:lang w:eastAsia="bg-BG"/>
              </w:rPr>
              <w:t>тона</w:t>
            </w:r>
            <w:proofErr w:type="spellEnd"/>
          </w:p>
        </w:tc>
        <w:tc>
          <w:tcPr>
            <w:tcW w:w="1620" w:type="dxa"/>
          </w:tcPr>
          <w:p w14:paraId="73295120" w14:textId="77777777" w:rsidR="003924C1" w:rsidRPr="009E7993" w:rsidRDefault="003924C1" w:rsidP="003924C1">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първите 6 тона</w:t>
            </w:r>
          </w:p>
        </w:tc>
        <w:tc>
          <w:tcPr>
            <w:tcW w:w="1134" w:type="dxa"/>
          </w:tcPr>
          <w:p w14:paraId="131A37EE" w14:textId="77777777" w:rsidR="003924C1" w:rsidRPr="009E7993" w:rsidRDefault="003924C1" w:rsidP="003924C1">
            <w:pPr>
              <w:spacing w:line="360" w:lineRule="auto"/>
              <w:ind w:right="113"/>
              <w:jc w:val="right"/>
              <w:rPr>
                <w:rFonts w:ascii="Times New Roman" w:eastAsia="Times New Roman" w:hAnsi="Times New Roman" w:cs="Times New Roman"/>
                <w:sz w:val="24"/>
                <w:szCs w:val="24"/>
                <w:lang w:eastAsia="bg-BG"/>
              </w:rPr>
            </w:pPr>
            <w:r w:rsidRPr="009E7993">
              <w:rPr>
                <w:rFonts w:ascii="Times New Roman" w:hAnsi="Times New Roman" w:cs="Times New Roman"/>
                <w:sz w:val="24"/>
                <w:szCs w:val="24"/>
                <w:lang w:val="bg-BG"/>
              </w:rPr>
              <w:t>108,55</w:t>
            </w:r>
          </w:p>
        </w:tc>
        <w:tc>
          <w:tcPr>
            <w:tcW w:w="1134" w:type="dxa"/>
          </w:tcPr>
          <w:p w14:paraId="6FE07050" w14:textId="77777777" w:rsidR="003924C1" w:rsidRPr="009E7993" w:rsidRDefault="003924C1" w:rsidP="003924C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hAnsi="Times New Roman" w:cs="Times New Roman"/>
                <w:sz w:val="24"/>
                <w:szCs w:val="24"/>
                <w:lang w:val="bg-BG"/>
              </w:rPr>
              <w:t>55,50</w:t>
            </w:r>
          </w:p>
        </w:tc>
      </w:tr>
      <w:tr w:rsidR="00A83CF3" w:rsidRPr="009E7993" w14:paraId="36B0CEEA" w14:textId="77777777" w:rsidTr="00E21980">
        <w:trPr>
          <w:trHeight w:val="474"/>
        </w:trPr>
        <w:tc>
          <w:tcPr>
            <w:tcW w:w="821" w:type="dxa"/>
            <w:vMerge/>
          </w:tcPr>
          <w:p w14:paraId="3F849F59" w14:textId="77777777" w:rsidR="003924C1" w:rsidRPr="009E7993" w:rsidRDefault="003924C1" w:rsidP="003924C1">
            <w:pPr>
              <w:spacing w:line="360" w:lineRule="auto"/>
              <w:ind w:right="113"/>
              <w:jc w:val="right"/>
              <w:rPr>
                <w:rFonts w:ascii="Times New Roman" w:eastAsia="Times New Roman" w:hAnsi="Times New Roman" w:cs="Times New Roman"/>
                <w:sz w:val="24"/>
                <w:szCs w:val="24"/>
                <w:lang w:eastAsia="bg-BG"/>
              </w:rPr>
            </w:pPr>
          </w:p>
        </w:tc>
        <w:tc>
          <w:tcPr>
            <w:tcW w:w="5043" w:type="dxa"/>
            <w:vMerge/>
          </w:tcPr>
          <w:p w14:paraId="5DE1F74A" w14:textId="77777777" w:rsidR="003924C1" w:rsidRPr="009E7993" w:rsidRDefault="003924C1" w:rsidP="003924C1">
            <w:pPr>
              <w:spacing w:line="360" w:lineRule="auto"/>
              <w:rPr>
                <w:rFonts w:ascii="Times New Roman" w:eastAsia="Times New Roman" w:hAnsi="Times New Roman" w:cs="Times New Roman"/>
                <w:sz w:val="24"/>
                <w:szCs w:val="24"/>
                <w:lang w:eastAsia="bg-BG"/>
              </w:rPr>
            </w:pPr>
          </w:p>
        </w:tc>
        <w:tc>
          <w:tcPr>
            <w:tcW w:w="1620" w:type="dxa"/>
          </w:tcPr>
          <w:p w14:paraId="40D8C98B" w14:textId="77777777" w:rsidR="003924C1" w:rsidRPr="009E7993" w:rsidRDefault="003924C1" w:rsidP="003924C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 xml:space="preserve">следващ </w:t>
            </w:r>
            <w:proofErr w:type="spellStart"/>
            <w:r w:rsidRPr="009E7993">
              <w:rPr>
                <w:rFonts w:ascii="Times New Roman" w:eastAsia="Times New Roman" w:hAnsi="Times New Roman" w:cs="Times New Roman"/>
                <w:sz w:val="24"/>
                <w:szCs w:val="24"/>
                <w:lang w:eastAsia="bg-BG"/>
              </w:rPr>
              <w:t>тон</w:t>
            </w:r>
            <w:proofErr w:type="spellEnd"/>
          </w:p>
        </w:tc>
        <w:tc>
          <w:tcPr>
            <w:tcW w:w="1134" w:type="dxa"/>
          </w:tcPr>
          <w:p w14:paraId="57B8B668" w14:textId="77777777" w:rsidR="003924C1" w:rsidRPr="009E7993" w:rsidRDefault="009F233D" w:rsidP="003924C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18,58</w:t>
            </w:r>
          </w:p>
        </w:tc>
        <w:tc>
          <w:tcPr>
            <w:tcW w:w="1134" w:type="dxa"/>
          </w:tcPr>
          <w:p w14:paraId="643A969C" w14:textId="77777777" w:rsidR="003924C1" w:rsidRPr="009E7993" w:rsidRDefault="003924C1" w:rsidP="007D4C0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hAnsi="Times New Roman" w:cs="Times New Roman"/>
                <w:sz w:val="24"/>
                <w:szCs w:val="24"/>
              </w:rPr>
              <w:t>9,</w:t>
            </w:r>
            <w:r w:rsidR="009F233D" w:rsidRPr="009E7993">
              <w:rPr>
                <w:rFonts w:ascii="Times New Roman" w:hAnsi="Times New Roman" w:cs="Times New Roman"/>
                <w:sz w:val="24"/>
                <w:szCs w:val="24"/>
                <w:lang w:val="bg-BG"/>
              </w:rPr>
              <w:t>50</w:t>
            </w:r>
          </w:p>
        </w:tc>
      </w:tr>
      <w:tr w:rsidR="00A83CF3" w:rsidRPr="009E7993" w14:paraId="1A4AEB39" w14:textId="77777777" w:rsidTr="00E21980">
        <w:trPr>
          <w:trHeight w:val="219"/>
        </w:trPr>
        <w:tc>
          <w:tcPr>
            <w:tcW w:w="821" w:type="dxa"/>
          </w:tcPr>
          <w:p w14:paraId="37FEC498" w14:textId="77777777" w:rsidR="003924C1" w:rsidRPr="009E7993" w:rsidRDefault="003924C1" w:rsidP="003924C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1.3</w:t>
            </w:r>
            <w:r w:rsidR="00C13224" w:rsidRPr="009E7993">
              <w:rPr>
                <w:rFonts w:ascii="Times New Roman" w:eastAsia="Times New Roman" w:hAnsi="Times New Roman" w:cs="Times New Roman"/>
                <w:sz w:val="24"/>
                <w:szCs w:val="24"/>
                <w:lang w:val="bg-BG" w:eastAsia="bg-BG"/>
              </w:rPr>
              <w:t>.</w:t>
            </w:r>
          </w:p>
        </w:tc>
        <w:tc>
          <w:tcPr>
            <w:tcW w:w="5043" w:type="dxa"/>
          </w:tcPr>
          <w:p w14:paraId="43C8D00A" w14:textId="77777777" w:rsidR="003924C1" w:rsidRPr="009E7993" w:rsidRDefault="003924C1" w:rsidP="003924C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46 </w:t>
            </w:r>
            <w:proofErr w:type="spellStart"/>
            <w:r w:rsidRPr="009E7993">
              <w:rPr>
                <w:rFonts w:ascii="Times New Roman" w:eastAsia="Times New Roman" w:hAnsi="Times New Roman" w:cs="Times New Roman"/>
                <w:sz w:val="24"/>
                <w:szCs w:val="24"/>
                <w:lang w:eastAsia="bg-BG"/>
              </w:rPr>
              <w:t>тона</w:t>
            </w:r>
            <w:proofErr w:type="spellEnd"/>
          </w:p>
        </w:tc>
        <w:tc>
          <w:tcPr>
            <w:tcW w:w="1620" w:type="dxa"/>
          </w:tcPr>
          <w:p w14:paraId="09E1DACA" w14:textId="77777777" w:rsidR="003924C1" w:rsidRPr="009E7993" w:rsidRDefault="003924C1" w:rsidP="003924C1">
            <w:pPr>
              <w:spacing w:line="360" w:lineRule="auto"/>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пратка</w:t>
            </w:r>
          </w:p>
        </w:tc>
        <w:tc>
          <w:tcPr>
            <w:tcW w:w="1134" w:type="dxa"/>
          </w:tcPr>
          <w:p w14:paraId="389331FA" w14:textId="77777777" w:rsidR="003924C1" w:rsidRPr="009E7993" w:rsidRDefault="003924C1" w:rsidP="003924C1">
            <w:pPr>
              <w:spacing w:line="360" w:lineRule="auto"/>
              <w:ind w:right="113"/>
              <w:jc w:val="right"/>
              <w:rPr>
                <w:rFonts w:ascii="Times New Roman" w:eastAsia="Times New Roman" w:hAnsi="Times New Roman" w:cs="Times New Roman"/>
                <w:sz w:val="24"/>
                <w:szCs w:val="24"/>
                <w:lang w:eastAsia="bg-BG"/>
              </w:rPr>
            </w:pPr>
            <w:r w:rsidRPr="009E7993">
              <w:rPr>
                <w:rFonts w:ascii="Times New Roman" w:hAnsi="Times New Roman" w:cs="Times New Roman"/>
                <w:sz w:val="24"/>
                <w:szCs w:val="24"/>
                <w:lang w:val="bg-BG"/>
              </w:rPr>
              <w:t>831,23</w:t>
            </w:r>
          </w:p>
        </w:tc>
        <w:tc>
          <w:tcPr>
            <w:tcW w:w="1134" w:type="dxa"/>
          </w:tcPr>
          <w:p w14:paraId="01F11F50" w14:textId="77777777" w:rsidR="003924C1" w:rsidRPr="009E7993" w:rsidRDefault="003924C1" w:rsidP="003924C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hAnsi="Times New Roman" w:cs="Times New Roman"/>
                <w:sz w:val="24"/>
                <w:szCs w:val="24"/>
                <w:lang w:val="bg-BG"/>
              </w:rPr>
              <w:t>425,00</w:t>
            </w:r>
          </w:p>
        </w:tc>
      </w:tr>
      <w:tr w:rsidR="00A83CF3" w:rsidRPr="009E7993" w14:paraId="3699E5DC" w14:textId="77777777" w:rsidTr="00E21980">
        <w:trPr>
          <w:trHeight w:val="219"/>
        </w:trPr>
        <w:tc>
          <w:tcPr>
            <w:tcW w:w="821" w:type="dxa"/>
          </w:tcPr>
          <w:p w14:paraId="472EB529" w14:textId="77777777" w:rsidR="00406FFE" w:rsidRPr="009E7993" w:rsidRDefault="00406FFE" w:rsidP="004F03E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1.4</w:t>
            </w:r>
            <w:r w:rsidR="00C13224" w:rsidRPr="009E7993">
              <w:rPr>
                <w:rFonts w:ascii="Times New Roman" w:eastAsia="Times New Roman" w:hAnsi="Times New Roman" w:cs="Times New Roman"/>
                <w:sz w:val="24"/>
                <w:szCs w:val="24"/>
                <w:lang w:val="bg-BG" w:eastAsia="bg-BG"/>
              </w:rPr>
              <w:t>.</w:t>
            </w:r>
          </w:p>
        </w:tc>
        <w:tc>
          <w:tcPr>
            <w:tcW w:w="5043" w:type="dxa"/>
          </w:tcPr>
          <w:p w14:paraId="65E8D35D" w14:textId="77777777" w:rsidR="00406FFE" w:rsidRPr="009E7993" w:rsidRDefault="00406FFE" w:rsidP="004F03E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пивоварната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промишленост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трети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държави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предназначени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животновъдството</w:t>
            </w:r>
            <w:proofErr w:type="spellEnd"/>
          </w:p>
        </w:tc>
        <w:tc>
          <w:tcPr>
            <w:tcW w:w="1620" w:type="dxa"/>
          </w:tcPr>
          <w:p w14:paraId="30017F16" w14:textId="77777777" w:rsidR="00406FFE" w:rsidRPr="009E7993" w:rsidRDefault="00406FFE" w:rsidP="004F03E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p>
        </w:tc>
        <w:tc>
          <w:tcPr>
            <w:tcW w:w="1134" w:type="dxa"/>
          </w:tcPr>
          <w:p w14:paraId="447542D6" w14:textId="77777777" w:rsidR="00406FFE" w:rsidRPr="009E7993" w:rsidRDefault="003A38EA" w:rsidP="00452015">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1,96</w:t>
            </w:r>
          </w:p>
        </w:tc>
        <w:tc>
          <w:tcPr>
            <w:tcW w:w="1134" w:type="dxa"/>
          </w:tcPr>
          <w:p w14:paraId="6191EF65" w14:textId="77777777" w:rsidR="003A38EA" w:rsidRPr="009E7993" w:rsidRDefault="003A38EA" w:rsidP="00C1322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1,00</w:t>
            </w:r>
          </w:p>
        </w:tc>
      </w:tr>
    </w:tbl>
    <w:p w14:paraId="4913FF8A" w14:textId="77777777" w:rsidR="006A50BA" w:rsidRPr="009E7993" w:rsidRDefault="006A50BA" w:rsidP="00801DC0">
      <w:pPr>
        <w:spacing w:after="0" w:line="360" w:lineRule="auto"/>
        <w:ind w:firstLine="709"/>
        <w:jc w:val="both"/>
        <w:rPr>
          <w:rFonts w:ascii="Times New Roman" w:eastAsia="Times New Roman" w:hAnsi="Times New Roman"/>
          <w:sz w:val="24"/>
          <w:szCs w:val="24"/>
          <w:lang w:eastAsia="bg-BG"/>
        </w:rPr>
      </w:pPr>
      <w:bookmarkStart w:id="23" w:name="p6346030"/>
      <w:bookmarkStart w:id="24" w:name="p6346032"/>
      <w:bookmarkEnd w:id="23"/>
      <w:bookmarkEnd w:id="24"/>
    </w:p>
    <w:p w14:paraId="1F3F2A13" w14:textId="77777777" w:rsidR="006A50BA" w:rsidRPr="006B3C30" w:rsidRDefault="00DF0C40" w:rsidP="00936561">
      <w:pPr>
        <w:pStyle w:val="Heading3"/>
        <w:rPr>
          <w:rFonts w:ascii="Times New Roman" w:hAnsi="Times New Roman"/>
          <w:b/>
          <w:bCs w:val="0"/>
          <w:sz w:val="24"/>
          <w:szCs w:val="24"/>
        </w:rPr>
      </w:pPr>
      <w:r w:rsidRPr="006B3C30">
        <w:rPr>
          <w:rFonts w:ascii="Times New Roman" w:hAnsi="Times New Roman"/>
          <w:b/>
          <w:bCs w:val="0"/>
          <w:sz w:val="24"/>
          <w:szCs w:val="24"/>
        </w:rPr>
        <w:t>Глава девета</w:t>
      </w:r>
    </w:p>
    <w:p w14:paraId="553DE5AE" w14:textId="77777777" w:rsidR="006A50BA" w:rsidRPr="006B3C30" w:rsidRDefault="006A50BA" w:rsidP="00DA3D1D">
      <w:pPr>
        <w:pStyle w:val="Heading4"/>
        <w:rPr>
          <w:rFonts w:ascii="Times New Roman" w:eastAsia="Times New Roman" w:hAnsi="Times New Roman" w:cs="Times New Roman"/>
          <w:b/>
          <w:sz w:val="24"/>
          <w:szCs w:val="24"/>
          <w:lang w:eastAsia="bg-BG"/>
        </w:rPr>
      </w:pPr>
      <w:r w:rsidRPr="006B3C30">
        <w:rPr>
          <w:rFonts w:ascii="Times New Roman" w:eastAsia="Times New Roman" w:hAnsi="Times New Roman" w:cs="Times New Roman"/>
          <w:b/>
          <w:sz w:val="24"/>
          <w:szCs w:val="24"/>
          <w:lang w:eastAsia="bg-BG"/>
        </w:rPr>
        <w:t>Такси при осъществяване на фитосанитарен контрол при въвеждане на пратки с растения, растителни продукти и други обекти от трети държави</w:t>
      </w:r>
    </w:p>
    <w:p w14:paraId="42A128B1" w14:textId="77777777" w:rsidR="006A50BA" w:rsidRPr="009E7993" w:rsidRDefault="006A50BA" w:rsidP="00DF0C40">
      <w:pPr>
        <w:spacing w:after="0" w:line="360" w:lineRule="auto"/>
        <w:ind w:firstLine="709"/>
        <w:jc w:val="both"/>
        <w:rPr>
          <w:rFonts w:ascii="Times New Roman" w:eastAsia="Times New Roman" w:hAnsi="Times New Roman"/>
          <w:sz w:val="24"/>
          <w:szCs w:val="24"/>
          <w:lang w:eastAsia="bg-BG"/>
        </w:rPr>
      </w:pPr>
    </w:p>
    <w:p w14:paraId="3BA2D808" w14:textId="3D5CCD56" w:rsidR="006A50BA" w:rsidRPr="009E7993" w:rsidRDefault="00351745"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sz w:val="24"/>
          <w:szCs w:val="24"/>
          <w:lang w:eastAsia="bg-BG"/>
        </w:rPr>
        <w:t>Чл. 13.</w:t>
      </w:r>
      <w:r w:rsidR="006A50BA" w:rsidRPr="009E7993">
        <w:rPr>
          <w:rFonts w:ascii="Times New Roman" w:hAnsi="Times New Roman"/>
          <w:sz w:val="24"/>
          <w:szCs w:val="24"/>
        </w:rPr>
        <w:t xml:space="preserve"> </w:t>
      </w:r>
      <w:r w:rsidR="009E7993" w:rsidRPr="009E7993">
        <w:rPr>
          <w:rFonts w:ascii="Times New Roman" w:hAnsi="Times New Roman"/>
          <w:b/>
          <w:bCs/>
          <w:sz w:val="24"/>
          <w:szCs w:val="24"/>
        </w:rPr>
        <w:t>(1)</w:t>
      </w:r>
      <w:r w:rsidR="00261A2B" w:rsidRPr="009E7993">
        <w:rPr>
          <w:rFonts w:ascii="Times New Roman" w:hAnsi="Times New Roman"/>
          <w:sz w:val="24"/>
          <w:szCs w:val="24"/>
        </w:rPr>
        <w:t xml:space="preserve"> </w:t>
      </w:r>
      <w:r w:rsidR="006A50BA" w:rsidRPr="009E7993">
        <w:rPr>
          <w:rFonts w:ascii="Times New Roman" w:eastAsia="Times New Roman" w:hAnsi="Times New Roman"/>
          <w:sz w:val="24"/>
          <w:szCs w:val="24"/>
          <w:lang w:eastAsia="bg-BG"/>
        </w:rPr>
        <w:t>При въвеждане на пратки с растения, растителни продукти и други обекти от трети държави и осъществяване на фитосанитарен контрол се събират следните такси:</w:t>
      </w:r>
    </w:p>
    <w:tbl>
      <w:tblPr>
        <w:tblpPr w:leftFromText="142" w:rightFromText="142" w:vertAnchor="text" w:tblpX="-175"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
        <w:gridCol w:w="4556"/>
        <w:gridCol w:w="1703"/>
        <w:gridCol w:w="1118"/>
        <w:gridCol w:w="1138"/>
      </w:tblGrid>
      <w:tr w:rsidR="00A83CF3" w:rsidRPr="009E7993" w14:paraId="4E3832F5" w14:textId="77777777" w:rsidTr="00310F12">
        <w:trPr>
          <w:tblHeader/>
        </w:trPr>
        <w:tc>
          <w:tcPr>
            <w:tcW w:w="982" w:type="dxa"/>
            <w:tcMar>
              <w:top w:w="15" w:type="dxa"/>
              <w:left w:w="15" w:type="dxa"/>
              <w:bottom w:w="15" w:type="dxa"/>
              <w:right w:w="15" w:type="dxa"/>
            </w:tcMar>
          </w:tcPr>
          <w:p w14:paraId="71467A8D" w14:textId="77777777" w:rsidR="00406FFE" w:rsidRPr="009E7993" w:rsidRDefault="00406FFE" w:rsidP="00954E47">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Точка</w:t>
            </w:r>
          </w:p>
        </w:tc>
        <w:tc>
          <w:tcPr>
            <w:tcW w:w="4556" w:type="dxa"/>
            <w:tcMar>
              <w:top w:w="15" w:type="dxa"/>
              <w:left w:w="15" w:type="dxa"/>
              <w:bottom w:w="15" w:type="dxa"/>
              <w:right w:w="15" w:type="dxa"/>
            </w:tcMar>
          </w:tcPr>
          <w:p w14:paraId="37D876A6" w14:textId="77777777" w:rsidR="00406FFE" w:rsidRPr="009E7993" w:rsidRDefault="00406FFE" w:rsidP="00954E47">
            <w:pPr>
              <w:spacing w:after="0" w:line="360" w:lineRule="auto"/>
              <w:jc w:val="center"/>
              <w:rPr>
                <w:rFonts w:ascii="Times New Roman" w:eastAsia="Times New Roman" w:hAnsi="Times New Roman"/>
                <w:sz w:val="24"/>
                <w:szCs w:val="24"/>
                <w:lang w:eastAsia="bg-BG"/>
              </w:rPr>
            </w:pPr>
            <w:r w:rsidRPr="009E7993">
              <w:rPr>
                <w:rFonts w:ascii="Times New Roman" w:hAnsi="Times New Roman"/>
                <w:sz w:val="24"/>
                <w:szCs w:val="24"/>
              </w:rPr>
              <w:t>Дейност</w:t>
            </w:r>
          </w:p>
        </w:tc>
        <w:tc>
          <w:tcPr>
            <w:tcW w:w="1703" w:type="dxa"/>
            <w:tcMar>
              <w:top w:w="15" w:type="dxa"/>
              <w:left w:w="15" w:type="dxa"/>
              <w:bottom w:w="15" w:type="dxa"/>
              <w:right w:w="15" w:type="dxa"/>
            </w:tcMar>
          </w:tcPr>
          <w:p w14:paraId="064C88DD" w14:textId="77777777" w:rsidR="00406FFE" w:rsidRPr="009E7993" w:rsidRDefault="00406FFE" w:rsidP="00954E47">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Мярка</w:t>
            </w:r>
          </w:p>
        </w:tc>
        <w:tc>
          <w:tcPr>
            <w:tcW w:w="1118" w:type="dxa"/>
            <w:tcMar>
              <w:top w:w="15" w:type="dxa"/>
              <w:left w:w="15" w:type="dxa"/>
              <w:bottom w:w="15" w:type="dxa"/>
              <w:right w:w="15" w:type="dxa"/>
            </w:tcMar>
          </w:tcPr>
          <w:p w14:paraId="412B2F7F" w14:textId="77777777" w:rsidR="00406FFE" w:rsidRPr="009E7993" w:rsidRDefault="00406FFE" w:rsidP="00954E47">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Лева</w:t>
            </w:r>
          </w:p>
        </w:tc>
        <w:tc>
          <w:tcPr>
            <w:tcW w:w="1138" w:type="dxa"/>
          </w:tcPr>
          <w:p w14:paraId="30C9F13B" w14:textId="77777777" w:rsidR="00406FFE" w:rsidRPr="009E7993" w:rsidRDefault="00406FFE" w:rsidP="00954E47">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Евро</w:t>
            </w:r>
          </w:p>
        </w:tc>
      </w:tr>
      <w:tr w:rsidR="00A83CF3" w:rsidRPr="009E7993" w14:paraId="0B0AA5C3" w14:textId="77777777" w:rsidTr="00310F12">
        <w:tc>
          <w:tcPr>
            <w:tcW w:w="982" w:type="dxa"/>
            <w:shd w:val="clear" w:color="auto" w:fill="auto"/>
            <w:tcMar>
              <w:top w:w="15" w:type="dxa"/>
              <w:left w:w="15" w:type="dxa"/>
              <w:bottom w:w="15" w:type="dxa"/>
              <w:right w:w="15" w:type="dxa"/>
            </w:tcMar>
          </w:tcPr>
          <w:p w14:paraId="5D07C8A1"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p>
        </w:tc>
        <w:tc>
          <w:tcPr>
            <w:tcW w:w="4556" w:type="dxa"/>
            <w:shd w:val="clear" w:color="auto" w:fill="auto"/>
            <w:tcMar>
              <w:top w:w="15" w:type="dxa"/>
              <w:left w:w="15" w:type="dxa"/>
              <w:bottom w:w="15" w:type="dxa"/>
              <w:right w:w="15" w:type="dxa"/>
            </w:tcMar>
          </w:tcPr>
          <w:p w14:paraId="0EA8AA59" w14:textId="77777777" w:rsidR="00406FFE" w:rsidRPr="009E7993" w:rsidRDefault="00406FFE" w:rsidP="00954E47">
            <w:pPr>
              <w:autoSpaceDN/>
              <w:spacing w:after="0" w:line="360" w:lineRule="auto"/>
              <w:ind w:left="57"/>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проверка на документи</w:t>
            </w:r>
          </w:p>
        </w:tc>
        <w:tc>
          <w:tcPr>
            <w:tcW w:w="1703" w:type="dxa"/>
            <w:shd w:val="clear" w:color="auto" w:fill="auto"/>
            <w:tcMar>
              <w:top w:w="15" w:type="dxa"/>
              <w:left w:w="15" w:type="dxa"/>
              <w:bottom w:w="15" w:type="dxa"/>
              <w:right w:w="15" w:type="dxa"/>
            </w:tcMar>
          </w:tcPr>
          <w:p w14:paraId="779BD459"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302E4721" w14:textId="77777777" w:rsidR="00406FFE" w:rsidRPr="009E7993" w:rsidRDefault="004C1A77"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17,6</w:t>
            </w:r>
            <w:r w:rsidR="00406FFE" w:rsidRPr="009E7993">
              <w:rPr>
                <w:rFonts w:ascii="Times New Roman" w:eastAsia="Times New Roman" w:hAnsi="Times New Roman"/>
                <w:sz w:val="24"/>
                <w:szCs w:val="24"/>
                <w:lang w:eastAsia="bg-BG"/>
              </w:rPr>
              <w:t>0</w:t>
            </w:r>
          </w:p>
        </w:tc>
        <w:tc>
          <w:tcPr>
            <w:tcW w:w="1138" w:type="dxa"/>
          </w:tcPr>
          <w:p w14:paraId="7A6B8CEF" w14:textId="77777777" w:rsidR="00406FFE" w:rsidRPr="009E7993" w:rsidRDefault="007D4C0B"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9</w:t>
            </w:r>
            <w:r w:rsidR="001E186D"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00</w:t>
            </w:r>
          </w:p>
        </w:tc>
      </w:tr>
      <w:tr w:rsidR="00A83CF3" w:rsidRPr="009E7993" w14:paraId="71F784D9" w14:textId="77777777" w:rsidTr="00310F12">
        <w:tc>
          <w:tcPr>
            <w:tcW w:w="982" w:type="dxa"/>
            <w:shd w:val="clear" w:color="auto" w:fill="auto"/>
            <w:tcMar>
              <w:top w:w="15" w:type="dxa"/>
              <w:left w:w="15" w:type="dxa"/>
              <w:bottom w:w="15" w:type="dxa"/>
              <w:right w:w="15" w:type="dxa"/>
            </w:tcMar>
          </w:tcPr>
          <w:p w14:paraId="3285E3E9" w14:textId="77777777" w:rsidR="00694767" w:rsidRPr="009E7993" w:rsidRDefault="00694767"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w:t>
            </w:r>
          </w:p>
        </w:tc>
        <w:tc>
          <w:tcPr>
            <w:tcW w:w="8515" w:type="dxa"/>
            <w:gridSpan w:val="4"/>
            <w:shd w:val="clear" w:color="auto" w:fill="auto"/>
            <w:tcMar>
              <w:top w:w="15" w:type="dxa"/>
              <w:left w:w="15" w:type="dxa"/>
              <w:bottom w:w="15" w:type="dxa"/>
              <w:right w:w="15" w:type="dxa"/>
            </w:tcMar>
          </w:tcPr>
          <w:p w14:paraId="558532B7" w14:textId="77777777" w:rsidR="00694767" w:rsidRPr="009E7993" w:rsidRDefault="00694767" w:rsidP="00694767">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проверка за идентичност</w:t>
            </w:r>
          </w:p>
        </w:tc>
      </w:tr>
      <w:tr w:rsidR="00A83CF3" w:rsidRPr="009E7993" w14:paraId="239C1E5C" w14:textId="77777777" w:rsidTr="00310F12">
        <w:tc>
          <w:tcPr>
            <w:tcW w:w="982" w:type="dxa"/>
            <w:shd w:val="clear" w:color="auto" w:fill="auto"/>
            <w:tcMar>
              <w:top w:w="15" w:type="dxa"/>
              <w:left w:w="15" w:type="dxa"/>
              <w:bottom w:w="15" w:type="dxa"/>
              <w:right w:w="15" w:type="dxa"/>
            </w:tcMar>
          </w:tcPr>
          <w:p w14:paraId="3FB06807" w14:textId="77777777" w:rsidR="001E186D" w:rsidRPr="009E7993" w:rsidRDefault="001E186D" w:rsidP="001E186D">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2.1.</w:t>
            </w:r>
          </w:p>
        </w:tc>
        <w:tc>
          <w:tcPr>
            <w:tcW w:w="4556" w:type="dxa"/>
            <w:shd w:val="clear" w:color="auto" w:fill="auto"/>
            <w:tcMar>
              <w:top w:w="15" w:type="dxa"/>
              <w:left w:w="15" w:type="dxa"/>
              <w:bottom w:w="15" w:type="dxa"/>
              <w:right w:w="15" w:type="dxa"/>
            </w:tcMar>
          </w:tcPr>
          <w:p w14:paraId="6D939D4C" w14:textId="77777777" w:rsidR="001E186D" w:rsidRPr="009E7993" w:rsidRDefault="001E186D" w:rsidP="001E186D">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до размерите на товара на камион, жп вагон или контейнер със сравним обем</w:t>
            </w:r>
          </w:p>
        </w:tc>
        <w:tc>
          <w:tcPr>
            <w:tcW w:w="1703" w:type="dxa"/>
            <w:shd w:val="clear" w:color="auto" w:fill="auto"/>
            <w:tcMar>
              <w:top w:w="15" w:type="dxa"/>
              <w:left w:w="15" w:type="dxa"/>
              <w:bottom w:w="15" w:type="dxa"/>
              <w:right w:w="15" w:type="dxa"/>
            </w:tcMar>
          </w:tcPr>
          <w:p w14:paraId="530654C2" w14:textId="77777777" w:rsidR="001E186D" w:rsidRPr="009E7993" w:rsidRDefault="001E186D" w:rsidP="001E186D">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34EE82E6" w14:textId="77777777" w:rsidR="001E186D" w:rsidRPr="009E7993" w:rsidRDefault="004C1A77" w:rsidP="001E186D">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17,60</w:t>
            </w:r>
          </w:p>
        </w:tc>
        <w:tc>
          <w:tcPr>
            <w:tcW w:w="1138" w:type="dxa"/>
          </w:tcPr>
          <w:p w14:paraId="3D208506" w14:textId="77777777" w:rsidR="001E186D" w:rsidRPr="009E7993" w:rsidRDefault="007D4C0B" w:rsidP="00952660">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9</w:t>
            </w:r>
            <w:r w:rsidR="001E186D"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00</w:t>
            </w:r>
          </w:p>
        </w:tc>
      </w:tr>
      <w:tr w:rsidR="00A83CF3" w:rsidRPr="009E7993" w14:paraId="38783102" w14:textId="77777777" w:rsidTr="00310F12">
        <w:tc>
          <w:tcPr>
            <w:tcW w:w="982" w:type="dxa"/>
            <w:shd w:val="clear" w:color="auto" w:fill="auto"/>
            <w:tcMar>
              <w:top w:w="15" w:type="dxa"/>
              <w:left w:w="15" w:type="dxa"/>
              <w:bottom w:w="15" w:type="dxa"/>
              <w:right w:w="15" w:type="dxa"/>
            </w:tcMar>
          </w:tcPr>
          <w:p w14:paraId="37456778" w14:textId="77777777" w:rsidR="001E186D" w:rsidRPr="009E7993" w:rsidRDefault="001E186D" w:rsidP="001E186D">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w:t>
            </w:r>
          </w:p>
        </w:tc>
        <w:tc>
          <w:tcPr>
            <w:tcW w:w="4556" w:type="dxa"/>
            <w:shd w:val="clear" w:color="auto" w:fill="auto"/>
            <w:tcMar>
              <w:top w:w="15" w:type="dxa"/>
              <w:left w:w="15" w:type="dxa"/>
              <w:bottom w:w="15" w:type="dxa"/>
              <w:right w:w="15" w:type="dxa"/>
            </w:tcMar>
          </w:tcPr>
          <w:p w14:paraId="7C9F3B56" w14:textId="77777777" w:rsidR="001E186D" w:rsidRPr="009E7993" w:rsidRDefault="001E186D" w:rsidP="001E186D">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над тези размери</w:t>
            </w:r>
          </w:p>
        </w:tc>
        <w:tc>
          <w:tcPr>
            <w:tcW w:w="1703" w:type="dxa"/>
            <w:shd w:val="clear" w:color="auto" w:fill="auto"/>
            <w:tcMar>
              <w:top w:w="15" w:type="dxa"/>
              <w:left w:w="15" w:type="dxa"/>
              <w:bottom w:w="15" w:type="dxa"/>
              <w:right w:w="15" w:type="dxa"/>
            </w:tcMar>
          </w:tcPr>
          <w:p w14:paraId="03B43CCB" w14:textId="77777777" w:rsidR="001E186D" w:rsidRPr="009E7993" w:rsidRDefault="001E186D" w:rsidP="001E186D">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348CF69D" w14:textId="77777777" w:rsidR="001E186D" w:rsidRPr="009E7993" w:rsidRDefault="00CF05DE" w:rsidP="001E186D">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35,20</w:t>
            </w:r>
          </w:p>
        </w:tc>
        <w:tc>
          <w:tcPr>
            <w:tcW w:w="1138" w:type="dxa"/>
          </w:tcPr>
          <w:p w14:paraId="1EDDA7B9" w14:textId="77777777" w:rsidR="001E186D" w:rsidRPr="009E7993" w:rsidRDefault="001E186D" w:rsidP="00952660">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r w:rsidR="007D4C0B" w:rsidRPr="009E7993">
              <w:rPr>
                <w:rFonts w:ascii="Times New Roman" w:eastAsia="Times New Roman" w:hAnsi="Times New Roman"/>
                <w:sz w:val="24"/>
                <w:szCs w:val="24"/>
                <w:lang w:eastAsia="bg-BG"/>
              </w:rPr>
              <w:t>8</w:t>
            </w:r>
            <w:r w:rsidRPr="009E7993">
              <w:rPr>
                <w:rFonts w:ascii="Times New Roman" w:eastAsia="Times New Roman" w:hAnsi="Times New Roman"/>
                <w:sz w:val="24"/>
                <w:szCs w:val="24"/>
                <w:lang w:eastAsia="bg-BG"/>
              </w:rPr>
              <w:t>,</w:t>
            </w:r>
            <w:r w:rsidR="007D4C0B" w:rsidRPr="009E7993">
              <w:rPr>
                <w:rFonts w:ascii="Times New Roman" w:eastAsia="Times New Roman" w:hAnsi="Times New Roman"/>
                <w:sz w:val="24"/>
                <w:szCs w:val="24"/>
                <w:lang w:eastAsia="bg-BG"/>
              </w:rPr>
              <w:t>0</w:t>
            </w:r>
            <w:r w:rsidRPr="009E7993">
              <w:rPr>
                <w:rFonts w:ascii="Times New Roman" w:eastAsia="Times New Roman" w:hAnsi="Times New Roman"/>
                <w:sz w:val="24"/>
                <w:szCs w:val="24"/>
                <w:lang w:eastAsia="bg-BG"/>
              </w:rPr>
              <w:t>0</w:t>
            </w:r>
          </w:p>
        </w:tc>
      </w:tr>
      <w:tr w:rsidR="00A83CF3" w:rsidRPr="009E7993" w14:paraId="57054EA1" w14:textId="77777777" w:rsidTr="00310F12">
        <w:tc>
          <w:tcPr>
            <w:tcW w:w="982" w:type="dxa"/>
            <w:shd w:val="clear" w:color="auto" w:fill="auto"/>
            <w:tcMar>
              <w:top w:w="15" w:type="dxa"/>
              <w:left w:w="15" w:type="dxa"/>
              <w:bottom w:w="15" w:type="dxa"/>
              <w:right w:w="15" w:type="dxa"/>
            </w:tcMar>
          </w:tcPr>
          <w:p w14:paraId="75FCFA88" w14:textId="77777777" w:rsidR="003640D9" w:rsidRPr="009E7993" w:rsidRDefault="003640D9"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lastRenderedPageBreak/>
              <w:t>3.</w:t>
            </w:r>
          </w:p>
        </w:tc>
        <w:tc>
          <w:tcPr>
            <w:tcW w:w="8515" w:type="dxa"/>
            <w:gridSpan w:val="4"/>
            <w:shd w:val="clear" w:color="auto" w:fill="auto"/>
            <w:tcMar>
              <w:top w:w="15" w:type="dxa"/>
              <w:left w:w="15" w:type="dxa"/>
              <w:bottom w:w="15" w:type="dxa"/>
              <w:right w:w="15" w:type="dxa"/>
            </w:tcMar>
          </w:tcPr>
          <w:p w14:paraId="05242753" w14:textId="77777777" w:rsidR="003640D9" w:rsidRPr="009E7993" w:rsidRDefault="003640D9" w:rsidP="003640D9">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фитосанитарни проверки:</w:t>
            </w:r>
          </w:p>
        </w:tc>
      </w:tr>
      <w:tr w:rsidR="00A83CF3" w:rsidRPr="009E7993" w14:paraId="09688CC0" w14:textId="77777777" w:rsidTr="00310F12">
        <w:tc>
          <w:tcPr>
            <w:tcW w:w="982" w:type="dxa"/>
            <w:shd w:val="clear" w:color="auto" w:fill="auto"/>
            <w:tcMar>
              <w:top w:w="15" w:type="dxa"/>
              <w:left w:w="15" w:type="dxa"/>
              <w:bottom w:w="15" w:type="dxa"/>
              <w:right w:w="15" w:type="dxa"/>
            </w:tcMar>
          </w:tcPr>
          <w:p w14:paraId="01A6482A" w14:textId="77777777" w:rsidR="00B31899" w:rsidRPr="009E7993" w:rsidRDefault="00B31899"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w:t>
            </w:r>
          </w:p>
        </w:tc>
        <w:tc>
          <w:tcPr>
            <w:tcW w:w="8515" w:type="dxa"/>
            <w:gridSpan w:val="4"/>
            <w:shd w:val="clear" w:color="auto" w:fill="auto"/>
            <w:tcMar>
              <w:top w:w="15" w:type="dxa"/>
              <w:left w:w="15" w:type="dxa"/>
              <w:bottom w:w="15" w:type="dxa"/>
              <w:right w:w="15" w:type="dxa"/>
            </w:tcMar>
          </w:tcPr>
          <w:p w14:paraId="632B2648" w14:textId="77777777" w:rsidR="00B31899" w:rsidRPr="009E7993" w:rsidRDefault="00B31899" w:rsidP="00B31899">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резници, разсад (с изключение на горски посадъчен материал) и кълнове, млади растения от ягоди или зеленчуци</w:t>
            </w:r>
          </w:p>
        </w:tc>
      </w:tr>
      <w:tr w:rsidR="00A83CF3" w:rsidRPr="009E7993" w14:paraId="4A2E4DF9" w14:textId="77777777" w:rsidTr="00310F12">
        <w:tc>
          <w:tcPr>
            <w:tcW w:w="982" w:type="dxa"/>
            <w:shd w:val="clear" w:color="auto" w:fill="auto"/>
            <w:tcMar>
              <w:top w:w="15" w:type="dxa"/>
              <w:left w:w="15" w:type="dxa"/>
              <w:bottom w:w="15" w:type="dxa"/>
              <w:right w:w="15" w:type="dxa"/>
            </w:tcMar>
          </w:tcPr>
          <w:p w14:paraId="0AEC529B"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3.1.1.</w:t>
            </w:r>
          </w:p>
        </w:tc>
        <w:tc>
          <w:tcPr>
            <w:tcW w:w="4556" w:type="dxa"/>
            <w:shd w:val="clear" w:color="auto" w:fill="auto"/>
            <w:tcMar>
              <w:top w:w="15" w:type="dxa"/>
              <w:left w:w="15" w:type="dxa"/>
              <w:bottom w:w="15" w:type="dxa"/>
              <w:right w:w="15" w:type="dxa"/>
            </w:tcMar>
          </w:tcPr>
          <w:p w14:paraId="2729C845"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до 10 000 броя</w:t>
            </w:r>
          </w:p>
        </w:tc>
        <w:tc>
          <w:tcPr>
            <w:tcW w:w="1703" w:type="dxa"/>
            <w:shd w:val="clear" w:color="auto" w:fill="auto"/>
            <w:tcMar>
              <w:top w:w="15" w:type="dxa"/>
              <w:left w:w="15" w:type="dxa"/>
              <w:bottom w:w="15" w:type="dxa"/>
              <w:right w:w="15" w:type="dxa"/>
            </w:tcMar>
          </w:tcPr>
          <w:p w14:paraId="08F4CF3E"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32BF3EA3"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6DD2C722"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53B097C2" w14:textId="77777777" w:rsidTr="00310F12">
        <w:tc>
          <w:tcPr>
            <w:tcW w:w="982" w:type="dxa"/>
            <w:vMerge w:val="restart"/>
            <w:shd w:val="clear" w:color="auto" w:fill="auto"/>
            <w:tcMar>
              <w:top w:w="15" w:type="dxa"/>
              <w:left w:w="15" w:type="dxa"/>
              <w:bottom w:w="15" w:type="dxa"/>
              <w:right w:w="15" w:type="dxa"/>
            </w:tcMar>
          </w:tcPr>
          <w:p w14:paraId="6D723593"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3.1.2.</w:t>
            </w:r>
          </w:p>
        </w:tc>
        <w:tc>
          <w:tcPr>
            <w:tcW w:w="4556" w:type="dxa"/>
            <w:vMerge w:val="restart"/>
            <w:shd w:val="clear" w:color="auto" w:fill="auto"/>
            <w:tcMar>
              <w:top w:w="15" w:type="dxa"/>
              <w:left w:w="15" w:type="dxa"/>
              <w:bottom w:w="15" w:type="dxa"/>
              <w:right w:w="15" w:type="dxa"/>
            </w:tcMar>
          </w:tcPr>
          <w:p w14:paraId="517E4CBA"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от 10 001 до 149 000 броя</w:t>
            </w:r>
          </w:p>
        </w:tc>
        <w:tc>
          <w:tcPr>
            <w:tcW w:w="1703" w:type="dxa"/>
            <w:shd w:val="clear" w:color="auto" w:fill="auto"/>
            <w:tcMar>
              <w:top w:w="15" w:type="dxa"/>
              <w:left w:w="15" w:type="dxa"/>
              <w:bottom w:w="15" w:type="dxa"/>
              <w:right w:w="15" w:type="dxa"/>
            </w:tcMar>
          </w:tcPr>
          <w:p w14:paraId="75524D04"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10000 броя</w:t>
            </w:r>
          </w:p>
        </w:tc>
        <w:tc>
          <w:tcPr>
            <w:tcW w:w="1118" w:type="dxa"/>
            <w:shd w:val="clear" w:color="auto" w:fill="auto"/>
            <w:tcMar>
              <w:top w:w="15" w:type="dxa"/>
              <w:left w:w="15" w:type="dxa"/>
              <w:bottom w:w="15" w:type="dxa"/>
              <w:right w:w="15" w:type="dxa"/>
            </w:tcMar>
          </w:tcPr>
          <w:p w14:paraId="71617D4C"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4410CDB6"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565605B3" w14:textId="77777777" w:rsidTr="00310F12">
        <w:tc>
          <w:tcPr>
            <w:tcW w:w="982" w:type="dxa"/>
            <w:vMerge/>
            <w:shd w:val="clear" w:color="auto" w:fill="auto"/>
            <w:tcMar>
              <w:top w:w="15" w:type="dxa"/>
              <w:left w:w="15" w:type="dxa"/>
              <w:bottom w:w="15" w:type="dxa"/>
              <w:right w:w="15" w:type="dxa"/>
            </w:tcMar>
          </w:tcPr>
          <w:p w14:paraId="38BAC2BF" w14:textId="77777777" w:rsidR="00406FFE" w:rsidRPr="009E7993" w:rsidRDefault="00406FFE" w:rsidP="00954E47">
            <w:pPr>
              <w:spacing w:after="0" w:line="360" w:lineRule="auto"/>
              <w:jc w:val="right"/>
              <w:rPr>
                <w:rFonts w:ascii="Times New Roman" w:eastAsia="Times New Roman" w:hAnsi="Times New Roman"/>
                <w:sz w:val="24"/>
                <w:szCs w:val="24"/>
                <w:lang w:eastAsia="bg-BG"/>
              </w:rPr>
            </w:pPr>
          </w:p>
        </w:tc>
        <w:tc>
          <w:tcPr>
            <w:tcW w:w="4556" w:type="dxa"/>
            <w:vMerge/>
            <w:shd w:val="clear" w:color="auto" w:fill="auto"/>
            <w:tcMar>
              <w:top w:w="15" w:type="dxa"/>
              <w:left w:w="15" w:type="dxa"/>
              <w:bottom w:w="15" w:type="dxa"/>
              <w:right w:w="15" w:type="dxa"/>
            </w:tcMar>
          </w:tcPr>
          <w:p w14:paraId="6FCDE7FC" w14:textId="77777777" w:rsidR="00406FFE" w:rsidRPr="009E7993" w:rsidRDefault="00406FFE" w:rsidP="00954E47">
            <w:pPr>
              <w:spacing w:after="0" w:line="360" w:lineRule="auto"/>
              <w:rPr>
                <w:rFonts w:ascii="Times New Roman" w:eastAsia="Times New Roman" w:hAnsi="Times New Roman"/>
                <w:sz w:val="24"/>
                <w:szCs w:val="24"/>
                <w:lang w:eastAsia="bg-BG"/>
              </w:rPr>
            </w:pPr>
          </w:p>
        </w:tc>
        <w:tc>
          <w:tcPr>
            <w:tcW w:w="1703" w:type="dxa"/>
            <w:shd w:val="clear" w:color="auto" w:fill="auto"/>
            <w:tcMar>
              <w:top w:w="15" w:type="dxa"/>
              <w:left w:w="15" w:type="dxa"/>
              <w:bottom w:w="15" w:type="dxa"/>
              <w:right w:w="15" w:type="dxa"/>
            </w:tcMar>
          </w:tcPr>
          <w:p w14:paraId="49499D24"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следващи 1000 броя</w:t>
            </w:r>
          </w:p>
        </w:tc>
        <w:tc>
          <w:tcPr>
            <w:tcW w:w="1118" w:type="dxa"/>
            <w:shd w:val="clear" w:color="auto" w:fill="auto"/>
            <w:tcMar>
              <w:top w:w="15" w:type="dxa"/>
              <w:left w:w="15" w:type="dxa"/>
              <w:bottom w:w="15" w:type="dxa"/>
              <w:right w:w="15" w:type="dxa"/>
            </w:tcMar>
          </w:tcPr>
          <w:p w14:paraId="281E4BD1" w14:textId="77777777" w:rsidR="00406FFE" w:rsidRPr="009E7993" w:rsidRDefault="00DC7D87"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1,96</w:t>
            </w:r>
          </w:p>
        </w:tc>
        <w:tc>
          <w:tcPr>
            <w:tcW w:w="1138" w:type="dxa"/>
          </w:tcPr>
          <w:p w14:paraId="2D4F4D52" w14:textId="77777777" w:rsidR="00406FFE" w:rsidRPr="009E7993" w:rsidRDefault="007D4C0B"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1,00</w:t>
            </w:r>
          </w:p>
        </w:tc>
      </w:tr>
      <w:tr w:rsidR="00A83CF3" w:rsidRPr="009E7993" w14:paraId="1E58D494" w14:textId="77777777" w:rsidTr="00310F12">
        <w:tc>
          <w:tcPr>
            <w:tcW w:w="982" w:type="dxa"/>
            <w:shd w:val="clear" w:color="auto" w:fill="auto"/>
            <w:tcMar>
              <w:top w:w="15" w:type="dxa"/>
              <w:left w:w="15" w:type="dxa"/>
              <w:bottom w:w="15" w:type="dxa"/>
              <w:right w:w="15" w:type="dxa"/>
            </w:tcMar>
          </w:tcPr>
          <w:p w14:paraId="3D2585BC"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3.1.3.</w:t>
            </w:r>
          </w:p>
        </w:tc>
        <w:tc>
          <w:tcPr>
            <w:tcW w:w="4556" w:type="dxa"/>
            <w:shd w:val="clear" w:color="auto" w:fill="auto"/>
            <w:tcMar>
              <w:top w:w="15" w:type="dxa"/>
              <w:left w:w="15" w:type="dxa"/>
              <w:bottom w:w="15" w:type="dxa"/>
              <w:right w:w="15" w:type="dxa"/>
            </w:tcMar>
          </w:tcPr>
          <w:p w14:paraId="638851BD"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над 149 000 броя</w:t>
            </w:r>
          </w:p>
        </w:tc>
        <w:tc>
          <w:tcPr>
            <w:tcW w:w="1703" w:type="dxa"/>
            <w:shd w:val="clear" w:color="auto" w:fill="auto"/>
            <w:tcMar>
              <w:top w:w="15" w:type="dxa"/>
              <w:left w:w="15" w:type="dxa"/>
              <w:bottom w:w="15" w:type="dxa"/>
              <w:right w:w="15" w:type="dxa"/>
            </w:tcMar>
          </w:tcPr>
          <w:p w14:paraId="7FB4B4B2"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5285063A" w14:textId="77777777" w:rsidR="00406FFE" w:rsidRPr="009E7993" w:rsidRDefault="00DC7D87"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304,13</w:t>
            </w:r>
          </w:p>
        </w:tc>
        <w:tc>
          <w:tcPr>
            <w:tcW w:w="1138" w:type="dxa"/>
          </w:tcPr>
          <w:p w14:paraId="544CB8C2" w14:textId="77777777" w:rsidR="00406FFE" w:rsidRPr="009E7993" w:rsidRDefault="001E186D"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155,</w:t>
            </w:r>
            <w:r w:rsidR="007D4C0B" w:rsidRPr="009E7993">
              <w:rPr>
                <w:rFonts w:ascii="Times New Roman" w:eastAsia="Times New Roman" w:hAnsi="Times New Roman"/>
                <w:sz w:val="24"/>
                <w:szCs w:val="24"/>
                <w:lang w:eastAsia="bg-BG"/>
              </w:rPr>
              <w:t>50</w:t>
            </w:r>
          </w:p>
        </w:tc>
      </w:tr>
      <w:tr w:rsidR="00A83CF3" w:rsidRPr="009E7993" w14:paraId="2DBB552F" w14:textId="77777777" w:rsidTr="00310F12">
        <w:tc>
          <w:tcPr>
            <w:tcW w:w="982" w:type="dxa"/>
            <w:shd w:val="clear" w:color="auto" w:fill="auto"/>
            <w:tcMar>
              <w:top w:w="15" w:type="dxa"/>
              <w:left w:w="15" w:type="dxa"/>
              <w:bottom w:w="15" w:type="dxa"/>
              <w:right w:w="15" w:type="dxa"/>
            </w:tcMar>
          </w:tcPr>
          <w:p w14:paraId="50DFED09" w14:textId="77777777" w:rsidR="00B31899" w:rsidRPr="009E7993" w:rsidRDefault="00B31899"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3.2.</w:t>
            </w:r>
          </w:p>
        </w:tc>
        <w:tc>
          <w:tcPr>
            <w:tcW w:w="8515" w:type="dxa"/>
            <w:gridSpan w:val="4"/>
            <w:shd w:val="clear" w:color="auto" w:fill="auto"/>
            <w:tcMar>
              <w:top w:w="15" w:type="dxa"/>
              <w:left w:w="15" w:type="dxa"/>
              <w:bottom w:w="15" w:type="dxa"/>
              <w:right w:w="15" w:type="dxa"/>
            </w:tcMar>
          </w:tcPr>
          <w:p w14:paraId="39953FBF" w14:textId="77777777" w:rsidR="00B31899" w:rsidRPr="009E7993" w:rsidRDefault="00B31899" w:rsidP="00B31899">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храсти, дървета (с изключение на отсечени новогодишни елхи), други дървесни растения от разсадник, включително горски посадъчен материал (с изключение на семената)</w:t>
            </w:r>
          </w:p>
        </w:tc>
      </w:tr>
      <w:tr w:rsidR="00A83CF3" w:rsidRPr="009E7993" w14:paraId="4E919B64" w14:textId="77777777" w:rsidTr="00310F12">
        <w:tc>
          <w:tcPr>
            <w:tcW w:w="982" w:type="dxa"/>
            <w:shd w:val="clear" w:color="auto" w:fill="auto"/>
            <w:tcMar>
              <w:top w:w="15" w:type="dxa"/>
              <w:left w:w="15" w:type="dxa"/>
              <w:bottom w:w="15" w:type="dxa"/>
              <w:right w:w="15" w:type="dxa"/>
            </w:tcMar>
          </w:tcPr>
          <w:p w14:paraId="06BFBAE7"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3.2.1.</w:t>
            </w:r>
          </w:p>
        </w:tc>
        <w:tc>
          <w:tcPr>
            <w:tcW w:w="4556" w:type="dxa"/>
            <w:shd w:val="clear" w:color="auto" w:fill="auto"/>
            <w:tcMar>
              <w:top w:w="15" w:type="dxa"/>
              <w:left w:w="15" w:type="dxa"/>
              <w:bottom w:w="15" w:type="dxa"/>
              <w:right w:w="15" w:type="dxa"/>
            </w:tcMar>
          </w:tcPr>
          <w:p w14:paraId="0471E6B2"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до 1000 броя</w:t>
            </w:r>
          </w:p>
        </w:tc>
        <w:tc>
          <w:tcPr>
            <w:tcW w:w="1703" w:type="dxa"/>
            <w:shd w:val="clear" w:color="auto" w:fill="auto"/>
            <w:tcMar>
              <w:top w:w="15" w:type="dxa"/>
              <w:left w:w="15" w:type="dxa"/>
              <w:bottom w:w="15" w:type="dxa"/>
              <w:right w:w="15" w:type="dxa"/>
            </w:tcMar>
          </w:tcPr>
          <w:p w14:paraId="20ABE5AD"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7D96DB5C"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1F6A5D7F"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3DFDBA88" w14:textId="77777777" w:rsidTr="00310F12">
        <w:tc>
          <w:tcPr>
            <w:tcW w:w="982" w:type="dxa"/>
            <w:vMerge w:val="restart"/>
            <w:shd w:val="clear" w:color="auto" w:fill="auto"/>
            <w:tcMar>
              <w:top w:w="15" w:type="dxa"/>
              <w:left w:w="15" w:type="dxa"/>
              <w:bottom w:w="15" w:type="dxa"/>
              <w:right w:w="15" w:type="dxa"/>
            </w:tcMar>
          </w:tcPr>
          <w:p w14:paraId="43032564"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3.2.2.</w:t>
            </w:r>
          </w:p>
        </w:tc>
        <w:tc>
          <w:tcPr>
            <w:tcW w:w="4556" w:type="dxa"/>
            <w:vMerge w:val="restart"/>
            <w:shd w:val="clear" w:color="auto" w:fill="auto"/>
            <w:tcMar>
              <w:top w:w="15" w:type="dxa"/>
              <w:left w:w="15" w:type="dxa"/>
              <w:bottom w:w="15" w:type="dxa"/>
              <w:right w:w="15" w:type="dxa"/>
            </w:tcMar>
          </w:tcPr>
          <w:p w14:paraId="6ABE53E7"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от 1001 до 24 000 броя</w:t>
            </w:r>
          </w:p>
        </w:tc>
        <w:tc>
          <w:tcPr>
            <w:tcW w:w="1703" w:type="dxa"/>
            <w:shd w:val="clear" w:color="auto" w:fill="auto"/>
            <w:tcMar>
              <w:top w:w="15" w:type="dxa"/>
              <w:left w:w="15" w:type="dxa"/>
              <w:bottom w:w="15" w:type="dxa"/>
              <w:right w:w="15" w:type="dxa"/>
            </w:tcMar>
          </w:tcPr>
          <w:p w14:paraId="22A5B84F" w14:textId="730D7C1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1000 броя</w:t>
            </w:r>
          </w:p>
        </w:tc>
        <w:tc>
          <w:tcPr>
            <w:tcW w:w="1118" w:type="dxa"/>
            <w:shd w:val="clear" w:color="auto" w:fill="auto"/>
            <w:tcMar>
              <w:top w:w="15" w:type="dxa"/>
              <w:left w:w="15" w:type="dxa"/>
              <w:bottom w:w="15" w:type="dxa"/>
              <w:right w:w="15" w:type="dxa"/>
            </w:tcMar>
          </w:tcPr>
          <w:p w14:paraId="4A9C7E0C"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709C79E8"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1143AA6D" w14:textId="77777777" w:rsidTr="00310F12">
        <w:tc>
          <w:tcPr>
            <w:tcW w:w="982" w:type="dxa"/>
            <w:vMerge/>
            <w:shd w:val="clear" w:color="auto" w:fill="auto"/>
            <w:tcMar>
              <w:top w:w="15" w:type="dxa"/>
              <w:left w:w="15" w:type="dxa"/>
              <w:bottom w:w="15" w:type="dxa"/>
              <w:right w:w="15" w:type="dxa"/>
            </w:tcMar>
          </w:tcPr>
          <w:p w14:paraId="49E9D9FC" w14:textId="77777777" w:rsidR="00406FFE" w:rsidRPr="009E7993" w:rsidRDefault="00406FFE" w:rsidP="00954E47">
            <w:pPr>
              <w:spacing w:after="0" w:line="360" w:lineRule="auto"/>
              <w:jc w:val="right"/>
              <w:rPr>
                <w:rFonts w:ascii="Times New Roman" w:eastAsia="Times New Roman" w:hAnsi="Times New Roman"/>
                <w:sz w:val="24"/>
                <w:szCs w:val="24"/>
                <w:lang w:eastAsia="bg-BG"/>
              </w:rPr>
            </w:pPr>
          </w:p>
        </w:tc>
        <w:tc>
          <w:tcPr>
            <w:tcW w:w="4556" w:type="dxa"/>
            <w:vMerge/>
            <w:shd w:val="clear" w:color="auto" w:fill="auto"/>
            <w:tcMar>
              <w:top w:w="15" w:type="dxa"/>
              <w:left w:w="15" w:type="dxa"/>
              <w:bottom w:w="15" w:type="dxa"/>
              <w:right w:w="15" w:type="dxa"/>
            </w:tcMar>
          </w:tcPr>
          <w:p w14:paraId="2B5C6593"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p>
        </w:tc>
        <w:tc>
          <w:tcPr>
            <w:tcW w:w="1703" w:type="dxa"/>
            <w:shd w:val="clear" w:color="auto" w:fill="auto"/>
            <w:tcMar>
              <w:top w:w="15" w:type="dxa"/>
              <w:left w:w="15" w:type="dxa"/>
              <w:bottom w:w="15" w:type="dxa"/>
              <w:right w:w="15" w:type="dxa"/>
            </w:tcMar>
          </w:tcPr>
          <w:p w14:paraId="12B187C1"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следващи 100 броя</w:t>
            </w:r>
          </w:p>
        </w:tc>
        <w:tc>
          <w:tcPr>
            <w:tcW w:w="1118" w:type="dxa"/>
            <w:shd w:val="clear" w:color="auto" w:fill="auto"/>
            <w:tcMar>
              <w:top w:w="15" w:type="dxa"/>
              <w:left w:w="15" w:type="dxa"/>
              <w:bottom w:w="15" w:type="dxa"/>
              <w:right w:w="15" w:type="dxa"/>
            </w:tcMar>
          </w:tcPr>
          <w:p w14:paraId="3FB1B84D" w14:textId="77777777" w:rsidR="00406FFE" w:rsidRPr="009E7993" w:rsidRDefault="00EB41BD"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1,17</w:t>
            </w:r>
          </w:p>
        </w:tc>
        <w:tc>
          <w:tcPr>
            <w:tcW w:w="1138" w:type="dxa"/>
          </w:tcPr>
          <w:p w14:paraId="1FF83CDD" w14:textId="77777777" w:rsidR="00406FFE" w:rsidRPr="009E7993" w:rsidRDefault="001E186D" w:rsidP="00EB41BD">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w:t>
            </w:r>
            <w:r w:rsidR="00EB41BD" w:rsidRPr="009E7993">
              <w:rPr>
                <w:rFonts w:ascii="Times New Roman" w:eastAsia="Times New Roman" w:hAnsi="Times New Roman"/>
                <w:sz w:val="24"/>
                <w:szCs w:val="24"/>
                <w:lang w:eastAsia="bg-BG"/>
              </w:rPr>
              <w:t>6</w:t>
            </w:r>
            <w:r w:rsidR="007D4C0B" w:rsidRPr="009E7993">
              <w:rPr>
                <w:rFonts w:ascii="Times New Roman" w:eastAsia="Times New Roman" w:hAnsi="Times New Roman"/>
                <w:sz w:val="24"/>
                <w:szCs w:val="24"/>
                <w:lang w:eastAsia="bg-BG"/>
              </w:rPr>
              <w:t>0</w:t>
            </w:r>
          </w:p>
        </w:tc>
      </w:tr>
      <w:tr w:rsidR="00A83CF3" w:rsidRPr="009E7993" w14:paraId="6D365ACB" w14:textId="77777777" w:rsidTr="00310F12">
        <w:tc>
          <w:tcPr>
            <w:tcW w:w="982" w:type="dxa"/>
            <w:shd w:val="clear" w:color="auto" w:fill="auto"/>
            <w:tcMar>
              <w:top w:w="15" w:type="dxa"/>
              <w:left w:w="15" w:type="dxa"/>
              <w:bottom w:w="15" w:type="dxa"/>
              <w:right w:w="15" w:type="dxa"/>
            </w:tcMar>
          </w:tcPr>
          <w:p w14:paraId="6BEDDDA7"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3.2.3.</w:t>
            </w:r>
          </w:p>
        </w:tc>
        <w:tc>
          <w:tcPr>
            <w:tcW w:w="4556" w:type="dxa"/>
            <w:shd w:val="clear" w:color="auto" w:fill="auto"/>
            <w:tcMar>
              <w:top w:w="15" w:type="dxa"/>
              <w:left w:w="15" w:type="dxa"/>
              <w:bottom w:w="15" w:type="dxa"/>
              <w:right w:w="15" w:type="dxa"/>
            </w:tcMar>
          </w:tcPr>
          <w:p w14:paraId="1F5D4981"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над 24 000 броя</w:t>
            </w:r>
          </w:p>
        </w:tc>
        <w:tc>
          <w:tcPr>
            <w:tcW w:w="1703" w:type="dxa"/>
            <w:shd w:val="clear" w:color="auto" w:fill="auto"/>
            <w:tcMar>
              <w:top w:w="15" w:type="dxa"/>
              <w:left w:w="15" w:type="dxa"/>
              <w:bottom w:w="15" w:type="dxa"/>
              <w:right w:w="15" w:type="dxa"/>
            </w:tcMar>
          </w:tcPr>
          <w:p w14:paraId="58D99AD3"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2F157D00" w14:textId="77777777" w:rsidR="00406FFE" w:rsidRPr="009E7993" w:rsidRDefault="00DC7D87"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304,13</w:t>
            </w:r>
          </w:p>
        </w:tc>
        <w:tc>
          <w:tcPr>
            <w:tcW w:w="1138" w:type="dxa"/>
          </w:tcPr>
          <w:p w14:paraId="66693580" w14:textId="77777777" w:rsidR="00406FFE" w:rsidRPr="009E7993" w:rsidRDefault="001E186D"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155,</w:t>
            </w:r>
            <w:r w:rsidR="007D4C0B" w:rsidRPr="009E7993">
              <w:rPr>
                <w:rFonts w:ascii="Times New Roman" w:eastAsia="Times New Roman" w:hAnsi="Times New Roman"/>
                <w:sz w:val="24"/>
                <w:szCs w:val="24"/>
                <w:lang w:eastAsia="bg-BG"/>
              </w:rPr>
              <w:t>50</w:t>
            </w:r>
          </w:p>
        </w:tc>
      </w:tr>
      <w:tr w:rsidR="00A83CF3" w:rsidRPr="009E7993" w14:paraId="68B5816A" w14:textId="77777777" w:rsidTr="00310F12">
        <w:tc>
          <w:tcPr>
            <w:tcW w:w="982" w:type="dxa"/>
            <w:shd w:val="clear" w:color="auto" w:fill="auto"/>
            <w:tcMar>
              <w:top w:w="15" w:type="dxa"/>
              <w:left w:w="15" w:type="dxa"/>
              <w:bottom w:w="15" w:type="dxa"/>
              <w:right w:w="15" w:type="dxa"/>
            </w:tcMar>
          </w:tcPr>
          <w:p w14:paraId="59462225" w14:textId="77777777" w:rsidR="00B31899" w:rsidRPr="009E7993" w:rsidRDefault="00B31899"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3.3.</w:t>
            </w:r>
          </w:p>
        </w:tc>
        <w:tc>
          <w:tcPr>
            <w:tcW w:w="8515" w:type="dxa"/>
            <w:gridSpan w:val="4"/>
            <w:shd w:val="clear" w:color="auto" w:fill="auto"/>
            <w:tcMar>
              <w:top w:w="15" w:type="dxa"/>
              <w:left w:w="15" w:type="dxa"/>
              <w:bottom w:w="15" w:type="dxa"/>
              <w:right w:w="15" w:type="dxa"/>
            </w:tcMar>
          </w:tcPr>
          <w:p w14:paraId="7298BDC7" w14:textId="77777777" w:rsidR="00B31899" w:rsidRPr="009E7993" w:rsidRDefault="00B31899" w:rsidP="00B31899">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луковици, грудки, </w:t>
            </w:r>
            <w:proofErr w:type="spellStart"/>
            <w:r w:rsidRPr="009E7993">
              <w:rPr>
                <w:rFonts w:ascii="Times New Roman" w:eastAsia="Times New Roman" w:hAnsi="Times New Roman"/>
                <w:sz w:val="24"/>
                <w:szCs w:val="24"/>
                <w:lang w:eastAsia="bg-BG"/>
              </w:rPr>
              <w:t>ризоми</w:t>
            </w:r>
            <w:proofErr w:type="spellEnd"/>
            <w:r w:rsidRPr="009E7993">
              <w:rPr>
                <w:rFonts w:ascii="Times New Roman" w:eastAsia="Times New Roman" w:hAnsi="Times New Roman"/>
                <w:sz w:val="24"/>
                <w:szCs w:val="24"/>
                <w:lang w:eastAsia="bg-BG"/>
              </w:rPr>
              <w:t xml:space="preserve">, </w:t>
            </w:r>
            <w:proofErr w:type="spellStart"/>
            <w:r w:rsidRPr="009E7993">
              <w:rPr>
                <w:rFonts w:ascii="Times New Roman" w:eastAsia="Times New Roman" w:hAnsi="Times New Roman"/>
                <w:sz w:val="24"/>
                <w:szCs w:val="24"/>
                <w:lang w:eastAsia="bg-BG"/>
              </w:rPr>
              <w:t>клубени</w:t>
            </w:r>
            <w:proofErr w:type="spellEnd"/>
            <w:r w:rsidRPr="009E7993">
              <w:rPr>
                <w:rFonts w:ascii="Times New Roman" w:eastAsia="Times New Roman" w:hAnsi="Times New Roman"/>
                <w:sz w:val="24"/>
                <w:szCs w:val="24"/>
                <w:lang w:eastAsia="bg-BG"/>
              </w:rPr>
              <w:t xml:space="preserve">, предназначени за засаждане (с изключение на </w:t>
            </w:r>
            <w:proofErr w:type="spellStart"/>
            <w:r w:rsidRPr="009E7993">
              <w:rPr>
                <w:rFonts w:ascii="Times New Roman" w:eastAsia="Times New Roman" w:hAnsi="Times New Roman"/>
                <w:sz w:val="24"/>
                <w:szCs w:val="24"/>
                <w:lang w:eastAsia="bg-BG"/>
              </w:rPr>
              <w:t>клубени</w:t>
            </w:r>
            <w:proofErr w:type="spellEnd"/>
            <w:r w:rsidRPr="009E7993">
              <w:rPr>
                <w:rFonts w:ascii="Times New Roman" w:eastAsia="Times New Roman" w:hAnsi="Times New Roman"/>
                <w:sz w:val="24"/>
                <w:szCs w:val="24"/>
                <w:lang w:eastAsia="bg-BG"/>
              </w:rPr>
              <w:t xml:space="preserve"> от картофи)</w:t>
            </w:r>
          </w:p>
        </w:tc>
      </w:tr>
      <w:tr w:rsidR="00A83CF3" w:rsidRPr="009E7993" w14:paraId="431219AA" w14:textId="77777777" w:rsidTr="00310F12">
        <w:tc>
          <w:tcPr>
            <w:tcW w:w="982" w:type="dxa"/>
            <w:shd w:val="clear" w:color="auto" w:fill="auto"/>
            <w:tcMar>
              <w:top w:w="15" w:type="dxa"/>
              <w:left w:w="15" w:type="dxa"/>
              <w:bottom w:w="15" w:type="dxa"/>
              <w:right w:w="15" w:type="dxa"/>
            </w:tcMar>
          </w:tcPr>
          <w:p w14:paraId="16329EBF"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3.3.1.</w:t>
            </w:r>
          </w:p>
        </w:tc>
        <w:tc>
          <w:tcPr>
            <w:tcW w:w="4556" w:type="dxa"/>
            <w:shd w:val="clear" w:color="auto" w:fill="auto"/>
            <w:tcMar>
              <w:top w:w="15" w:type="dxa"/>
              <w:left w:w="15" w:type="dxa"/>
              <w:bottom w:w="15" w:type="dxa"/>
              <w:right w:w="15" w:type="dxa"/>
            </w:tcMar>
          </w:tcPr>
          <w:p w14:paraId="2F00B3B2" w14:textId="2E6175DE"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w:t>
            </w:r>
            <w:r w:rsidR="001521BF">
              <w:rPr>
                <w:rFonts w:ascii="Times New Roman" w:eastAsia="Times New Roman" w:hAnsi="Times New Roman"/>
                <w:sz w:val="24"/>
                <w:szCs w:val="24"/>
                <w:lang w:eastAsia="bg-BG"/>
              </w:rPr>
              <w:t>атки</w:t>
            </w:r>
            <w:r w:rsidRPr="009E7993">
              <w:rPr>
                <w:rFonts w:ascii="Times New Roman" w:eastAsia="Times New Roman" w:hAnsi="Times New Roman"/>
                <w:sz w:val="24"/>
                <w:szCs w:val="24"/>
                <w:lang w:eastAsia="bg-BG"/>
              </w:rPr>
              <w:t xml:space="preserve"> до 200 кг</w:t>
            </w:r>
          </w:p>
        </w:tc>
        <w:tc>
          <w:tcPr>
            <w:tcW w:w="1703" w:type="dxa"/>
            <w:shd w:val="clear" w:color="auto" w:fill="auto"/>
            <w:tcMar>
              <w:top w:w="15" w:type="dxa"/>
              <w:left w:w="15" w:type="dxa"/>
              <w:bottom w:w="15" w:type="dxa"/>
              <w:right w:w="15" w:type="dxa"/>
            </w:tcMar>
          </w:tcPr>
          <w:p w14:paraId="48FA70E1"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4AC950F0"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2832E1ED"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5CB1F766" w14:textId="77777777" w:rsidTr="00310F12">
        <w:tc>
          <w:tcPr>
            <w:tcW w:w="982" w:type="dxa"/>
            <w:vMerge w:val="restart"/>
            <w:shd w:val="clear" w:color="auto" w:fill="auto"/>
            <w:tcMar>
              <w:top w:w="15" w:type="dxa"/>
              <w:left w:w="15" w:type="dxa"/>
              <w:bottom w:w="15" w:type="dxa"/>
              <w:right w:w="15" w:type="dxa"/>
            </w:tcMar>
          </w:tcPr>
          <w:p w14:paraId="286F5D0F"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3.3.2.</w:t>
            </w:r>
          </w:p>
        </w:tc>
        <w:tc>
          <w:tcPr>
            <w:tcW w:w="4556" w:type="dxa"/>
            <w:vMerge w:val="restart"/>
            <w:shd w:val="clear" w:color="auto" w:fill="auto"/>
            <w:tcMar>
              <w:top w:w="15" w:type="dxa"/>
              <w:left w:w="15" w:type="dxa"/>
              <w:bottom w:w="15" w:type="dxa"/>
              <w:right w:w="15" w:type="dxa"/>
            </w:tcMar>
          </w:tcPr>
          <w:p w14:paraId="5351DB2B" w14:textId="77777777" w:rsidR="00FD3A5F" w:rsidRPr="009E7993" w:rsidDel="00603B1E"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от 201 до 6500 кг</w:t>
            </w:r>
          </w:p>
          <w:p w14:paraId="0651EED8" w14:textId="77777777" w:rsidR="00FD3A5F" w:rsidRPr="009E7993" w:rsidDel="00603B1E" w:rsidRDefault="00FD3A5F" w:rsidP="00FD3A5F">
            <w:pPr>
              <w:spacing w:after="0" w:line="360" w:lineRule="auto"/>
              <w:ind w:left="57"/>
              <w:rPr>
                <w:rFonts w:ascii="Times New Roman" w:eastAsia="Times New Roman" w:hAnsi="Times New Roman"/>
                <w:sz w:val="24"/>
                <w:szCs w:val="24"/>
                <w:lang w:eastAsia="bg-BG"/>
              </w:rPr>
            </w:pPr>
          </w:p>
        </w:tc>
        <w:tc>
          <w:tcPr>
            <w:tcW w:w="1703" w:type="dxa"/>
            <w:shd w:val="clear" w:color="auto" w:fill="auto"/>
            <w:tcMar>
              <w:top w:w="15" w:type="dxa"/>
              <w:left w:w="15" w:type="dxa"/>
              <w:bottom w:w="15" w:type="dxa"/>
              <w:right w:w="15" w:type="dxa"/>
            </w:tcMar>
          </w:tcPr>
          <w:p w14:paraId="10448F5E"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първите 200 кг </w:t>
            </w:r>
          </w:p>
        </w:tc>
        <w:tc>
          <w:tcPr>
            <w:tcW w:w="1118" w:type="dxa"/>
            <w:shd w:val="clear" w:color="auto" w:fill="auto"/>
            <w:tcMar>
              <w:top w:w="15" w:type="dxa"/>
              <w:left w:w="15" w:type="dxa"/>
              <w:bottom w:w="15" w:type="dxa"/>
              <w:right w:w="15" w:type="dxa"/>
            </w:tcMar>
          </w:tcPr>
          <w:p w14:paraId="313CB3C9"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00C9E710"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53533070" w14:textId="77777777" w:rsidTr="00310F12">
        <w:tc>
          <w:tcPr>
            <w:tcW w:w="982" w:type="dxa"/>
            <w:vMerge/>
            <w:shd w:val="clear" w:color="auto" w:fill="auto"/>
            <w:tcMar>
              <w:top w:w="15" w:type="dxa"/>
              <w:left w:w="15" w:type="dxa"/>
              <w:bottom w:w="15" w:type="dxa"/>
              <w:right w:w="15" w:type="dxa"/>
            </w:tcMar>
          </w:tcPr>
          <w:p w14:paraId="326CF2CD"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p>
        </w:tc>
        <w:tc>
          <w:tcPr>
            <w:tcW w:w="4556" w:type="dxa"/>
            <w:vMerge/>
            <w:shd w:val="clear" w:color="auto" w:fill="auto"/>
            <w:tcMar>
              <w:top w:w="15" w:type="dxa"/>
              <w:left w:w="15" w:type="dxa"/>
              <w:bottom w:w="15" w:type="dxa"/>
              <w:right w:w="15" w:type="dxa"/>
            </w:tcMar>
          </w:tcPr>
          <w:p w14:paraId="18AB7340"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p>
        </w:tc>
        <w:tc>
          <w:tcPr>
            <w:tcW w:w="1703" w:type="dxa"/>
            <w:shd w:val="clear" w:color="auto" w:fill="auto"/>
            <w:tcMar>
              <w:top w:w="15" w:type="dxa"/>
              <w:left w:w="15" w:type="dxa"/>
              <w:bottom w:w="15" w:type="dxa"/>
              <w:right w:w="15" w:type="dxa"/>
            </w:tcMar>
          </w:tcPr>
          <w:p w14:paraId="04710A63"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следващи 10 кг</w:t>
            </w:r>
            <w:r w:rsidRPr="009E7993" w:rsidDel="00603B1E">
              <w:rPr>
                <w:rFonts w:ascii="Times New Roman" w:eastAsia="Times New Roman" w:hAnsi="Times New Roman"/>
                <w:sz w:val="24"/>
                <w:szCs w:val="24"/>
                <w:lang w:eastAsia="bg-BG"/>
              </w:rPr>
              <w:t xml:space="preserve"> </w:t>
            </w:r>
          </w:p>
        </w:tc>
        <w:tc>
          <w:tcPr>
            <w:tcW w:w="1118" w:type="dxa"/>
            <w:shd w:val="clear" w:color="auto" w:fill="auto"/>
            <w:tcMar>
              <w:top w:w="15" w:type="dxa"/>
              <w:left w:w="15" w:type="dxa"/>
              <w:bottom w:w="15" w:type="dxa"/>
              <w:right w:w="15" w:type="dxa"/>
            </w:tcMar>
          </w:tcPr>
          <w:p w14:paraId="7FA82AEA" w14:textId="77777777" w:rsidR="00406FFE" w:rsidRPr="009E7993" w:rsidRDefault="00DC7D87"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0,39</w:t>
            </w:r>
          </w:p>
        </w:tc>
        <w:tc>
          <w:tcPr>
            <w:tcW w:w="1138" w:type="dxa"/>
          </w:tcPr>
          <w:p w14:paraId="718340A0" w14:textId="77777777" w:rsidR="00406FFE" w:rsidRPr="009E7993" w:rsidRDefault="001E186D"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0,20</w:t>
            </w:r>
          </w:p>
        </w:tc>
      </w:tr>
      <w:tr w:rsidR="00A83CF3" w:rsidRPr="009E7993" w14:paraId="7F66F52D" w14:textId="77777777" w:rsidTr="00310F12">
        <w:tc>
          <w:tcPr>
            <w:tcW w:w="982" w:type="dxa"/>
            <w:shd w:val="clear" w:color="auto" w:fill="auto"/>
            <w:tcMar>
              <w:top w:w="15" w:type="dxa"/>
              <w:left w:w="15" w:type="dxa"/>
              <w:bottom w:w="15" w:type="dxa"/>
              <w:right w:w="15" w:type="dxa"/>
            </w:tcMar>
          </w:tcPr>
          <w:p w14:paraId="39760B56"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3.3.3.</w:t>
            </w:r>
          </w:p>
        </w:tc>
        <w:tc>
          <w:tcPr>
            <w:tcW w:w="4556" w:type="dxa"/>
            <w:shd w:val="clear" w:color="auto" w:fill="auto"/>
            <w:tcMar>
              <w:top w:w="15" w:type="dxa"/>
              <w:left w:w="15" w:type="dxa"/>
              <w:bottom w:w="15" w:type="dxa"/>
              <w:right w:w="15" w:type="dxa"/>
            </w:tcMar>
          </w:tcPr>
          <w:p w14:paraId="009DA322"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над 6500 кг</w:t>
            </w:r>
          </w:p>
        </w:tc>
        <w:tc>
          <w:tcPr>
            <w:tcW w:w="1703" w:type="dxa"/>
            <w:shd w:val="clear" w:color="auto" w:fill="auto"/>
            <w:tcMar>
              <w:top w:w="15" w:type="dxa"/>
              <w:left w:w="15" w:type="dxa"/>
              <w:bottom w:w="15" w:type="dxa"/>
              <w:right w:w="15" w:type="dxa"/>
            </w:tcMar>
          </w:tcPr>
          <w:p w14:paraId="3A880E5E"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109BFCC7" w14:textId="77777777" w:rsidR="00406FFE" w:rsidRPr="009E7993" w:rsidRDefault="00DC7D87"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304,13</w:t>
            </w:r>
          </w:p>
        </w:tc>
        <w:tc>
          <w:tcPr>
            <w:tcW w:w="1138" w:type="dxa"/>
          </w:tcPr>
          <w:p w14:paraId="4B3D07F4"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155,</w:t>
            </w:r>
            <w:r w:rsidR="007D4C0B" w:rsidRPr="009E7993">
              <w:rPr>
                <w:rFonts w:ascii="Times New Roman" w:eastAsia="Times New Roman" w:hAnsi="Times New Roman"/>
                <w:sz w:val="24"/>
                <w:szCs w:val="24"/>
                <w:lang w:eastAsia="bg-BG"/>
              </w:rPr>
              <w:t>50</w:t>
            </w:r>
          </w:p>
        </w:tc>
      </w:tr>
      <w:tr w:rsidR="00A83CF3" w:rsidRPr="009E7993" w14:paraId="4E2D9DEF" w14:textId="77777777" w:rsidTr="00310F12">
        <w:tc>
          <w:tcPr>
            <w:tcW w:w="982" w:type="dxa"/>
            <w:shd w:val="clear" w:color="auto" w:fill="auto"/>
            <w:tcMar>
              <w:top w:w="15" w:type="dxa"/>
              <w:left w:w="15" w:type="dxa"/>
              <w:bottom w:w="15" w:type="dxa"/>
              <w:right w:w="15" w:type="dxa"/>
            </w:tcMar>
          </w:tcPr>
          <w:p w14:paraId="2BD8C1E0" w14:textId="77777777" w:rsidR="00B31899" w:rsidRPr="009E7993" w:rsidRDefault="00B31899"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3.4.</w:t>
            </w:r>
          </w:p>
        </w:tc>
        <w:tc>
          <w:tcPr>
            <w:tcW w:w="8515" w:type="dxa"/>
            <w:gridSpan w:val="4"/>
            <w:shd w:val="clear" w:color="auto" w:fill="auto"/>
            <w:tcMar>
              <w:top w:w="15" w:type="dxa"/>
              <w:left w:w="15" w:type="dxa"/>
              <w:bottom w:w="15" w:type="dxa"/>
              <w:right w:w="15" w:type="dxa"/>
            </w:tcMar>
          </w:tcPr>
          <w:p w14:paraId="35927209" w14:textId="77777777" w:rsidR="00B31899" w:rsidRPr="009E7993" w:rsidRDefault="00B31899" w:rsidP="00B31899">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семена, тъканни култури</w:t>
            </w:r>
          </w:p>
        </w:tc>
      </w:tr>
      <w:tr w:rsidR="00A83CF3" w:rsidRPr="009E7993" w14:paraId="1764216C" w14:textId="77777777" w:rsidTr="00310F12">
        <w:tc>
          <w:tcPr>
            <w:tcW w:w="982" w:type="dxa"/>
            <w:shd w:val="clear" w:color="auto" w:fill="auto"/>
            <w:tcMar>
              <w:top w:w="15" w:type="dxa"/>
              <w:left w:w="15" w:type="dxa"/>
              <w:bottom w:w="15" w:type="dxa"/>
              <w:right w:w="15" w:type="dxa"/>
            </w:tcMar>
          </w:tcPr>
          <w:p w14:paraId="4710AB6C"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3.4.1.</w:t>
            </w:r>
          </w:p>
        </w:tc>
        <w:tc>
          <w:tcPr>
            <w:tcW w:w="4556" w:type="dxa"/>
            <w:shd w:val="clear" w:color="auto" w:fill="auto"/>
            <w:tcMar>
              <w:top w:w="15" w:type="dxa"/>
              <w:left w:w="15" w:type="dxa"/>
              <w:bottom w:w="15" w:type="dxa"/>
              <w:right w:w="15" w:type="dxa"/>
            </w:tcMar>
          </w:tcPr>
          <w:p w14:paraId="658D20A7"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до 100 кг</w:t>
            </w:r>
          </w:p>
        </w:tc>
        <w:tc>
          <w:tcPr>
            <w:tcW w:w="1703" w:type="dxa"/>
            <w:shd w:val="clear" w:color="auto" w:fill="auto"/>
            <w:tcMar>
              <w:top w:w="15" w:type="dxa"/>
              <w:left w:w="15" w:type="dxa"/>
              <w:bottom w:w="15" w:type="dxa"/>
              <w:right w:w="15" w:type="dxa"/>
            </w:tcMar>
          </w:tcPr>
          <w:p w14:paraId="722A9F60"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6831179D" w14:textId="77777777" w:rsidR="00406FFE" w:rsidRPr="009E7993" w:rsidRDefault="00EB41BD"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19,56</w:t>
            </w:r>
          </w:p>
        </w:tc>
        <w:tc>
          <w:tcPr>
            <w:tcW w:w="1138" w:type="dxa"/>
          </w:tcPr>
          <w:p w14:paraId="3E63D80C" w14:textId="77777777" w:rsidR="00406FFE" w:rsidRPr="009E7993" w:rsidRDefault="00EB41BD"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10,00</w:t>
            </w:r>
          </w:p>
        </w:tc>
      </w:tr>
      <w:tr w:rsidR="00A83CF3" w:rsidRPr="009E7993" w14:paraId="4E1EB1DE" w14:textId="77777777" w:rsidTr="00310F12">
        <w:tc>
          <w:tcPr>
            <w:tcW w:w="982" w:type="dxa"/>
            <w:vMerge w:val="restart"/>
            <w:shd w:val="clear" w:color="auto" w:fill="auto"/>
            <w:tcMar>
              <w:top w:w="15" w:type="dxa"/>
              <w:left w:w="15" w:type="dxa"/>
              <w:bottom w:w="15" w:type="dxa"/>
              <w:right w:w="15" w:type="dxa"/>
            </w:tcMar>
          </w:tcPr>
          <w:p w14:paraId="7762F6A3"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3.4.2</w:t>
            </w:r>
          </w:p>
        </w:tc>
        <w:tc>
          <w:tcPr>
            <w:tcW w:w="4556" w:type="dxa"/>
            <w:vMerge w:val="restart"/>
            <w:shd w:val="clear" w:color="auto" w:fill="auto"/>
            <w:tcMar>
              <w:top w:w="15" w:type="dxa"/>
              <w:left w:w="15" w:type="dxa"/>
              <w:bottom w:w="15" w:type="dxa"/>
              <w:right w:w="15" w:type="dxa"/>
            </w:tcMar>
          </w:tcPr>
          <w:p w14:paraId="2A9CB338" w14:textId="77777777" w:rsidR="00406FFE" w:rsidRPr="009E7993" w:rsidDel="00603B1E"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от 101 до 6500 кг</w:t>
            </w:r>
          </w:p>
        </w:tc>
        <w:tc>
          <w:tcPr>
            <w:tcW w:w="1703" w:type="dxa"/>
            <w:shd w:val="clear" w:color="auto" w:fill="auto"/>
            <w:tcMar>
              <w:top w:w="15" w:type="dxa"/>
              <w:left w:w="15" w:type="dxa"/>
              <w:bottom w:w="15" w:type="dxa"/>
              <w:right w:w="15" w:type="dxa"/>
            </w:tcMar>
          </w:tcPr>
          <w:p w14:paraId="58942350"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461BA834" w14:textId="77777777" w:rsidR="00406FFE" w:rsidRPr="009E7993" w:rsidRDefault="00EB41BD"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19,56</w:t>
            </w:r>
          </w:p>
        </w:tc>
        <w:tc>
          <w:tcPr>
            <w:tcW w:w="1138" w:type="dxa"/>
          </w:tcPr>
          <w:p w14:paraId="2E109B33" w14:textId="77777777" w:rsidR="00406FFE" w:rsidRPr="009E7993" w:rsidRDefault="00EB41BD"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10,00</w:t>
            </w:r>
          </w:p>
        </w:tc>
      </w:tr>
      <w:tr w:rsidR="00A83CF3" w:rsidRPr="009E7993" w14:paraId="7AC7FDD0" w14:textId="77777777" w:rsidTr="00310F12">
        <w:tc>
          <w:tcPr>
            <w:tcW w:w="982" w:type="dxa"/>
            <w:vMerge/>
            <w:shd w:val="clear" w:color="auto" w:fill="auto"/>
            <w:tcMar>
              <w:top w:w="15" w:type="dxa"/>
              <w:left w:w="15" w:type="dxa"/>
              <w:bottom w:w="15" w:type="dxa"/>
              <w:right w:w="15" w:type="dxa"/>
            </w:tcMar>
          </w:tcPr>
          <w:p w14:paraId="0A9A7049" w14:textId="77777777" w:rsidR="00406FFE" w:rsidRPr="009E7993" w:rsidRDefault="00406FFE" w:rsidP="00954E47">
            <w:pPr>
              <w:spacing w:after="0" w:line="360" w:lineRule="auto"/>
              <w:jc w:val="right"/>
              <w:rPr>
                <w:rFonts w:ascii="Times New Roman" w:eastAsia="Times New Roman" w:hAnsi="Times New Roman"/>
                <w:sz w:val="24"/>
                <w:szCs w:val="24"/>
                <w:lang w:eastAsia="bg-BG"/>
              </w:rPr>
            </w:pPr>
          </w:p>
        </w:tc>
        <w:tc>
          <w:tcPr>
            <w:tcW w:w="4556" w:type="dxa"/>
            <w:vMerge/>
            <w:shd w:val="clear" w:color="auto" w:fill="auto"/>
            <w:tcMar>
              <w:top w:w="15" w:type="dxa"/>
              <w:left w:w="15" w:type="dxa"/>
              <w:bottom w:w="15" w:type="dxa"/>
              <w:right w:w="15" w:type="dxa"/>
            </w:tcMar>
          </w:tcPr>
          <w:p w14:paraId="61D263CE"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p>
        </w:tc>
        <w:tc>
          <w:tcPr>
            <w:tcW w:w="1703" w:type="dxa"/>
            <w:shd w:val="clear" w:color="auto" w:fill="auto"/>
            <w:tcMar>
              <w:top w:w="15" w:type="dxa"/>
              <w:left w:w="15" w:type="dxa"/>
              <w:bottom w:w="15" w:type="dxa"/>
              <w:right w:w="15" w:type="dxa"/>
            </w:tcMar>
          </w:tcPr>
          <w:p w14:paraId="5F4BB405"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следващи 10 кг</w:t>
            </w:r>
          </w:p>
        </w:tc>
        <w:tc>
          <w:tcPr>
            <w:tcW w:w="1118" w:type="dxa"/>
            <w:shd w:val="clear" w:color="auto" w:fill="auto"/>
            <w:tcMar>
              <w:top w:w="15" w:type="dxa"/>
              <w:left w:w="15" w:type="dxa"/>
              <w:bottom w:w="15" w:type="dxa"/>
              <w:right w:w="15" w:type="dxa"/>
            </w:tcMar>
          </w:tcPr>
          <w:p w14:paraId="76460A04" w14:textId="77777777" w:rsidR="00406FFE" w:rsidRPr="009E7993" w:rsidRDefault="00DC7D87"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0,39</w:t>
            </w:r>
          </w:p>
        </w:tc>
        <w:tc>
          <w:tcPr>
            <w:tcW w:w="1138" w:type="dxa"/>
          </w:tcPr>
          <w:p w14:paraId="77FB325C"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0,2</w:t>
            </w:r>
            <w:r w:rsidR="007D4C0B" w:rsidRPr="009E7993">
              <w:rPr>
                <w:rFonts w:ascii="Times New Roman" w:eastAsia="Times New Roman" w:hAnsi="Times New Roman"/>
                <w:sz w:val="24"/>
                <w:szCs w:val="24"/>
                <w:lang w:eastAsia="bg-BG"/>
              </w:rPr>
              <w:t>0</w:t>
            </w:r>
          </w:p>
        </w:tc>
      </w:tr>
      <w:tr w:rsidR="00A83CF3" w:rsidRPr="009E7993" w14:paraId="637BE205" w14:textId="77777777" w:rsidTr="00310F12">
        <w:tc>
          <w:tcPr>
            <w:tcW w:w="982" w:type="dxa"/>
            <w:shd w:val="clear" w:color="auto" w:fill="auto"/>
            <w:tcMar>
              <w:top w:w="15" w:type="dxa"/>
              <w:left w:w="15" w:type="dxa"/>
              <w:bottom w:w="15" w:type="dxa"/>
              <w:right w:w="15" w:type="dxa"/>
            </w:tcMar>
          </w:tcPr>
          <w:p w14:paraId="65610148"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3.4.3.</w:t>
            </w:r>
          </w:p>
        </w:tc>
        <w:tc>
          <w:tcPr>
            <w:tcW w:w="4556" w:type="dxa"/>
            <w:shd w:val="clear" w:color="auto" w:fill="auto"/>
            <w:tcMar>
              <w:top w:w="15" w:type="dxa"/>
              <w:left w:w="15" w:type="dxa"/>
              <w:bottom w:w="15" w:type="dxa"/>
              <w:right w:w="15" w:type="dxa"/>
            </w:tcMar>
          </w:tcPr>
          <w:p w14:paraId="557B1693"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над 6500 кг</w:t>
            </w:r>
          </w:p>
        </w:tc>
        <w:tc>
          <w:tcPr>
            <w:tcW w:w="1703" w:type="dxa"/>
            <w:shd w:val="clear" w:color="auto" w:fill="auto"/>
            <w:tcMar>
              <w:top w:w="15" w:type="dxa"/>
              <w:left w:w="15" w:type="dxa"/>
              <w:bottom w:w="15" w:type="dxa"/>
              <w:right w:w="15" w:type="dxa"/>
            </w:tcMar>
          </w:tcPr>
          <w:p w14:paraId="6E1DE30F"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0B9CB89A" w14:textId="77777777" w:rsidR="00406FFE" w:rsidRPr="009E7993" w:rsidRDefault="00DC7D87"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304,13</w:t>
            </w:r>
          </w:p>
        </w:tc>
        <w:tc>
          <w:tcPr>
            <w:tcW w:w="1138" w:type="dxa"/>
          </w:tcPr>
          <w:p w14:paraId="1662B30E"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155,</w:t>
            </w:r>
            <w:r w:rsidR="007D4C0B" w:rsidRPr="009E7993">
              <w:rPr>
                <w:rFonts w:ascii="Times New Roman" w:eastAsia="Times New Roman" w:hAnsi="Times New Roman"/>
                <w:sz w:val="24"/>
                <w:szCs w:val="24"/>
                <w:lang w:eastAsia="bg-BG"/>
              </w:rPr>
              <w:t>50</w:t>
            </w:r>
          </w:p>
        </w:tc>
      </w:tr>
      <w:tr w:rsidR="00A83CF3" w:rsidRPr="009E7993" w14:paraId="2119548C" w14:textId="77777777" w:rsidTr="00310F12">
        <w:trPr>
          <w:trHeight w:val="446"/>
        </w:trPr>
        <w:tc>
          <w:tcPr>
            <w:tcW w:w="982" w:type="dxa"/>
            <w:shd w:val="clear" w:color="auto" w:fill="auto"/>
            <w:tcMar>
              <w:top w:w="15" w:type="dxa"/>
              <w:left w:w="15" w:type="dxa"/>
              <w:bottom w:w="15" w:type="dxa"/>
              <w:right w:w="15" w:type="dxa"/>
            </w:tcMar>
          </w:tcPr>
          <w:p w14:paraId="229AD407" w14:textId="77777777" w:rsidR="00B31899" w:rsidRPr="009E7993" w:rsidRDefault="00B31899"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3.5.</w:t>
            </w:r>
          </w:p>
        </w:tc>
        <w:tc>
          <w:tcPr>
            <w:tcW w:w="8515" w:type="dxa"/>
            <w:gridSpan w:val="4"/>
            <w:shd w:val="clear" w:color="auto" w:fill="auto"/>
            <w:tcMar>
              <w:top w:w="15" w:type="dxa"/>
              <w:left w:w="15" w:type="dxa"/>
              <w:bottom w:w="15" w:type="dxa"/>
              <w:right w:w="15" w:type="dxa"/>
            </w:tcMar>
          </w:tcPr>
          <w:p w14:paraId="28C4CDD6" w14:textId="77777777" w:rsidR="00B31899" w:rsidRPr="009E7993" w:rsidRDefault="00B31899" w:rsidP="00B31899">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други растения, предназначени за засаждане</w:t>
            </w:r>
          </w:p>
        </w:tc>
      </w:tr>
      <w:tr w:rsidR="00A83CF3" w:rsidRPr="009E7993" w14:paraId="231A299E" w14:textId="77777777" w:rsidTr="00310F12">
        <w:tc>
          <w:tcPr>
            <w:tcW w:w="982" w:type="dxa"/>
            <w:shd w:val="clear" w:color="auto" w:fill="auto"/>
            <w:tcMar>
              <w:top w:w="15" w:type="dxa"/>
              <w:left w:w="15" w:type="dxa"/>
              <w:bottom w:w="15" w:type="dxa"/>
              <w:right w:w="15" w:type="dxa"/>
            </w:tcMar>
          </w:tcPr>
          <w:p w14:paraId="63CD557A"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3.5.1.</w:t>
            </w:r>
          </w:p>
        </w:tc>
        <w:tc>
          <w:tcPr>
            <w:tcW w:w="4556" w:type="dxa"/>
            <w:shd w:val="clear" w:color="auto" w:fill="auto"/>
            <w:tcMar>
              <w:top w:w="15" w:type="dxa"/>
              <w:left w:w="15" w:type="dxa"/>
              <w:bottom w:w="15" w:type="dxa"/>
              <w:right w:w="15" w:type="dxa"/>
            </w:tcMar>
          </w:tcPr>
          <w:p w14:paraId="57550242"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до 5000 броя</w:t>
            </w:r>
          </w:p>
        </w:tc>
        <w:tc>
          <w:tcPr>
            <w:tcW w:w="1703" w:type="dxa"/>
            <w:shd w:val="clear" w:color="auto" w:fill="auto"/>
            <w:tcMar>
              <w:top w:w="15" w:type="dxa"/>
              <w:left w:w="15" w:type="dxa"/>
              <w:bottom w:w="15" w:type="dxa"/>
              <w:right w:w="15" w:type="dxa"/>
            </w:tcMar>
          </w:tcPr>
          <w:p w14:paraId="73448F1E"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28335661" w14:textId="77777777" w:rsidR="00406FFE" w:rsidRPr="009E7993" w:rsidRDefault="00FD3A5F"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5485910B" w14:textId="77777777" w:rsidR="00406FFE" w:rsidRPr="009E7993" w:rsidRDefault="003863F0"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04810282" w14:textId="77777777" w:rsidTr="00310F12">
        <w:tc>
          <w:tcPr>
            <w:tcW w:w="982" w:type="dxa"/>
            <w:vMerge w:val="restart"/>
            <w:shd w:val="clear" w:color="auto" w:fill="auto"/>
            <w:tcMar>
              <w:top w:w="15" w:type="dxa"/>
              <w:left w:w="15" w:type="dxa"/>
              <w:bottom w:w="15" w:type="dxa"/>
              <w:right w:w="15" w:type="dxa"/>
            </w:tcMar>
          </w:tcPr>
          <w:p w14:paraId="3DBB44FA"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3.5.2</w:t>
            </w:r>
          </w:p>
        </w:tc>
        <w:tc>
          <w:tcPr>
            <w:tcW w:w="4556" w:type="dxa"/>
            <w:vMerge w:val="restart"/>
            <w:shd w:val="clear" w:color="auto" w:fill="auto"/>
            <w:tcMar>
              <w:top w:w="15" w:type="dxa"/>
              <w:left w:w="15" w:type="dxa"/>
              <w:bottom w:w="15" w:type="dxa"/>
              <w:right w:w="15" w:type="dxa"/>
            </w:tcMar>
          </w:tcPr>
          <w:p w14:paraId="5451F599"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от 5001 до 60 500 броя</w:t>
            </w:r>
          </w:p>
        </w:tc>
        <w:tc>
          <w:tcPr>
            <w:tcW w:w="1703" w:type="dxa"/>
            <w:shd w:val="clear" w:color="auto" w:fill="auto"/>
            <w:tcMar>
              <w:top w:w="15" w:type="dxa"/>
              <w:left w:w="15" w:type="dxa"/>
              <w:bottom w:w="15" w:type="dxa"/>
              <w:right w:w="15" w:type="dxa"/>
            </w:tcMar>
          </w:tcPr>
          <w:p w14:paraId="6747D30F"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5000 броя</w:t>
            </w:r>
          </w:p>
        </w:tc>
        <w:tc>
          <w:tcPr>
            <w:tcW w:w="1118" w:type="dxa"/>
            <w:shd w:val="clear" w:color="auto" w:fill="auto"/>
            <w:tcMar>
              <w:top w:w="15" w:type="dxa"/>
              <w:left w:w="15" w:type="dxa"/>
              <w:bottom w:w="15" w:type="dxa"/>
              <w:right w:w="15" w:type="dxa"/>
            </w:tcMar>
          </w:tcPr>
          <w:p w14:paraId="4978D68B" w14:textId="77777777" w:rsidR="00406FFE" w:rsidRPr="009E7993" w:rsidRDefault="00FD3A5F"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3BCB6225" w14:textId="77777777" w:rsidR="00406FFE" w:rsidRPr="009E7993" w:rsidRDefault="003863F0"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1AE2481E" w14:textId="77777777" w:rsidTr="00310F12">
        <w:tc>
          <w:tcPr>
            <w:tcW w:w="982" w:type="dxa"/>
            <w:vMerge/>
            <w:shd w:val="clear" w:color="auto" w:fill="auto"/>
            <w:tcMar>
              <w:top w:w="15" w:type="dxa"/>
              <w:left w:w="15" w:type="dxa"/>
              <w:bottom w:w="15" w:type="dxa"/>
              <w:right w:w="15" w:type="dxa"/>
            </w:tcMar>
          </w:tcPr>
          <w:p w14:paraId="6449D944"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p>
        </w:tc>
        <w:tc>
          <w:tcPr>
            <w:tcW w:w="4556" w:type="dxa"/>
            <w:vMerge/>
            <w:shd w:val="clear" w:color="auto" w:fill="auto"/>
            <w:tcMar>
              <w:top w:w="15" w:type="dxa"/>
              <w:left w:w="15" w:type="dxa"/>
              <w:bottom w:w="15" w:type="dxa"/>
              <w:right w:w="15" w:type="dxa"/>
            </w:tcMar>
          </w:tcPr>
          <w:p w14:paraId="0020EDB5"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p>
        </w:tc>
        <w:tc>
          <w:tcPr>
            <w:tcW w:w="1703" w:type="dxa"/>
            <w:shd w:val="clear" w:color="auto" w:fill="auto"/>
            <w:tcMar>
              <w:top w:w="15" w:type="dxa"/>
              <w:left w:w="15" w:type="dxa"/>
              <w:bottom w:w="15" w:type="dxa"/>
              <w:right w:w="15" w:type="dxa"/>
            </w:tcMar>
          </w:tcPr>
          <w:p w14:paraId="0A4BF0BB"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следващи 100 броя</w:t>
            </w:r>
          </w:p>
        </w:tc>
        <w:tc>
          <w:tcPr>
            <w:tcW w:w="1118" w:type="dxa"/>
            <w:shd w:val="clear" w:color="auto" w:fill="auto"/>
            <w:tcMar>
              <w:top w:w="15" w:type="dxa"/>
              <w:left w:w="15" w:type="dxa"/>
              <w:bottom w:w="15" w:type="dxa"/>
              <w:right w:w="15" w:type="dxa"/>
            </w:tcMar>
          </w:tcPr>
          <w:p w14:paraId="1E5EDD5A" w14:textId="77777777" w:rsidR="00406FFE" w:rsidRPr="009E7993" w:rsidRDefault="00406FFE" w:rsidP="00C87DA1">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w:t>
            </w:r>
            <w:r w:rsidR="00C87DA1" w:rsidRPr="009E7993">
              <w:rPr>
                <w:rFonts w:ascii="Times New Roman" w:eastAsia="Times New Roman" w:hAnsi="Times New Roman"/>
                <w:sz w:val="24"/>
                <w:szCs w:val="24"/>
                <w:lang w:eastAsia="bg-BG"/>
              </w:rPr>
              <w:t>39</w:t>
            </w:r>
          </w:p>
        </w:tc>
        <w:tc>
          <w:tcPr>
            <w:tcW w:w="1138" w:type="dxa"/>
          </w:tcPr>
          <w:p w14:paraId="385E7604"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0,2</w:t>
            </w:r>
            <w:r w:rsidR="007D4C0B" w:rsidRPr="009E7993">
              <w:rPr>
                <w:rFonts w:ascii="Times New Roman" w:eastAsia="Times New Roman" w:hAnsi="Times New Roman"/>
                <w:sz w:val="24"/>
                <w:szCs w:val="24"/>
                <w:lang w:eastAsia="bg-BG"/>
              </w:rPr>
              <w:t>0</w:t>
            </w:r>
          </w:p>
        </w:tc>
      </w:tr>
      <w:tr w:rsidR="00A83CF3" w:rsidRPr="009E7993" w14:paraId="7002674D" w14:textId="77777777" w:rsidTr="00310F12">
        <w:tc>
          <w:tcPr>
            <w:tcW w:w="982" w:type="dxa"/>
            <w:shd w:val="clear" w:color="auto" w:fill="auto"/>
            <w:tcMar>
              <w:top w:w="15" w:type="dxa"/>
              <w:left w:w="15" w:type="dxa"/>
              <w:bottom w:w="15" w:type="dxa"/>
              <w:right w:w="15" w:type="dxa"/>
            </w:tcMar>
          </w:tcPr>
          <w:p w14:paraId="75F55BCB"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3.5.3.</w:t>
            </w:r>
          </w:p>
        </w:tc>
        <w:tc>
          <w:tcPr>
            <w:tcW w:w="4556" w:type="dxa"/>
            <w:shd w:val="clear" w:color="auto" w:fill="auto"/>
            <w:tcMar>
              <w:top w:w="15" w:type="dxa"/>
              <w:left w:w="15" w:type="dxa"/>
              <w:bottom w:w="15" w:type="dxa"/>
              <w:right w:w="15" w:type="dxa"/>
            </w:tcMar>
          </w:tcPr>
          <w:p w14:paraId="60CF8417"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над 60 500 броя</w:t>
            </w:r>
          </w:p>
        </w:tc>
        <w:tc>
          <w:tcPr>
            <w:tcW w:w="1703" w:type="dxa"/>
            <w:shd w:val="clear" w:color="auto" w:fill="auto"/>
            <w:tcMar>
              <w:top w:w="15" w:type="dxa"/>
              <w:left w:w="15" w:type="dxa"/>
              <w:bottom w:w="15" w:type="dxa"/>
              <w:right w:w="15" w:type="dxa"/>
            </w:tcMar>
          </w:tcPr>
          <w:p w14:paraId="140B3E40"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0E5FD334" w14:textId="77777777" w:rsidR="00406FFE" w:rsidRPr="009E7993" w:rsidRDefault="00406FFE" w:rsidP="00C87DA1">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304,</w:t>
            </w:r>
            <w:r w:rsidR="00C87DA1" w:rsidRPr="009E7993">
              <w:rPr>
                <w:rFonts w:ascii="Times New Roman" w:eastAsia="Times New Roman" w:hAnsi="Times New Roman"/>
                <w:sz w:val="24"/>
                <w:szCs w:val="24"/>
                <w:lang w:eastAsia="bg-BG"/>
              </w:rPr>
              <w:t>13</w:t>
            </w:r>
          </w:p>
        </w:tc>
        <w:tc>
          <w:tcPr>
            <w:tcW w:w="1138" w:type="dxa"/>
          </w:tcPr>
          <w:p w14:paraId="0D361CFA"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155,</w:t>
            </w:r>
            <w:r w:rsidR="007D4C0B" w:rsidRPr="009E7993">
              <w:rPr>
                <w:rFonts w:ascii="Times New Roman" w:eastAsia="Times New Roman" w:hAnsi="Times New Roman"/>
                <w:sz w:val="24"/>
                <w:szCs w:val="24"/>
                <w:lang w:eastAsia="bg-BG"/>
              </w:rPr>
              <w:t>50</w:t>
            </w:r>
          </w:p>
        </w:tc>
      </w:tr>
      <w:tr w:rsidR="00A83CF3" w:rsidRPr="009E7993" w14:paraId="76F648FB" w14:textId="77777777" w:rsidTr="00310F12">
        <w:tc>
          <w:tcPr>
            <w:tcW w:w="982" w:type="dxa"/>
            <w:shd w:val="clear" w:color="auto" w:fill="auto"/>
            <w:tcMar>
              <w:top w:w="15" w:type="dxa"/>
              <w:left w:w="15" w:type="dxa"/>
              <w:bottom w:w="15" w:type="dxa"/>
              <w:right w:w="15" w:type="dxa"/>
            </w:tcMar>
          </w:tcPr>
          <w:p w14:paraId="2741F5ED" w14:textId="77777777" w:rsidR="00B31899" w:rsidRPr="009E7993" w:rsidRDefault="00B31899"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3.6.</w:t>
            </w:r>
          </w:p>
        </w:tc>
        <w:tc>
          <w:tcPr>
            <w:tcW w:w="8515" w:type="dxa"/>
            <w:gridSpan w:val="4"/>
            <w:shd w:val="clear" w:color="auto" w:fill="auto"/>
            <w:tcMar>
              <w:top w:w="15" w:type="dxa"/>
              <w:left w:w="15" w:type="dxa"/>
              <w:bottom w:w="15" w:type="dxa"/>
              <w:right w:w="15" w:type="dxa"/>
            </w:tcMar>
          </w:tcPr>
          <w:p w14:paraId="28844FCE" w14:textId="77777777" w:rsidR="00B31899" w:rsidRPr="009E7993" w:rsidRDefault="00B31899" w:rsidP="00B31899">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рязан цвят</w:t>
            </w:r>
          </w:p>
        </w:tc>
      </w:tr>
      <w:tr w:rsidR="00A83CF3" w:rsidRPr="009E7993" w14:paraId="16E73FC8" w14:textId="77777777" w:rsidTr="00310F12">
        <w:tc>
          <w:tcPr>
            <w:tcW w:w="982" w:type="dxa"/>
            <w:shd w:val="clear" w:color="auto" w:fill="auto"/>
            <w:tcMar>
              <w:top w:w="15" w:type="dxa"/>
              <w:left w:w="15" w:type="dxa"/>
              <w:bottom w:w="15" w:type="dxa"/>
              <w:right w:w="15" w:type="dxa"/>
            </w:tcMar>
          </w:tcPr>
          <w:p w14:paraId="615AB965"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3.6.1.</w:t>
            </w:r>
          </w:p>
        </w:tc>
        <w:tc>
          <w:tcPr>
            <w:tcW w:w="4556" w:type="dxa"/>
            <w:shd w:val="clear" w:color="auto" w:fill="auto"/>
            <w:tcMar>
              <w:top w:w="15" w:type="dxa"/>
              <w:left w:w="15" w:type="dxa"/>
              <w:bottom w:w="15" w:type="dxa"/>
              <w:right w:w="15" w:type="dxa"/>
            </w:tcMar>
          </w:tcPr>
          <w:p w14:paraId="70874D67"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до 20 000 броя</w:t>
            </w:r>
          </w:p>
        </w:tc>
        <w:tc>
          <w:tcPr>
            <w:tcW w:w="1703" w:type="dxa"/>
            <w:shd w:val="clear" w:color="auto" w:fill="auto"/>
            <w:tcMar>
              <w:top w:w="15" w:type="dxa"/>
              <w:left w:w="15" w:type="dxa"/>
              <w:bottom w:w="15" w:type="dxa"/>
              <w:right w:w="15" w:type="dxa"/>
            </w:tcMar>
          </w:tcPr>
          <w:p w14:paraId="11B14FF9"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5A55B821" w14:textId="77777777" w:rsidR="00406FFE" w:rsidRPr="009E7993" w:rsidRDefault="00FD3A5F"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2585BE6E" w14:textId="77777777" w:rsidR="00406FFE" w:rsidRPr="009E7993" w:rsidRDefault="003863F0"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2034B55F" w14:textId="77777777" w:rsidTr="00310F12">
        <w:tc>
          <w:tcPr>
            <w:tcW w:w="982" w:type="dxa"/>
            <w:vMerge w:val="restart"/>
            <w:shd w:val="clear" w:color="auto" w:fill="auto"/>
            <w:tcMar>
              <w:top w:w="15" w:type="dxa"/>
              <w:left w:w="15" w:type="dxa"/>
              <w:bottom w:w="15" w:type="dxa"/>
              <w:right w:w="15" w:type="dxa"/>
            </w:tcMar>
          </w:tcPr>
          <w:p w14:paraId="40868983"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3.6.2.</w:t>
            </w:r>
          </w:p>
        </w:tc>
        <w:tc>
          <w:tcPr>
            <w:tcW w:w="4556" w:type="dxa"/>
            <w:vMerge w:val="restart"/>
            <w:shd w:val="clear" w:color="auto" w:fill="auto"/>
            <w:tcMar>
              <w:top w:w="15" w:type="dxa"/>
              <w:left w:w="15" w:type="dxa"/>
              <w:bottom w:w="15" w:type="dxa"/>
              <w:right w:w="15" w:type="dxa"/>
            </w:tcMar>
          </w:tcPr>
          <w:p w14:paraId="045646BA"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от 20 001 до 743 000 броя</w:t>
            </w:r>
          </w:p>
        </w:tc>
        <w:tc>
          <w:tcPr>
            <w:tcW w:w="1703" w:type="dxa"/>
            <w:shd w:val="clear" w:color="auto" w:fill="auto"/>
            <w:tcMar>
              <w:top w:w="15" w:type="dxa"/>
              <w:left w:w="15" w:type="dxa"/>
              <w:bottom w:w="15" w:type="dxa"/>
              <w:right w:w="15" w:type="dxa"/>
            </w:tcMar>
          </w:tcPr>
          <w:p w14:paraId="7CE402C4"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20 000 броя</w:t>
            </w:r>
          </w:p>
        </w:tc>
        <w:tc>
          <w:tcPr>
            <w:tcW w:w="1118" w:type="dxa"/>
            <w:shd w:val="clear" w:color="auto" w:fill="auto"/>
            <w:tcMar>
              <w:top w:w="15" w:type="dxa"/>
              <w:left w:w="15" w:type="dxa"/>
              <w:bottom w:w="15" w:type="dxa"/>
              <w:right w:w="15" w:type="dxa"/>
            </w:tcMar>
          </w:tcPr>
          <w:p w14:paraId="524B180E" w14:textId="77777777" w:rsidR="00406FFE" w:rsidRPr="009E7993" w:rsidRDefault="00FD3A5F"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25E6BEDC" w14:textId="77777777" w:rsidR="00406FFE" w:rsidRPr="009E7993" w:rsidRDefault="003863F0"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0E650379" w14:textId="77777777" w:rsidTr="00310F12">
        <w:tc>
          <w:tcPr>
            <w:tcW w:w="982" w:type="dxa"/>
            <w:vMerge/>
            <w:shd w:val="clear" w:color="auto" w:fill="auto"/>
            <w:tcMar>
              <w:top w:w="15" w:type="dxa"/>
              <w:left w:w="15" w:type="dxa"/>
              <w:bottom w:w="15" w:type="dxa"/>
              <w:right w:w="15" w:type="dxa"/>
            </w:tcMar>
          </w:tcPr>
          <w:p w14:paraId="211EC0E0" w14:textId="77777777" w:rsidR="00406FFE" w:rsidRPr="009E7993" w:rsidRDefault="00406FFE" w:rsidP="00954E47">
            <w:pPr>
              <w:spacing w:after="0" w:line="360" w:lineRule="auto"/>
              <w:jc w:val="right"/>
              <w:rPr>
                <w:rFonts w:ascii="Times New Roman" w:eastAsia="Times New Roman" w:hAnsi="Times New Roman"/>
                <w:sz w:val="24"/>
                <w:szCs w:val="24"/>
                <w:lang w:eastAsia="bg-BG"/>
              </w:rPr>
            </w:pPr>
          </w:p>
        </w:tc>
        <w:tc>
          <w:tcPr>
            <w:tcW w:w="4556" w:type="dxa"/>
            <w:vMerge/>
            <w:shd w:val="clear" w:color="auto" w:fill="auto"/>
            <w:tcMar>
              <w:top w:w="15" w:type="dxa"/>
              <w:left w:w="15" w:type="dxa"/>
              <w:bottom w:w="15" w:type="dxa"/>
              <w:right w:w="15" w:type="dxa"/>
            </w:tcMar>
          </w:tcPr>
          <w:p w14:paraId="33DA102A"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p>
        </w:tc>
        <w:tc>
          <w:tcPr>
            <w:tcW w:w="1703" w:type="dxa"/>
            <w:shd w:val="clear" w:color="auto" w:fill="auto"/>
            <w:tcMar>
              <w:top w:w="15" w:type="dxa"/>
              <w:left w:w="15" w:type="dxa"/>
              <w:bottom w:w="15" w:type="dxa"/>
              <w:right w:w="15" w:type="dxa"/>
            </w:tcMar>
          </w:tcPr>
          <w:p w14:paraId="4FAAFD57"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следващи 1000 броя</w:t>
            </w:r>
          </w:p>
        </w:tc>
        <w:tc>
          <w:tcPr>
            <w:tcW w:w="1118" w:type="dxa"/>
            <w:shd w:val="clear" w:color="auto" w:fill="auto"/>
            <w:tcMar>
              <w:top w:w="15" w:type="dxa"/>
              <w:left w:w="15" w:type="dxa"/>
              <w:bottom w:w="15" w:type="dxa"/>
              <w:right w:w="15" w:type="dxa"/>
            </w:tcMar>
          </w:tcPr>
          <w:p w14:paraId="6DC5C387" w14:textId="77777777" w:rsidR="00406FFE" w:rsidRPr="009E7993" w:rsidRDefault="00406FFE" w:rsidP="00C87DA1">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0,3</w:t>
            </w:r>
            <w:r w:rsidR="00C87DA1" w:rsidRPr="009E7993">
              <w:rPr>
                <w:rFonts w:ascii="Times New Roman" w:eastAsia="Times New Roman" w:hAnsi="Times New Roman"/>
                <w:sz w:val="24"/>
                <w:szCs w:val="24"/>
                <w:lang w:eastAsia="bg-BG"/>
              </w:rPr>
              <w:t>9</w:t>
            </w:r>
          </w:p>
        </w:tc>
        <w:tc>
          <w:tcPr>
            <w:tcW w:w="1138" w:type="dxa"/>
          </w:tcPr>
          <w:p w14:paraId="56EAF27A"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w:t>
            </w:r>
            <w:r w:rsidR="007D4C0B" w:rsidRPr="009E7993">
              <w:rPr>
                <w:rFonts w:ascii="Times New Roman" w:eastAsia="Times New Roman" w:hAnsi="Times New Roman"/>
                <w:sz w:val="24"/>
                <w:szCs w:val="24"/>
                <w:lang w:eastAsia="bg-BG"/>
              </w:rPr>
              <w:t>20</w:t>
            </w:r>
          </w:p>
        </w:tc>
      </w:tr>
      <w:tr w:rsidR="00A83CF3" w:rsidRPr="009E7993" w14:paraId="65788D69" w14:textId="77777777" w:rsidTr="00310F12">
        <w:trPr>
          <w:trHeight w:val="402"/>
        </w:trPr>
        <w:tc>
          <w:tcPr>
            <w:tcW w:w="982" w:type="dxa"/>
            <w:shd w:val="clear" w:color="auto" w:fill="auto"/>
            <w:tcMar>
              <w:top w:w="15" w:type="dxa"/>
              <w:left w:w="15" w:type="dxa"/>
              <w:bottom w:w="15" w:type="dxa"/>
              <w:right w:w="15" w:type="dxa"/>
            </w:tcMar>
          </w:tcPr>
          <w:p w14:paraId="5442E191"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3.6.3.</w:t>
            </w:r>
          </w:p>
        </w:tc>
        <w:tc>
          <w:tcPr>
            <w:tcW w:w="4556" w:type="dxa"/>
            <w:shd w:val="clear" w:color="auto" w:fill="auto"/>
            <w:tcMar>
              <w:top w:w="15" w:type="dxa"/>
              <w:left w:w="15" w:type="dxa"/>
              <w:bottom w:w="15" w:type="dxa"/>
              <w:right w:w="15" w:type="dxa"/>
            </w:tcMar>
          </w:tcPr>
          <w:p w14:paraId="24D462C0"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над 743 000 броя</w:t>
            </w:r>
          </w:p>
        </w:tc>
        <w:tc>
          <w:tcPr>
            <w:tcW w:w="1703" w:type="dxa"/>
            <w:shd w:val="clear" w:color="auto" w:fill="auto"/>
            <w:tcMar>
              <w:top w:w="15" w:type="dxa"/>
              <w:left w:w="15" w:type="dxa"/>
              <w:bottom w:w="15" w:type="dxa"/>
              <w:right w:w="15" w:type="dxa"/>
            </w:tcMar>
          </w:tcPr>
          <w:p w14:paraId="02DD28E2"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7976245D" w14:textId="77777777" w:rsidR="00406FFE" w:rsidRPr="009E7993" w:rsidRDefault="00406FFE" w:rsidP="00C87DA1">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304,</w:t>
            </w:r>
            <w:r w:rsidR="00C87DA1" w:rsidRPr="009E7993">
              <w:rPr>
                <w:rFonts w:ascii="Times New Roman" w:eastAsia="Times New Roman" w:hAnsi="Times New Roman"/>
                <w:sz w:val="24"/>
                <w:szCs w:val="24"/>
                <w:lang w:eastAsia="bg-BG"/>
              </w:rPr>
              <w:t>13</w:t>
            </w:r>
          </w:p>
        </w:tc>
        <w:tc>
          <w:tcPr>
            <w:tcW w:w="1138" w:type="dxa"/>
          </w:tcPr>
          <w:p w14:paraId="445E01D1"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155,</w:t>
            </w:r>
            <w:r w:rsidR="007D4C0B" w:rsidRPr="009E7993">
              <w:rPr>
                <w:rFonts w:ascii="Times New Roman" w:eastAsia="Times New Roman" w:hAnsi="Times New Roman"/>
                <w:sz w:val="24"/>
                <w:szCs w:val="24"/>
                <w:lang w:eastAsia="bg-BG"/>
              </w:rPr>
              <w:t>50</w:t>
            </w:r>
          </w:p>
        </w:tc>
      </w:tr>
      <w:tr w:rsidR="00A83CF3" w:rsidRPr="009E7993" w14:paraId="32687400" w14:textId="77777777" w:rsidTr="00310F12">
        <w:tc>
          <w:tcPr>
            <w:tcW w:w="982" w:type="dxa"/>
            <w:shd w:val="clear" w:color="auto" w:fill="auto"/>
            <w:tcMar>
              <w:top w:w="15" w:type="dxa"/>
              <w:left w:w="15" w:type="dxa"/>
              <w:bottom w:w="15" w:type="dxa"/>
              <w:right w:w="15" w:type="dxa"/>
            </w:tcMar>
          </w:tcPr>
          <w:p w14:paraId="5CD5D0DB" w14:textId="77777777" w:rsidR="00B31899" w:rsidRPr="009E7993" w:rsidRDefault="00B31899"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3.7.</w:t>
            </w:r>
          </w:p>
        </w:tc>
        <w:tc>
          <w:tcPr>
            <w:tcW w:w="8515" w:type="dxa"/>
            <w:gridSpan w:val="4"/>
            <w:shd w:val="clear" w:color="auto" w:fill="auto"/>
            <w:tcMar>
              <w:top w:w="15" w:type="dxa"/>
              <w:left w:w="15" w:type="dxa"/>
              <w:bottom w:w="15" w:type="dxa"/>
              <w:right w:w="15" w:type="dxa"/>
            </w:tcMar>
          </w:tcPr>
          <w:p w14:paraId="11BA47FD" w14:textId="77777777" w:rsidR="00B31899" w:rsidRPr="009E7993" w:rsidRDefault="00B31899" w:rsidP="00B31899">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клони с листа, части от иглолистни (с изключение на отсечени коледни елхи)</w:t>
            </w:r>
          </w:p>
        </w:tc>
      </w:tr>
      <w:tr w:rsidR="00A83CF3" w:rsidRPr="009E7993" w14:paraId="11D501DC" w14:textId="77777777" w:rsidTr="00310F12">
        <w:tc>
          <w:tcPr>
            <w:tcW w:w="982" w:type="dxa"/>
            <w:shd w:val="clear" w:color="auto" w:fill="auto"/>
            <w:tcMar>
              <w:top w:w="15" w:type="dxa"/>
              <w:left w:w="15" w:type="dxa"/>
              <w:bottom w:w="15" w:type="dxa"/>
              <w:right w:w="15" w:type="dxa"/>
            </w:tcMar>
          </w:tcPr>
          <w:p w14:paraId="6C36FB97" w14:textId="675E68E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3.7.1</w:t>
            </w:r>
            <w:r w:rsidR="006B3C30">
              <w:rPr>
                <w:rFonts w:ascii="Times New Roman" w:eastAsia="Times New Roman" w:hAnsi="Times New Roman"/>
                <w:sz w:val="24"/>
                <w:szCs w:val="24"/>
                <w:lang w:eastAsia="bg-BG"/>
              </w:rPr>
              <w:t>.</w:t>
            </w:r>
          </w:p>
        </w:tc>
        <w:tc>
          <w:tcPr>
            <w:tcW w:w="4556" w:type="dxa"/>
            <w:shd w:val="clear" w:color="auto" w:fill="auto"/>
            <w:tcMar>
              <w:top w:w="15" w:type="dxa"/>
              <w:left w:w="15" w:type="dxa"/>
              <w:bottom w:w="15" w:type="dxa"/>
              <w:right w:w="15" w:type="dxa"/>
            </w:tcMar>
          </w:tcPr>
          <w:p w14:paraId="145EB6A9"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до 100 кг</w:t>
            </w:r>
          </w:p>
        </w:tc>
        <w:tc>
          <w:tcPr>
            <w:tcW w:w="1703" w:type="dxa"/>
            <w:shd w:val="clear" w:color="auto" w:fill="auto"/>
            <w:tcMar>
              <w:top w:w="15" w:type="dxa"/>
              <w:left w:w="15" w:type="dxa"/>
              <w:bottom w:w="15" w:type="dxa"/>
              <w:right w:w="15" w:type="dxa"/>
            </w:tcMar>
          </w:tcPr>
          <w:p w14:paraId="10922CF7"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52D3C2B7" w14:textId="77777777" w:rsidR="00406FFE" w:rsidRPr="009E7993" w:rsidRDefault="00FD3A5F"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20E1CF28" w14:textId="77777777" w:rsidR="00406FFE" w:rsidRPr="009E7993" w:rsidRDefault="003863F0"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0FEE00E9" w14:textId="77777777" w:rsidTr="00310F12">
        <w:tc>
          <w:tcPr>
            <w:tcW w:w="982" w:type="dxa"/>
            <w:vMerge w:val="restart"/>
            <w:shd w:val="clear" w:color="auto" w:fill="auto"/>
            <w:tcMar>
              <w:top w:w="15" w:type="dxa"/>
              <w:left w:w="15" w:type="dxa"/>
              <w:bottom w:w="15" w:type="dxa"/>
              <w:right w:w="15" w:type="dxa"/>
            </w:tcMar>
          </w:tcPr>
          <w:p w14:paraId="33B4FD9C"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3.7.2.</w:t>
            </w:r>
          </w:p>
        </w:tc>
        <w:tc>
          <w:tcPr>
            <w:tcW w:w="4556" w:type="dxa"/>
            <w:vMerge w:val="restart"/>
            <w:shd w:val="clear" w:color="auto" w:fill="auto"/>
            <w:tcMar>
              <w:top w:w="15" w:type="dxa"/>
              <w:left w:w="15" w:type="dxa"/>
              <w:bottom w:w="15" w:type="dxa"/>
              <w:right w:w="15" w:type="dxa"/>
            </w:tcMar>
          </w:tcPr>
          <w:p w14:paraId="4172155A" w14:textId="3CFB0642"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от 101 до 6000 кг</w:t>
            </w:r>
          </w:p>
        </w:tc>
        <w:tc>
          <w:tcPr>
            <w:tcW w:w="1703" w:type="dxa"/>
            <w:shd w:val="clear" w:color="auto" w:fill="auto"/>
            <w:tcMar>
              <w:top w:w="15" w:type="dxa"/>
              <w:left w:w="15" w:type="dxa"/>
              <w:bottom w:w="15" w:type="dxa"/>
              <w:right w:w="15" w:type="dxa"/>
            </w:tcMar>
          </w:tcPr>
          <w:p w14:paraId="50A9E2B4"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100 кг</w:t>
            </w:r>
          </w:p>
        </w:tc>
        <w:tc>
          <w:tcPr>
            <w:tcW w:w="1118" w:type="dxa"/>
            <w:shd w:val="clear" w:color="auto" w:fill="auto"/>
            <w:tcMar>
              <w:top w:w="15" w:type="dxa"/>
              <w:left w:w="15" w:type="dxa"/>
              <w:bottom w:w="15" w:type="dxa"/>
              <w:right w:w="15" w:type="dxa"/>
            </w:tcMar>
          </w:tcPr>
          <w:p w14:paraId="206AF865" w14:textId="77777777" w:rsidR="00406FFE" w:rsidRPr="009E7993" w:rsidRDefault="00FD3A5F"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42C80ED6" w14:textId="77777777" w:rsidR="00406FFE" w:rsidRPr="009E7993" w:rsidRDefault="003863F0"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56087E68" w14:textId="77777777" w:rsidTr="00310F12">
        <w:tc>
          <w:tcPr>
            <w:tcW w:w="982" w:type="dxa"/>
            <w:vMerge/>
            <w:shd w:val="clear" w:color="auto" w:fill="auto"/>
            <w:tcMar>
              <w:top w:w="15" w:type="dxa"/>
              <w:left w:w="15" w:type="dxa"/>
              <w:bottom w:w="15" w:type="dxa"/>
              <w:right w:w="15" w:type="dxa"/>
            </w:tcMar>
          </w:tcPr>
          <w:p w14:paraId="38A5A3F7"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p>
        </w:tc>
        <w:tc>
          <w:tcPr>
            <w:tcW w:w="4556" w:type="dxa"/>
            <w:vMerge/>
            <w:shd w:val="clear" w:color="auto" w:fill="auto"/>
            <w:tcMar>
              <w:top w:w="15" w:type="dxa"/>
              <w:left w:w="15" w:type="dxa"/>
              <w:bottom w:w="15" w:type="dxa"/>
              <w:right w:w="15" w:type="dxa"/>
            </w:tcMar>
          </w:tcPr>
          <w:p w14:paraId="459012D9"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p>
        </w:tc>
        <w:tc>
          <w:tcPr>
            <w:tcW w:w="1703" w:type="dxa"/>
            <w:shd w:val="clear" w:color="auto" w:fill="auto"/>
            <w:tcMar>
              <w:top w:w="15" w:type="dxa"/>
              <w:left w:w="15" w:type="dxa"/>
              <w:bottom w:w="15" w:type="dxa"/>
              <w:right w:w="15" w:type="dxa"/>
            </w:tcMar>
          </w:tcPr>
          <w:p w14:paraId="432FD9AF"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следващи 100 кг</w:t>
            </w:r>
            <w:r w:rsidRPr="009E7993" w:rsidDel="00BE0767">
              <w:rPr>
                <w:rFonts w:ascii="Times New Roman" w:eastAsia="Times New Roman" w:hAnsi="Times New Roman"/>
                <w:sz w:val="24"/>
                <w:szCs w:val="24"/>
                <w:lang w:eastAsia="bg-BG"/>
              </w:rPr>
              <w:t xml:space="preserve"> </w:t>
            </w:r>
          </w:p>
        </w:tc>
        <w:tc>
          <w:tcPr>
            <w:tcW w:w="1118" w:type="dxa"/>
            <w:shd w:val="clear" w:color="auto" w:fill="auto"/>
            <w:tcMar>
              <w:top w:w="15" w:type="dxa"/>
              <w:left w:w="15" w:type="dxa"/>
              <w:bottom w:w="15" w:type="dxa"/>
              <w:right w:w="15" w:type="dxa"/>
            </w:tcMar>
          </w:tcPr>
          <w:p w14:paraId="1DBEFA06" w14:textId="77777777" w:rsidR="00406FFE" w:rsidRPr="009E7993" w:rsidRDefault="00406FFE" w:rsidP="00194415">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w:t>
            </w:r>
            <w:r w:rsidR="00194415" w:rsidRPr="009E7993">
              <w:rPr>
                <w:rFonts w:ascii="Times New Roman" w:eastAsia="Times New Roman" w:hAnsi="Times New Roman"/>
                <w:sz w:val="24"/>
                <w:szCs w:val="24"/>
                <w:lang w:eastAsia="bg-BG"/>
              </w:rPr>
              <w:t>89</w:t>
            </w:r>
          </w:p>
        </w:tc>
        <w:tc>
          <w:tcPr>
            <w:tcW w:w="1138" w:type="dxa"/>
          </w:tcPr>
          <w:p w14:paraId="428A7DCA"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w:t>
            </w:r>
            <w:r w:rsidR="007D4C0B" w:rsidRPr="009E7993">
              <w:rPr>
                <w:rFonts w:ascii="Times New Roman" w:eastAsia="Times New Roman" w:hAnsi="Times New Roman"/>
                <w:sz w:val="24"/>
                <w:szCs w:val="24"/>
                <w:lang w:eastAsia="bg-BG"/>
              </w:rPr>
              <w:t>50</w:t>
            </w:r>
          </w:p>
        </w:tc>
      </w:tr>
      <w:tr w:rsidR="00A83CF3" w:rsidRPr="009E7993" w14:paraId="390FFDAA" w14:textId="77777777" w:rsidTr="00310F12">
        <w:tc>
          <w:tcPr>
            <w:tcW w:w="982" w:type="dxa"/>
            <w:shd w:val="clear" w:color="auto" w:fill="auto"/>
            <w:tcMar>
              <w:top w:w="15" w:type="dxa"/>
              <w:left w:w="15" w:type="dxa"/>
              <w:bottom w:w="15" w:type="dxa"/>
              <w:right w:w="15" w:type="dxa"/>
            </w:tcMar>
          </w:tcPr>
          <w:p w14:paraId="1EE63553"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3.7.3.</w:t>
            </w:r>
          </w:p>
        </w:tc>
        <w:tc>
          <w:tcPr>
            <w:tcW w:w="4556" w:type="dxa"/>
            <w:shd w:val="clear" w:color="auto" w:fill="auto"/>
            <w:tcMar>
              <w:top w:w="15" w:type="dxa"/>
              <w:left w:w="15" w:type="dxa"/>
              <w:bottom w:w="15" w:type="dxa"/>
              <w:right w:w="15" w:type="dxa"/>
            </w:tcMar>
          </w:tcPr>
          <w:p w14:paraId="009866F4" w14:textId="052BEF7E"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над 6000 кг</w:t>
            </w:r>
          </w:p>
        </w:tc>
        <w:tc>
          <w:tcPr>
            <w:tcW w:w="1703" w:type="dxa"/>
            <w:shd w:val="clear" w:color="auto" w:fill="auto"/>
            <w:tcMar>
              <w:top w:w="15" w:type="dxa"/>
              <w:left w:w="15" w:type="dxa"/>
              <w:bottom w:w="15" w:type="dxa"/>
              <w:right w:w="15" w:type="dxa"/>
            </w:tcMar>
          </w:tcPr>
          <w:p w14:paraId="71B26226"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636C3EE5" w14:textId="77777777" w:rsidR="00406FFE" w:rsidRPr="009E7993" w:rsidRDefault="00406FFE" w:rsidP="00C87DA1">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304,</w:t>
            </w:r>
            <w:r w:rsidR="00C87DA1" w:rsidRPr="009E7993">
              <w:rPr>
                <w:rFonts w:ascii="Times New Roman" w:eastAsia="Times New Roman" w:hAnsi="Times New Roman"/>
                <w:sz w:val="24"/>
                <w:szCs w:val="24"/>
                <w:lang w:eastAsia="bg-BG"/>
              </w:rPr>
              <w:t>13</w:t>
            </w:r>
          </w:p>
        </w:tc>
        <w:tc>
          <w:tcPr>
            <w:tcW w:w="1138" w:type="dxa"/>
          </w:tcPr>
          <w:p w14:paraId="4AB5BC92"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155,</w:t>
            </w:r>
            <w:r w:rsidR="007D4C0B" w:rsidRPr="009E7993">
              <w:rPr>
                <w:rFonts w:ascii="Times New Roman" w:eastAsia="Times New Roman" w:hAnsi="Times New Roman"/>
                <w:sz w:val="24"/>
                <w:szCs w:val="24"/>
                <w:lang w:eastAsia="bg-BG"/>
              </w:rPr>
              <w:t>50</w:t>
            </w:r>
          </w:p>
        </w:tc>
      </w:tr>
      <w:tr w:rsidR="00A83CF3" w:rsidRPr="009E7993" w14:paraId="1AA59D0F" w14:textId="77777777" w:rsidTr="00310F12">
        <w:tc>
          <w:tcPr>
            <w:tcW w:w="982" w:type="dxa"/>
            <w:shd w:val="clear" w:color="auto" w:fill="auto"/>
            <w:tcMar>
              <w:top w:w="15" w:type="dxa"/>
              <w:left w:w="15" w:type="dxa"/>
              <w:bottom w:w="15" w:type="dxa"/>
              <w:right w:w="15" w:type="dxa"/>
            </w:tcMar>
          </w:tcPr>
          <w:p w14:paraId="35832751" w14:textId="77777777" w:rsidR="00B31899" w:rsidRPr="009E7993" w:rsidRDefault="00B31899"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3.8.</w:t>
            </w:r>
          </w:p>
        </w:tc>
        <w:tc>
          <w:tcPr>
            <w:tcW w:w="8515" w:type="dxa"/>
            <w:gridSpan w:val="4"/>
            <w:shd w:val="clear" w:color="auto" w:fill="auto"/>
            <w:tcMar>
              <w:top w:w="15" w:type="dxa"/>
              <w:left w:w="15" w:type="dxa"/>
              <w:bottom w:w="15" w:type="dxa"/>
              <w:right w:w="15" w:type="dxa"/>
            </w:tcMar>
          </w:tcPr>
          <w:p w14:paraId="03882FFD" w14:textId="77777777" w:rsidR="00B31899" w:rsidRPr="009E7993" w:rsidRDefault="00B31899" w:rsidP="00B31899">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отсечени коледни елхи</w:t>
            </w:r>
          </w:p>
        </w:tc>
      </w:tr>
      <w:tr w:rsidR="00A83CF3" w:rsidRPr="009E7993" w14:paraId="3E66BDB7" w14:textId="77777777" w:rsidTr="00310F12">
        <w:tc>
          <w:tcPr>
            <w:tcW w:w="982" w:type="dxa"/>
            <w:shd w:val="clear" w:color="auto" w:fill="auto"/>
            <w:tcMar>
              <w:top w:w="15" w:type="dxa"/>
              <w:left w:w="15" w:type="dxa"/>
              <w:bottom w:w="15" w:type="dxa"/>
              <w:right w:w="15" w:type="dxa"/>
            </w:tcMar>
          </w:tcPr>
          <w:p w14:paraId="5E86F900"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3.8.1.</w:t>
            </w:r>
          </w:p>
        </w:tc>
        <w:tc>
          <w:tcPr>
            <w:tcW w:w="4556" w:type="dxa"/>
            <w:shd w:val="clear" w:color="auto" w:fill="auto"/>
            <w:tcMar>
              <w:top w:w="15" w:type="dxa"/>
              <w:left w:w="15" w:type="dxa"/>
              <w:bottom w:w="15" w:type="dxa"/>
              <w:right w:w="15" w:type="dxa"/>
            </w:tcMar>
          </w:tcPr>
          <w:p w14:paraId="7B0B69CF"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до 1000 броя</w:t>
            </w:r>
          </w:p>
        </w:tc>
        <w:tc>
          <w:tcPr>
            <w:tcW w:w="1703" w:type="dxa"/>
            <w:shd w:val="clear" w:color="auto" w:fill="auto"/>
            <w:tcMar>
              <w:top w:w="15" w:type="dxa"/>
              <w:left w:w="15" w:type="dxa"/>
              <w:bottom w:w="15" w:type="dxa"/>
              <w:right w:w="15" w:type="dxa"/>
            </w:tcMar>
          </w:tcPr>
          <w:p w14:paraId="7FE73137"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63581778"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4589469D"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2CC9187E" w14:textId="77777777" w:rsidTr="00310F12">
        <w:tc>
          <w:tcPr>
            <w:tcW w:w="982" w:type="dxa"/>
            <w:vMerge w:val="restart"/>
            <w:shd w:val="clear" w:color="auto" w:fill="auto"/>
            <w:tcMar>
              <w:top w:w="15" w:type="dxa"/>
              <w:left w:w="15" w:type="dxa"/>
              <w:bottom w:w="15" w:type="dxa"/>
              <w:right w:w="15" w:type="dxa"/>
            </w:tcMar>
          </w:tcPr>
          <w:p w14:paraId="0688F6AB"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3.8.2.</w:t>
            </w:r>
          </w:p>
        </w:tc>
        <w:tc>
          <w:tcPr>
            <w:tcW w:w="4556" w:type="dxa"/>
            <w:vMerge w:val="restart"/>
            <w:shd w:val="clear" w:color="auto" w:fill="auto"/>
            <w:tcMar>
              <w:top w:w="15" w:type="dxa"/>
              <w:left w:w="15" w:type="dxa"/>
              <w:bottom w:w="15" w:type="dxa"/>
              <w:right w:w="15" w:type="dxa"/>
            </w:tcMar>
          </w:tcPr>
          <w:p w14:paraId="4F6BA1C9" w14:textId="2BEB4B26"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от 1001 до 6000 броя</w:t>
            </w:r>
          </w:p>
        </w:tc>
        <w:tc>
          <w:tcPr>
            <w:tcW w:w="1703" w:type="dxa"/>
            <w:shd w:val="clear" w:color="auto" w:fill="auto"/>
            <w:tcMar>
              <w:top w:w="15" w:type="dxa"/>
              <w:left w:w="15" w:type="dxa"/>
              <w:bottom w:w="15" w:type="dxa"/>
              <w:right w:w="15" w:type="dxa"/>
            </w:tcMar>
          </w:tcPr>
          <w:p w14:paraId="6F2A878A" w14:textId="72CA419B"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6000 броя</w:t>
            </w:r>
          </w:p>
        </w:tc>
        <w:tc>
          <w:tcPr>
            <w:tcW w:w="1118" w:type="dxa"/>
            <w:shd w:val="clear" w:color="auto" w:fill="auto"/>
            <w:tcMar>
              <w:top w:w="15" w:type="dxa"/>
              <w:left w:w="15" w:type="dxa"/>
              <w:bottom w:w="15" w:type="dxa"/>
              <w:right w:w="15" w:type="dxa"/>
            </w:tcMar>
          </w:tcPr>
          <w:p w14:paraId="4D9EAC13"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5B3C20F4"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42085B24" w14:textId="77777777" w:rsidTr="00310F12">
        <w:tc>
          <w:tcPr>
            <w:tcW w:w="982" w:type="dxa"/>
            <w:vMerge/>
            <w:shd w:val="clear" w:color="auto" w:fill="auto"/>
            <w:tcMar>
              <w:top w:w="15" w:type="dxa"/>
              <w:left w:w="15" w:type="dxa"/>
              <w:bottom w:w="15" w:type="dxa"/>
              <w:right w:w="15" w:type="dxa"/>
            </w:tcMar>
          </w:tcPr>
          <w:p w14:paraId="39BD6A2C"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p>
        </w:tc>
        <w:tc>
          <w:tcPr>
            <w:tcW w:w="4556" w:type="dxa"/>
            <w:vMerge/>
            <w:shd w:val="clear" w:color="auto" w:fill="auto"/>
            <w:tcMar>
              <w:top w:w="15" w:type="dxa"/>
              <w:left w:w="15" w:type="dxa"/>
              <w:bottom w:w="15" w:type="dxa"/>
              <w:right w:w="15" w:type="dxa"/>
            </w:tcMar>
          </w:tcPr>
          <w:p w14:paraId="329EF001"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p>
        </w:tc>
        <w:tc>
          <w:tcPr>
            <w:tcW w:w="1703" w:type="dxa"/>
            <w:shd w:val="clear" w:color="auto" w:fill="auto"/>
            <w:tcMar>
              <w:top w:w="15" w:type="dxa"/>
              <w:left w:w="15" w:type="dxa"/>
              <w:bottom w:w="15" w:type="dxa"/>
              <w:right w:w="15" w:type="dxa"/>
            </w:tcMar>
          </w:tcPr>
          <w:p w14:paraId="166A1DEC"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следващи 100 броя</w:t>
            </w:r>
          </w:p>
        </w:tc>
        <w:tc>
          <w:tcPr>
            <w:tcW w:w="1118" w:type="dxa"/>
            <w:shd w:val="clear" w:color="auto" w:fill="auto"/>
            <w:tcMar>
              <w:top w:w="15" w:type="dxa"/>
              <w:left w:w="15" w:type="dxa"/>
              <w:bottom w:w="15" w:type="dxa"/>
              <w:right w:w="15" w:type="dxa"/>
            </w:tcMar>
          </w:tcPr>
          <w:p w14:paraId="000AAC1F" w14:textId="77777777" w:rsidR="00406FFE" w:rsidRPr="009E7993" w:rsidRDefault="00406FFE" w:rsidP="00194415">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w:t>
            </w:r>
            <w:r w:rsidR="00194415" w:rsidRPr="009E7993">
              <w:rPr>
                <w:rFonts w:ascii="Times New Roman" w:eastAsia="Times New Roman" w:hAnsi="Times New Roman"/>
                <w:sz w:val="24"/>
                <w:szCs w:val="24"/>
                <w:lang w:eastAsia="bg-BG"/>
              </w:rPr>
              <w:t>89</w:t>
            </w:r>
          </w:p>
        </w:tc>
        <w:tc>
          <w:tcPr>
            <w:tcW w:w="1138" w:type="dxa"/>
          </w:tcPr>
          <w:p w14:paraId="3479DC62"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w:t>
            </w:r>
            <w:r w:rsidR="007D4C0B" w:rsidRPr="009E7993">
              <w:rPr>
                <w:rFonts w:ascii="Times New Roman" w:eastAsia="Times New Roman" w:hAnsi="Times New Roman"/>
                <w:sz w:val="24"/>
                <w:szCs w:val="24"/>
                <w:lang w:eastAsia="bg-BG"/>
              </w:rPr>
              <w:t>50</w:t>
            </w:r>
          </w:p>
        </w:tc>
      </w:tr>
      <w:tr w:rsidR="00A83CF3" w:rsidRPr="009E7993" w14:paraId="45076B0A" w14:textId="77777777" w:rsidTr="00310F12">
        <w:tc>
          <w:tcPr>
            <w:tcW w:w="982" w:type="dxa"/>
            <w:shd w:val="clear" w:color="auto" w:fill="auto"/>
            <w:tcMar>
              <w:top w:w="15" w:type="dxa"/>
              <w:left w:w="15" w:type="dxa"/>
              <w:bottom w:w="15" w:type="dxa"/>
              <w:right w:w="15" w:type="dxa"/>
            </w:tcMar>
          </w:tcPr>
          <w:p w14:paraId="559D5CC1"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3.8.3.</w:t>
            </w:r>
          </w:p>
        </w:tc>
        <w:tc>
          <w:tcPr>
            <w:tcW w:w="4556" w:type="dxa"/>
            <w:shd w:val="clear" w:color="auto" w:fill="auto"/>
            <w:tcMar>
              <w:top w:w="15" w:type="dxa"/>
              <w:left w:w="15" w:type="dxa"/>
              <w:bottom w:w="15" w:type="dxa"/>
              <w:right w:w="15" w:type="dxa"/>
            </w:tcMar>
          </w:tcPr>
          <w:p w14:paraId="10FC2871" w14:textId="5443CED1"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над 6000 броя</w:t>
            </w:r>
          </w:p>
        </w:tc>
        <w:tc>
          <w:tcPr>
            <w:tcW w:w="1703" w:type="dxa"/>
            <w:shd w:val="clear" w:color="auto" w:fill="auto"/>
            <w:tcMar>
              <w:top w:w="15" w:type="dxa"/>
              <w:left w:w="15" w:type="dxa"/>
              <w:bottom w:w="15" w:type="dxa"/>
              <w:right w:w="15" w:type="dxa"/>
            </w:tcMar>
          </w:tcPr>
          <w:p w14:paraId="34A81FBD"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30D66157" w14:textId="77777777" w:rsidR="00406FFE" w:rsidRPr="009E7993" w:rsidRDefault="00406FFE" w:rsidP="00C87DA1">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304,</w:t>
            </w:r>
            <w:r w:rsidR="00C87DA1" w:rsidRPr="009E7993">
              <w:rPr>
                <w:rFonts w:ascii="Times New Roman" w:eastAsia="Times New Roman" w:hAnsi="Times New Roman"/>
                <w:sz w:val="24"/>
                <w:szCs w:val="24"/>
                <w:lang w:eastAsia="bg-BG"/>
              </w:rPr>
              <w:t>13</w:t>
            </w:r>
          </w:p>
        </w:tc>
        <w:tc>
          <w:tcPr>
            <w:tcW w:w="1138" w:type="dxa"/>
          </w:tcPr>
          <w:p w14:paraId="2B610B9E"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155,</w:t>
            </w:r>
            <w:r w:rsidR="007D4C0B" w:rsidRPr="009E7993">
              <w:rPr>
                <w:rFonts w:ascii="Times New Roman" w:eastAsia="Times New Roman" w:hAnsi="Times New Roman"/>
                <w:sz w:val="24"/>
                <w:szCs w:val="24"/>
                <w:lang w:eastAsia="bg-BG"/>
              </w:rPr>
              <w:t>50</w:t>
            </w:r>
          </w:p>
        </w:tc>
      </w:tr>
      <w:tr w:rsidR="00A83CF3" w:rsidRPr="009E7993" w14:paraId="6343C92F" w14:textId="77777777" w:rsidTr="00310F12">
        <w:tc>
          <w:tcPr>
            <w:tcW w:w="982" w:type="dxa"/>
            <w:shd w:val="clear" w:color="auto" w:fill="auto"/>
            <w:tcMar>
              <w:top w:w="15" w:type="dxa"/>
              <w:left w:w="15" w:type="dxa"/>
              <w:bottom w:w="15" w:type="dxa"/>
              <w:right w:w="15" w:type="dxa"/>
            </w:tcMar>
          </w:tcPr>
          <w:p w14:paraId="48A232C7" w14:textId="77777777" w:rsidR="00B31899" w:rsidRPr="009E7993" w:rsidRDefault="00B31899"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3.9.</w:t>
            </w:r>
          </w:p>
        </w:tc>
        <w:tc>
          <w:tcPr>
            <w:tcW w:w="8515" w:type="dxa"/>
            <w:gridSpan w:val="4"/>
            <w:shd w:val="clear" w:color="auto" w:fill="auto"/>
            <w:tcMar>
              <w:top w:w="15" w:type="dxa"/>
              <w:left w:w="15" w:type="dxa"/>
              <w:bottom w:w="15" w:type="dxa"/>
              <w:right w:w="15" w:type="dxa"/>
            </w:tcMar>
          </w:tcPr>
          <w:p w14:paraId="1182D576" w14:textId="77777777" w:rsidR="00B31899" w:rsidRPr="009E7993" w:rsidRDefault="00B31899" w:rsidP="00B31899">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листа от растения, като подправки, билки или листни зеленчуци</w:t>
            </w:r>
          </w:p>
        </w:tc>
      </w:tr>
      <w:tr w:rsidR="00A83CF3" w:rsidRPr="009E7993" w14:paraId="093327E4" w14:textId="77777777" w:rsidTr="00310F12">
        <w:tc>
          <w:tcPr>
            <w:tcW w:w="982" w:type="dxa"/>
            <w:shd w:val="clear" w:color="auto" w:fill="auto"/>
            <w:tcMar>
              <w:top w:w="15" w:type="dxa"/>
              <w:left w:w="15" w:type="dxa"/>
              <w:bottom w:w="15" w:type="dxa"/>
              <w:right w:w="15" w:type="dxa"/>
            </w:tcMar>
          </w:tcPr>
          <w:p w14:paraId="3A8A0E8E"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3.9.1.</w:t>
            </w:r>
          </w:p>
        </w:tc>
        <w:tc>
          <w:tcPr>
            <w:tcW w:w="4556" w:type="dxa"/>
            <w:shd w:val="clear" w:color="auto" w:fill="auto"/>
            <w:tcMar>
              <w:top w:w="15" w:type="dxa"/>
              <w:left w:w="15" w:type="dxa"/>
              <w:bottom w:w="15" w:type="dxa"/>
              <w:right w:w="15" w:type="dxa"/>
            </w:tcMar>
          </w:tcPr>
          <w:p w14:paraId="5D5D2870"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до 100 кг</w:t>
            </w:r>
          </w:p>
        </w:tc>
        <w:tc>
          <w:tcPr>
            <w:tcW w:w="1703" w:type="dxa"/>
            <w:shd w:val="clear" w:color="auto" w:fill="auto"/>
            <w:tcMar>
              <w:top w:w="15" w:type="dxa"/>
              <w:left w:w="15" w:type="dxa"/>
              <w:bottom w:w="15" w:type="dxa"/>
              <w:right w:w="15" w:type="dxa"/>
            </w:tcMar>
          </w:tcPr>
          <w:p w14:paraId="59E53C22"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4A40D053" w14:textId="77777777" w:rsidR="00FD3A5F" w:rsidRPr="009E7993" w:rsidRDefault="00310F12"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 </w:t>
            </w:r>
            <w:r w:rsidR="00FD3A5F" w:rsidRPr="009E7993">
              <w:rPr>
                <w:rFonts w:ascii="Times New Roman" w:eastAsia="Times New Roman" w:hAnsi="Times New Roman"/>
                <w:sz w:val="24"/>
                <w:szCs w:val="24"/>
                <w:lang w:eastAsia="bg-BG"/>
              </w:rPr>
              <w:t>44,01</w:t>
            </w:r>
          </w:p>
        </w:tc>
        <w:tc>
          <w:tcPr>
            <w:tcW w:w="1138" w:type="dxa"/>
          </w:tcPr>
          <w:p w14:paraId="3384D02D"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5715F450" w14:textId="77777777" w:rsidTr="00310F12">
        <w:tc>
          <w:tcPr>
            <w:tcW w:w="982" w:type="dxa"/>
            <w:vMerge w:val="restart"/>
            <w:shd w:val="clear" w:color="auto" w:fill="auto"/>
            <w:tcMar>
              <w:top w:w="15" w:type="dxa"/>
              <w:left w:w="15" w:type="dxa"/>
              <w:bottom w:w="15" w:type="dxa"/>
              <w:right w:w="15" w:type="dxa"/>
            </w:tcMar>
          </w:tcPr>
          <w:p w14:paraId="0A8E0BA1"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3.9.2.</w:t>
            </w:r>
          </w:p>
        </w:tc>
        <w:tc>
          <w:tcPr>
            <w:tcW w:w="4556" w:type="dxa"/>
            <w:vMerge w:val="restart"/>
            <w:shd w:val="clear" w:color="auto" w:fill="auto"/>
            <w:tcMar>
              <w:top w:w="15" w:type="dxa"/>
              <w:left w:w="15" w:type="dxa"/>
              <w:bottom w:w="15" w:type="dxa"/>
              <w:right w:w="15" w:type="dxa"/>
            </w:tcMar>
          </w:tcPr>
          <w:p w14:paraId="0660E301"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от 101 до 590 кг</w:t>
            </w:r>
          </w:p>
        </w:tc>
        <w:tc>
          <w:tcPr>
            <w:tcW w:w="1703" w:type="dxa"/>
            <w:shd w:val="clear" w:color="auto" w:fill="auto"/>
            <w:tcMar>
              <w:top w:w="15" w:type="dxa"/>
              <w:left w:w="15" w:type="dxa"/>
              <w:bottom w:w="15" w:type="dxa"/>
              <w:right w:w="15" w:type="dxa"/>
            </w:tcMar>
          </w:tcPr>
          <w:p w14:paraId="4DF143BA" w14:textId="48621D5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първите </w:t>
            </w:r>
            <w:r w:rsidR="000117D8">
              <w:rPr>
                <w:rFonts w:ascii="Times New Roman" w:eastAsia="Times New Roman" w:hAnsi="Times New Roman"/>
                <w:sz w:val="24"/>
                <w:szCs w:val="24"/>
                <w:lang w:eastAsia="bg-BG"/>
              </w:rPr>
              <w:br/>
            </w:r>
            <w:r w:rsidRPr="009E7993">
              <w:rPr>
                <w:rFonts w:ascii="Times New Roman" w:eastAsia="Times New Roman" w:hAnsi="Times New Roman"/>
                <w:sz w:val="24"/>
                <w:szCs w:val="24"/>
                <w:lang w:eastAsia="bg-BG"/>
              </w:rPr>
              <w:t>100 кг</w:t>
            </w:r>
          </w:p>
        </w:tc>
        <w:tc>
          <w:tcPr>
            <w:tcW w:w="1118" w:type="dxa"/>
            <w:shd w:val="clear" w:color="auto" w:fill="auto"/>
            <w:tcMar>
              <w:top w:w="15" w:type="dxa"/>
              <w:left w:w="15" w:type="dxa"/>
              <w:bottom w:w="15" w:type="dxa"/>
              <w:right w:w="15" w:type="dxa"/>
            </w:tcMar>
          </w:tcPr>
          <w:p w14:paraId="3BC01069"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52425DD1"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2FFE1978" w14:textId="77777777" w:rsidTr="00310F12">
        <w:tc>
          <w:tcPr>
            <w:tcW w:w="982" w:type="dxa"/>
            <w:vMerge/>
            <w:shd w:val="clear" w:color="auto" w:fill="auto"/>
            <w:tcMar>
              <w:top w:w="15" w:type="dxa"/>
              <w:left w:w="15" w:type="dxa"/>
              <w:bottom w:w="15" w:type="dxa"/>
              <w:right w:w="15" w:type="dxa"/>
            </w:tcMar>
          </w:tcPr>
          <w:p w14:paraId="004A95A8"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p>
        </w:tc>
        <w:tc>
          <w:tcPr>
            <w:tcW w:w="4556" w:type="dxa"/>
            <w:vMerge/>
            <w:shd w:val="clear" w:color="auto" w:fill="auto"/>
            <w:tcMar>
              <w:top w:w="15" w:type="dxa"/>
              <w:left w:w="15" w:type="dxa"/>
              <w:bottom w:w="15" w:type="dxa"/>
              <w:right w:w="15" w:type="dxa"/>
            </w:tcMar>
          </w:tcPr>
          <w:p w14:paraId="485BF36C"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p>
        </w:tc>
        <w:tc>
          <w:tcPr>
            <w:tcW w:w="1703" w:type="dxa"/>
            <w:shd w:val="clear" w:color="auto" w:fill="auto"/>
            <w:tcMar>
              <w:top w:w="15" w:type="dxa"/>
              <w:left w:w="15" w:type="dxa"/>
              <w:bottom w:w="15" w:type="dxa"/>
              <w:right w:w="15" w:type="dxa"/>
            </w:tcMar>
          </w:tcPr>
          <w:p w14:paraId="0A964237"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следващи</w:t>
            </w:r>
            <w:r w:rsidRPr="009E7993">
              <w:rPr>
                <w:rFonts w:ascii="Times New Roman" w:eastAsia="Times New Roman" w:hAnsi="Times New Roman"/>
                <w:sz w:val="24"/>
                <w:szCs w:val="24"/>
                <w:lang w:eastAsia="bg-BG"/>
              </w:rPr>
              <w:br/>
              <w:t>10 кг</w:t>
            </w:r>
            <w:r w:rsidRPr="009E7993" w:rsidDel="00BE0767">
              <w:rPr>
                <w:rFonts w:ascii="Times New Roman" w:eastAsia="Times New Roman" w:hAnsi="Times New Roman"/>
                <w:sz w:val="24"/>
                <w:szCs w:val="24"/>
                <w:lang w:eastAsia="bg-BG"/>
              </w:rPr>
              <w:t xml:space="preserve"> </w:t>
            </w:r>
          </w:p>
        </w:tc>
        <w:tc>
          <w:tcPr>
            <w:tcW w:w="1118" w:type="dxa"/>
            <w:shd w:val="clear" w:color="auto" w:fill="auto"/>
            <w:tcMar>
              <w:top w:w="15" w:type="dxa"/>
              <w:left w:w="15" w:type="dxa"/>
              <w:bottom w:w="15" w:type="dxa"/>
              <w:right w:w="15" w:type="dxa"/>
            </w:tcMar>
          </w:tcPr>
          <w:p w14:paraId="417700E3" w14:textId="77777777" w:rsidR="00406FFE" w:rsidRPr="009E7993" w:rsidRDefault="00406FFE" w:rsidP="00194415">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w:t>
            </w:r>
            <w:r w:rsidR="00194415" w:rsidRPr="009E7993">
              <w:rPr>
                <w:rFonts w:ascii="Times New Roman" w:eastAsia="Times New Roman" w:hAnsi="Times New Roman"/>
                <w:sz w:val="24"/>
                <w:szCs w:val="24"/>
                <w:lang w:eastAsia="bg-BG"/>
              </w:rPr>
              <w:t>89</w:t>
            </w:r>
          </w:p>
        </w:tc>
        <w:tc>
          <w:tcPr>
            <w:tcW w:w="1138" w:type="dxa"/>
          </w:tcPr>
          <w:p w14:paraId="0D69D431"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w:t>
            </w:r>
            <w:r w:rsidR="007D4C0B" w:rsidRPr="009E7993">
              <w:rPr>
                <w:rFonts w:ascii="Times New Roman" w:eastAsia="Times New Roman" w:hAnsi="Times New Roman"/>
                <w:sz w:val="24"/>
                <w:szCs w:val="24"/>
                <w:lang w:eastAsia="bg-BG"/>
              </w:rPr>
              <w:t>50</w:t>
            </w:r>
          </w:p>
        </w:tc>
      </w:tr>
      <w:tr w:rsidR="00A83CF3" w:rsidRPr="009E7993" w14:paraId="2EF82B0F" w14:textId="77777777" w:rsidTr="00310F12">
        <w:tc>
          <w:tcPr>
            <w:tcW w:w="982" w:type="dxa"/>
            <w:shd w:val="clear" w:color="auto" w:fill="auto"/>
            <w:tcMar>
              <w:top w:w="15" w:type="dxa"/>
              <w:left w:w="15" w:type="dxa"/>
              <w:bottom w:w="15" w:type="dxa"/>
              <w:right w:w="15" w:type="dxa"/>
            </w:tcMar>
          </w:tcPr>
          <w:p w14:paraId="4223D6E0"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3.9.3.</w:t>
            </w:r>
          </w:p>
        </w:tc>
        <w:tc>
          <w:tcPr>
            <w:tcW w:w="4556" w:type="dxa"/>
            <w:shd w:val="clear" w:color="auto" w:fill="auto"/>
            <w:tcMar>
              <w:top w:w="15" w:type="dxa"/>
              <w:left w:w="15" w:type="dxa"/>
              <w:bottom w:w="15" w:type="dxa"/>
              <w:right w:w="15" w:type="dxa"/>
            </w:tcMar>
          </w:tcPr>
          <w:p w14:paraId="73F737BF"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над 590 кг</w:t>
            </w:r>
          </w:p>
        </w:tc>
        <w:tc>
          <w:tcPr>
            <w:tcW w:w="1703" w:type="dxa"/>
            <w:shd w:val="clear" w:color="auto" w:fill="auto"/>
            <w:tcMar>
              <w:top w:w="15" w:type="dxa"/>
              <w:left w:w="15" w:type="dxa"/>
              <w:bottom w:w="15" w:type="dxa"/>
              <w:right w:w="15" w:type="dxa"/>
            </w:tcMar>
          </w:tcPr>
          <w:p w14:paraId="6E229B90"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40B6C2D9" w14:textId="77777777" w:rsidR="00406FFE" w:rsidRPr="009E7993" w:rsidRDefault="00406FFE" w:rsidP="00C87DA1">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304,</w:t>
            </w:r>
            <w:r w:rsidR="00C87DA1" w:rsidRPr="009E7993">
              <w:rPr>
                <w:rFonts w:ascii="Times New Roman" w:eastAsia="Times New Roman" w:hAnsi="Times New Roman"/>
                <w:sz w:val="24"/>
                <w:szCs w:val="24"/>
                <w:lang w:eastAsia="bg-BG"/>
              </w:rPr>
              <w:t>13</w:t>
            </w:r>
          </w:p>
        </w:tc>
        <w:tc>
          <w:tcPr>
            <w:tcW w:w="1138" w:type="dxa"/>
          </w:tcPr>
          <w:p w14:paraId="3E5DC916"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155,</w:t>
            </w:r>
            <w:r w:rsidR="007D4C0B" w:rsidRPr="009E7993">
              <w:rPr>
                <w:rFonts w:ascii="Times New Roman" w:eastAsia="Times New Roman" w:hAnsi="Times New Roman"/>
                <w:sz w:val="24"/>
                <w:szCs w:val="24"/>
                <w:lang w:eastAsia="bg-BG"/>
              </w:rPr>
              <w:t>50</w:t>
            </w:r>
          </w:p>
        </w:tc>
      </w:tr>
      <w:tr w:rsidR="00A83CF3" w:rsidRPr="009E7993" w14:paraId="75F06A5E" w14:textId="77777777" w:rsidTr="00310F12">
        <w:tc>
          <w:tcPr>
            <w:tcW w:w="982" w:type="dxa"/>
            <w:shd w:val="clear" w:color="auto" w:fill="auto"/>
            <w:tcMar>
              <w:top w:w="15" w:type="dxa"/>
              <w:left w:w="15" w:type="dxa"/>
              <w:bottom w:w="15" w:type="dxa"/>
              <w:right w:w="15" w:type="dxa"/>
            </w:tcMar>
          </w:tcPr>
          <w:p w14:paraId="01989EAB" w14:textId="77777777" w:rsidR="00C4011C" w:rsidRPr="009E7993" w:rsidRDefault="00C4011C"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3.10.</w:t>
            </w:r>
          </w:p>
        </w:tc>
        <w:tc>
          <w:tcPr>
            <w:tcW w:w="8515" w:type="dxa"/>
            <w:gridSpan w:val="4"/>
            <w:shd w:val="clear" w:color="auto" w:fill="auto"/>
            <w:tcMar>
              <w:top w:w="15" w:type="dxa"/>
              <w:left w:w="15" w:type="dxa"/>
              <w:bottom w:w="15" w:type="dxa"/>
              <w:right w:w="15" w:type="dxa"/>
            </w:tcMar>
          </w:tcPr>
          <w:p w14:paraId="570BACC8" w14:textId="77777777" w:rsidR="00C4011C" w:rsidRPr="009E7993" w:rsidRDefault="00C4011C" w:rsidP="00C4011C">
            <w:pPr>
              <w:spacing w:after="0" w:line="360" w:lineRule="auto"/>
              <w:ind w:right="113"/>
              <w:rPr>
                <w:rFonts w:ascii="Times New Roman" w:hAnsi="Times New Roman"/>
                <w:sz w:val="24"/>
                <w:szCs w:val="24"/>
              </w:rPr>
            </w:pPr>
            <w:r w:rsidRPr="009E7993">
              <w:rPr>
                <w:rFonts w:ascii="Times New Roman" w:eastAsia="Times New Roman" w:hAnsi="Times New Roman"/>
                <w:sz w:val="24"/>
                <w:szCs w:val="24"/>
                <w:lang w:eastAsia="bg-BG"/>
              </w:rPr>
              <w:t>плодове, зеленчуци (с изключение на листните зеленчуци)</w:t>
            </w:r>
          </w:p>
        </w:tc>
      </w:tr>
      <w:tr w:rsidR="00A83CF3" w:rsidRPr="009E7993" w14:paraId="11F2F02A" w14:textId="77777777" w:rsidTr="00310F12">
        <w:tc>
          <w:tcPr>
            <w:tcW w:w="982" w:type="dxa"/>
            <w:shd w:val="clear" w:color="auto" w:fill="auto"/>
            <w:tcMar>
              <w:top w:w="15" w:type="dxa"/>
              <w:left w:w="15" w:type="dxa"/>
              <w:bottom w:w="15" w:type="dxa"/>
              <w:right w:w="15" w:type="dxa"/>
            </w:tcMar>
          </w:tcPr>
          <w:p w14:paraId="232D8B2A"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3.10.1.</w:t>
            </w:r>
          </w:p>
        </w:tc>
        <w:tc>
          <w:tcPr>
            <w:tcW w:w="4556" w:type="dxa"/>
            <w:shd w:val="clear" w:color="auto" w:fill="auto"/>
            <w:tcMar>
              <w:top w:w="15" w:type="dxa"/>
              <w:left w:w="15" w:type="dxa"/>
              <w:bottom w:w="15" w:type="dxa"/>
              <w:right w:w="15" w:type="dxa"/>
            </w:tcMar>
          </w:tcPr>
          <w:p w14:paraId="25409D35" w14:textId="77777777" w:rsidR="00406FFE" w:rsidRPr="009E7993" w:rsidRDefault="00406FFE" w:rsidP="00954E47">
            <w:pPr>
              <w:spacing w:after="0" w:line="360" w:lineRule="auto"/>
              <w:ind w:left="57"/>
              <w:rPr>
                <w:rFonts w:ascii="Times New Roman" w:hAnsi="Times New Roman"/>
                <w:sz w:val="24"/>
                <w:szCs w:val="24"/>
              </w:rPr>
            </w:pPr>
            <w:r w:rsidRPr="009E7993">
              <w:rPr>
                <w:rFonts w:ascii="Times New Roman" w:eastAsia="Times New Roman" w:hAnsi="Times New Roman"/>
                <w:sz w:val="24"/>
                <w:szCs w:val="24"/>
                <w:lang w:eastAsia="bg-BG"/>
              </w:rPr>
              <w:t>За пратки до 25 000 кг</w:t>
            </w:r>
          </w:p>
        </w:tc>
        <w:tc>
          <w:tcPr>
            <w:tcW w:w="1703" w:type="dxa"/>
            <w:shd w:val="clear" w:color="auto" w:fill="auto"/>
            <w:tcMar>
              <w:top w:w="15" w:type="dxa"/>
              <w:left w:w="15" w:type="dxa"/>
              <w:bottom w:w="15" w:type="dxa"/>
              <w:right w:w="15" w:type="dxa"/>
            </w:tcMar>
          </w:tcPr>
          <w:p w14:paraId="3ADBB0A7" w14:textId="77777777" w:rsidR="00406FFE" w:rsidRPr="009E7993" w:rsidRDefault="00406FFE" w:rsidP="00954E47">
            <w:pPr>
              <w:spacing w:after="0" w:line="360" w:lineRule="auto"/>
              <w:ind w:left="57"/>
              <w:rPr>
                <w:rFonts w:ascii="Times New Roman" w:hAnsi="Times New Roman"/>
                <w:sz w:val="24"/>
                <w:szCs w:val="24"/>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1914CB90" w14:textId="77777777" w:rsidR="00406FFE" w:rsidRPr="009E7993" w:rsidRDefault="00CF05DE" w:rsidP="00954E47">
            <w:pPr>
              <w:spacing w:after="0" w:line="360" w:lineRule="auto"/>
              <w:ind w:right="113"/>
              <w:jc w:val="right"/>
              <w:rPr>
                <w:rFonts w:ascii="Times New Roman" w:hAnsi="Times New Roman"/>
                <w:sz w:val="24"/>
                <w:szCs w:val="24"/>
              </w:rPr>
            </w:pPr>
            <w:r w:rsidRPr="009E7993">
              <w:rPr>
                <w:rFonts w:ascii="Times New Roman" w:eastAsia="Times New Roman" w:hAnsi="Times New Roman"/>
                <w:sz w:val="24"/>
                <w:szCs w:val="24"/>
                <w:lang w:eastAsia="bg-BG"/>
              </w:rPr>
              <w:t>35,20</w:t>
            </w:r>
          </w:p>
        </w:tc>
        <w:tc>
          <w:tcPr>
            <w:tcW w:w="1138" w:type="dxa"/>
          </w:tcPr>
          <w:p w14:paraId="4DD2256F"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r w:rsidR="007D4C0B" w:rsidRPr="009E7993">
              <w:rPr>
                <w:rFonts w:ascii="Times New Roman" w:eastAsia="Times New Roman" w:hAnsi="Times New Roman"/>
                <w:sz w:val="24"/>
                <w:szCs w:val="24"/>
                <w:lang w:eastAsia="bg-BG"/>
              </w:rPr>
              <w:t>8</w:t>
            </w:r>
            <w:r w:rsidRPr="009E7993">
              <w:rPr>
                <w:rFonts w:ascii="Times New Roman" w:eastAsia="Times New Roman" w:hAnsi="Times New Roman"/>
                <w:sz w:val="24"/>
                <w:szCs w:val="24"/>
                <w:lang w:eastAsia="bg-BG"/>
              </w:rPr>
              <w:t>,</w:t>
            </w:r>
            <w:r w:rsidR="007D4C0B" w:rsidRPr="009E7993">
              <w:rPr>
                <w:rFonts w:ascii="Times New Roman" w:eastAsia="Times New Roman" w:hAnsi="Times New Roman"/>
                <w:sz w:val="24"/>
                <w:szCs w:val="24"/>
                <w:lang w:eastAsia="bg-BG"/>
              </w:rPr>
              <w:t>0</w:t>
            </w:r>
            <w:r w:rsidRPr="009E7993">
              <w:rPr>
                <w:rFonts w:ascii="Times New Roman" w:eastAsia="Times New Roman" w:hAnsi="Times New Roman"/>
                <w:sz w:val="24"/>
                <w:szCs w:val="24"/>
                <w:lang w:eastAsia="bg-BG"/>
              </w:rPr>
              <w:t>0</w:t>
            </w:r>
          </w:p>
        </w:tc>
      </w:tr>
      <w:tr w:rsidR="00A83CF3" w:rsidRPr="009E7993" w14:paraId="37513766" w14:textId="77777777" w:rsidTr="00310F12">
        <w:tc>
          <w:tcPr>
            <w:tcW w:w="982" w:type="dxa"/>
            <w:vMerge w:val="restart"/>
            <w:shd w:val="clear" w:color="auto" w:fill="auto"/>
            <w:tcMar>
              <w:top w:w="15" w:type="dxa"/>
              <w:left w:w="15" w:type="dxa"/>
              <w:bottom w:w="15" w:type="dxa"/>
              <w:right w:w="15" w:type="dxa"/>
            </w:tcMar>
          </w:tcPr>
          <w:p w14:paraId="2FF430C2"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3.10.2.</w:t>
            </w:r>
          </w:p>
        </w:tc>
        <w:tc>
          <w:tcPr>
            <w:tcW w:w="4556" w:type="dxa"/>
            <w:vMerge w:val="restart"/>
            <w:shd w:val="clear" w:color="auto" w:fill="auto"/>
            <w:tcMar>
              <w:top w:w="15" w:type="dxa"/>
              <w:left w:w="15" w:type="dxa"/>
              <w:bottom w:w="15" w:type="dxa"/>
              <w:right w:w="15" w:type="dxa"/>
            </w:tcMar>
          </w:tcPr>
          <w:p w14:paraId="45FF507A"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пратки над 25 000 кг </w:t>
            </w:r>
          </w:p>
        </w:tc>
        <w:tc>
          <w:tcPr>
            <w:tcW w:w="1703" w:type="dxa"/>
            <w:shd w:val="clear" w:color="auto" w:fill="auto"/>
            <w:tcMar>
              <w:top w:w="15" w:type="dxa"/>
              <w:left w:w="15" w:type="dxa"/>
              <w:bottom w:w="15" w:type="dxa"/>
              <w:right w:w="15" w:type="dxa"/>
            </w:tcMar>
          </w:tcPr>
          <w:p w14:paraId="6EBF3587"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25 000 кг</w:t>
            </w:r>
          </w:p>
        </w:tc>
        <w:tc>
          <w:tcPr>
            <w:tcW w:w="1118" w:type="dxa"/>
            <w:shd w:val="clear" w:color="auto" w:fill="auto"/>
            <w:tcMar>
              <w:top w:w="15" w:type="dxa"/>
              <w:left w:w="15" w:type="dxa"/>
              <w:bottom w:w="15" w:type="dxa"/>
              <w:right w:w="15" w:type="dxa"/>
            </w:tcMar>
          </w:tcPr>
          <w:p w14:paraId="38757ABF" w14:textId="77777777" w:rsidR="00406FFE" w:rsidRPr="009E7993" w:rsidRDefault="00CF05D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35,20</w:t>
            </w:r>
          </w:p>
        </w:tc>
        <w:tc>
          <w:tcPr>
            <w:tcW w:w="1138" w:type="dxa"/>
          </w:tcPr>
          <w:p w14:paraId="0DF2D139"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r w:rsidR="007D4C0B" w:rsidRPr="009E7993">
              <w:rPr>
                <w:rFonts w:ascii="Times New Roman" w:eastAsia="Times New Roman" w:hAnsi="Times New Roman"/>
                <w:sz w:val="24"/>
                <w:szCs w:val="24"/>
                <w:lang w:eastAsia="bg-BG"/>
              </w:rPr>
              <w:t>8</w:t>
            </w:r>
            <w:r w:rsidRPr="009E7993">
              <w:rPr>
                <w:rFonts w:ascii="Times New Roman" w:eastAsia="Times New Roman" w:hAnsi="Times New Roman"/>
                <w:sz w:val="24"/>
                <w:szCs w:val="24"/>
                <w:lang w:eastAsia="bg-BG"/>
              </w:rPr>
              <w:t>,</w:t>
            </w:r>
            <w:r w:rsidR="007D4C0B" w:rsidRPr="009E7993">
              <w:rPr>
                <w:rFonts w:ascii="Times New Roman" w:eastAsia="Times New Roman" w:hAnsi="Times New Roman"/>
                <w:sz w:val="24"/>
                <w:szCs w:val="24"/>
                <w:lang w:eastAsia="bg-BG"/>
              </w:rPr>
              <w:t>0</w:t>
            </w:r>
            <w:r w:rsidRPr="009E7993">
              <w:rPr>
                <w:rFonts w:ascii="Times New Roman" w:eastAsia="Times New Roman" w:hAnsi="Times New Roman"/>
                <w:sz w:val="24"/>
                <w:szCs w:val="24"/>
                <w:lang w:eastAsia="bg-BG"/>
              </w:rPr>
              <w:t>0</w:t>
            </w:r>
          </w:p>
        </w:tc>
      </w:tr>
      <w:tr w:rsidR="00A83CF3" w:rsidRPr="009E7993" w14:paraId="4777C903" w14:textId="77777777" w:rsidTr="00310F12">
        <w:tc>
          <w:tcPr>
            <w:tcW w:w="982" w:type="dxa"/>
            <w:vMerge/>
            <w:shd w:val="clear" w:color="auto" w:fill="auto"/>
            <w:tcMar>
              <w:top w:w="15" w:type="dxa"/>
              <w:left w:w="15" w:type="dxa"/>
              <w:bottom w:w="15" w:type="dxa"/>
              <w:right w:w="15" w:type="dxa"/>
            </w:tcMar>
          </w:tcPr>
          <w:p w14:paraId="41C706AB"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p>
        </w:tc>
        <w:tc>
          <w:tcPr>
            <w:tcW w:w="4556" w:type="dxa"/>
            <w:vMerge/>
            <w:shd w:val="clear" w:color="auto" w:fill="auto"/>
            <w:tcMar>
              <w:top w:w="15" w:type="dxa"/>
              <w:left w:w="15" w:type="dxa"/>
              <w:bottom w:w="15" w:type="dxa"/>
              <w:right w:w="15" w:type="dxa"/>
            </w:tcMar>
          </w:tcPr>
          <w:p w14:paraId="0B5793F5" w14:textId="77777777" w:rsidR="00406FFE" w:rsidRPr="009E7993" w:rsidRDefault="00406FFE" w:rsidP="00954E47">
            <w:pPr>
              <w:spacing w:after="0" w:line="360" w:lineRule="auto"/>
              <w:ind w:left="57"/>
              <w:rPr>
                <w:rFonts w:ascii="Times New Roman" w:hAnsi="Times New Roman"/>
                <w:sz w:val="24"/>
                <w:szCs w:val="24"/>
              </w:rPr>
            </w:pPr>
          </w:p>
        </w:tc>
        <w:tc>
          <w:tcPr>
            <w:tcW w:w="1703" w:type="dxa"/>
            <w:shd w:val="clear" w:color="auto" w:fill="auto"/>
            <w:tcMar>
              <w:top w:w="15" w:type="dxa"/>
              <w:left w:w="15" w:type="dxa"/>
              <w:bottom w:w="15" w:type="dxa"/>
              <w:right w:w="15" w:type="dxa"/>
            </w:tcMar>
          </w:tcPr>
          <w:p w14:paraId="39D3DC92" w14:textId="3BAF398E" w:rsidR="00406FFE" w:rsidRPr="009E7993" w:rsidRDefault="00406FFE" w:rsidP="00954E47">
            <w:pPr>
              <w:spacing w:after="0" w:line="360" w:lineRule="auto"/>
              <w:ind w:left="57"/>
              <w:rPr>
                <w:rFonts w:ascii="Times New Roman" w:hAnsi="Times New Roman"/>
                <w:sz w:val="24"/>
                <w:szCs w:val="24"/>
              </w:rPr>
            </w:pPr>
            <w:r w:rsidRPr="009E7993">
              <w:rPr>
                <w:rFonts w:ascii="Times New Roman" w:eastAsia="Times New Roman" w:hAnsi="Times New Roman"/>
                <w:sz w:val="24"/>
                <w:szCs w:val="24"/>
                <w:lang w:eastAsia="bg-BG"/>
              </w:rPr>
              <w:t xml:space="preserve">за всеки следващи </w:t>
            </w:r>
            <w:r w:rsidR="000117D8">
              <w:rPr>
                <w:rFonts w:ascii="Times New Roman" w:eastAsia="Times New Roman" w:hAnsi="Times New Roman"/>
                <w:sz w:val="24"/>
                <w:szCs w:val="24"/>
                <w:lang w:eastAsia="bg-BG"/>
              </w:rPr>
              <w:br/>
            </w:r>
            <w:r w:rsidRPr="009E7993">
              <w:rPr>
                <w:rFonts w:ascii="Times New Roman" w:eastAsia="Times New Roman" w:hAnsi="Times New Roman"/>
                <w:sz w:val="24"/>
                <w:szCs w:val="24"/>
                <w:lang w:eastAsia="bg-BG"/>
              </w:rPr>
              <w:t>1000 кг</w:t>
            </w:r>
            <w:r w:rsidRPr="009E7993" w:rsidDel="00280DAA">
              <w:rPr>
                <w:rFonts w:ascii="Times New Roman" w:eastAsia="Times New Roman" w:hAnsi="Times New Roman"/>
                <w:sz w:val="24"/>
                <w:szCs w:val="24"/>
                <w:lang w:eastAsia="bg-BG"/>
              </w:rPr>
              <w:t xml:space="preserve"> </w:t>
            </w:r>
          </w:p>
        </w:tc>
        <w:tc>
          <w:tcPr>
            <w:tcW w:w="1118" w:type="dxa"/>
            <w:shd w:val="clear" w:color="auto" w:fill="auto"/>
            <w:tcMar>
              <w:top w:w="15" w:type="dxa"/>
              <w:left w:w="15" w:type="dxa"/>
              <w:bottom w:w="15" w:type="dxa"/>
              <w:right w:w="15" w:type="dxa"/>
            </w:tcMar>
          </w:tcPr>
          <w:p w14:paraId="0FC19A38" w14:textId="77777777" w:rsidR="00406FFE" w:rsidRPr="009E7993" w:rsidRDefault="00CF05DE" w:rsidP="00954E47">
            <w:pPr>
              <w:spacing w:after="0" w:line="360" w:lineRule="auto"/>
              <w:ind w:right="113"/>
              <w:jc w:val="right"/>
              <w:rPr>
                <w:rFonts w:ascii="Times New Roman" w:hAnsi="Times New Roman"/>
                <w:sz w:val="24"/>
                <w:szCs w:val="24"/>
              </w:rPr>
            </w:pPr>
            <w:r w:rsidRPr="009E7993">
              <w:rPr>
                <w:rFonts w:ascii="Times New Roman" w:eastAsia="Times New Roman" w:hAnsi="Times New Roman"/>
                <w:sz w:val="24"/>
                <w:szCs w:val="24"/>
                <w:lang w:eastAsia="bg-BG"/>
              </w:rPr>
              <w:t>1,56</w:t>
            </w:r>
          </w:p>
        </w:tc>
        <w:tc>
          <w:tcPr>
            <w:tcW w:w="1138" w:type="dxa"/>
          </w:tcPr>
          <w:p w14:paraId="11460D45"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w:t>
            </w:r>
            <w:r w:rsidR="007D4C0B" w:rsidRPr="009E7993">
              <w:rPr>
                <w:rFonts w:ascii="Times New Roman" w:eastAsia="Times New Roman" w:hAnsi="Times New Roman"/>
                <w:sz w:val="24"/>
                <w:szCs w:val="24"/>
                <w:lang w:eastAsia="bg-BG"/>
              </w:rPr>
              <w:t>80</w:t>
            </w:r>
          </w:p>
        </w:tc>
      </w:tr>
      <w:tr w:rsidR="00A83CF3" w:rsidRPr="009E7993" w14:paraId="6C9C841D" w14:textId="77777777" w:rsidTr="00310F12">
        <w:tc>
          <w:tcPr>
            <w:tcW w:w="982" w:type="dxa"/>
            <w:shd w:val="clear" w:color="auto" w:fill="auto"/>
            <w:tcMar>
              <w:top w:w="15" w:type="dxa"/>
              <w:left w:w="15" w:type="dxa"/>
              <w:bottom w:w="15" w:type="dxa"/>
              <w:right w:w="15" w:type="dxa"/>
            </w:tcMar>
          </w:tcPr>
          <w:p w14:paraId="596753BA" w14:textId="77777777" w:rsidR="00C4011C" w:rsidRPr="009E7993" w:rsidRDefault="00C4011C"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3.11.</w:t>
            </w:r>
          </w:p>
        </w:tc>
        <w:tc>
          <w:tcPr>
            <w:tcW w:w="8515" w:type="dxa"/>
            <w:gridSpan w:val="4"/>
            <w:shd w:val="clear" w:color="auto" w:fill="auto"/>
            <w:tcMar>
              <w:top w:w="15" w:type="dxa"/>
              <w:left w:w="15" w:type="dxa"/>
              <w:bottom w:w="15" w:type="dxa"/>
              <w:right w:w="15" w:type="dxa"/>
            </w:tcMar>
          </w:tcPr>
          <w:p w14:paraId="6C03E607" w14:textId="77777777" w:rsidR="00C4011C" w:rsidRPr="009E7993" w:rsidRDefault="00C4011C" w:rsidP="00C4011C">
            <w:pPr>
              <w:spacing w:after="0" w:line="360" w:lineRule="auto"/>
              <w:ind w:right="113"/>
              <w:rPr>
                <w:rFonts w:ascii="Times New Roman" w:eastAsia="Times New Roman" w:hAnsi="Times New Roman"/>
                <w:sz w:val="24"/>
                <w:szCs w:val="24"/>
                <w:lang w:eastAsia="bg-BG"/>
              </w:rPr>
            </w:pPr>
            <w:proofErr w:type="spellStart"/>
            <w:r w:rsidRPr="009E7993">
              <w:rPr>
                <w:rFonts w:ascii="Times New Roman" w:eastAsia="Times New Roman" w:hAnsi="Times New Roman"/>
                <w:sz w:val="24"/>
                <w:szCs w:val="24"/>
                <w:lang w:eastAsia="bg-BG"/>
              </w:rPr>
              <w:t>клубени</w:t>
            </w:r>
            <w:proofErr w:type="spellEnd"/>
            <w:r w:rsidRPr="009E7993">
              <w:rPr>
                <w:rFonts w:ascii="Times New Roman" w:eastAsia="Times New Roman" w:hAnsi="Times New Roman"/>
                <w:sz w:val="24"/>
                <w:szCs w:val="24"/>
                <w:lang w:eastAsia="bg-BG"/>
              </w:rPr>
              <w:t> от картофи</w:t>
            </w:r>
          </w:p>
        </w:tc>
      </w:tr>
      <w:tr w:rsidR="00A83CF3" w:rsidRPr="009E7993" w14:paraId="3AA0C087" w14:textId="77777777" w:rsidTr="00310F12">
        <w:tc>
          <w:tcPr>
            <w:tcW w:w="982" w:type="dxa"/>
            <w:shd w:val="clear" w:color="auto" w:fill="auto"/>
            <w:tcMar>
              <w:top w:w="15" w:type="dxa"/>
              <w:left w:w="15" w:type="dxa"/>
              <w:bottom w:w="15" w:type="dxa"/>
              <w:right w:w="15" w:type="dxa"/>
            </w:tcMar>
          </w:tcPr>
          <w:p w14:paraId="4B854A31"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3.11.1.</w:t>
            </w:r>
          </w:p>
        </w:tc>
        <w:tc>
          <w:tcPr>
            <w:tcW w:w="4556" w:type="dxa"/>
            <w:shd w:val="clear" w:color="auto" w:fill="auto"/>
            <w:tcMar>
              <w:top w:w="15" w:type="dxa"/>
              <w:left w:w="15" w:type="dxa"/>
              <w:bottom w:w="15" w:type="dxa"/>
              <w:right w:w="15" w:type="dxa"/>
            </w:tcMar>
          </w:tcPr>
          <w:p w14:paraId="537C04CE"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до 25 000 кг</w:t>
            </w:r>
          </w:p>
        </w:tc>
        <w:tc>
          <w:tcPr>
            <w:tcW w:w="1703" w:type="dxa"/>
            <w:shd w:val="clear" w:color="auto" w:fill="auto"/>
            <w:tcMar>
              <w:top w:w="15" w:type="dxa"/>
              <w:left w:w="15" w:type="dxa"/>
              <w:bottom w:w="15" w:type="dxa"/>
              <w:right w:w="15" w:type="dxa"/>
            </w:tcMar>
          </w:tcPr>
          <w:p w14:paraId="57D125DB"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партида</w:t>
            </w:r>
          </w:p>
        </w:tc>
        <w:tc>
          <w:tcPr>
            <w:tcW w:w="1118" w:type="dxa"/>
            <w:shd w:val="clear" w:color="auto" w:fill="auto"/>
            <w:tcMar>
              <w:top w:w="15" w:type="dxa"/>
              <w:left w:w="15" w:type="dxa"/>
              <w:bottom w:w="15" w:type="dxa"/>
              <w:right w:w="15" w:type="dxa"/>
            </w:tcMar>
          </w:tcPr>
          <w:p w14:paraId="0DA6264B" w14:textId="77777777" w:rsidR="00406FFE" w:rsidRPr="009E7993" w:rsidRDefault="00CF05D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132,02</w:t>
            </w:r>
          </w:p>
        </w:tc>
        <w:tc>
          <w:tcPr>
            <w:tcW w:w="1138" w:type="dxa"/>
          </w:tcPr>
          <w:p w14:paraId="3A17B5A8"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67,</w:t>
            </w:r>
            <w:r w:rsidR="007D4C0B" w:rsidRPr="009E7993">
              <w:rPr>
                <w:rFonts w:ascii="Times New Roman" w:eastAsia="Times New Roman" w:hAnsi="Times New Roman"/>
                <w:sz w:val="24"/>
                <w:szCs w:val="24"/>
                <w:lang w:eastAsia="bg-BG"/>
              </w:rPr>
              <w:t>50</w:t>
            </w:r>
          </w:p>
        </w:tc>
      </w:tr>
      <w:tr w:rsidR="00A83CF3" w:rsidRPr="009E7993" w14:paraId="74D52DE2" w14:textId="77777777" w:rsidTr="00310F12">
        <w:tc>
          <w:tcPr>
            <w:tcW w:w="982" w:type="dxa"/>
            <w:vMerge w:val="restart"/>
            <w:shd w:val="clear" w:color="auto" w:fill="auto"/>
            <w:tcMar>
              <w:top w:w="15" w:type="dxa"/>
              <w:left w:w="15" w:type="dxa"/>
              <w:bottom w:w="15" w:type="dxa"/>
              <w:right w:w="15" w:type="dxa"/>
            </w:tcMar>
          </w:tcPr>
          <w:p w14:paraId="4406D45C"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3.11.2.</w:t>
            </w:r>
          </w:p>
        </w:tc>
        <w:tc>
          <w:tcPr>
            <w:tcW w:w="4556" w:type="dxa"/>
            <w:vMerge w:val="restart"/>
            <w:shd w:val="clear" w:color="auto" w:fill="auto"/>
            <w:tcMar>
              <w:top w:w="15" w:type="dxa"/>
              <w:left w:w="15" w:type="dxa"/>
              <w:bottom w:w="15" w:type="dxa"/>
              <w:right w:w="15" w:type="dxa"/>
            </w:tcMar>
          </w:tcPr>
          <w:p w14:paraId="550D94AD"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над 25 000 кг</w:t>
            </w:r>
          </w:p>
        </w:tc>
        <w:tc>
          <w:tcPr>
            <w:tcW w:w="1703" w:type="dxa"/>
            <w:shd w:val="clear" w:color="auto" w:fill="auto"/>
            <w:tcMar>
              <w:top w:w="15" w:type="dxa"/>
              <w:left w:w="15" w:type="dxa"/>
              <w:bottom w:w="15" w:type="dxa"/>
              <w:right w:w="15" w:type="dxa"/>
            </w:tcMar>
          </w:tcPr>
          <w:p w14:paraId="050DA717"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25 000 кг</w:t>
            </w:r>
          </w:p>
        </w:tc>
        <w:tc>
          <w:tcPr>
            <w:tcW w:w="1118" w:type="dxa"/>
            <w:shd w:val="clear" w:color="auto" w:fill="auto"/>
            <w:tcMar>
              <w:top w:w="15" w:type="dxa"/>
              <w:left w:w="15" w:type="dxa"/>
              <w:bottom w:w="15" w:type="dxa"/>
              <w:right w:w="15" w:type="dxa"/>
            </w:tcMar>
          </w:tcPr>
          <w:p w14:paraId="77CFC297" w14:textId="77777777" w:rsidR="00406FFE" w:rsidRPr="009E7993" w:rsidRDefault="00CF05D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132,02</w:t>
            </w:r>
          </w:p>
        </w:tc>
        <w:tc>
          <w:tcPr>
            <w:tcW w:w="1138" w:type="dxa"/>
          </w:tcPr>
          <w:p w14:paraId="7869259F"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67,</w:t>
            </w:r>
            <w:r w:rsidR="007D4C0B" w:rsidRPr="009E7993">
              <w:rPr>
                <w:rFonts w:ascii="Times New Roman" w:eastAsia="Times New Roman" w:hAnsi="Times New Roman"/>
                <w:sz w:val="24"/>
                <w:szCs w:val="24"/>
                <w:lang w:eastAsia="bg-BG"/>
              </w:rPr>
              <w:t>50</w:t>
            </w:r>
          </w:p>
        </w:tc>
      </w:tr>
      <w:tr w:rsidR="00A83CF3" w:rsidRPr="009E7993" w14:paraId="3F125F12" w14:textId="77777777" w:rsidTr="00310F12">
        <w:tc>
          <w:tcPr>
            <w:tcW w:w="982" w:type="dxa"/>
            <w:vMerge/>
            <w:shd w:val="clear" w:color="auto" w:fill="auto"/>
            <w:tcMar>
              <w:top w:w="15" w:type="dxa"/>
              <w:left w:w="15" w:type="dxa"/>
              <w:bottom w:w="15" w:type="dxa"/>
              <w:right w:w="15" w:type="dxa"/>
            </w:tcMar>
          </w:tcPr>
          <w:p w14:paraId="314E3150" w14:textId="77777777" w:rsidR="00406FFE" w:rsidRPr="009E7993" w:rsidRDefault="00406FFE" w:rsidP="00954E47">
            <w:pPr>
              <w:spacing w:after="0" w:line="360" w:lineRule="auto"/>
              <w:jc w:val="right"/>
              <w:rPr>
                <w:rFonts w:ascii="Times New Roman" w:eastAsia="Times New Roman" w:hAnsi="Times New Roman"/>
                <w:sz w:val="24"/>
                <w:szCs w:val="24"/>
                <w:lang w:eastAsia="bg-BG"/>
              </w:rPr>
            </w:pPr>
          </w:p>
        </w:tc>
        <w:tc>
          <w:tcPr>
            <w:tcW w:w="4556" w:type="dxa"/>
            <w:vMerge/>
            <w:shd w:val="clear" w:color="auto" w:fill="auto"/>
            <w:tcMar>
              <w:top w:w="15" w:type="dxa"/>
              <w:left w:w="15" w:type="dxa"/>
              <w:bottom w:w="15" w:type="dxa"/>
              <w:right w:w="15" w:type="dxa"/>
            </w:tcMar>
          </w:tcPr>
          <w:p w14:paraId="1FC6876E"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p>
        </w:tc>
        <w:tc>
          <w:tcPr>
            <w:tcW w:w="1703" w:type="dxa"/>
            <w:shd w:val="clear" w:color="auto" w:fill="auto"/>
            <w:tcMar>
              <w:top w:w="15" w:type="dxa"/>
              <w:left w:w="15" w:type="dxa"/>
              <w:bottom w:w="15" w:type="dxa"/>
              <w:right w:w="15" w:type="dxa"/>
            </w:tcMar>
          </w:tcPr>
          <w:p w14:paraId="1E4657BC"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следващи</w:t>
            </w:r>
            <w:r w:rsidRPr="009E7993">
              <w:rPr>
                <w:rFonts w:ascii="Times New Roman" w:eastAsia="Times New Roman" w:hAnsi="Times New Roman"/>
                <w:sz w:val="24"/>
                <w:szCs w:val="24"/>
                <w:lang w:eastAsia="bg-BG"/>
              </w:rPr>
              <w:br/>
              <w:t>25 000 кг</w:t>
            </w:r>
            <w:r w:rsidRPr="009E7993" w:rsidDel="00280DAA">
              <w:rPr>
                <w:rFonts w:ascii="Times New Roman" w:eastAsia="Times New Roman" w:hAnsi="Times New Roman"/>
                <w:sz w:val="24"/>
                <w:szCs w:val="24"/>
                <w:lang w:eastAsia="bg-BG"/>
              </w:rPr>
              <w:t xml:space="preserve"> </w:t>
            </w:r>
          </w:p>
        </w:tc>
        <w:tc>
          <w:tcPr>
            <w:tcW w:w="1118" w:type="dxa"/>
            <w:shd w:val="clear" w:color="auto" w:fill="auto"/>
            <w:tcMar>
              <w:top w:w="15" w:type="dxa"/>
              <w:left w:w="15" w:type="dxa"/>
              <w:bottom w:w="15" w:type="dxa"/>
              <w:right w:w="15" w:type="dxa"/>
            </w:tcMar>
          </w:tcPr>
          <w:p w14:paraId="0BA099CC" w14:textId="77777777" w:rsidR="00406FFE" w:rsidRPr="009E7993" w:rsidRDefault="00CF05D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132,02</w:t>
            </w:r>
          </w:p>
        </w:tc>
        <w:tc>
          <w:tcPr>
            <w:tcW w:w="1138" w:type="dxa"/>
          </w:tcPr>
          <w:p w14:paraId="2B38DA10"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67,</w:t>
            </w:r>
            <w:r w:rsidR="007D4C0B" w:rsidRPr="009E7993">
              <w:rPr>
                <w:rFonts w:ascii="Times New Roman" w:eastAsia="Times New Roman" w:hAnsi="Times New Roman"/>
                <w:sz w:val="24"/>
                <w:szCs w:val="24"/>
                <w:lang w:eastAsia="bg-BG"/>
              </w:rPr>
              <w:t>50</w:t>
            </w:r>
          </w:p>
        </w:tc>
      </w:tr>
      <w:tr w:rsidR="00A83CF3" w:rsidRPr="009E7993" w14:paraId="490B3993" w14:textId="77777777" w:rsidTr="00310F12">
        <w:tc>
          <w:tcPr>
            <w:tcW w:w="982" w:type="dxa"/>
            <w:shd w:val="clear" w:color="auto" w:fill="auto"/>
            <w:tcMar>
              <w:top w:w="15" w:type="dxa"/>
              <w:left w:w="15" w:type="dxa"/>
              <w:bottom w:w="15" w:type="dxa"/>
              <w:right w:w="15" w:type="dxa"/>
            </w:tcMar>
          </w:tcPr>
          <w:p w14:paraId="3ED6056A" w14:textId="77777777" w:rsidR="00C4011C" w:rsidRPr="009E7993" w:rsidRDefault="00C4011C"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3.12.</w:t>
            </w:r>
          </w:p>
        </w:tc>
        <w:tc>
          <w:tcPr>
            <w:tcW w:w="8515" w:type="dxa"/>
            <w:gridSpan w:val="4"/>
            <w:shd w:val="clear" w:color="auto" w:fill="auto"/>
            <w:tcMar>
              <w:top w:w="15" w:type="dxa"/>
              <w:left w:w="15" w:type="dxa"/>
              <w:bottom w:w="15" w:type="dxa"/>
              <w:right w:w="15" w:type="dxa"/>
            </w:tcMar>
          </w:tcPr>
          <w:p w14:paraId="339A7F1D" w14:textId="77777777" w:rsidR="00C4011C" w:rsidRPr="009E7993" w:rsidRDefault="00C4011C" w:rsidP="00C4011C">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дървесина (с изключение на кората)</w:t>
            </w:r>
          </w:p>
        </w:tc>
      </w:tr>
      <w:tr w:rsidR="00A83CF3" w:rsidRPr="009E7993" w14:paraId="7F19E550" w14:textId="77777777" w:rsidTr="00310F12">
        <w:tc>
          <w:tcPr>
            <w:tcW w:w="982" w:type="dxa"/>
            <w:shd w:val="clear" w:color="auto" w:fill="auto"/>
            <w:tcMar>
              <w:top w:w="15" w:type="dxa"/>
              <w:left w:w="15" w:type="dxa"/>
              <w:bottom w:w="15" w:type="dxa"/>
              <w:right w:w="15" w:type="dxa"/>
            </w:tcMar>
          </w:tcPr>
          <w:p w14:paraId="4EACA587"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3.12.1.</w:t>
            </w:r>
          </w:p>
        </w:tc>
        <w:tc>
          <w:tcPr>
            <w:tcW w:w="4556" w:type="dxa"/>
            <w:shd w:val="clear" w:color="auto" w:fill="auto"/>
            <w:tcMar>
              <w:top w:w="15" w:type="dxa"/>
              <w:left w:w="15" w:type="dxa"/>
              <w:bottom w:w="15" w:type="dxa"/>
              <w:right w:w="15" w:type="dxa"/>
            </w:tcMar>
          </w:tcPr>
          <w:p w14:paraId="5056FFD0"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с обем до 100 м</w:t>
            </w:r>
            <w:r w:rsidRPr="009E7993">
              <w:rPr>
                <w:rFonts w:ascii="Times New Roman" w:eastAsia="Times New Roman" w:hAnsi="Times New Roman"/>
                <w:sz w:val="24"/>
                <w:szCs w:val="24"/>
                <w:vertAlign w:val="superscript"/>
                <w:lang w:eastAsia="bg-BG"/>
              </w:rPr>
              <w:t>3</w:t>
            </w:r>
          </w:p>
        </w:tc>
        <w:tc>
          <w:tcPr>
            <w:tcW w:w="1703" w:type="dxa"/>
            <w:shd w:val="clear" w:color="auto" w:fill="auto"/>
            <w:tcMar>
              <w:top w:w="15" w:type="dxa"/>
              <w:left w:w="15" w:type="dxa"/>
              <w:bottom w:w="15" w:type="dxa"/>
              <w:right w:w="15" w:type="dxa"/>
            </w:tcMar>
          </w:tcPr>
          <w:p w14:paraId="34A0AB40" w14:textId="77777777" w:rsidR="00FD3A5F" w:rsidRPr="009E7993" w:rsidRDefault="00FD3A5F" w:rsidP="00FD3A5F">
            <w:pPr>
              <w:spacing w:after="0" w:line="360" w:lineRule="auto"/>
              <w:ind w:left="57"/>
              <w:rPr>
                <w:rFonts w:ascii="Times New Roman" w:hAnsi="Times New Roman"/>
                <w:sz w:val="24"/>
                <w:szCs w:val="24"/>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12D6842E"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4A998897"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167BE868" w14:textId="77777777" w:rsidTr="00310F12">
        <w:tc>
          <w:tcPr>
            <w:tcW w:w="982" w:type="dxa"/>
            <w:vMerge w:val="restart"/>
            <w:shd w:val="clear" w:color="auto" w:fill="auto"/>
            <w:tcMar>
              <w:top w:w="15" w:type="dxa"/>
              <w:left w:w="15" w:type="dxa"/>
              <w:bottom w:w="15" w:type="dxa"/>
              <w:right w:w="15" w:type="dxa"/>
            </w:tcMar>
          </w:tcPr>
          <w:p w14:paraId="1F7F33D0"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3.12.2.</w:t>
            </w:r>
          </w:p>
        </w:tc>
        <w:tc>
          <w:tcPr>
            <w:tcW w:w="4556" w:type="dxa"/>
            <w:vMerge w:val="restart"/>
            <w:shd w:val="clear" w:color="auto" w:fill="auto"/>
            <w:tcMar>
              <w:top w:w="15" w:type="dxa"/>
              <w:left w:w="15" w:type="dxa"/>
              <w:bottom w:w="15" w:type="dxa"/>
              <w:right w:w="15" w:type="dxa"/>
            </w:tcMar>
          </w:tcPr>
          <w:p w14:paraId="6DF36EE1"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над 100 м</w:t>
            </w:r>
            <w:r w:rsidRPr="009E7993">
              <w:rPr>
                <w:rFonts w:ascii="Times New Roman" w:eastAsia="Times New Roman" w:hAnsi="Times New Roman"/>
                <w:sz w:val="24"/>
                <w:szCs w:val="24"/>
                <w:vertAlign w:val="superscript"/>
                <w:lang w:eastAsia="bg-BG"/>
              </w:rPr>
              <w:t>3</w:t>
            </w:r>
          </w:p>
        </w:tc>
        <w:tc>
          <w:tcPr>
            <w:tcW w:w="1703" w:type="dxa"/>
            <w:shd w:val="clear" w:color="auto" w:fill="auto"/>
            <w:tcMar>
              <w:top w:w="15" w:type="dxa"/>
              <w:left w:w="15" w:type="dxa"/>
              <w:bottom w:w="15" w:type="dxa"/>
              <w:right w:w="15" w:type="dxa"/>
            </w:tcMar>
          </w:tcPr>
          <w:p w14:paraId="2EF1900C" w14:textId="03FD0EC3"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първите </w:t>
            </w:r>
            <w:r w:rsidR="000117D8">
              <w:rPr>
                <w:rFonts w:ascii="Times New Roman" w:eastAsia="Times New Roman" w:hAnsi="Times New Roman"/>
                <w:sz w:val="24"/>
                <w:szCs w:val="24"/>
                <w:lang w:eastAsia="bg-BG"/>
              </w:rPr>
              <w:br/>
            </w:r>
            <w:r w:rsidRPr="009E7993">
              <w:rPr>
                <w:rFonts w:ascii="Times New Roman" w:eastAsia="Times New Roman" w:hAnsi="Times New Roman"/>
                <w:sz w:val="24"/>
                <w:szCs w:val="24"/>
                <w:lang w:eastAsia="bg-BG"/>
              </w:rPr>
              <w:t>100 м</w:t>
            </w:r>
            <w:r w:rsidRPr="009E7993">
              <w:rPr>
                <w:rFonts w:ascii="Times New Roman" w:eastAsia="Times New Roman" w:hAnsi="Times New Roman"/>
                <w:sz w:val="24"/>
                <w:szCs w:val="24"/>
                <w:vertAlign w:val="superscript"/>
                <w:lang w:eastAsia="bg-BG"/>
              </w:rPr>
              <w:t>3</w:t>
            </w:r>
          </w:p>
        </w:tc>
        <w:tc>
          <w:tcPr>
            <w:tcW w:w="1118" w:type="dxa"/>
            <w:shd w:val="clear" w:color="auto" w:fill="auto"/>
            <w:tcMar>
              <w:top w:w="15" w:type="dxa"/>
              <w:left w:w="15" w:type="dxa"/>
              <w:bottom w:w="15" w:type="dxa"/>
              <w:right w:w="15" w:type="dxa"/>
            </w:tcMar>
          </w:tcPr>
          <w:p w14:paraId="042FDBD4"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3B1101B9"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4CEEA9AA" w14:textId="77777777" w:rsidTr="00310F12">
        <w:tc>
          <w:tcPr>
            <w:tcW w:w="982" w:type="dxa"/>
            <w:vMerge/>
            <w:shd w:val="clear" w:color="auto" w:fill="auto"/>
            <w:tcMar>
              <w:top w:w="15" w:type="dxa"/>
              <w:left w:w="15" w:type="dxa"/>
              <w:bottom w:w="15" w:type="dxa"/>
              <w:right w:w="15" w:type="dxa"/>
            </w:tcMar>
          </w:tcPr>
          <w:p w14:paraId="2A8F9B39"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p>
        </w:tc>
        <w:tc>
          <w:tcPr>
            <w:tcW w:w="4556" w:type="dxa"/>
            <w:vMerge/>
            <w:shd w:val="clear" w:color="auto" w:fill="auto"/>
            <w:tcMar>
              <w:top w:w="15" w:type="dxa"/>
              <w:left w:w="15" w:type="dxa"/>
              <w:bottom w:w="15" w:type="dxa"/>
              <w:right w:w="15" w:type="dxa"/>
            </w:tcMar>
          </w:tcPr>
          <w:p w14:paraId="6242B172"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p>
        </w:tc>
        <w:tc>
          <w:tcPr>
            <w:tcW w:w="1703" w:type="dxa"/>
            <w:shd w:val="clear" w:color="auto" w:fill="auto"/>
            <w:tcMar>
              <w:top w:w="15" w:type="dxa"/>
              <w:left w:w="15" w:type="dxa"/>
              <w:bottom w:w="15" w:type="dxa"/>
              <w:right w:w="15" w:type="dxa"/>
            </w:tcMar>
          </w:tcPr>
          <w:p w14:paraId="339E5727" w14:textId="77777777" w:rsidR="00406FFE" w:rsidRPr="009E7993" w:rsidRDefault="00406FFE" w:rsidP="00954E47">
            <w:pPr>
              <w:spacing w:after="0" w:line="360" w:lineRule="auto"/>
              <w:ind w:left="57"/>
              <w:rPr>
                <w:rFonts w:ascii="Times New Roman" w:hAnsi="Times New Roman"/>
                <w:sz w:val="24"/>
                <w:szCs w:val="24"/>
              </w:rPr>
            </w:pPr>
            <w:r w:rsidRPr="009E7993">
              <w:rPr>
                <w:rFonts w:ascii="Times New Roman" w:eastAsia="Times New Roman" w:hAnsi="Times New Roman"/>
                <w:sz w:val="24"/>
                <w:szCs w:val="24"/>
                <w:lang w:eastAsia="bg-BG"/>
              </w:rPr>
              <w:t>на всеки следващ м</w:t>
            </w:r>
            <w:r w:rsidRPr="009E7993">
              <w:rPr>
                <w:rFonts w:ascii="Times New Roman" w:eastAsia="Times New Roman" w:hAnsi="Times New Roman"/>
                <w:sz w:val="24"/>
                <w:szCs w:val="24"/>
                <w:vertAlign w:val="superscript"/>
                <w:lang w:eastAsia="bg-BG"/>
              </w:rPr>
              <w:t>3</w:t>
            </w:r>
          </w:p>
        </w:tc>
        <w:tc>
          <w:tcPr>
            <w:tcW w:w="1118" w:type="dxa"/>
            <w:shd w:val="clear" w:color="auto" w:fill="auto"/>
            <w:tcMar>
              <w:top w:w="15" w:type="dxa"/>
              <w:left w:w="15" w:type="dxa"/>
              <w:bottom w:w="15" w:type="dxa"/>
              <w:right w:w="15" w:type="dxa"/>
            </w:tcMar>
          </w:tcPr>
          <w:p w14:paraId="5C824CDB" w14:textId="77777777" w:rsidR="00406FFE" w:rsidRPr="009E7993" w:rsidRDefault="00CF05D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0,39</w:t>
            </w:r>
          </w:p>
        </w:tc>
        <w:tc>
          <w:tcPr>
            <w:tcW w:w="1138" w:type="dxa"/>
          </w:tcPr>
          <w:p w14:paraId="0DCB57A9"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0,2</w:t>
            </w:r>
            <w:r w:rsidR="007D4C0B" w:rsidRPr="009E7993">
              <w:rPr>
                <w:rFonts w:ascii="Times New Roman" w:eastAsia="Times New Roman" w:hAnsi="Times New Roman"/>
                <w:sz w:val="24"/>
                <w:szCs w:val="24"/>
                <w:lang w:eastAsia="bg-BG"/>
              </w:rPr>
              <w:t>0</w:t>
            </w:r>
          </w:p>
        </w:tc>
      </w:tr>
      <w:tr w:rsidR="00A83CF3" w:rsidRPr="009E7993" w14:paraId="7B1A321D" w14:textId="77777777" w:rsidTr="00310F12">
        <w:tc>
          <w:tcPr>
            <w:tcW w:w="982" w:type="dxa"/>
            <w:shd w:val="clear" w:color="auto" w:fill="auto"/>
            <w:tcMar>
              <w:top w:w="15" w:type="dxa"/>
              <w:left w:w="15" w:type="dxa"/>
              <w:bottom w:w="15" w:type="dxa"/>
              <w:right w:w="15" w:type="dxa"/>
            </w:tcMar>
          </w:tcPr>
          <w:p w14:paraId="7AEFAC3B" w14:textId="77777777" w:rsidR="00AA048C" w:rsidRPr="009E7993" w:rsidRDefault="00AA048C"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lastRenderedPageBreak/>
              <w:t>3.13.</w:t>
            </w:r>
          </w:p>
        </w:tc>
        <w:tc>
          <w:tcPr>
            <w:tcW w:w="8515" w:type="dxa"/>
            <w:gridSpan w:val="4"/>
            <w:shd w:val="clear" w:color="auto" w:fill="auto"/>
            <w:tcMar>
              <w:top w:w="15" w:type="dxa"/>
              <w:left w:w="15" w:type="dxa"/>
              <w:bottom w:w="15" w:type="dxa"/>
              <w:right w:w="15" w:type="dxa"/>
            </w:tcMar>
          </w:tcPr>
          <w:p w14:paraId="57AF4C97" w14:textId="77777777" w:rsidR="00AA048C" w:rsidRPr="009E7993" w:rsidRDefault="00AA048C" w:rsidP="00AA048C">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почва и растителни среди, кори</w:t>
            </w:r>
          </w:p>
        </w:tc>
      </w:tr>
      <w:tr w:rsidR="00A83CF3" w:rsidRPr="009E7993" w14:paraId="7DF49828" w14:textId="77777777" w:rsidTr="00310F12">
        <w:tc>
          <w:tcPr>
            <w:tcW w:w="982" w:type="dxa"/>
            <w:shd w:val="clear" w:color="auto" w:fill="auto"/>
            <w:tcMar>
              <w:top w:w="15" w:type="dxa"/>
              <w:left w:w="15" w:type="dxa"/>
              <w:bottom w:w="15" w:type="dxa"/>
              <w:right w:w="15" w:type="dxa"/>
            </w:tcMar>
          </w:tcPr>
          <w:p w14:paraId="37018D01"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3.13.1.</w:t>
            </w:r>
          </w:p>
        </w:tc>
        <w:tc>
          <w:tcPr>
            <w:tcW w:w="4556" w:type="dxa"/>
            <w:shd w:val="clear" w:color="auto" w:fill="auto"/>
            <w:tcMar>
              <w:top w:w="15" w:type="dxa"/>
              <w:left w:w="15" w:type="dxa"/>
              <w:bottom w:w="15" w:type="dxa"/>
              <w:right w:w="15" w:type="dxa"/>
            </w:tcMar>
          </w:tcPr>
          <w:p w14:paraId="518B2C9D"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до 25 000 кг</w:t>
            </w:r>
          </w:p>
        </w:tc>
        <w:tc>
          <w:tcPr>
            <w:tcW w:w="1703" w:type="dxa"/>
            <w:shd w:val="clear" w:color="auto" w:fill="auto"/>
            <w:tcMar>
              <w:top w:w="15" w:type="dxa"/>
              <w:left w:w="15" w:type="dxa"/>
              <w:bottom w:w="15" w:type="dxa"/>
              <w:right w:w="15" w:type="dxa"/>
            </w:tcMar>
          </w:tcPr>
          <w:p w14:paraId="633B674A"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78F65D11"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1E5D578E"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6C7962DE" w14:textId="77777777" w:rsidTr="00310F12">
        <w:tc>
          <w:tcPr>
            <w:tcW w:w="982" w:type="dxa"/>
            <w:vMerge w:val="restart"/>
            <w:shd w:val="clear" w:color="auto" w:fill="auto"/>
            <w:tcMar>
              <w:top w:w="15" w:type="dxa"/>
              <w:left w:w="15" w:type="dxa"/>
              <w:bottom w:w="15" w:type="dxa"/>
              <w:right w:w="15" w:type="dxa"/>
            </w:tcMar>
          </w:tcPr>
          <w:p w14:paraId="2B7E31DD"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3.13.2.</w:t>
            </w:r>
          </w:p>
        </w:tc>
        <w:tc>
          <w:tcPr>
            <w:tcW w:w="4556" w:type="dxa"/>
            <w:vMerge w:val="restart"/>
            <w:shd w:val="clear" w:color="auto" w:fill="auto"/>
            <w:tcMar>
              <w:top w:w="15" w:type="dxa"/>
              <w:left w:w="15" w:type="dxa"/>
              <w:bottom w:w="15" w:type="dxa"/>
              <w:right w:w="15" w:type="dxa"/>
            </w:tcMar>
          </w:tcPr>
          <w:p w14:paraId="234BC487"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от 25 000 до 149 000 кг</w:t>
            </w:r>
          </w:p>
        </w:tc>
        <w:tc>
          <w:tcPr>
            <w:tcW w:w="1703" w:type="dxa"/>
            <w:shd w:val="clear" w:color="auto" w:fill="auto"/>
            <w:tcMar>
              <w:top w:w="15" w:type="dxa"/>
              <w:left w:w="15" w:type="dxa"/>
              <w:bottom w:w="15" w:type="dxa"/>
              <w:right w:w="15" w:type="dxa"/>
            </w:tcMar>
          </w:tcPr>
          <w:p w14:paraId="2CBF2F55"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25 000 кг</w:t>
            </w:r>
          </w:p>
        </w:tc>
        <w:tc>
          <w:tcPr>
            <w:tcW w:w="1118" w:type="dxa"/>
            <w:shd w:val="clear" w:color="auto" w:fill="auto"/>
            <w:tcMar>
              <w:top w:w="15" w:type="dxa"/>
              <w:left w:w="15" w:type="dxa"/>
              <w:bottom w:w="15" w:type="dxa"/>
              <w:right w:w="15" w:type="dxa"/>
            </w:tcMar>
          </w:tcPr>
          <w:p w14:paraId="3D87A3E0"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17A6939B"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017E4B86" w14:textId="77777777" w:rsidTr="00310F12">
        <w:tc>
          <w:tcPr>
            <w:tcW w:w="982" w:type="dxa"/>
            <w:vMerge/>
            <w:shd w:val="clear" w:color="auto" w:fill="auto"/>
            <w:tcMar>
              <w:top w:w="15" w:type="dxa"/>
              <w:left w:w="15" w:type="dxa"/>
              <w:bottom w:w="15" w:type="dxa"/>
              <w:right w:w="15" w:type="dxa"/>
            </w:tcMar>
          </w:tcPr>
          <w:p w14:paraId="07D2DC62" w14:textId="77777777" w:rsidR="00406FFE" w:rsidRPr="009E7993" w:rsidRDefault="00406FFE" w:rsidP="00954E47">
            <w:pPr>
              <w:spacing w:after="0" w:line="360" w:lineRule="auto"/>
              <w:jc w:val="right"/>
              <w:rPr>
                <w:rFonts w:ascii="Times New Roman" w:eastAsia="Times New Roman" w:hAnsi="Times New Roman"/>
                <w:sz w:val="24"/>
                <w:szCs w:val="24"/>
                <w:lang w:eastAsia="bg-BG"/>
              </w:rPr>
            </w:pPr>
          </w:p>
        </w:tc>
        <w:tc>
          <w:tcPr>
            <w:tcW w:w="4556" w:type="dxa"/>
            <w:vMerge/>
            <w:shd w:val="clear" w:color="auto" w:fill="auto"/>
            <w:tcMar>
              <w:top w:w="15" w:type="dxa"/>
              <w:left w:w="15" w:type="dxa"/>
              <w:bottom w:w="15" w:type="dxa"/>
              <w:right w:w="15" w:type="dxa"/>
            </w:tcMar>
          </w:tcPr>
          <w:p w14:paraId="3F5D4749"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p>
        </w:tc>
        <w:tc>
          <w:tcPr>
            <w:tcW w:w="1703" w:type="dxa"/>
            <w:shd w:val="clear" w:color="auto" w:fill="auto"/>
            <w:tcMar>
              <w:top w:w="15" w:type="dxa"/>
              <w:left w:w="15" w:type="dxa"/>
              <w:bottom w:w="15" w:type="dxa"/>
              <w:right w:w="15" w:type="dxa"/>
            </w:tcMar>
          </w:tcPr>
          <w:p w14:paraId="78849162" w14:textId="1E2C126E"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всеки следващи </w:t>
            </w:r>
            <w:r w:rsidR="000117D8">
              <w:rPr>
                <w:rFonts w:ascii="Times New Roman" w:eastAsia="Times New Roman" w:hAnsi="Times New Roman"/>
                <w:sz w:val="24"/>
                <w:szCs w:val="24"/>
                <w:lang w:eastAsia="bg-BG"/>
              </w:rPr>
              <w:br/>
            </w:r>
            <w:r w:rsidRPr="009E7993">
              <w:rPr>
                <w:rFonts w:ascii="Times New Roman" w:eastAsia="Times New Roman" w:hAnsi="Times New Roman"/>
                <w:sz w:val="24"/>
                <w:szCs w:val="24"/>
                <w:lang w:eastAsia="bg-BG"/>
              </w:rPr>
              <w:t>1000 кг</w:t>
            </w:r>
            <w:r w:rsidRPr="009E7993" w:rsidDel="00280DAA">
              <w:rPr>
                <w:rFonts w:ascii="Times New Roman" w:eastAsia="Times New Roman" w:hAnsi="Times New Roman"/>
                <w:sz w:val="24"/>
                <w:szCs w:val="24"/>
                <w:lang w:eastAsia="bg-BG"/>
              </w:rPr>
              <w:t xml:space="preserve"> </w:t>
            </w:r>
          </w:p>
        </w:tc>
        <w:tc>
          <w:tcPr>
            <w:tcW w:w="1118" w:type="dxa"/>
            <w:shd w:val="clear" w:color="auto" w:fill="auto"/>
            <w:tcMar>
              <w:top w:w="15" w:type="dxa"/>
              <w:left w:w="15" w:type="dxa"/>
              <w:bottom w:w="15" w:type="dxa"/>
              <w:right w:w="15" w:type="dxa"/>
            </w:tcMar>
          </w:tcPr>
          <w:p w14:paraId="10CA62F4" w14:textId="77777777" w:rsidR="00406FFE" w:rsidRPr="009E7993" w:rsidRDefault="00CF05D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1,9</w:t>
            </w:r>
            <w:r w:rsidR="00406FFE" w:rsidRPr="009E7993">
              <w:rPr>
                <w:rFonts w:ascii="Times New Roman" w:eastAsia="Times New Roman" w:hAnsi="Times New Roman"/>
                <w:sz w:val="24"/>
                <w:szCs w:val="24"/>
                <w:lang w:eastAsia="bg-BG"/>
              </w:rPr>
              <w:t>6</w:t>
            </w:r>
          </w:p>
        </w:tc>
        <w:tc>
          <w:tcPr>
            <w:tcW w:w="1138" w:type="dxa"/>
          </w:tcPr>
          <w:p w14:paraId="3F42D1FA" w14:textId="77777777" w:rsidR="00406FFE" w:rsidRPr="009E7993" w:rsidRDefault="007D4C0B"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r w:rsidR="003863F0"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0</w:t>
            </w:r>
            <w:r w:rsidR="003863F0" w:rsidRPr="009E7993">
              <w:rPr>
                <w:rFonts w:ascii="Times New Roman" w:eastAsia="Times New Roman" w:hAnsi="Times New Roman"/>
                <w:sz w:val="24"/>
                <w:szCs w:val="24"/>
                <w:lang w:eastAsia="bg-BG"/>
              </w:rPr>
              <w:t>0</w:t>
            </w:r>
          </w:p>
        </w:tc>
      </w:tr>
      <w:tr w:rsidR="00A83CF3" w:rsidRPr="009E7993" w14:paraId="02A8295A" w14:textId="77777777" w:rsidTr="00310F12">
        <w:tc>
          <w:tcPr>
            <w:tcW w:w="982" w:type="dxa"/>
            <w:shd w:val="clear" w:color="auto" w:fill="auto"/>
            <w:tcMar>
              <w:top w:w="15" w:type="dxa"/>
              <w:left w:w="15" w:type="dxa"/>
              <w:bottom w:w="15" w:type="dxa"/>
              <w:right w:w="15" w:type="dxa"/>
            </w:tcMar>
          </w:tcPr>
          <w:p w14:paraId="65241624"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3.13.3.</w:t>
            </w:r>
          </w:p>
        </w:tc>
        <w:tc>
          <w:tcPr>
            <w:tcW w:w="4556" w:type="dxa"/>
            <w:shd w:val="clear" w:color="auto" w:fill="auto"/>
            <w:tcMar>
              <w:top w:w="15" w:type="dxa"/>
              <w:left w:w="15" w:type="dxa"/>
              <w:bottom w:w="15" w:type="dxa"/>
              <w:right w:w="15" w:type="dxa"/>
            </w:tcMar>
          </w:tcPr>
          <w:p w14:paraId="34724157"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над 149 000 кг</w:t>
            </w:r>
          </w:p>
        </w:tc>
        <w:tc>
          <w:tcPr>
            <w:tcW w:w="1703" w:type="dxa"/>
            <w:shd w:val="clear" w:color="auto" w:fill="auto"/>
            <w:tcMar>
              <w:top w:w="15" w:type="dxa"/>
              <w:left w:w="15" w:type="dxa"/>
              <w:bottom w:w="15" w:type="dxa"/>
              <w:right w:w="15" w:type="dxa"/>
            </w:tcMar>
          </w:tcPr>
          <w:p w14:paraId="1E4178E1"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50C71426" w14:textId="77777777" w:rsidR="00406FFE" w:rsidRPr="009E7993" w:rsidRDefault="00CF05D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304,13</w:t>
            </w:r>
          </w:p>
        </w:tc>
        <w:tc>
          <w:tcPr>
            <w:tcW w:w="1138" w:type="dxa"/>
          </w:tcPr>
          <w:p w14:paraId="005CC96E"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155,</w:t>
            </w:r>
            <w:r w:rsidR="007D4C0B" w:rsidRPr="009E7993">
              <w:rPr>
                <w:rFonts w:ascii="Times New Roman" w:eastAsia="Times New Roman" w:hAnsi="Times New Roman"/>
                <w:sz w:val="24"/>
                <w:szCs w:val="24"/>
                <w:lang w:eastAsia="bg-BG"/>
              </w:rPr>
              <w:t>50</w:t>
            </w:r>
          </w:p>
        </w:tc>
      </w:tr>
      <w:tr w:rsidR="00A83CF3" w:rsidRPr="009E7993" w14:paraId="5EC6D7F8" w14:textId="77777777" w:rsidTr="00310F12">
        <w:tc>
          <w:tcPr>
            <w:tcW w:w="982" w:type="dxa"/>
            <w:shd w:val="clear" w:color="auto" w:fill="auto"/>
            <w:tcMar>
              <w:top w:w="15" w:type="dxa"/>
              <w:left w:w="15" w:type="dxa"/>
              <w:bottom w:w="15" w:type="dxa"/>
              <w:right w:w="15" w:type="dxa"/>
            </w:tcMar>
          </w:tcPr>
          <w:p w14:paraId="08471181" w14:textId="77777777" w:rsidR="00AA048C" w:rsidRPr="009E7993" w:rsidRDefault="00AA048C"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3.14.</w:t>
            </w:r>
          </w:p>
        </w:tc>
        <w:tc>
          <w:tcPr>
            <w:tcW w:w="8515" w:type="dxa"/>
            <w:gridSpan w:val="4"/>
            <w:shd w:val="clear" w:color="auto" w:fill="auto"/>
            <w:tcMar>
              <w:top w:w="15" w:type="dxa"/>
              <w:left w:w="15" w:type="dxa"/>
              <w:bottom w:w="15" w:type="dxa"/>
              <w:right w:w="15" w:type="dxa"/>
            </w:tcMar>
          </w:tcPr>
          <w:p w14:paraId="29773F5F" w14:textId="77777777" w:rsidR="00AA048C" w:rsidRPr="009E7993" w:rsidRDefault="00AA048C" w:rsidP="00AA048C">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зърнени култури</w:t>
            </w:r>
          </w:p>
        </w:tc>
      </w:tr>
      <w:tr w:rsidR="00A83CF3" w:rsidRPr="009E7993" w14:paraId="2E5088E9" w14:textId="77777777" w:rsidTr="00310F12">
        <w:tc>
          <w:tcPr>
            <w:tcW w:w="982" w:type="dxa"/>
            <w:shd w:val="clear" w:color="auto" w:fill="auto"/>
            <w:tcMar>
              <w:top w:w="15" w:type="dxa"/>
              <w:left w:w="15" w:type="dxa"/>
              <w:bottom w:w="15" w:type="dxa"/>
              <w:right w:w="15" w:type="dxa"/>
            </w:tcMar>
          </w:tcPr>
          <w:p w14:paraId="0D582CFC"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3.14.1.</w:t>
            </w:r>
          </w:p>
        </w:tc>
        <w:tc>
          <w:tcPr>
            <w:tcW w:w="4556" w:type="dxa"/>
            <w:shd w:val="clear" w:color="auto" w:fill="auto"/>
            <w:tcMar>
              <w:top w:w="15" w:type="dxa"/>
              <w:left w:w="15" w:type="dxa"/>
              <w:bottom w:w="15" w:type="dxa"/>
              <w:right w:w="15" w:type="dxa"/>
            </w:tcMar>
          </w:tcPr>
          <w:p w14:paraId="0AC2804A"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до 25 000 кг</w:t>
            </w:r>
          </w:p>
        </w:tc>
        <w:tc>
          <w:tcPr>
            <w:tcW w:w="1703" w:type="dxa"/>
            <w:shd w:val="clear" w:color="auto" w:fill="auto"/>
            <w:tcMar>
              <w:top w:w="15" w:type="dxa"/>
              <w:left w:w="15" w:type="dxa"/>
              <w:bottom w:w="15" w:type="dxa"/>
              <w:right w:w="15" w:type="dxa"/>
            </w:tcMar>
          </w:tcPr>
          <w:p w14:paraId="62C047F6"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0595813C"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538B9E9B"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09A3B463" w14:textId="77777777" w:rsidTr="00310F12">
        <w:tc>
          <w:tcPr>
            <w:tcW w:w="982" w:type="dxa"/>
            <w:vMerge w:val="restart"/>
            <w:shd w:val="clear" w:color="auto" w:fill="auto"/>
            <w:tcMar>
              <w:top w:w="15" w:type="dxa"/>
              <w:left w:w="15" w:type="dxa"/>
              <w:bottom w:w="15" w:type="dxa"/>
              <w:right w:w="15" w:type="dxa"/>
            </w:tcMar>
          </w:tcPr>
          <w:p w14:paraId="62A11BFF"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3.14.2.</w:t>
            </w:r>
          </w:p>
        </w:tc>
        <w:tc>
          <w:tcPr>
            <w:tcW w:w="4556" w:type="dxa"/>
            <w:vMerge w:val="restart"/>
            <w:shd w:val="clear" w:color="auto" w:fill="auto"/>
            <w:tcMar>
              <w:top w:w="15" w:type="dxa"/>
              <w:left w:w="15" w:type="dxa"/>
              <w:bottom w:w="15" w:type="dxa"/>
              <w:right w:w="15" w:type="dxa"/>
            </w:tcMar>
          </w:tcPr>
          <w:p w14:paraId="59BBFF2B" w14:textId="77777777" w:rsidR="00FD3A5F" w:rsidRPr="009E7993" w:rsidDel="00280DAA"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от 25 000 до 969 500 кг</w:t>
            </w:r>
          </w:p>
        </w:tc>
        <w:tc>
          <w:tcPr>
            <w:tcW w:w="1703" w:type="dxa"/>
            <w:shd w:val="clear" w:color="auto" w:fill="auto"/>
            <w:tcMar>
              <w:top w:w="15" w:type="dxa"/>
              <w:left w:w="15" w:type="dxa"/>
              <w:bottom w:w="15" w:type="dxa"/>
              <w:right w:w="15" w:type="dxa"/>
            </w:tcMar>
          </w:tcPr>
          <w:p w14:paraId="1C39064A" w14:textId="77777777" w:rsidR="00FD3A5F" w:rsidRPr="009E7993" w:rsidRDefault="00FD3A5F" w:rsidP="00FD3A5F">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първите 25 000 кг </w:t>
            </w:r>
          </w:p>
        </w:tc>
        <w:tc>
          <w:tcPr>
            <w:tcW w:w="1118" w:type="dxa"/>
            <w:shd w:val="clear" w:color="auto" w:fill="auto"/>
            <w:tcMar>
              <w:top w:w="15" w:type="dxa"/>
              <w:left w:w="15" w:type="dxa"/>
              <w:bottom w:w="15" w:type="dxa"/>
              <w:right w:w="15" w:type="dxa"/>
            </w:tcMar>
          </w:tcPr>
          <w:p w14:paraId="52B30D6A"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3A166EC1" w14:textId="77777777" w:rsidR="00FD3A5F" w:rsidRPr="009E7993" w:rsidRDefault="00FD3A5F" w:rsidP="00FD3A5F">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r w:rsidR="00A83CF3" w:rsidRPr="009E7993" w14:paraId="2C209337" w14:textId="77777777" w:rsidTr="00310F12">
        <w:tc>
          <w:tcPr>
            <w:tcW w:w="982" w:type="dxa"/>
            <w:vMerge/>
            <w:shd w:val="clear" w:color="auto" w:fill="auto"/>
            <w:tcMar>
              <w:top w:w="15" w:type="dxa"/>
              <w:left w:w="15" w:type="dxa"/>
              <w:bottom w:w="15" w:type="dxa"/>
              <w:right w:w="15" w:type="dxa"/>
            </w:tcMar>
          </w:tcPr>
          <w:p w14:paraId="684BFE5F" w14:textId="77777777" w:rsidR="00406FFE" w:rsidRPr="009E7993" w:rsidRDefault="00406FFE" w:rsidP="00954E47">
            <w:pPr>
              <w:spacing w:after="0" w:line="360" w:lineRule="auto"/>
              <w:jc w:val="right"/>
              <w:rPr>
                <w:rFonts w:ascii="Times New Roman" w:eastAsia="Times New Roman" w:hAnsi="Times New Roman"/>
                <w:sz w:val="24"/>
                <w:szCs w:val="24"/>
                <w:lang w:eastAsia="bg-BG"/>
              </w:rPr>
            </w:pPr>
          </w:p>
        </w:tc>
        <w:tc>
          <w:tcPr>
            <w:tcW w:w="4556" w:type="dxa"/>
            <w:vMerge/>
            <w:shd w:val="clear" w:color="auto" w:fill="auto"/>
            <w:tcMar>
              <w:top w:w="15" w:type="dxa"/>
              <w:left w:w="15" w:type="dxa"/>
              <w:bottom w:w="15" w:type="dxa"/>
              <w:right w:w="15" w:type="dxa"/>
            </w:tcMar>
          </w:tcPr>
          <w:p w14:paraId="466A7C7F"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p>
        </w:tc>
        <w:tc>
          <w:tcPr>
            <w:tcW w:w="1703" w:type="dxa"/>
            <w:shd w:val="clear" w:color="auto" w:fill="auto"/>
            <w:tcMar>
              <w:top w:w="15" w:type="dxa"/>
              <w:left w:w="15" w:type="dxa"/>
              <w:bottom w:w="15" w:type="dxa"/>
              <w:right w:w="15" w:type="dxa"/>
            </w:tcMar>
          </w:tcPr>
          <w:p w14:paraId="7E36E2E2" w14:textId="59899510"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всеки следващи </w:t>
            </w:r>
            <w:r w:rsidR="000117D8">
              <w:rPr>
                <w:rFonts w:ascii="Times New Roman" w:eastAsia="Times New Roman" w:hAnsi="Times New Roman"/>
                <w:sz w:val="24"/>
                <w:szCs w:val="24"/>
                <w:lang w:eastAsia="bg-BG"/>
              </w:rPr>
              <w:br/>
            </w:r>
            <w:r w:rsidRPr="009E7993">
              <w:rPr>
                <w:rFonts w:ascii="Times New Roman" w:eastAsia="Times New Roman" w:hAnsi="Times New Roman"/>
                <w:sz w:val="24"/>
                <w:szCs w:val="24"/>
                <w:lang w:eastAsia="bg-BG"/>
              </w:rPr>
              <w:t>1000 кг</w:t>
            </w:r>
            <w:r w:rsidRPr="009E7993" w:rsidDel="00280DAA">
              <w:rPr>
                <w:rFonts w:ascii="Times New Roman" w:eastAsia="Times New Roman" w:hAnsi="Times New Roman"/>
                <w:sz w:val="24"/>
                <w:szCs w:val="24"/>
                <w:lang w:eastAsia="bg-BG"/>
              </w:rPr>
              <w:t xml:space="preserve"> </w:t>
            </w:r>
          </w:p>
        </w:tc>
        <w:tc>
          <w:tcPr>
            <w:tcW w:w="1118" w:type="dxa"/>
            <w:shd w:val="clear" w:color="auto" w:fill="auto"/>
            <w:tcMar>
              <w:top w:w="15" w:type="dxa"/>
              <w:left w:w="15" w:type="dxa"/>
              <w:bottom w:w="15" w:type="dxa"/>
              <w:right w:w="15" w:type="dxa"/>
            </w:tcMar>
          </w:tcPr>
          <w:p w14:paraId="1AAAF4A3" w14:textId="77777777" w:rsidR="00406FFE" w:rsidRPr="009E7993" w:rsidRDefault="00CF05D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1,96</w:t>
            </w:r>
          </w:p>
        </w:tc>
        <w:tc>
          <w:tcPr>
            <w:tcW w:w="1138" w:type="dxa"/>
          </w:tcPr>
          <w:p w14:paraId="2B77C07F" w14:textId="77777777" w:rsidR="00406FFE" w:rsidRPr="009E7993" w:rsidRDefault="007D4C0B"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r w:rsidR="003863F0"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0</w:t>
            </w:r>
            <w:r w:rsidR="003863F0" w:rsidRPr="009E7993">
              <w:rPr>
                <w:rFonts w:ascii="Times New Roman" w:eastAsia="Times New Roman" w:hAnsi="Times New Roman"/>
                <w:sz w:val="24"/>
                <w:szCs w:val="24"/>
                <w:lang w:eastAsia="bg-BG"/>
              </w:rPr>
              <w:t>0</w:t>
            </w:r>
          </w:p>
        </w:tc>
      </w:tr>
      <w:tr w:rsidR="00A83CF3" w:rsidRPr="009E7993" w14:paraId="14CE8520" w14:textId="77777777" w:rsidTr="00310F12">
        <w:tc>
          <w:tcPr>
            <w:tcW w:w="982" w:type="dxa"/>
            <w:shd w:val="clear" w:color="auto" w:fill="auto"/>
            <w:tcMar>
              <w:top w:w="15" w:type="dxa"/>
              <w:left w:w="15" w:type="dxa"/>
              <w:bottom w:w="15" w:type="dxa"/>
              <w:right w:w="15" w:type="dxa"/>
            </w:tcMar>
          </w:tcPr>
          <w:p w14:paraId="78BC7EF7"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3.14.3.</w:t>
            </w:r>
          </w:p>
        </w:tc>
        <w:tc>
          <w:tcPr>
            <w:tcW w:w="4556" w:type="dxa"/>
            <w:shd w:val="clear" w:color="auto" w:fill="auto"/>
            <w:tcMar>
              <w:top w:w="15" w:type="dxa"/>
              <w:left w:w="15" w:type="dxa"/>
              <w:bottom w:w="15" w:type="dxa"/>
              <w:right w:w="15" w:type="dxa"/>
            </w:tcMar>
          </w:tcPr>
          <w:p w14:paraId="725FCFB3"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пратки над 969 500 кг</w:t>
            </w:r>
          </w:p>
        </w:tc>
        <w:tc>
          <w:tcPr>
            <w:tcW w:w="1703" w:type="dxa"/>
            <w:shd w:val="clear" w:color="auto" w:fill="auto"/>
            <w:tcMar>
              <w:top w:w="15" w:type="dxa"/>
              <w:left w:w="15" w:type="dxa"/>
              <w:bottom w:w="15" w:type="dxa"/>
              <w:right w:w="15" w:type="dxa"/>
            </w:tcMar>
          </w:tcPr>
          <w:p w14:paraId="60AFFD89"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5A9E662E" w14:textId="77777777" w:rsidR="00406FFE" w:rsidRPr="009E7993" w:rsidRDefault="00CF05D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1750,47</w:t>
            </w:r>
          </w:p>
        </w:tc>
        <w:tc>
          <w:tcPr>
            <w:tcW w:w="1138" w:type="dxa"/>
          </w:tcPr>
          <w:p w14:paraId="09C2E4C1" w14:textId="77777777" w:rsidR="00406FFE" w:rsidRPr="009E7993" w:rsidRDefault="003863F0" w:rsidP="007D4C0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89</w:t>
            </w:r>
            <w:r w:rsidR="007D4C0B" w:rsidRPr="009E7993">
              <w:rPr>
                <w:rFonts w:ascii="Times New Roman" w:eastAsia="Times New Roman" w:hAnsi="Times New Roman"/>
                <w:sz w:val="24"/>
                <w:szCs w:val="24"/>
                <w:lang w:eastAsia="bg-BG"/>
              </w:rPr>
              <w:t>5</w:t>
            </w:r>
            <w:r w:rsidRPr="009E7993">
              <w:rPr>
                <w:rFonts w:ascii="Times New Roman" w:eastAsia="Times New Roman" w:hAnsi="Times New Roman"/>
                <w:sz w:val="24"/>
                <w:szCs w:val="24"/>
                <w:lang w:eastAsia="bg-BG"/>
              </w:rPr>
              <w:t>,</w:t>
            </w:r>
            <w:r w:rsidR="007D4C0B" w:rsidRPr="009E7993">
              <w:rPr>
                <w:rFonts w:ascii="Times New Roman" w:eastAsia="Times New Roman" w:hAnsi="Times New Roman"/>
                <w:sz w:val="24"/>
                <w:szCs w:val="24"/>
                <w:lang w:eastAsia="bg-BG"/>
              </w:rPr>
              <w:t>00</w:t>
            </w:r>
          </w:p>
        </w:tc>
      </w:tr>
      <w:tr w:rsidR="00A83CF3" w:rsidRPr="009E7993" w14:paraId="5451A622" w14:textId="77777777" w:rsidTr="00310F12">
        <w:tc>
          <w:tcPr>
            <w:tcW w:w="982" w:type="dxa"/>
            <w:shd w:val="clear" w:color="auto" w:fill="auto"/>
            <w:tcMar>
              <w:top w:w="15" w:type="dxa"/>
              <w:left w:w="15" w:type="dxa"/>
              <w:bottom w:w="15" w:type="dxa"/>
              <w:right w:w="15" w:type="dxa"/>
            </w:tcMar>
          </w:tcPr>
          <w:p w14:paraId="51D5DB44" w14:textId="77777777" w:rsidR="00406FFE" w:rsidRPr="009E7993" w:rsidRDefault="00406FFE"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3.15.</w:t>
            </w:r>
          </w:p>
        </w:tc>
        <w:tc>
          <w:tcPr>
            <w:tcW w:w="4556" w:type="dxa"/>
            <w:shd w:val="clear" w:color="auto" w:fill="auto"/>
            <w:tcMar>
              <w:top w:w="15" w:type="dxa"/>
              <w:left w:w="15" w:type="dxa"/>
              <w:bottom w:w="15" w:type="dxa"/>
              <w:right w:w="15" w:type="dxa"/>
            </w:tcMar>
          </w:tcPr>
          <w:p w14:paraId="144993DA"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други растения или растителни продукти, непосочени в таблицата</w:t>
            </w:r>
          </w:p>
        </w:tc>
        <w:tc>
          <w:tcPr>
            <w:tcW w:w="1703" w:type="dxa"/>
            <w:shd w:val="clear" w:color="auto" w:fill="auto"/>
            <w:tcMar>
              <w:top w:w="15" w:type="dxa"/>
              <w:left w:w="15" w:type="dxa"/>
              <w:bottom w:w="15" w:type="dxa"/>
              <w:right w:w="15" w:type="dxa"/>
            </w:tcMar>
          </w:tcPr>
          <w:p w14:paraId="65B9C4FF" w14:textId="77777777" w:rsidR="00406FFE" w:rsidRPr="009E7993" w:rsidRDefault="00406FFE" w:rsidP="00954E47">
            <w:pPr>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18" w:type="dxa"/>
            <w:shd w:val="clear" w:color="auto" w:fill="auto"/>
            <w:tcMar>
              <w:top w:w="15" w:type="dxa"/>
              <w:left w:w="15" w:type="dxa"/>
              <w:bottom w:w="15" w:type="dxa"/>
              <w:right w:w="15" w:type="dxa"/>
            </w:tcMar>
          </w:tcPr>
          <w:p w14:paraId="22C74A52" w14:textId="77777777" w:rsidR="00406FFE" w:rsidRPr="009E7993" w:rsidRDefault="00FD3A5F"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44,01</w:t>
            </w:r>
          </w:p>
        </w:tc>
        <w:tc>
          <w:tcPr>
            <w:tcW w:w="1138" w:type="dxa"/>
          </w:tcPr>
          <w:p w14:paraId="527B03E7" w14:textId="77777777" w:rsidR="00406FFE" w:rsidRPr="009E7993" w:rsidRDefault="003863F0" w:rsidP="00954E4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22,50</w:t>
            </w:r>
          </w:p>
        </w:tc>
      </w:tr>
    </w:tbl>
    <w:p w14:paraId="5B5F51CC" w14:textId="77777777" w:rsidR="00A602DA" w:rsidRPr="00E075D7" w:rsidRDefault="00A602DA" w:rsidP="00801DC0">
      <w:pPr>
        <w:spacing w:after="0" w:line="360" w:lineRule="auto"/>
        <w:ind w:firstLine="709"/>
        <w:jc w:val="both"/>
        <w:rPr>
          <w:rFonts w:ascii="Times New Roman" w:eastAsia="Times New Roman" w:hAnsi="Times New Roman"/>
          <w:iCs/>
          <w:sz w:val="16"/>
          <w:szCs w:val="16"/>
          <w:lang w:val="en-US" w:eastAsia="bg-BG"/>
        </w:rPr>
      </w:pPr>
    </w:p>
    <w:p w14:paraId="72D1EB14" w14:textId="1A415C91" w:rsidR="00261A2B" w:rsidRPr="009E7993" w:rsidRDefault="009E7993" w:rsidP="00801DC0">
      <w:pPr>
        <w:spacing w:after="0" w:line="360" w:lineRule="auto"/>
        <w:ind w:firstLine="709"/>
        <w:jc w:val="both"/>
        <w:rPr>
          <w:rFonts w:ascii="Times New Roman" w:eastAsia="Times New Roman" w:hAnsi="Times New Roman"/>
          <w:iCs/>
          <w:sz w:val="24"/>
          <w:szCs w:val="24"/>
          <w:lang w:eastAsia="bg-BG"/>
        </w:rPr>
      </w:pPr>
      <w:r w:rsidRPr="009E7993">
        <w:rPr>
          <w:rFonts w:ascii="Times New Roman" w:eastAsia="Times New Roman" w:hAnsi="Times New Roman"/>
          <w:b/>
          <w:bCs/>
          <w:iCs/>
          <w:sz w:val="24"/>
          <w:szCs w:val="24"/>
          <w:lang w:val="en-US" w:eastAsia="bg-BG"/>
        </w:rPr>
        <w:t>(2)</w:t>
      </w:r>
      <w:r w:rsidR="00261A2B" w:rsidRPr="009E7993">
        <w:rPr>
          <w:rFonts w:ascii="Times New Roman" w:eastAsia="Times New Roman" w:hAnsi="Times New Roman"/>
          <w:i/>
          <w:iCs/>
          <w:sz w:val="24"/>
          <w:szCs w:val="24"/>
          <w:lang w:val="en-US" w:eastAsia="bg-BG"/>
        </w:rPr>
        <w:t xml:space="preserve"> </w:t>
      </w:r>
      <w:proofErr w:type="spellStart"/>
      <w:r w:rsidR="00261A2B" w:rsidRPr="009E7993">
        <w:rPr>
          <w:rFonts w:ascii="Times New Roman" w:eastAsia="Times New Roman" w:hAnsi="Times New Roman"/>
          <w:iCs/>
          <w:sz w:val="24"/>
          <w:szCs w:val="24"/>
          <w:lang w:val="en-US" w:eastAsia="bg-BG"/>
        </w:rPr>
        <w:t>При</w:t>
      </w:r>
      <w:proofErr w:type="spellEnd"/>
      <w:r w:rsidR="00261A2B" w:rsidRPr="009E7993">
        <w:rPr>
          <w:rFonts w:ascii="Times New Roman" w:eastAsia="Times New Roman" w:hAnsi="Times New Roman"/>
          <w:iCs/>
          <w:sz w:val="24"/>
          <w:szCs w:val="24"/>
          <w:lang w:val="en-US" w:eastAsia="bg-BG"/>
        </w:rPr>
        <w:t xml:space="preserve"> </w:t>
      </w:r>
      <w:proofErr w:type="spellStart"/>
      <w:r w:rsidR="00261A2B" w:rsidRPr="009E7993">
        <w:rPr>
          <w:rFonts w:ascii="Times New Roman" w:eastAsia="Times New Roman" w:hAnsi="Times New Roman"/>
          <w:iCs/>
          <w:sz w:val="24"/>
          <w:szCs w:val="24"/>
          <w:lang w:val="en-US" w:eastAsia="bg-BG"/>
        </w:rPr>
        <w:t>транзитно</w:t>
      </w:r>
      <w:proofErr w:type="spellEnd"/>
      <w:r w:rsidR="00261A2B" w:rsidRPr="009E7993">
        <w:rPr>
          <w:rFonts w:ascii="Times New Roman" w:eastAsia="Times New Roman" w:hAnsi="Times New Roman"/>
          <w:iCs/>
          <w:sz w:val="24"/>
          <w:szCs w:val="24"/>
          <w:lang w:val="en-US" w:eastAsia="bg-BG"/>
        </w:rPr>
        <w:t xml:space="preserve"> </w:t>
      </w:r>
      <w:proofErr w:type="spellStart"/>
      <w:r w:rsidR="00261A2B" w:rsidRPr="009E7993">
        <w:rPr>
          <w:rFonts w:ascii="Times New Roman" w:eastAsia="Times New Roman" w:hAnsi="Times New Roman"/>
          <w:iCs/>
          <w:sz w:val="24"/>
          <w:szCs w:val="24"/>
          <w:lang w:val="en-US" w:eastAsia="bg-BG"/>
        </w:rPr>
        <w:t>преминаване</w:t>
      </w:r>
      <w:proofErr w:type="spellEnd"/>
      <w:r w:rsidR="00261A2B" w:rsidRPr="009E7993">
        <w:rPr>
          <w:rFonts w:ascii="Times New Roman" w:eastAsia="Times New Roman" w:hAnsi="Times New Roman"/>
          <w:iCs/>
          <w:sz w:val="24"/>
          <w:szCs w:val="24"/>
          <w:lang w:val="en-US" w:eastAsia="bg-BG"/>
        </w:rPr>
        <w:t xml:space="preserve"> </w:t>
      </w:r>
      <w:proofErr w:type="spellStart"/>
      <w:r w:rsidR="00261A2B" w:rsidRPr="009E7993">
        <w:rPr>
          <w:rFonts w:ascii="Times New Roman" w:eastAsia="Times New Roman" w:hAnsi="Times New Roman"/>
          <w:iCs/>
          <w:sz w:val="24"/>
          <w:szCs w:val="24"/>
          <w:lang w:val="en-US" w:eastAsia="bg-BG"/>
        </w:rPr>
        <w:t>на</w:t>
      </w:r>
      <w:proofErr w:type="spellEnd"/>
      <w:r w:rsidR="00261A2B" w:rsidRPr="009E7993">
        <w:rPr>
          <w:rFonts w:ascii="Times New Roman" w:eastAsia="Times New Roman" w:hAnsi="Times New Roman"/>
          <w:iCs/>
          <w:sz w:val="24"/>
          <w:szCs w:val="24"/>
          <w:lang w:val="en-US" w:eastAsia="bg-BG"/>
        </w:rPr>
        <w:t xml:space="preserve"> </w:t>
      </w:r>
      <w:r w:rsidR="00261A2B" w:rsidRPr="009E7993">
        <w:rPr>
          <w:rFonts w:ascii="Times New Roman" w:eastAsia="Times New Roman" w:hAnsi="Times New Roman"/>
          <w:iCs/>
          <w:sz w:val="24"/>
          <w:szCs w:val="24"/>
          <w:lang w:eastAsia="bg-BG"/>
        </w:rPr>
        <w:t xml:space="preserve">пратки </w:t>
      </w:r>
      <w:proofErr w:type="spellStart"/>
      <w:r w:rsidR="00261A2B" w:rsidRPr="009E7993">
        <w:rPr>
          <w:rFonts w:ascii="Times New Roman" w:eastAsia="Times New Roman" w:hAnsi="Times New Roman"/>
          <w:iCs/>
          <w:sz w:val="24"/>
          <w:szCs w:val="24"/>
          <w:lang w:val="en-US" w:eastAsia="bg-BG"/>
        </w:rPr>
        <w:t>растения</w:t>
      </w:r>
      <w:proofErr w:type="spellEnd"/>
      <w:r w:rsidR="00261A2B" w:rsidRPr="009E7993">
        <w:rPr>
          <w:rFonts w:ascii="Times New Roman" w:eastAsia="Times New Roman" w:hAnsi="Times New Roman"/>
          <w:iCs/>
          <w:sz w:val="24"/>
          <w:szCs w:val="24"/>
          <w:lang w:val="en-US" w:eastAsia="bg-BG"/>
        </w:rPr>
        <w:t xml:space="preserve">, </w:t>
      </w:r>
      <w:proofErr w:type="spellStart"/>
      <w:r w:rsidR="00261A2B" w:rsidRPr="009E7993">
        <w:rPr>
          <w:rFonts w:ascii="Times New Roman" w:eastAsia="Times New Roman" w:hAnsi="Times New Roman"/>
          <w:iCs/>
          <w:sz w:val="24"/>
          <w:szCs w:val="24"/>
          <w:lang w:val="en-US" w:eastAsia="bg-BG"/>
        </w:rPr>
        <w:t>растителни</w:t>
      </w:r>
      <w:proofErr w:type="spellEnd"/>
      <w:r w:rsidR="00261A2B" w:rsidRPr="009E7993">
        <w:rPr>
          <w:rFonts w:ascii="Times New Roman" w:eastAsia="Times New Roman" w:hAnsi="Times New Roman"/>
          <w:iCs/>
          <w:sz w:val="24"/>
          <w:szCs w:val="24"/>
          <w:lang w:val="en-US" w:eastAsia="bg-BG"/>
        </w:rPr>
        <w:t xml:space="preserve"> </w:t>
      </w:r>
      <w:proofErr w:type="spellStart"/>
      <w:r w:rsidR="00261A2B" w:rsidRPr="009E7993">
        <w:rPr>
          <w:rFonts w:ascii="Times New Roman" w:eastAsia="Times New Roman" w:hAnsi="Times New Roman"/>
          <w:iCs/>
          <w:sz w:val="24"/>
          <w:szCs w:val="24"/>
          <w:lang w:val="en-US" w:eastAsia="bg-BG"/>
        </w:rPr>
        <w:t>продукти</w:t>
      </w:r>
      <w:proofErr w:type="spellEnd"/>
      <w:r w:rsidR="00261A2B" w:rsidRPr="009E7993">
        <w:rPr>
          <w:rFonts w:ascii="Times New Roman" w:eastAsia="Times New Roman" w:hAnsi="Times New Roman"/>
          <w:iCs/>
          <w:sz w:val="24"/>
          <w:szCs w:val="24"/>
          <w:lang w:val="en-US" w:eastAsia="bg-BG"/>
        </w:rPr>
        <w:t xml:space="preserve"> и </w:t>
      </w:r>
      <w:proofErr w:type="spellStart"/>
      <w:r w:rsidR="00261A2B" w:rsidRPr="009E7993">
        <w:rPr>
          <w:rFonts w:ascii="Times New Roman" w:eastAsia="Times New Roman" w:hAnsi="Times New Roman"/>
          <w:iCs/>
          <w:sz w:val="24"/>
          <w:szCs w:val="24"/>
          <w:lang w:val="en-US" w:eastAsia="bg-BG"/>
        </w:rPr>
        <w:t>други</w:t>
      </w:r>
      <w:proofErr w:type="spellEnd"/>
      <w:r w:rsidR="00261A2B" w:rsidRPr="009E7993">
        <w:rPr>
          <w:rFonts w:ascii="Times New Roman" w:eastAsia="Times New Roman" w:hAnsi="Times New Roman"/>
          <w:iCs/>
          <w:sz w:val="24"/>
          <w:szCs w:val="24"/>
          <w:lang w:val="en-US" w:eastAsia="bg-BG"/>
        </w:rPr>
        <w:t xml:space="preserve"> </w:t>
      </w:r>
      <w:proofErr w:type="spellStart"/>
      <w:r w:rsidR="00261A2B" w:rsidRPr="009E7993">
        <w:rPr>
          <w:rFonts w:ascii="Times New Roman" w:eastAsia="Times New Roman" w:hAnsi="Times New Roman"/>
          <w:iCs/>
          <w:sz w:val="24"/>
          <w:szCs w:val="24"/>
          <w:lang w:val="en-US" w:eastAsia="bg-BG"/>
        </w:rPr>
        <w:t>обекти</w:t>
      </w:r>
      <w:proofErr w:type="spellEnd"/>
      <w:r w:rsidR="00261A2B" w:rsidRPr="009E7993">
        <w:rPr>
          <w:rFonts w:ascii="Times New Roman" w:eastAsia="Times New Roman" w:hAnsi="Times New Roman"/>
          <w:iCs/>
          <w:sz w:val="24"/>
          <w:szCs w:val="24"/>
          <w:lang w:val="en-US" w:eastAsia="bg-BG"/>
        </w:rPr>
        <w:t xml:space="preserve"> </w:t>
      </w:r>
      <w:proofErr w:type="spellStart"/>
      <w:r w:rsidR="00261A2B" w:rsidRPr="009E7993">
        <w:rPr>
          <w:rFonts w:ascii="Times New Roman" w:eastAsia="Times New Roman" w:hAnsi="Times New Roman"/>
          <w:iCs/>
          <w:sz w:val="24"/>
          <w:szCs w:val="24"/>
          <w:lang w:val="en-US" w:eastAsia="bg-BG"/>
        </w:rPr>
        <w:t>да</w:t>
      </w:r>
      <w:proofErr w:type="spellEnd"/>
      <w:r w:rsidR="00261A2B" w:rsidRPr="009E7993">
        <w:rPr>
          <w:rFonts w:ascii="Times New Roman" w:eastAsia="Times New Roman" w:hAnsi="Times New Roman"/>
          <w:iCs/>
          <w:sz w:val="24"/>
          <w:szCs w:val="24"/>
          <w:lang w:val="en-US" w:eastAsia="bg-BG"/>
        </w:rPr>
        <w:t xml:space="preserve"> </w:t>
      </w:r>
      <w:proofErr w:type="spellStart"/>
      <w:r w:rsidR="00261A2B" w:rsidRPr="009E7993">
        <w:rPr>
          <w:rFonts w:ascii="Times New Roman" w:eastAsia="Times New Roman" w:hAnsi="Times New Roman"/>
          <w:iCs/>
          <w:sz w:val="24"/>
          <w:szCs w:val="24"/>
          <w:lang w:val="en-US" w:eastAsia="bg-BG"/>
        </w:rPr>
        <w:t>се</w:t>
      </w:r>
      <w:proofErr w:type="spellEnd"/>
      <w:r w:rsidR="00261A2B" w:rsidRPr="009E7993">
        <w:rPr>
          <w:rFonts w:ascii="Times New Roman" w:eastAsia="Times New Roman" w:hAnsi="Times New Roman"/>
          <w:iCs/>
          <w:sz w:val="24"/>
          <w:szCs w:val="24"/>
          <w:lang w:val="en-US" w:eastAsia="bg-BG"/>
        </w:rPr>
        <w:t xml:space="preserve"> </w:t>
      </w:r>
      <w:proofErr w:type="spellStart"/>
      <w:r w:rsidR="00261A2B" w:rsidRPr="009E7993">
        <w:rPr>
          <w:rFonts w:ascii="Times New Roman" w:eastAsia="Times New Roman" w:hAnsi="Times New Roman"/>
          <w:iCs/>
          <w:sz w:val="24"/>
          <w:szCs w:val="24"/>
          <w:lang w:val="en-US" w:eastAsia="bg-BG"/>
        </w:rPr>
        <w:t>събират</w:t>
      </w:r>
      <w:proofErr w:type="spellEnd"/>
      <w:r w:rsidR="00261A2B" w:rsidRPr="009E7993">
        <w:rPr>
          <w:rFonts w:ascii="Times New Roman" w:eastAsia="Times New Roman" w:hAnsi="Times New Roman"/>
          <w:iCs/>
          <w:sz w:val="24"/>
          <w:szCs w:val="24"/>
          <w:lang w:val="en-US" w:eastAsia="bg-BG"/>
        </w:rPr>
        <w:t xml:space="preserve"> </w:t>
      </w:r>
      <w:proofErr w:type="spellStart"/>
      <w:r w:rsidR="00261A2B" w:rsidRPr="009E7993">
        <w:rPr>
          <w:rFonts w:ascii="Times New Roman" w:eastAsia="Times New Roman" w:hAnsi="Times New Roman"/>
          <w:iCs/>
          <w:sz w:val="24"/>
          <w:szCs w:val="24"/>
          <w:lang w:val="en-US" w:eastAsia="bg-BG"/>
        </w:rPr>
        <w:t>таксите</w:t>
      </w:r>
      <w:proofErr w:type="spellEnd"/>
      <w:r w:rsidR="00261A2B" w:rsidRPr="009E7993">
        <w:rPr>
          <w:rFonts w:ascii="Times New Roman" w:eastAsia="Times New Roman" w:hAnsi="Times New Roman"/>
          <w:iCs/>
          <w:sz w:val="24"/>
          <w:szCs w:val="24"/>
          <w:lang w:val="en-US" w:eastAsia="bg-BG"/>
        </w:rPr>
        <w:t xml:space="preserve">, </w:t>
      </w:r>
      <w:proofErr w:type="spellStart"/>
      <w:r w:rsidR="00261A2B" w:rsidRPr="009E7993">
        <w:rPr>
          <w:rFonts w:ascii="Times New Roman" w:eastAsia="Times New Roman" w:hAnsi="Times New Roman"/>
          <w:iCs/>
          <w:sz w:val="24"/>
          <w:szCs w:val="24"/>
          <w:lang w:val="en-US" w:eastAsia="bg-BG"/>
        </w:rPr>
        <w:t>предвидени</w:t>
      </w:r>
      <w:proofErr w:type="spellEnd"/>
      <w:r w:rsidR="00261A2B" w:rsidRPr="009E7993">
        <w:rPr>
          <w:rFonts w:ascii="Times New Roman" w:eastAsia="Times New Roman" w:hAnsi="Times New Roman"/>
          <w:iCs/>
          <w:sz w:val="24"/>
          <w:szCs w:val="24"/>
          <w:lang w:val="en-US" w:eastAsia="bg-BG"/>
        </w:rPr>
        <w:t xml:space="preserve"> в </w:t>
      </w:r>
      <w:proofErr w:type="spellStart"/>
      <w:r w:rsidR="00261A2B" w:rsidRPr="009E7993">
        <w:rPr>
          <w:rFonts w:ascii="Times New Roman" w:eastAsia="Times New Roman" w:hAnsi="Times New Roman"/>
          <w:iCs/>
          <w:sz w:val="24"/>
          <w:szCs w:val="24"/>
          <w:lang w:val="en-US" w:eastAsia="bg-BG"/>
        </w:rPr>
        <w:t>чл</w:t>
      </w:r>
      <w:proofErr w:type="spellEnd"/>
      <w:r w:rsidR="00261A2B" w:rsidRPr="009E7993">
        <w:rPr>
          <w:rFonts w:ascii="Times New Roman" w:eastAsia="Times New Roman" w:hAnsi="Times New Roman"/>
          <w:iCs/>
          <w:sz w:val="24"/>
          <w:szCs w:val="24"/>
          <w:lang w:val="en-US" w:eastAsia="bg-BG"/>
        </w:rPr>
        <w:t xml:space="preserve">. </w:t>
      </w:r>
      <w:r w:rsidR="00261A2B" w:rsidRPr="009E7993">
        <w:rPr>
          <w:rFonts w:ascii="Times New Roman" w:eastAsia="Times New Roman" w:hAnsi="Times New Roman"/>
          <w:iCs/>
          <w:sz w:val="24"/>
          <w:szCs w:val="24"/>
          <w:lang w:eastAsia="bg-BG"/>
        </w:rPr>
        <w:t>9 от</w:t>
      </w:r>
      <w:r w:rsidR="00261A2B" w:rsidRPr="009E7993">
        <w:rPr>
          <w:rFonts w:ascii="Times New Roman" w:eastAsia="Times New Roman" w:hAnsi="Times New Roman"/>
          <w:iCs/>
          <w:sz w:val="24"/>
          <w:szCs w:val="24"/>
          <w:lang w:val="en-US" w:eastAsia="bg-BG"/>
        </w:rPr>
        <w:t xml:space="preserve"> </w:t>
      </w:r>
      <w:r w:rsidR="00261A2B" w:rsidRPr="009E7993">
        <w:rPr>
          <w:rFonts w:ascii="Times New Roman" w:eastAsia="Times New Roman" w:hAnsi="Times New Roman"/>
          <w:iCs/>
          <w:sz w:val="24"/>
          <w:szCs w:val="24"/>
          <w:lang w:eastAsia="bg-BG"/>
        </w:rPr>
        <w:t xml:space="preserve">Глава </w:t>
      </w:r>
      <w:r w:rsidR="00261A2B" w:rsidRPr="009E7993">
        <w:rPr>
          <w:rFonts w:ascii="Times New Roman" w:eastAsia="Times New Roman" w:hAnsi="Times New Roman"/>
          <w:iCs/>
          <w:sz w:val="24"/>
          <w:szCs w:val="24"/>
          <w:lang w:val="en-US" w:eastAsia="bg-BG"/>
        </w:rPr>
        <w:t>V</w:t>
      </w:r>
      <w:r w:rsidR="00261A2B" w:rsidRPr="009E7993">
        <w:rPr>
          <w:rFonts w:ascii="Times New Roman" w:eastAsia="Times New Roman" w:hAnsi="Times New Roman"/>
          <w:iCs/>
          <w:sz w:val="24"/>
          <w:szCs w:val="24"/>
          <w:lang w:eastAsia="bg-BG"/>
        </w:rPr>
        <w:t>.</w:t>
      </w:r>
    </w:p>
    <w:p w14:paraId="7A3454A6" w14:textId="77777777" w:rsidR="00EC3153" w:rsidRPr="00E075D7" w:rsidRDefault="00EC3153" w:rsidP="00801DC0">
      <w:pPr>
        <w:spacing w:after="0" w:line="360" w:lineRule="auto"/>
        <w:ind w:firstLine="709"/>
        <w:jc w:val="both"/>
        <w:rPr>
          <w:rFonts w:ascii="Times New Roman" w:eastAsia="Times New Roman" w:hAnsi="Times New Roman"/>
          <w:iCs/>
          <w:sz w:val="16"/>
          <w:szCs w:val="16"/>
          <w:lang w:eastAsia="bg-BG"/>
        </w:rPr>
      </w:pPr>
    </w:p>
    <w:p w14:paraId="44A06435" w14:textId="406C5D2F" w:rsidR="00D95285" w:rsidRPr="009E7993" w:rsidRDefault="00385A12" w:rsidP="003524CD">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i/>
          <w:iCs/>
          <w:sz w:val="24"/>
          <w:szCs w:val="24"/>
          <w:lang w:eastAsia="bg-BG"/>
        </w:rPr>
        <w:t>Забележка</w:t>
      </w:r>
      <w:r w:rsidR="000117D8">
        <w:rPr>
          <w:rFonts w:ascii="Times New Roman" w:eastAsia="Times New Roman" w:hAnsi="Times New Roman"/>
          <w:b/>
          <w:i/>
          <w:iCs/>
          <w:sz w:val="24"/>
          <w:szCs w:val="24"/>
          <w:lang w:eastAsia="bg-BG"/>
        </w:rPr>
        <w:t>.</w:t>
      </w:r>
      <w:r w:rsidR="00DF0C40"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Когато в една пратка са включени продукти не само от една от описаните в таблицата групи, всеки от включените продукти се третира като отделна пратка.</w:t>
      </w:r>
      <w:bookmarkStart w:id="25" w:name="p6346035"/>
      <w:bookmarkEnd w:id="25"/>
    </w:p>
    <w:p w14:paraId="5831217D" w14:textId="77777777" w:rsidR="00DB78DA" w:rsidRPr="00E075D7" w:rsidRDefault="00DB78DA" w:rsidP="00DF0C40">
      <w:pPr>
        <w:spacing w:after="0" w:line="360" w:lineRule="auto"/>
        <w:ind w:firstLine="709"/>
        <w:jc w:val="both"/>
        <w:rPr>
          <w:rFonts w:ascii="Times New Roman" w:eastAsia="Times New Roman" w:hAnsi="Times New Roman"/>
          <w:iCs/>
          <w:sz w:val="16"/>
          <w:szCs w:val="16"/>
          <w:lang w:val="en-US" w:eastAsia="bg-BG"/>
        </w:rPr>
      </w:pPr>
    </w:p>
    <w:p w14:paraId="6FDEA940" w14:textId="77777777" w:rsidR="006A50BA" w:rsidRPr="000117D8" w:rsidRDefault="00DF0C40" w:rsidP="00936561">
      <w:pPr>
        <w:pStyle w:val="Heading3"/>
        <w:rPr>
          <w:rFonts w:ascii="Times New Roman" w:hAnsi="Times New Roman"/>
          <w:b/>
          <w:bCs w:val="0"/>
          <w:sz w:val="24"/>
          <w:szCs w:val="24"/>
        </w:rPr>
      </w:pPr>
      <w:r w:rsidRPr="000117D8">
        <w:rPr>
          <w:rFonts w:ascii="Times New Roman" w:hAnsi="Times New Roman"/>
          <w:b/>
          <w:bCs w:val="0"/>
          <w:sz w:val="24"/>
          <w:szCs w:val="24"/>
        </w:rPr>
        <w:t>Глава десета</w:t>
      </w:r>
    </w:p>
    <w:p w14:paraId="4C0FEB38" w14:textId="77777777" w:rsidR="006A50BA" w:rsidRPr="000117D8" w:rsidRDefault="006A50BA" w:rsidP="00DA3D1D">
      <w:pPr>
        <w:pStyle w:val="Heading4"/>
        <w:rPr>
          <w:rFonts w:ascii="Times New Roman" w:hAnsi="Times New Roman" w:cs="Times New Roman"/>
          <w:b/>
          <w:sz w:val="24"/>
          <w:szCs w:val="24"/>
        </w:rPr>
      </w:pPr>
      <w:r w:rsidRPr="000117D8">
        <w:rPr>
          <w:rFonts w:ascii="Times New Roman" w:eastAsia="Times New Roman" w:hAnsi="Times New Roman" w:cs="Times New Roman"/>
          <w:b/>
          <w:sz w:val="24"/>
          <w:szCs w:val="24"/>
          <w:lang w:eastAsia="bg-BG"/>
        </w:rPr>
        <w:t>Такси при осъществяване на официален контрол</w:t>
      </w:r>
      <w:r w:rsidRPr="000117D8">
        <w:rPr>
          <w:rFonts w:ascii="Times New Roman" w:hAnsi="Times New Roman" w:cs="Times New Roman"/>
          <w:b/>
          <w:sz w:val="24"/>
          <w:szCs w:val="24"/>
        </w:rPr>
        <w:t xml:space="preserve"> при въвеждане на пратки </w:t>
      </w:r>
      <w:r w:rsidRPr="000117D8">
        <w:rPr>
          <w:rFonts w:ascii="Times New Roman" w:eastAsia="Times New Roman" w:hAnsi="Times New Roman" w:cs="Times New Roman"/>
          <w:b/>
          <w:sz w:val="24"/>
          <w:szCs w:val="24"/>
          <w:lang w:eastAsia="bg-BG"/>
        </w:rPr>
        <w:t>биологични продукти и продуктите в преход към биологично производство с произход от трети държави</w:t>
      </w:r>
    </w:p>
    <w:p w14:paraId="19BF9DA3" w14:textId="77777777" w:rsidR="006A50BA" w:rsidRPr="00E075D7" w:rsidRDefault="006A50BA" w:rsidP="00DF0C40">
      <w:pPr>
        <w:spacing w:after="0" w:line="360" w:lineRule="auto"/>
        <w:ind w:firstLine="709"/>
        <w:jc w:val="both"/>
        <w:rPr>
          <w:rFonts w:ascii="Times New Roman" w:eastAsia="Times New Roman" w:hAnsi="Times New Roman"/>
          <w:iCs/>
          <w:sz w:val="16"/>
          <w:szCs w:val="16"/>
          <w:lang w:val="en-US" w:eastAsia="bg-BG"/>
        </w:rPr>
      </w:pPr>
    </w:p>
    <w:p w14:paraId="670F24F8" w14:textId="6E7F1386" w:rsidR="001B2140" w:rsidRPr="009E7993" w:rsidRDefault="001B2140" w:rsidP="001B2140">
      <w:pPr>
        <w:suppressAutoHyphens w:val="0"/>
        <w:autoSpaceDN/>
        <w:spacing w:after="0" w:line="360" w:lineRule="auto"/>
        <w:ind w:firstLine="709"/>
        <w:jc w:val="both"/>
        <w:textAlignment w:val="auto"/>
        <w:rPr>
          <w:rFonts w:ascii="Times New Roman" w:eastAsia="Times New Roman" w:hAnsi="Times New Roman"/>
          <w:sz w:val="24"/>
          <w:szCs w:val="24"/>
          <w:lang w:eastAsia="bg-BG"/>
        </w:rPr>
      </w:pPr>
      <w:proofErr w:type="spellStart"/>
      <w:r w:rsidRPr="009E7993">
        <w:rPr>
          <w:rFonts w:ascii="Times New Roman" w:eastAsia="Times New Roman" w:hAnsi="Times New Roman"/>
          <w:b/>
          <w:sz w:val="24"/>
          <w:szCs w:val="24"/>
          <w:lang w:val="en-US" w:eastAsia="bg-BG"/>
        </w:rPr>
        <w:t>Чл</w:t>
      </w:r>
      <w:proofErr w:type="spellEnd"/>
      <w:r w:rsidRPr="009E7993">
        <w:rPr>
          <w:rFonts w:ascii="Times New Roman" w:eastAsia="Times New Roman" w:hAnsi="Times New Roman"/>
          <w:b/>
          <w:sz w:val="24"/>
          <w:szCs w:val="24"/>
          <w:lang w:val="en-US" w:eastAsia="bg-BG"/>
        </w:rPr>
        <w:t>. 14.</w:t>
      </w:r>
      <w:r w:rsidRPr="009E7993">
        <w:rPr>
          <w:rFonts w:ascii="Times New Roman" w:eastAsia="Times New Roman" w:hAnsi="Times New Roman"/>
          <w:sz w:val="24"/>
          <w:szCs w:val="24"/>
          <w:lang w:val="en-US" w:eastAsia="bg-BG"/>
        </w:rPr>
        <w:t xml:space="preserve"> </w:t>
      </w:r>
      <w:r w:rsidR="009E7993" w:rsidRPr="009E7993">
        <w:rPr>
          <w:rFonts w:ascii="Times New Roman" w:eastAsia="Times New Roman" w:hAnsi="Times New Roman"/>
          <w:b/>
          <w:bCs/>
          <w:sz w:val="24"/>
          <w:szCs w:val="24"/>
          <w:lang w:eastAsia="bg-BG"/>
        </w:rPr>
        <w:t>(1)</w:t>
      </w:r>
      <w:r w:rsidRPr="009E7993">
        <w:rPr>
          <w:rFonts w:ascii="Times New Roman" w:eastAsia="Times New Roman" w:hAnsi="Times New Roman"/>
          <w:sz w:val="24"/>
          <w:szCs w:val="24"/>
          <w:lang w:eastAsia="bg-BG"/>
        </w:rPr>
        <w:t xml:space="preserve"> </w:t>
      </w:r>
      <w:proofErr w:type="spellStart"/>
      <w:r w:rsidRPr="009E7993">
        <w:rPr>
          <w:rFonts w:ascii="Times New Roman" w:eastAsia="Times New Roman" w:hAnsi="Times New Roman"/>
          <w:sz w:val="24"/>
          <w:szCs w:val="24"/>
          <w:lang w:val="en-US" w:eastAsia="bg-BG"/>
        </w:rPr>
        <w:t>При</w:t>
      </w:r>
      <w:proofErr w:type="spellEnd"/>
      <w:r w:rsidRPr="009E7993">
        <w:rPr>
          <w:rFonts w:ascii="Times New Roman" w:eastAsia="Times New Roman" w:hAnsi="Times New Roman"/>
          <w:sz w:val="24"/>
          <w:szCs w:val="24"/>
          <w:lang w:val="en-US" w:eastAsia="bg-BG"/>
        </w:rPr>
        <w:t xml:space="preserve"> </w:t>
      </w:r>
      <w:proofErr w:type="spellStart"/>
      <w:r w:rsidRPr="009E7993">
        <w:rPr>
          <w:rFonts w:ascii="Times New Roman" w:eastAsia="Times New Roman" w:hAnsi="Times New Roman"/>
          <w:sz w:val="24"/>
          <w:szCs w:val="24"/>
          <w:lang w:val="en-US" w:eastAsia="bg-BG"/>
        </w:rPr>
        <w:t>въвеждане</w:t>
      </w:r>
      <w:proofErr w:type="spellEnd"/>
      <w:r w:rsidRPr="009E7993">
        <w:rPr>
          <w:rFonts w:ascii="Times New Roman" w:eastAsia="Times New Roman" w:hAnsi="Times New Roman"/>
          <w:sz w:val="24"/>
          <w:szCs w:val="24"/>
          <w:lang w:val="en-US" w:eastAsia="bg-BG"/>
        </w:rPr>
        <w:t xml:space="preserve"> </w:t>
      </w:r>
      <w:proofErr w:type="spellStart"/>
      <w:r w:rsidRPr="009E7993">
        <w:rPr>
          <w:rFonts w:ascii="Times New Roman" w:eastAsia="Times New Roman" w:hAnsi="Times New Roman"/>
          <w:sz w:val="24"/>
          <w:szCs w:val="24"/>
          <w:lang w:val="en-US" w:eastAsia="bg-BG"/>
        </w:rPr>
        <w:t>на</w:t>
      </w:r>
      <w:proofErr w:type="spellEnd"/>
      <w:r w:rsidRPr="009E7993">
        <w:rPr>
          <w:rFonts w:ascii="Times New Roman" w:eastAsia="Times New Roman" w:hAnsi="Times New Roman"/>
          <w:sz w:val="24"/>
          <w:szCs w:val="24"/>
          <w:lang w:val="en-US" w:eastAsia="bg-BG"/>
        </w:rPr>
        <w:t xml:space="preserve"> </w:t>
      </w:r>
      <w:proofErr w:type="spellStart"/>
      <w:r w:rsidRPr="009E7993">
        <w:rPr>
          <w:rFonts w:ascii="Times New Roman" w:eastAsia="Times New Roman" w:hAnsi="Times New Roman"/>
          <w:sz w:val="24"/>
          <w:szCs w:val="24"/>
          <w:lang w:val="en-US" w:eastAsia="bg-BG"/>
        </w:rPr>
        <w:t>пратки</w:t>
      </w:r>
      <w:proofErr w:type="spellEnd"/>
      <w:r w:rsidRPr="009E7993">
        <w:rPr>
          <w:rFonts w:ascii="Times New Roman" w:eastAsia="Times New Roman" w:hAnsi="Times New Roman"/>
          <w:sz w:val="24"/>
          <w:szCs w:val="24"/>
          <w:lang w:val="en-US" w:eastAsia="bg-BG"/>
        </w:rPr>
        <w:t xml:space="preserve"> с</w:t>
      </w:r>
      <w:r w:rsidRPr="009E7993">
        <w:rPr>
          <w:rFonts w:ascii="Times New Roman" w:hAnsi="Times New Roman"/>
          <w:sz w:val="24"/>
          <w:szCs w:val="24"/>
          <w:lang w:val="en-US"/>
        </w:rPr>
        <w:t xml:space="preserve"> </w:t>
      </w:r>
      <w:proofErr w:type="spellStart"/>
      <w:r w:rsidRPr="009E7993">
        <w:rPr>
          <w:rFonts w:ascii="Times New Roman" w:eastAsia="Times New Roman" w:hAnsi="Times New Roman"/>
          <w:sz w:val="24"/>
          <w:szCs w:val="24"/>
          <w:lang w:val="en-US" w:eastAsia="bg-BG"/>
        </w:rPr>
        <w:t>биологични</w:t>
      </w:r>
      <w:proofErr w:type="spellEnd"/>
      <w:r w:rsidRPr="009E7993">
        <w:rPr>
          <w:rFonts w:ascii="Times New Roman" w:eastAsia="Times New Roman" w:hAnsi="Times New Roman"/>
          <w:sz w:val="24"/>
          <w:szCs w:val="24"/>
          <w:lang w:val="en-US" w:eastAsia="bg-BG"/>
        </w:rPr>
        <w:t xml:space="preserve"> </w:t>
      </w:r>
      <w:proofErr w:type="spellStart"/>
      <w:r w:rsidRPr="009E7993">
        <w:rPr>
          <w:rFonts w:ascii="Times New Roman" w:eastAsia="Times New Roman" w:hAnsi="Times New Roman"/>
          <w:sz w:val="24"/>
          <w:szCs w:val="24"/>
          <w:lang w:val="en-US" w:eastAsia="bg-BG"/>
        </w:rPr>
        <w:t>продукти</w:t>
      </w:r>
      <w:proofErr w:type="spellEnd"/>
      <w:r w:rsidRPr="009E7993">
        <w:rPr>
          <w:rFonts w:ascii="Times New Roman" w:eastAsia="Times New Roman" w:hAnsi="Times New Roman"/>
          <w:sz w:val="24"/>
          <w:szCs w:val="24"/>
          <w:lang w:val="en-US" w:eastAsia="bg-BG"/>
        </w:rPr>
        <w:t xml:space="preserve"> и</w:t>
      </w:r>
      <w:r w:rsidR="008D7BEB" w:rsidRPr="009E7993">
        <w:rPr>
          <w:rFonts w:ascii="Times New Roman" w:eastAsia="Times New Roman" w:hAnsi="Times New Roman"/>
          <w:sz w:val="24"/>
          <w:szCs w:val="24"/>
          <w:lang w:eastAsia="bg-BG"/>
        </w:rPr>
        <w:t>ли</w:t>
      </w:r>
      <w:r w:rsidRPr="009E7993">
        <w:rPr>
          <w:rFonts w:ascii="Times New Roman" w:eastAsia="Times New Roman" w:hAnsi="Times New Roman"/>
          <w:sz w:val="24"/>
          <w:szCs w:val="24"/>
          <w:lang w:val="en-US" w:eastAsia="bg-BG"/>
        </w:rPr>
        <w:t xml:space="preserve"> </w:t>
      </w:r>
      <w:proofErr w:type="spellStart"/>
      <w:r w:rsidRPr="009E7993">
        <w:rPr>
          <w:rFonts w:ascii="Times New Roman" w:eastAsia="Times New Roman" w:hAnsi="Times New Roman"/>
          <w:sz w:val="24"/>
          <w:szCs w:val="24"/>
          <w:lang w:val="en-US" w:eastAsia="bg-BG"/>
        </w:rPr>
        <w:t>продуктите</w:t>
      </w:r>
      <w:proofErr w:type="spellEnd"/>
      <w:r w:rsidRPr="009E7993">
        <w:rPr>
          <w:rFonts w:ascii="Times New Roman" w:eastAsia="Times New Roman" w:hAnsi="Times New Roman"/>
          <w:sz w:val="24"/>
          <w:szCs w:val="24"/>
          <w:lang w:val="en-US" w:eastAsia="bg-BG"/>
        </w:rPr>
        <w:t xml:space="preserve"> в </w:t>
      </w:r>
      <w:proofErr w:type="spellStart"/>
      <w:r w:rsidRPr="009E7993">
        <w:rPr>
          <w:rFonts w:ascii="Times New Roman" w:eastAsia="Times New Roman" w:hAnsi="Times New Roman"/>
          <w:sz w:val="24"/>
          <w:szCs w:val="24"/>
          <w:lang w:val="en-US" w:eastAsia="bg-BG"/>
        </w:rPr>
        <w:t>преход</w:t>
      </w:r>
      <w:proofErr w:type="spellEnd"/>
      <w:r w:rsidRPr="009E7993">
        <w:rPr>
          <w:rFonts w:ascii="Times New Roman" w:eastAsia="Times New Roman" w:hAnsi="Times New Roman"/>
          <w:sz w:val="24"/>
          <w:szCs w:val="24"/>
          <w:lang w:val="en-US" w:eastAsia="bg-BG"/>
        </w:rPr>
        <w:t xml:space="preserve"> </w:t>
      </w:r>
      <w:proofErr w:type="spellStart"/>
      <w:r w:rsidRPr="009E7993">
        <w:rPr>
          <w:rFonts w:ascii="Times New Roman" w:eastAsia="Times New Roman" w:hAnsi="Times New Roman"/>
          <w:sz w:val="24"/>
          <w:szCs w:val="24"/>
          <w:lang w:val="en-US" w:eastAsia="bg-BG"/>
        </w:rPr>
        <w:t>към</w:t>
      </w:r>
      <w:proofErr w:type="spellEnd"/>
      <w:r w:rsidRPr="009E7993">
        <w:rPr>
          <w:rFonts w:ascii="Times New Roman" w:eastAsia="Times New Roman" w:hAnsi="Times New Roman"/>
          <w:sz w:val="24"/>
          <w:szCs w:val="24"/>
          <w:lang w:val="en-US" w:eastAsia="bg-BG"/>
        </w:rPr>
        <w:t xml:space="preserve"> </w:t>
      </w:r>
      <w:proofErr w:type="spellStart"/>
      <w:r w:rsidRPr="009E7993">
        <w:rPr>
          <w:rFonts w:ascii="Times New Roman" w:eastAsia="Times New Roman" w:hAnsi="Times New Roman"/>
          <w:sz w:val="24"/>
          <w:szCs w:val="24"/>
          <w:lang w:val="en-US" w:eastAsia="bg-BG"/>
        </w:rPr>
        <w:t>биологично</w:t>
      </w:r>
      <w:proofErr w:type="spellEnd"/>
      <w:r w:rsidRPr="009E7993">
        <w:rPr>
          <w:rFonts w:ascii="Times New Roman" w:eastAsia="Times New Roman" w:hAnsi="Times New Roman"/>
          <w:sz w:val="24"/>
          <w:szCs w:val="24"/>
          <w:lang w:val="en-US" w:eastAsia="bg-BG"/>
        </w:rPr>
        <w:t xml:space="preserve"> </w:t>
      </w:r>
      <w:proofErr w:type="spellStart"/>
      <w:r w:rsidRPr="009E7993">
        <w:rPr>
          <w:rFonts w:ascii="Times New Roman" w:eastAsia="Times New Roman" w:hAnsi="Times New Roman"/>
          <w:sz w:val="24"/>
          <w:szCs w:val="24"/>
          <w:lang w:val="en-US" w:eastAsia="bg-BG"/>
        </w:rPr>
        <w:t>производство</w:t>
      </w:r>
      <w:proofErr w:type="spellEnd"/>
      <w:r w:rsidRPr="009E7993">
        <w:rPr>
          <w:rFonts w:ascii="Times New Roman" w:eastAsia="Times New Roman" w:hAnsi="Times New Roman"/>
          <w:sz w:val="24"/>
          <w:szCs w:val="24"/>
          <w:lang w:val="en-US" w:eastAsia="bg-BG"/>
        </w:rPr>
        <w:t xml:space="preserve"> с </w:t>
      </w:r>
      <w:proofErr w:type="spellStart"/>
      <w:r w:rsidRPr="009E7993">
        <w:rPr>
          <w:rFonts w:ascii="Times New Roman" w:eastAsia="Times New Roman" w:hAnsi="Times New Roman"/>
          <w:sz w:val="24"/>
          <w:szCs w:val="24"/>
          <w:lang w:val="en-US" w:eastAsia="bg-BG"/>
        </w:rPr>
        <w:t>произход</w:t>
      </w:r>
      <w:proofErr w:type="spellEnd"/>
      <w:r w:rsidRPr="009E7993">
        <w:rPr>
          <w:rFonts w:ascii="Times New Roman" w:eastAsia="Times New Roman" w:hAnsi="Times New Roman"/>
          <w:sz w:val="24"/>
          <w:szCs w:val="24"/>
          <w:lang w:val="en-US" w:eastAsia="bg-BG"/>
        </w:rPr>
        <w:t xml:space="preserve"> </w:t>
      </w:r>
      <w:proofErr w:type="spellStart"/>
      <w:r w:rsidRPr="009E7993">
        <w:rPr>
          <w:rFonts w:ascii="Times New Roman" w:eastAsia="Times New Roman" w:hAnsi="Times New Roman"/>
          <w:sz w:val="24"/>
          <w:szCs w:val="24"/>
          <w:lang w:val="en-US" w:eastAsia="bg-BG"/>
        </w:rPr>
        <w:t>от</w:t>
      </w:r>
      <w:proofErr w:type="spellEnd"/>
      <w:r w:rsidRPr="009E7993">
        <w:rPr>
          <w:rFonts w:ascii="Times New Roman" w:eastAsia="Times New Roman" w:hAnsi="Times New Roman"/>
          <w:sz w:val="24"/>
          <w:szCs w:val="24"/>
          <w:lang w:val="en-US" w:eastAsia="bg-BG"/>
        </w:rPr>
        <w:t xml:space="preserve"> </w:t>
      </w:r>
      <w:proofErr w:type="spellStart"/>
      <w:r w:rsidRPr="009E7993">
        <w:rPr>
          <w:rFonts w:ascii="Times New Roman" w:eastAsia="Times New Roman" w:hAnsi="Times New Roman"/>
          <w:sz w:val="24"/>
          <w:szCs w:val="24"/>
          <w:lang w:val="en-US" w:eastAsia="bg-BG"/>
        </w:rPr>
        <w:t>трети</w:t>
      </w:r>
      <w:proofErr w:type="spellEnd"/>
      <w:r w:rsidRPr="009E7993">
        <w:rPr>
          <w:rFonts w:ascii="Times New Roman" w:eastAsia="Times New Roman" w:hAnsi="Times New Roman"/>
          <w:sz w:val="24"/>
          <w:szCs w:val="24"/>
          <w:lang w:val="en-US" w:eastAsia="bg-BG"/>
        </w:rPr>
        <w:t xml:space="preserve"> </w:t>
      </w:r>
      <w:proofErr w:type="spellStart"/>
      <w:r w:rsidRPr="009E7993">
        <w:rPr>
          <w:rFonts w:ascii="Times New Roman" w:eastAsia="Times New Roman" w:hAnsi="Times New Roman"/>
          <w:sz w:val="24"/>
          <w:szCs w:val="24"/>
          <w:lang w:val="en-US" w:eastAsia="bg-BG"/>
        </w:rPr>
        <w:t>държави</w:t>
      </w:r>
      <w:proofErr w:type="spellEnd"/>
      <w:r w:rsidRPr="009E7993">
        <w:rPr>
          <w:rFonts w:ascii="Times New Roman" w:eastAsia="Times New Roman" w:hAnsi="Times New Roman"/>
          <w:sz w:val="24"/>
          <w:szCs w:val="24"/>
          <w:lang w:eastAsia="bg-BG"/>
        </w:rPr>
        <w:t xml:space="preserve"> на граничните </w:t>
      </w:r>
      <w:r w:rsidRPr="009E7993">
        <w:rPr>
          <w:rFonts w:ascii="Times New Roman" w:eastAsia="Times New Roman" w:hAnsi="Times New Roman"/>
          <w:sz w:val="24"/>
          <w:szCs w:val="24"/>
          <w:lang w:eastAsia="bg-BG"/>
        </w:rPr>
        <w:lastRenderedPageBreak/>
        <w:t>контролни пунктове или контролни пунктове</w:t>
      </w:r>
      <w:r w:rsidR="000117D8">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 xml:space="preserve"> или в пунктовете за допускане за свободно обр</w:t>
      </w:r>
      <w:r w:rsidR="000117D8">
        <w:rPr>
          <w:rFonts w:ascii="Times New Roman" w:eastAsia="Times New Roman" w:hAnsi="Times New Roman"/>
          <w:sz w:val="24"/>
          <w:szCs w:val="24"/>
          <w:lang w:eastAsia="bg-BG"/>
        </w:rPr>
        <w:t>а</w:t>
      </w:r>
      <w:r w:rsidRPr="009E7993">
        <w:rPr>
          <w:rFonts w:ascii="Times New Roman" w:eastAsia="Times New Roman" w:hAnsi="Times New Roman"/>
          <w:sz w:val="24"/>
          <w:szCs w:val="24"/>
          <w:lang w:eastAsia="bg-BG"/>
        </w:rPr>
        <w:t>щение</w:t>
      </w:r>
      <w:r w:rsidRPr="009E7993">
        <w:rPr>
          <w:rFonts w:ascii="Times New Roman" w:eastAsia="Times New Roman" w:hAnsi="Times New Roman"/>
          <w:sz w:val="24"/>
          <w:szCs w:val="24"/>
          <w:lang w:val="en-US" w:eastAsia="bg-BG"/>
        </w:rPr>
        <w:t xml:space="preserve"> </w:t>
      </w:r>
      <w:proofErr w:type="spellStart"/>
      <w:r w:rsidRPr="009E7993">
        <w:rPr>
          <w:rFonts w:ascii="Times New Roman" w:eastAsia="Times New Roman" w:hAnsi="Times New Roman"/>
          <w:sz w:val="24"/>
          <w:szCs w:val="24"/>
          <w:lang w:val="en-US" w:eastAsia="bg-BG"/>
        </w:rPr>
        <w:t>се</w:t>
      </w:r>
      <w:proofErr w:type="spellEnd"/>
      <w:r w:rsidRPr="009E7993">
        <w:rPr>
          <w:rFonts w:ascii="Times New Roman" w:eastAsia="Times New Roman" w:hAnsi="Times New Roman"/>
          <w:sz w:val="24"/>
          <w:szCs w:val="24"/>
          <w:lang w:val="en-US" w:eastAsia="bg-BG"/>
        </w:rPr>
        <w:t xml:space="preserve"> </w:t>
      </w:r>
      <w:proofErr w:type="spellStart"/>
      <w:r w:rsidRPr="009E7993">
        <w:rPr>
          <w:rFonts w:ascii="Times New Roman" w:eastAsia="Times New Roman" w:hAnsi="Times New Roman"/>
          <w:sz w:val="24"/>
          <w:szCs w:val="24"/>
          <w:lang w:val="en-US" w:eastAsia="bg-BG"/>
        </w:rPr>
        <w:t>събират</w:t>
      </w:r>
      <w:proofErr w:type="spellEnd"/>
      <w:r w:rsidRPr="009E7993">
        <w:rPr>
          <w:rFonts w:ascii="Times New Roman" w:eastAsia="Times New Roman" w:hAnsi="Times New Roman"/>
          <w:sz w:val="24"/>
          <w:szCs w:val="24"/>
          <w:lang w:val="en-US" w:eastAsia="bg-BG"/>
        </w:rPr>
        <w:t xml:space="preserve"> </w:t>
      </w:r>
      <w:proofErr w:type="spellStart"/>
      <w:r w:rsidRPr="009E7993">
        <w:rPr>
          <w:rFonts w:ascii="Times New Roman" w:eastAsia="Times New Roman" w:hAnsi="Times New Roman"/>
          <w:sz w:val="24"/>
          <w:szCs w:val="24"/>
          <w:lang w:val="en-US" w:eastAsia="bg-BG"/>
        </w:rPr>
        <w:t>следните</w:t>
      </w:r>
      <w:proofErr w:type="spellEnd"/>
      <w:r w:rsidRPr="009E7993">
        <w:rPr>
          <w:rFonts w:ascii="Times New Roman" w:eastAsia="Times New Roman" w:hAnsi="Times New Roman"/>
          <w:sz w:val="24"/>
          <w:szCs w:val="24"/>
          <w:lang w:val="en-US" w:eastAsia="bg-BG"/>
        </w:rPr>
        <w:t xml:space="preserve"> </w:t>
      </w:r>
      <w:proofErr w:type="spellStart"/>
      <w:r w:rsidRPr="009E7993">
        <w:rPr>
          <w:rFonts w:ascii="Times New Roman" w:eastAsia="Times New Roman" w:hAnsi="Times New Roman"/>
          <w:sz w:val="24"/>
          <w:szCs w:val="24"/>
          <w:lang w:val="en-US" w:eastAsia="bg-BG"/>
        </w:rPr>
        <w:t>такси</w:t>
      </w:r>
      <w:proofErr w:type="spellEnd"/>
      <w:r w:rsidRPr="009E7993">
        <w:rPr>
          <w:rFonts w:ascii="Times New Roman" w:eastAsia="Times New Roman" w:hAnsi="Times New Roman"/>
          <w:sz w:val="24"/>
          <w:szCs w:val="24"/>
          <w:lang w:val="en-US" w:eastAsia="bg-BG"/>
        </w:rPr>
        <w:t>:</w:t>
      </w:r>
    </w:p>
    <w:tbl>
      <w:tblPr>
        <w:tblStyle w:val="TableGrid1"/>
        <w:tblW w:w="9686" w:type="dxa"/>
        <w:tblInd w:w="-289" w:type="dxa"/>
        <w:tblLook w:val="04A0" w:firstRow="1" w:lastRow="0" w:firstColumn="1" w:lastColumn="0" w:noHBand="0" w:noVBand="1"/>
      </w:tblPr>
      <w:tblGrid>
        <w:gridCol w:w="856"/>
        <w:gridCol w:w="4918"/>
        <w:gridCol w:w="1530"/>
        <w:gridCol w:w="1170"/>
        <w:gridCol w:w="1212"/>
      </w:tblGrid>
      <w:tr w:rsidR="00A83CF3" w:rsidRPr="009E7993" w14:paraId="7907A0CC" w14:textId="77777777" w:rsidTr="00E21980">
        <w:trPr>
          <w:trHeight w:val="231"/>
        </w:trPr>
        <w:tc>
          <w:tcPr>
            <w:tcW w:w="856" w:type="dxa"/>
            <w:tcBorders>
              <w:top w:val="single" w:sz="4" w:space="0" w:color="auto"/>
              <w:left w:val="single" w:sz="4" w:space="0" w:color="auto"/>
              <w:bottom w:val="single" w:sz="4" w:space="0" w:color="auto"/>
              <w:right w:val="single" w:sz="4" w:space="0" w:color="auto"/>
            </w:tcBorders>
            <w:hideMark/>
          </w:tcPr>
          <w:p w14:paraId="4B0A251F" w14:textId="77777777" w:rsidR="00615C3F" w:rsidRPr="009E7993" w:rsidRDefault="00615C3F" w:rsidP="001B2140">
            <w:pPr>
              <w:suppressAutoHyphens w:val="0"/>
              <w:spacing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Точка</w:t>
            </w:r>
          </w:p>
        </w:tc>
        <w:tc>
          <w:tcPr>
            <w:tcW w:w="4918" w:type="dxa"/>
            <w:tcBorders>
              <w:top w:val="single" w:sz="4" w:space="0" w:color="auto"/>
              <w:left w:val="single" w:sz="4" w:space="0" w:color="auto"/>
              <w:bottom w:val="single" w:sz="4" w:space="0" w:color="auto"/>
              <w:right w:val="single" w:sz="4" w:space="0" w:color="auto"/>
            </w:tcBorders>
            <w:hideMark/>
          </w:tcPr>
          <w:p w14:paraId="5F3EE6BC" w14:textId="77777777" w:rsidR="00615C3F" w:rsidRPr="009E7993" w:rsidRDefault="00615C3F" w:rsidP="001B2140">
            <w:pPr>
              <w:suppressAutoHyphens w:val="0"/>
              <w:spacing w:line="360" w:lineRule="auto"/>
              <w:jc w:val="center"/>
              <w:rPr>
                <w:rFonts w:ascii="Times New Roman" w:eastAsia="Times New Roman" w:hAnsi="Times New Roman"/>
                <w:sz w:val="24"/>
                <w:szCs w:val="24"/>
                <w:lang w:eastAsia="bg-BG"/>
              </w:rPr>
            </w:pPr>
            <w:r w:rsidRPr="009E7993">
              <w:rPr>
                <w:rFonts w:ascii="Times New Roman" w:hAnsi="Times New Roman"/>
                <w:sz w:val="24"/>
                <w:szCs w:val="24"/>
              </w:rPr>
              <w:t>Дейност</w:t>
            </w:r>
          </w:p>
        </w:tc>
        <w:tc>
          <w:tcPr>
            <w:tcW w:w="1530" w:type="dxa"/>
            <w:tcBorders>
              <w:top w:val="single" w:sz="4" w:space="0" w:color="auto"/>
              <w:left w:val="single" w:sz="4" w:space="0" w:color="auto"/>
              <w:bottom w:val="single" w:sz="4" w:space="0" w:color="auto"/>
              <w:right w:val="single" w:sz="4" w:space="0" w:color="auto"/>
            </w:tcBorders>
            <w:hideMark/>
          </w:tcPr>
          <w:p w14:paraId="0B269749" w14:textId="77777777" w:rsidR="00615C3F" w:rsidRPr="009E7993" w:rsidRDefault="00615C3F" w:rsidP="001B2140">
            <w:pPr>
              <w:suppressAutoHyphens w:val="0"/>
              <w:spacing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Мярка</w:t>
            </w:r>
          </w:p>
        </w:tc>
        <w:tc>
          <w:tcPr>
            <w:tcW w:w="1170" w:type="dxa"/>
            <w:tcBorders>
              <w:top w:val="single" w:sz="4" w:space="0" w:color="auto"/>
              <w:left w:val="single" w:sz="4" w:space="0" w:color="auto"/>
              <w:bottom w:val="single" w:sz="4" w:space="0" w:color="auto"/>
              <w:right w:val="single" w:sz="4" w:space="0" w:color="auto"/>
            </w:tcBorders>
            <w:hideMark/>
          </w:tcPr>
          <w:p w14:paraId="62868EF4" w14:textId="77777777" w:rsidR="00615C3F" w:rsidRPr="009E7993" w:rsidRDefault="00615C3F" w:rsidP="001B2140">
            <w:pPr>
              <w:suppressAutoHyphens w:val="0"/>
              <w:spacing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Лева</w:t>
            </w:r>
          </w:p>
        </w:tc>
        <w:tc>
          <w:tcPr>
            <w:tcW w:w="1212" w:type="dxa"/>
            <w:tcBorders>
              <w:top w:val="single" w:sz="4" w:space="0" w:color="auto"/>
              <w:left w:val="single" w:sz="4" w:space="0" w:color="auto"/>
              <w:bottom w:val="single" w:sz="4" w:space="0" w:color="auto"/>
              <w:right w:val="single" w:sz="4" w:space="0" w:color="auto"/>
            </w:tcBorders>
          </w:tcPr>
          <w:p w14:paraId="5F2712C3" w14:textId="77777777" w:rsidR="00615C3F" w:rsidRPr="009E7993" w:rsidRDefault="00615C3F" w:rsidP="001B2140">
            <w:pPr>
              <w:suppressAutoHyphens w:val="0"/>
              <w:spacing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Евро</w:t>
            </w:r>
          </w:p>
        </w:tc>
      </w:tr>
      <w:tr w:rsidR="00A83CF3" w:rsidRPr="009E7993" w14:paraId="335AD51A" w14:textId="77777777" w:rsidTr="00E21980">
        <w:trPr>
          <w:trHeight w:val="231"/>
        </w:trPr>
        <w:tc>
          <w:tcPr>
            <w:tcW w:w="856" w:type="dxa"/>
            <w:tcBorders>
              <w:top w:val="single" w:sz="4" w:space="0" w:color="auto"/>
              <w:left w:val="single" w:sz="4" w:space="0" w:color="auto"/>
              <w:bottom w:val="single" w:sz="4" w:space="0" w:color="auto"/>
              <w:right w:val="single" w:sz="4" w:space="0" w:color="auto"/>
            </w:tcBorders>
            <w:hideMark/>
          </w:tcPr>
          <w:p w14:paraId="34B0A9C5" w14:textId="77777777" w:rsidR="00615C3F" w:rsidRPr="009E7993" w:rsidRDefault="00BE1AF8" w:rsidP="001B2140">
            <w:pPr>
              <w:suppressAutoHyphens w:val="0"/>
              <w:spacing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p>
        </w:tc>
        <w:tc>
          <w:tcPr>
            <w:tcW w:w="4918" w:type="dxa"/>
            <w:tcBorders>
              <w:top w:val="single" w:sz="4" w:space="0" w:color="auto"/>
              <w:left w:val="single" w:sz="4" w:space="0" w:color="auto"/>
              <w:bottom w:val="single" w:sz="4" w:space="0" w:color="auto"/>
              <w:right w:val="single" w:sz="4" w:space="0" w:color="auto"/>
            </w:tcBorders>
            <w:hideMark/>
          </w:tcPr>
          <w:p w14:paraId="786DC78D" w14:textId="77777777" w:rsidR="00615C3F" w:rsidRPr="009E7993" w:rsidRDefault="00615C3F" w:rsidP="001B2140">
            <w:pPr>
              <w:suppressAutoHyphens w:val="0"/>
              <w:spacing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проверка на документи</w:t>
            </w:r>
          </w:p>
        </w:tc>
        <w:tc>
          <w:tcPr>
            <w:tcW w:w="1530" w:type="dxa"/>
            <w:tcBorders>
              <w:top w:val="single" w:sz="4" w:space="0" w:color="auto"/>
              <w:left w:val="single" w:sz="4" w:space="0" w:color="auto"/>
              <w:bottom w:val="single" w:sz="4" w:space="0" w:color="auto"/>
              <w:right w:val="single" w:sz="4" w:space="0" w:color="auto"/>
            </w:tcBorders>
            <w:hideMark/>
          </w:tcPr>
          <w:p w14:paraId="268D5606" w14:textId="77777777" w:rsidR="00615C3F" w:rsidRPr="009E7993" w:rsidRDefault="0090459A" w:rsidP="001B2140">
            <w:pPr>
              <w:suppressAutoHyphens w:val="0"/>
              <w:spacing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70" w:type="dxa"/>
            <w:tcBorders>
              <w:top w:val="single" w:sz="4" w:space="0" w:color="auto"/>
              <w:left w:val="single" w:sz="4" w:space="0" w:color="auto"/>
              <w:bottom w:val="single" w:sz="4" w:space="0" w:color="auto"/>
              <w:right w:val="single" w:sz="4" w:space="0" w:color="auto"/>
            </w:tcBorders>
            <w:hideMark/>
          </w:tcPr>
          <w:p w14:paraId="1729E9F1" w14:textId="77777777" w:rsidR="00615C3F" w:rsidRPr="009E7993" w:rsidRDefault="00615C3F" w:rsidP="00CD7D63">
            <w:pPr>
              <w:suppressAutoHyphens w:val="0"/>
              <w:spacing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17,</w:t>
            </w:r>
            <w:r w:rsidR="00CD7D63" w:rsidRPr="009E7993">
              <w:rPr>
                <w:rFonts w:ascii="Times New Roman" w:eastAsia="Times New Roman" w:hAnsi="Times New Roman"/>
                <w:sz w:val="24"/>
                <w:szCs w:val="24"/>
                <w:lang w:eastAsia="bg-BG"/>
              </w:rPr>
              <w:t>6</w:t>
            </w:r>
            <w:r w:rsidRPr="009E7993">
              <w:rPr>
                <w:rFonts w:ascii="Times New Roman" w:eastAsia="Times New Roman" w:hAnsi="Times New Roman"/>
                <w:sz w:val="24"/>
                <w:szCs w:val="24"/>
                <w:lang w:eastAsia="bg-BG"/>
              </w:rPr>
              <w:t>0</w:t>
            </w:r>
          </w:p>
        </w:tc>
        <w:tc>
          <w:tcPr>
            <w:tcW w:w="1212" w:type="dxa"/>
            <w:tcBorders>
              <w:top w:val="single" w:sz="4" w:space="0" w:color="auto"/>
              <w:left w:val="single" w:sz="4" w:space="0" w:color="auto"/>
              <w:bottom w:val="single" w:sz="4" w:space="0" w:color="auto"/>
              <w:right w:val="single" w:sz="4" w:space="0" w:color="auto"/>
            </w:tcBorders>
          </w:tcPr>
          <w:p w14:paraId="3E007A26" w14:textId="77777777" w:rsidR="00615C3F" w:rsidRPr="009E7993" w:rsidRDefault="00661371" w:rsidP="00661371">
            <w:pPr>
              <w:suppressAutoHyphens w:val="0"/>
              <w:spacing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9</w:t>
            </w:r>
            <w:r w:rsidR="003863F0"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00</w:t>
            </w:r>
          </w:p>
        </w:tc>
      </w:tr>
      <w:tr w:rsidR="00A83CF3" w:rsidRPr="009E7993" w14:paraId="57442BC0" w14:textId="77777777" w:rsidTr="00E21980">
        <w:trPr>
          <w:trHeight w:val="231"/>
        </w:trPr>
        <w:tc>
          <w:tcPr>
            <w:tcW w:w="856" w:type="dxa"/>
            <w:tcBorders>
              <w:top w:val="single" w:sz="4" w:space="0" w:color="auto"/>
              <w:left w:val="single" w:sz="4" w:space="0" w:color="auto"/>
              <w:bottom w:val="single" w:sz="4" w:space="0" w:color="auto"/>
              <w:right w:val="single" w:sz="4" w:space="0" w:color="auto"/>
            </w:tcBorders>
            <w:hideMark/>
          </w:tcPr>
          <w:p w14:paraId="3EAE235B" w14:textId="77777777" w:rsidR="00615C3F" w:rsidRPr="009E7993" w:rsidRDefault="00615C3F" w:rsidP="001B2140">
            <w:pPr>
              <w:suppressAutoHyphens w:val="0"/>
              <w:spacing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w:t>
            </w:r>
            <w:r w:rsidR="00BE1AF8" w:rsidRPr="009E7993">
              <w:rPr>
                <w:rFonts w:ascii="Times New Roman" w:eastAsia="Times New Roman" w:hAnsi="Times New Roman"/>
                <w:sz w:val="24"/>
                <w:szCs w:val="24"/>
                <w:lang w:eastAsia="bg-BG"/>
              </w:rPr>
              <w:t>.</w:t>
            </w:r>
          </w:p>
        </w:tc>
        <w:tc>
          <w:tcPr>
            <w:tcW w:w="4918" w:type="dxa"/>
            <w:tcBorders>
              <w:top w:val="single" w:sz="4" w:space="0" w:color="auto"/>
              <w:left w:val="single" w:sz="4" w:space="0" w:color="auto"/>
              <w:bottom w:val="single" w:sz="4" w:space="0" w:color="auto"/>
              <w:right w:val="single" w:sz="4" w:space="0" w:color="auto"/>
            </w:tcBorders>
            <w:hideMark/>
          </w:tcPr>
          <w:p w14:paraId="398F3CE4" w14:textId="77777777" w:rsidR="00615C3F" w:rsidRPr="009E7993" w:rsidRDefault="00615C3F" w:rsidP="001B2140">
            <w:pPr>
              <w:suppressAutoHyphens w:val="0"/>
              <w:spacing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проверка за идентичност</w:t>
            </w:r>
          </w:p>
        </w:tc>
        <w:tc>
          <w:tcPr>
            <w:tcW w:w="1530" w:type="dxa"/>
            <w:tcBorders>
              <w:top w:val="single" w:sz="4" w:space="0" w:color="auto"/>
              <w:left w:val="single" w:sz="4" w:space="0" w:color="auto"/>
              <w:bottom w:val="single" w:sz="4" w:space="0" w:color="auto"/>
              <w:right w:val="single" w:sz="4" w:space="0" w:color="auto"/>
            </w:tcBorders>
            <w:hideMark/>
          </w:tcPr>
          <w:p w14:paraId="471FC0B5" w14:textId="77777777" w:rsidR="00615C3F" w:rsidRPr="009E7993" w:rsidRDefault="0090459A" w:rsidP="001B2140">
            <w:pPr>
              <w:suppressAutoHyphens w:val="0"/>
              <w:spacing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пратка</w:t>
            </w:r>
          </w:p>
        </w:tc>
        <w:tc>
          <w:tcPr>
            <w:tcW w:w="1170" w:type="dxa"/>
            <w:tcBorders>
              <w:top w:val="single" w:sz="4" w:space="0" w:color="auto"/>
              <w:left w:val="single" w:sz="4" w:space="0" w:color="auto"/>
              <w:bottom w:val="single" w:sz="4" w:space="0" w:color="auto"/>
              <w:right w:val="single" w:sz="4" w:space="0" w:color="auto"/>
            </w:tcBorders>
            <w:hideMark/>
          </w:tcPr>
          <w:p w14:paraId="2830BD57" w14:textId="77777777" w:rsidR="00615C3F" w:rsidRPr="009E7993" w:rsidRDefault="00615C3F" w:rsidP="00CD7D63">
            <w:pPr>
              <w:suppressAutoHyphens w:val="0"/>
              <w:spacing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17,</w:t>
            </w:r>
            <w:r w:rsidR="00CD7D63" w:rsidRPr="009E7993">
              <w:rPr>
                <w:rFonts w:ascii="Times New Roman" w:eastAsia="Times New Roman" w:hAnsi="Times New Roman"/>
                <w:sz w:val="24"/>
                <w:szCs w:val="24"/>
                <w:lang w:eastAsia="bg-BG"/>
              </w:rPr>
              <w:t>6</w:t>
            </w:r>
            <w:r w:rsidRPr="009E7993">
              <w:rPr>
                <w:rFonts w:ascii="Times New Roman" w:eastAsia="Times New Roman" w:hAnsi="Times New Roman"/>
                <w:sz w:val="24"/>
                <w:szCs w:val="24"/>
                <w:lang w:eastAsia="bg-BG"/>
              </w:rPr>
              <w:t>0</w:t>
            </w:r>
          </w:p>
        </w:tc>
        <w:tc>
          <w:tcPr>
            <w:tcW w:w="1212" w:type="dxa"/>
            <w:tcBorders>
              <w:top w:val="single" w:sz="4" w:space="0" w:color="auto"/>
              <w:left w:val="single" w:sz="4" w:space="0" w:color="auto"/>
              <w:bottom w:val="single" w:sz="4" w:space="0" w:color="auto"/>
              <w:right w:val="single" w:sz="4" w:space="0" w:color="auto"/>
            </w:tcBorders>
          </w:tcPr>
          <w:p w14:paraId="70DC876C" w14:textId="77777777" w:rsidR="00615C3F" w:rsidRPr="009E7993" w:rsidRDefault="00661371" w:rsidP="00661371">
            <w:pPr>
              <w:suppressAutoHyphens w:val="0"/>
              <w:spacing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9</w:t>
            </w:r>
            <w:r w:rsidR="003863F0"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00</w:t>
            </w:r>
          </w:p>
        </w:tc>
      </w:tr>
      <w:tr w:rsidR="00A83CF3" w:rsidRPr="009E7993" w14:paraId="2A52E216" w14:textId="77777777" w:rsidTr="00523B59">
        <w:trPr>
          <w:trHeight w:val="231"/>
        </w:trPr>
        <w:tc>
          <w:tcPr>
            <w:tcW w:w="856" w:type="dxa"/>
            <w:tcBorders>
              <w:top w:val="single" w:sz="4" w:space="0" w:color="auto"/>
              <w:left w:val="single" w:sz="4" w:space="0" w:color="auto"/>
              <w:bottom w:val="single" w:sz="4" w:space="0" w:color="auto"/>
              <w:right w:val="single" w:sz="4" w:space="0" w:color="auto"/>
            </w:tcBorders>
            <w:hideMark/>
          </w:tcPr>
          <w:p w14:paraId="6D4F45C8" w14:textId="77777777" w:rsidR="002B7A04" w:rsidRPr="009E7993" w:rsidRDefault="002B7A04" w:rsidP="001B2140">
            <w:pPr>
              <w:suppressAutoHyphens w:val="0"/>
              <w:spacing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w:t>
            </w:r>
            <w:r w:rsidR="00BE1AF8" w:rsidRPr="009E7993">
              <w:rPr>
                <w:rFonts w:ascii="Times New Roman" w:eastAsia="Times New Roman" w:hAnsi="Times New Roman"/>
                <w:sz w:val="24"/>
                <w:szCs w:val="24"/>
                <w:lang w:eastAsia="bg-BG"/>
              </w:rPr>
              <w:t xml:space="preserve">. </w:t>
            </w:r>
          </w:p>
        </w:tc>
        <w:tc>
          <w:tcPr>
            <w:tcW w:w="8830" w:type="dxa"/>
            <w:gridSpan w:val="4"/>
            <w:tcBorders>
              <w:top w:val="single" w:sz="4" w:space="0" w:color="auto"/>
              <w:left w:val="single" w:sz="4" w:space="0" w:color="auto"/>
              <w:bottom w:val="single" w:sz="4" w:space="0" w:color="auto"/>
              <w:right w:val="single" w:sz="4" w:space="0" w:color="auto"/>
            </w:tcBorders>
            <w:hideMark/>
          </w:tcPr>
          <w:p w14:paraId="1534EC1D" w14:textId="77777777" w:rsidR="002B7A04" w:rsidRPr="009E7993" w:rsidRDefault="002B7A04" w:rsidP="00BE1AF8">
            <w:pPr>
              <w:suppressAutoHyphens w:val="0"/>
              <w:spacing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Физическа проверка</w:t>
            </w:r>
          </w:p>
        </w:tc>
      </w:tr>
      <w:tr w:rsidR="00A83CF3" w:rsidRPr="009E7993" w14:paraId="2E2F364B" w14:textId="77777777" w:rsidTr="00E21980">
        <w:trPr>
          <w:trHeight w:val="231"/>
        </w:trPr>
        <w:tc>
          <w:tcPr>
            <w:tcW w:w="856" w:type="dxa"/>
            <w:tcBorders>
              <w:top w:val="single" w:sz="4" w:space="0" w:color="auto"/>
              <w:left w:val="single" w:sz="4" w:space="0" w:color="auto"/>
              <w:bottom w:val="single" w:sz="4" w:space="0" w:color="auto"/>
              <w:right w:val="single" w:sz="4" w:space="0" w:color="auto"/>
            </w:tcBorders>
            <w:hideMark/>
          </w:tcPr>
          <w:p w14:paraId="48B83FC2" w14:textId="6A51248F" w:rsidR="00615C3F" w:rsidRPr="009E7993" w:rsidRDefault="00615C3F" w:rsidP="001B2140">
            <w:pPr>
              <w:suppressAutoHyphens w:val="0"/>
              <w:spacing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w:t>
            </w:r>
            <w:r w:rsidR="00E075D7">
              <w:rPr>
                <w:rFonts w:ascii="Times New Roman" w:eastAsia="Times New Roman" w:hAnsi="Times New Roman"/>
                <w:sz w:val="24"/>
                <w:szCs w:val="24"/>
                <w:lang w:eastAsia="bg-BG"/>
              </w:rPr>
              <w:t>.</w:t>
            </w:r>
          </w:p>
        </w:tc>
        <w:tc>
          <w:tcPr>
            <w:tcW w:w="4918" w:type="dxa"/>
            <w:tcBorders>
              <w:top w:val="single" w:sz="4" w:space="0" w:color="auto"/>
              <w:left w:val="single" w:sz="4" w:space="0" w:color="auto"/>
              <w:bottom w:val="single" w:sz="4" w:space="0" w:color="auto"/>
              <w:right w:val="single" w:sz="4" w:space="0" w:color="auto"/>
            </w:tcBorders>
            <w:hideMark/>
          </w:tcPr>
          <w:p w14:paraId="5F72C02E" w14:textId="77777777" w:rsidR="00615C3F" w:rsidRPr="009E7993" w:rsidRDefault="00615C3F" w:rsidP="001B2140">
            <w:pPr>
              <w:suppressAutoHyphens w:val="0"/>
              <w:spacing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пратка до 6 тона</w:t>
            </w:r>
          </w:p>
        </w:tc>
        <w:tc>
          <w:tcPr>
            <w:tcW w:w="1530" w:type="dxa"/>
            <w:tcBorders>
              <w:top w:val="single" w:sz="4" w:space="0" w:color="auto"/>
              <w:left w:val="single" w:sz="4" w:space="0" w:color="auto"/>
              <w:bottom w:val="single" w:sz="4" w:space="0" w:color="auto"/>
              <w:right w:val="single" w:sz="4" w:space="0" w:color="auto"/>
            </w:tcBorders>
            <w:hideMark/>
          </w:tcPr>
          <w:p w14:paraId="50438239" w14:textId="77777777" w:rsidR="00615C3F" w:rsidRPr="009E7993" w:rsidRDefault="0090459A" w:rsidP="001B2140">
            <w:pPr>
              <w:suppressAutoHyphens w:val="0"/>
              <w:spacing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една пратка</w:t>
            </w:r>
          </w:p>
        </w:tc>
        <w:tc>
          <w:tcPr>
            <w:tcW w:w="1170" w:type="dxa"/>
            <w:tcBorders>
              <w:top w:val="single" w:sz="4" w:space="0" w:color="auto"/>
              <w:left w:val="single" w:sz="4" w:space="0" w:color="auto"/>
              <w:bottom w:val="single" w:sz="4" w:space="0" w:color="auto"/>
              <w:right w:val="single" w:sz="4" w:space="0" w:color="auto"/>
            </w:tcBorders>
            <w:hideMark/>
          </w:tcPr>
          <w:p w14:paraId="48E7928F" w14:textId="77777777" w:rsidR="00615C3F" w:rsidRPr="009E7993" w:rsidRDefault="006F3885" w:rsidP="001B2140">
            <w:pPr>
              <w:suppressAutoHyphens w:val="0"/>
              <w:spacing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40,09</w:t>
            </w:r>
          </w:p>
        </w:tc>
        <w:tc>
          <w:tcPr>
            <w:tcW w:w="1212" w:type="dxa"/>
            <w:tcBorders>
              <w:top w:val="single" w:sz="4" w:space="0" w:color="auto"/>
              <w:left w:val="single" w:sz="4" w:space="0" w:color="auto"/>
              <w:bottom w:val="single" w:sz="4" w:space="0" w:color="auto"/>
              <w:right w:val="single" w:sz="4" w:space="0" w:color="auto"/>
            </w:tcBorders>
          </w:tcPr>
          <w:p w14:paraId="76EE4738" w14:textId="77777777" w:rsidR="00615C3F" w:rsidRPr="009E7993" w:rsidRDefault="003863F0" w:rsidP="00661371">
            <w:pPr>
              <w:suppressAutoHyphens w:val="0"/>
              <w:spacing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20,</w:t>
            </w:r>
            <w:r w:rsidR="00661371" w:rsidRPr="009E7993">
              <w:rPr>
                <w:rFonts w:ascii="Times New Roman" w:eastAsia="Times New Roman" w:hAnsi="Times New Roman"/>
                <w:sz w:val="24"/>
                <w:szCs w:val="24"/>
                <w:lang w:eastAsia="bg-BG"/>
              </w:rPr>
              <w:t>50</w:t>
            </w:r>
          </w:p>
        </w:tc>
      </w:tr>
      <w:tr w:rsidR="00A83CF3" w:rsidRPr="009E7993" w14:paraId="5683FD77" w14:textId="77777777" w:rsidTr="00E21980">
        <w:trPr>
          <w:trHeight w:val="474"/>
        </w:trPr>
        <w:tc>
          <w:tcPr>
            <w:tcW w:w="856" w:type="dxa"/>
            <w:vMerge w:val="restart"/>
            <w:tcBorders>
              <w:top w:val="single" w:sz="4" w:space="0" w:color="auto"/>
              <w:left w:val="single" w:sz="4" w:space="0" w:color="auto"/>
              <w:bottom w:val="single" w:sz="4" w:space="0" w:color="auto"/>
              <w:right w:val="single" w:sz="4" w:space="0" w:color="auto"/>
            </w:tcBorders>
            <w:hideMark/>
          </w:tcPr>
          <w:p w14:paraId="644293F7" w14:textId="45F4756A" w:rsidR="00615C3F" w:rsidRPr="009E7993" w:rsidRDefault="00615C3F" w:rsidP="001B2140">
            <w:pPr>
              <w:suppressAutoHyphens w:val="0"/>
              <w:spacing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3.2</w:t>
            </w:r>
            <w:r w:rsidR="00E075D7">
              <w:rPr>
                <w:rFonts w:ascii="Times New Roman" w:eastAsia="Times New Roman" w:hAnsi="Times New Roman"/>
                <w:sz w:val="24"/>
                <w:szCs w:val="24"/>
                <w:lang w:eastAsia="bg-BG"/>
              </w:rPr>
              <w:t>.</w:t>
            </w:r>
          </w:p>
        </w:tc>
        <w:tc>
          <w:tcPr>
            <w:tcW w:w="4918" w:type="dxa"/>
            <w:vMerge w:val="restart"/>
            <w:tcBorders>
              <w:top w:val="single" w:sz="4" w:space="0" w:color="auto"/>
              <w:left w:val="single" w:sz="4" w:space="0" w:color="auto"/>
              <w:bottom w:val="single" w:sz="4" w:space="0" w:color="auto"/>
              <w:right w:val="single" w:sz="4" w:space="0" w:color="auto"/>
            </w:tcBorders>
            <w:hideMark/>
          </w:tcPr>
          <w:p w14:paraId="693357D3" w14:textId="77777777" w:rsidR="00615C3F" w:rsidRPr="009E7993" w:rsidRDefault="00615C3F" w:rsidP="001B2140">
            <w:pPr>
              <w:suppressAutoHyphens w:val="0"/>
              <w:spacing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пратка от 6 до 46 тона</w:t>
            </w:r>
          </w:p>
        </w:tc>
        <w:tc>
          <w:tcPr>
            <w:tcW w:w="1530" w:type="dxa"/>
            <w:tcBorders>
              <w:top w:val="single" w:sz="4" w:space="0" w:color="auto"/>
              <w:left w:val="single" w:sz="4" w:space="0" w:color="auto"/>
              <w:bottom w:val="single" w:sz="4" w:space="0" w:color="auto"/>
              <w:right w:val="single" w:sz="4" w:space="0" w:color="auto"/>
            </w:tcBorders>
            <w:hideMark/>
          </w:tcPr>
          <w:p w14:paraId="71BD2579" w14:textId="77777777" w:rsidR="00615C3F" w:rsidRPr="009E7993" w:rsidRDefault="0090459A" w:rsidP="001B2140">
            <w:pPr>
              <w:suppressAutoHyphens w:val="0"/>
              <w:spacing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6 тона</w:t>
            </w:r>
          </w:p>
        </w:tc>
        <w:tc>
          <w:tcPr>
            <w:tcW w:w="1170" w:type="dxa"/>
            <w:tcBorders>
              <w:top w:val="single" w:sz="4" w:space="0" w:color="auto"/>
              <w:left w:val="single" w:sz="4" w:space="0" w:color="auto"/>
              <w:bottom w:val="single" w:sz="4" w:space="0" w:color="auto"/>
              <w:right w:val="single" w:sz="4" w:space="0" w:color="auto"/>
            </w:tcBorders>
            <w:hideMark/>
          </w:tcPr>
          <w:p w14:paraId="00537B69" w14:textId="77777777" w:rsidR="00615C3F" w:rsidRPr="009E7993" w:rsidRDefault="006F3885" w:rsidP="001B2140">
            <w:pPr>
              <w:suppressAutoHyphens w:val="0"/>
              <w:spacing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40,09</w:t>
            </w:r>
          </w:p>
        </w:tc>
        <w:tc>
          <w:tcPr>
            <w:tcW w:w="1212" w:type="dxa"/>
            <w:tcBorders>
              <w:top w:val="single" w:sz="4" w:space="0" w:color="auto"/>
              <w:left w:val="single" w:sz="4" w:space="0" w:color="auto"/>
              <w:bottom w:val="single" w:sz="4" w:space="0" w:color="auto"/>
              <w:right w:val="single" w:sz="4" w:space="0" w:color="auto"/>
            </w:tcBorders>
          </w:tcPr>
          <w:p w14:paraId="1DB226B7" w14:textId="77777777" w:rsidR="00615C3F" w:rsidRPr="009E7993" w:rsidRDefault="003863F0" w:rsidP="00661371">
            <w:pPr>
              <w:suppressAutoHyphens w:val="0"/>
              <w:spacing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20,</w:t>
            </w:r>
            <w:r w:rsidR="00661371" w:rsidRPr="009E7993">
              <w:rPr>
                <w:rFonts w:ascii="Times New Roman" w:eastAsia="Times New Roman" w:hAnsi="Times New Roman"/>
                <w:sz w:val="24"/>
                <w:szCs w:val="24"/>
                <w:lang w:eastAsia="bg-BG"/>
              </w:rPr>
              <w:t>50</w:t>
            </w:r>
          </w:p>
        </w:tc>
      </w:tr>
      <w:tr w:rsidR="00A83CF3" w:rsidRPr="009E7993" w14:paraId="7ECEE32D" w14:textId="77777777" w:rsidTr="00E21980">
        <w:trPr>
          <w:trHeight w:val="4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FB54B" w14:textId="77777777" w:rsidR="00615C3F" w:rsidRPr="009E7993" w:rsidRDefault="00615C3F" w:rsidP="001B2140">
            <w:pPr>
              <w:suppressAutoHyphens w:val="0"/>
              <w:rPr>
                <w:rFonts w:ascii="Times New Roman" w:eastAsia="Times New Roman" w:hAnsi="Times New Roman"/>
                <w:sz w:val="24"/>
                <w:szCs w:val="24"/>
                <w:lang w:eastAsia="bg-BG"/>
              </w:rPr>
            </w:pPr>
          </w:p>
        </w:tc>
        <w:tc>
          <w:tcPr>
            <w:tcW w:w="4918" w:type="dxa"/>
            <w:vMerge/>
            <w:tcBorders>
              <w:top w:val="single" w:sz="4" w:space="0" w:color="auto"/>
              <w:left w:val="single" w:sz="4" w:space="0" w:color="auto"/>
              <w:bottom w:val="single" w:sz="4" w:space="0" w:color="auto"/>
              <w:right w:val="single" w:sz="4" w:space="0" w:color="auto"/>
            </w:tcBorders>
            <w:vAlign w:val="center"/>
            <w:hideMark/>
          </w:tcPr>
          <w:p w14:paraId="29FAC9C7" w14:textId="77777777" w:rsidR="00615C3F" w:rsidRPr="009E7993" w:rsidRDefault="00615C3F" w:rsidP="001B2140">
            <w:pPr>
              <w:suppressAutoHyphens w:val="0"/>
              <w:rPr>
                <w:rFonts w:ascii="Times New Roman" w:eastAsia="Times New Roman" w:hAnsi="Times New Roman"/>
                <w:sz w:val="24"/>
                <w:szCs w:val="24"/>
                <w:lang w:eastAsia="bg-BG"/>
              </w:rPr>
            </w:pPr>
          </w:p>
        </w:tc>
        <w:tc>
          <w:tcPr>
            <w:tcW w:w="1530" w:type="dxa"/>
            <w:tcBorders>
              <w:top w:val="single" w:sz="4" w:space="0" w:color="auto"/>
              <w:left w:val="single" w:sz="4" w:space="0" w:color="auto"/>
              <w:bottom w:val="single" w:sz="4" w:space="0" w:color="auto"/>
              <w:right w:val="single" w:sz="4" w:space="0" w:color="auto"/>
            </w:tcBorders>
            <w:hideMark/>
          </w:tcPr>
          <w:p w14:paraId="151B8E5E" w14:textId="77777777" w:rsidR="00615C3F" w:rsidRPr="009E7993" w:rsidRDefault="0090459A" w:rsidP="001B2140">
            <w:pPr>
              <w:suppressAutoHyphens w:val="0"/>
              <w:spacing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 тон</w:t>
            </w:r>
          </w:p>
        </w:tc>
        <w:tc>
          <w:tcPr>
            <w:tcW w:w="1170" w:type="dxa"/>
            <w:tcBorders>
              <w:top w:val="single" w:sz="4" w:space="0" w:color="auto"/>
              <w:left w:val="single" w:sz="4" w:space="0" w:color="auto"/>
              <w:bottom w:val="single" w:sz="4" w:space="0" w:color="auto"/>
              <w:right w:val="single" w:sz="4" w:space="0" w:color="auto"/>
            </w:tcBorders>
            <w:hideMark/>
          </w:tcPr>
          <w:p w14:paraId="5D317307" w14:textId="77777777" w:rsidR="00615C3F" w:rsidRPr="009E7993" w:rsidRDefault="006F3885" w:rsidP="001B2140">
            <w:pPr>
              <w:suppressAutoHyphens w:val="0"/>
              <w:spacing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5,87</w:t>
            </w:r>
          </w:p>
        </w:tc>
        <w:tc>
          <w:tcPr>
            <w:tcW w:w="1212" w:type="dxa"/>
            <w:tcBorders>
              <w:top w:val="single" w:sz="4" w:space="0" w:color="auto"/>
              <w:left w:val="single" w:sz="4" w:space="0" w:color="auto"/>
              <w:bottom w:val="single" w:sz="4" w:space="0" w:color="auto"/>
              <w:right w:val="single" w:sz="4" w:space="0" w:color="auto"/>
            </w:tcBorders>
          </w:tcPr>
          <w:p w14:paraId="4D16CD4D" w14:textId="77777777" w:rsidR="00615C3F" w:rsidRPr="009E7993" w:rsidRDefault="003863F0" w:rsidP="00661371">
            <w:pPr>
              <w:suppressAutoHyphens w:val="0"/>
              <w:spacing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3,0</w:t>
            </w:r>
            <w:r w:rsidR="00661371" w:rsidRPr="009E7993">
              <w:rPr>
                <w:rFonts w:ascii="Times New Roman" w:eastAsia="Times New Roman" w:hAnsi="Times New Roman"/>
                <w:sz w:val="24"/>
                <w:szCs w:val="24"/>
                <w:lang w:eastAsia="bg-BG"/>
              </w:rPr>
              <w:t>0</w:t>
            </w:r>
          </w:p>
        </w:tc>
      </w:tr>
      <w:tr w:rsidR="00A83CF3" w:rsidRPr="009E7993" w14:paraId="7E043D0D" w14:textId="77777777" w:rsidTr="00E21980">
        <w:trPr>
          <w:trHeight w:val="219"/>
        </w:trPr>
        <w:tc>
          <w:tcPr>
            <w:tcW w:w="856" w:type="dxa"/>
            <w:tcBorders>
              <w:top w:val="single" w:sz="4" w:space="0" w:color="auto"/>
              <w:left w:val="single" w:sz="4" w:space="0" w:color="auto"/>
              <w:bottom w:val="single" w:sz="4" w:space="0" w:color="auto"/>
              <w:right w:val="single" w:sz="4" w:space="0" w:color="auto"/>
            </w:tcBorders>
            <w:hideMark/>
          </w:tcPr>
          <w:p w14:paraId="61EE3E3D" w14:textId="4E4939D3" w:rsidR="00615C3F" w:rsidRPr="009E7993" w:rsidRDefault="00615C3F" w:rsidP="00BE1AF8">
            <w:pPr>
              <w:suppressAutoHyphens w:val="0"/>
              <w:spacing w:line="360" w:lineRule="auto"/>
              <w:ind w:right="113"/>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3.3</w:t>
            </w:r>
            <w:r w:rsidR="00E075D7">
              <w:rPr>
                <w:rFonts w:ascii="Times New Roman" w:eastAsia="Times New Roman" w:hAnsi="Times New Roman"/>
                <w:sz w:val="24"/>
                <w:szCs w:val="24"/>
                <w:lang w:eastAsia="bg-BG"/>
              </w:rPr>
              <w:t>.</w:t>
            </w:r>
          </w:p>
        </w:tc>
        <w:tc>
          <w:tcPr>
            <w:tcW w:w="4918" w:type="dxa"/>
            <w:tcBorders>
              <w:top w:val="single" w:sz="4" w:space="0" w:color="auto"/>
              <w:left w:val="single" w:sz="4" w:space="0" w:color="auto"/>
              <w:bottom w:val="single" w:sz="4" w:space="0" w:color="auto"/>
              <w:right w:val="single" w:sz="4" w:space="0" w:color="auto"/>
            </w:tcBorders>
            <w:hideMark/>
          </w:tcPr>
          <w:p w14:paraId="0BD6A4F9" w14:textId="77777777" w:rsidR="00615C3F" w:rsidRPr="009E7993" w:rsidRDefault="00615C3F" w:rsidP="001B2140">
            <w:pPr>
              <w:suppressAutoHyphens w:val="0"/>
              <w:spacing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пратка над 46 тона</w:t>
            </w:r>
          </w:p>
        </w:tc>
        <w:tc>
          <w:tcPr>
            <w:tcW w:w="1530" w:type="dxa"/>
            <w:tcBorders>
              <w:top w:val="single" w:sz="4" w:space="0" w:color="auto"/>
              <w:left w:val="single" w:sz="4" w:space="0" w:color="auto"/>
              <w:bottom w:val="single" w:sz="4" w:space="0" w:color="auto"/>
              <w:right w:val="single" w:sz="4" w:space="0" w:color="auto"/>
            </w:tcBorders>
            <w:hideMark/>
          </w:tcPr>
          <w:p w14:paraId="44838CC5" w14:textId="77777777" w:rsidR="00615C3F" w:rsidRPr="009E7993" w:rsidRDefault="0090459A" w:rsidP="001B2140">
            <w:pPr>
              <w:suppressAutoHyphens w:val="0"/>
              <w:spacing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пратка</w:t>
            </w:r>
          </w:p>
        </w:tc>
        <w:tc>
          <w:tcPr>
            <w:tcW w:w="1170" w:type="dxa"/>
            <w:tcBorders>
              <w:top w:val="single" w:sz="4" w:space="0" w:color="auto"/>
              <w:left w:val="single" w:sz="4" w:space="0" w:color="auto"/>
              <w:bottom w:val="single" w:sz="4" w:space="0" w:color="auto"/>
              <w:right w:val="single" w:sz="4" w:space="0" w:color="auto"/>
            </w:tcBorders>
            <w:hideMark/>
          </w:tcPr>
          <w:p w14:paraId="05BC30C5" w14:textId="77777777" w:rsidR="00615C3F" w:rsidRPr="009E7993" w:rsidRDefault="00BC75AA" w:rsidP="004E15DD">
            <w:pPr>
              <w:suppressAutoHyphens w:val="0"/>
              <w:spacing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274,79</w:t>
            </w:r>
            <w:r w:rsidR="004E15DD" w:rsidRPr="009E7993">
              <w:rPr>
                <w:rFonts w:ascii="Times New Roman" w:eastAsia="Times New Roman" w:hAnsi="Times New Roman"/>
                <w:sz w:val="24"/>
                <w:szCs w:val="24"/>
                <w:lang w:eastAsia="bg-BG"/>
              </w:rPr>
              <w:t xml:space="preserve"> </w:t>
            </w:r>
          </w:p>
        </w:tc>
        <w:tc>
          <w:tcPr>
            <w:tcW w:w="1212" w:type="dxa"/>
            <w:tcBorders>
              <w:top w:val="single" w:sz="4" w:space="0" w:color="auto"/>
              <w:left w:val="single" w:sz="4" w:space="0" w:color="auto"/>
              <w:bottom w:val="single" w:sz="4" w:space="0" w:color="auto"/>
              <w:right w:val="single" w:sz="4" w:space="0" w:color="auto"/>
            </w:tcBorders>
          </w:tcPr>
          <w:p w14:paraId="1FA7A8D2" w14:textId="77777777" w:rsidR="00615C3F" w:rsidRPr="009E7993" w:rsidRDefault="003863F0" w:rsidP="00BC75AA">
            <w:pPr>
              <w:suppressAutoHyphens w:val="0"/>
              <w:spacing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14</w:t>
            </w:r>
            <w:r w:rsidR="00BC75AA" w:rsidRPr="009E7993">
              <w:rPr>
                <w:rFonts w:ascii="Times New Roman" w:eastAsia="Times New Roman" w:hAnsi="Times New Roman"/>
                <w:sz w:val="24"/>
                <w:szCs w:val="24"/>
                <w:lang w:eastAsia="bg-BG"/>
              </w:rPr>
              <w:t>0</w:t>
            </w:r>
            <w:r w:rsidRPr="009E7993">
              <w:rPr>
                <w:rFonts w:ascii="Times New Roman" w:eastAsia="Times New Roman" w:hAnsi="Times New Roman"/>
                <w:sz w:val="24"/>
                <w:szCs w:val="24"/>
                <w:lang w:eastAsia="bg-BG"/>
              </w:rPr>
              <w:t>,</w:t>
            </w:r>
            <w:r w:rsidR="00BC75AA" w:rsidRPr="009E7993">
              <w:rPr>
                <w:rFonts w:ascii="Times New Roman" w:eastAsia="Times New Roman" w:hAnsi="Times New Roman"/>
                <w:sz w:val="24"/>
                <w:szCs w:val="24"/>
                <w:lang w:eastAsia="bg-BG"/>
              </w:rPr>
              <w:t>5</w:t>
            </w:r>
            <w:r w:rsidR="00661371" w:rsidRPr="009E7993">
              <w:rPr>
                <w:rFonts w:ascii="Times New Roman" w:eastAsia="Times New Roman" w:hAnsi="Times New Roman"/>
                <w:sz w:val="24"/>
                <w:szCs w:val="24"/>
                <w:lang w:eastAsia="bg-BG"/>
              </w:rPr>
              <w:t>0</w:t>
            </w:r>
          </w:p>
        </w:tc>
      </w:tr>
    </w:tbl>
    <w:p w14:paraId="03A727D8" w14:textId="77777777" w:rsidR="001B2140" w:rsidRPr="009E7993" w:rsidRDefault="001B2140" w:rsidP="001B2140">
      <w:pPr>
        <w:suppressAutoHyphens w:val="0"/>
        <w:autoSpaceDN/>
        <w:spacing w:after="0" w:line="240" w:lineRule="auto"/>
        <w:textAlignment w:val="auto"/>
        <w:rPr>
          <w:rFonts w:ascii="Times New Roman" w:hAnsi="Times New Roman"/>
          <w:sz w:val="24"/>
          <w:szCs w:val="24"/>
          <w:lang w:val="en-US"/>
        </w:rPr>
      </w:pPr>
    </w:p>
    <w:p w14:paraId="3EB0305B" w14:textId="179E3F64" w:rsidR="001B2140" w:rsidRPr="009E7993" w:rsidRDefault="009E7993" w:rsidP="00D95285">
      <w:pPr>
        <w:suppressAutoHyphens w:val="0"/>
        <w:autoSpaceDN/>
        <w:spacing w:after="0" w:line="360" w:lineRule="auto"/>
        <w:ind w:firstLine="709"/>
        <w:jc w:val="both"/>
        <w:textAlignment w:val="auto"/>
        <w:rPr>
          <w:rFonts w:ascii="Times New Roman" w:eastAsia="Times New Roman" w:hAnsi="Times New Roman"/>
          <w:sz w:val="24"/>
          <w:szCs w:val="24"/>
          <w:lang w:eastAsia="bg-BG"/>
        </w:rPr>
      </w:pPr>
      <w:r w:rsidRPr="009E7993">
        <w:rPr>
          <w:rFonts w:ascii="Times New Roman" w:eastAsia="Times New Roman" w:hAnsi="Times New Roman"/>
          <w:b/>
          <w:bCs/>
          <w:sz w:val="24"/>
          <w:szCs w:val="24"/>
          <w:lang w:val="en-US" w:eastAsia="bg-BG"/>
        </w:rPr>
        <w:t>(2)</w:t>
      </w:r>
      <w:r w:rsidR="001B2140" w:rsidRPr="009E7993">
        <w:rPr>
          <w:rFonts w:ascii="Times New Roman" w:eastAsia="Times New Roman" w:hAnsi="Times New Roman"/>
          <w:sz w:val="24"/>
          <w:szCs w:val="24"/>
          <w:lang w:eastAsia="bg-BG"/>
        </w:rPr>
        <w:t xml:space="preserve"> </w:t>
      </w:r>
      <w:r w:rsidR="00D95285" w:rsidRPr="009E7993">
        <w:rPr>
          <w:rFonts w:ascii="Times New Roman" w:eastAsia="Times New Roman" w:hAnsi="Times New Roman"/>
          <w:sz w:val="24"/>
          <w:szCs w:val="24"/>
          <w:lang w:eastAsia="bg-BG"/>
        </w:rPr>
        <w:t>Т</w:t>
      </w:r>
      <w:r w:rsidR="001B2140" w:rsidRPr="009E7993">
        <w:rPr>
          <w:rFonts w:ascii="Times New Roman" w:eastAsia="Times New Roman" w:hAnsi="Times New Roman"/>
          <w:sz w:val="24"/>
          <w:szCs w:val="24"/>
          <w:lang w:eastAsia="bg-BG"/>
        </w:rPr>
        <w:t>аксите по ал. 1 се събират независимо от таксите по чл.</w:t>
      </w:r>
      <w:r w:rsidR="005E2733" w:rsidRPr="009E7993">
        <w:rPr>
          <w:rFonts w:ascii="Times New Roman" w:eastAsia="Times New Roman" w:hAnsi="Times New Roman"/>
          <w:sz w:val="24"/>
          <w:szCs w:val="24"/>
          <w:lang w:eastAsia="bg-BG"/>
        </w:rPr>
        <w:t xml:space="preserve"> </w:t>
      </w:r>
      <w:r w:rsidR="001B2140" w:rsidRPr="009E7993">
        <w:rPr>
          <w:rFonts w:ascii="Times New Roman" w:eastAsia="Times New Roman" w:hAnsi="Times New Roman"/>
          <w:sz w:val="24"/>
          <w:szCs w:val="24"/>
          <w:lang w:eastAsia="bg-BG"/>
        </w:rPr>
        <w:t>6, чл.</w:t>
      </w:r>
      <w:r w:rsidR="005E2733" w:rsidRPr="009E7993">
        <w:rPr>
          <w:rFonts w:ascii="Times New Roman" w:eastAsia="Times New Roman" w:hAnsi="Times New Roman"/>
          <w:sz w:val="24"/>
          <w:szCs w:val="24"/>
          <w:lang w:eastAsia="bg-BG"/>
        </w:rPr>
        <w:t xml:space="preserve"> </w:t>
      </w:r>
      <w:r w:rsidR="001B2140" w:rsidRPr="009E7993">
        <w:rPr>
          <w:rFonts w:ascii="Times New Roman" w:eastAsia="Times New Roman" w:hAnsi="Times New Roman"/>
          <w:sz w:val="24"/>
          <w:szCs w:val="24"/>
          <w:lang w:eastAsia="bg-BG"/>
        </w:rPr>
        <w:t>7, чл.</w:t>
      </w:r>
      <w:r w:rsidR="005E2733" w:rsidRPr="009E7993">
        <w:rPr>
          <w:rFonts w:ascii="Times New Roman" w:eastAsia="Times New Roman" w:hAnsi="Times New Roman"/>
          <w:sz w:val="24"/>
          <w:szCs w:val="24"/>
          <w:lang w:eastAsia="bg-BG"/>
        </w:rPr>
        <w:t xml:space="preserve"> </w:t>
      </w:r>
      <w:r w:rsidR="001B2140" w:rsidRPr="009E7993">
        <w:rPr>
          <w:rFonts w:ascii="Times New Roman" w:eastAsia="Times New Roman" w:hAnsi="Times New Roman"/>
          <w:sz w:val="24"/>
          <w:szCs w:val="24"/>
          <w:lang w:eastAsia="bg-BG"/>
        </w:rPr>
        <w:t xml:space="preserve">8, </w:t>
      </w:r>
      <w:r w:rsidR="00FF2F6C" w:rsidRPr="009E7993">
        <w:rPr>
          <w:rFonts w:ascii="Times New Roman" w:eastAsia="Times New Roman" w:hAnsi="Times New Roman"/>
          <w:sz w:val="24"/>
          <w:szCs w:val="24"/>
          <w:lang w:eastAsia="bg-BG"/>
        </w:rPr>
        <w:br/>
      </w:r>
      <w:r w:rsidR="001B2140" w:rsidRPr="009E7993">
        <w:rPr>
          <w:rFonts w:ascii="Times New Roman" w:eastAsia="Times New Roman" w:hAnsi="Times New Roman"/>
          <w:sz w:val="24"/>
          <w:szCs w:val="24"/>
          <w:lang w:eastAsia="bg-BG"/>
        </w:rPr>
        <w:t>чл.</w:t>
      </w:r>
      <w:r w:rsidR="005E2733" w:rsidRPr="009E7993">
        <w:rPr>
          <w:rFonts w:ascii="Times New Roman" w:eastAsia="Times New Roman" w:hAnsi="Times New Roman"/>
          <w:sz w:val="24"/>
          <w:szCs w:val="24"/>
          <w:lang w:eastAsia="bg-BG"/>
        </w:rPr>
        <w:t xml:space="preserve"> </w:t>
      </w:r>
      <w:r w:rsidR="000432D3" w:rsidRPr="009E7993">
        <w:rPr>
          <w:rFonts w:ascii="Times New Roman" w:eastAsia="Times New Roman" w:hAnsi="Times New Roman"/>
          <w:sz w:val="24"/>
          <w:szCs w:val="24"/>
          <w:lang w:eastAsia="bg-BG"/>
        </w:rPr>
        <w:t>12 и</w:t>
      </w:r>
      <w:r w:rsidR="006B76C4" w:rsidRPr="009E7993">
        <w:rPr>
          <w:rFonts w:ascii="Times New Roman" w:eastAsia="Times New Roman" w:hAnsi="Times New Roman"/>
          <w:sz w:val="24"/>
          <w:szCs w:val="24"/>
          <w:lang w:eastAsia="bg-BG"/>
        </w:rPr>
        <w:t>ли</w:t>
      </w:r>
      <w:r w:rsidR="001B2140" w:rsidRPr="009E7993">
        <w:rPr>
          <w:rFonts w:ascii="Times New Roman" w:eastAsia="Times New Roman" w:hAnsi="Times New Roman"/>
          <w:sz w:val="24"/>
          <w:szCs w:val="24"/>
          <w:lang w:eastAsia="bg-BG"/>
        </w:rPr>
        <w:t xml:space="preserve"> чл.</w:t>
      </w:r>
      <w:r w:rsidR="005E2733" w:rsidRPr="009E7993">
        <w:rPr>
          <w:rFonts w:ascii="Times New Roman" w:eastAsia="Times New Roman" w:hAnsi="Times New Roman"/>
          <w:sz w:val="24"/>
          <w:szCs w:val="24"/>
          <w:lang w:eastAsia="bg-BG"/>
        </w:rPr>
        <w:t xml:space="preserve"> </w:t>
      </w:r>
      <w:r w:rsidR="001B2140" w:rsidRPr="009E7993">
        <w:rPr>
          <w:rFonts w:ascii="Times New Roman" w:eastAsia="Times New Roman" w:hAnsi="Times New Roman"/>
          <w:sz w:val="24"/>
          <w:szCs w:val="24"/>
          <w:lang w:eastAsia="bg-BG"/>
        </w:rPr>
        <w:t>13 в зависимост от вида на пратката.</w:t>
      </w:r>
    </w:p>
    <w:p w14:paraId="083BF751" w14:textId="77777777" w:rsidR="00E75349" w:rsidRPr="009E7993" w:rsidRDefault="00E75349" w:rsidP="00E75349">
      <w:pPr>
        <w:spacing w:after="0" w:line="360" w:lineRule="auto"/>
        <w:jc w:val="both"/>
        <w:rPr>
          <w:rFonts w:ascii="Times New Roman" w:eastAsia="Times New Roman" w:hAnsi="Times New Roman"/>
          <w:sz w:val="24"/>
          <w:szCs w:val="24"/>
          <w:lang w:eastAsia="bg-BG"/>
        </w:rPr>
      </w:pPr>
    </w:p>
    <w:p w14:paraId="7F8B933F" w14:textId="77777777" w:rsidR="00AE766D" w:rsidRPr="009E7993" w:rsidRDefault="00AE766D" w:rsidP="0023247C">
      <w:pPr>
        <w:pStyle w:val="Heading1"/>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ЧАСТ ТРЕТА</w:t>
      </w:r>
    </w:p>
    <w:p w14:paraId="289CDA44" w14:textId="77777777" w:rsidR="00EA6457" w:rsidRPr="009E7993" w:rsidRDefault="00AE766D" w:rsidP="00876C09">
      <w:pPr>
        <w:pStyle w:val="Heading2"/>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ТАКСИ </w:t>
      </w:r>
      <w:r w:rsidR="007718E0" w:rsidRPr="009E7993">
        <w:rPr>
          <w:rFonts w:ascii="Times New Roman" w:eastAsia="Times New Roman" w:hAnsi="Times New Roman" w:cs="Times New Roman"/>
          <w:sz w:val="24"/>
          <w:szCs w:val="24"/>
          <w:lang w:eastAsia="bg-BG"/>
        </w:rPr>
        <w:t>ПО ЗАКОНА ЗА ЗАЩИТА НА РАСТЕНИЯТА</w:t>
      </w:r>
    </w:p>
    <w:p w14:paraId="246E1847" w14:textId="77777777" w:rsidR="00714295" w:rsidRPr="009E7993" w:rsidRDefault="00714295" w:rsidP="00936561">
      <w:pPr>
        <w:pStyle w:val="Heading3"/>
        <w:rPr>
          <w:rFonts w:ascii="Times New Roman" w:hAnsi="Times New Roman"/>
          <w:sz w:val="24"/>
          <w:szCs w:val="24"/>
        </w:rPr>
      </w:pPr>
    </w:p>
    <w:p w14:paraId="2EA630C3" w14:textId="77777777" w:rsidR="00936561" w:rsidRPr="000117D8" w:rsidRDefault="00936561" w:rsidP="00936561">
      <w:pPr>
        <w:pStyle w:val="Heading3"/>
        <w:rPr>
          <w:rFonts w:ascii="Times New Roman" w:hAnsi="Times New Roman"/>
          <w:b/>
          <w:bCs w:val="0"/>
          <w:sz w:val="24"/>
          <w:szCs w:val="24"/>
        </w:rPr>
      </w:pPr>
      <w:r w:rsidRPr="000117D8">
        <w:rPr>
          <w:rFonts w:ascii="Times New Roman" w:hAnsi="Times New Roman"/>
          <w:b/>
          <w:bCs w:val="0"/>
          <w:sz w:val="24"/>
          <w:szCs w:val="24"/>
        </w:rPr>
        <w:t>Глава първа</w:t>
      </w:r>
    </w:p>
    <w:p w14:paraId="38A981EE" w14:textId="77777777" w:rsidR="00A0754E" w:rsidRPr="000117D8" w:rsidRDefault="00D06C34" w:rsidP="00DA3D1D">
      <w:pPr>
        <w:pStyle w:val="Heading4"/>
        <w:rPr>
          <w:rFonts w:ascii="Times New Roman" w:hAnsi="Times New Roman" w:cs="Times New Roman"/>
          <w:b/>
          <w:sz w:val="24"/>
          <w:szCs w:val="24"/>
        </w:rPr>
      </w:pPr>
      <w:r w:rsidRPr="000117D8">
        <w:rPr>
          <w:rFonts w:ascii="Times New Roman" w:hAnsi="Times New Roman" w:cs="Times New Roman"/>
          <w:b/>
          <w:sz w:val="24"/>
          <w:szCs w:val="24"/>
        </w:rPr>
        <w:t xml:space="preserve">Общи </w:t>
      </w:r>
      <w:r w:rsidRPr="000117D8">
        <w:rPr>
          <w:rFonts w:ascii="Times New Roman" w:hAnsi="Times New Roman" w:cs="Times New Roman"/>
          <w:b/>
          <w:sz w:val="24"/>
          <w:szCs w:val="24"/>
          <w:lang w:val="en-US"/>
        </w:rPr>
        <w:t>p</w:t>
      </w:r>
      <w:r w:rsidRPr="000117D8">
        <w:rPr>
          <w:rFonts w:ascii="Times New Roman" w:hAnsi="Times New Roman" w:cs="Times New Roman"/>
          <w:b/>
          <w:sz w:val="24"/>
          <w:szCs w:val="24"/>
        </w:rPr>
        <w:t>азпоредби</w:t>
      </w:r>
    </w:p>
    <w:p w14:paraId="59EA602D" w14:textId="77777777" w:rsidR="00936561" w:rsidRPr="009E7993" w:rsidRDefault="00936561" w:rsidP="00633E2C">
      <w:pPr>
        <w:spacing w:after="0" w:line="360" w:lineRule="auto"/>
        <w:ind w:firstLine="709"/>
        <w:jc w:val="both"/>
        <w:rPr>
          <w:rFonts w:ascii="Times New Roman" w:eastAsia="Times New Roman" w:hAnsi="Times New Roman"/>
          <w:sz w:val="24"/>
          <w:szCs w:val="24"/>
          <w:lang w:eastAsia="bg-BG"/>
        </w:rPr>
      </w:pPr>
    </w:p>
    <w:p w14:paraId="0F787A96" w14:textId="05400EC2" w:rsidR="00B73214" w:rsidRPr="009E7993" w:rsidRDefault="00B73214" w:rsidP="00D95285">
      <w:pPr>
        <w:spacing w:after="0" w:line="360" w:lineRule="auto"/>
        <w:ind w:firstLine="709"/>
        <w:jc w:val="both"/>
        <w:rPr>
          <w:rFonts w:ascii="Times New Roman" w:hAnsi="Times New Roman"/>
          <w:sz w:val="24"/>
          <w:szCs w:val="24"/>
        </w:rPr>
      </w:pPr>
      <w:bookmarkStart w:id="26" w:name="p6345971"/>
      <w:bookmarkEnd w:id="26"/>
      <w:r w:rsidRPr="009E7993">
        <w:rPr>
          <w:rFonts w:ascii="Times New Roman" w:eastAsia="Times New Roman" w:hAnsi="Times New Roman"/>
          <w:b/>
          <w:bCs/>
          <w:sz w:val="24"/>
          <w:szCs w:val="24"/>
          <w:lang w:eastAsia="bg-BG"/>
        </w:rPr>
        <w:t xml:space="preserve">Чл. </w:t>
      </w:r>
      <w:r w:rsidR="00351745" w:rsidRPr="009E7993">
        <w:rPr>
          <w:rFonts w:ascii="Times New Roman" w:eastAsia="Times New Roman" w:hAnsi="Times New Roman"/>
          <w:b/>
          <w:bCs/>
          <w:sz w:val="24"/>
          <w:szCs w:val="24"/>
          <w:lang w:eastAsia="bg-BG"/>
        </w:rPr>
        <w:t>15.</w:t>
      </w:r>
      <w:r w:rsidR="00633E2C"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За фитосанитарен контрол растения, растителни продукти и други обекти, предназначени за износ, за които се издава фитосанитарен сертификат</w:t>
      </w:r>
      <w:r w:rsidR="00E075D7">
        <w:rPr>
          <w:rFonts w:ascii="Times New Roman" w:eastAsia="Times New Roman" w:hAnsi="Times New Roman"/>
          <w:sz w:val="24"/>
          <w:szCs w:val="24"/>
          <w:lang w:eastAsia="bg-BG"/>
        </w:rPr>
        <w:t xml:space="preserve"> (ФСС)</w:t>
      </w:r>
      <w:r w:rsidRPr="009E7993">
        <w:rPr>
          <w:rFonts w:ascii="Times New Roman" w:eastAsia="Times New Roman" w:hAnsi="Times New Roman"/>
          <w:sz w:val="24"/>
          <w:szCs w:val="24"/>
          <w:lang w:eastAsia="bg-BG"/>
        </w:rPr>
        <w:t xml:space="preserve">, таксата се заплаща </w:t>
      </w:r>
      <w:r w:rsidR="00F969A5" w:rsidRPr="009E7993">
        <w:rPr>
          <w:rFonts w:ascii="Times New Roman" w:hAnsi="Times New Roman"/>
          <w:sz w:val="24"/>
          <w:szCs w:val="24"/>
        </w:rPr>
        <w:t>при получаване на ФСС.</w:t>
      </w:r>
    </w:p>
    <w:p w14:paraId="1C0396F9" w14:textId="77777777" w:rsidR="00633E2C" w:rsidRPr="009E7993" w:rsidRDefault="00633E2C" w:rsidP="00D95285">
      <w:pPr>
        <w:spacing w:after="0" w:line="360" w:lineRule="auto"/>
        <w:ind w:firstLine="709"/>
        <w:jc w:val="both"/>
        <w:rPr>
          <w:rFonts w:ascii="Times New Roman" w:hAnsi="Times New Roman"/>
          <w:sz w:val="24"/>
          <w:szCs w:val="24"/>
        </w:rPr>
      </w:pPr>
    </w:p>
    <w:p w14:paraId="50C39710" w14:textId="77777777" w:rsidR="00B73214" w:rsidRPr="009E7993" w:rsidRDefault="00B73214" w:rsidP="00D95285">
      <w:pPr>
        <w:spacing w:after="0" w:line="360" w:lineRule="auto"/>
        <w:ind w:firstLine="709"/>
        <w:jc w:val="both"/>
        <w:rPr>
          <w:rFonts w:ascii="Times New Roman" w:eastAsia="Times New Roman" w:hAnsi="Times New Roman"/>
          <w:sz w:val="24"/>
          <w:szCs w:val="24"/>
          <w:lang w:eastAsia="bg-BG"/>
        </w:rPr>
      </w:pPr>
      <w:bookmarkStart w:id="27" w:name="p6345973"/>
      <w:bookmarkEnd w:id="27"/>
      <w:r w:rsidRPr="009E7993">
        <w:rPr>
          <w:rFonts w:ascii="Times New Roman" w:eastAsia="Times New Roman" w:hAnsi="Times New Roman"/>
          <w:b/>
          <w:bCs/>
          <w:sz w:val="24"/>
          <w:szCs w:val="24"/>
          <w:lang w:eastAsia="bg-BG"/>
        </w:rPr>
        <w:t xml:space="preserve">Чл. </w:t>
      </w:r>
      <w:r w:rsidR="00351745" w:rsidRPr="009E7993">
        <w:rPr>
          <w:rFonts w:ascii="Times New Roman" w:eastAsia="Times New Roman" w:hAnsi="Times New Roman"/>
          <w:b/>
          <w:bCs/>
          <w:sz w:val="24"/>
          <w:szCs w:val="24"/>
          <w:lang w:eastAsia="bg-BG"/>
        </w:rPr>
        <w:t>16.</w:t>
      </w:r>
      <w:r w:rsidR="00633E2C" w:rsidRPr="009E7993">
        <w:rPr>
          <w:rFonts w:ascii="Times New Roman" w:eastAsia="Times New Roman" w:hAnsi="Times New Roman"/>
          <w:b/>
          <w:bCs/>
          <w:sz w:val="24"/>
          <w:szCs w:val="24"/>
          <w:lang w:eastAsia="bg-BG"/>
        </w:rPr>
        <w:t xml:space="preserve"> </w:t>
      </w:r>
      <w:r w:rsidRPr="009E7993">
        <w:rPr>
          <w:rFonts w:ascii="Times New Roman" w:eastAsia="Times New Roman" w:hAnsi="Times New Roman"/>
          <w:sz w:val="24"/>
          <w:szCs w:val="24"/>
          <w:lang w:eastAsia="bg-BG"/>
        </w:rPr>
        <w:t>За фитосанитарен контрол на стоки от внос се заплаща такса при контрол на вноса в граничния контролен пункт (ГКП) и/или в контролния пункт (КП), различен от ГКП.</w:t>
      </w:r>
    </w:p>
    <w:p w14:paraId="7A871B06" w14:textId="77777777" w:rsidR="00633E2C" w:rsidRPr="009E7993" w:rsidRDefault="00633E2C" w:rsidP="00801DC0">
      <w:pPr>
        <w:spacing w:after="0" w:line="360" w:lineRule="auto"/>
        <w:ind w:firstLine="709"/>
        <w:jc w:val="both"/>
        <w:rPr>
          <w:rFonts w:ascii="Times New Roman" w:eastAsia="Times New Roman" w:hAnsi="Times New Roman"/>
          <w:sz w:val="24"/>
          <w:szCs w:val="24"/>
          <w:lang w:eastAsia="bg-BG"/>
        </w:rPr>
      </w:pPr>
    </w:p>
    <w:p w14:paraId="2C24A9B2" w14:textId="77777777" w:rsidR="00B73214" w:rsidRPr="009E7993" w:rsidRDefault="00B73214" w:rsidP="00801DC0">
      <w:pPr>
        <w:spacing w:after="0" w:line="360" w:lineRule="auto"/>
        <w:ind w:firstLine="709"/>
        <w:jc w:val="both"/>
        <w:rPr>
          <w:rFonts w:ascii="Times New Roman" w:eastAsia="Times New Roman" w:hAnsi="Times New Roman"/>
          <w:sz w:val="24"/>
          <w:szCs w:val="24"/>
          <w:lang w:eastAsia="bg-BG"/>
        </w:rPr>
      </w:pPr>
      <w:bookmarkStart w:id="28" w:name="p6345974"/>
      <w:bookmarkEnd w:id="28"/>
      <w:r w:rsidRPr="009E7993">
        <w:rPr>
          <w:rFonts w:ascii="Times New Roman" w:eastAsia="Times New Roman" w:hAnsi="Times New Roman"/>
          <w:b/>
          <w:bCs/>
          <w:sz w:val="24"/>
          <w:szCs w:val="24"/>
          <w:lang w:eastAsia="bg-BG"/>
        </w:rPr>
        <w:t xml:space="preserve">Чл. </w:t>
      </w:r>
      <w:r w:rsidR="00351745" w:rsidRPr="009E7993">
        <w:rPr>
          <w:rFonts w:ascii="Times New Roman" w:eastAsia="Times New Roman" w:hAnsi="Times New Roman"/>
          <w:b/>
          <w:bCs/>
          <w:sz w:val="24"/>
          <w:szCs w:val="24"/>
          <w:lang w:eastAsia="bg-BG"/>
        </w:rPr>
        <w:t>17.</w:t>
      </w:r>
      <w:r w:rsidR="00633E2C" w:rsidRPr="009E7993">
        <w:rPr>
          <w:rFonts w:ascii="Times New Roman" w:eastAsia="Times New Roman" w:hAnsi="Times New Roman"/>
          <w:b/>
          <w:bCs/>
          <w:sz w:val="24"/>
          <w:szCs w:val="24"/>
          <w:lang w:eastAsia="bg-BG"/>
        </w:rPr>
        <w:t xml:space="preserve"> </w:t>
      </w:r>
      <w:r w:rsidRPr="009E7993">
        <w:rPr>
          <w:rFonts w:ascii="Times New Roman" w:eastAsia="Times New Roman" w:hAnsi="Times New Roman"/>
          <w:sz w:val="24"/>
          <w:szCs w:val="24"/>
          <w:lang w:eastAsia="bg-BG"/>
        </w:rPr>
        <w:t>При реекспорт на стоки, включително претоварвани на граничния пункт, таксите се заплащат при подаване на заявление</w:t>
      </w:r>
      <w:r w:rsidRPr="009E7993">
        <w:rPr>
          <w:rFonts w:ascii="Times New Roman" w:eastAsia="Times New Roman" w:hAnsi="Times New Roman"/>
          <w:sz w:val="24"/>
          <w:szCs w:val="24"/>
          <w:lang w:val="en-US" w:eastAsia="bg-BG"/>
        </w:rPr>
        <w:t xml:space="preserve"> </w:t>
      </w:r>
      <w:r w:rsidRPr="009E7993">
        <w:rPr>
          <w:rFonts w:ascii="Times New Roman" w:eastAsia="Times New Roman" w:hAnsi="Times New Roman"/>
          <w:sz w:val="24"/>
          <w:szCs w:val="24"/>
          <w:lang w:eastAsia="bg-BG"/>
        </w:rPr>
        <w:t xml:space="preserve"> за издаване на фитосанитарен сер</w:t>
      </w:r>
      <w:r w:rsidR="00F969A5" w:rsidRPr="009E7993">
        <w:rPr>
          <w:rFonts w:ascii="Times New Roman" w:eastAsia="Times New Roman" w:hAnsi="Times New Roman"/>
          <w:sz w:val="24"/>
          <w:szCs w:val="24"/>
          <w:lang w:eastAsia="bg-BG"/>
        </w:rPr>
        <w:t>тификат за реекспорт.</w:t>
      </w:r>
    </w:p>
    <w:p w14:paraId="23C8A9C0" w14:textId="77777777" w:rsidR="00B73214" w:rsidRPr="009E7993" w:rsidRDefault="00B73214" w:rsidP="00801DC0">
      <w:pPr>
        <w:spacing w:after="0" w:line="360" w:lineRule="auto"/>
        <w:ind w:firstLine="709"/>
        <w:jc w:val="both"/>
        <w:rPr>
          <w:rFonts w:ascii="Times New Roman" w:eastAsia="Times New Roman" w:hAnsi="Times New Roman"/>
          <w:sz w:val="24"/>
          <w:szCs w:val="24"/>
          <w:lang w:eastAsia="bg-BG"/>
        </w:rPr>
      </w:pPr>
      <w:bookmarkStart w:id="29" w:name="p6345975"/>
      <w:bookmarkEnd w:id="29"/>
      <w:r w:rsidRPr="009E7993">
        <w:rPr>
          <w:rFonts w:ascii="Times New Roman" w:eastAsia="Times New Roman" w:hAnsi="Times New Roman"/>
          <w:b/>
          <w:bCs/>
          <w:sz w:val="24"/>
          <w:szCs w:val="24"/>
          <w:lang w:eastAsia="bg-BG"/>
        </w:rPr>
        <w:t xml:space="preserve">Чл. </w:t>
      </w:r>
      <w:r w:rsidR="00351745" w:rsidRPr="009E7993">
        <w:rPr>
          <w:rFonts w:ascii="Times New Roman" w:eastAsia="Times New Roman" w:hAnsi="Times New Roman"/>
          <w:b/>
          <w:bCs/>
          <w:sz w:val="24"/>
          <w:szCs w:val="24"/>
          <w:lang w:eastAsia="bg-BG"/>
        </w:rPr>
        <w:t>18.</w:t>
      </w:r>
      <w:r w:rsidR="00633E2C"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При промяна на адресанта на транспортните средства таксата се заплаща в брой на граничния пункт или в съответната ОДБХ.</w:t>
      </w:r>
    </w:p>
    <w:p w14:paraId="6424E0C5" w14:textId="77777777" w:rsidR="00633E2C" w:rsidRPr="009E7993" w:rsidRDefault="00633E2C" w:rsidP="00801DC0">
      <w:pPr>
        <w:spacing w:after="0" w:line="360" w:lineRule="auto"/>
        <w:ind w:firstLine="709"/>
        <w:jc w:val="both"/>
        <w:rPr>
          <w:rFonts w:ascii="Times New Roman" w:hAnsi="Times New Roman"/>
          <w:sz w:val="24"/>
          <w:szCs w:val="24"/>
        </w:rPr>
      </w:pPr>
      <w:bookmarkStart w:id="30" w:name="p28034125"/>
      <w:bookmarkEnd w:id="30"/>
    </w:p>
    <w:p w14:paraId="791863DB" w14:textId="77777777" w:rsidR="00C45FD3" w:rsidRDefault="00C45FD3" w:rsidP="00801DC0">
      <w:pPr>
        <w:spacing w:after="0" w:line="360" w:lineRule="auto"/>
        <w:ind w:firstLine="709"/>
        <w:jc w:val="both"/>
        <w:rPr>
          <w:rFonts w:ascii="Times New Roman" w:eastAsia="Times New Roman" w:hAnsi="Times New Roman"/>
          <w:b/>
          <w:bCs/>
          <w:sz w:val="24"/>
          <w:szCs w:val="24"/>
          <w:lang w:eastAsia="bg-BG"/>
        </w:rPr>
      </w:pPr>
    </w:p>
    <w:p w14:paraId="75CFE458" w14:textId="7F5849E9" w:rsidR="004C3E74" w:rsidRPr="009E7993" w:rsidRDefault="00351745"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Чл. 19.</w:t>
      </w:r>
      <w:bookmarkStart w:id="31" w:name="p28034126"/>
      <w:bookmarkEnd w:id="31"/>
      <w:r w:rsidR="002102AB" w:rsidRPr="009E7993">
        <w:rPr>
          <w:rFonts w:ascii="Times New Roman" w:eastAsia="Times New Roman" w:hAnsi="Times New Roman"/>
          <w:b/>
          <w:bCs/>
          <w:sz w:val="24"/>
          <w:szCs w:val="24"/>
          <w:lang w:eastAsia="bg-BG"/>
        </w:rPr>
        <w:t xml:space="preserve"> </w:t>
      </w:r>
      <w:r w:rsidR="000C14D3" w:rsidRPr="009E7993">
        <w:rPr>
          <w:rFonts w:ascii="Times New Roman" w:eastAsia="Times New Roman" w:hAnsi="Times New Roman"/>
          <w:sz w:val="24"/>
          <w:szCs w:val="24"/>
          <w:lang w:eastAsia="bg-BG"/>
        </w:rPr>
        <w:t xml:space="preserve">За растения, растителни продукти и други обекти, преминаващи през територията на страната под формата на транзит или на претоварване, наричани </w:t>
      </w:r>
      <w:r w:rsidR="00801DC0" w:rsidRPr="009E7993">
        <w:rPr>
          <w:rFonts w:ascii="Times New Roman" w:eastAsia="Times New Roman" w:hAnsi="Times New Roman"/>
          <w:sz w:val="24"/>
          <w:szCs w:val="24"/>
          <w:lang w:eastAsia="bg-BG"/>
        </w:rPr>
        <w:t>„</w:t>
      </w:r>
      <w:r w:rsidR="000C14D3" w:rsidRPr="009E7993">
        <w:rPr>
          <w:rFonts w:ascii="Times New Roman" w:eastAsia="Times New Roman" w:hAnsi="Times New Roman"/>
          <w:sz w:val="24"/>
          <w:szCs w:val="24"/>
          <w:lang w:eastAsia="bg-BG"/>
        </w:rPr>
        <w:t>фитосанитарен транзит</w:t>
      </w:r>
      <w:r w:rsidR="00801DC0" w:rsidRPr="009E7993">
        <w:rPr>
          <w:rFonts w:ascii="Times New Roman" w:eastAsia="Times New Roman" w:hAnsi="Times New Roman"/>
          <w:sz w:val="24"/>
          <w:szCs w:val="24"/>
          <w:lang w:eastAsia="bg-BG"/>
        </w:rPr>
        <w:t>“</w:t>
      </w:r>
      <w:r w:rsidR="00F969A5" w:rsidRPr="009E7993">
        <w:rPr>
          <w:rFonts w:ascii="Times New Roman" w:eastAsia="Times New Roman" w:hAnsi="Times New Roman"/>
          <w:sz w:val="24"/>
          <w:szCs w:val="24"/>
          <w:lang w:eastAsia="bg-BG"/>
        </w:rPr>
        <w:t xml:space="preserve">, и </w:t>
      </w:r>
      <w:r w:rsidR="000C14D3" w:rsidRPr="009E7993">
        <w:rPr>
          <w:rFonts w:ascii="Times New Roman" w:eastAsia="Times New Roman" w:hAnsi="Times New Roman"/>
          <w:sz w:val="24"/>
          <w:szCs w:val="24"/>
          <w:lang w:eastAsia="bg-BG"/>
        </w:rPr>
        <w:t>опаковани така, че представляват опасност от разпространение на вредители при преминаване през територията на страната, се извършва фитос</w:t>
      </w:r>
      <w:r w:rsidR="00F969A5" w:rsidRPr="009E7993">
        <w:rPr>
          <w:rFonts w:ascii="Times New Roman" w:eastAsia="Times New Roman" w:hAnsi="Times New Roman"/>
          <w:sz w:val="24"/>
          <w:szCs w:val="24"/>
          <w:lang w:eastAsia="bg-BG"/>
        </w:rPr>
        <w:t>анитарен контрол като при внос.</w:t>
      </w:r>
    </w:p>
    <w:p w14:paraId="4377EAB2" w14:textId="77777777" w:rsidR="00633E2C" w:rsidRPr="009E7993" w:rsidRDefault="00633E2C" w:rsidP="00801DC0">
      <w:pPr>
        <w:spacing w:after="0" w:line="360" w:lineRule="auto"/>
        <w:ind w:firstLine="709"/>
        <w:jc w:val="both"/>
        <w:rPr>
          <w:rFonts w:ascii="Times New Roman" w:eastAsia="Times New Roman" w:hAnsi="Times New Roman"/>
          <w:sz w:val="24"/>
          <w:szCs w:val="24"/>
          <w:lang w:eastAsia="bg-BG"/>
        </w:rPr>
      </w:pPr>
    </w:p>
    <w:p w14:paraId="6A7389B3" w14:textId="4F97389C" w:rsidR="003B2D4D" w:rsidRPr="009E7993" w:rsidRDefault="003B2D4D"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t xml:space="preserve">Чл. </w:t>
      </w:r>
      <w:r w:rsidR="00351745" w:rsidRPr="009E7993">
        <w:rPr>
          <w:rFonts w:ascii="Times New Roman" w:eastAsia="Times New Roman" w:hAnsi="Times New Roman"/>
          <w:b/>
          <w:bCs/>
          <w:sz w:val="24"/>
          <w:szCs w:val="24"/>
          <w:lang w:eastAsia="bg-BG"/>
        </w:rPr>
        <w:t>20.</w:t>
      </w:r>
      <w:r w:rsidR="00633E2C" w:rsidRPr="009E7993">
        <w:rPr>
          <w:rFonts w:ascii="Times New Roman" w:eastAsia="Times New Roman" w:hAnsi="Times New Roman"/>
          <w:sz w:val="24"/>
          <w:szCs w:val="24"/>
          <w:lang w:eastAsia="bg-BG"/>
        </w:rPr>
        <w:t xml:space="preserve"> </w:t>
      </w:r>
      <w:r w:rsidR="009E7993" w:rsidRPr="009E7993">
        <w:rPr>
          <w:rFonts w:ascii="Times New Roman" w:eastAsia="Times New Roman" w:hAnsi="Times New Roman"/>
          <w:b/>
          <w:bCs/>
          <w:sz w:val="24"/>
          <w:szCs w:val="24"/>
          <w:lang w:eastAsia="bg-BG"/>
        </w:rPr>
        <w:t>(1)</w:t>
      </w:r>
      <w:r w:rsidRPr="009E7993">
        <w:rPr>
          <w:rFonts w:ascii="Times New Roman" w:eastAsia="Times New Roman" w:hAnsi="Times New Roman"/>
          <w:sz w:val="24"/>
          <w:szCs w:val="24"/>
          <w:lang w:eastAsia="bg-BG"/>
        </w:rPr>
        <w:t xml:space="preserve"> Таксите за издаване на удостоверение за търговия с продукти за растителна защита (ПРЗ) и за преопаковане на ПРЗ се заплащат по банков път при подаване на заявлението в съответната ОДБХ по местонахождение на обекта/обектите.</w:t>
      </w:r>
    </w:p>
    <w:p w14:paraId="6D768C77" w14:textId="7301E2F8" w:rsidR="002102AB" w:rsidRPr="009E7993" w:rsidRDefault="009E7993" w:rsidP="00B645D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(2)</w:t>
      </w:r>
      <w:r w:rsidR="003B2D4D" w:rsidRPr="009E7993">
        <w:rPr>
          <w:rFonts w:ascii="Times New Roman" w:eastAsia="Times New Roman" w:hAnsi="Times New Roman"/>
          <w:sz w:val="24"/>
          <w:szCs w:val="24"/>
          <w:lang w:eastAsia="bg-BG"/>
        </w:rPr>
        <w:t xml:space="preserve"> При отказ за издаване на удостоверение на заявителя се връ</w:t>
      </w:r>
      <w:r w:rsidR="00D8192A" w:rsidRPr="009E7993">
        <w:rPr>
          <w:rFonts w:ascii="Times New Roman" w:eastAsia="Times New Roman" w:hAnsi="Times New Roman"/>
          <w:sz w:val="24"/>
          <w:szCs w:val="24"/>
          <w:lang w:eastAsia="bg-BG"/>
        </w:rPr>
        <w:t xml:space="preserve">ща пълният размер на таксата </w:t>
      </w:r>
      <w:r w:rsidR="00D8192A" w:rsidRPr="009E7993">
        <w:rPr>
          <w:rFonts w:ascii="Times New Roman" w:hAnsi="Times New Roman"/>
          <w:sz w:val="24"/>
          <w:szCs w:val="24"/>
        </w:rPr>
        <w:t>по чл. 21, т. 1 или 2</w:t>
      </w:r>
      <w:r w:rsidR="003B2D4D" w:rsidRPr="009E7993">
        <w:rPr>
          <w:rFonts w:ascii="Times New Roman" w:eastAsia="Times New Roman" w:hAnsi="Times New Roman"/>
          <w:sz w:val="24"/>
          <w:szCs w:val="24"/>
          <w:lang w:eastAsia="bg-BG"/>
        </w:rPr>
        <w:t xml:space="preserve"> в едномесечен срок от направения отказ.</w:t>
      </w:r>
    </w:p>
    <w:p w14:paraId="77F79568" w14:textId="77777777" w:rsidR="00F969A5" w:rsidRPr="009E7993" w:rsidRDefault="00F969A5" w:rsidP="00B645D0">
      <w:pPr>
        <w:spacing w:after="0" w:line="360" w:lineRule="auto"/>
        <w:ind w:firstLine="709"/>
        <w:jc w:val="both"/>
        <w:rPr>
          <w:rFonts w:ascii="Times New Roman" w:hAnsi="Times New Roman"/>
          <w:sz w:val="24"/>
          <w:szCs w:val="24"/>
        </w:rPr>
      </w:pPr>
    </w:p>
    <w:p w14:paraId="702BB170" w14:textId="77777777" w:rsidR="00C02FD3" w:rsidRPr="009E7993" w:rsidRDefault="00C02FD3" w:rsidP="00936561">
      <w:pPr>
        <w:pStyle w:val="Heading3"/>
        <w:rPr>
          <w:rFonts w:ascii="Times New Roman" w:hAnsi="Times New Roman"/>
          <w:sz w:val="24"/>
          <w:szCs w:val="24"/>
        </w:rPr>
      </w:pPr>
    </w:p>
    <w:p w14:paraId="5742FCDD" w14:textId="77777777" w:rsidR="00A0754E" w:rsidRPr="00C45FD3" w:rsidRDefault="00936561" w:rsidP="00936561">
      <w:pPr>
        <w:pStyle w:val="Heading3"/>
        <w:rPr>
          <w:rFonts w:ascii="Times New Roman" w:hAnsi="Times New Roman"/>
          <w:b/>
          <w:bCs w:val="0"/>
          <w:sz w:val="24"/>
          <w:szCs w:val="24"/>
        </w:rPr>
      </w:pPr>
      <w:r w:rsidRPr="00C45FD3">
        <w:rPr>
          <w:rFonts w:ascii="Times New Roman" w:hAnsi="Times New Roman"/>
          <w:b/>
          <w:bCs w:val="0"/>
          <w:sz w:val="24"/>
          <w:szCs w:val="24"/>
        </w:rPr>
        <w:t>Глава втора</w:t>
      </w:r>
    </w:p>
    <w:p w14:paraId="3FEB88C5" w14:textId="77777777" w:rsidR="00A0754E" w:rsidRPr="00C45FD3" w:rsidRDefault="001C65AB" w:rsidP="00DA3D1D">
      <w:pPr>
        <w:pStyle w:val="Heading4"/>
        <w:rPr>
          <w:rFonts w:ascii="Times New Roman" w:hAnsi="Times New Roman" w:cs="Times New Roman"/>
          <w:b/>
          <w:sz w:val="24"/>
          <w:szCs w:val="24"/>
        </w:rPr>
      </w:pPr>
      <w:r w:rsidRPr="00C45FD3">
        <w:rPr>
          <w:rFonts w:ascii="Times New Roman" w:hAnsi="Times New Roman" w:cs="Times New Roman"/>
          <w:b/>
          <w:sz w:val="24"/>
          <w:szCs w:val="24"/>
          <w:lang w:val="en-US"/>
        </w:rPr>
        <w:t>T</w:t>
      </w:r>
      <w:r w:rsidRPr="00C45FD3">
        <w:rPr>
          <w:rFonts w:ascii="Times New Roman" w:hAnsi="Times New Roman" w:cs="Times New Roman"/>
          <w:b/>
          <w:sz w:val="24"/>
          <w:szCs w:val="24"/>
        </w:rPr>
        <w:t>акси за издаване на удостоверение за търговия с продукти за растителна защита и за преопаковане на продукти за растителна защита</w:t>
      </w:r>
    </w:p>
    <w:p w14:paraId="49EAC947" w14:textId="77777777" w:rsidR="00936561" w:rsidRDefault="00936561" w:rsidP="00633E2C">
      <w:pPr>
        <w:spacing w:after="0" w:line="360" w:lineRule="auto"/>
        <w:ind w:firstLine="709"/>
        <w:jc w:val="both"/>
        <w:rPr>
          <w:rFonts w:ascii="Times New Roman" w:eastAsia="Times New Roman" w:hAnsi="Times New Roman"/>
          <w:sz w:val="24"/>
          <w:szCs w:val="24"/>
          <w:lang w:eastAsia="bg-BG"/>
        </w:rPr>
      </w:pPr>
    </w:p>
    <w:p w14:paraId="6A4E0152" w14:textId="77777777" w:rsidR="00C45FD3" w:rsidRPr="009E7993" w:rsidRDefault="00C45FD3" w:rsidP="00633E2C">
      <w:pPr>
        <w:spacing w:after="0" w:line="360" w:lineRule="auto"/>
        <w:ind w:firstLine="709"/>
        <w:jc w:val="both"/>
        <w:rPr>
          <w:rFonts w:ascii="Times New Roman" w:eastAsia="Times New Roman" w:hAnsi="Times New Roman"/>
          <w:sz w:val="24"/>
          <w:szCs w:val="24"/>
          <w:lang w:eastAsia="bg-BG"/>
        </w:rPr>
      </w:pPr>
    </w:p>
    <w:p w14:paraId="4F388F38" w14:textId="77777777" w:rsidR="00A0754E" w:rsidRPr="009E7993" w:rsidRDefault="00A0754E"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sz w:val="24"/>
          <w:szCs w:val="24"/>
        </w:rPr>
        <w:t xml:space="preserve">Чл. </w:t>
      </w:r>
      <w:r w:rsidR="00351745" w:rsidRPr="009E7993">
        <w:rPr>
          <w:rFonts w:ascii="Times New Roman" w:eastAsia="Times New Roman" w:hAnsi="Times New Roman"/>
          <w:b/>
          <w:sz w:val="24"/>
          <w:szCs w:val="24"/>
        </w:rPr>
        <w:t>21</w:t>
      </w:r>
      <w:r w:rsidRPr="009E7993">
        <w:rPr>
          <w:rFonts w:ascii="Times New Roman" w:eastAsia="Times New Roman" w:hAnsi="Times New Roman"/>
          <w:b/>
          <w:sz w:val="24"/>
          <w:szCs w:val="24"/>
        </w:rPr>
        <w:t>.</w:t>
      </w:r>
      <w:r w:rsidRPr="009E7993">
        <w:rPr>
          <w:rFonts w:ascii="Times New Roman" w:eastAsia="Times New Roman" w:hAnsi="Times New Roman"/>
          <w:sz w:val="24"/>
          <w:szCs w:val="24"/>
        </w:rPr>
        <w:t xml:space="preserve"> За издаване на удостоверение за търговия с ПРЗ и за преопаковане на ПРЗ се събират следните такси:</w:t>
      </w:r>
    </w:p>
    <w:tbl>
      <w:tblPr>
        <w:tblW w:w="97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4833"/>
        <w:gridCol w:w="1710"/>
        <w:gridCol w:w="1260"/>
        <w:gridCol w:w="1080"/>
      </w:tblGrid>
      <w:tr w:rsidR="00A83CF3" w:rsidRPr="009E7993" w14:paraId="0E4663E4" w14:textId="77777777" w:rsidTr="00C02FD3">
        <w:tc>
          <w:tcPr>
            <w:tcW w:w="851" w:type="dxa"/>
            <w:tcMar>
              <w:top w:w="28" w:type="dxa"/>
              <w:left w:w="57" w:type="dxa"/>
              <w:bottom w:w="28" w:type="dxa"/>
              <w:right w:w="57" w:type="dxa"/>
            </w:tcMar>
            <w:vAlign w:val="center"/>
          </w:tcPr>
          <w:p w14:paraId="47DB3CCC" w14:textId="77777777" w:rsidR="00615C3F" w:rsidRPr="009E7993" w:rsidRDefault="00615C3F" w:rsidP="00633E2C">
            <w:pPr>
              <w:keepNext/>
              <w:spacing w:after="0" w:line="360" w:lineRule="auto"/>
              <w:jc w:val="center"/>
              <w:textAlignment w:val="center"/>
              <w:rPr>
                <w:rFonts w:ascii="Times New Roman" w:hAnsi="Times New Roman"/>
                <w:sz w:val="24"/>
                <w:szCs w:val="24"/>
              </w:rPr>
            </w:pPr>
            <w:r w:rsidRPr="009E7993">
              <w:rPr>
                <w:rFonts w:ascii="Times New Roman" w:hAnsi="Times New Roman"/>
                <w:sz w:val="24"/>
                <w:szCs w:val="24"/>
              </w:rPr>
              <w:t>Точка</w:t>
            </w:r>
          </w:p>
        </w:tc>
        <w:tc>
          <w:tcPr>
            <w:tcW w:w="4833" w:type="dxa"/>
            <w:tcMar>
              <w:top w:w="28" w:type="dxa"/>
              <w:left w:w="57" w:type="dxa"/>
              <w:bottom w:w="28" w:type="dxa"/>
              <w:right w:w="57" w:type="dxa"/>
            </w:tcMar>
            <w:vAlign w:val="center"/>
          </w:tcPr>
          <w:p w14:paraId="40B835B3" w14:textId="77777777" w:rsidR="00615C3F" w:rsidRPr="009E7993" w:rsidRDefault="00615C3F" w:rsidP="008A0FAF">
            <w:pPr>
              <w:keepNext/>
              <w:spacing w:after="0" w:line="360" w:lineRule="auto"/>
              <w:jc w:val="center"/>
              <w:textAlignment w:val="center"/>
              <w:rPr>
                <w:rFonts w:ascii="Times New Roman" w:hAnsi="Times New Roman"/>
                <w:sz w:val="24"/>
                <w:szCs w:val="24"/>
              </w:rPr>
            </w:pPr>
            <w:r w:rsidRPr="009E7993">
              <w:rPr>
                <w:rFonts w:ascii="Times New Roman" w:hAnsi="Times New Roman"/>
                <w:sz w:val="24"/>
                <w:szCs w:val="24"/>
              </w:rPr>
              <w:t>Дейност</w:t>
            </w:r>
          </w:p>
        </w:tc>
        <w:tc>
          <w:tcPr>
            <w:tcW w:w="1710" w:type="dxa"/>
            <w:tcMar>
              <w:top w:w="28" w:type="dxa"/>
              <w:left w:w="57" w:type="dxa"/>
              <w:bottom w:w="28" w:type="dxa"/>
              <w:right w:w="57" w:type="dxa"/>
            </w:tcMar>
            <w:vAlign w:val="center"/>
          </w:tcPr>
          <w:p w14:paraId="75F0FAD3" w14:textId="77777777" w:rsidR="00615C3F" w:rsidRPr="009E7993" w:rsidRDefault="00615C3F" w:rsidP="008A0FAF">
            <w:pPr>
              <w:keepNext/>
              <w:spacing w:after="0" w:line="360" w:lineRule="auto"/>
              <w:jc w:val="center"/>
              <w:textAlignment w:val="center"/>
              <w:rPr>
                <w:rFonts w:ascii="Times New Roman" w:hAnsi="Times New Roman"/>
                <w:sz w:val="24"/>
                <w:szCs w:val="24"/>
              </w:rPr>
            </w:pPr>
            <w:r w:rsidRPr="009E7993">
              <w:rPr>
                <w:rFonts w:ascii="Times New Roman" w:hAnsi="Times New Roman"/>
                <w:sz w:val="24"/>
                <w:szCs w:val="24"/>
              </w:rPr>
              <w:t>Мярка</w:t>
            </w:r>
          </w:p>
        </w:tc>
        <w:tc>
          <w:tcPr>
            <w:tcW w:w="1260" w:type="dxa"/>
            <w:tcMar>
              <w:top w:w="28" w:type="dxa"/>
              <w:left w:w="57" w:type="dxa"/>
              <w:bottom w:w="28" w:type="dxa"/>
              <w:right w:w="57" w:type="dxa"/>
            </w:tcMar>
            <w:vAlign w:val="center"/>
          </w:tcPr>
          <w:p w14:paraId="38D378F3" w14:textId="77777777" w:rsidR="00615C3F" w:rsidRPr="009E7993" w:rsidRDefault="00615C3F" w:rsidP="008A0FAF">
            <w:pPr>
              <w:keepNext/>
              <w:spacing w:after="0" w:line="360" w:lineRule="auto"/>
              <w:jc w:val="center"/>
              <w:textAlignment w:val="center"/>
              <w:rPr>
                <w:rFonts w:ascii="Times New Roman" w:hAnsi="Times New Roman"/>
                <w:sz w:val="24"/>
                <w:szCs w:val="24"/>
              </w:rPr>
            </w:pPr>
            <w:r w:rsidRPr="009E7993">
              <w:rPr>
                <w:rFonts w:ascii="Times New Roman" w:hAnsi="Times New Roman"/>
                <w:sz w:val="24"/>
                <w:szCs w:val="24"/>
              </w:rPr>
              <w:t>Лева</w:t>
            </w:r>
          </w:p>
        </w:tc>
        <w:tc>
          <w:tcPr>
            <w:tcW w:w="1080" w:type="dxa"/>
          </w:tcPr>
          <w:p w14:paraId="23D3C557" w14:textId="77777777" w:rsidR="00615C3F" w:rsidRPr="009E7993" w:rsidRDefault="00615C3F" w:rsidP="008A0FAF">
            <w:pPr>
              <w:keepNext/>
              <w:spacing w:after="0" w:line="360" w:lineRule="auto"/>
              <w:jc w:val="center"/>
              <w:textAlignment w:val="center"/>
              <w:rPr>
                <w:rFonts w:ascii="Times New Roman" w:hAnsi="Times New Roman"/>
                <w:sz w:val="24"/>
                <w:szCs w:val="24"/>
              </w:rPr>
            </w:pPr>
            <w:r w:rsidRPr="009E7993">
              <w:rPr>
                <w:rFonts w:ascii="Times New Roman" w:hAnsi="Times New Roman"/>
                <w:sz w:val="24"/>
                <w:szCs w:val="24"/>
              </w:rPr>
              <w:t>Евро</w:t>
            </w:r>
          </w:p>
        </w:tc>
      </w:tr>
      <w:tr w:rsidR="00A83CF3" w:rsidRPr="009E7993" w14:paraId="53E78F22" w14:textId="77777777" w:rsidTr="00C02FD3">
        <w:tc>
          <w:tcPr>
            <w:tcW w:w="851" w:type="dxa"/>
            <w:tcMar>
              <w:top w:w="28" w:type="dxa"/>
              <w:left w:w="57" w:type="dxa"/>
              <w:bottom w:w="28" w:type="dxa"/>
              <w:right w:w="57" w:type="dxa"/>
            </w:tcMar>
            <w:hideMark/>
          </w:tcPr>
          <w:p w14:paraId="3D72C7AB" w14:textId="77777777" w:rsidR="00615C3F" w:rsidRPr="009E7993" w:rsidRDefault="00615C3F" w:rsidP="00633E2C">
            <w:pPr>
              <w:keepNext/>
              <w:spacing w:after="0" w:line="360" w:lineRule="auto"/>
              <w:ind w:right="113"/>
              <w:jc w:val="right"/>
              <w:textAlignment w:val="center"/>
              <w:rPr>
                <w:rFonts w:ascii="Times New Roman" w:hAnsi="Times New Roman"/>
                <w:sz w:val="24"/>
                <w:szCs w:val="24"/>
              </w:rPr>
            </w:pPr>
            <w:r w:rsidRPr="009E7993">
              <w:rPr>
                <w:rFonts w:ascii="Times New Roman" w:hAnsi="Times New Roman"/>
                <w:sz w:val="24"/>
                <w:szCs w:val="24"/>
              </w:rPr>
              <w:t>1.</w:t>
            </w:r>
          </w:p>
        </w:tc>
        <w:tc>
          <w:tcPr>
            <w:tcW w:w="4833" w:type="dxa"/>
            <w:tcMar>
              <w:top w:w="28" w:type="dxa"/>
              <w:left w:w="57" w:type="dxa"/>
              <w:bottom w:w="28" w:type="dxa"/>
              <w:right w:w="57" w:type="dxa"/>
            </w:tcMar>
            <w:hideMark/>
          </w:tcPr>
          <w:p w14:paraId="7762BA8B" w14:textId="7DF6C7B4" w:rsidR="00615C3F" w:rsidRPr="009E7993" w:rsidRDefault="00615C3F" w:rsidP="00633E2C">
            <w:pPr>
              <w:keepNext/>
              <w:spacing w:after="0" w:line="360" w:lineRule="auto"/>
              <w:textAlignment w:val="center"/>
              <w:rPr>
                <w:rFonts w:ascii="Times New Roman" w:hAnsi="Times New Roman"/>
                <w:sz w:val="24"/>
                <w:szCs w:val="24"/>
              </w:rPr>
            </w:pPr>
            <w:r w:rsidRPr="009E7993">
              <w:rPr>
                <w:rFonts w:ascii="Times New Roman" w:hAnsi="Times New Roman"/>
                <w:sz w:val="24"/>
                <w:szCs w:val="24"/>
              </w:rPr>
              <w:t>За издаване на удостоверение на обект за търговия</w:t>
            </w:r>
            <w:r w:rsidR="00C45FD3">
              <w:rPr>
                <w:rFonts w:ascii="Times New Roman" w:hAnsi="Times New Roman"/>
                <w:sz w:val="24"/>
                <w:szCs w:val="24"/>
              </w:rPr>
              <w:t xml:space="preserve"> </w:t>
            </w:r>
            <w:r w:rsidRPr="009E7993">
              <w:rPr>
                <w:rFonts w:ascii="Times New Roman" w:hAnsi="Times New Roman"/>
                <w:sz w:val="24"/>
                <w:szCs w:val="24"/>
              </w:rPr>
              <w:t>(склад или селскостопанска аптека)  с ПРЗ</w:t>
            </w:r>
          </w:p>
        </w:tc>
        <w:tc>
          <w:tcPr>
            <w:tcW w:w="1710" w:type="dxa"/>
            <w:tcMar>
              <w:top w:w="28" w:type="dxa"/>
              <w:left w:w="57" w:type="dxa"/>
              <w:bottom w:w="28" w:type="dxa"/>
              <w:right w:w="57" w:type="dxa"/>
            </w:tcMar>
            <w:hideMark/>
          </w:tcPr>
          <w:p w14:paraId="219B5504" w14:textId="77777777" w:rsidR="00615C3F" w:rsidRPr="009E7993" w:rsidRDefault="00615C3F" w:rsidP="00633E2C">
            <w:pPr>
              <w:keepNext/>
              <w:spacing w:after="0" w:line="360" w:lineRule="auto"/>
              <w:textAlignment w:val="center"/>
              <w:rPr>
                <w:rFonts w:ascii="Times New Roman" w:hAnsi="Times New Roman"/>
                <w:sz w:val="24"/>
                <w:szCs w:val="24"/>
              </w:rPr>
            </w:pPr>
            <w:r w:rsidRPr="009E7993">
              <w:rPr>
                <w:rFonts w:ascii="Times New Roman" w:hAnsi="Times New Roman"/>
                <w:sz w:val="24"/>
                <w:szCs w:val="24"/>
              </w:rPr>
              <w:t xml:space="preserve">за 1 обект </w:t>
            </w:r>
          </w:p>
        </w:tc>
        <w:tc>
          <w:tcPr>
            <w:tcW w:w="1260" w:type="dxa"/>
            <w:tcMar>
              <w:top w:w="28" w:type="dxa"/>
              <w:left w:w="57" w:type="dxa"/>
              <w:bottom w:w="28" w:type="dxa"/>
              <w:right w:w="57" w:type="dxa"/>
            </w:tcMar>
            <w:hideMark/>
          </w:tcPr>
          <w:p w14:paraId="5F19514B" w14:textId="77777777" w:rsidR="00615C3F" w:rsidRPr="009E7993" w:rsidRDefault="005A0712" w:rsidP="00633E2C">
            <w:pPr>
              <w:keepNext/>
              <w:spacing w:after="0" w:line="360" w:lineRule="auto"/>
              <w:ind w:right="113"/>
              <w:jc w:val="right"/>
              <w:textAlignment w:val="center"/>
              <w:rPr>
                <w:rFonts w:ascii="Times New Roman" w:hAnsi="Times New Roman"/>
                <w:sz w:val="24"/>
                <w:szCs w:val="24"/>
              </w:rPr>
            </w:pPr>
            <w:r w:rsidRPr="009E7993">
              <w:rPr>
                <w:rFonts w:ascii="Times New Roman" w:hAnsi="Times New Roman"/>
                <w:sz w:val="24"/>
                <w:szCs w:val="24"/>
              </w:rPr>
              <w:t>300,22</w:t>
            </w:r>
          </w:p>
        </w:tc>
        <w:tc>
          <w:tcPr>
            <w:tcW w:w="1080" w:type="dxa"/>
          </w:tcPr>
          <w:p w14:paraId="69509817" w14:textId="77777777" w:rsidR="00615C3F" w:rsidRPr="009E7993" w:rsidRDefault="003863F0" w:rsidP="00661371">
            <w:pPr>
              <w:keepNext/>
              <w:spacing w:after="0" w:line="360" w:lineRule="auto"/>
              <w:ind w:right="113"/>
              <w:jc w:val="right"/>
              <w:textAlignment w:val="center"/>
              <w:rPr>
                <w:rFonts w:ascii="Times New Roman" w:hAnsi="Times New Roman"/>
                <w:sz w:val="24"/>
                <w:szCs w:val="24"/>
              </w:rPr>
            </w:pPr>
            <w:r w:rsidRPr="009E7993">
              <w:rPr>
                <w:rFonts w:ascii="Times New Roman" w:hAnsi="Times New Roman"/>
                <w:sz w:val="24"/>
                <w:szCs w:val="24"/>
              </w:rPr>
              <w:t>153,</w:t>
            </w:r>
            <w:r w:rsidR="00661371" w:rsidRPr="009E7993">
              <w:rPr>
                <w:rFonts w:ascii="Times New Roman" w:hAnsi="Times New Roman"/>
                <w:sz w:val="24"/>
                <w:szCs w:val="24"/>
              </w:rPr>
              <w:t>50</w:t>
            </w:r>
          </w:p>
        </w:tc>
      </w:tr>
      <w:tr w:rsidR="00A83CF3" w:rsidRPr="009E7993" w14:paraId="33F377E2" w14:textId="77777777" w:rsidTr="00C02FD3">
        <w:tc>
          <w:tcPr>
            <w:tcW w:w="851" w:type="dxa"/>
            <w:tcMar>
              <w:top w:w="28" w:type="dxa"/>
              <w:left w:w="57" w:type="dxa"/>
              <w:bottom w:w="28" w:type="dxa"/>
              <w:right w:w="57" w:type="dxa"/>
            </w:tcMar>
            <w:hideMark/>
          </w:tcPr>
          <w:p w14:paraId="756AF0F4" w14:textId="77777777" w:rsidR="00615C3F" w:rsidRPr="009E7993" w:rsidRDefault="00615C3F" w:rsidP="00633E2C">
            <w:pPr>
              <w:keepNext/>
              <w:spacing w:after="0" w:line="360" w:lineRule="auto"/>
              <w:ind w:right="113"/>
              <w:jc w:val="right"/>
              <w:textAlignment w:val="center"/>
              <w:rPr>
                <w:rFonts w:ascii="Times New Roman" w:hAnsi="Times New Roman"/>
                <w:sz w:val="24"/>
                <w:szCs w:val="24"/>
              </w:rPr>
            </w:pPr>
            <w:r w:rsidRPr="009E7993">
              <w:rPr>
                <w:rFonts w:ascii="Times New Roman" w:hAnsi="Times New Roman"/>
                <w:sz w:val="24"/>
                <w:szCs w:val="24"/>
              </w:rPr>
              <w:t>2.</w:t>
            </w:r>
          </w:p>
        </w:tc>
        <w:tc>
          <w:tcPr>
            <w:tcW w:w="4833" w:type="dxa"/>
            <w:tcMar>
              <w:top w:w="28" w:type="dxa"/>
              <w:left w:w="57" w:type="dxa"/>
              <w:bottom w:w="28" w:type="dxa"/>
              <w:right w:w="57" w:type="dxa"/>
            </w:tcMar>
            <w:hideMark/>
          </w:tcPr>
          <w:p w14:paraId="22AAA62C" w14:textId="77777777" w:rsidR="00615C3F" w:rsidRPr="009E7993" w:rsidRDefault="00615C3F" w:rsidP="00633E2C">
            <w:pPr>
              <w:keepNext/>
              <w:spacing w:after="0" w:line="360" w:lineRule="auto"/>
              <w:textAlignment w:val="center"/>
              <w:rPr>
                <w:rFonts w:ascii="Times New Roman" w:hAnsi="Times New Roman"/>
                <w:sz w:val="24"/>
                <w:szCs w:val="24"/>
              </w:rPr>
            </w:pPr>
            <w:r w:rsidRPr="009E7993">
              <w:rPr>
                <w:rFonts w:ascii="Times New Roman" w:hAnsi="Times New Roman"/>
                <w:sz w:val="24"/>
                <w:szCs w:val="24"/>
              </w:rPr>
              <w:t>За издаване на удостоверение на обект за преопаковане на ПРЗ</w:t>
            </w:r>
          </w:p>
        </w:tc>
        <w:tc>
          <w:tcPr>
            <w:tcW w:w="1710" w:type="dxa"/>
            <w:tcMar>
              <w:top w:w="28" w:type="dxa"/>
              <w:left w:w="57" w:type="dxa"/>
              <w:bottom w:w="28" w:type="dxa"/>
              <w:right w:w="57" w:type="dxa"/>
            </w:tcMar>
            <w:hideMark/>
          </w:tcPr>
          <w:p w14:paraId="07B59E42" w14:textId="77777777" w:rsidR="00615C3F" w:rsidRPr="009E7993" w:rsidRDefault="00615C3F" w:rsidP="00633E2C">
            <w:pPr>
              <w:keepNext/>
              <w:spacing w:after="0" w:line="360" w:lineRule="auto"/>
              <w:textAlignment w:val="center"/>
              <w:rPr>
                <w:rFonts w:ascii="Times New Roman" w:hAnsi="Times New Roman"/>
                <w:sz w:val="24"/>
                <w:szCs w:val="24"/>
              </w:rPr>
            </w:pPr>
            <w:r w:rsidRPr="009E7993">
              <w:rPr>
                <w:rFonts w:ascii="Times New Roman" w:hAnsi="Times New Roman"/>
                <w:sz w:val="24"/>
                <w:szCs w:val="24"/>
              </w:rPr>
              <w:t xml:space="preserve">за 1 обект </w:t>
            </w:r>
          </w:p>
        </w:tc>
        <w:tc>
          <w:tcPr>
            <w:tcW w:w="1260" w:type="dxa"/>
            <w:tcMar>
              <w:top w:w="28" w:type="dxa"/>
              <w:left w:w="57" w:type="dxa"/>
              <w:bottom w:w="28" w:type="dxa"/>
              <w:right w:w="57" w:type="dxa"/>
            </w:tcMar>
            <w:hideMark/>
          </w:tcPr>
          <w:p w14:paraId="5D850D43" w14:textId="77777777" w:rsidR="00615C3F" w:rsidRPr="009E7993" w:rsidRDefault="005A0712" w:rsidP="00633E2C">
            <w:pPr>
              <w:keepNext/>
              <w:spacing w:after="0" w:line="360" w:lineRule="auto"/>
              <w:ind w:right="113"/>
              <w:jc w:val="right"/>
              <w:textAlignment w:val="center"/>
              <w:rPr>
                <w:rFonts w:ascii="Times New Roman" w:hAnsi="Times New Roman"/>
                <w:sz w:val="24"/>
                <w:szCs w:val="24"/>
              </w:rPr>
            </w:pPr>
            <w:r w:rsidRPr="009E7993">
              <w:rPr>
                <w:rFonts w:ascii="Times New Roman" w:hAnsi="Times New Roman"/>
                <w:sz w:val="24"/>
                <w:szCs w:val="24"/>
              </w:rPr>
              <w:t>300,22</w:t>
            </w:r>
          </w:p>
        </w:tc>
        <w:tc>
          <w:tcPr>
            <w:tcW w:w="1080" w:type="dxa"/>
          </w:tcPr>
          <w:p w14:paraId="545AA186" w14:textId="77777777" w:rsidR="00615C3F" w:rsidRPr="009E7993" w:rsidRDefault="003863F0" w:rsidP="00661371">
            <w:pPr>
              <w:keepNext/>
              <w:spacing w:after="0" w:line="360" w:lineRule="auto"/>
              <w:ind w:right="113"/>
              <w:jc w:val="right"/>
              <w:textAlignment w:val="center"/>
              <w:rPr>
                <w:rFonts w:ascii="Times New Roman" w:hAnsi="Times New Roman"/>
                <w:sz w:val="24"/>
                <w:szCs w:val="24"/>
              </w:rPr>
            </w:pPr>
            <w:r w:rsidRPr="009E7993">
              <w:rPr>
                <w:rFonts w:ascii="Times New Roman" w:hAnsi="Times New Roman"/>
                <w:sz w:val="24"/>
                <w:szCs w:val="24"/>
              </w:rPr>
              <w:t>153,</w:t>
            </w:r>
            <w:r w:rsidR="00661371" w:rsidRPr="009E7993">
              <w:rPr>
                <w:rFonts w:ascii="Times New Roman" w:hAnsi="Times New Roman"/>
                <w:sz w:val="24"/>
                <w:szCs w:val="24"/>
              </w:rPr>
              <w:t>50</w:t>
            </w:r>
          </w:p>
        </w:tc>
      </w:tr>
      <w:tr w:rsidR="00A83CF3" w:rsidRPr="009E7993" w14:paraId="326D7D56" w14:textId="77777777" w:rsidTr="00C02FD3">
        <w:tc>
          <w:tcPr>
            <w:tcW w:w="851" w:type="dxa"/>
            <w:tcMar>
              <w:top w:w="28" w:type="dxa"/>
              <w:left w:w="57" w:type="dxa"/>
              <w:bottom w:w="28" w:type="dxa"/>
              <w:right w:w="57" w:type="dxa"/>
            </w:tcMar>
            <w:hideMark/>
          </w:tcPr>
          <w:p w14:paraId="1E4AE9A7" w14:textId="77777777" w:rsidR="00615C3F" w:rsidRPr="009E7993" w:rsidRDefault="00615C3F" w:rsidP="00633E2C">
            <w:pPr>
              <w:keepNext/>
              <w:spacing w:after="0" w:line="360" w:lineRule="auto"/>
              <w:ind w:right="113"/>
              <w:jc w:val="right"/>
              <w:textAlignment w:val="center"/>
              <w:rPr>
                <w:rFonts w:ascii="Times New Roman" w:hAnsi="Times New Roman"/>
                <w:sz w:val="24"/>
                <w:szCs w:val="24"/>
              </w:rPr>
            </w:pPr>
            <w:r w:rsidRPr="009E7993">
              <w:rPr>
                <w:rFonts w:ascii="Times New Roman" w:hAnsi="Times New Roman"/>
                <w:sz w:val="24"/>
                <w:szCs w:val="24"/>
              </w:rPr>
              <w:t>3.</w:t>
            </w:r>
          </w:p>
        </w:tc>
        <w:tc>
          <w:tcPr>
            <w:tcW w:w="4833" w:type="dxa"/>
            <w:tcMar>
              <w:top w:w="28" w:type="dxa"/>
              <w:left w:w="57" w:type="dxa"/>
              <w:bottom w:w="28" w:type="dxa"/>
              <w:right w:w="57" w:type="dxa"/>
            </w:tcMar>
            <w:hideMark/>
          </w:tcPr>
          <w:p w14:paraId="3AF26942" w14:textId="77777777" w:rsidR="00615C3F" w:rsidRPr="009E7993" w:rsidRDefault="00615C3F" w:rsidP="00633E2C">
            <w:pPr>
              <w:keepNext/>
              <w:spacing w:after="0" w:line="360" w:lineRule="auto"/>
              <w:textAlignment w:val="center"/>
              <w:rPr>
                <w:rFonts w:ascii="Times New Roman" w:hAnsi="Times New Roman"/>
                <w:sz w:val="24"/>
                <w:szCs w:val="24"/>
              </w:rPr>
            </w:pPr>
            <w:r w:rsidRPr="009E7993">
              <w:rPr>
                <w:rFonts w:ascii="Times New Roman" w:hAnsi="Times New Roman"/>
                <w:sz w:val="24"/>
                <w:szCs w:val="24"/>
              </w:rPr>
              <w:t>За вписване на промени в издадено удостоверение на обект за търговия или преопаковане</w:t>
            </w:r>
          </w:p>
        </w:tc>
        <w:tc>
          <w:tcPr>
            <w:tcW w:w="1710" w:type="dxa"/>
            <w:tcMar>
              <w:top w:w="28" w:type="dxa"/>
              <w:left w:w="57" w:type="dxa"/>
              <w:bottom w:w="28" w:type="dxa"/>
              <w:right w:w="57" w:type="dxa"/>
            </w:tcMar>
            <w:hideMark/>
          </w:tcPr>
          <w:p w14:paraId="00BCEEA9" w14:textId="77777777" w:rsidR="00615C3F" w:rsidRPr="009E7993" w:rsidRDefault="00615C3F" w:rsidP="00633E2C">
            <w:pPr>
              <w:keepNext/>
              <w:spacing w:after="0" w:line="360" w:lineRule="auto"/>
              <w:textAlignment w:val="center"/>
              <w:rPr>
                <w:rFonts w:ascii="Times New Roman" w:hAnsi="Times New Roman"/>
                <w:sz w:val="24"/>
                <w:szCs w:val="24"/>
              </w:rPr>
            </w:pPr>
            <w:r w:rsidRPr="009E7993">
              <w:rPr>
                <w:rFonts w:ascii="Times New Roman" w:hAnsi="Times New Roman"/>
                <w:sz w:val="24"/>
                <w:szCs w:val="24"/>
              </w:rPr>
              <w:t>за 1 удостоверение</w:t>
            </w:r>
          </w:p>
        </w:tc>
        <w:tc>
          <w:tcPr>
            <w:tcW w:w="1260" w:type="dxa"/>
            <w:tcMar>
              <w:top w:w="28" w:type="dxa"/>
              <w:left w:w="57" w:type="dxa"/>
              <w:bottom w:w="28" w:type="dxa"/>
              <w:right w:w="57" w:type="dxa"/>
            </w:tcMar>
            <w:hideMark/>
          </w:tcPr>
          <w:p w14:paraId="6B1C6929" w14:textId="77777777" w:rsidR="00615C3F" w:rsidRPr="009E7993" w:rsidRDefault="00FD3A5F" w:rsidP="00633E2C">
            <w:pPr>
              <w:keepNext/>
              <w:spacing w:after="0" w:line="360" w:lineRule="auto"/>
              <w:ind w:right="113"/>
              <w:jc w:val="right"/>
              <w:textAlignment w:val="center"/>
              <w:rPr>
                <w:rFonts w:ascii="Times New Roman" w:hAnsi="Times New Roman"/>
                <w:sz w:val="24"/>
                <w:szCs w:val="24"/>
              </w:rPr>
            </w:pPr>
            <w:r w:rsidRPr="009E7993">
              <w:rPr>
                <w:rFonts w:ascii="Times New Roman" w:eastAsia="Times New Roman" w:hAnsi="Times New Roman"/>
                <w:sz w:val="24"/>
                <w:szCs w:val="24"/>
                <w:lang w:eastAsia="bg-BG"/>
              </w:rPr>
              <w:t>49,87</w:t>
            </w:r>
          </w:p>
        </w:tc>
        <w:tc>
          <w:tcPr>
            <w:tcW w:w="1080" w:type="dxa"/>
          </w:tcPr>
          <w:p w14:paraId="3BFB4AB3" w14:textId="77777777" w:rsidR="00615C3F" w:rsidRPr="009E7993" w:rsidRDefault="003863F0" w:rsidP="00661371">
            <w:pPr>
              <w:keepNext/>
              <w:spacing w:after="0" w:line="360" w:lineRule="auto"/>
              <w:ind w:right="113"/>
              <w:jc w:val="right"/>
              <w:textAlignment w:val="center"/>
              <w:rPr>
                <w:rFonts w:ascii="Times New Roman" w:hAnsi="Times New Roman"/>
                <w:sz w:val="24"/>
                <w:szCs w:val="24"/>
              </w:rPr>
            </w:pPr>
            <w:r w:rsidRPr="009E7993">
              <w:rPr>
                <w:rFonts w:ascii="Times New Roman" w:hAnsi="Times New Roman"/>
                <w:sz w:val="24"/>
                <w:szCs w:val="24"/>
              </w:rPr>
              <w:t>25,5</w:t>
            </w:r>
            <w:r w:rsidR="00661371" w:rsidRPr="009E7993">
              <w:rPr>
                <w:rFonts w:ascii="Times New Roman" w:hAnsi="Times New Roman"/>
                <w:sz w:val="24"/>
                <w:szCs w:val="24"/>
              </w:rPr>
              <w:t>0</w:t>
            </w:r>
          </w:p>
        </w:tc>
      </w:tr>
      <w:tr w:rsidR="00A83CF3" w:rsidRPr="009E7993" w14:paraId="19858BB7" w14:textId="77777777" w:rsidTr="00C02FD3">
        <w:tc>
          <w:tcPr>
            <w:tcW w:w="851" w:type="dxa"/>
            <w:tcMar>
              <w:top w:w="28" w:type="dxa"/>
              <w:left w:w="57" w:type="dxa"/>
              <w:bottom w:w="28" w:type="dxa"/>
              <w:right w:w="57" w:type="dxa"/>
            </w:tcMar>
            <w:hideMark/>
          </w:tcPr>
          <w:p w14:paraId="2D6E0A96" w14:textId="77777777" w:rsidR="00615C3F" w:rsidRPr="009E7993" w:rsidRDefault="00615C3F" w:rsidP="00633E2C">
            <w:pPr>
              <w:keepNext/>
              <w:spacing w:after="0" w:line="360" w:lineRule="auto"/>
              <w:ind w:right="113"/>
              <w:jc w:val="right"/>
              <w:textAlignment w:val="center"/>
              <w:rPr>
                <w:rFonts w:ascii="Times New Roman" w:hAnsi="Times New Roman"/>
                <w:sz w:val="24"/>
                <w:szCs w:val="24"/>
              </w:rPr>
            </w:pPr>
            <w:r w:rsidRPr="009E7993">
              <w:rPr>
                <w:rFonts w:ascii="Times New Roman" w:hAnsi="Times New Roman"/>
                <w:sz w:val="24"/>
                <w:szCs w:val="24"/>
              </w:rPr>
              <w:t>4.</w:t>
            </w:r>
          </w:p>
        </w:tc>
        <w:tc>
          <w:tcPr>
            <w:tcW w:w="4833" w:type="dxa"/>
            <w:tcMar>
              <w:top w:w="28" w:type="dxa"/>
              <w:left w:w="57" w:type="dxa"/>
              <w:bottom w:w="28" w:type="dxa"/>
              <w:right w:w="57" w:type="dxa"/>
            </w:tcMar>
            <w:hideMark/>
          </w:tcPr>
          <w:p w14:paraId="7198D4C3" w14:textId="77777777" w:rsidR="00615C3F" w:rsidRPr="009E7993" w:rsidRDefault="00615C3F" w:rsidP="000B7E6C">
            <w:pPr>
              <w:keepNext/>
              <w:spacing w:after="0" w:line="360" w:lineRule="auto"/>
              <w:textAlignment w:val="center"/>
              <w:rPr>
                <w:rFonts w:ascii="Times New Roman" w:hAnsi="Times New Roman"/>
                <w:sz w:val="24"/>
                <w:szCs w:val="24"/>
              </w:rPr>
            </w:pPr>
            <w:r w:rsidRPr="009E7993">
              <w:rPr>
                <w:rFonts w:ascii="Times New Roman" w:hAnsi="Times New Roman"/>
                <w:sz w:val="24"/>
                <w:szCs w:val="24"/>
              </w:rPr>
              <w:t xml:space="preserve">За преиздаване на удостоверение </w:t>
            </w:r>
          </w:p>
        </w:tc>
        <w:tc>
          <w:tcPr>
            <w:tcW w:w="1710" w:type="dxa"/>
            <w:tcMar>
              <w:top w:w="28" w:type="dxa"/>
              <w:left w:w="57" w:type="dxa"/>
              <w:bottom w:w="28" w:type="dxa"/>
              <w:right w:w="57" w:type="dxa"/>
            </w:tcMar>
            <w:hideMark/>
          </w:tcPr>
          <w:p w14:paraId="0F27267E" w14:textId="77777777" w:rsidR="00615C3F" w:rsidRPr="009E7993" w:rsidRDefault="00615C3F" w:rsidP="00633E2C">
            <w:pPr>
              <w:keepNext/>
              <w:spacing w:after="0" w:line="360" w:lineRule="auto"/>
              <w:textAlignment w:val="center"/>
              <w:rPr>
                <w:rFonts w:ascii="Times New Roman" w:hAnsi="Times New Roman"/>
                <w:sz w:val="24"/>
                <w:szCs w:val="24"/>
              </w:rPr>
            </w:pPr>
            <w:r w:rsidRPr="009E7993">
              <w:rPr>
                <w:rFonts w:ascii="Times New Roman" w:hAnsi="Times New Roman"/>
                <w:sz w:val="24"/>
                <w:szCs w:val="24"/>
              </w:rPr>
              <w:t>за 1 брой</w:t>
            </w:r>
          </w:p>
        </w:tc>
        <w:tc>
          <w:tcPr>
            <w:tcW w:w="1260" w:type="dxa"/>
            <w:tcMar>
              <w:top w:w="28" w:type="dxa"/>
              <w:left w:w="57" w:type="dxa"/>
              <w:bottom w:w="28" w:type="dxa"/>
              <w:right w:w="57" w:type="dxa"/>
            </w:tcMar>
            <w:hideMark/>
          </w:tcPr>
          <w:p w14:paraId="6BFC67BE" w14:textId="77777777" w:rsidR="00615C3F" w:rsidRPr="009E7993" w:rsidRDefault="00473406" w:rsidP="00633E2C">
            <w:pPr>
              <w:keepNext/>
              <w:spacing w:after="0" w:line="360" w:lineRule="auto"/>
              <w:ind w:right="113"/>
              <w:jc w:val="right"/>
              <w:textAlignment w:val="center"/>
              <w:rPr>
                <w:rFonts w:ascii="Times New Roman" w:hAnsi="Times New Roman"/>
                <w:sz w:val="24"/>
                <w:szCs w:val="24"/>
              </w:rPr>
            </w:pPr>
            <w:r w:rsidRPr="009E7993">
              <w:rPr>
                <w:rFonts w:ascii="Times New Roman" w:eastAsia="Times New Roman" w:hAnsi="Times New Roman"/>
                <w:sz w:val="24"/>
                <w:szCs w:val="24"/>
                <w:lang w:eastAsia="bg-BG"/>
              </w:rPr>
              <w:t>20,54</w:t>
            </w:r>
          </w:p>
        </w:tc>
        <w:tc>
          <w:tcPr>
            <w:tcW w:w="1080" w:type="dxa"/>
          </w:tcPr>
          <w:p w14:paraId="4D24D829" w14:textId="77777777" w:rsidR="00615C3F" w:rsidRPr="009E7993" w:rsidRDefault="003863F0" w:rsidP="00661371">
            <w:pPr>
              <w:keepNext/>
              <w:spacing w:after="0" w:line="360" w:lineRule="auto"/>
              <w:ind w:right="113"/>
              <w:jc w:val="right"/>
              <w:textAlignment w:val="center"/>
              <w:rPr>
                <w:rFonts w:ascii="Times New Roman" w:hAnsi="Times New Roman"/>
                <w:sz w:val="24"/>
                <w:szCs w:val="24"/>
              </w:rPr>
            </w:pPr>
            <w:r w:rsidRPr="009E7993">
              <w:rPr>
                <w:rFonts w:ascii="Times New Roman" w:hAnsi="Times New Roman"/>
                <w:sz w:val="24"/>
                <w:szCs w:val="24"/>
              </w:rPr>
              <w:t>10,</w:t>
            </w:r>
            <w:r w:rsidR="00661371" w:rsidRPr="009E7993">
              <w:rPr>
                <w:rFonts w:ascii="Times New Roman" w:hAnsi="Times New Roman"/>
                <w:sz w:val="24"/>
                <w:szCs w:val="24"/>
              </w:rPr>
              <w:t>50</w:t>
            </w:r>
          </w:p>
        </w:tc>
      </w:tr>
    </w:tbl>
    <w:p w14:paraId="334DB7C2" w14:textId="77777777" w:rsidR="00D95285" w:rsidRPr="009E7993" w:rsidRDefault="00D95285" w:rsidP="006F55AB">
      <w:pPr>
        <w:spacing w:after="0" w:line="360" w:lineRule="auto"/>
        <w:ind w:firstLine="709"/>
        <w:jc w:val="both"/>
        <w:rPr>
          <w:rFonts w:ascii="Times New Roman" w:eastAsia="Times New Roman" w:hAnsi="Times New Roman"/>
          <w:sz w:val="24"/>
          <w:szCs w:val="24"/>
          <w:lang w:eastAsia="bg-BG"/>
        </w:rPr>
      </w:pPr>
    </w:p>
    <w:p w14:paraId="387F44B1" w14:textId="77777777" w:rsidR="00C45FD3" w:rsidRDefault="00C45FD3" w:rsidP="00FF2F6C">
      <w:pPr>
        <w:pStyle w:val="Heading3"/>
        <w:rPr>
          <w:rFonts w:ascii="Times New Roman" w:hAnsi="Times New Roman"/>
          <w:b/>
          <w:bCs w:val="0"/>
          <w:sz w:val="24"/>
          <w:szCs w:val="24"/>
        </w:rPr>
      </w:pPr>
    </w:p>
    <w:p w14:paraId="43E24600" w14:textId="77777777" w:rsidR="00C45FD3" w:rsidRDefault="00C45FD3" w:rsidP="00FF2F6C">
      <w:pPr>
        <w:pStyle w:val="Heading3"/>
        <w:rPr>
          <w:rFonts w:ascii="Times New Roman" w:hAnsi="Times New Roman"/>
          <w:b/>
          <w:bCs w:val="0"/>
          <w:sz w:val="24"/>
          <w:szCs w:val="24"/>
        </w:rPr>
      </w:pPr>
    </w:p>
    <w:p w14:paraId="478F63DE" w14:textId="53A03371" w:rsidR="00531BF9" w:rsidRPr="00C45FD3" w:rsidRDefault="00531BF9" w:rsidP="00FF2F6C">
      <w:pPr>
        <w:pStyle w:val="Heading3"/>
        <w:rPr>
          <w:rFonts w:ascii="Times New Roman" w:hAnsi="Times New Roman"/>
          <w:b/>
          <w:bCs w:val="0"/>
          <w:sz w:val="24"/>
          <w:szCs w:val="24"/>
        </w:rPr>
      </w:pPr>
      <w:r w:rsidRPr="00C45FD3">
        <w:rPr>
          <w:rFonts w:ascii="Times New Roman" w:hAnsi="Times New Roman"/>
          <w:b/>
          <w:bCs w:val="0"/>
          <w:sz w:val="24"/>
          <w:szCs w:val="24"/>
        </w:rPr>
        <w:t>Глава трета</w:t>
      </w:r>
    </w:p>
    <w:p w14:paraId="62F7260B" w14:textId="77777777" w:rsidR="00531BF9" w:rsidRPr="00C45FD3" w:rsidRDefault="00531BF9" w:rsidP="00531BF9">
      <w:pPr>
        <w:keepNext/>
        <w:keepLines/>
        <w:spacing w:after="0" w:line="360" w:lineRule="auto"/>
        <w:jc w:val="center"/>
        <w:outlineLvl w:val="3"/>
        <w:rPr>
          <w:rFonts w:ascii="Times New Roman" w:eastAsia="Times New Roman" w:hAnsi="Times New Roman"/>
          <w:b/>
          <w:iCs/>
          <w:caps/>
          <w:sz w:val="24"/>
          <w:szCs w:val="24"/>
        </w:rPr>
      </w:pPr>
      <w:r w:rsidRPr="00C45FD3">
        <w:rPr>
          <w:rFonts w:ascii="Times New Roman" w:eastAsia="Times New Roman" w:hAnsi="Times New Roman"/>
          <w:b/>
          <w:iCs/>
          <w:caps/>
          <w:sz w:val="24"/>
          <w:szCs w:val="24"/>
          <w:lang w:val="en-US"/>
        </w:rPr>
        <w:t>T</w:t>
      </w:r>
      <w:r w:rsidRPr="00C45FD3">
        <w:rPr>
          <w:rFonts w:ascii="Times New Roman" w:eastAsia="Times New Roman" w:hAnsi="Times New Roman"/>
          <w:b/>
          <w:iCs/>
          <w:caps/>
          <w:sz w:val="24"/>
          <w:szCs w:val="24"/>
        </w:rPr>
        <w:t>акси за ВПИСВАНЕ В РЕГИСТЪРА на торове, подобрители на почвата, биологично активни вещества и хранителни субстрати</w:t>
      </w:r>
    </w:p>
    <w:p w14:paraId="3E7B7180" w14:textId="77777777" w:rsidR="00531BF9" w:rsidRPr="009E7993" w:rsidRDefault="00531BF9" w:rsidP="00531BF9">
      <w:pPr>
        <w:spacing w:after="0" w:line="360" w:lineRule="auto"/>
        <w:ind w:firstLine="709"/>
        <w:jc w:val="both"/>
        <w:rPr>
          <w:rFonts w:ascii="Times New Roman" w:eastAsia="Times New Roman" w:hAnsi="Times New Roman"/>
          <w:sz w:val="24"/>
          <w:szCs w:val="24"/>
          <w:lang w:eastAsia="bg-BG"/>
        </w:rPr>
      </w:pPr>
    </w:p>
    <w:p w14:paraId="20BE1EDB" w14:textId="77777777" w:rsidR="00531BF9" w:rsidRPr="009E7993" w:rsidRDefault="00531BF9" w:rsidP="00531BF9">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sz w:val="24"/>
          <w:szCs w:val="24"/>
        </w:rPr>
        <w:t>Чл. 22.</w:t>
      </w:r>
      <w:r w:rsidR="00F969A5" w:rsidRPr="009E7993">
        <w:rPr>
          <w:rFonts w:ascii="Times New Roman" w:eastAsia="Times New Roman" w:hAnsi="Times New Roman"/>
          <w:sz w:val="24"/>
          <w:szCs w:val="24"/>
        </w:rPr>
        <w:t xml:space="preserve"> За</w:t>
      </w:r>
      <w:r w:rsidRPr="009E7993">
        <w:rPr>
          <w:rFonts w:ascii="Times New Roman" w:eastAsia="Times New Roman" w:hAnsi="Times New Roman"/>
          <w:sz w:val="24"/>
          <w:szCs w:val="24"/>
        </w:rPr>
        <w:t xml:space="preserve"> вписване в регистъра по чл. 6, ал. 1 от ЗЗР на торове, подобрители на почвата, биологично активни вещества и хранителни субстрати се събират следните такси:</w:t>
      </w:r>
    </w:p>
    <w:tbl>
      <w:tblPr>
        <w:tblW w:w="96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9"/>
        <w:gridCol w:w="4825"/>
        <w:gridCol w:w="1620"/>
        <w:gridCol w:w="1350"/>
        <w:gridCol w:w="990"/>
      </w:tblGrid>
      <w:tr w:rsidR="00A83CF3" w:rsidRPr="009E7993" w14:paraId="4938215C" w14:textId="77777777" w:rsidTr="00C02FD3">
        <w:trPr>
          <w:trHeight w:val="283"/>
        </w:trPr>
        <w:tc>
          <w:tcPr>
            <w:tcW w:w="859" w:type="dxa"/>
            <w:tcMar>
              <w:top w:w="57" w:type="dxa"/>
              <w:left w:w="57" w:type="dxa"/>
              <w:bottom w:w="57" w:type="dxa"/>
              <w:right w:w="57" w:type="dxa"/>
            </w:tcMar>
            <w:vAlign w:val="center"/>
          </w:tcPr>
          <w:p w14:paraId="38B28BDB" w14:textId="77777777" w:rsidR="004271C9" w:rsidRPr="009E7993" w:rsidRDefault="004271C9" w:rsidP="0017795F">
            <w:pPr>
              <w:spacing w:after="0" w:line="360" w:lineRule="auto"/>
              <w:jc w:val="center"/>
              <w:rPr>
                <w:rFonts w:ascii="Times New Roman" w:hAnsi="Times New Roman"/>
                <w:sz w:val="24"/>
                <w:szCs w:val="24"/>
              </w:rPr>
            </w:pPr>
            <w:r w:rsidRPr="009E7993">
              <w:rPr>
                <w:rFonts w:ascii="Times New Roman" w:hAnsi="Times New Roman"/>
                <w:sz w:val="24"/>
                <w:szCs w:val="24"/>
              </w:rPr>
              <w:t>Точка</w:t>
            </w:r>
          </w:p>
        </w:tc>
        <w:tc>
          <w:tcPr>
            <w:tcW w:w="4825" w:type="dxa"/>
            <w:tcMar>
              <w:top w:w="57" w:type="dxa"/>
              <w:left w:w="57" w:type="dxa"/>
              <w:bottom w:w="57" w:type="dxa"/>
              <w:right w:w="57" w:type="dxa"/>
            </w:tcMar>
            <w:vAlign w:val="center"/>
          </w:tcPr>
          <w:p w14:paraId="34AC114C" w14:textId="77777777" w:rsidR="004271C9" w:rsidRPr="009E7993" w:rsidRDefault="004271C9" w:rsidP="0017795F">
            <w:pPr>
              <w:spacing w:after="0" w:line="360" w:lineRule="auto"/>
              <w:jc w:val="center"/>
              <w:rPr>
                <w:rFonts w:ascii="Times New Roman" w:hAnsi="Times New Roman"/>
                <w:sz w:val="24"/>
                <w:szCs w:val="24"/>
              </w:rPr>
            </w:pPr>
            <w:r w:rsidRPr="009E7993">
              <w:rPr>
                <w:rFonts w:ascii="Times New Roman" w:hAnsi="Times New Roman"/>
                <w:sz w:val="24"/>
                <w:szCs w:val="24"/>
              </w:rPr>
              <w:t>Дейност</w:t>
            </w:r>
          </w:p>
        </w:tc>
        <w:tc>
          <w:tcPr>
            <w:tcW w:w="1620" w:type="dxa"/>
            <w:tcMar>
              <w:top w:w="57" w:type="dxa"/>
              <w:left w:w="57" w:type="dxa"/>
              <w:bottom w:w="57" w:type="dxa"/>
              <w:right w:w="57" w:type="dxa"/>
            </w:tcMar>
            <w:vAlign w:val="center"/>
          </w:tcPr>
          <w:p w14:paraId="4820680D" w14:textId="77777777" w:rsidR="004271C9" w:rsidRPr="009E7993" w:rsidRDefault="004271C9" w:rsidP="0017795F">
            <w:pPr>
              <w:spacing w:after="0" w:line="360" w:lineRule="auto"/>
              <w:jc w:val="center"/>
              <w:rPr>
                <w:rFonts w:ascii="Times New Roman" w:hAnsi="Times New Roman"/>
                <w:sz w:val="24"/>
                <w:szCs w:val="24"/>
              </w:rPr>
            </w:pPr>
            <w:r w:rsidRPr="009E7993">
              <w:rPr>
                <w:rFonts w:ascii="Times New Roman" w:hAnsi="Times New Roman"/>
                <w:sz w:val="24"/>
                <w:szCs w:val="24"/>
              </w:rPr>
              <w:t>Мярка</w:t>
            </w:r>
          </w:p>
        </w:tc>
        <w:tc>
          <w:tcPr>
            <w:tcW w:w="1350" w:type="dxa"/>
            <w:shd w:val="clear" w:color="auto" w:fill="FFFFFF"/>
            <w:tcMar>
              <w:top w:w="57" w:type="dxa"/>
              <w:left w:w="57" w:type="dxa"/>
              <w:bottom w:w="57" w:type="dxa"/>
              <w:right w:w="57" w:type="dxa"/>
            </w:tcMar>
            <w:vAlign w:val="center"/>
          </w:tcPr>
          <w:p w14:paraId="1E449397" w14:textId="77777777" w:rsidR="004271C9" w:rsidRPr="009E7993" w:rsidRDefault="004271C9" w:rsidP="0017795F">
            <w:pPr>
              <w:spacing w:after="0" w:line="360" w:lineRule="auto"/>
              <w:jc w:val="center"/>
              <w:rPr>
                <w:rFonts w:ascii="Times New Roman" w:hAnsi="Times New Roman"/>
                <w:sz w:val="24"/>
                <w:szCs w:val="24"/>
              </w:rPr>
            </w:pPr>
            <w:r w:rsidRPr="009E7993">
              <w:rPr>
                <w:rFonts w:ascii="Times New Roman" w:hAnsi="Times New Roman"/>
                <w:sz w:val="24"/>
                <w:szCs w:val="24"/>
              </w:rPr>
              <w:t>Лева</w:t>
            </w:r>
          </w:p>
        </w:tc>
        <w:tc>
          <w:tcPr>
            <w:tcW w:w="990" w:type="dxa"/>
            <w:shd w:val="clear" w:color="auto" w:fill="FFFFFF"/>
          </w:tcPr>
          <w:p w14:paraId="47DECBAA" w14:textId="77777777" w:rsidR="004271C9" w:rsidRPr="009E7993" w:rsidRDefault="004271C9" w:rsidP="0017795F">
            <w:pPr>
              <w:spacing w:after="0" w:line="360" w:lineRule="auto"/>
              <w:jc w:val="center"/>
              <w:rPr>
                <w:rFonts w:ascii="Times New Roman" w:hAnsi="Times New Roman"/>
                <w:sz w:val="24"/>
                <w:szCs w:val="24"/>
              </w:rPr>
            </w:pPr>
            <w:r w:rsidRPr="009E7993">
              <w:rPr>
                <w:rFonts w:ascii="Times New Roman" w:hAnsi="Times New Roman"/>
                <w:sz w:val="24"/>
                <w:szCs w:val="24"/>
              </w:rPr>
              <w:t>Евро</w:t>
            </w:r>
          </w:p>
        </w:tc>
      </w:tr>
      <w:tr w:rsidR="00A83CF3" w:rsidRPr="009E7993" w14:paraId="1C247182" w14:textId="77777777" w:rsidTr="00C02FD3">
        <w:trPr>
          <w:trHeight w:val="283"/>
        </w:trPr>
        <w:tc>
          <w:tcPr>
            <w:tcW w:w="859" w:type="dxa"/>
            <w:tcMar>
              <w:top w:w="57" w:type="dxa"/>
              <w:left w:w="57" w:type="dxa"/>
              <w:bottom w:w="57" w:type="dxa"/>
              <w:right w:w="57" w:type="dxa"/>
            </w:tcMar>
            <w:hideMark/>
          </w:tcPr>
          <w:p w14:paraId="09648FC8" w14:textId="77777777" w:rsidR="003863F0" w:rsidRPr="009E7993" w:rsidRDefault="003863F0" w:rsidP="003863F0">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p>
        </w:tc>
        <w:tc>
          <w:tcPr>
            <w:tcW w:w="4825" w:type="dxa"/>
            <w:tcMar>
              <w:top w:w="57" w:type="dxa"/>
              <w:left w:w="57" w:type="dxa"/>
              <w:bottom w:w="57" w:type="dxa"/>
              <w:right w:w="57" w:type="dxa"/>
            </w:tcMar>
          </w:tcPr>
          <w:p w14:paraId="71EC9876" w14:textId="68970145" w:rsidR="003863F0" w:rsidRPr="009E7993" w:rsidRDefault="003863F0" w:rsidP="003863F0">
            <w:pPr>
              <w:spacing w:after="0" w:line="360" w:lineRule="auto"/>
              <w:rPr>
                <w:rFonts w:ascii="Times New Roman" w:hAnsi="Times New Roman"/>
                <w:sz w:val="24"/>
                <w:szCs w:val="24"/>
              </w:rPr>
            </w:pPr>
            <w:r w:rsidRPr="009E7993">
              <w:rPr>
                <w:rFonts w:ascii="Times New Roman" w:hAnsi="Times New Roman"/>
                <w:sz w:val="24"/>
                <w:szCs w:val="24"/>
              </w:rPr>
              <w:t xml:space="preserve">За вписване в регистъра на продукт по </w:t>
            </w:r>
            <w:r w:rsidR="00C45FD3">
              <w:rPr>
                <w:rFonts w:ascii="Times New Roman" w:hAnsi="Times New Roman"/>
                <w:sz w:val="24"/>
                <w:szCs w:val="24"/>
              </w:rPr>
              <w:br/>
            </w:r>
            <w:r w:rsidRPr="009E7993">
              <w:rPr>
                <w:rFonts w:ascii="Times New Roman" w:hAnsi="Times New Roman"/>
                <w:sz w:val="24"/>
                <w:szCs w:val="24"/>
              </w:rPr>
              <w:t xml:space="preserve">чл. 133, ал. 1 </w:t>
            </w:r>
            <w:r w:rsidR="00C45FD3">
              <w:rPr>
                <w:rFonts w:ascii="Times New Roman" w:hAnsi="Times New Roman"/>
                <w:sz w:val="24"/>
                <w:szCs w:val="24"/>
              </w:rPr>
              <w:t xml:space="preserve">от </w:t>
            </w:r>
            <w:r w:rsidRPr="009E7993">
              <w:rPr>
                <w:rFonts w:ascii="Times New Roman" w:hAnsi="Times New Roman"/>
                <w:sz w:val="24"/>
                <w:szCs w:val="24"/>
              </w:rPr>
              <w:t>ЗЗР</w:t>
            </w:r>
          </w:p>
        </w:tc>
        <w:tc>
          <w:tcPr>
            <w:tcW w:w="1620" w:type="dxa"/>
            <w:tcMar>
              <w:top w:w="57" w:type="dxa"/>
              <w:left w:w="57" w:type="dxa"/>
              <w:bottom w:w="57" w:type="dxa"/>
              <w:right w:w="57" w:type="dxa"/>
            </w:tcMar>
          </w:tcPr>
          <w:p w14:paraId="1CA1D889" w14:textId="41B1B948" w:rsidR="003863F0" w:rsidRPr="009E7993" w:rsidRDefault="003863F0" w:rsidP="003863F0">
            <w:pPr>
              <w:spacing w:after="0" w:line="360" w:lineRule="auto"/>
              <w:rPr>
                <w:rFonts w:ascii="Times New Roman" w:hAnsi="Times New Roman"/>
                <w:sz w:val="24"/>
                <w:szCs w:val="24"/>
              </w:rPr>
            </w:pPr>
            <w:r w:rsidRPr="009E7993">
              <w:rPr>
                <w:rFonts w:ascii="Times New Roman" w:hAnsi="Times New Roman"/>
                <w:sz w:val="24"/>
                <w:szCs w:val="24"/>
              </w:rPr>
              <w:t xml:space="preserve">за </w:t>
            </w:r>
            <w:r w:rsidR="00C45FD3">
              <w:rPr>
                <w:rFonts w:ascii="Times New Roman" w:hAnsi="Times New Roman"/>
                <w:sz w:val="24"/>
                <w:szCs w:val="24"/>
              </w:rPr>
              <w:t>1</w:t>
            </w:r>
            <w:r w:rsidRPr="009E7993">
              <w:rPr>
                <w:rFonts w:ascii="Times New Roman" w:hAnsi="Times New Roman"/>
                <w:sz w:val="24"/>
                <w:szCs w:val="24"/>
              </w:rPr>
              <w:t xml:space="preserve"> продукт</w:t>
            </w:r>
          </w:p>
        </w:tc>
        <w:tc>
          <w:tcPr>
            <w:tcW w:w="1350" w:type="dxa"/>
            <w:shd w:val="clear" w:color="auto" w:fill="FFFFFF"/>
            <w:tcMar>
              <w:top w:w="57" w:type="dxa"/>
              <w:left w:w="57" w:type="dxa"/>
              <w:bottom w:w="57" w:type="dxa"/>
              <w:right w:w="57" w:type="dxa"/>
            </w:tcMar>
          </w:tcPr>
          <w:p w14:paraId="07FCC861" w14:textId="77777777" w:rsidR="003863F0" w:rsidRPr="009E7993" w:rsidRDefault="008F70FD" w:rsidP="003863F0">
            <w:pPr>
              <w:spacing w:after="0" w:line="360" w:lineRule="auto"/>
              <w:ind w:right="113"/>
              <w:jc w:val="right"/>
              <w:rPr>
                <w:rFonts w:ascii="Times New Roman" w:hAnsi="Times New Roman"/>
                <w:sz w:val="24"/>
                <w:szCs w:val="24"/>
              </w:rPr>
            </w:pPr>
            <w:r w:rsidRPr="009E7993">
              <w:rPr>
                <w:rFonts w:ascii="Times New Roman" w:hAnsi="Times New Roman"/>
                <w:sz w:val="24"/>
                <w:szCs w:val="24"/>
              </w:rPr>
              <w:t>1001,38</w:t>
            </w:r>
          </w:p>
        </w:tc>
        <w:tc>
          <w:tcPr>
            <w:tcW w:w="990" w:type="dxa"/>
            <w:shd w:val="clear" w:color="auto" w:fill="FFFFFF"/>
          </w:tcPr>
          <w:p w14:paraId="079FE518" w14:textId="77777777" w:rsidR="003863F0" w:rsidRPr="009E7993" w:rsidRDefault="003863F0" w:rsidP="00952660">
            <w:pPr>
              <w:spacing w:after="0" w:line="360" w:lineRule="auto"/>
              <w:ind w:right="113"/>
              <w:jc w:val="right"/>
              <w:rPr>
                <w:rFonts w:ascii="Times New Roman" w:hAnsi="Times New Roman"/>
                <w:sz w:val="24"/>
                <w:szCs w:val="24"/>
              </w:rPr>
            </w:pPr>
            <w:r w:rsidRPr="009E7993">
              <w:rPr>
                <w:rFonts w:ascii="Times New Roman" w:hAnsi="Times New Roman"/>
                <w:sz w:val="24"/>
                <w:szCs w:val="24"/>
              </w:rPr>
              <w:t>51</w:t>
            </w:r>
            <w:r w:rsidR="008F70FD" w:rsidRPr="009E7993">
              <w:rPr>
                <w:rFonts w:ascii="Times New Roman" w:hAnsi="Times New Roman"/>
                <w:sz w:val="24"/>
                <w:szCs w:val="24"/>
              </w:rPr>
              <w:t>2</w:t>
            </w:r>
            <w:r w:rsidRPr="009E7993">
              <w:rPr>
                <w:rFonts w:ascii="Times New Roman" w:hAnsi="Times New Roman"/>
                <w:sz w:val="24"/>
                <w:szCs w:val="24"/>
              </w:rPr>
              <w:t>,</w:t>
            </w:r>
            <w:r w:rsidR="00661371" w:rsidRPr="009E7993">
              <w:rPr>
                <w:rFonts w:ascii="Times New Roman" w:hAnsi="Times New Roman"/>
                <w:sz w:val="24"/>
                <w:szCs w:val="24"/>
              </w:rPr>
              <w:t>00</w:t>
            </w:r>
          </w:p>
        </w:tc>
      </w:tr>
      <w:tr w:rsidR="00A83CF3" w:rsidRPr="009E7993" w14:paraId="7370CA08" w14:textId="77777777" w:rsidTr="00C02FD3">
        <w:trPr>
          <w:trHeight w:val="283"/>
        </w:trPr>
        <w:tc>
          <w:tcPr>
            <w:tcW w:w="859" w:type="dxa"/>
            <w:tcMar>
              <w:top w:w="57" w:type="dxa"/>
              <w:left w:w="57" w:type="dxa"/>
              <w:bottom w:w="57" w:type="dxa"/>
              <w:right w:w="57" w:type="dxa"/>
            </w:tcMar>
            <w:hideMark/>
          </w:tcPr>
          <w:p w14:paraId="3D234D03" w14:textId="77777777" w:rsidR="003863F0" w:rsidRPr="009E7993" w:rsidRDefault="003863F0" w:rsidP="003863F0">
            <w:pPr>
              <w:spacing w:after="0" w:line="360" w:lineRule="auto"/>
              <w:ind w:right="113"/>
              <w:jc w:val="right"/>
              <w:rPr>
                <w:rFonts w:ascii="Times New Roman" w:hAnsi="Times New Roman"/>
                <w:sz w:val="24"/>
                <w:szCs w:val="24"/>
              </w:rPr>
            </w:pPr>
            <w:r w:rsidRPr="009E7993">
              <w:rPr>
                <w:rFonts w:ascii="Times New Roman" w:hAnsi="Times New Roman"/>
                <w:sz w:val="24"/>
                <w:szCs w:val="24"/>
              </w:rPr>
              <w:t>2.</w:t>
            </w:r>
          </w:p>
        </w:tc>
        <w:tc>
          <w:tcPr>
            <w:tcW w:w="4825" w:type="dxa"/>
            <w:tcMar>
              <w:top w:w="57" w:type="dxa"/>
              <w:left w:w="57" w:type="dxa"/>
              <w:bottom w:w="57" w:type="dxa"/>
              <w:right w:w="57" w:type="dxa"/>
            </w:tcMar>
          </w:tcPr>
          <w:p w14:paraId="0E4E3C31" w14:textId="0E27BC87" w:rsidR="003863F0" w:rsidRPr="009E7993" w:rsidRDefault="003863F0" w:rsidP="003863F0">
            <w:pPr>
              <w:spacing w:after="0" w:line="360" w:lineRule="auto"/>
              <w:rPr>
                <w:rFonts w:ascii="Times New Roman" w:hAnsi="Times New Roman"/>
                <w:sz w:val="24"/>
                <w:szCs w:val="24"/>
              </w:rPr>
            </w:pPr>
            <w:r w:rsidRPr="009E7993">
              <w:rPr>
                <w:rFonts w:ascii="Times New Roman" w:hAnsi="Times New Roman"/>
                <w:sz w:val="24"/>
                <w:szCs w:val="24"/>
              </w:rPr>
              <w:t xml:space="preserve">За  вписване в регистъра на продукт по </w:t>
            </w:r>
            <w:r w:rsidR="00C45FD3">
              <w:rPr>
                <w:rFonts w:ascii="Times New Roman" w:hAnsi="Times New Roman"/>
                <w:sz w:val="24"/>
                <w:szCs w:val="24"/>
              </w:rPr>
              <w:br/>
            </w:r>
            <w:r w:rsidRPr="009E7993">
              <w:rPr>
                <w:rFonts w:ascii="Times New Roman" w:hAnsi="Times New Roman"/>
                <w:sz w:val="24"/>
                <w:szCs w:val="24"/>
              </w:rPr>
              <w:t xml:space="preserve">чл. 133, ал. 3 </w:t>
            </w:r>
            <w:r w:rsidR="00C45FD3">
              <w:rPr>
                <w:rFonts w:ascii="Times New Roman" w:hAnsi="Times New Roman"/>
                <w:sz w:val="24"/>
                <w:szCs w:val="24"/>
              </w:rPr>
              <w:t xml:space="preserve">от </w:t>
            </w:r>
            <w:r w:rsidRPr="009E7993">
              <w:rPr>
                <w:rFonts w:ascii="Times New Roman" w:hAnsi="Times New Roman"/>
                <w:sz w:val="24"/>
                <w:szCs w:val="24"/>
              </w:rPr>
              <w:t>ЗЗР</w:t>
            </w:r>
          </w:p>
        </w:tc>
        <w:tc>
          <w:tcPr>
            <w:tcW w:w="1620" w:type="dxa"/>
            <w:tcMar>
              <w:top w:w="57" w:type="dxa"/>
              <w:left w:w="57" w:type="dxa"/>
              <w:bottom w:w="57" w:type="dxa"/>
              <w:right w:w="57" w:type="dxa"/>
            </w:tcMar>
          </w:tcPr>
          <w:p w14:paraId="6A67DDF1" w14:textId="48734547" w:rsidR="003863F0" w:rsidRPr="009E7993" w:rsidRDefault="003863F0" w:rsidP="003863F0">
            <w:pPr>
              <w:spacing w:after="0" w:line="360" w:lineRule="auto"/>
              <w:rPr>
                <w:rFonts w:ascii="Times New Roman" w:hAnsi="Times New Roman"/>
                <w:sz w:val="24"/>
                <w:szCs w:val="24"/>
              </w:rPr>
            </w:pPr>
            <w:r w:rsidRPr="009E7993">
              <w:rPr>
                <w:rFonts w:ascii="Times New Roman" w:hAnsi="Times New Roman"/>
                <w:sz w:val="24"/>
                <w:szCs w:val="24"/>
              </w:rPr>
              <w:t xml:space="preserve">за </w:t>
            </w:r>
            <w:r w:rsidR="00C45FD3">
              <w:rPr>
                <w:rFonts w:ascii="Times New Roman" w:hAnsi="Times New Roman"/>
                <w:sz w:val="24"/>
                <w:szCs w:val="24"/>
              </w:rPr>
              <w:t>1</w:t>
            </w:r>
            <w:r w:rsidRPr="009E7993">
              <w:rPr>
                <w:rFonts w:ascii="Times New Roman" w:hAnsi="Times New Roman"/>
                <w:sz w:val="24"/>
                <w:szCs w:val="24"/>
              </w:rPr>
              <w:t xml:space="preserve"> продукт</w:t>
            </w:r>
          </w:p>
        </w:tc>
        <w:tc>
          <w:tcPr>
            <w:tcW w:w="1350" w:type="dxa"/>
            <w:tcMar>
              <w:top w:w="57" w:type="dxa"/>
              <w:left w:w="57" w:type="dxa"/>
              <w:bottom w:w="57" w:type="dxa"/>
              <w:right w:w="57" w:type="dxa"/>
            </w:tcMar>
          </w:tcPr>
          <w:p w14:paraId="2DBA64F5" w14:textId="77777777" w:rsidR="003863F0" w:rsidRPr="009E7993" w:rsidRDefault="002639D9" w:rsidP="003863F0">
            <w:pPr>
              <w:spacing w:after="0" w:line="360" w:lineRule="auto"/>
              <w:ind w:right="113"/>
              <w:jc w:val="right"/>
              <w:rPr>
                <w:rFonts w:ascii="Times New Roman" w:hAnsi="Times New Roman"/>
                <w:sz w:val="24"/>
                <w:szCs w:val="24"/>
              </w:rPr>
            </w:pPr>
            <w:r w:rsidRPr="009E7993">
              <w:rPr>
                <w:rFonts w:ascii="Times New Roman" w:hAnsi="Times New Roman"/>
                <w:sz w:val="24"/>
                <w:szCs w:val="24"/>
              </w:rPr>
              <w:t>498,74</w:t>
            </w:r>
          </w:p>
        </w:tc>
        <w:tc>
          <w:tcPr>
            <w:tcW w:w="990" w:type="dxa"/>
          </w:tcPr>
          <w:p w14:paraId="62BFCEE3" w14:textId="77777777" w:rsidR="003863F0" w:rsidRPr="009E7993" w:rsidRDefault="003863F0" w:rsidP="00952660">
            <w:pPr>
              <w:spacing w:after="0" w:line="360" w:lineRule="auto"/>
              <w:ind w:right="113"/>
              <w:jc w:val="right"/>
              <w:rPr>
                <w:rFonts w:ascii="Times New Roman" w:hAnsi="Times New Roman"/>
                <w:sz w:val="24"/>
                <w:szCs w:val="24"/>
              </w:rPr>
            </w:pPr>
            <w:r w:rsidRPr="009E7993">
              <w:rPr>
                <w:rFonts w:ascii="Times New Roman" w:hAnsi="Times New Roman"/>
                <w:sz w:val="24"/>
                <w:szCs w:val="24"/>
              </w:rPr>
              <w:t>255,</w:t>
            </w:r>
            <w:r w:rsidR="00661371" w:rsidRPr="009E7993">
              <w:rPr>
                <w:rFonts w:ascii="Times New Roman" w:hAnsi="Times New Roman"/>
                <w:sz w:val="24"/>
                <w:szCs w:val="24"/>
              </w:rPr>
              <w:t>00</w:t>
            </w:r>
          </w:p>
        </w:tc>
      </w:tr>
      <w:tr w:rsidR="00A83CF3" w:rsidRPr="009E7993" w14:paraId="465BB0A8" w14:textId="77777777" w:rsidTr="00C02FD3">
        <w:trPr>
          <w:trHeight w:val="283"/>
        </w:trPr>
        <w:tc>
          <w:tcPr>
            <w:tcW w:w="859" w:type="dxa"/>
            <w:tcMar>
              <w:top w:w="57" w:type="dxa"/>
              <w:left w:w="57" w:type="dxa"/>
              <w:bottom w:w="57" w:type="dxa"/>
              <w:right w:w="57" w:type="dxa"/>
            </w:tcMar>
          </w:tcPr>
          <w:p w14:paraId="49038081" w14:textId="77777777" w:rsidR="003863F0" w:rsidRPr="009E7993" w:rsidRDefault="003863F0" w:rsidP="003863F0">
            <w:pPr>
              <w:spacing w:after="0" w:line="360" w:lineRule="auto"/>
              <w:ind w:right="113"/>
              <w:jc w:val="right"/>
              <w:rPr>
                <w:rFonts w:ascii="Times New Roman" w:hAnsi="Times New Roman"/>
                <w:sz w:val="24"/>
                <w:szCs w:val="24"/>
              </w:rPr>
            </w:pPr>
            <w:r w:rsidRPr="009E7993">
              <w:rPr>
                <w:rFonts w:ascii="Times New Roman" w:hAnsi="Times New Roman"/>
                <w:sz w:val="24"/>
                <w:szCs w:val="24"/>
              </w:rPr>
              <w:t>3.</w:t>
            </w:r>
          </w:p>
        </w:tc>
        <w:tc>
          <w:tcPr>
            <w:tcW w:w="4825" w:type="dxa"/>
            <w:tcMar>
              <w:top w:w="57" w:type="dxa"/>
              <w:left w:w="57" w:type="dxa"/>
              <w:bottom w:w="57" w:type="dxa"/>
              <w:right w:w="57" w:type="dxa"/>
            </w:tcMar>
          </w:tcPr>
          <w:p w14:paraId="2665A869" w14:textId="77777777" w:rsidR="003863F0" w:rsidRPr="009E7993" w:rsidRDefault="003863F0" w:rsidP="003863F0">
            <w:pPr>
              <w:spacing w:after="0" w:line="360" w:lineRule="auto"/>
              <w:rPr>
                <w:rFonts w:ascii="Times New Roman" w:hAnsi="Times New Roman"/>
                <w:sz w:val="24"/>
                <w:szCs w:val="24"/>
              </w:rPr>
            </w:pPr>
            <w:r w:rsidRPr="009E7993">
              <w:rPr>
                <w:rFonts w:ascii="Times New Roman" w:hAnsi="Times New Roman"/>
                <w:sz w:val="24"/>
                <w:szCs w:val="24"/>
              </w:rPr>
              <w:t xml:space="preserve">За вписване на промени в регистъра </w:t>
            </w:r>
          </w:p>
        </w:tc>
        <w:tc>
          <w:tcPr>
            <w:tcW w:w="1620" w:type="dxa"/>
            <w:tcMar>
              <w:top w:w="57" w:type="dxa"/>
              <w:left w:w="57" w:type="dxa"/>
              <w:bottom w:w="57" w:type="dxa"/>
              <w:right w:w="57" w:type="dxa"/>
            </w:tcMar>
          </w:tcPr>
          <w:p w14:paraId="24FA8BEE" w14:textId="77777777" w:rsidR="003863F0" w:rsidRPr="009E7993" w:rsidRDefault="003863F0" w:rsidP="003863F0">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350" w:type="dxa"/>
            <w:tcMar>
              <w:top w:w="57" w:type="dxa"/>
              <w:left w:w="57" w:type="dxa"/>
              <w:bottom w:w="57" w:type="dxa"/>
              <w:right w:w="57" w:type="dxa"/>
            </w:tcMar>
          </w:tcPr>
          <w:p w14:paraId="3AD6DD63" w14:textId="77777777" w:rsidR="003863F0" w:rsidRPr="009E7993" w:rsidRDefault="002639D9" w:rsidP="003863F0">
            <w:pPr>
              <w:spacing w:after="0" w:line="360" w:lineRule="auto"/>
              <w:ind w:right="113"/>
              <w:jc w:val="right"/>
              <w:rPr>
                <w:rFonts w:ascii="Times New Roman" w:hAnsi="Times New Roman"/>
                <w:sz w:val="24"/>
                <w:szCs w:val="24"/>
              </w:rPr>
            </w:pPr>
            <w:r w:rsidRPr="009E7993">
              <w:rPr>
                <w:rFonts w:ascii="Times New Roman" w:hAnsi="Times New Roman"/>
                <w:sz w:val="24"/>
                <w:szCs w:val="24"/>
              </w:rPr>
              <w:t>99,75</w:t>
            </w:r>
          </w:p>
        </w:tc>
        <w:tc>
          <w:tcPr>
            <w:tcW w:w="990" w:type="dxa"/>
          </w:tcPr>
          <w:p w14:paraId="5FF7F415" w14:textId="77777777" w:rsidR="003863F0" w:rsidRPr="009E7993" w:rsidRDefault="003863F0" w:rsidP="00054BE2">
            <w:pPr>
              <w:spacing w:after="0" w:line="360" w:lineRule="auto"/>
              <w:ind w:right="113"/>
              <w:jc w:val="right"/>
              <w:rPr>
                <w:rFonts w:ascii="Times New Roman" w:hAnsi="Times New Roman"/>
                <w:sz w:val="24"/>
                <w:szCs w:val="24"/>
              </w:rPr>
            </w:pPr>
            <w:r w:rsidRPr="009E7993">
              <w:rPr>
                <w:rFonts w:ascii="Times New Roman" w:hAnsi="Times New Roman"/>
                <w:sz w:val="24"/>
                <w:szCs w:val="24"/>
              </w:rPr>
              <w:t>51,</w:t>
            </w:r>
            <w:r w:rsidR="00661371" w:rsidRPr="009E7993">
              <w:rPr>
                <w:rFonts w:ascii="Times New Roman" w:hAnsi="Times New Roman"/>
                <w:sz w:val="24"/>
                <w:szCs w:val="24"/>
              </w:rPr>
              <w:t>00</w:t>
            </w:r>
          </w:p>
        </w:tc>
      </w:tr>
    </w:tbl>
    <w:p w14:paraId="4694ED81" w14:textId="77777777" w:rsidR="001F03DB" w:rsidRPr="009E7993" w:rsidRDefault="001F03DB" w:rsidP="00054BE2">
      <w:pPr>
        <w:spacing w:after="0" w:line="360" w:lineRule="auto"/>
        <w:jc w:val="center"/>
        <w:rPr>
          <w:rFonts w:ascii="Times New Roman" w:eastAsia="Times New Roman" w:hAnsi="Times New Roman"/>
          <w:sz w:val="24"/>
          <w:szCs w:val="24"/>
          <w:lang w:val="en-US" w:eastAsia="bg-BG"/>
        </w:rPr>
      </w:pPr>
    </w:p>
    <w:p w14:paraId="5A684AD9" w14:textId="77777777" w:rsidR="00936561" w:rsidRPr="00C45FD3" w:rsidRDefault="00936561" w:rsidP="00054BE2">
      <w:pPr>
        <w:pStyle w:val="Heading3"/>
        <w:rPr>
          <w:rFonts w:ascii="Times New Roman" w:hAnsi="Times New Roman"/>
          <w:b/>
          <w:bCs w:val="0"/>
          <w:sz w:val="24"/>
          <w:szCs w:val="24"/>
        </w:rPr>
      </w:pPr>
      <w:r w:rsidRPr="00C45FD3">
        <w:rPr>
          <w:rFonts w:ascii="Times New Roman" w:hAnsi="Times New Roman"/>
          <w:b/>
          <w:bCs w:val="0"/>
          <w:sz w:val="24"/>
          <w:szCs w:val="24"/>
        </w:rPr>
        <w:t>Глава четвърта</w:t>
      </w:r>
    </w:p>
    <w:p w14:paraId="6E0C50A1" w14:textId="77777777" w:rsidR="00A0754E" w:rsidRPr="00C45FD3" w:rsidRDefault="003C522C" w:rsidP="00054BE2">
      <w:pPr>
        <w:pStyle w:val="Heading4"/>
        <w:rPr>
          <w:rFonts w:ascii="Times New Roman" w:hAnsi="Times New Roman" w:cs="Times New Roman"/>
          <w:b/>
          <w:sz w:val="24"/>
          <w:szCs w:val="24"/>
        </w:rPr>
      </w:pPr>
      <w:r w:rsidRPr="00C45FD3">
        <w:rPr>
          <w:rFonts w:ascii="Times New Roman" w:hAnsi="Times New Roman" w:cs="Times New Roman"/>
          <w:b/>
          <w:sz w:val="24"/>
          <w:szCs w:val="24"/>
          <w:lang w:val="en-US"/>
        </w:rPr>
        <w:t>T</w:t>
      </w:r>
      <w:r w:rsidRPr="00C45FD3">
        <w:rPr>
          <w:rFonts w:ascii="Times New Roman" w:hAnsi="Times New Roman" w:cs="Times New Roman"/>
          <w:b/>
          <w:sz w:val="24"/>
          <w:szCs w:val="24"/>
        </w:rPr>
        <w:t>акси за разрешаване пускането на пазара и употребата на продукти за растителна защита</w:t>
      </w:r>
    </w:p>
    <w:p w14:paraId="697E1C9C" w14:textId="77777777" w:rsidR="00947D51" w:rsidRPr="00C45FD3" w:rsidRDefault="00947D51" w:rsidP="00054BE2">
      <w:pPr>
        <w:spacing w:after="0" w:line="360" w:lineRule="auto"/>
        <w:jc w:val="center"/>
        <w:rPr>
          <w:rFonts w:ascii="Times New Roman" w:hAnsi="Times New Roman"/>
          <w:b/>
          <w:sz w:val="24"/>
          <w:szCs w:val="24"/>
        </w:rPr>
      </w:pPr>
    </w:p>
    <w:p w14:paraId="261C6AB5" w14:textId="77777777" w:rsidR="00633E2C" w:rsidRPr="00C45FD3" w:rsidRDefault="006A7ED3" w:rsidP="00054BE2">
      <w:pPr>
        <w:pStyle w:val="Heading5"/>
        <w:rPr>
          <w:rFonts w:ascii="Times New Roman" w:hAnsi="Times New Roman" w:cs="Times New Roman"/>
          <w:b/>
          <w:sz w:val="24"/>
          <w:szCs w:val="24"/>
        </w:rPr>
      </w:pPr>
      <w:r w:rsidRPr="00C45FD3">
        <w:rPr>
          <w:rFonts w:ascii="Times New Roman" w:hAnsi="Times New Roman" w:cs="Times New Roman"/>
          <w:b/>
          <w:sz w:val="24"/>
          <w:szCs w:val="24"/>
        </w:rPr>
        <w:t>Раздел I</w:t>
      </w:r>
    </w:p>
    <w:p w14:paraId="2B367A05" w14:textId="77777777" w:rsidR="00A0754E" w:rsidRPr="009E7993" w:rsidRDefault="00A0754E" w:rsidP="00054BE2">
      <w:pPr>
        <w:pStyle w:val="Heading6"/>
        <w:rPr>
          <w:rFonts w:ascii="Times New Roman" w:hAnsi="Times New Roman" w:cs="Times New Roman"/>
          <w:sz w:val="24"/>
          <w:szCs w:val="24"/>
        </w:rPr>
      </w:pPr>
      <w:r w:rsidRPr="009E7993">
        <w:rPr>
          <w:rFonts w:ascii="Times New Roman" w:hAnsi="Times New Roman" w:cs="Times New Roman"/>
          <w:sz w:val="24"/>
          <w:szCs w:val="24"/>
        </w:rPr>
        <w:t>Такси за разрешаване пускането на пазара и употребата на продукти за растителна защита, подновяване и изменение на разрешение за пускане на пазара и употреба на продукти за растителна защита</w:t>
      </w:r>
    </w:p>
    <w:p w14:paraId="63F3EA9B" w14:textId="77777777" w:rsidR="00A0754E" w:rsidRPr="009E7993" w:rsidRDefault="00A0754E" w:rsidP="00054BE2">
      <w:pPr>
        <w:spacing w:after="0" w:line="360" w:lineRule="auto"/>
        <w:jc w:val="center"/>
        <w:rPr>
          <w:rFonts w:ascii="Times New Roman" w:eastAsia="Times New Roman" w:hAnsi="Times New Roman"/>
          <w:sz w:val="24"/>
          <w:szCs w:val="24"/>
        </w:rPr>
      </w:pPr>
    </w:p>
    <w:p w14:paraId="1F7C1F84" w14:textId="441D848F" w:rsidR="00A0754E" w:rsidRPr="009E7993" w:rsidRDefault="00A0754E"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sz w:val="24"/>
          <w:szCs w:val="24"/>
        </w:rPr>
        <w:t xml:space="preserve">Чл. </w:t>
      </w:r>
      <w:r w:rsidR="00351745" w:rsidRPr="009E7993">
        <w:rPr>
          <w:rFonts w:ascii="Times New Roman" w:eastAsia="Times New Roman" w:hAnsi="Times New Roman"/>
          <w:b/>
          <w:sz w:val="24"/>
          <w:szCs w:val="24"/>
        </w:rPr>
        <w:t>23</w:t>
      </w:r>
      <w:r w:rsidRPr="009E7993">
        <w:rPr>
          <w:rFonts w:ascii="Times New Roman" w:eastAsia="Times New Roman" w:hAnsi="Times New Roman"/>
          <w:b/>
          <w:sz w:val="24"/>
          <w:szCs w:val="24"/>
        </w:rPr>
        <w:t>.</w:t>
      </w:r>
      <w:r w:rsidR="00B207B5" w:rsidRPr="009E7993">
        <w:rPr>
          <w:rFonts w:ascii="Times New Roman" w:eastAsia="Times New Roman" w:hAnsi="Times New Roman"/>
          <w:sz w:val="24"/>
          <w:szCs w:val="24"/>
        </w:rPr>
        <w:t xml:space="preserve"> </w:t>
      </w:r>
      <w:r w:rsidR="009E7993" w:rsidRPr="009E7993">
        <w:rPr>
          <w:rFonts w:ascii="Times New Roman" w:eastAsia="Times New Roman" w:hAnsi="Times New Roman"/>
          <w:b/>
          <w:bCs/>
          <w:sz w:val="24"/>
          <w:szCs w:val="24"/>
        </w:rPr>
        <w:t>(1)</w:t>
      </w:r>
      <w:r w:rsidR="00B207B5" w:rsidRPr="009E7993">
        <w:rPr>
          <w:rFonts w:ascii="Times New Roman" w:eastAsia="Times New Roman" w:hAnsi="Times New Roman"/>
          <w:sz w:val="24"/>
          <w:szCs w:val="24"/>
        </w:rPr>
        <w:t xml:space="preserve"> </w:t>
      </w:r>
      <w:r w:rsidRPr="009E7993">
        <w:rPr>
          <w:rFonts w:ascii="Times New Roman" w:eastAsia="Times New Roman" w:hAnsi="Times New Roman"/>
          <w:sz w:val="24"/>
          <w:szCs w:val="24"/>
        </w:rPr>
        <w:t xml:space="preserve">За разрешаване пускането на пазара и употребата на продукт за растителна защита (ПРЗ) съгласно чл. 33 </w:t>
      </w:r>
      <w:r w:rsidR="006A4617" w:rsidRPr="009E7993">
        <w:rPr>
          <w:rFonts w:ascii="Times New Roman" w:eastAsia="Times New Roman" w:hAnsi="Times New Roman"/>
          <w:sz w:val="24"/>
          <w:szCs w:val="24"/>
        </w:rPr>
        <w:t>–</w:t>
      </w:r>
      <w:r w:rsidR="006A4617" w:rsidRPr="009E7993">
        <w:rPr>
          <w:rFonts w:ascii="Times New Roman" w:eastAsia="Times New Roman" w:hAnsi="Times New Roman"/>
          <w:sz w:val="24"/>
          <w:szCs w:val="24"/>
          <w:lang w:val="en-US"/>
        </w:rPr>
        <w:t xml:space="preserve"> </w:t>
      </w:r>
      <w:r w:rsidRPr="009E7993">
        <w:rPr>
          <w:rFonts w:ascii="Times New Roman" w:eastAsia="Times New Roman" w:hAnsi="Times New Roman"/>
          <w:sz w:val="24"/>
          <w:szCs w:val="24"/>
        </w:rPr>
        <w:t>39 от Регламент (ЕО) № 1107/2009 се заплаща такса, както следва:</w:t>
      </w:r>
    </w:p>
    <w:p w14:paraId="77D1D14F" w14:textId="77777777" w:rsidR="006F55AB" w:rsidRPr="009E7993" w:rsidRDefault="006F55AB" w:rsidP="00801DC0">
      <w:pPr>
        <w:spacing w:after="0" w:line="360" w:lineRule="auto"/>
        <w:ind w:firstLine="709"/>
        <w:jc w:val="both"/>
        <w:rPr>
          <w:rFonts w:ascii="Times New Roman" w:eastAsia="Times New Roman" w:hAnsi="Times New Roman"/>
          <w:sz w:val="24"/>
          <w:szCs w:val="24"/>
        </w:rPr>
      </w:pPr>
    </w:p>
    <w:p w14:paraId="4757B30B" w14:textId="77777777" w:rsidR="00A0754E" w:rsidRPr="009E7993" w:rsidRDefault="00A0754E"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sz w:val="24"/>
          <w:szCs w:val="24"/>
        </w:rPr>
        <w:t>1. когато Република България е държавата членка, разглеждаща заявлението: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8"/>
        <w:gridCol w:w="4831"/>
        <w:gridCol w:w="1524"/>
        <w:gridCol w:w="1170"/>
        <w:gridCol w:w="1115"/>
      </w:tblGrid>
      <w:tr w:rsidR="00A83CF3" w:rsidRPr="009E7993" w14:paraId="31237CF1" w14:textId="77777777" w:rsidTr="0090459A">
        <w:trPr>
          <w:trHeight w:val="283"/>
        </w:trPr>
        <w:tc>
          <w:tcPr>
            <w:tcW w:w="858" w:type="dxa"/>
            <w:tcMar>
              <w:top w:w="57" w:type="dxa"/>
              <w:left w:w="57" w:type="dxa"/>
              <w:bottom w:w="57" w:type="dxa"/>
              <w:right w:w="57" w:type="dxa"/>
            </w:tcMar>
            <w:vAlign w:val="center"/>
          </w:tcPr>
          <w:p w14:paraId="0A7C83D7" w14:textId="77777777" w:rsidR="00D133A4" w:rsidRPr="009E7993" w:rsidRDefault="00D133A4" w:rsidP="008A0FAF">
            <w:pPr>
              <w:spacing w:after="0" w:line="360" w:lineRule="auto"/>
              <w:jc w:val="center"/>
              <w:rPr>
                <w:rFonts w:ascii="Times New Roman" w:hAnsi="Times New Roman"/>
                <w:sz w:val="24"/>
                <w:szCs w:val="24"/>
              </w:rPr>
            </w:pPr>
            <w:r w:rsidRPr="009E7993">
              <w:rPr>
                <w:rFonts w:ascii="Times New Roman" w:hAnsi="Times New Roman"/>
                <w:sz w:val="24"/>
                <w:szCs w:val="24"/>
              </w:rPr>
              <w:t>Точка</w:t>
            </w:r>
          </w:p>
        </w:tc>
        <w:tc>
          <w:tcPr>
            <w:tcW w:w="4831" w:type="dxa"/>
            <w:tcMar>
              <w:top w:w="57" w:type="dxa"/>
              <w:left w:w="57" w:type="dxa"/>
              <w:bottom w:w="57" w:type="dxa"/>
              <w:right w:w="57" w:type="dxa"/>
            </w:tcMar>
            <w:vAlign w:val="center"/>
          </w:tcPr>
          <w:p w14:paraId="65DA9696" w14:textId="77777777" w:rsidR="00D133A4" w:rsidRPr="009E7993" w:rsidRDefault="00D133A4" w:rsidP="008A0FAF">
            <w:pPr>
              <w:spacing w:after="0" w:line="360" w:lineRule="auto"/>
              <w:jc w:val="center"/>
              <w:rPr>
                <w:rFonts w:ascii="Times New Roman" w:hAnsi="Times New Roman"/>
                <w:sz w:val="24"/>
                <w:szCs w:val="24"/>
              </w:rPr>
            </w:pPr>
            <w:r w:rsidRPr="009E7993">
              <w:rPr>
                <w:rFonts w:ascii="Times New Roman" w:hAnsi="Times New Roman"/>
                <w:sz w:val="24"/>
                <w:szCs w:val="24"/>
              </w:rPr>
              <w:t>Дейност</w:t>
            </w:r>
          </w:p>
        </w:tc>
        <w:tc>
          <w:tcPr>
            <w:tcW w:w="1524" w:type="dxa"/>
            <w:tcMar>
              <w:top w:w="57" w:type="dxa"/>
              <w:left w:w="57" w:type="dxa"/>
              <w:bottom w:w="57" w:type="dxa"/>
              <w:right w:w="57" w:type="dxa"/>
            </w:tcMar>
            <w:vAlign w:val="center"/>
          </w:tcPr>
          <w:p w14:paraId="0DCFDD46" w14:textId="77777777" w:rsidR="00D133A4" w:rsidRPr="009E7993" w:rsidRDefault="00D133A4" w:rsidP="008A0FAF">
            <w:pPr>
              <w:spacing w:after="0" w:line="360" w:lineRule="auto"/>
              <w:jc w:val="center"/>
              <w:rPr>
                <w:rFonts w:ascii="Times New Roman" w:hAnsi="Times New Roman"/>
                <w:sz w:val="24"/>
                <w:szCs w:val="24"/>
              </w:rPr>
            </w:pPr>
            <w:r w:rsidRPr="009E7993">
              <w:rPr>
                <w:rFonts w:ascii="Times New Roman" w:hAnsi="Times New Roman"/>
                <w:sz w:val="24"/>
                <w:szCs w:val="24"/>
              </w:rPr>
              <w:t>Мярка</w:t>
            </w:r>
          </w:p>
        </w:tc>
        <w:tc>
          <w:tcPr>
            <w:tcW w:w="1170" w:type="dxa"/>
            <w:shd w:val="clear" w:color="auto" w:fill="FFFFFF"/>
            <w:tcMar>
              <w:top w:w="57" w:type="dxa"/>
              <w:left w:w="57" w:type="dxa"/>
              <w:bottom w:w="57" w:type="dxa"/>
              <w:right w:w="57" w:type="dxa"/>
            </w:tcMar>
            <w:vAlign w:val="center"/>
          </w:tcPr>
          <w:p w14:paraId="7A6885AA" w14:textId="77777777" w:rsidR="00D133A4" w:rsidRPr="009E7993" w:rsidRDefault="00D133A4" w:rsidP="008A0FAF">
            <w:pPr>
              <w:spacing w:after="0" w:line="360" w:lineRule="auto"/>
              <w:jc w:val="center"/>
              <w:rPr>
                <w:rFonts w:ascii="Times New Roman" w:hAnsi="Times New Roman"/>
                <w:sz w:val="24"/>
                <w:szCs w:val="24"/>
              </w:rPr>
            </w:pPr>
            <w:r w:rsidRPr="009E7993">
              <w:rPr>
                <w:rFonts w:ascii="Times New Roman" w:hAnsi="Times New Roman"/>
                <w:sz w:val="24"/>
                <w:szCs w:val="24"/>
              </w:rPr>
              <w:t>Лева</w:t>
            </w:r>
          </w:p>
        </w:tc>
        <w:tc>
          <w:tcPr>
            <w:tcW w:w="1115" w:type="dxa"/>
            <w:shd w:val="clear" w:color="auto" w:fill="FFFFFF"/>
          </w:tcPr>
          <w:p w14:paraId="16DCD6A7" w14:textId="77777777" w:rsidR="00D133A4" w:rsidRPr="009E7993" w:rsidRDefault="00D133A4" w:rsidP="008A0FAF">
            <w:pPr>
              <w:spacing w:after="0" w:line="360" w:lineRule="auto"/>
              <w:jc w:val="center"/>
              <w:rPr>
                <w:rFonts w:ascii="Times New Roman" w:hAnsi="Times New Roman"/>
                <w:sz w:val="24"/>
                <w:szCs w:val="24"/>
              </w:rPr>
            </w:pPr>
            <w:r w:rsidRPr="009E7993">
              <w:rPr>
                <w:rFonts w:ascii="Times New Roman" w:hAnsi="Times New Roman"/>
                <w:sz w:val="24"/>
                <w:szCs w:val="24"/>
              </w:rPr>
              <w:t>Евро</w:t>
            </w:r>
          </w:p>
        </w:tc>
      </w:tr>
      <w:tr w:rsidR="00A83CF3" w:rsidRPr="009E7993" w14:paraId="7650DDBE" w14:textId="77777777" w:rsidTr="0090459A">
        <w:trPr>
          <w:trHeight w:val="283"/>
        </w:trPr>
        <w:tc>
          <w:tcPr>
            <w:tcW w:w="858" w:type="dxa"/>
            <w:tcMar>
              <w:top w:w="57" w:type="dxa"/>
              <w:left w:w="57" w:type="dxa"/>
              <w:bottom w:w="57" w:type="dxa"/>
              <w:right w:w="57" w:type="dxa"/>
            </w:tcMar>
            <w:hideMark/>
          </w:tcPr>
          <w:p w14:paraId="397CECD6" w14:textId="77777777" w:rsidR="00D133A4" w:rsidRPr="009E7993" w:rsidRDefault="00D133A4" w:rsidP="006F55AB">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r w:rsidR="00B207B5" w:rsidRPr="009E7993">
              <w:rPr>
                <w:rFonts w:ascii="Times New Roman" w:hAnsi="Times New Roman"/>
                <w:sz w:val="24"/>
                <w:szCs w:val="24"/>
              </w:rPr>
              <w:t>1.</w:t>
            </w:r>
          </w:p>
        </w:tc>
        <w:tc>
          <w:tcPr>
            <w:tcW w:w="4831" w:type="dxa"/>
            <w:tcMar>
              <w:top w:w="57" w:type="dxa"/>
              <w:left w:w="57" w:type="dxa"/>
              <w:bottom w:w="57" w:type="dxa"/>
              <w:right w:w="57" w:type="dxa"/>
            </w:tcMar>
            <w:hideMark/>
          </w:tcPr>
          <w:p w14:paraId="0896ABEE" w14:textId="77777777" w:rsidR="00D133A4" w:rsidRPr="009E7993" w:rsidRDefault="00D133A4" w:rsidP="006F55AB">
            <w:pPr>
              <w:spacing w:after="0" w:line="360" w:lineRule="auto"/>
              <w:rPr>
                <w:rFonts w:ascii="Times New Roman" w:hAnsi="Times New Roman"/>
                <w:sz w:val="24"/>
                <w:szCs w:val="24"/>
              </w:rPr>
            </w:pPr>
            <w:r w:rsidRPr="009E7993">
              <w:rPr>
                <w:rFonts w:ascii="Times New Roman" w:hAnsi="Times New Roman"/>
                <w:sz w:val="24"/>
                <w:szCs w:val="24"/>
              </w:rPr>
              <w:t>Допустимост на заявлението</w:t>
            </w:r>
          </w:p>
        </w:tc>
        <w:tc>
          <w:tcPr>
            <w:tcW w:w="1524" w:type="dxa"/>
            <w:tcMar>
              <w:top w:w="57" w:type="dxa"/>
              <w:left w:w="57" w:type="dxa"/>
              <w:bottom w:w="57" w:type="dxa"/>
              <w:right w:w="57" w:type="dxa"/>
            </w:tcMar>
            <w:hideMark/>
          </w:tcPr>
          <w:p w14:paraId="174E894D" w14:textId="77777777" w:rsidR="00D133A4" w:rsidRPr="009E7993" w:rsidRDefault="0090459A" w:rsidP="006F55AB">
            <w:pPr>
              <w:spacing w:after="0" w:line="360" w:lineRule="auto"/>
              <w:rPr>
                <w:rFonts w:ascii="Times New Roman" w:hAnsi="Times New Roman"/>
                <w:sz w:val="24"/>
                <w:szCs w:val="24"/>
              </w:rPr>
            </w:pPr>
            <w:r w:rsidRPr="009E7993">
              <w:rPr>
                <w:rFonts w:ascii="Times New Roman" w:hAnsi="Times New Roman"/>
                <w:sz w:val="24"/>
                <w:szCs w:val="24"/>
              </w:rPr>
              <w:t>за всяка област на оценка</w:t>
            </w:r>
          </w:p>
        </w:tc>
        <w:tc>
          <w:tcPr>
            <w:tcW w:w="1170" w:type="dxa"/>
            <w:shd w:val="clear" w:color="auto" w:fill="FFFFFF"/>
            <w:tcMar>
              <w:top w:w="57" w:type="dxa"/>
              <w:left w:w="57" w:type="dxa"/>
              <w:bottom w:w="57" w:type="dxa"/>
              <w:right w:w="57" w:type="dxa"/>
            </w:tcMar>
            <w:hideMark/>
          </w:tcPr>
          <w:p w14:paraId="3AF61F85" w14:textId="77777777" w:rsidR="00D133A4" w:rsidRPr="009E7993" w:rsidRDefault="003D7DA5" w:rsidP="006F55AB">
            <w:pPr>
              <w:spacing w:after="0" w:line="360" w:lineRule="auto"/>
              <w:ind w:right="113"/>
              <w:jc w:val="right"/>
              <w:rPr>
                <w:rFonts w:ascii="Times New Roman" w:hAnsi="Times New Roman"/>
                <w:sz w:val="24"/>
                <w:szCs w:val="24"/>
              </w:rPr>
            </w:pPr>
            <w:r w:rsidRPr="009E7993">
              <w:rPr>
                <w:rFonts w:ascii="Times New Roman" w:hAnsi="Times New Roman"/>
                <w:sz w:val="24"/>
                <w:szCs w:val="24"/>
              </w:rPr>
              <w:t>653,25</w:t>
            </w:r>
          </w:p>
        </w:tc>
        <w:tc>
          <w:tcPr>
            <w:tcW w:w="1115" w:type="dxa"/>
            <w:shd w:val="clear" w:color="auto" w:fill="FFFFFF"/>
          </w:tcPr>
          <w:p w14:paraId="0F241546" w14:textId="77777777" w:rsidR="00D133A4" w:rsidRPr="009E7993" w:rsidRDefault="003D7DA5" w:rsidP="00661371">
            <w:pPr>
              <w:spacing w:after="0" w:line="360" w:lineRule="auto"/>
              <w:ind w:right="113"/>
              <w:jc w:val="right"/>
              <w:rPr>
                <w:rFonts w:ascii="Times New Roman" w:hAnsi="Times New Roman"/>
                <w:sz w:val="24"/>
                <w:szCs w:val="24"/>
              </w:rPr>
            </w:pPr>
            <w:r w:rsidRPr="009E7993">
              <w:rPr>
                <w:rFonts w:ascii="Times New Roman" w:hAnsi="Times New Roman"/>
                <w:sz w:val="24"/>
                <w:szCs w:val="24"/>
              </w:rPr>
              <w:t>334,00</w:t>
            </w:r>
          </w:p>
        </w:tc>
      </w:tr>
      <w:tr w:rsidR="00A83CF3" w:rsidRPr="009E7993" w14:paraId="489AA04E" w14:textId="77777777" w:rsidTr="0090459A">
        <w:trPr>
          <w:trHeight w:val="283"/>
        </w:trPr>
        <w:tc>
          <w:tcPr>
            <w:tcW w:w="858" w:type="dxa"/>
            <w:tcMar>
              <w:top w:w="57" w:type="dxa"/>
              <w:left w:w="57" w:type="dxa"/>
              <w:bottom w:w="57" w:type="dxa"/>
              <w:right w:w="57" w:type="dxa"/>
            </w:tcMar>
            <w:hideMark/>
          </w:tcPr>
          <w:p w14:paraId="1757AE86" w14:textId="77777777" w:rsidR="00D133A4" w:rsidRPr="009E7993" w:rsidRDefault="00B207B5" w:rsidP="006F55AB">
            <w:pPr>
              <w:spacing w:after="0" w:line="360" w:lineRule="auto"/>
              <w:ind w:right="113"/>
              <w:jc w:val="right"/>
              <w:rPr>
                <w:rFonts w:ascii="Times New Roman" w:hAnsi="Times New Roman"/>
                <w:sz w:val="24"/>
                <w:szCs w:val="24"/>
              </w:rPr>
            </w:pPr>
            <w:r w:rsidRPr="009E7993">
              <w:rPr>
                <w:rFonts w:ascii="Times New Roman" w:hAnsi="Times New Roman"/>
                <w:sz w:val="24"/>
                <w:szCs w:val="24"/>
              </w:rPr>
              <w:lastRenderedPageBreak/>
              <w:t>1.</w:t>
            </w:r>
            <w:r w:rsidR="00D133A4" w:rsidRPr="009E7993">
              <w:rPr>
                <w:rFonts w:ascii="Times New Roman" w:hAnsi="Times New Roman"/>
                <w:sz w:val="24"/>
                <w:szCs w:val="24"/>
              </w:rPr>
              <w:t>2.</w:t>
            </w:r>
          </w:p>
        </w:tc>
        <w:tc>
          <w:tcPr>
            <w:tcW w:w="4831" w:type="dxa"/>
            <w:tcMar>
              <w:top w:w="57" w:type="dxa"/>
              <w:left w:w="57" w:type="dxa"/>
              <w:bottom w:w="57" w:type="dxa"/>
              <w:right w:w="57" w:type="dxa"/>
            </w:tcMar>
            <w:hideMark/>
          </w:tcPr>
          <w:p w14:paraId="19CEFEC2" w14:textId="77777777" w:rsidR="00D133A4" w:rsidRPr="009E7993" w:rsidRDefault="00D133A4" w:rsidP="006F55AB">
            <w:pPr>
              <w:spacing w:after="0" w:line="360" w:lineRule="auto"/>
              <w:rPr>
                <w:rFonts w:ascii="Times New Roman" w:hAnsi="Times New Roman"/>
                <w:sz w:val="24"/>
                <w:szCs w:val="24"/>
              </w:rPr>
            </w:pPr>
            <w:r w:rsidRPr="009E7993">
              <w:rPr>
                <w:rFonts w:ascii="Times New Roman" w:hAnsi="Times New Roman"/>
                <w:sz w:val="24"/>
                <w:szCs w:val="24"/>
              </w:rPr>
              <w:t>Разглеждане на представената документация и доклад за оценка на ПРЗ от Съвета по продукти за растителна защита (СПРЗ)</w:t>
            </w:r>
          </w:p>
        </w:tc>
        <w:tc>
          <w:tcPr>
            <w:tcW w:w="1524" w:type="dxa"/>
            <w:tcMar>
              <w:top w:w="57" w:type="dxa"/>
              <w:left w:w="57" w:type="dxa"/>
              <w:bottom w:w="57" w:type="dxa"/>
              <w:right w:w="57" w:type="dxa"/>
            </w:tcMar>
            <w:hideMark/>
          </w:tcPr>
          <w:p w14:paraId="3510152B" w14:textId="77777777" w:rsidR="00D133A4" w:rsidRPr="009E7993" w:rsidRDefault="0090459A" w:rsidP="006F55AB">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170" w:type="dxa"/>
            <w:tcMar>
              <w:top w:w="57" w:type="dxa"/>
              <w:left w:w="57" w:type="dxa"/>
              <w:bottom w:w="57" w:type="dxa"/>
              <w:right w:w="57" w:type="dxa"/>
            </w:tcMar>
            <w:hideMark/>
          </w:tcPr>
          <w:p w14:paraId="4508F168" w14:textId="77777777" w:rsidR="00D133A4" w:rsidRPr="009E7993" w:rsidRDefault="00D133A4" w:rsidP="003D7DA5">
            <w:pPr>
              <w:spacing w:after="0" w:line="360" w:lineRule="auto"/>
              <w:ind w:right="113"/>
              <w:jc w:val="right"/>
              <w:rPr>
                <w:rFonts w:ascii="Times New Roman" w:hAnsi="Times New Roman"/>
                <w:sz w:val="24"/>
                <w:szCs w:val="24"/>
              </w:rPr>
            </w:pPr>
            <w:r w:rsidRPr="009E7993">
              <w:rPr>
                <w:rFonts w:ascii="Times New Roman" w:hAnsi="Times New Roman"/>
                <w:sz w:val="24"/>
                <w:szCs w:val="24"/>
              </w:rPr>
              <w:t>2</w:t>
            </w:r>
            <w:r w:rsidR="0090459A" w:rsidRPr="009E7993">
              <w:rPr>
                <w:rFonts w:ascii="Times New Roman" w:hAnsi="Times New Roman"/>
                <w:sz w:val="24"/>
                <w:szCs w:val="24"/>
              </w:rPr>
              <w:t> </w:t>
            </w:r>
            <w:r w:rsidRPr="009E7993">
              <w:rPr>
                <w:rFonts w:ascii="Times New Roman" w:hAnsi="Times New Roman"/>
                <w:sz w:val="24"/>
                <w:szCs w:val="24"/>
              </w:rPr>
              <w:t>50</w:t>
            </w:r>
            <w:r w:rsidR="003D7DA5" w:rsidRPr="009E7993">
              <w:rPr>
                <w:rFonts w:ascii="Times New Roman" w:hAnsi="Times New Roman"/>
                <w:sz w:val="24"/>
                <w:szCs w:val="24"/>
              </w:rPr>
              <w:t>3,46</w:t>
            </w:r>
          </w:p>
        </w:tc>
        <w:tc>
          <w:tcPr>
            <w:tcW w:w="1115" w:type="dxa"/>
          </w:tcPr>
          <w:p w14:paraId="0321F402" w14:textId="77777777" w:rsidR="00D133A4" w:rsidRPr="009E7993" w:rsidRDefault="003863F0" w:rsidP="00661371">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r w:rsidR="0090459A" w:rsidRPr="009E7993">
              <w:rPr>
                <w:rFonts w:ascii="Times New Roman" w:hAnsi="Times New Roman"/>
                <w:sz w:val="24"/>
                <w:szCs w:val="24"/>
              </w:rPr>
              <w:t> </w:t>
            </w:r>
            <w:r w:rsidR="003D7DA5" w:rsidRPr="009E7993">
              <w:rPr>
                <w:rFonts w:ascii="Times New Roman" w:hAnsi="Times New Roman"/>
                <w:sz w:val="24"/>
                <w:szCs w:val="24"/>
              </w:rPr>
              <w:t>280,00</w:t>
            </w:r>
          </w:p>
        </w:tc>
      </w:tr>
    </w:tbl>
    <w:p w14:paraId="6F04B74A" w14:textId="77777777" w:rsidR="003863F0" w:rsidRPr="009E7993" w:rsidRDefault="003863F0" w:rsidP="00801DC0">
      <w:pPr>
        <w:spacing w:after="0" w:line="360" w:lineRule="auto"/>
        <w:ind w:firstLine="709"/>
        <w:rPr>
          <w:rFonts w:ascii="Times New Roman" w:eastAsia="Times New Roman" w:hAnsi="Times New Roman"/>
          <w:sz w:val="24"/>
          <w:szCs w:val="24"/>
        </w:rPr>
      </w:pPr>
    </w:p>
    <w:p w14:paraId="22F87264" w14:textId="77777777" w:rsidR="00A0754E" w:rsidRPr="009E7993" w:rsidRDefault="00A0754E" w:rsidP="00801DC0">
      <w:pPr>
        <w:spacing w:after="0" w:line="360" w:lineRule="auto"/>
        <w:ind w:firstLine="709"/>
        <w:rPr>
          <w:rFonts w:ascii="Times New Roman" w:eastAsia="Times New Roman" w:hAnsi="Times New Roman"/>
          <w:sz w:val="24"/>
          <w:szCs w:val="24"/>
        </w:rPr>
      </w:pPr>
      <w:r w:rsidRPr="009E7993">
        <w:rPr>
          <w:rFonts w:ascii="Times New Roman" w:eastAsia="Times New Roman" w:hAnsi="Times New Roman"/>
          <w:sz w:val="24"/>
          <w:szCs w:val="24"/>
        </w:rPr>
        <w:t>2. когато Република България е заинтересована държава членка:</w:t>
      </w:r>
    </w:p>
    <w:tbl>
      <w:tblPr>
        <w:tblW w:w="94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3"/>
        <w:gridCol w:w="4869"/>
        <w:gridCol w:w="1530"/>
        <w:gridCol w:w="1170"/>
        <w:gridCol w:w="990"/>
      </w:tblGrid>
      <w:tr w:rsidR="00A83CF3" w:rsidRPr="009E7993" w14:paraId="1AEFAB10" w14:textId="77777777" w:rsidTr="00C02FD3">
        <w:trPr>
          <w:trHeight w:val="60"/>
        </w:trPr>
        <w:tc>
          <w:tcPr>
            <w:tcW w:w="853" w:type="dxa"/>
            <w:tcMar>
              <w:top w:w="57" w:type="dxa"/>
              <w:left w:w="57" w:type="dxa"/>
              <w:bottom w:w="57" w:type="dxa"/>
              <w:right w:w="57" w:type="dxa"/>
            </w:tcMar>
            <w:vAlign w:val="center"/>
          </w:tcPr>
          <w:p w14:paraId="30493E5F" w14:textId="77777777" w:rsidR="00D133A4" w:rsidRPr="009E7993" w:rsidRDefault="00D133A4" w:rsidP="008A0FAF">
            <w:pPr>
              <w:spacing w:after="0" w:line="360" w:lineRule="auto"/>
              <w:jc w:val="center"/>
              <w:rPr>
                <w:rFonts w:ascii="Times New Roman" w:hAnsi="Times New Roman"/>
                <w:sz w:val="24"/>
                <w:szCs w:val="24"/>
              </w:rPr>
            </w:pPr>
            <w:r w:rsidRPr="009E7993">
              <w:rPr>
                <w:rFonts w:ascii="Times New Roman" w:hAnsi="Times New Roman"/>
                <w:sz w:val="24"/>
                <w:szCs w:val="24"/>
              </w:rPr>
              <w:t>Точка</w:t>
            </w:r>
          </w:p>
        </w:tc>
        <w:tc>
          <w:tcPr>
            <w:tcW w:w="4869" w:type="dxa"/>
            <w:tcMar>
              <w:top w:w="57" w:type="dxa"/>
              <w:left w:w="57" w:type="dxa"/>
              <w:bottom w:w="57" w:type="dxa"/>
              <w:right w:w="57" w:type="dxa"/>
            </w:tcMar>
            <w:vAlign w:val="center"/>
          </w:tcPr>
          <w:p w14:paraId="04EA8667" w14:textId="77777777" w:rsidR="00D133A4" w:rsidRPr="009E7993" w:rsidRDefault="00D133A4" w:rsidP="008A0FAF">
            <w:pPr>
              <w:spacing w:after="0" w:line="360" w:lineRule="auto"/>
              <w:jc w:val="center"/>
              <w:rPr>
                <w:rFonts w:ascii="Times New Roman" w:hAnsi="Times New Roman"/>
                <w:sz w:val="24"/>
                <w:szCs w:val="24"/>
              </w:rPr>
            </w:pPr>
            <w:r w:rsidRPr="009E7993">
              <w:rPr>
                <w:rFonts w:ascii="Times New Roman" w:hAnsi="Times New Roman"/>
                <w:sz w:val="24"/>
                <w:szCs w:val="24"/>
              </w:rPr>
              <w:t>Дейност</w:t>
            </w:r>
          </w:p>
        </w:tc>
        <w:tc>
          <w:tcPr>
            <w:tcW w:w="1530" w:type="dxa"/>
            <w:tcMar>
              <w:top w:w="57" w:type="dxa"/>
              <w:left w:w="57" w:type="dxa"/>
              <w:bottom w:w="57" w:type="dxa"/>
              <w:right w:w="57" w:type="dxa"/>
            </w:tcMar>
            <w:vAlign w:val="center"/>
          </w:tcPr>
          <w:p w14:paraId="3432C043" w14:textId="77777777" w:rsidR="00D133A4" w:rsidRPr="009E7993" w:rsidRDefault="00D133A4" w:rsidP="008A0FAF">
            <w:pPr>
              <w:spacing w:after="0" w:line="360" w:lineRule="auto"/>
              <w:jc w:val="center"/>
              <w:rPr>
                <w:rFonts w:ascii="Times New Roman" w:hAnsi="Times New Roman"/>
                <w:sz w:val="24"/>
                <w:szCs w:val="24"/>
              </w:rPr>
            </w:pPr>
            <w:r w:rsidRPr="009E7993">
              <w:rPr>
                <w:rFonts w:ascii="Times New Roman" w:hAnsi="Times New Roman"/>
                <w:sz w:val="24"/>
                <w:szCs w:val="24"/>
              </w:rPr>
              <w:t>Мярка</w:t>
            </w:r>
          </w:p>
        </w:tc>
        <w:tc>
          <w:tcPr>
            <w:tcW w:w="1170" w:type="dxa"/>
            <w:tcMar>
              <w:top w:w="57" w:type="dxa"/>
              <w:left w:w="57" w:type="dxa"/>
              <w:bottom w:w="57" w:type="dxa"/>
              <w:right w:w="57" w:type="dxa"/>
            </w:tcMar>
            <w:vAlign w:val="center"/>
          </w:tcPr>
          <w:p w14:paraId="1A068F94" w14:textId="77777777" w:rsidR="00D133A4" w:rsidRPr="009E7993" w:rsidRDefault="00D133A4" w:rsidP="008A0FAF">
            <w:pPr>
              <w:spacing w:after="0" w:line="360" w:lineRule="auto"/>
              <w:jc w:val="center"/>
              <w:rPr>
                <w:rFonts w:ascii="Times New Roman" w:hAnsi="Times New Roman"/>
                <w:sz w:val="24"/>
                <w:szCs w:val="24"/>
              </w:rPr>
            </w:pPr>
            <w:r w:rsidRPr="009E7993">
              <w:rPr>
                <w:rFonts w:ascii="Times New Roman" w:hAnsi="Times New Roman"/>
                <w:sz w:val="24"/>
                <w:szCs w:val="24"/>
              </w:rPr>
              <w:t>Лева</w:t>
            </w:r>
          </w:p>
        </w:tc>
        <w:tc>
          <w:tcPr>
            <w:tcW w:w="990" w:type="dxa"/>
          </w:tcPr>
          <w:p w14:paraId="08BECDF3" w14:textId="77777777" w:rsidR="00D133A4" w:rsidRPr="009E7993" w:rsidRDefault="00D133A4" w:rsidP="008A0FAF">
            <w:pPr>
              <w:spacing w:after="0" w:line="360" w:lineRule="auto"/>
              <w:jc w:val="center"/>
              <w:rPr>
                <w:rFonts w:ascii="Times New Roman" w:hAnsi="Times New Roman"/>
                <w:sz w:val="24"/>
                <w:szCs w:val="24"/>
              </w:rPr>
            </w:pPr>
            <w:r w:rsidRPr="009E7993">
              <w:rPr>
                <w:rFonts w:ascii="Times New Roman" w:hAnsi="Times New Roman"/>
                <w:sz w:val="24"/>
                <w:szCs w:val="24"/>
              </w:rPr>
              <w:t>Евро</w:t>
            </w:r>
          </w:p>
        </w:tc>
      </w:tr>
      <w:tr w:rsidR="00A83CF3" w:rsidRPr="009E7993" w14:paraId="60F1FAF3" w14:textId="77777777" w:rsidTr="00AF3CA2">
        <w:trPr>
          <w:trHeight w:val="60"/>
        </w:trPr>
        <w:tc>
          <w:tcPr>
            <w:tcW w:w="853" w:type="dxa"/>
            <w:tcMar>
              <w:top w:w="57" w:type="dxa"/>
              <w:left w:w="57" w:type="dxa"/>
              <w:bottom w:w="57" w:type="dxa"/>
              <w:right w:w="57" w:type="dxa"/>
            </w:tcMar>
            <w:hideMark/>
          </w:tcPr>
          <w:p w14:paraId="778238BC" w14:textId="77777777" w:rsidR="005178CA" w:rsidRPr="009E7993" w:rsidRDefault="005178CA" w:rsidP="005178CA">
            <w:pPr>
              <w:spacing w:after="0" w:line="360" w:lineRule="auto"/>
              <w:ind w:right="113"/>
              <w:jc w:val="right"/>
              <w:rPr>
                <w:rFonts w:ascii="Times New Roman" w:hAnsi="Times New Roman"/>
                <w:sz w:val="24"/>
                <w:szCs w:val="24"/>
              </w:rPr>
            </w:pPr>
            <w:r w:rsidRPr="009E7993">
              <w:rPr>
                <w:rFonts w:ascii="Times New Roman" w:hAnsi="Times New Roman"/>
                <w:sz w:val="24"/>
                <w:szCs w:val="24"/>
              </w:rPr>
              <w:t>2.1.</w:t>
            </w:r>
          </w:p>
        </w:tc>
        <w:tc>
          <w:tcPr>
            <w:tcW w:w="4869" w:type="dxa"/>
            <w:tcMar>
              <w:top w:w="57" w:type="dxa"/>
              <w:left w:w="57" w:type="dxa"/>
              <w:bottom w:w="57" w:type="dxa"/>
              <w:right w:w="57" w:type="dxa"/>
            </w:tcMar>
            <w:hideMark/>
          </w:tcPr>
          <w:p w14:paraId="59C77FC7" w14:textId="77777777" w:rsidR="005178CA" w:rsidRPr="009E7993" w:rsidRDefault="005178CA" w:rsidP="005178CA">
            <w:pPr>
              <w:spacing w:after="0" w:line="360" w:lineRule="auto"/>
              <w:rPr>
                <w:rFonts w:ascii="Times New Roman" w:hAnsi="Times New Roman"/>
                <w:sz w:val="24"/>
                <w:szCs w:val="24"/>
              </w:rPr>
            </w:pPr>
            <w:r w:rsidRPr="009E7993">
              <w:rPr>
                <w:rFonts w:ascii="Times New Roman" w:hAnsi="Times New Roman"/>
                <w:sz w:val="24"/>
                <w:szCs w:val="24"/>
              </w:rPr>
              <w:t>Допустимост на заявлението</w:t>
            </w:r>
          </w:p>
        </w:tc>
        <w:tc>
          <w:tcPr>
            <w:tcW w:w="1530" w:type="dxa"/>
            <w:tcMar>
              <w:top w:w="57" w:type="dxa"/>
              <w:left w:w="57" w:type="dxa"/>
              <w:bottom w:w="57" w:type="dxa"/>
              <w:right w:w="57" w:type="dxa"/>
            </w:tcMar>
            <w:hideMark/>
          </w:tcPr>
          <w:p w14:paraId="557DDC52" w14:textId="77777777" w:rsidR="005178CA" w:rsidRPr="009E7993" w:rsidRDefault="0090459A" w:rsidP="005178CA">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170" w:type="dxa"/>
            <w:shd w:val="clear" w:color="auto" w:fill="FFFFFF"/>
            <w:tcMar>
              <w:top w:w="57" w:type="dxa"/>
              <w:left w:w="57" w:type="dxa"/>
              <w:bottom w:w="57" w:type="dxa"/>
              <w:right w:w="57" w:type="dxa"/>
            </w:tcMar>
            <w:hideMark/>
          </w:tcPr>
          <w:p w14:paraId="587A0643" w14:textId="77777777" w:rsidR="005178CA" w:rsidRPr="009E7993" w:rsidRDefault="005178CA" w:rsidP="005178CA">
            <w:pPr>
              <w:spacing w:after="0" w:line="360" w:lineRule="auto"/>
              <w:ind w:right="113"/>
              <w:jc w:val="right"/>
              <w:rPr>
                <w:rFonts w:ascii="Times New Roman" w:hAnsi="Times New Roman"/>
                <w:sz w:val="24"/>
                <w:szCs w:val="24"/>
              </w:rPr>
            </w:pPr>
            <w:r w:rsidRPr="009E7993">
              <w:rPr>
                <w:rFonts w:ascii="Times New Roman" w:hAnsi="Times New Roman"/>
                <w:sz w:val="24"/>
                <w:szCs w:val="24"/>
              </w:rPr>
              <w:t>653,25</w:t>
            </w:r>
          </w:p>
        </w:tc>
        <w:tc>
          <w:tcPr>
            <w:tcW w:w="990" w:type="dxa"/>
            <w:shd w:val="clear" w:color="auto" w:fill="FFFFFF"/>
          </w:tcPr>
          <w:p w14:paraId="5C4F1553" w14:textId="77777777" w:rsidR="005178CA" w:rsidRPr="009E7993" w:rsidRDefault="005178CA" w:rsidP="005178CA">
            <w:pPr>
              <w:spacing w:after="0" w:line="360" w:lineRule="auto"/>
              <w:ind w:right="113"/>
              <w:jc w:val="right"/>
              <w:rPr>
                <w:rFonts w:ascii="Times New Roman" w:hAnsi="Times New Roman"/>
                <w:sz w:val="24"/>
                <w:szCs w:val="24"/>
              </w:rPr>
            </w:pPr>
            <w:r w:rsidRPr="009E7993">
              <w:rPr>
                <w:rFonts w:ascii="Times New Roman" w:hAnsi="Times New Roman"/>
                <w:sz w:val="24"/>
                <w:szCs w:val="24"/>
              </w:rPr>
              <w:t>334,00</w:t>
            </w:r>
          </w:p>
        </w:tc>
      </w:tr>
      <w:tr w:rsidR="00A83CF3" w:rsidRPr="009E7993" w14:paraId="189B3BF4" w14:textId="77777777" w:rsidTr="00C02FD3">
        <w:trPr>
          <w:trHeight w:val="60"/>
        </w:trPr>
        <w:tc>
          <w:tcPr>
            <w:tcW w:w="853" w:type="dxa"/>
            <w:tcMar>
              <w:top w:w="57" w:type="dxa"/>
              <w:left w:w="57" w:type="dxa"/>
              <w:bottom w:w="57" w:type="dxa"/>
              <w:right w:w="57" w:type="dxa"/>
            </w:tcMar>
            <w:hideMark/>
          </w:tcPr>
          <w:p w14:paraId="3E352866" w14:textId="77777777" w:rsidR="00D133A4" w:rsidRPr="009E7993" w:rsidRDefault="00B207B5" w:rsidP="006F55AB">
            <w:pPr>
              <w:spacing w:after="0" w:line="360" w:lineRule="auto"/>
              <w:ind w:right="113"/>
              <w:jc w:val="right"/>
              <w:rPr>
                <w:rFonts w:ascii="Times New Roman" w:hAnsi="Times New Roman"/>
                <w:sz w:val="24"/>
                <w:szCs w:val="24"/>
              </w:rPr>
            </w:pPr>
            <w:r w:rsidRPr="009E7993">
              <w:rPr>
                <w:rFonts w:ascii="Times New Roman" w:hAnsi="Times New Roman"/>
                <w:sz w:val="24"/>
                <w:szCs w:val="24"/>
              </w:rPr>
              <w:t>2.</w:t>
            </w:r>
            <w:r w:rsidR="00D133A4" w:rsidRPr="009E7993">
              <w:rPr>
                <w:rFonts w:ascii="Times New Roman" w:hAnsi="Times New Roman"/>
                <w:sz w:val="24"/>
                <w:szCs w:val="24"/>
              </w:rPr>
              <w:t>2.</w:t>
            </w:r>
          </w:p>
        </w:tc>
        <w:tc>
          <w:tcPr>
            <w:tcW w:w="4869" w:type="dxa"/>
            <w:tcMar>
              <w:top w:w="57" w:type="dxa"/>
              <w:left w:w="57" w:type="dxa"/>
              <w:bottom w:w="57" w:type="dxa"/>
              <w:right w:w="57" w:type="dxa"/>
            </w:tcMar>
            <w:hideMark/>
          </w:tcPr>
          <w:p w14:paraId="185BAF04" w14:textId="77777777" w:rsidR="00D133A4" w:rsidRPr="009E7993" w:rsidRDefault="00D133A4" w:rsidP="006F55AB">
            <w:pPr>
              <w:spacing w:after="0" w:line="360" w:lineRule="auto"/>
              <w:rPr>
                <w:rFonts w:ascii="Times New Roman" w:hAnsi="Times New Roman"/>
                <w:sz w:val="24"/>
                <w:szCs w:val="24"/>
              </w:rPr>
            </w:pPr>
            <w:r w:rsidRPr="009E7993">
              <w:rPr>
                <w:rFonts w:ascii="Times New Roman" w:hAnsi="Times New Roman"/>
                <w:sz w:val="24"/>
                <w:szCs w:val="24"/>
              </w:rPr>
              <w:t>Разглеждане на представената документация и доклад за оценка на ПРЗ от СПРЗ</w:t>
            </w:r>
          </w:p>
        </w:tc>
        <w:tc>
          <w:tcPr>
            <w:tcW w:w="1530" w:type="dxa"/>
            <w:tcMar>
              <w:top w:w="57" w:type="dxa"/>
              <w:left w:w="57" w:type="dxa"/>
              <w:bottom w:w="57" w:type="dxa"/>
              <w:right w:w="57" w:type="dxa"/>
            </w:tcMar>
            <w:hideMark/>
          </w:tcPr>
          <w:p w14:paraId="1055FDC1" w14:textId="77777777" w:rsidR="00D133A4" w:rsidRPr="009E7993" w:rsidRDefault="0090459A" w:rsidP="006F55AB">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170" w:type="dxa"/>
            <w:tcMar>
              <w:top w:w="57" w:type="dxa"/>
              <w:left w:w="57" w:type="dxa"/>
              <w:bottom w:w="57" w:type="dxa"/>
              <w:right w:w="57" w:type="dxa"/>
            </w:tcMar>
            <w:hideMark/>
          </w:tcPr>
          <w:p w14:paraId="4DF48BA9" w14:textId="77777777" w:rsidR="00D133A4" w:rsidRPr="009E7993" w:rsidRDefault="00D133A4" w:rsidP="00350155">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r w:rsidR="0090459A" w:rsidRPr="009E7993">
              <w:rPr>
                <w:rFonts w:ascii="Times New Roman" w:hAnsi="Times New Roman"/>
                <w:sz w:val="24"/>
                <w:szCs w:val="24"/>
              </w:rPr>
              <w:t> </w:t>
            </w:r>
            <w:r w:rsidRPr="009E7993">
              <w:rPr>
                <w:rFonts w:ascii="Times New Roman" w:hAnsi="Times New Roman"/>
                <w:sz w:val="24"/>
                <w:szCs w:val="24"/>
              </w:rPr>
              <w:t>20</w:t>
            </w:r>
            <w:r w:rsidR="00350155" w:rsidRPr="009E7993">
              <w:rPr>
                <w:rFonts w:ascii="Times New Roman" w:hAnsi="Times New Roman"/>
                <w:sz w:val="24"/>
                <w:szCs w:val="24"/>
              </w:rPr>
              <w:t>6,75</w:t>
            </w:r>
          </w:p>
        </w:tc>
        <w:tc>
          <w:tcPr>
            <w:tcW w:w="990" w:type="dxa"/>
          </w:tcPr>
          <w:p w14:paraId="399EB53A" w14:textId="77777777" w:rsidR="00D133A4" w:rsidRPr="009E7993" w:rsidRDefault="003863F0" w:rsidP="00661371">
            <w:pPr>
              <w:spacing w:after="0" w:line="360" w:lineRule="auto"/>
              <w:ind w:right="113"/>
              <w:jc w:val="right"/>
              <w:rPr>
                <w:rFonts w:ascii="Times New Roman" w:hAnsi="Times New Roman"/>
                <w:sz w:val="24"/>
                <w:szCs w:val="24"/>
              </w:rPr>
            </w:pPr>
            <w:r w:rsidRPr="009E7993">
              <w:rPr>
                <w:rFonts w:ascii="Times New Roman" w:hAnsi="Times New Roman"/>
                <w:sz w:val="24"/>
                <w:szCs w:val="24"/>
              </w:rPr>
              <w:t>6</w:t>
            </w:r>
            <w:r w:rsidR="00350155" w:rsidRPr="009E7993">
              <w:rPr>
                <w:rFonts w:ascii="Times New Roman" w:hAnsi="Times New Roman"/>
                <w:sz w:val="24"/>
                <w:szCs w:val="24"/>
              </w:rPr>
              <w:t>17,00</w:t>
            </w:r>
          </w:p>
        </w:tc>
      </w:tr>
    </w:tbl>
    <w:p w14:paraId="1657B6DE" w14:textId="77777777" w:rsidR="00A0754E" w:rsidRPr="009E7993" w:rsidRDefault="00A0754E" w:rsidP="00801DC0">
      <w:pPr>
        <w:spacing w:after="0" w:line="360" w:lineRule="auto"/>
        <w:ind w:firstLine="709"/>
        <w:rPr>
          <w:rFonts w:ascii="Times New Roman" w:eastAsia="Times New Roman" w:hAnsi="Times New Roman"/>
          <w:sz w:val="24"/>
          <w:szCs w:val="24"/>
        </w:rPr>
      </w:pPr>
    </w:p>
    <w:p w14:paraId="3E0F111B" w14:textId="7F66008A" w:rsidR="00A0754E" w:rsidRPr="009E7993" w:rsidRDefault="009E7993" w:rsidP="00801DC0">
      <w:pPr>
        <w:spacing w:after="0" w:line="360" w:lineRule="auto"/>
        <w:ind w:firstLine="709"/>
        <w:jc w:val="both"/>
        <w:rPr>
          <w:rFonts w:ascii="Times New Roman" w:hAnsi="Times New Roman"/>
          <w:sz w:val="24"/>
          <w:szCs w:val="24"/>
        </w:rPr>
      </w:pPr>
      <w:r w:rsidRPr="009E7993">
        <w:rPr>
          <w:rFonts w:ascii="Times New Roman" w:hAnsi="Times New Roman"/>
          <w:b/>
          <w:bCs/>
          <w:sz w:val="24"/>
          <w:szCs w:val="24"/>
        </w:rPr>
        <w:t>(2)</w:t>
      </w:r>
      <w:r w:rsidR="00A0754E" w:rsidRPr="009E7993">
        <w:rPr>
          <w:rFonts w:ascii="Times New Roman" w:hAnsi="Times New Roman"/>
          <w:sz w:val="24"/>
          <w:szCs w:val="24"/>
        </w:rPr>
        <w:t xml:space="preserve"> За разрешаване пускането на пазара и употребата на ПРЗ, разрешен в друга държава членка, </w:t>
      </w:r>
      <w:r w:rsidR="00A0754E" w:rsidRPr="009E7993">
        <w:rPr>
          <w:rFonts w:ascii="Times New Roman" w:hAnsi="Times New Roman"/>
          <w:bCs/>
          <w:sz w:val="24"/>
          <w:szCs w:val="24"/>
        </w:rPr>
        <w:t>или за разширяване обхвата на употребите на разрешен ПРЗ (разширяване на етикета)</w:t>
      </w:r>
      <w:r w:rsidR="00A0754E" w:rsidRPr="009E7993">
        <w:rPr>
          <w:rFonts w:ascii="Times New Roman" w:hAnsi="Times New Roman"/>
          <w:sz w:val="24"/>
          <w:szCs w:val="24"/>
        </w:rPr>
        <w:t xml:space="preserve"> чрез взаимно признаване на разрешения съгласно чл. 40 </w:t>
      </w:r>
      <w:r w:rsidR="0090459A" w:rsidRPr="009E7993">
        <w:rPr>
          <w:rFonts w:ascii="Times New Roman" w:hAnsi="Times New Roman"/>
          <w:sz w:val="24"/>
          <w:szCs w:val="24"/>
        </w:rPr>
        <w:t>–</w:t>
      </w:r>
      <w:r w:rsidR="00A0754E" w:rsidRPr="009E7993">
        <w:rPr>
          <w:rFonts w:ascii="Times New Roman" w:hAnsi="Times New Roman"/>
          <w:sz w:val="24"/>
          <w:szCs w:val="24"/>
        </w:rPr>
        <w:t xml:space="preserve"> 42 от Регламент (ЕО) № 1107/2009</w:t>
      </w:r>
      <w:r w:rsidR="00C45FD3">
        <w:rPr>
          <w:rFonts w:ascii="Times New Roman" w:hAnsi="Times New Roman"/>
          <w:sz w:val="24"/>
          <w:szCs w:val="24"/>
        </w:rPr>
        <w:t xml:space="preserve">, </w:t>
      </w:r>
      <w:r w:rsidR="00A0754E" w:rsidRPr="009E7993">
        <w:rPr>
          <w:rFonts w:ascii="Times New Roman" w:hAnsi="Times New Roman"/>
          <w:sz w:val="24"/>
          <w:szCs w:val="24"/>
        </w:rPr>
        <w:t>се заплаща такса за:</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8"/>
        <w:gridCol w:w="4831"/>
        <w:gridCol w:w="1524"/>
        <w:gridCol w:w="1170"/>
        <w:gridCol w:w="1115"/>
      </w:tblGrid>
      <w:tr w:rsidR="00A83CF3" w:rsidRPr="009E7993" w14:paraId="33BE50EA" w14:textId="77777777" w:rsidTr="0090459A">
        <w:trPr>
          <w:trHeight w:val="283"/>
        </w:trPr>
        <w:tc>
          <w:tcPr>
            <w:tcW w:w="858" w:type="dxa"/>
            <w:tcMar>
              <w:top w:w="57" w:type="dxa"/>
              <w:left w:w="57" w:type="dxa"/>
              <w:bottom w:w="57" w:type="dxa"/>
              <w:right w:w="57" w:type="dxa"/>
            </w:tcMar>
            <w:vAlign w:val="center"/>
          </w:tcPr>
          <w:p w14:paraId="631003F6"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Точка</w:t>
            </w:r>
          </w:p>
        </w:tc>
        <w:tc>
          <w:tcPr>
            <w:tcW w:w="4831" w:type="dxa"/>
            <w:tcMar>
              <w:top w:w="57" w:type="dxa"/>
              <w:left w:w="57" w:type="dxa"/>
              <w:bottom w:w="57" w:type="dxa"/>
              <w:right w:w="57" w:type="dxa"/>
            </w:tcMar>
            <w:vAlign w:val="center"/>
          </w:tcPr>
          <w:p w14:paraId="7874D552"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Дейност</w:t>
            </w:r>
          </w:p>
        </w:tc>
        <w:tc>
          <w:tcPr>
            <w:tcW w:w="1524" w:type="dxa"/>
            <w:tcMar>
              <w:top w:w="57" w:type="dxa"/>
              <w:left w:w="57" w:type="dxa"/>
              <w:bottom w:w="57" w:type="dxa"/>
              <w:right w:w="57" w:type="dxa"/>
            </w:tcMar>
            <w:vAlign w:val="center"/>
          </w:tcPr>
          <w:p w14:paraId="3528ACA4"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Мярка</w:t>
            </w:r>
          </w:p>
        </w:tc>
        <w:tc>
          <w:tcPr>
            <w:tcW w:w="1170" w:type="dxa"/>
            <w:tcMar>
              <w:top w:w="57" w:type="dxa"/>
              <w:left w:w="57" w:type="dxa"/>
              <w:bottom w:w="57" w:type="dxa"/>
              <w:right w:w="57" w:type="dxa"/>
            </w:tcMar>
            <w:vAlign w:val="center"/>
          </w:tcPr>
          <w:p w14:paraId="7473E12C"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Лева</w:t>
            </w:r>
          </w:p>
        </w:tc>
        <w:tc>
          <w:tcPr>
            <w:tcW w:w="1115" w:type="dxa"/>
          </w:tcPr>
          <w:p w14:paraId="1C924DC5"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Евро</w:t>
            </w:r>
          </w:p>
        </w:tc>
      </w:tr>
      <w:tr w:rsidR="00A83CF3" w:rsidRPr="009E7993" w14:paraId="1B2B31F6" w14:textId="77777777" w:rsidTr="0090459A">
        <w:trPr>
          <w:trHeight w:val="283"/>
        </w:trPr>
        <w:tc>
          <w:tcPr>
            <w:tcW w:w="858" w:type="dxa"/>
            <w:tcMar>
              <w:top w:w="57" w:type="dxa"/>
              <w:left w:w="57" w:type="dxa"/>
              <w:bottom w:w="57" w:type="dxa"/>
              <w:right w:w="57" w:type="dxa"/>
            </w:tcMar>
            <w:hideMark/>
          </w:tcPr>
          <w:p w14:paraId="2732EC63" w14:textId="77777777" w:rsidR="00FC3A71" w:rsidRPr="009E7993" w:rsidRDefault="00FC3A71" w:rsidP="005D491F">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p>
        </w:tc>
        <w:tc>
          <w:tcPr>
            <w:tcW w:w="4831" w:type="dxa"/>
            <w:tcMar>
              <w:top w:w="57" w:type="dxa"/>
              <w:left w:w="57" w:type="dxa"/>
              <w:bottom w:w="57" w:type="dxa"/>
              <w:right w:w="57" w:type="dxa"/>
            </w:tcMar>
            <w:hideMark/>
          </w:tcPr>
          <w:p w14:paraId="67A36176" w14:textId="77777777" w:rsidR="00FC3A71" w:rsidRPr="009E7993" w:rsidRDefault="00FC3A71" w:rsidP="004E0E28">
            <w:pPr>
              <w:spacing w:after="0" w:line="360" w:lineRule="auto"/>
              <w:rPr>
                <w:rFonts w:ascii="Times New Roman" w:hAnsi="Times New Roman"/>
                <w:sz w:val="24"/>
                <w:szCs w:val="24"/>
              </w:rPr>
            </w:pPr>
            <w:r w:rsidRPr="009E7993">
              <w:rPr>
                <w:rFonts w:ascii="Times New Roman" w:hAnsi="Times New Roman"/>
                <w:sz w:val="24"/>
                <w:szCs w:val="24"/>
              </w:rPr>
              <w:t>Допустимост на заявлението, когато ПРЗ:</w:t>
            </w:r>
          </w:p>
        </w:tc>
        <w:tc>
          <w:tcPr>
            <w:tcW w:w="1524" w:type="dxa"/>
            <w:tcMar>
              <w:top w:w="57" w:type="dxa"/>
              <w:left w:w="57" w:type="dxa"/>
              <w:bottom w:w="57" w:type="dxa"/>
              <w:right w:w="57" w:type="dxa"/>
            </w:tcMar>
            <w:hideMark/>
          </w:tcPr>
          <w:p w14:paraId="01DEE15C" w14:textId="77777777" w:rsidR="00FC3A71" w:rsidRPr="009E7993" w:rsidRDefault="00FC3A71" w:rsidP="005D491F">
            <w:pPr>
              <w:spacing w:after="0" w:line="360" w:lineRule="auto"/>
              <w:rPr>
                <w:rFonts w:ascii="Times New Roman" w:hAnsi="Times New Roman"/>
                <w:sz w:val="24"/>
                <w:szCs w:val="24"/>
              </w:rPr>
            </w:pPr>
          </w:p>
        </w:tc>
        <w:tc>
          <w:tcPr>
            <w:tcW w:w="1170" w:type="dxa"/>
            <w:tcMar>
              <w:top w:w="57" w:type="dxa"/>
              <w:left w:w="57" w:type="dxa"/>
              <w:bottom w:w="57" w:type="dxa"/>
              <w:right w:w="57" w:type="dxa"/>
            </w:tcMar>
            <w:hideMark/>
          </w:tcPr>
          <w:p w14:paraId="5E7832B4" w14:textId="77777777" w:rsidR="00FC3A71" w:rsidRPr="009E7993" w:rsidRDefault="00FC3A71" w:rsidP="005D491F">
            <w:pPr>
              <w:spacing w:after="0" w:line="360" w:lineRule="auto"/>
              <w:ind w:right="113"/>
              <w:jc w:val="right"/>
              <w:rPr>
                <w:rFonts w:ascii="Times New Roman" w:hAnsi="Times New Roman"/>
                <w:sz w:val="24"/>
                <w:szCs w:val="24"/>
              </w:rPr>
            </w:pPr>
          </w:p>
        </w:tc>
        <w:tc>
          <w:tcPr>
            <w:tcW w:w="1115" w:type="dxa"/>
          </w:tcPr>
          <w:p w14:paraId="443E0AA5" w14:textId="77777777" w:rsidR="00FC3A71" w:rsidRPr="009E7993" w:rsidRDefault="00FC3A71" w:rsidP="005D491F">
            <w:pPr>
              <w:spacing w:after="0" w:line="360" w:lineRule="auto"/>
              <w:ind w:right="113"/>
              <w:jc w:val="right"/>
              <w:rPr>
                <w:rFonts w:ascii="Times New Roman" w:hAnsi="Times New Roman"/>
                <w:sz w:val="24"/>
                <w:szCs w:val="24"/>
              </w:rPr>
            </w:pPr>
          </w:p>
        </w:tc>
      </w:tr>
      <w:tr w:rsidR="00A83CF3" w:rsidRPr="009E7993" w14:paraId="3A8380E6" w14:textId="77777777" w:rsidTr="0090459A">
        <w:trPr>
          <w:trHeight w:val="283"/>
        </w:trPr>
        <w:tc>
          <w:tcPr>
            <w:tcW w:w="858" w:type="dxa"/>
            <w:tcMar>
              <w:top w:w="57" w:type="dxa"/>
              <w:left w:w="57" w:type="dxa"/>
              <w:bottom w:w="57" w:type="dxa"/>
              <w:right w:w="57" w:type="dxa"/>
            </w:tcMar>
          </w:tcPr>
          <w:p w14:paraId="632871EC" w14:textId="77777777" w:rsidR="00FC3A71" w:rsidRPr="009E7993" w:rsidRDefault="00FC3A71" w:rsidP="005D491F">
            <w:pPr>
              <w:spacing w:after="0" w:line="360" w:lineRule="auto"/>
              <w:ind w:right="113"/>
              <w:jc w:val="right"/>
              <w:rPr>
                <w:rFonts w:ascii="Times New Roman" w:hAnsi="Times New Roman"/>
                <w:sz w:val="24"/>
                <w:szCs w:val="24"/>
              </w:rPr>
            </w:pPr>
            <w:r w:rsidRPr="009E7993">
              <w:rPr>
                <w:rFonts w:ascii="Times New Roman" w:hAnsi="Times New Roman"/>
                <w:sz w:val="24"/>
                <w:szCs w:val="24"/>
              </w:rPr>
              <w:t>1.1.</w:t>
            </w:r>
          </w:p>
        </w:tc>
        <w:tc>
          <w:tcPr>
            <w:tcW w:w="4831" w:type="dxa"/>
            <w:tcMar>
              <w:top w:w="57" w:type="dxa"/>
              <w:left w:w="57" w:type="dxa"/>
              <w:bottom w:w="57" w:type="dxa"/>
              <w:right w:w="57" w:type="dxa"/>
            </w:tcMar>
          </w:tcPr>
          <w:p w14:paraId="21A7567C" w14:textId="77777777" w:rsidR="00FC3A71" w:rsidRPr="009E7993" w:rsidRDefault="00FC3A71" w:rsidP="005D491F">
            <w:pPr>
              <w:spacing w:after="0" w:line="360" w:lineRule="auto"/>
              <w:rPr>
                <w:rFonts w:ascii="Times New Roman" w:hAnsi="Times New Roman"/>
                <w:sz w:val="24"/>
                <w:szCs w:val="24"/>
              </w:rPr>
            </w:pPr>
            <w:r w:rsidRPr="009E7993">
              <w:rPr>
                <w:rFonts w:ascii="Times New Roman" w:hAnsi="Times New Roman"/>
                <w:sz w:val="24"/>
                <w:szCs w:val="24"/>
              </w:rPr>
              <w:t>се изпраща за оценка в ЦОРХВ</w:t>
            </w:r>
          </w:p>
        </w:tc>
        <w:tc>
          <w:tcPr>
            <w:tcW w:w="1524" w:type="dxa"/>
            <w:tcMar>
              <w:top w:w="57" w:type="dxa"/>
              <w:left w:w="57" w:type="dxa"/>
              <w:bottom w:w="57" w:type="dxa"/>
              <w:right w:w="57" w:type="dxa"/>
            </w:tcMar>
          </w:tcPr>
          <w:p w14:paraId="2BAD8E2B" w14:textId="77777777" w:rsidR="00FC3A71" w:rsidRPr="009E7993" w:rsidRDefault="0090459A" w:rsidP="005D491F">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170" w:type="dxa"/>
            <w:tcMar>
              <w:top w:w="57" w:type="dxa"/>
              <w:left w:w="57" w:type="dxa"/>
              <w:bottom w:w="57" w:type="dxa"/>
              <w:right w:w="57" w:type="dxa"/>
            </w:tcMar>
          </w:tcPr>
          <w:p w14:paraId="3C33C729" w14:textId="77777777" w:rsidR="00FC3A71" w:rsidRPr="009E7993" w:rsidRDefault="00D50A88" w:rsidP="005D491F">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r w:rsidR="0090459A" w:rsidRPr="009E7993">
              <w:rPr>
                <w:rFonts w:ascii="Times New Roman" w:hAnsi="Times New Roman"/>
                <w:sz w:val="24"/>
                <w:szCs w:val="24"/>
              </w:rPr>
              <w:t> </w:t>
            </w:r>
            <w:r w:rsidRPr="009E7993">
              <w:rPr>
                <w:rFonts w:ascii="Times New Roman" w:hAnsi="Times New Roman"/>
                <w:sz w:val="24"/>
                <w:szCs w:val="24"/>
              </w:rPr>
              <w:t>300,63</w:t>
            </w:r>
          </w:p>
        </w:tc>
        <w:tc>
          <w:tcPr>
            <w:tcW w:w="1115" w:type="dxa"/>
          </w:tcPr>
          <w:p w14:paraId="296C4AEF" w14:textId="77777777" w:rsidR="00FC3A71" w:rsidRPr="009E7993" w:rsidRDefault="00D50A88" w:rsidP="00661371">
            <w:pPr>
              <w:spacing w:after="0" w:line="360" w:lineRule="auto"/>
              <w:ind w:right="113"/>
              <w:jc w:val="right"/>
              <w:rPr>
                <w:rFonts w:ascii="Times New Roman" w:hAnsi="Times New Roman"/>
                <w:sz w:val="24"/>
                <w:szCs w:val="24"/>
              </w:rPr>
            </w:pPr>
            <w:r w:rsidRPr="009E7993">
              <w:rPr>
                <w:rFonts w:ascii="Times New Roman" w:hAnsi="Times New Roman"/>
                <w:sz w:val="24"/>
                <w:szCs w:val="24"/>
              </w:rPr>
              <w:t>665,00</w:t>
            </w:r>
          </w:p>
        </w:tc>
      </w:tr>
      <w:tr w:rsidR="00A83CF3" w:rsidRPr="009E7993" w14:paraId="558E0C99" w14:textId="77777777" w:rsidTr="0090459A">
        <w:trPr>
          <w:trHeight w:val="283"/>
        </w:trPr>
        <w:tc>
          <w:tcPr>
            <w:tcW w:w="858" w:type="dxa"/>
            <w:tcMar>
              <w:top w:w="57" w:type="dxa"/>
              <w:left w:w="57" w:type="dxa"/>
              <w:bottom w:w="57" w:type="dxa"/>
              <w:right w:w="57" w:type="dxa"/>
            </w:tcMar>
          </w:tcPr>
          <w:p w14:paraId="61F4DBBB" w14:textId="77777777" w:rsidR="00FC3A71" w:rsidRPr="009E7993" w:rsidRDefault="00FC3A71" w:rsidP="00220EC4">
            <w:pPr>
              <w:spacing w:after="0" w:line="360" w:lineRule="auto"/>
              <w:ind w:right="113"/>
              <w:jc w:val="right"/>
              <w:rPr>
                <w:rFonts w:ascii="Times New Roman" w:hAnsi="Times New Roman"/>
                <w:sz w:val="24"/>
                <w:szCs w:val="24"/>
              </w:rPr>
            </w:pPr>
            <w:r w:rsidRPr="009E7993">
              <w:rPr>
                <w:rFonts w:ascii="Times New Roman" w:hAnsi="Times New Roman"/>
                <w:sz w:val="24"/>
                <w:szCs w:val="24"/>
              </w:rPr>
              <w:t>1.2.</w:t>
            </w:r>
          </w:p>
        </w:tc>
        <w:tc>
          <w:tcPr>
            <w:tcW w:w="4831" w:type="dxa"/>
            <w:tcMar>
              <w:top w:w="57" w:type="dxa"/>
              <w:left w:w="57" w:type="dxa"/>
              <w:bottom w:w="57" w:type="dxa"/>
              <w:right w:w="57" w:type="dxa"/>
            </w:tcMar>
          </w:tcPr>
          <w:p w14:paraId="099E8F85" w14:textId="77777777" w:rsidR="00FC3A71" w:rsidRPr="009E7993" w:rsidRDefault="00FC3A71" w:rsidP="00220EC4">
            <w:pPr>
              <w:spacing w:after="0" w:line="360" w:lineRule="auto"/>
              <w:rPr>
                <w:rFonts w:ascii="Times New Roman" w:hAnsi="Times New Roman"/>
                <w:sz w:val="24"/>
                <w:szCs w:val="24"/>
              </w:rPr>
            </w:pPr>
            <w:r w:rsidRPr="009E7993">
              <w:rPr>
                <w:rFonts w:ascii="Times New Roman" w:hAnsi="Times New Roman"/>
                <w:sz w:val="24"/>
                <w:szCs w:val="24"/>
              </w:rPr>
              <w:t>не се изпраща за оценка в ЦОРХВ</w:t>
            </w:r>
          </w:p>
        </w:tc>
        <w:tc>
          <w:tcPr>
            <w:tcW w:w="1524" w:type="dxa"/>
            <w:tcMar>
              <w:top w:w="57" w:type="dxa"/>
              <w:left w:w="57" w:type="dxa"/>
              <w:bottom w:w="57" w:type="dxa"/>
              <w:right w:w="57" w:type="dxa"/>
            </w:tcMar>
          </w:tcPr>
          <w:p w14:paraId="22F49B17" w14:textId="77777777" w:rsidR="00FC3A71" w:rsidRPr="009E7993" w:rsidRDefault="0090459A" w:rsidP="00220EC4">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170" w:type="dxa"/>
            <w:tcMar>
              <w:top w:w="57" w:type="dxa"/>
              <w:left w:w="57" w:type="dxa"/>
              <w:bottom w:w="57" w:type="dxa"/>
              <w:right w:w="57" w:type="dxa"/>
            </w:tcMar>
          </w:tcPr>
          <w:p w14:paraId="1CEE768F" w14:textId="77777777" w:rsidR="00FC3A71" w:rsidRPr="009E7993" w:rsidRDefault="00B54A8E" w:rsidP="00220EC4">
            <w:pPr>
              <w:spacing w:after="0" w:line="360" w:lineRule="auto"/>
              <w:ind w:right="113"/>
              <w:jc w:val="right"/>
              <w:rPr>
                <w:rFonts w:ascii="Times New Roman" w:hAnsi="Times New Roman"/>
                <w:sz w:val="24"/>
                <w:szCs w:val="24"/>
              </w:rPr>
            </w:pPr>
            <w:r w:rsidRPr="009E7993">
              <w:rPr>
                <w:rFonts w:ascii="Times New Roman" w:hAnsi="Times New Roman"/>
                <w:sz w:val="24"/>
                <w:szCs w:val="24"/>
              </w:rPr>
              <w:t>3</w:t>
            </w:r>
            <w:r w:rsidR="0090459A" w:rsidRPr="009E7993">
              <w:rPr>
                <w:rFonts w:ascii="Times New Roman" w:hAnsi="Times New Roman"/>
                <w:sz w:val="24"/>
                <w:szCs w:val="24"/>
              </w:rPr>
              <w:t> </w:t>
            </w:r>
            <w:r w:rsidRPr="009E7993">
              <w:rPr>
                <w:rFonts w:ascii="Times New Roman" w:hAnsi="Times New Roman"/>
                <w:sz w:val="24"/>
                <w:szCs w:val="24"/>
              </w:rPr>
              <w:t>602,64</w:t>
            </w:r>
          </w:p>
        </w:tc>
        <w:tc>
          <w:tcPr>
            <w:tcW w:w="1115" w:type="dxa"/>
          </w:tcPr>
          <w:p w14:paraId="0346FE15" w14:textId="77777777" w:rsidR="00FC3A71" w:rsidRPr="009E7993" w:rsidRDefault="00B54A8E" w:rsidP="00661371">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r w:rsidR="0090459A" w:rsidRPr="009E7993">
              <w:rPr>
                <w:rFonts w:ascii="Times New Roman" w:hAnsi="Times New Roman"/>
                <w:sz w:val="24"/>
                <w:szCs w:val="24"/>
              </w:rPr>
              <w:t> </w:t>
            </w:r>
            <w:r w:rsidRPr="009E7993">
              <w:rPr>
                <w:rFonts w:ascii="Times New Roman" w:hAnsi="Times New Roman"/>
                <w:sz w:val="24"/>
                <w:szCs w:val="24"/>
              </w:rPr>
              <w:t>842,00</w:t>
            </w:r>
          </w:p>
        </w:tc>
      </w:tr>
      <w:tr w:rsidR="00A83CF3" w:rsidRPr="009E7993" w14:paraId="5EDDE229" w14:textId="77777777" w:rsidTr="0090459A">
        <w:trPr>
          <w:trHeight w:val="283"/>
        </w:trPr>
        <w:tc>
          <w:tcPr>
            <w:tcW w:w="858" w:type="dxa"/>
            <w:tcMar>
              <w:top w:w="57" w:type="dxa"/>
              <w:left w:w="57" w:type="dxa"/>
              <w:bottom w:w="57" w:type="dxa"/>
              <w:right w:w="57" w:type="dxa"/>
            </w:tcMar>
            <w:hideMark/>
          </w:tcPr>
          <w:p w14:paraId="4586206D" w14:textId="77777777" w:rsidR="00FC3A71" w:rsidRPr="009E7993" w:rsidRDefault="00FC3A71" w:rsidP="00220EC4">
            <w:pPr>
              <w:spacing w:after="0" w:line="360" w:lineRule="auto"/>
              <w:ind w:right="113"/>
              <w:jc w:val="right"/>
              <w:rPr>
                <w:rFonts w:ascii="Times New Roman" w:hAnsi="Times New Roman"/>
                <w:sz w:val="24"/>
                <w:szCs w:val="24"/>
              </w:rPr>
            </w:pPr>
            <w:r w:rsidRPr="009E7993">
              <w:rPr>
                <w:rFonts w:ascii="Times New Roman" w:hAnsi="Times New Roman"/>
                <w:sz w:val="24"/>
                <w:szCs w:val="24"/>
              </w:rPr>
              <w:t>2.</w:t>
            </w:r>
          </w:p>
        </w:tc>
        <w:tc>
          <w:tcPr>
            <w:tcW w:w="4831" w:type="dxa"/>
            <w:tcMar>
              <w:top w:w="57" w:type="dxa"/>
              <w:left w:w="57" w:type="dxa"/>
              <w:bottom w:w="57" w:type="dxa"/>
              <w:right w:w="57" w:type="dxa"/>
            </w:tcMar>
            <w:hideMark/>
          </w:tcPr>
          <w:p w14:paraId="4596D415" w14:textId="77777777" w:rsidR="00FC3A71" w:rsidRPr="009E7993" w:rsidRDefault="00FC3A71" w:rsidP="004E0E28">
            <w:pPr>
              <w:spacing w:after="0" w:line="360" w:lineRule="auto"/>
              <w:rPr>
                <w:rFonts w:ascii="Times New Roman" w:hAnsi="Times New Roman"/>
                <w:sz w:val="24"/>
                <w:szCs w:val="24"/>
              </w:rPr>
            </w:pPr>
            <w:r w:rsidRPr="009E7993">
              <w:rPr>
                <w:rFonts w:ascii="Times New Roman" w:hAnsi="Times New Roman"/>
                <w:sz w:val="24"/>
                <w:szCs w:val="24"/>
              </w:rPr>
              <w:t>Разглеждане от СПРЗ на представената документация за ПРЗ:</w:t>
            </w:r>
          </w:p>
        </w:tc>
        <w:tc>
          <w:tcPr>
            <w:tcW w:w="1524" w:type="dxa"/>
            <w:tcMar>
              <w:top w:w="57" w:type="dxa"/>
              <w:left w:w="57" w:type="dxa"/>
              <w:bottom w:w="57" w:type="dxa"/>
              <w:right w:w="57" w:type="dxa"/>
            </w:tcMar>
          </w:tcPr>
          <w:p w14:paraId="46530557" w14:textId="77777777" w:rsidR="00FC3A71" w:rsidRPr="009E7993" w:rsidRDefault="00FC3A71" w:rsidP="00220EC4">
            <w:pPr>
              <w:spacing w:after="0" w:line="360" w:lineRule="auto"/>
              <w:rPr>
                <w:rFonts w:ascii="Times New Roman" w:hAnsi="Times New Roman"/>
                <w:sz w:val="24"/>
                <w:szCs w:val="24"/>
              </w:rPr>
            </w:pPr>
          </w:p>
        </w:tc>
        <w:tc>
          <w:tcPr>
            <w:tcW w:w="1170" w:type="dxa"/>
            <w:tcMar>
              <w:top w:w="57" w:type="dxa"/>
              <w:left w:w="57" w:type="dxa"/>
              <w:bottom w:w="57" w:type="dxa"/>
              <w:right w:w="57" w:type="dxa"/>
            </w:tcMar>
          </w:tcPr>
          <w:p w14:paraId="7A00C107" w14:textId="77777777" w:rsidR="00FC3A71" w:rsidRPr="009E7993" w:rsidRDefault="00FC3A71" w:rsidP="00220EC4">
            <w:pPr>
              <w:spacing w:after="0" w:line="360" w:lineRule="auto"/>
              <w:ind w:right="113"/>
              <w:jc w:val="right"/>
              <w:rPr>
                <w:rFonts w:ascii="Times New Roman" w:hAnsi="Times New Roman"/>
                <w:sz w:val="24"/>
                <w:szCs w:val="24"/>
              </w:rPr>
            </w:pPr>
          </w:p>
        </w:tc>
        <w:tc>
          <w:tcPr>
            <w:tcW w:w="1115" w:type="dxa"/>
          </w:tcPr>
          <w:p w14:paraId="09FA355D" w14:textId="77777777" w:rsidR="00FC3A71" w:rsidRPr="009E7993" w:rsidRDefault="00FC3A71" w:rsidP="00220EC4">
            <w:pPr>
              <w:spacing w:after="0" w:line="360" w:lineRule="auto"/>
              <w:ind w:right="113"/>
              <w:jc w:val="right"/>
              <w:rPr>
                <w:rFonts w:ascii="Times New Roman" w:hAnsi="Times New Roman"/>
                <w:sz w:val="24"/>
                <w:szCs w:val="24"/>
              </w:rPr>
            </w:pPr>
          </w:p>
        </w:tc>
      </w:tr>
      <w:tr w:rsidR="00A83CF3" w:rsidRPr="009E7993" w14:paraId="5CBB8C7C" w14:textId="77777777" w:rsidTr="0090459A">
        <w:trPr>
          <w:trHeight w:val="283"/>
        </w:trPr>
        <w:tc>
          <w:tcPr>
            <w:tcW w:w="858" w:type="dxa"/>
            <w:tcMar>
              <w:top w:w="57" w:type="dxa"/>
              <w:left w:w="57" w:type="dxa"/>
              <w:bottom w:w="57" w:type="dxa"/>
              <w:right w:w="57" w:type="dxa"/>
            </w:tcMar>
          </w:tcPr>
          <w:p w14:paraId="013A33A3" w14:textId="77777777" w:rsidR="00FC3A71" w:rsidRPr="009E7993" w:rsidRDefault="00FC3A71" w:rsidP="000C7FDC">
            <w:pPr>
              <w:spacing w:after="0" w:line="360" w:lineRule="auto"/>
              <w:ind w:right="113"/>
              <w:jc w:val="right"/>
              <w:rPr>
                <w:rFonts w:ascii="Times New Roman" w:hAnsi="Times New Roman"/>
                <w:sz w:val="24"/>
                <w:szCs w:val="24"/>
              </w:rPr>
            </w:pPr>
            <w:r w:rsidRPr="009E7993">
              <w:rPr>
                <w:rFonts w:ascii="Times New Roman" w:hAnsi="Times New Roman"/>
                <w:sz w:val="24"/>
                <w:szCs w:val="24"/>
              </w:rPr>
              <w:t>2.1.</w:t>
            </w:r>
          </w:p>
        </w:tc>
        <w:tc>
          <w:tcPr>
            <w:tcW w:w="4831" w:type="dxa"/>
            <w:tcMar>
              <w:top w:w="57" w:type="dxa"/>
              <w:left w:w="57" w:type="dxa"/>
              <w:bottom w:w="57" w:type="dxa"/>
              <w:right w:w="57" w:type="dxa"/>
            </w:tcMar>
          </w:tcPr>
          <w:p w14:paraId="30DBA78B" w14:textId="77777777" w:rsidR="00FC3A71" w:rsidRPr="009E7993" w:rsidRDefault="00FC3A71" w:rsidP="000C7FDC">
            <w:pPr>
              <w:spacing w:after="0" w:line="360" w:lineRule="auto"/>
              <w:rPr>
                <w:rFonts w:ascii="Times New Roman" w:hAnsi="Times New Roman"/>
                <w:sz w:val="24"/>
                <w:szCs w:val="24"/>
              </w:rPr>
            </w:pPr>
            <w:r w:rsidRPr="009E7993">
              <w:rPr>
                <w:rFonts w:ascii="Times New Roman" w:hAnsi="Times New Roman"/>
                <w:sz w:val="24"/>
                <w:szCs w:val="24"/>
              </w:rPr>
              <w:t>с доклад за оценка от ЦОРХВ</w:t>
            </w:r>
          </w:p>
        </w:tc>
        <w:tc>
          <w:tcPr>
            <w:tcW w:w="1524" w:type="dxa"/>
            <w:tcMar>
              <w:top w:w="57" w:type="dxa"/>
              <w:left w:w="57" w:type="dxa"/>
              <w:bottom w:w="57" w:type="dxa"/>
              <w:right w:w="57" w:type="dxa"/>
            </w:tcMar>
          </w:tcPr>
          <w:p w14:paraId="75B7433B" w14:textId="77777777" w:rsidR="00FC3A71" w:rsidRPr="009E7993" w:rsidRDefault="0090459A" w:rsidP="000C7FDC">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170" w:type="dxa"/>
            <w:tcMar>
              <w:top w:w="57" w:type="dxa"/>
              <w:left w:w="57" w:type="dxa"/>
              <w:bottom w:w="57" w:type="dxa"/>
              <w:right w:w="57" w:type="dxa"/>
            </w:tcMar>
          </w:tcPr>
          <w:p w14:paraId="129B1B92" w14:textId="77777777" w:rsidR="00FC3A71" w:rsidRPr="009E7993" w:rsidRDefault="00FC3A71" w:rsidP="007F1B79">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r w:rsidR="0090459A" w:rsidRPr="009E7993">
              <w:rPr>
                <w:rFonts w:ascii="Times New Roman" w:hAnsi="Times New Roman"/>
                <w:sz w:val="24"/>
                <w:szCs w:val="24"/>
              </w:rPr>
              <w:t> </w:t>
            </w:r>
            <w:r w:rsidRPr="009E7993">
              <w:rPr>
                <w:rFonts w:ascii="Times New Roman" w:hAnsi="Times New Roman"/>
                <w:sz w:val="24"/>
                <w:szCs w:val="24"/>
              </w:rPr>
              <w:t>000,</w:t>
            </w:r>
            <w:r w:rsidR="007F1B79" w:rsidRPr="009E7993">
              <w:rPr>
                <w:rFonts w:ascii="Times New Roman" w:hAnsi="Times New Roman"/>
                <w:sz w:val="24"/>
                <w:szCs w:val="24"/>
              </w:rPr>
              <w:t>40</w:t>
            </w:r>
          </w:p>
        </w:tc>
        <w:tc>
          <w:tcPr>
            <w:tcW w:w="1115" w:type="dxa"/>
          </w:tcPr>
          <w:p w14:paraId="637D65E9" w14:textId="77777777" w:rsidR="00FC3A71" w:rsidRPr="009E7993" w:rsidRDefault="003863F0" w:rsidP="00661371">
            <w:pPr>
              <w:spacing w:after="0" w:line="360" w:lineRule="auto"/>
              <w:ind w:right="113"/>
              <w:jc w:val="right"/>
              <w:rPr>
                <w:rFonts w:ascii="Times New Roman" w:hAnsi="Times New Roman"/>
                <w:sz w:val="24"/>
                <w:szCs w:val="24"/>
              </w:rPr>
            </w:pPr>
            <w:r w:rsidRPr="009E7993">
              <w:rPr>
                <w:rFonts w:ascii="Times New Roman" w:hAnsi="Times New Roman"/>
                <w:sz w:val="24"/>
                <w:szCs w:val="24"/>
              </w:rPr>
              <w:t>511,</w:t>
            </w:r>
            <w:r w:rsidR="00661371" w:rsidRPr="009E7993">
              <w:rPr>
                <w:rFonts w:ascii="Times New Roman" w:hAnsi="Times New Roman"/>
                <w:sz w:val="24"/>
                <w:szCs w:val="24"/>
              </w:rPr>
              <w:t>50</w:t>
            </w:r>
          </w:p>
        </w:tc>
      </w:tr>
      <w:tr w:rsidR="00A83CF3" w:rsidRPr="009E7993" w14:paraId="7CE4B0C5" w14:textId="77777777" w:rsidTr="0090459A">
        <w:trPr>
          <w:trHeight w:val="283"/>
        </w:trPr>
        <w:tc>
          <w:tcPr>
            <w:tcW w:w="858" w:type="dxa"/>
            <w:tcMar>
              <w:top w:w="57" w:type="dxa"/>
              <w:left w:w="57" w:type="dxa"/>
              <w:bottom w:w="57" w:type="dxa"/>
              <w:right w:w="57" w:type="dxa"/>
            </w:tcMar>
          </w:tcPr>
          <w:p w14:paraId="22096005" w14:textId="77777777" w:rsidR="00FC3A71" w:rsidRPr="009E7993" w:rsidRDefault="00FC3A71" w:rsidP="000C7FDC">
            <w:pPr>
              <w:spacing w:after="0" w:line="360" w:lineRule="auto"/>
              <w:ind w:right="113"/>
              <w:jc w:val="right"/>
              <w:rPr>
                <w:rFonts w:ascii="Times New Roman" w:hAnsi="Times New Roman"/>
                <w:sz w:val="24"/>
                <w:szCs w:val="24"/>
              </w:rPr>
            </w:pPr>
            <w:r w:rsidRPr="009E7993">
              <w:rPr>
                <w:rFonts w:ascii="Times New Roman" w:hAnsi="Times New Roman"/>
                <w:sz w:val="24"/>
                <w:szCs w:val="24"/>
              </w:rPr>
              <w:t>2.2.</w:t>
            </w:r>
          </w:p>
        </w:tc>
        <w:tc>
          <w:tcPr>
            <w:tcW w:w="4831" w:type="dxa"/>
            <w:tcMar>
              <w:top w:w="57" w:type="dxa"/>
              <w:left w:w="57" w:type="dxa"/>
              <w:bottom w:w="57" w:type="dxa"/>
              <w:right w:w="57" w:type="dxa"/>
            </w:tcMar>
          </w:tcPr>
          <w:p w14:paraId="5CB553AA" w14:textId="77777777" w:rsidR="00FC3A71" w:rsidRPr="009E7993" w:rsidRDefault="00FC3A71" w:rsidP="000C7FDC">
            <w:pPr>
              <w:spacing w:after="0" w:line="360" w:lineRule="auto"/>
              <w:rPr>
                <w:rFonts w:ascii="Times New Roman" w:hAnsi="Times New Roman"/>
                <w:sz w:val="24"/>
                <w:szCs w:val="24"/>
              </w:rPr>
            </w:pPr>
            <w:r w:rsidRPr="009E7993">
              <w:rPr>
                <w:rFonts w:ascii="Times New Roman" w:hAnsi="Times New Roman"/>
                <w:sz w:val="24"/>
                <w:szCs w:val="24"/>
              </w:rPr>
              <w:t>без доклад за оценка от ЦОРХВ</w:t>
            </w:r>
          </w:p>
        </w:tc>
        <w:tc>
          <w:tcPr>
            <w:tcW w:w="1524" w:type="dxa"/>
            <w:tcMar>
              <w:top w:w="57" w:type="dxa"/>
              <w:left w:w="57" w:type="dxa"/>
              <w:bottom w:w="57" w:type="dxa"/>
              <w:right w:w="57" w:type="dxa"/>
            </w:tcMar>
          </w:tcPr>
          <w:p w14:paraId="33579546" w14:textId="77777777" w:rsidR="00FC3A71" w:rsidRPr="009E7993" w:rsidRDefault="0090459A" w:rsidP="000C7FDC">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170" w:type="dxa"/>
            <w:tcMar>
              <w:top w:w="57" w:type="dxa"/>
              <w:left w:w="57" w:type="dxa"/>
              <w:bottom w:w="57" w:type="dxa"/>
              <w:right w:w="57" w:type="dxa"/>
            </w:tcMar>
          </w:tcPr>
          <w:p w14:paraId="42066337" w14:textId="77777777" w:rsidR="00FC3A71" w:rsidRPr="009E7993" w:rsidRDefault="007F1B79" w:rsidP="000C7FDC">
            <w:pPr>
              <w:spacing w:after="0" w:line="360" w:lineRule="auto"/>
              <w:ind w:right="113"/>
              <w:jc w:val="right"/>
              <w:rPr>
                <w:rFonts w:ascii="Times New Roman" w:hAnsi="Times New Roman"/>
                <w:sz w:val="24"/>
                <w:szCs w:val="24"/>
              </w:rPr>
            </w:pPr>
            <w:r w:rsidRPr="009E7993">
              <w:rPr>
                <w:rFonts w:ascii="Times New Roman" w:hAnsi="Times New Roman"/>
                <w:sz w:val="24"/>
                <w:szCs w:val="24"/>
              </w:rPr>
              <w:t>4</w:t>
            </w:r>
            <w:r w:rsidR="0090459A" w:rsidRPr="009E7993">
              <w:rPr>
                <w:rFonts w:ascii="Times New Roman" w:hAnsi="Times New Roman"/>
                <w:sz w:val="24"/>
                <w:szCs w:val="24"/>
              </w:rPr>
              <w:t> </w:t>
            </w:r>
            <w:r w:rsidRPr="009E7993">
              <w:rPr>
                <w:rFonts w:ascii="Times New Roman" w:hAnsi="Times New Roman"/>
                <w:sz w:val="24"/>
                <w:szCs w:val="24"/>
              </w:rPr>
              <w:t>001,63</w:t>
            </w:r>
          </w:p>
        </w:tc>
        <w:tc>
          <w:tcPr>
            <w:tcW w:w="1115" w:type="dxa"/>
          </w:tcPr>
          <w:p w14:paraId="0A190515" w14:textId="77777777" w:rsidR="00FC3A71" w:rsidRPr="009E7993" w:rsidRDefault="003863F0" w:rsidP="007F1B79">
            <w:pPr>
              <w:spacing w:after="0" w:line="360" w:lineRule="auto"/>
              <w:ind w:right="113"/>
              <w:jc w:val="right"/>
              <w:rPr>
                <w:rFonts w:ascii="Times New Roman" w:hAnsi="Times New Roman"/>
                <w:sz w:val="24"/>
                <w:szCs w:val="24"/>
              </w:rPr>
            </w:pPr>
            <w:r w:rsidRPr="009E7993">
              <w:rPr>
                <w:rFonts w:ascii="Times New Roman" w:hAnsi="Times New Roman"/>
                <w:sz w:val="24"/>
                <w:szCs w:val="24"/>
              </w:rPr>
              <w:t>2</w:t>
            </w:r>
            <w:r w:rsidR="0090459A" w:rsidRPr="009E7993">
              <w:rPr>
                <w:rFonts w:ascii="Times New Roman" w:hAnsi="Times New Roman"/>
                <w:sz w:val="24"/>
                <w:szCs w:val="24"/>
              </w:rPr>
              <w:t> </w:t>
            </w:r>
            <w:r w:rsidRPr="009E7993">
              <w:rPr>
                <w:rFonts w:ascii="Times New Roman" w:hAnsi="Times New Roman"/>
                <w:sz w:val="24"/>
                <w:szCs w:val="24"/>
              </w:rPr>
              <w:t>04</w:t>
            </w:r>
            <w:r w:rsidR="007F1B79" w:rsidRPr="009E7993">
              <w:rPr>
                <w:rFonts w:ascii="Times New Roman" w:hAnsi="Times New Roman"/>
                <w:sz w:val="24"/>
                <w:szCs w:val="24"/>
              </w:rPr>
              <w:t>6</w:t>
            </w:r>
            <w:r w:rsidRPr="009E7993">
              <w:rPr>
                <w:rFonts w:ascii="Times New Roman" w:hAnsi="Times New Roman"/>
                <w:sz w:val="24"/>
                <w:szCs w:val="24"/>
              </w:rPr>
              <w:t>,</w:t>
            </w:r>
            <w:r w:rsidR="00661371" w:rsidRPr="009E7993">
              <w:rPr>
                <w:rFonts w:ascii="Times New Roman" w:hAnsi="Times New Roman"/>
                <w:sz w:val="24"/>
                <w:szCs w:val="24"/>
              </w:rPr>
              <w:t>00</w:t>
            </w:r>
          </w:p>
        </w:tc>
      </w:tr>
    </w:tbl>
    <w:p w14:paraId="6C5E73F8" w14:textId="77777777" w:rsidR="00A0754E" w:rsidRPr="009E7993" w:rsidRDefault="00A0754E" w:rsidP="00801DC0">
      <w:pPr>
        <w:spacing w:after="0" w:line="360" w:lineRule="auto"/>
        <w:ind w:firstLine="709"/>
        <w:rPr>
          <w:rFonts w:ascii="Times New Roman" w:eastAsia="Times New Roman" w:hAnsi="Times New Roman"/>
          <w:sz w:val="24"/>
          <w:szCs w:val="24"/>
        </w:rPr>
      </w:pPr>
    </w:p>
    <w:p w14:paraId="7E93DB6A" w14:textId="5ECD1C4B" w:rsidR="00A0754E" w:rsidRPr="009E7993" w:rsidRDefault="009E7993"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bCs/>
          <w:sz w:val="24"/>
          <w:szCs w:val="24"/>
        </w:rPr>
        <w:t>(3)</w:t>
      </w:r>
      <w:r w:rsidR="00A0754E" w:rsidRPr="009E7993">
        <w:rPr>
          <w:rFonts w:ascii="Times New Roman" w:eastAsia="Times New Roman" w:hAnsi="Times New Roman"/>
          <w:sz w:val="24"/>
          <w:szCs w:val="24"/>
        </w:rPr>
        <w:t xml:space="preserve"> За разрешаване пускането на пазара и употребата на ПРЗ с нисък риск съгласно чл. 47 от Регламент (ЕО) № 1107/2009, когато Република България е държавата членка, разглеждаща заявлението*, се заплаща такса за:</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4824"/>
        <w:gridCol w:w="1523"/>
        <w:gridCol w:w="1133"/>
        <w:gridCol w:w="1163"/>
      </w:tblGrid>
      <w:tr w:rsidR="00A83CF3" w:rsidRPr="009E7993" w14:paraId="142B514F" w14:textId="77777777" w:rsidTr="0090459A">
        <w:trPr>
          <w:trHeight w:val="60"/>
        </w:trPr>
        <w:tc>
          <w:tcPr>
            <w:tcW w:w="855" w:type="dxa"/>
            <w:tcMar>
              <w:top w:w="57" w:type="dxa"/>
              <w:left w:w="57" w:type="dxa"/>
              <w:bottom w:w="57" w:type="dxa"/>
              <w:right w:w="57" w:type="dxa"/>
            </w:tcMar>
            <w:vAlign w:val="center"/>
          </w:tcPr>
          <w:p w14:paraId="0955681F"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Точка</w:t>
            </w:r>
          </w:p>
        </w:tc>
        <w:tc>
          <w:tcPr>
            <w:tcW w:w="4824" w:type="dxa"/>
            <w:tcMar>
              <w:top w:w="57" w:type="dxa"/>
              <w:left w:w="57" w:type="dxa"/>
              <w:bottom w:w="57" w:type="dxa"/>
              <w:right w:w="57" w:type="dxa"/>
            </w:tcMar>
            <w:vAlign w:val="center"/>
          </w:tcPr>
          <w:p w14:paraId="2C88356B"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Дейност</w:t>
            </w:r>
          </w:p>
        </w:tc>
        <w:tc>
          <w:tcPr>
            <w:tcW w:w="1523" w:type="dxa"/>
            <w:tcMar>
              <w:top w:w="57" w:type="dxa"/>
              <w:left w:w="57" w:type="dxa"/>
              <w:bottom w:w="57" w:type="dxa"/>
              <w:right w:w="57" w:type="dxa"/>
            </w:tcMar>
            <w:vAlign w:val="center"/>
          </w:tcPr>
          <w:p w14:paraId="007620A4"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Мярка</w:t>
            </w:r>
          </w:p>
        </w:tc>
        <w:tc>
          <w:tcPr>
            <w:tcW w:w="1133" w:type="dxa"/>
            <w:tcMar>
              <w:top w:w="57" w:type="dxa"/>
              <w:left w:w="57" w:type="dxa"/>
              <w:bottom w:w="57" w:type="dxa"/>
              <w:right w:w="57" w:type="dxa"/>
            </w:tcMar>
            <w:vAlign w:val="center"/>
          </w:tcPr>
          <w:p w14:paraId="4ECEF417"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Лева</w:t>
            </w:r>
          </w:p>
        </w:tc>
        <w:tc>
          <w:tcPr>
            <w:tcW w:w="1163" w:type="dxa"/>
          </w:tcPr>
          <w:p w14:paraId="7476FF41"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Евро</w:t>
            </w:r>
          </w:p>
        </w:tc>
      </w:tr>
      <w:tr w:rsidR="00A83CF3" w:rsidRPr="009E7993" w14:paraId="3586ECAF" w14:textId="77777777" w:rsidTr="0090459A">
        <w:trPr>
          <w:trHeight w:val="60"/>
        </w:trPr>
        <w:tc>
          <w:tcPr>
            <w:tcW w:w="855" w:type="dxa"/>
            <w:tcMar>
              <w:top w:w="57" w:type="dxa"/>
              <w:left w:w="57" w:type="dxa"/>
              <w:bottom w:w="57" w:type="dxa"/>
              <w:right w:w="57" w:type="dxa"/>
            </w:tcMar>
            <w:hideMark/>
          </w:tcPr>
          <w:p w14:paraId="5CDAFE5E" w14:textId="77777777" w:rsidR="004E2757" w:rsidRPr="009E7993" w:rsidRDefault="004E2757" w:rsidP="004E2757">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p>
        </w:tc>
        <w:tc>
          <w:tcPr>
            <w:tcW w:w="4824" w:type="dxa"/>
            <w:tcMar>
              <w:top w:w="57" w:type="dxa"/>
              <w:left w:w="57" w:type="dxa"/>
              <w:bottom w:w="57" w:type="dxa"/>
              <w:right w:w="57" w:type="dxa"/>
            </w:tcMar>
            <w:hideMark/>
          </w:tcPr>
          <w:p w14:paraId="585D3E9A" w14:textId="77777777" w:rsidR="004E2757" w:rsidRPr="009E7993" w:rsidRDefault="004E2757" w:rsidP="004E2757">
            <w:pPr>
              <w:spacing w:after="0" w:line="360" w:lineRule="auto"/>
              <w:rPr>
                <w:rFonts w:ascii="Times New Roman" w:hAnsi="Times New Roman"/>
                <w:sz w:val="24"/>
                <w:szCs w:val="24"/>
              </w:rPr>
            </w:pPr>
            <w:r w:rsidRPr="009E7993">
              <w:rPr>
                <w:rFonts w:ascii="Times New Roman" w:hAnsi="Times New Roman"/>
                <w:sz w:val="24"/>
                <w:szCs w:val="24"/>
              </w:rPr>
              <w:t>Допустимост на заявлението</w:t>
            </w:r>
          </w:p>
        </w:tc>
        <w:tc>
          <w:tcPr>
            <w:tcW w:w="1523" w:type="dxa"/>
            <w:tcMar>
              <w:top w:w="57" w:type="dxa"/>
              <w:left w:w="57" w:type="dxa"/>
              <w:bottom w:w="57" w:type="dxa"/>
              <w:right w:w="57" w:type="dxa"/>
            </w:tcMar>
            <w:hideMark/>
          </w:tcPr>
          <w:p w14:paraId="0C378DB7" w14:textId="77777777" w:rsidR="004E2757" w:rsidRPr="009E7993" w:rsidRDefault="0090459A" w:rsidP="004E2757">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133" w:type="dxa"/>
            <w:shd w:val="clear" w:color="auto" w:fill="FFFFFF"/>
            <w:tcMar>
              <w:top w:w="57" w:type="dxa"/>
              <w:left w:w="57" w:type="dxa"/>
              <w:bottom w:w="57" w:type="dxa"/>
              <w:right w:w="57" w:type="dxa"/>
            </w:tcMar>
            <w:hideMark/>
          </w:tcPr>
          <w:p w14:paraId="4A444AF2" w14:textId="77777777" w:rsidR="004E2757" w:rsidRPr="009E7993" w:rsidRDefault="004E2757" w:rsidP="004E2757">
            <w:pPr>
              <w:spacing w:after="0" w:line="360" w:lineRule="auto"/>
              <w:ind w:right="113"/>
              <w:jc w:val="right"/>
              <w:rPr>
                <w:rFonts w:ascii="Times New Roman" w:hAnsi="Times New Roman"/>
                <w:sz w:val="24"/>
                <w:szCs w:val="24"/>
              </w:rPr>
            </w:pPr>
            <w:r w:rsidRPr="009E7993">
              <w:rPr>
                <w:rFonts w:ascii="Times New Roman" w:hAnsi="Times New Roman"/>
                <w:sz w:val="24"/>
                <w:szCs w:val="24"/>
              </w:rPr>
              <w:t>653,25</w:t>
            </w:r>
          </w:p>
        </w:tc>
        <w:tc>
          <w:tcPr>
            <w:tcW w:w="1163" w:type="dxa"/>
            <w:shd w:val="clear" w:color="auto" w:fill="FFFFFF"/>
          </w:tcPr>
          <w:p w14:paraId="38FBF8DC" w14:textId="77777777" w:rsidR="004E2757" w:rsidRPr="009E7993" w:rsidRDefault="004E2757" w:rsidP="004E2757">
            <w:pPr>
              <w:spacing w:after="0" w:line="360" w:lineRule="auto"/>
              <w:ind w:right="113"/>
              <w:jc w:val="right"/>
              <w:rPr>
                <w:rFonts w:ascii="Times New Roman" w:hAnsi="Times New Roman"/>
                <w:sz w:val="24"/>
                <w:szCs w:val="24"/>
              </w:rPr>
            </w:pPr>
            <w:r w:rsidRPr="009E7993">
              <w:rPr>
                <w:rFonts w:ascii="Times New Roman" w:hAnsi="Times New Roman"/>
                <w:sz w:val="24"/>
                <w:szCs w:val="24"/>
              </w:rPr>
              <w:t>334,00</w:t>
            </w:r>
          </w:p>
        </w:tc>
      </w:tr>
      <w:tr w:rsidR="00A83CF3" w:rsidRPr="009E7993" w14:paraId="08ACFC5B" w14:textId="77777777" w:rsidTr="0090459A">
        <w:trPr>
          <w:trHeight w:val="60"/>
        </w:trPr>
        <w:tc>
          <w:tcPr>
            <w:tcW w:w="855" w:type="dxa"/>
            <w:tcMar>
              <w:top w:w="57" w:type="dxa"/>
              <w:left w:w="57" w:type="dxa"/>
              <w:bottom w:w="57" w:type="dxa"/>
              <w:right w:w="57" w:type="dxa"/>
            </w:tcMar>
            <w:hideMark/>
          </w:tcPr>
          <w:p w14:paraId="1432CA79" w14:textId="77777777" w:rsidR="001E57A7" w:rsidRPr="009E7993" w:rsidRDefault="001E57A7" w:rsidP="001E57A7">
            <w:pPr>
              <w:spacing w:after="0" w:line="360" w:lineRule="auto"/>
              <w:ind w:right="113"/>
              <w:jc w:val="right"/>
              <w:rPr>
                <w:rFonts w:ascii="Times New Roman" w:hAnsi="Times New Roman"/>
                <w:sz w:val="24"/>
                <w:szCs w:val="24"/>
              </w:rPr>
            </w:pPr>
            <w:r w:rsidRPr="009E7993">
              <w:rPr>
                <w:rFonts w:ascii="Times New Roman" w:hAnsi="Times New Roman"/>
                <w:sz w:val="24"/>
                <w:szCs w:val="24"/>
              </w:rPr>
              <w:t>2.</w:t>
            </w:r>
          </w:p>
        </w:tc>
        <w:tc>
          <w:tcPr>
            <w:tcW w:w="4824" w:type="dxa"/>
            <w:tcMar>
              <w:top w:w="57" w:type="dxa"/>
              <w:left w:w="57" w:type="dxa"/>
              <w:bottom w:w="57" w:type="dxa"/>
              <w:right w:w="57" w:type="dxa"/>
            </w:tcMar>
            <w:hideMark/>
          </w:tcPr>
          <w:p w14:paraId="7B8E2FB6" w14:textId="77777777" w:rsidR="001E57A7" w:rsidRPr="009E7993" w:rsidRDefault="001E57A7" w:rsidP="001E57A7">
            <w:pPr>
              <w:spacing w:after="0" w:line="360" w:lineRule="auto"/>
              <w:rPr>
                <w:rFonts w:ascii="Times New Roman" w:hAnsi="Times New Roman"/>
                <w:sz w:val="24"/>
                <w:szCs w:val="24"/>
              </w:rPr>
            </w:pPr>
            <w:r w:rsidRPr="009E7993">
              <w:rPr>
                <w:rFonts w:ascii="Times New Roman" w:hAnsi="Times New Roman"/>
                <w:sz w:val="24"/>
                <w:szCs w:val="24"/>
              </w:rPr>
              <w:t>Разглеждане на представената документация и доклад за оценка на ПРЗ от СПРЗ</w:t>
            </w:r>
          </w:p>
        </w:tc>
        <w:tc>
          <w:tcPr>
            <w:tcW w:w="1523" w:type="dxa"/>
            <w:tcMar>
              <w:top w:w="57" w:type="dxa"/>
              <w:left w:w="57" w:type="dxa"/>
              <w:bottom w:w="57" w:type="dxa"/>
              <w:right w:w="57" w:type="dxa"/>
            </w:tcMar>
            <w:hideMark/>
          </w:tcPr>
          <w:p w14:paraId="18C95C52" w14:textId="77777777" w:rsidR="001E57A7" w:rsidRPr="009E7993" w:rsidRDefault="0090459A" w:rsidP="001E57A7">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133" w:type="dxa"/>
            <w:tcMar>
              <w:top w:w="57" w:type="dxa"/>
              <w:left w:w="57" w:type="dxa"/>
              <w:bottom w:w="57" w:type="dxa"/>
              <w:right w:w="57" w:type="dxa"/>
            </w:tcMar>
            <w:hideMark/>
          </w:tcPr>
          <w:p w14:paraId="7FE76B5C" w14:textId="77777777" w:rsidR="001E57A7" w:rsidRPr="009E7993" w:rsidRDefault="001E57A7" w:rsidP="001E57A7">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r w:rsidR="0090459A" w:rsidRPr="009E7993">
              <w:rPr>
                <w:rFonts w:ascii="Times New Roman" w:hAnsi="Times New Roman"/>
                <w:sz w:val="24"/>
                <w:szCs w:val="24"/>
              </w:rPr>
              <w:t> </w:t>
            </w:r>
            <w:r w:rsidRPr="009E7993">
              <w:rPr>
                <w:rFonts w:ascii="Times New Roman" w:hAnsi="Times New Roman"/>
                <w:sz w:val="24"/>
                <w:szCs w:val="24"/>
              </w:rPr>
              <w:t>206,75</w:t>
            </w:r>
          </w:p>
        </w:tc>
        <w:tc>
          <w:tcPr>
            <w:tcW w:w="1163" w:type="dxa"/>
          </w:tcPr>
          <w:p w14:paraId="6C0EA3C0" w14:textId="77777777" w:rsidR="001E57A7" w:rsidRPr="009E7993" w:rsidRDefault="001E57A7" w:rsidP="001E57A7">
            <w:pPr>
              <w:spacing w:after="0" w:line="360" w:lineRule="auto"/>
              <w:ind w:right="113"/>
              <w:jc w:val="right"/>
              <w:rPr>
                <w:rFonts w:ascii="Times New Roman" w:hAnsi="Times New Roman"/>
                <w:sz w:val="24"/>
                <w:szCs w:val="24"/>
              </w:rPr>
            </w:pPr>
            <w:r w:rsidRPr="009E7993">
              <w:rPr>
                <w:rFonts w:ascii="Times New Roman" w:hAnsi="Times New Roman"/>
                <w:sz w:val="24"/>
                <w:szCs w:val="24"/>
              </w:rPr>
              <w:t>617,00</w:t>
            </w:r>
          </w:p>
        </w:tc>
      </w:tr>
    </w:tbl>
    <w:p w14:paraId="6F59EF6B" w14:textId="77777777" w:rsidR="00A0754E" w:rsidRPr="009E7993" w:rsidRDefault="00A0754E" w:rsidP="005C5874">
      <w:pPr>
        <w:spacing w:before="120" w:after="0" w:line="360" w:lineRule="auto"/>
        <w:jc w:val="both"/>
        <w:rPr>
          <w:rFonts w:ascii="Times New Roman" w:eastAsia="Times New Roman" w:hAnsi="Times New Roman"/>
          <w:sz w:val="24"/>
          <w:szCs w:val="24"/>
        </w:rPr>
      </w:pPr>
      <w:r w:rsidRPr="009E7993">
        <w:rPr>
          <w:rFonts w:ascii="Times New Roman" w:eastAsia="Times New Roman" w:hAnsi="Times New Roman"/>
          <w:sz w:val="24"/>
          <w:szCs w:val="24"/>
        </w:rPr>
        <w:lastRenderedPageBreak/>
        <w:t>*</w:t>
      </w:r>
      <w:r w:rsidRPr="009E7993">
        <w:rPr>
          <w:rFonts w:ascii="Times New Roman" w:hAnsi="Times New Roman"/>
          <w:sz w:val="24"/>
          <w:szCs w:val="24"/>
        </w:rPr>
        <w:t xml:space="preserve"> </w:t>
      </w:r>
      <w:r w:rsidRPr="009E7993">
        <w:rPr>
          <w:rFonts w:ascii="Times New Roman" w:eastAsia="Times New Roman" w:hAnsi="Times New Roman"/>
          <w:sz w:val="24"/>
          <w:szCs w:val="24"/>
        </w:rPr>
        <w:t>Не се събират такси за разрешаване пускането на пазара и употребата на ПРЗ с нисък риск, когато Република България е заинтересована държава членка и при взаимно признаване на разрешения.</w:t>
      </w:r>
    </w:p>
    <w:p w14:paraId="6842DD32" w14:textId="77777777" w:rsidR="00A0754E" w:rsidRPr="009E7993" w:rsidRDefault="00A0754E" w:rsidP="00801DC0">
      <w:pPr>
        <w:spacing w:after="0" w:line="360" w:lineRule="auto"/>
        <w:ind w:firstLine="709"/>
        <w:rPr>
          <w:rFonts w:ascii="Times New Roman" w:eastAsia="Times New Roman" w:hAnsi="Times New Roman"/>
          <w:sz w:val="24"/>
          <w:szCs w:val="24"/>
        </w:rPr>
      </w:pPr>
    </w:p>
    <w:p w14:paraId="682CB4C8" w14:textId="23E8F310" w:rsidR="00A0754E" w:rsidRPr="009E7993" w:rsidRDefault="009E7993"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bCs/>
          <w:sz w:val="24"/>
          <w:szCs w:val="24"/>
        </w:rPr>
        <w:t>(4)</w:t>
      </w:r>
      <w:r w:rsidR="00A0754E" w:rsidRPr="009E7993">
        <w:rPr>
          <w:rFonts w:ascii="Times New Roman" w:eastAsia="Times New Roman" w:hAnsi="Times New Roman"/>
          <w:sz w:val="24"/>
          <w:szCs w:val="24"/>
        </w:rPr>
        <w:t xml:space="preserve"> За разрешаване пускането на пазара и употребата на ПРЗ за паралелна търговия съгласно чл. 52 от Регламент (ЕО) № 1107/2009</w:t>
      </w:r>
      <w:r w:rsidR="001B094B">
        <w:rPr>
          <w:rFonts w:ascii="Times New Roman" w:eastAsia="Times New Roman" w:hAnsi="Times New Roman"/>
          <w:sz w:val="24"/>
          <w:szCs w:val="24"/>
        </w:rPr>
        <w:t>,</w:t>
      </w:r>
      <w:r w:rsidR="00A0754E" w:rsidRPr="009E7993">
        <w:rPr>
          <w:rFonts w:ascii="Times New Roman" w:eastAsia="Times New Roman" w:hAnsi="Times New Roman"/>
          <w:sz w:val="24"/>
          <w:szCs w:val="24"/>
        </w:rPr>
        <w:t xml:space="preserve"> се заплаща такса за:</w:t>
      </w:r>
    </w:p>
    <w:tbl>
      <w:tblPr>
        <w:tblW w:w="94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1"/>
        <w:gridCol w:w="4861"/>
        <w:gridCol w:w="1530"/>
        <w:gridCol w:w="1080"/>
        <w:gridCol w:w="1080"/>
      </w:tblGrid>
      <w:tr w:rsidR="00A83CF3" w:rsidRPr="009E7993" w14:paraId="79EABA1E" w14:textId="77777777" w:rsidTr="00C02FD3">
        <w:trPr>
          <w:trHeight w:val="60"/>
        </w:trPr>
        <w:tc>
          <w:tcPr>
            <w:tcW w:w="861" w:type="dxa"/>
            <w:tcMar>
              <w:top w:w="57" w:type="dxa"/>
              <w:left w:w="57" w:type="dxa"/>
              <w:bottom w:w="57" w:type="dxa"/>
              <w:right w:w="57" w:type="dxa"/>
            </w:tcMar>
            <w:vAlign w:val="center"/>
          </w:tcPr>
          <w:p w14:paraId="162052E5"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Точка</w:t>
            </w:r>
          </w:p>
        </w:tc>
        <w:tc>
          <w:tcPr>
            <w:tcW w:w="4861" w:type="dxa"/>
            <w:tcMar>
              <w:top w:w="57" w:type="dxa"/>
              <w:left w:w="57" w:type="dxa"/>
              <w:bottom w:w="57" w:type="dxa"/>
              <w:right w:w="57" w:type="dxa"/>
            </w:tcMar>
            <w:vAlign w:val="center"/>
          </w:tcPr>
          <w:p w14:paraId="7118E6CB"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Дейност</w:t>
            </w:r>
          </w:p>
        </w:tc>
        <w:tc>
          <w:tcPr>
            <w:tcW w:w="1530" w:type="dxa"/>
            <w:tcMar>
              <w:top w:w="57" w:type="dxa"/>
              <w:left w:w="57" w:type="dxa"/>
              <w:bottom w:w="57" w:type="dxa"/>
              <w:right w:w="57" w:type="dxa"/>
            </w:tcMar>
            <w:vAlign w:val="center"/>
          </w:tcPr>
          <w:p w14:paraId="635ADE26"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Мярка</w:t>
            </w:r>
          </w:p>
        </w:tc>
        <w:tc>
          <w:tcPr>
            <w:tcW w:w="1080" w:type="dxa"/>
            <w:tcMar>
              <w:top w:w="57" w:type="dxa"/>
              <w:left w:w="57" w:type="dxa"/>
              <w:bottom w:w="57" w:type="dxa"/>
              <w:right w:w="57" w:type="dxa"/>
            </w:tcMar>
            <w:vAlign w:val="center"/>
          </w:tcPr>
          <w:p w14:paraId="300940EE"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Лева</w:t>
            </w:r>
          </w:p>
        </w:tc>
        <w:tc>
          <w:tcPr>
            <w:tcW w:w="1080" w:type="dxa"/>
          </w:tcPr>
          <w:p w14:paraId="6E0CBE3A"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Евро</w:t>
            </w:r>
          </w:p>
        </w:tc>
      </w:tr>
      <w:tr w:rsidR="00A83CF3" w:rsidRPr="009E7993" w14:paraId="5C216E3A" w14:textId="77777777" w:rsidTr="00C02FD3">
        <w:trPr>
          <w:trHeight w:val="283"/>
        </w:trPr>
        <w:tc>
          <w:tcPr>
            <w:tcW w:w="861" w:type="dxa"/>
            <w:tcMar>
              <w:top w:w="57" w:type="dxa"/>
              <w:left w:w="57" w:type="dxa"/>
              <w:bottom w:w="57" w:type="dxa"/>
              <w:right w:w="57" w:type="dxa"/>
            </w:tcMar>
            <w:hideMark/>
          </w:tcPr>
          <w:p w14:paraId="3CF30543" w14:textId="77777777" w:rsidR="00FC3A71" w:rsidRPr="009E7993" w:rsidRDefault="00FC3A71" w:rsidP="005D491F">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p>
        </w:tc>
        <w:tc>
          <w:tcPr>
            <w:tcW w:w="4861" w:type="dxa"/>
            <w:tcMar>
              <w:top w:w="57" w:type="dxa"/>
              <w:left w:w="57" w:type="dxa"/>
              <w:bottom w:w="57" w:type="dxa"/>
              <w:right w:w="57" w:type="dxa"/>
            </w:tcMar>
            <w:hideMark/>
          </w:tcPr>
          <w:p w14:paraId="521DB8A0" w14:textId="77777777" w:rsidR="00FC3A71" w:rsidRPr="009E7993" w:rsidRDefault="00FC3A71" w:rsidP="005D491F">
            <w:pPr>
              <w:spacing w:after="0" w:line="360" w:lineRule="auto"/>
              <w:rPr>
                <w:rFonts w:ascii="Times New Roman" w:hAnsi="Times New Roman"/>
                <w:sz w:val="24"/>
                <w:szCs w:val="24"/>
              </w:rPr>
            </w:pPr>
            <w:r w:rsidRPr="009E7993">
              <w:rPr>
                <w:rFonts w:ascii="Times New Roman" w:hAnsi="Times New Roman"/>
                <w:sz w:val="24"/>
                <w:szCs w:val="24"/>
              </w:rPr>
              <w:t>Допустимост на заявлението</w:t>
            </w:r>
          </w:p>
        </w:tc>
        <w:tc>
          <w:tcPr>
            <w:tcW w:w="1530" w:type="dxa"/>
            <w:tcMar>
              <w:top w:w="57" w:type="dxa"/>
              <w:left w:w="57" w:type="dxa"/>
              <w:bottom w:w="57" w:type="dxa"/>
              <w:right w:w="57" w:type="dxa"/>
            </w:tcMar>
            <w:hideMark/>
          </w:tcPr>
          <w:p w14:paraId="5940B16F" w14:textId="77777777" w:rsidR="00FC3A71" w:rsidRPr="009E7993" w:rsidRDefault="0090459A" w:rsidP="005D491F">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080" w:type="dxa"/>
            <w:tcMar>
              <w:top w:w="57" w:type="dxa"/>
              <w:left w:w="57" w:type="dxa"/>
              <w:bottom w:w="57" w:type="dxa"/>
              <w:right w:w="57" w:type="dxa"/>
            </w:tcMar>
            <w:hideMark/>
          </w:tcPr>
          <w:p w14:paraId="21E3CAF7" w14:textId="77777777" w:rsidR="00FC3A71" w:rsidRPr="009E7993" w:rsidRDefault="003A2975" w:rsidP="003A2975">
            <w:pPr>
              <w:spacing w:after="0" w:line="360" w:lineRule="auto"/>
              <w:ind w:right="113"/>
              <w:jc w:val="right"/>
              <w:rPr>
                <w:rFonts w:ascii="Times New Roman" w:hAnsi="Times New Roman"/>
                <w:sz w:val="24"/>
                <w:szCs w:val="24"/>
              </w:rPr>
            </w:pPr>
            <w:r w:rsidRPr="009E7993">
              <w:rPr>
                <w:rFonts w:ascii="Times New Roman" w:hAnsi="Times New Roman"/>
                <w:sz w:val="24"/>
                <w:szCs w:val="24"/>
              </w:rPr>
              <w:t>404</w:t>
            </w:r>
            <w:r w:rsidR="00FC3A71" w:rsidRPr="009E7993">
              <w:rPr>
                <w:rFonts w:ascii="Times New Roman" w:hAnsi="Times New Roman"/>
                <w:sz w:val="24"/>
                <w:szCs w:val="24"/>
              </w:rPr>
              <w:t>,</w:t>
            </w:r>
            <w:r w:rsidRPr="009E7993">
              <w:rPr>
                <w:rFonts w:ascii="Times New Roman" w:hAnsi="Times New Roman"/>
                <w:sz w:val="24"/>
                <w:szCs w:val="24"/>
              </w:rPr>
              <w:t>86</w:t>
            </w:r>
          </w:p>
        </w:tc>
        <w:tc>
          <w:tcPr>
            <w:tcW w:w="1080" w:type="dxa"/>
          </w:tcPr>
          <w:p w14:paraId="3AEE1ED4" w14:textId="77777777" w:rsidR="00FC3A71" w:rsidRPr="009E7993" w:rsidRDefault="003863F0" w:rsidP="003A2975">
            <w:pPr>
              <w:spacing w:after="0" w:line="360" w:lineRule="auto"/>
              <w:ind w:right="113"/>
              <w:jc w:val="right"/>
              <w:rPr>
                <w:rFonts w:ascii="Times New Roman" w:hAnsi="Times New Roman"/>
                <w:sz w:val="24"/>
                <w:szCs w:val="24"/>
              </w:rPr>
            </w:pPr>
            <w:r w:rsidRPr="009E7993">
              <w:rPr>
                <w:rFonts w:ascii="Times New Roman" w:hAnsi="Times New Roman"/>
                <w:sz w:val="24"/>
                <w:szCs w:val="24"/>
              </w:rPr>
              <w:t>20</w:t>
            </w:r>
            <w:r w:rsidR="003A2975" w:rsidRPr="009E7993">
              <w:rPr>
                <w:rFonts w:ascii="Times New Roman" w:hAnsi="Times New Roman"/>
                <w:sz w:val="24"/>
                <w:szCs w:val="24"/>
              </w:rPr>
              <w:t>7</w:t>
            </w:r>
            <w:r w:rsidRPr="009E7993">
              <w:rPr>
                <w:rFonts w:ascii="Times New Roman" w:hAnsi="Times New Roman"/>
                <w:sz w:val="24"/>
                <w:szCs w:val="24"/>
              </w:rPr>
              <w:t>,</w:t>
            </w:r>
            <w:r w:rsidR="003A2975" w:rsidRPr="009E7993">
              <w:rPr>
                <w:rFonts w:ascii="Times New Roman" w:hAnsi="Times New Roman"/>
                <w:sz w:val="24"/>
                <w:szCs w:val="24"/>
              </w:rPr>
              <w:t>0</w:t>
            </w:r>
            <w:r w:rsidR="00661371" w:rsidRPr="009E7993">
              <w:rPr>
                <w:rFonts w:ascii="Times New Roman" w:hAnsi="Times New Roman"/>
                <w:sz w:val="24"/>
                <w:szCs w:val="24"/>
              </w:rPr>
              <w:t>0</w:t>
            </w:r>
          </w:p>
        </w:tc>
      </w:tr>
      <w:tr w:rsidR="00A83CF3" w:rsidRPr="009E7993" w14:paraId="3E5742FD" w14:textId="77777777" w:rsidTr="00C02FD3">
        <w:trPr>
          <w:trHeight w:val="283"/>
        </w:trPr>
        <w:tc>
          <w:tcPr>
            <w:tcW w:w="861" w:type="dxa"/>
            <w:tcMar>
              <w:top w:w="57" w:type="dxa"/>
              <w:left w:w="57" w:type="dxa"/>
              <w:bottom w:w="57" w:type="dxa"/>
              <w:right w:w="57" w:type="dxa"/>
            </w:tcMar>
            <w:hideMark/>
          </w:tcPr>
          <w:p w14:paraId="098E7E4A" w14:textId="77777777" w:rsidR="00FC3A71" w:rsidRPr="009E7993" w:rsidRDefault="00FC3A71" w:rsidP="005D491F">
            <w:pPr>
              <w:spacing w:after="0" w:line="360" w:lineRule="auto"/>
              <w:ind w:right="113"/>
              <w:jc w:val="right"/>
              <w:rPr>
                <w:rFonts w:ascii="Times New Roman" w:hAnsi="Times New Roman"/>
                <w:sz w:val="24"/>
                <w:szCs w:val="24"/>
              </w:rPr>
            </w:pPr>
            <w:r w:rsidRPr="009E7993">
              <w:rPr>
                <w:rFonts w:ascii="Times New Roman" w:hAnsi="Times New Roman"/>
                <w:sz w:val="24"/>
                <w:szCs w:val="24"/>
              </w:rPr>
              <w:t>2.</w:t>
            </w:r>
          </w:p>
        </w:tc>
        <w:tc>
          <w:tcPr>
            <w:tcW w:w="4861" w:type="dxa"/>
            <w:tcMar>
              <w:top w:w="57" w:type="dxa"/>
              <w:left w:w="57" w:type="dxa"/>
              <w:bottom w:w="57" w:type="dxa"/>
              <w:right w:w="57" w:type="dxa"/>
            </w:tcMar>
            <w:hideMark/>
          </w:tcPr>
          <w:p w14:paraId="3A8FA0D8" w14:textId="77777777" w:rsidR="00FC3A71" w:rsidRPr="009E7993" w:rsidRDefault="00FC3A71" w:rsidP="005D491F">
            <w:pPr>
              <w:spacing w:after="0" w:line="360" w:lineRule="auto"/>
              <w:rPr>
                <w:rFonts w:ascii="Times New Roman" w:hAnsi="Times New Roman"/>
                <w:sz w:val="24"/>
                <w:szCs w:val="24"/>
              </w:rPr>
            </w:pPr>
            <w:r w:rsidRPr="009E7993">
              <w:rPr>
                <w:rFonts w:ascii="Times New Roman" w:hAnsi="Times New Roman"/>
                <w:sz w:val="24"/>
                <w:szCs w:val="24"/>
              </w:rPr>
              <w:t>Разглеждане на представената документация и доклад за оценка на ПРЗ от СПРЗ</w:t>
            </w:r>
          </w:p>
        </w:tc>
        <w:tc>
          <w:tcPr>
            <w:tcW w:w="1530" w:type="dxa"/>
            <w:tcMar>
              <w:top w:w="57" w:type="dxa"/>
              <w:left w:w="57" w:type="dxa"/>
              <w:bottom w:w="57" w:type="dxa"/>
              <w:right w:w="57" w:type="dxa"/>
            </w:tcMar>
            <w:hideMark/>
          </w:tcPr>
          <w:p w14:paraId="331A4EA5" w14:textId="77777777" w:rsidR="00FC3A71" w:rsidRPr="009E7993" w:rsidRDefault="0090459A" w:rsidP="005D491F">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080" w:type="dxa"/>
            <w:tcMar>
              <w:top w:w="57" w:type="dxa"/>
              <w:left w:w="57" w:type="dxa"/>
              <w:bottom w:w="57" w:type="dxa"/>
              <w:right w:w="57" w:type="dxa"/>
            </w:tcMar>
            <w:hideMark/>
          </w:tcPr>
          <w:p w14:paraId="1347D10F" w14:textId="77777777" w:rsidR="00FC3A71" w:rsidRPr="009E7993" w:rsidRDefault="00FC3A71" w:rsidP="003A2975">
            <w:pPr>
              <w:spacing w:after="0" w:line="360" w:lineRule="auto"/>
              <w:ind w:right="113"/>
              <w:jc w:val="right"/>
              <w:rPr>
                <w:rFonts w:ascii="Times New Roman" w:hAnsi="Times New Roman"/>
                <w:sz w:val="24"/>
                <w:szCs w:val="24"/>
              </w:rPr>
            </w:pPr>
            <w:r w:rsidRPr="009E7993">
              <w:rPr>
                <w:rFonts w:ascii="Times New Roman" w:hAnsi="Times New Roman"/>
                <w:sz w:val="24"/>
                <w:szCs w:val="24"/>
              </w:rPr>
              <w:t>30</w:t>
            </w:r>
            <w:r w:rsidR="003A2975" w:rsidRPr="009E7993">
              <w:rPr>
                <w:rFonts w:ascii="Times New Roman" w:hAnsi="Times New Roman"/>
                <w:sz w:val="24"/>
                <w:szCs w:val="24"/>
              </w:rPr>
              <w:t>1</w:t>
            </w:r>
            <w:r w:rsidRPr="009E7993">
              <w:rPr>
                <w:rFonts w:ascii="Times New Roman" w:hAnsi="Times New Roman"/>
                <w:sz w:val="24"/>
                <w:szCs w:val="24"/>
              </w:rPr>
              <w:t>,</w:t>
            </w:r>
            <w:r w:rsidR="003A2975" w:rsidRPr="009E7993">
              <w:rPr>
                <w:rFonts w:ascii="Times New Roman" w:hAnsi="Times New Roman"/>
                <w:sz w:val="24"/>
                <w:szCs w:val="24"/>
              </w:rPr>
              <w:t>2</w:t>
            </w:r>
            <w:r w:rsidRPr="009E7993">
              <w:rPr>
                <w:rFonts w:ascii="Times New Roman" w:hAnsi="Times New Roman"/>
                <w:sz w:val="24"/>
                <w:szCs w:val="24"/>
              </w:rPr>
              <w:t>0</w:t>
            </w:r>
          </w:p>
        </w:tc>
        <w:tc>
          <w:tcPr>
            <w:tcW w:w="1080" w:type="dxa"/>
          </w:tcPr>
          <w:p w14:paraId="452BDA01" w14:textId="77777777" w:rsidR="00FC3A71" w:rsidRPr="009E7993" w:rsidRDefault="003863F0" w:rsidP="00661371">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r w:rsidR="003A2975" w:rsidRPr="009E7993">
              <w:rPr>
                <w:rFonts w:ascii="Times New Roman" w:hAnsi="Times New Roman"/>
                <w:sz w:val="24"/>
                <w:szCs w:val="24"/>
              </w:rPr>
              <w:t>54,00</w:t>
            </w:r>
          </w:p>
        </w:tc>
      </w:tr>
    </w:tbl>
    <w:p w14:paraId="34B1A998" w14:textId="77777777" w:rsidR="00A0754E" w:rsidRPr="009E7993" w:rsidRDefault="00A0754E" w:rsidP="00801DC0">
      <w:pPr>
        <w:spacing w:after="0" w:line="360" w:lineRule="auto"/>
        <w:ind w:firstLine="709"/>
        <w:rPr>
          <w:rFonts w:ascii="Times New Roman" w:eastAsia="Times New Roman" w:hAnsi="Times New Roman"/>
          <w:sz w:val="24"/>
          <w:szCs w:val="24"/>
        </w:rPr>
      </w:pPr>
    </w:p>
    <w:p w14:paraId="1EC40336" w14:textId="3AC17711" w:rsidR="00A0754E" w:rsidRPr="009E7993" w:rsidRDefault="009E7993"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bCs/>
          <w:sz w:val="24"/>
          <w:szCs w:val="24"/>
        </w:rPr>
        <w:t>(5)</w:t>
      </w:r>
      <w:r w:rsidR="00A0754E" w:rsidRPr="009E7993">
        <w:rPr>
          <w:rFonts w:ascii="Times New Roman" w:eastAsia="Times New Roman" w:hAnsi="Times New Roman"/>
          <w:sz w:val="24"/>
          <w:szCs w:val="24"/>
        </w:rPr>
        <w:t xml:space="preserve"> За разрешаване пускането на пазара за ограничена и контролирана употреба на ПРЗ съгласно чл. 53 от Регламент (ЕО) № 1107/2009</w:t>
      </w:r>
      <w:r w:rsidR="001B094B">
        <w:rPr>
          <w:rFonts w:ascii="Times New Roman" w:eastAsia="Times New Roman" w:hAnsi="Times New Roman"/>
          <w:sz w:val="24"/>
          <w:szCs w:val="24"/>
        </w:rPr>
        <w:t>,</w:t>
      </w:r>
      <w:r w:rsidR="00A0754E" w:rsidRPr="009E7993">
        <w:rPr>
          <w:rFonts w:ascii="Times New Roman" w:eastAsia="Times New Roman" w:hAnsi="Times New Roman"/>
          <w:sz w:val="24"/>
          <w:szCs w:val="24"/>
        </w:rPr>
        <w:t xml:space="preserve"> се заплаща такса</w:t>
      </w:r>
      <w:r w:rsidR="00DB5547" w:rsidRPr="009E7993">
        <w:rPr>
          <w:rFonts w:ascii="Times New Roman" w:eastAsia="Times New Roman" w:hAnsi="Times New Roman"/>
          <w:sz w:val="24"/>
          <w:szCs w:val="24"/>
        </w:rPr>
        <w:t>:</w:t>
      </w:r>
    </w:p>
    <w:tbl>
      <w:tblPr>
        <w:tblStyle w:val="TableGrid"/>
        <w:tblW w:w="9265" w:type="dxa"/>
        <w:tblLook w:val="04A0" w:firstRow="1" w:lastRow="0" w:firstColumn="1" w:lastColumn="0" w:noHBand="0" w:noVBand="1"/>
      </w:tblPr>
      <w:tblGrid>
        <w:gridCol w:w="4855"/>
        <w:gridCol w:w="4410"/>
      </w:tblGrid>
      <w:tr w:rsidR="00A83CF3" w:rsidRPr="009E7993" w14:paraId="49C62A30" w14:textId="77777777" w:rsidTr="00C02FD3">
        <w:tc>
          <w:tcPr>
            <w:tcW w:w="4855" w:type="dxa"/>
          </w:tcPr>
          <w:p w14:paraId="60BC0409" w14:textId="77777777" w:rsidR="00E07511" w:rsidRPr="009E7993" w:rsidRDefault="00E07511"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410" w:type="dxa"/>
          </w:tcPr>
          <w:p w14:paraId="27F3A9CF" w14:textId="77777777" w:rsidR="00E07511" w:rsidRPr="009E7993" w:rsidRDefault="00E07511"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E07511" w:rsidRPr="009E7993" w14:paraId="469A49D7" w14:textId="77777777" w:rsidTr="00C02FD3">
        <w:tc>
          <w:tcPr>
            <w:tcW w:w="4855" w:type="dxa"/>
          </w:tcPr>
          <w:p w14:paraId="524D51EC" w14:textId="77777777" w:rsidR="00E07511" w:rsidRPr="009E7993" w:rsidRDefault="00DA1BD8"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rPr>
              <w:t>1</w:t>
            </w:r>
            <w:r w:rsidR="0090459A" w:rsidRPr="009E7993">
              <w:rPr>
                <w:rFonts w:ascii="Times New Roman" w:eastAsia="Times New Roman" w:hAnsi="Times New Roman" w:cs="Times New Roman"/>
                <w:sz w:val="24"/>
                <w:szCs w:val="24"/>
                <w:lang w:val="bg-BG"/>
              </w:rPr>
              <w:t> </w:t>
            </w:r>
            <w:r w:rsidRPr="009E7993">
              <w:rPr>
                <w:rFonts w:ascii="Times New Roman" w:eastAsia="Times New Roman" w:hAnsi="Times New Roman" w:cs="Times New Roman"/>
                <w:sz w:val="24"/>
                <w:szCs w:val="24"/>
              </w:rPr>
              <w:t>600,84</w:t>
            </w:r>
          </w:p>
        </w:tc>
        <w:tc>
          <w:tcPr>
            <w:tcW w:w="4410" w:type="dxa"/>
          </w:tcPr>
          <w:p w14:paraId="7B4CA671" w14:textId="77777777" w:rsidR="00E07511" w:rsidRPr="009E7993" w:rsidRDefault="00F07403" w:rsidP="00661371">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rPr>
              <w:t>818,50</w:t>
            </w:r>
          </w:p>
        </w:tc>
      </w:tr>
    </w:tbl>
    <w:p w14:paraId="280FA2A3" w14:textId="77777777" w:rsidR="00E07511" w:rsidRPr="009E7993" w:rsidRDefault="00E07511" w:rsidP="00801DC0">
      <w:pPr>
        <w:spacing w:after="0" w:line="360" w:lineRule="auto"/>
        <w:ind w:firstLine="709"/>
        <w:jc w:val="both"/>
        <w:rPr>
          <w:rFonts w:ascii="Times New Roman" w:eastAsia="Times New Roman" w:hAnsi="Times New Roman"/>
          <w:sz w:val="24"/>
          <w:szCs w:val="24"/>
        </w:rPr>
      </w:pPr>
    </w:p>
    <w:p w14:paraId="7ADEFF68" w14:textId="74513F28" w:rsidR="00A0754E" w:rsidRPr="009E7993" w:rsidRDefault="009E7993"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bCs/>
          <w:sz w:val="24"/>
          <w:szCs w:val="24"/>
        </w:rPr>
        <w:t>(6)</w:t>
      </w:r>
      <w:r w:rsidR="00A0754E" w:rsidRPr="009E7993">
        <w:rPr>
          <w:rFonts w:ascii="Times New Roman" w:eastAsia="Times New Roman" w:hAnsi="Times New Roman"/>
          <w:sz w:val="24"/>
          <w:szCs w:val="24"/>
        </w:rPr>
        <w:t xml:space="preserve"> За разрешаване употребата на ПРЗ при извършване на научноизследователска и/или развойна дейност съгласно чл. 54 от Регламент (ЕО) № 1107/2009 се заплаща такса</w:t>
      </w:r>
      <w:r w:rsidR="00DB5547" w:rsidRPr="009E7993">
        <w:rPr>
          <w:rFonts w:ascii="Times New Roman" w:eastAsia="Times New Roman" w:hAnsi="Times New Roman"/>
          <w:sz w:val="24"/>
          <w:szCs w:val="24"/>
        </w:rPr>
        <w:t>:</w:t>
      </w:r>
    </w:p>
    <w:tbl>
      <w:tblPr>
        <w:tblStyle w:val="TableGrid"/>
        <w:tblW w:w="9265" w:type="dxa"/>
        <w:tblLook w:val="04A0" w:firstRow="1" w:lastRow="0" w:firstColumn="1" w:lastColumn="0" w:noHBand="0" w:noVBand="1"/>
      </w:tblPr>
      <w:tblGrid>
        <w:gridCol w:w="4855"/>
        <w:gridCol w:w="4410"/>
      </w:tblGrid>
      <w:tr w:rsidR="00A83CF3" w:rsidRPr="009E7993" w14:paraId="2C1005B4" w14:textId="77777777" w:rsidTr="00C02FD3">
        <w:tc>
          <w:tcPr>
            <w:tcW w:w="4855" w:type="dxa"/>
          </w:tcPr>
          <w:p w14:paraId="57F941D3" w14:textId="77777777" w:rsidR="008B5BED" w:rsidRPr="009E7993" w:rsidRDefault="008B5BED"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410" w:type="dxa"/>
          </w:tcPr>
          <w:p w14:paraId="105F1E09" w14:textId="77777777" w:rsidR="008B5BED" w:rsidRPr="009E7993" w:rsidRDefault="008B5BED"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8B5BED" w:rsidRPr="009E7993" w14:paraId="71FA74C7" w14:textId="77777777" w:rsidTr="00C02FD3">
        <w:tc>
          <w:tcPr>
            <w:tcW w:w="4855" w:type="dxa"/>
          </w:tcPr>
          <w:p w14:paraId="7DB79A56" w14:textId="77777777" w:rsidR="008B5BED" w:rsidRPr="009E7993" w:rsidRDefault="0078540C"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rPr>
              <w:t>2</w:t>
            </w:r>
            <w:r w:rsidR="0090459A" w:rsidRPr="009E7993">
              <w:rPr>
                <w:rFonts w:ascii="Times New Roman" w:eastAsia="Times New Roman" w:hAnsi="Times New Roman" w:cs="Times New Roman"/>
                <w:sz w:val="24"/>
                <w:szCs w:val="24"/>
                <w:lang w:val="bg-BG"/>
              </w:rPr>
              <w:t> </w:t>
            </w:r>
            <w:r w:rsidRPr="009E7993">
              <w:rPr>
                <w:rFonts w:ascii="Times New Roman" w:eastAsia="Times New Roman" w:hAnsi="Times New Roman" w:cs="Times New Roman"/>
                <w:sz w:val="24"/>
                <w:szCs w:val="24"/>
              </w:rPr>
              <w:t>153,37</w:t>
            </w:r>
          </w:p>
        </w:tc>
        <w:tc>
          <w:tcPr>
            <w:tcW w:w="4410" w:type="dxa"/>
          </w:tcPr>
          <w:p w14:paraId="07A8CE2E" w14:textId="77777777" w:rsidR="008B5BED" w:rsidRPr="009E7993" w:rsidRDefault="0078540C" w:rsidP="00661371">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rPr>
              <w:t>1</w:t>
            </w:r>
            <w:r w:rsidR="0090459A" w:rsidRPr="009E7993">
              <w:rPr>
                <w:rFonts w:ascii="Times New Roman" w:eastAsia="Times New Roman" w:hAnsi="Times New Roman" w:cs="Times New Roman"/>
                <w:sz w:val="24"/>
                <w:szCs w:val="24"/>
                <w:lang w:val="bg-BG"/>
              </w:rPr>
              <w:t> </w:t>
            </w:r>
            <w:r w:rsidRPr="009E7993">
              <w:rPr>
                <w:rFonts w:ascii="Times New Roman" w:eastAsia="Times New Roman" w:hAnsi="Times New Roman" w:cs="Times New Roman"/>
                <w:sz w:val="24"/>
                <w:szCs w:val="24"/>
              </w:rPr>
              <w:t>101,00</w:t>
            </w:r>
          </w:p>
        </w:tc>
      </w:tr>
    </w:tbl>
    <w:p w14:paraId="305EEDBB" w14:textId="77777777" w:rsidR="008B5BED" w:rsidRPr="009E7993" w:rsidRDefault="008B5BED" w:rsidP="00801DC0">
      <w:pPr>
        <w:spacing w:after="0" w:line="360" w:lineRule="auto"/>
        <w:ind w:firstLine="709"/>
        <w:jc w:val="both"/>
        <w:rPr>
          <w:rFonts w:ascii="Times New Roman" w:eastAsia="Times New Roman" w:hAnsi="Times New Roman"/>
          <w:sz w:val="24"/>
          <w:szCs w:val="24"/>
        </w:rPr>
      </w:pPr>
    </w:p>
    <w:p w14:paraId="44D2E717" w14:textId="77777777" w:rsidR="00A0754E" w:rsidRPr="009E7993" w:rsidRDefault="00351745"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sz w:val="24"/>
          <w:szCs w:val="24"/>
        </w:rPr>
        <w:t>Чл. 24</w:t>
      </w:r>
      <w:r w:rsidR="00A0754E" w:rsidRPr="009E7993">
        <w:rPr>
          <w:rFonts w:ascii="Times New Roman" w:eastAsia="Times New Roman" w:hAnsi="Times New Roman"/>
          <w:b/>
          <w:sz w:val="24"/>
          <w:szCs w:val="24"/>
        </w:rPr>
        <w:t>.</w:t>
      </w:r>
      <w:r w:rsidR="00A0754E" w:rsidRPr="009E7993">
        <w:rPr>
          <w:rFonts w:ascii="Times New Roman" w:eastAsia="Times New Roman" w:hAnsi="Times New Roman"/>
          <w:sz w:val="24"/>
          <w:szCs w:val="24"/>
        </w:rPr>
        <w:t xml:space="preserve"> За подновяване на разрешение за пускане на пазара и употреба на ПРЗ съгласно чл. 43 от Регламент (ЕО) № 1107/2009 се заплаща такса, както следва:</w:t>
      </w:r>
    </w:p>
    <w:p w14:paraId="69F8341F" w14:textId="77777777" w:rsidR="00C47013" w:rsidRPr="009E7993" w:rsidRDefault="00C47013" w:rsidP="00801DC0">
      <w:pPr>
        <w:spacing w:after="0" w:line="360" w:lineRule="auto"/>
        <w:ind w:firstLine="709"/>
        <w:jc w:val="both"/>
        <w:rPr>
          <w:rFonts w:ascii="Times New Roman" w:eastAsia="Times New Roman" w:hAnsi="Times New Roman"/>
          <w:sz w:val="24"/>
          <w:szCs w:val="24"/>
        </w:rPr>
      </w:pPr>
    </w:p>
    <w:p w14:paraId="71F47023" w14:textId="789387BC" w:rsidR="00A0754E" w:rsidRPr="009E7993" w:rsidRDefault="009E7993"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bCs/>
          <w:sz w:val="24"/>
          <w:szCs w:val="24"/>
        </w:rPr>
        <w:t>(1)</w:t>
      </w:r>
      <w:r w:rsidR="00A0754E" w:rsidRPr="009E7993">
        <w:rPr>
          <w:rFonts w:ascii="Times New Roman" w:eastAsia="Times New Roman" w:hAnsi="Times New Roman"/>
          <w:sz w:val="24"/>
          <w:szCs w:val="24"/>
        </w:rPr>
        <w:t xml:space="preserve"> </w:t>
      </w:r>
      <w:r w:rsidR="001B094B" w:rsidRPr="009E7993">
        <w:rPr>
          <w:rFonts w:ascii="Times New Roman" w:eastAsia="Times New Roman" w:hAnsi="Times New Roman"/>
          <w:sz w:val="24"/>
          <w:szCs w:val="24"/>
        </w:rPr>
        <w:t>К</w:t>
      </w:r>
      <w:r w:rsidR="00A0754E" w:rsidRPr="009E7993">
        <w:rPr>
          <w:rFonts w:ascii="Times New Roman" w:eastAsia="Times New Roman" w:hAnsi="Times New Roman"/>
          <w:sz w:val="24"/>
          <w:szCs w:val="24"/>
        </w:rPr>
        <w:t>огато Република България е държавата членка, разглеждаща заявлението:</w:t>
      </w:r>
    </w:p>
    <w:tbl>
      <w:tblPr>
        <w:tblW w:w="95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1"/>
        <w:gridCol w:w="4951"/>
        <w:gridCol w:w="1530"/>
        <w:gridCol w:w="1080"/>
        <w:gridCol w:w="1080"/>
      </w:tblGrid>
      <w:tr w:rsidR="00A83CF3" w:rsidRPr="009E7993" w14:paraId="39D270A9" w14:textId="77777777" w:rsidTr="00E3225A">
        <w:trPr>
          <w:trHeight w:val="283"/>
        </w:trPr>
        <w:tc>
          <w:tcPr>
            <w:tcW w:w="861" w:type="dxa"/>
            <w:tcMar>
              <w:top w:w="57" w:type="dxa"/>
              <w:left w:w="57" w:type="dxa"/>
              <w:bottom w:w="57" w:type="dxa"/>
              <w:right w:w="57" w:type="dxa"/>
            </w:tcMar>
            <w:vAlign w:val="center"/>
          </w:tcPr>
          <w:p w14:paraId="497ED79D"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Точка</w:t>
            </w:r>
          </w:p>
        </w:tc>
        <w:tc>
          <w:tcPr>
            <w:tcW w:w="4951" w:type="dxa"/>
            <w:tcMar>
              <w:top w:w="57" w:type="dxa"/>
              <w:left w:w="57" w:type="dxa"/>
              <w:bottom w:w="57" w:type="dxa"/>
              <w:right w:w="57" w:type="dxa"/>
            </w:tcMar>
            <w:vAlign w:val="center"/>
          </w:tcPr>
          <w:p w14:paraId="22228744"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Дейност</w:t>
            </w:r>
          </w:p>
        </w:tc>
        <w:tc>
          <w:tcPr>
            <w:tcW w:w="1530" w:type="dxa"/>
            <w:tcMar>
              <w:top w:w="57" w:type="dxa"/>
              <w:left w:w="57" w:type="dxa"/>
              <w:bottom w:w="57" w:type="dxa"/>
              <w:right w:w="57" w:type="dxa"/>
            </w:tcMar>
            <w:vAlign w:val="center"/>
          </w:tcPr>
          <w:p w14:paraId="21ABFE64"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Мярка</w:t>
            </w:r>
          </w:p>
        </w:tc>
        <w:tc>
          <w:tcPr>
            <w:tcW w:w="1080" w:type="dxa"/>
            <w:shd w:val="clear" w:color="auto" w:fill="FFFFFF"/>
            <w:tcMar>
              <w:top w:w="57" w:type="dxa"/>
              <w:left w:w="57" w:type="dxa"/>
              <w:bottom w:w="57" w:type="dxa"/>
              <w:right w:w="57" w:type="dxa"/>
            </w:tcMar>
            <w:vAlign w:val="center"/>
          </w:tcPr>
          <w:p w14:paraId="5E4B0F21"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Лева</w:t>
            </w:r>
          </w:p>
        </w:tc>
        <w:tc>
          <w:tcPr>
            <w:tcW w:w="1080" w:type="dxa"/>
            <w:shd w:val="clear" w:color="auto" w:fill="FFFFFF"/>
          </w:tcPr>
          <w:p w14:paraId="009045CD"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Евро</w:t>
            </w:r>
          </w:p>
        </w:tc>
      </w:tr>
      <w:tr w:rsidR="00A83CF3" w:rsidRPr="009E7993" w14:paraId="7041B3FD" w14:textId="77777777" w:rsidTr="00E3225A">
        <w:trPr>
          <w:trHeight w:val="283"/>
        </w:trPr>
        <w:tc>
          <w:tcPr>
            <w:tcW w:w="861" w:type="dxa"/>
            <w:tcMar>
              <w:top w:w="57" w:type="dxa"/>
              <w:left w:w="57" w:type="dxa"/>
              <w:bottom w:w="57" w:type="dxa"/>
              <w:right w:w="57" w:type="dxa"/>
            </w:tcMar>
            <w:hideMark/>
          </w:tcPr>
          <w:p w14:paraId="5938DD29" w14:textId="77777777" w:rsidR="00970843" w:rsidRPr="009E7993" w:rsidRDefault="00970843" w:rsidP="00970843">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p>
        </w:tc>
        <w:tc>
          <w:tcPr>
            <w:tcW w:w="4951" w:type="dxa"/>
            <w:tcMar>
              <w:top w:w="57" w:type="dxa"/>
              <w:left w:w="57" w:type="dxa"/>
              <w:bottom w:w="57" w:type="dxa"/>
              <w:right w:w="57" w:type="dxa"/>
            </w:tcMar>
            <w:hideMark/>
          </w:tcPr>
          <w:p w14:paraId="7589440F" w14:textId="77777777" w:rsidR="00970843" w:rsidRPr="009E7993" w:rsidRDefault="00970843" w:rsidP="00970843">
            <w:pPr>
              <w:spacing w:after="0" w:line="360" w:lineRule="auto"/>
              <w:rPr>
                <w:rFonts w:ascii="Times New Roman" w:hAnsi="Times New Roman"/>
                <w:sz w:val="24"/>
                <w:szCs w:val="24"/>
              </w:rPr>
            </w:pPr>
            <w:r w:rsidRPr="009E7993">
              <w:rPr>
                <w:rFonts w:ascii="Times New Roman" w:hAnsi="Times New Roman"/>
                <w:sz w:val="24"/>
                <w:szCs w:val="24"/>
              </w:rPr>
              <w:t>Допустимост на заявлението</w:t>
            </w:r>
          </w:p>
        </w:tc>
        <w:tc>
          <w:tcPr>
            <w:tcW w:w="1530" w:type="dxa"/>
            <w:tcMar>
              <w:top w:w="57" w:type="dxa"/>
              <w:left w:w="57" w:type="dxa"/>
              <w:bottom w:w="57" w:type="dxa"/>
              <w:right w:w="57" w:type="dxa"/>
            </w:tcMar>
            <w:hideMark/>
          </w:tcPr>
          <w:p w14:paraId="2E04EF4F" w14:textId="77777777" w:rsidR="00970843" w:rsidRPr="009E7993" w:rsidRDefault="0090459A" w:rsidP="00970843">
            <w:pPr>
              <w:spacing w:after="0" w:line="360" w:lineRule="auto"/>
              <w:rPr>
                <w:rFonts w:ascii="Times New Roman" w:hAnsi="Times New Roman"/>
                <w:sz w:val="24"/>
                <w:szCs w:val="24"/>
              </w:rPr>
            </w:pPr>
            <w:r w:rsidRPr="009E7993">
              <w:rPr>
                <w:rFonts w:ascii="Times New Roman" w:hAnsi="Times New Roman"/>
                <w:sz w:val="24"/>
                <w:szCs w:val="24"/>
              </w:rPr>
              <w:t>за всяка област на оценка</w:t>
            </w:r>
          </w:p>
        </w:tc>
        <w:tc>
          <w:tcPr>
            <w:tcW w:w="1080" w:type="dxa"/>
            <w:shd w:val="clear" w:color="auto" w:fill="FFFFFF"/>
            <w:tcMar>
              <w:top w:w="57" w:type="dxa"/>
              <w:left w:w="57" w:type="dxa"/>
              <w:bottom w:w="57" w:type="dxa"/>
              <w:right w:w="57" w:type="dxa"/>
            </w:tcMar>
            <w:hideMark/>
          </w:tcPr>
          <w:p w14:paraId="0E5D66EB" w14:textId="77777777" w:rsidR="00970843" w:rsidRPr="009E7993" w:rsidRDefault="00970843" w:rsidP="00970843">
            <w:pPr>
              <w:spacing w:after="0" w:line="360" w:lineRule="auto"/>
              <w:ind w:right="113"/>
              <w:jc w:val="right"/>
              <w:rPr>
                <w:rFonts w:ascii="Times New Roman" w:hAnsi="Times New Roman"/>
                <w:sz w:val="24"/>
                <w:szCs w:val="24"/>
              </w:rPr>
            </w:pPr>
            <w:r w:rsidRPr="009E7993">
              <w:rPr>
                <w:rFonts w:ascii="Times New Roman" w:hAnsi="Times New Roman"/>
                <w:sz w:val="24"/>
                <w:szCs w:val="24"/>
              </w:rPr>
              <w:t>653,25</w:t>
            </w:r>
          </w:p>
        </w:tc>
        <w:tc>
          <w:tcPr>
            <w:tcW w:w="1080" w:type="dxa"/>
            <w:shd w:val="clear" w:color="auto" w:fill="FFFFFF"/>
          </w:tcPr>
          <w:p w14:paraId="30420835" w14:textId="77777777" w:rsidR="00970843" w:rsidRPr="009E7993" w:rsidRDefault="00970843" w:rsidP="00970843">
            <w:pPr>
              <w:spacing w:after="0" w:line="360" w:lineRule="auto"/>
              <w:ind w:right="113"/>
              <w:jc w:val="right"/>
              <w:rPr>
                <w:rFonts w:ascii="Times New Roman" w:hAnsi="Times New Roman"/>
                <w:sz w:val="24"/>
                <w:szCs w:val="24"/>
              </w:rPr>
            </w:pPr>
            <w:r w:rsidRPr="009E7993">
              <w:rPr>
                <w:rFonts w:ascii="Times New Roman" w:hAnsi="Times New Roman"/>
                <w:sz w:val="24"/>
                <w:szCs w:val="24"/>
              </w:rPr>
              <w:t>334,00</w:t>
            </w:r>
          </w:p>
        </w:tc>
      </w:tr>
      <w:tr w:rsidR="00A83CF3" w:rsidRPr="009E7993" w14:paraId="0173B62F" w14:textId="77777777" w:rsidTr="00E3225A">
        <w:trPr>
          <w:trHeight w:val="283"/>
        </w:trPr>
        <w:tc>
          <w:tcPr>
            <w:tcW w:w="861" w:type="dxa"/>
            <w:tcMar>
              <w:top w:w="57" w:type="dxa"/>
              <w:left w:w="57" w:type="dxa"/>
              <w:bottom w:w="57" w:type="dxa"/>
              <w:right w:w="57" w:type="dxa"/>
            </w:tcMar>
            <w:hideMark/>
          </w:tcPr>
          <w:p w14:paraId="23A2EFD7" w14:textId="77777777" w:rsidR="00970843" w:rsidRPr="009E7993" w:rsidRDefault="00970843" w:rsidP="00970843">
            <w:pPr>
              <w:spacing w:after="0" w:line="360" w:lineRule="auto"/>
              <w:ind w:right="113"/>
              <w:jc w:val="right"/>
              <w:rPr>
                <w:rFonts w:ascii="Times New Roman" w:hAnsi="Times New Roman"/>
                <w:sz w:val="24"/>
                <w:szCs w:val="24"/>
              </w:rPr>
            </w:pPr>
            <w:r w:rsidRPr="009E7993">
              <w:rPr>
                <w:rFonts w:ascii="Times New Roman" w:hAnsi="Times New Roman"/>
                <w:sz w:val="24"/>
                <w:szCs w:val="24"/>
              </w:rPr>
              <w:t>2.</w:t>
            </w:r>
          </w:p>
        </w:tc>
        <w:tc>
          <w:tcPr>
            <w:tcW w:w="4951" w:type="dxa"/>
            <w:tcMar>
              <w:top w:w="57" w:type="dxa"/>
              <w:left w:w="57" w:type="dxa"/>
              <w:bottom w:w="57" w:type="dxa"/>
              <w:right w:w="57" w:type="dxa"/>
            </w:tcMar>
            <w:hideMark/>
          </w:tcPr>
          <w:p w14:paraId="3CD7D98E" w14:textId="77777777" w:rsidR="00970843" w:rsidRPr="009E7993" w:rsidRDefault="00970843" w:rsidP="00970843">
            <w:pPr>
              <w:spacing w:after="0" w:line="360" w:lineRule="auto"/>
              <w:rPr>
                <w:rFonts w:ascii="Times New Roman" w:hAnsi="Times New Roman"/>
                <w:sz w:val="24"/>
                <w:szCs w:val="24"/>
              </w:rPr>
            </w:pPr>
            <w:r w:rsidRPr="009E7993">
              <w:rPr>
                <w:rFonts w:ascii="Times New Roman" w:hAnsi="Times New Roman"/>
                <w:sz w:val="24"/>
                <w:szCs w:val="24"/>
              </w:rPr>
              <w:t>Разглеждане на представената документация и доклад за оценка на ПРЗ от Съвета по продукти за растителна защита (СПРЗ)</w:t>
            </w:r>
          </w:p>
        </w:tc>
        <w:tc>
          <w:tcPr>
            <w:tcW w:w="1530" w:type="dxa"/>
            <w:tcMar>
              <w:top w:w="57" w:type="dxa"/>
              <w:left w:w="57" w:type="dxa"/>
              <w:bottom w:w="57" w:type="dxa"/>
              <w:right w:w="57" w:type="dxa"/>
            </w:tcMar>
            <w:hideMark/>
          </w:tcPr>
          <w:p w14:paraId="3FC1FD3E" w14:textId="77777777" w:rsidR="00970843" w:rsidRPr="009E7993" w:rsidRDefault="0090459A" w:rsidP="00970843">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080" w:type="dxa"/>
            <w:tcMar>
              <w:top w:w="57" w:type="dxa"/>
              <w:left w:w="57" w:type="dxa"/>
              <w:bottom w:w="57" w:type="dxa"/>
              <w:right w:w="57" w:type="dxa"/>
            </w:tcMar>
            <w:hideMark/>
          </w:tcPr>
          <w:p w14:paraId="101D1981" w14:textId="77777777" w:rsidR="00970843" w:rsidRPr="009E7993" w:rsidRDefault="00970843" w:rsidP="00970843">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r w:rsidR="0090459A" w:rsidRPr="009E7993">
              <w:rPr>
                <w:rFonts w:ascii="Times New Roman" w:hAnsi="Times New Roman"/>
                <w:sz w:val="24"/>
                <w:szCs w:val="24"/>
              </w:rPr>
              <w:t> </w:t>
            </w:r>
            <w:r w:rsidRPr="009E7993">
              <w:rPr>
                <w:rFonts w:ascii="Times New Roman" w:hAnsi="Times New Roman"/>
                <w:sz w:val="24"/>
                <w:szCs w:val="24"/>
              </w:rPr>
              <w:t>206,75</w:t>
            </w:r>
          </w:p>
        </w:tc>
        <w:tc>
          <w:tcPr>
            <w:tcW w:w="1080" w:type="dxa"/>
          </w:tcPr>
          <w:p w14:paraId="47682582" w14:textId="77777777" w:rsidR="00970843" w:rsidRPr="009E7993" w:rsidRDefault="00970843" w:rsidP="00970843">
            <w:pPr>
              <w:spacing w:after="0" w:line="360" w:lineRule="auto"/>
              <w:ind w:right="113"/>
              <w:jc w:val="right"/>
              <w:rPr>
                <w:rFonts w:ascii="Times New Roman" w:hAnsi="Times New Roman"/>
                <w:sz w:val="24"/>
                <w:szCs w:val="24"/>
              </w:rPr>
            </w:pPr>
            <w:r w:rsidRPr="009E7993">
              <w:rPr>
                <w:rFonts w:ascii="Times New Roman" w:hAnsi="Times New Roman"/>
                <w:sz w:val="24"/>
                <w:szCs w:val="24"/>
              </w:rPr>
              <w:t>617,00</w:t>
            </w:r>
          </w:p>
        </w:tc>
      </w:tr>
    </w:tbl>
    <w:p w14:paraId="4F20E744" w14:textId="77777777" w:rsidR="00A0754E" w:rsidRPr="009E7993" w:rsidRDefault="00A0754E" w:rsidP="00801DC0">
      <w:pPr>
        <w:spacing w:after="0" w:line="360" w:lineRule="auto"/>
        <w:ind w:firstLine="709"/>
        <w:rPr>
          <w:rFonts w:ascii="Times New Roman" w:eastAsia="Times New Roman" w:hAnsi="Times New Roman"/>
          <w:sz w:val="24"/>
          <w:szCs w:val="24"/>
        </w:rPr>
      </w:pPr>
    </w:p>
    <w:p w14:paraId="3C54EC67" w14:textId="63317149" w:rsidR="00A0754E" w:rsidRPr="009E7993" w:rsidRDefault="009E7993" w:rsidP="00801DC0">
      <w:pPr>
        <w:spacing w:after="0" w:line="360" w:lineRule="auto"/>
        <w:ind w:firstLine="709"/>
        <w:rPr>
          <w:rFonts w:ascii="Times New Roman" w:eastAsia="Times New Roman" w:hAnsi="Times New Roman"/>
          <w:sz w:val="24"/>
          <w:szCs w:val="24"/>
        </w:rPr>
      </w:pPr>
      <w:r w:rsidRPr="009E7993">
        <w:rPr>
          <w:rFonts w:ascii="Times New Roman" w:eastAsia="Times New Roman" w:hAnsi="Times New Roman"/>
          <w:b/>
          <w:bCs/>
          <w:sz w:val="24"/>
          <w:szCs w:val="24"/>
        </w:rPr>
        <w:t>(2)</w:t>
      </w:r>
      <w:r w:rsidR="00A0754E" w:rsidRPr="009E7993">
        <w:rPr>
          <w:rFonts w:ascii="Times New Roman" w:eastAsia="Times New Roman" w:hAnsi="Times New Roman"/>
          <w:sz w:val="24"/>
          <w:szCs w:val="24"/>
        </w:rPr>
        <w:t xml:space="preserve"> </w:t>
      </w:r>
      <w:r w:rsidR="001B094B" w:rsidRPr="009E7993">
        <w:rPr>
          <w:rFonts w:ascii="Times New Roman" w:eastAsia="Times New Roman" w:hAnsi="Times New Roman"/>
          <w:sz w:val="24"/>
          <w:szCs w:val="24"/>
        </w:rPr>
        <w:t>К</w:t>
      </w:r>
      <w:r w:rsidR="00A0754E" w:rsidRPr="009E7993">
        <w:rPr>
          <w:rFonts w:ascii="Times New Roman" w:eastAsia="Times New Roman" w:hAnsi="Times New Roman"/>
          <w:sz w:val="24"/>
          <w:szCs w:val="24"/>
        </w:rPr>
        <w:t>огато Република България е заинтересована държава членка:</w:t>
      </w:r>
    </w:p>
    <w:tbl>
      <w:tblPr>
        <w:tblW w:w="95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6"/>
        <w:gridCol w:w="4956"/>
        <w:gridCol w:w="1530"/>
        <w:gridCol w:w="1080"/>
        <w:gridCol w:w="1080"/>
      </w:tblGrid>
      <w:tr w:rsidR="00A83CF3" w:rsidRPr="009E7993" w14:paraId="0A115CAA" w14:textId="77777777" w:rsidTr="00E3225A">
        <w:trPr>
          <w:trHeight w:val="60"/>
        </w:trPr>
        <w:tc>
          <w:tcPr>
            <w:tcW w:w="856" w:type="dxa"/>
            <w:tcMar>
              <w:top w:w="57" w:type="dxa"/>
              <w:left w:w="57" w:type="dxa"/>
              <w:bottom w:w="57" w:type="dxa"/>
              <w:right w:w="57" w:type="dxa"/>
            </w:tcMar>
            <w:vAlign w:val="center"/>
          </w:tcPr>
          <w:p w14:paraId="20FE0269"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lastRenderedPageBreak/>
              <w:t>Точка</w:t>
            </w:r>
          </w:p>
        </w:tc>
        <w:tc>
          <w:tcPr>
            <w:tcW w:w="4956" w:type="dxa"/>
            <w:tcMar>
              <w:top w:w="57" w:type="dxa"/>
              <w:left w:w="57" w:type="dxa"/>
              <w:bottom w:w="57" w:type="dxa"/>
              <w:right w:w="57" w:type="dxa"/>
            </w:tcMar>
            <w:vAlign w:val="center"/>
          </w:tcPr>
          <w:p w14:paraId="4BAF4B90"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Дейност</w:t>
            </w:r>
          </w:p>
        </w:tc>
        <w:tc>
          <w:tcPr>
            <w:tcW w:w="1530" w:type="dxa"/>
            <w:tcMar>
              <w:top w:w="57" w:type="dxa"/>
              <w:left w:w="57" w:type="dxa"/>
              <w:bottom w:w="57" w:type="dxa"/>
              <w:right w:w="57" w:type="dxa"/>
            </w:tcMar>
            <w:vAlign w:val="center"/>
          </w:tcPr>
          <w:p w14:paraId="1EF2AFDA"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Мярка</w:t>
            </w:r>
          </w:p>
        </w:tc>
        <w:tc>
          <w:tcPr>
            <w:tcW w:w="1080" w:type="dxa"/>
            <w:tcMar>
              <w:top w:w="57" w:type="dxa"/>
              <w:left w:w="57" w:type="dxa"/>
              <w:bottom w:w="57" w:type="dxa"/>
              <w:right w:w="57" w:type="dxa"/>
            </w:tcMar>
            <w:vAlign w:val="center"/>
          </w:tcPr>
          <w:p w14:paraId="5F50FE2F"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Лева</w:t>
            </w:r>
          </w:p>
        </w:tc>
        <w:tc>
          <w:tcPr>
            <w:tcW w:w="1080" w:type="dxa"/>
          </w:tcPr>
          <w:p w14:paraId="41342F8F"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Евро</w:t>
            </w:r>
          </w:p>
        </w:tc>
      </w:tr>
      <w:tr w:rsidR="00A83CF3" w:rsidRPr="009E7993" w14:paraId="6AF9960B" w14:textId="77777777" w:rsidTr="00AF3CA2">
        <w:trPr>
          <w:trHeight w:val="60"/>
        </w:trPr>
        <w:tc>
          <w:tcPr>
            <w:tcW w:w="856" w:type="dxa"/>
            <w:tcMar>
              <w:top w:w="57" w:type="dxa"/>
              <w:left w:w="57" w:type="dxa"/>
              <w:bottom w:w="57" w:type="dxa"/>
              <w:right w:w="57" w:type="dxa"/>
            </w:tcMar>
            <w:hideMark/>
          </w:tcPr>
          <w:p w14:paraId="571CA5D2" w14:textId="77777777" w:rsidR="00970843" w:rsidRPr="009E7993" w:rsidRDefault="00970843" w:rsidP="00970843">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p>
        </w:tc>
        <w:tc>
          <w:tcPr>
            <w:tcW w:w="4956" w:type="dxa"/>
            <w:tcMar>
              <w:top w:w="57" w:type="dxa"/>
              <w:left w:w="57" w:type="dxa"/>
              <w:bottom w:w="57" w:type="dxa"/>
              <w:right w:w="57" w:type="dxa"/>
            </w:tcMar>
            <w:hideMark/>
          </w:tcPr>
          <w:p w14:paraId="01124EBF" w14:textId="77777777" w:rsidR="00970843" w:rsidRPr="009E7993" w:rsidRDefault="00970843" w:rsidP="00970843">
            <w:pPr>
              <w:spacing w:after="0" w:line="360" w:lineRule="auto"/>
              <w:rPr>
                <w:rFonts w:ascii="Times New Roman" w:hAnsi="Times New Roman"/>
                <w:sz w:val="24"/>
                <w:szCs w:val="24"/>
              </w:rPr>
            </w:pPr>
            <w:r w:rsidRPr="009E7993">
              <w:rPr>
                <w:rFonts w:ascii="Times New Roman" w:hAnsi="Times New Roman"/>
                <w:sz w:val="24"/>
                <w:szCs w:val="24"/>
              </w:rPr>
              <w:t>Допустимост на заявлението</w:t>
            </w:r>
          </w:p>
        </w:tc>
        <w:tc>
          <w:tcPr>
            <w:tcW w:w="1530" w:type="dxa"/>
            <w:tcMar>
              <w:top w:w="57" w:type="dxa"/>
              <w:left w:w="57" w:type="dxa"/>
              <w:bottom w:w="57" w:type="dxa"/>
              <w:right w:w="57" w:type="dxa"/>
            </w:tcMar>
            <w:hideMark/>
          </w:tcPr>
          <w:p w14:paraId="3663A69E" w14:textId="433F6FF5" w:rsidR="00970843" w:rsidRPr="009E7993" w:rsidRDefault="0090459A" w:rsidP="00970843">
            <w:pPr>
              <w:spacing w:after="0" w:line="360" w:lineRule="auto"/>
              <w:rPr>
                <w:rFonts w:ascii="Times New Roman" w:hAnsi="Times New Roman"/>
                <w:sz w:val="24"/>
                <w:szCs w:val="24"/>
              </w:rPr>
            </w:pPr>
            <w:r w:rsidRPr="009E7993">
              <w:rPr>
                <w:rFonts w:ascii="Times New Roman" w:hAnsi="Times New Roman"/>
                <w:sz w:val="24"/>
                <w:szCs w:val="24"/>
              </w:rPr>
              <w:t>за 1</w:t>
            </w:r>
            <w:r w:rsidR="00294312">
              <w:rPr>
                <w:rFonts w:ascii="Times New Roman" w:hAnsi="Times New Roman"/>
                <w:sz w:val="24"/>
                <w:szCs w:val="24"/>
              </w:rPr>
              <w:t xml:space="preserve"> </w:t>
            </w:r>
            <w:r w:rsidRPr="009E7993">
              <w:rPr>
                <w:rFonts w:ascii="Times New Roman" w:hAnsi="Times New Roman"/>
                <w:sz w:val="24"/>
                <w:szCs w:val="24"/>
              </w:rPr>
              <w:t>продукт</w:t>
            </w:r>
          </w:p>
        </w:tc>
        <w:tc>
          <w:tcPr>
            <w:tcW w:w="1080" w:type="dxa"/>
            <w:shd w:val="clear" w:color="auto" w:fill="FFFFFF"/>
            <w:tcMar>
              <w:top w:w="57" w:type="dxa"/>
              <w:left w:w="57" w:type="dxa"/>
              <w:bottom w:w="57" w:type="dxa"/>
              <w:right w:w="57" w:type="dxa"/>
            </w:tcMar>
            <w:hideMark/>
          </w:tcPr>
          <w:p w14:paraId="27FBBBD7" w14:textId="77777777" w:rsidR="00970843" w:rsidRPr="009E7993" w:rsidRDefault="00970843" w:rsidP="00970843">
            <w:pPr>
              <w:spacing w:after="0" w:line="360" w:lineRule="auto"/>
              <w:ind w:right="113"/>
              <w:jc w:val="right"/>
              <w:rPr>
                <w:rFonts w:ascii="Times New Roman" w:hAnsi="Times New Roman"/>
                <w:sz w:val="24"/>
                <w:szCs w:val="24"/>
              </w:rPr>
            </w:pPr>
            <w:r w:rsidRPr="009E7993">
              <w:rPr>
                <w:rFonts w:ascii="Times New Roman" w:hAnsi="Times New Roman"/>
                <w:sz w:val="24"/>
                <w:szCs w:val="24"/>
              </w:rPr>
              <w:t>653,25</w:t>
            </w:r>
          </w:p>
        </w:tc>
        <w:tc>
          <w:tcPr>
            <w:tcW w:w="1080" w:type="dxa"/>
            <w:shd w:val="clear" w:color="auto" w:fill="FFFFFF"/>
          </w:tcPr>
          <w:p w14:paraId="7F61EE22" w14:textId="77777777" w:rsidR="00970843" w:rsidRPr="009E7993" w:rsidRDefault="00970843" w:rsidP="00970843">
            <w:pPr>
              <w:spacing w:after="0" w:line="360" w:lineRule="auto"/>
              <w:ind w:right="113"/>
              <w:jc w:val="right"/>
              <w:rPr>
                <w:rFonts w:ascii="Times New Roman" w:hAnsi="Times New Roman"/>
                <w:sz w:val="24"/>
                <w:szCs w:val="24"/>
              </w:rPr>
            </w:pPr>
            <w:r w:rsidRPr="009E7993">
              <w:rPr>
                <w:rFonts w:ascii="Times New Roman" w:hAnsi="Times New Roman"/>
                <w:sz w:val="24"/>
                <w:szCs w:val="24"/>
              </w:rPr>
              <w:t>334,00</w:t>
            </w:r>
          </w:p>
        </w:tc>
      </w:tr>
      <w:tr w:rsidR="00A83CF3" w:rsidRPr="009E7993" w14:paraId="7CED7DD5" w14:textId="77777777" w:rsidTr="00E3225A">
        <w:trPr>
          <w:trHeight w:val="60"/>
        </w:trPr>
        <w:tc>
          <w:tcPr>
            <w:tcW w:w="856" w:type="dxa"/>
            <w:tcMar>
              <w:top w:w="57" w:type="dxa"/>
              <w:left w:w="57" w:type="dxa"/>
              <w:bottom w:w="57" w:type="dxa"/>
              <w:right w:w="57" w:type="dxa"/>
            </w:tcMar>
            <w:hideMark/>
          </w:tcPr>
          <w:p w14:paraId="03FE2267" w14:textId="77777777" w:rsidR="00970843" w:rsidRPr="009E7993" w:rsidRDefault="00970843" w:rsidP="00970843">
            <w:pPr>
              <w:spacing w:after="0" w:line="360" w:lineRule="auto"/>
              <w:ind w:right="113"/>
              <w:jc w:val="right"/>
              <w:rPr>
                <w:rFonts w:ascii="Times New Roman" w:hAnsi="Times New Roman"/>
                <w:sz w:val="24"/>
                <w:szCs w:val="24"/>
              </w:rPr>
            </w:pPr>
            <w:r w:rsidRPr="009E7993">
              <w:rPr>
                <w:rFonts w:ascii="Times New Roman" w:hAnsi="Times New Roman"/>
                <w:sz w:val="24"/>
                <w:szCs w:val="24"/>
              </w:rPr>
              <w:t>2.</w:t>
            </w:r>
          </w:p>
        </w:tc>
        <w:tc>
          <w:tcPr>
            <w:tcW w:w="4956" w:type="dxa"/>
            <w:tcMar>
              <w:top w:w="57" w:type="dxa"/>
              <w:left w:w="57" w:type="dxa"/>
              <w:bottom w:w="57" w:type="dxa"/>
              <w:right w:w="57" w:type="dxa"/>
            </w:tcMar>
            <w:hideMark/>
          </w:tcPr>
          <w:p w14:paraId="477A8D61" w14:textId="77777777" w:rsidR="00970843" w:rsidRPr="009E7993" w:rsidRDefault="00970843" w:rsidP="00970843">
            <w:pPr>
              <w:spacing w:after="0" w:line="360" w:lineRule="auto"/>
              <w:rPr>
                <w:rFonts w:ascii="Times New Roman" w:hAnsi="Times New Roman"/>
                <w:sz w:val="24"/>
                <w:szCs w:val="24"/>
              </w:rPr>
            </w:pPr>
            <w:r w:rsidRPr="009E7993">
              <w:rPr>
                <w:rFonts w:ascii="Times New Roman" w:hAnsi="Times New Roman"/>
                <w:sz w:val="24"/>
                <w:szCs w:val="24"/>
              </w:rPr>
              <w:t>Разглеждане на представената документация и доклад за оценка на ПРЗ от СПРЗ</w:t>
            </w:r>
          </w:p>
        </w:tc>
        <w:tc>
          <w:tcPr>
            <w:tcW w:w="1530" w:type="dxa"/>
            <w:tcMar>
              <w:top w:w="57" w:type="dxa"/>
              <w:left w:w="57" w:type="dxa"/>
              <w:bottom w:w="57" w:type="dxa"/>
              <w:right w:w="57" w:type="dxa"/>
            </w:tcMar>
            <w:hideMark/>
          </w:tcPr>
          <w:p w14:paraId="438E9269" w14:textId="77777777" w:rsidR="00970843" w:rsidRPr="009E7993" w:rsidRDefault="0090459A" w:rsidP="00970843">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080" w:type="dxa"/>
            <w:tcMar>
              <w:top w:w="57" w:type="dxa"/>
              <w:left w:w="57" w:type="dxa"/>
              <w:bottom w:w="57" w:type="dxa"/>
              <w:right w:w="57" w:type="dxa"/>
            </w:tcMar>
            <w:hideMark/>
          </w:tcPr>
          <w:p w14:paraId="4F93AD9F" w14:textId="77777777" w:rsidR="00970843" w:rsidRPr="009E7993" w:rsidRDefault="00970843" w:rsidP="00970843">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r w:rsidR="0090459A" w:rsidRPr="009E7993">
              <w:rPr>
                <w:rFonts w:ascii="Times New Roman" w:hAnsi="Times New Roman"/>
                <w:sz w:val="24"/>
                <w:szCs w:val="24"/>
              </w:rPr>
              <w:t> </w:t>
            </w:r>
            <w:r w:rsidRPr="009E7993">
              <w:rPr>
                <w:rFonts w:ascii="Times New Roman" w:hAnsi="Times New Roman"/>
                <w:sz w:val="24"/>
                <w:szCs w:val="24"/>
              </w:rPr>
              <w:t>206,75</w:t>
            </w:r>
          </w:p>
        </w:tc>
        <w:tc>
          <w:tcPr>
            <w:tcW w:w="1080" w:type="dxa"/>
          </w:tcPr>
          <w:p w14:paraId="6F7880AE" w14:textId="77777777" w:rsidR="00970843" w:rsidRPr="009E7993" w:rsidRDefault="00970843" w:rsidP="00970843">
            <w:pPr>
              <w:spacing w:after="0" w:line="360" w:lineRule="auto"/>
              <w:ind w:right="113"/>
              <w:jc w:val="right"/>
              <w:rPr>
                <w:rFonts w:ascii="Times New Roman" w:hAnsi="Times New Roman"/>
                <w:sz w:val="24"/>
                <w:szCs w:val="24"/>
              </w:rPr>
            </w:pPr>
            <w:r w:rsidRPr="009E7993">
              <w:rPr>
                <w:rFonts w:ascii="Times New Roman" w:hAnsi="Times New Roman"/>
                <w:sz w:val="24"/>
                <w:szCs w:val="24"/>
              </w:rPr>
              <w:t>617,00</w:t>
            </w:r>
          </w:p>
        </w:tc>
      </w:tr>
    </w:tbl>
    <w:p w14:paraId="3E014080" w14:textId="77777777" w:rsidR="00A0754E" w:rsidRPr="009E7993" w:rsidRDefault="00A0754E" w:rsidP="00801DC0">
      <w:pPr>
        <w:spacing w:after="0" w:line="360" w:lineRule="auto"/>
        <w:ind w:firstLine="709"/>
        <w:rPr>
          <w:rFonts w:ascii="Times New Roman" w:eastAsia="Times New Roman" w:hAnsi="Times New Roman"/>
          <w:sz w:val="24"/>
          <w:szCs w:val="24"/>
        </w:rPr>
      </w:pPr>
    </w:p>
    <w:p w14:paraId="51144C89" w14:textId="73B6ED95" w:rsidR="00A0754E" w:rsidRPr="009E7993" w:rsidRDefault="00351745"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sz w:val="24"/>
          <w:szCs w:val="24"/>
        </w:rPr>
        <w:t>Чл. 25</w:t>
      </w:r>
      <w:r w:rsidR="00A0754E" w:rsidRPr="009E7993">
        <w:rPr>
          <w:rFonts w:ascii="Times New Roman" w:eastAsia="Times New Roman" w:hAnsi="Times New Roman"/>
          <w:b/>
          <w:sz w:val="24"/>
          <w:szCs w:val="24"/>
        </w:rPr>
        <w:t>.</w:t>
      </w:r>
      <w:r w:rsidR="00A0754E" w:rsidRPr="009E7993">
        <w:rPr>
          <w:rFonts w:ascii="Times New Roman" w:eastAsia="Times New Roman" w:hAnsi="Times New Roman"/>
          <w:sz w:val="24"/>
          <w:szCs w:val="24"/>
        </w:rPr>
        <w:t xml:space="preserve"> </w:t>
      </w:r>
      <w:r w:rsidR="009E7993" w:rsidRPr="009E7993">
        <w:rPr>
          <w:rFonts w:ascii="Times New Roman" w:eastAsia="Times New Roman" w:hAnsi="Times New Roman"/>
          <w:b/>
          <w:bCs/>
          <w:sz w:val="24"/>
          <w:szCs w:val="24"/>
        </w:rPr>
        <w:t>(1)</w:t>
      </w:r>
      <w:r w:rsidR="00A0754E" w:rsidRPr="009E7993">
        <w:rPr>
          <w:rFonts w:ascii="Times New Roman" w:eastAsia="Times New Roman" w:hAnsi="Times New Roman"/>
          <w:sz w:val="24"/>
          <w:szCs w:val="24"/>
        </w:rPr>
        <w:t xml:space="preserve"> За изменение на разрешение за пускане на пазара и уп</w:t>
      </w:r>
      <w:r w:rsidR="00F969A5" w:rsidRPr="009E7993">
        <w:rPr>
          <w:rFonts w:ascii="Times New Roman" w:eastAsia="Times New Roman" w:hAnsi="Times New Roman"/>
          <w:sz w:val="24"/>
          <w:szCs w:val="24"/>
        </w:rPr>
        <w:t xml:space="preserve">отреба на ПРЗ съгласно чл. 33 </w:t>
      </w:r>
      <w:r w:rsidR="00FF2F6C" w:rsidRPr="009E7993">
        <w:rPr>
          <w:rFonts w:ascii="Times New Roman" w:eastAsia="Times New Roman" w:hAnsi="Times New Roman"/>
          <w:sz w:val="24"/>
          <w:szCs w:val="24"/>
        </w:rPr>
        <w:t>–</w:t>
      </w:r>
      <w:r w:rsidR="00F969A5" w:rsidRPr="009E7993">
        <w:rPr>
          <w:rFonts w:ascii="Times New Roman" w:eastAsia="Times New Roman" w:hAnsi="Times New Roman"/>
          <w:sz w:val="24"/>
          <w:szCs w:val="24"/>
        </w:rPr>
        <w:t xml:space="preserve"> </w:t>
      </w:r>
      <w:r w:rsidR="00A0754E" w:rsidRPr="009E7993">
        <w:rPr>
          <w:rFonts w:ascii="Times New Roman" w:eastAsia="Times New Roman" w:hAnsi="Times New Roman"/>
          <w:sz w:val="24"/>
          <w:szCs w:val="24"/>
        </w:rPr>
        <w:t>39 от Регламент (ЕО) № 1107/2009 се заплаща такса, както следва:</w:t>
      </w:r>
    </w:p>
    <w:p w14:paraId="12C8FC0A" w14:textId="77777777" w:rsidR="00A0754E" w:rsidRPr="009E7993" w:rsidRDefault="00A0754E" w:rsidP="00801DC0">
      <w:pPr>
        <w:spacing w:after="0" w:line="360" w:lineRule="auto"/>
        <w:ind w:firstLine="709"/>
        <w:rPr>
          <w:rFonts w:ascii="Times New Roman" w:eastAsia="Times New Roman" w:hAnsi="Times New Roman"/>
          <w:sz w:val="24"/>
          <w:szCs w:val="24"/>
        </w:rPr>
      </w:pPr>
    </w:p>
    <w:p w14:paraId="4379BE0F" w14:textId="6C8DAF40" w:rsidR="00A0754E" w:rsidRPr="009E7993" w:rsidRDefault="00B419CF" w:rsidP="00B419CF">
      <w:pPr>
        <w:spacing w:after="0" w:line="360" w:lineRule="auto"/>
        <w:ind w:firstLine="709"/>
        <w:rPr>
          <w:rFonts w:ascii="Times New Roman" w:eastAsia="Times New Roman" w:hAnsi="Times New Roman"/>
          <w:sz w:val="24"/>
          <w:szCs w:val="24"/>
        </w:rPr>
      </w:pPr>
      <w:r w:rsidRPr="009E7993">
        <w:rPr>
          <w:rFonts w:ascii="Times New Roman" w:eastAsia="Times New Roman" w:hAnsi="Times New Roman"/>
          <w:sz w:val="24"/>
          <w:szCs w:val="24"/>
        </w:rPr>
        <w:t xml:space="preserve">1. </w:t>
      </w:r>
      <w:r w:rsidR="00294312" w:rsidRPr="009E7993">
        <w:rPr>
          <w:rFonts w:ascii="Times New Roman" w:eastAsia="Times New Roman" w:hAnsi="Times New Roman"/>
          <w:sz w:val="24"/>
          <w:szCs w:val="24"/>
        </w:rPr>
        <w:t>К</w:t>
      </w:r>
      <w:r w:rsidR="00A0754E" w:rsidRPr="009E7993">
        <w:rPr>
          <w:rFonts w:ascii="Times New Roman" w:eastAsia="Times New Roman" w:hAnsi="Times New Roman"/>
          <w:sz w:val="24"/>
          <w:szCs w:val="24"/>
        </w:rPr>
        <w:t>огато Република България е държавата членка, разглеждаща заявлението:</w:t>
      </w:r>
    </w:p>
    <w:tbl>
      <w:tblPr>
        <w:tblW w:w="95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0"/>
        <w:gridCol w:w="4952"/>
        <w:gridCol w:w="1530"/>
        <w:gridCol w:w="1080"/>
        <w:gridCol w:w="1080"/>
      </w:tblGrid>
      <w:tr w:rsidR="00A83CF3" w:rsidRPr="009E7993" w14:paraId="0C66EFD2" w14:textId="77777777" w:rsidTr="00E3225A">
        <w:trPr>
          <w:trHeight w:val="60"/>
        </w:trPr>
        <w:tc>
          <w:tcPr>
            <w:tcW w:w="860" w:type="dxa"/>
            <w:tcMar>
              <w:top w:w="57" w:type="dxa"/>
              <w:left w:w="57" w:type="dxa"/>
              <w:bottom w:w="57" w:type="dxa"/>
              <w:right w:w="57" w:type="dxa"/>
            </w:tcMar>
            <w:vAlign w:val="center"/>
          </w:tcPr>
          <w:p w14:paraId="307D28A8"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Точка</w:t>
            </w:r>
          </w:p>
        </w:tc>
        <w:tc>
          <w:tcPr>
            <w:tcW w:w="4952" w:type="dxa"/>
            <w:tcMar>
              <w:top w:w="57" w:type="dxa"/>
              <w:left w:w="57" w:type="dxa"/>
              <w:bottom w:w="57" w:type="dxa"/>
              <w:right w:w="57" w:type="dxa"/>
            </w:tcMar>
            <w:vAlign w:val="center"/>
          </w:tcPr>
          <w:p w14:paraId="4C8D7B63"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Дейност</w:t>
            </w:r>
          </w:p>
        </w:tc>
        <w:tc>
          <w:tcPr>
            <w:tcW w:w="1530" w:type="dxa"/>
            <w:tcMar>
              <w:top w:w="57" w:type="dxa"/>
              <w:left w:w="57" w:type="dxa"/>
              <w:bottom w:w="57" w:type="dxa"/>
              <w:right w:w="57" w:type="dxa"/>
            </w:tcMar>
            <w:vAlign w:val="center"/>
          </w:tcPr>
          <w:p w14:paraId="6AC3744E"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Мярка</w:t>
            </w:r>
          </w:p>
        </w:tc>
        <w:tc>
          <w:tcPr>
            <w:tcW w:w="1080" w:type="dxa"/>
            <w:tcMar>
              <w:top w:w="57" w:type="dxa"/>
              <w:left w:w="57" w:type="dxa"/>
              <w:bottom w:w="57" w:type="dxa"/>
              <w:right w:w="57" w:type="dxa"/>
            </w:tcMar>
            <w:vAlign w:val="center"/>
          </w:tcPr>
          <w:p w14:paraId="6751D164"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Лева</w:t>
            </w:r>
          </w:p>
        </w:tc>
        <w:tc>
          <w:tcPr>
            <w:tcW w:w="1080" w:type="dxa"/>
          </w:tcPr>
          <w:p w14:paraId="48DAC93C"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Евро</w:t>
            </w:r>
          </w:p>
        </w:tc>
      </w:tr>
      <w:tr w:rsidR="00A83CF3" w:rsidRPr="009E7993" w14:paraId="0E922BDC" w14:textId="77777777" w:rsidTr="00AF3CA2">
        <w:trPr>
          <w:trHeight w:val="283"/>
        </w:trPr>
        <w:tc>
          <w:tcPr>
            <w:tcW w:w="860" w:type="dxa"/>
            <w:tcMar>
              <w:top w:w="57" w:type="dxa"/>
              <w:left w:w="57" w:type="dxa"/>
              <w:bottom w:w="57" w:type="dxa"/>
              <w:right w:w="57" w:type="dxa"/>
            </w:tcMar>
            <w:hideMark/>
          </w:tcPr>
          <w:p w14:paraId="640B09C7" w14:textId="77777777" w:rsidR="00CC00BE" w:rsidRPr="009E7993" w:rsidRDefault="00CC00BE" w:rsidP="00CC00BE">
            <w:pPr>
              <w:spacing w:after="0" w:line="360" w:lineRule="auto"/>
              <w:ind w:right="113"/>
              <w:jc w:val="right"/>
              <w:rPr>
                <w:rFonts w:ascii="Times New Roman" w:hAnsi="Times New Roman"/>
                <w:sz w:val="24"/>
                <w:szCs w:val="24"/>
              </w:rPr>
            </w:pPr>
            <w:r w:rsidRPr="009E7993">
              <w:rPr>
                <w:rFonts w:ascii="Times New Roman" w:hAnsi="Times New Roman"/>
                <w:sz w:val="24"/>
                <w:szCs w:val="24"/>
              </w:rPr>
              <w:t>1.1.</w:t>
            </w:r>
          </w:p>
        </w:tc>
        <w:tc>
          <w:tcPr>
            <w:tcW w:w="4952" w:type="dxa"/>
            <w:tcMar>
              <w:top w:w="57" w:type="dxa"/>
              <w:left w:w="57" w:type="dxa"/>
              <w:bottom w:w="57" w:type="dxa"/>
              <w:right w:w="57" w:type="dxa"/>
            </w:tcMar>
            <w:hideMark/>
          </w:tcPr>
          <w:p w14:paraId="168303DE" w14:textId="77777777" w:rsidR="00CC00BE" w:rsidRPr="009E7993" w:rsidRDefault="00CC00BE" w:rsidP="00CC00BE">
            <w:pPr>
              <w:spacing w:after="0" w:line="360" w:lineRule="auto"/>
              <w:rPr>
                <w:rFonts w:ascii="Times New Roman" w:hAnsi="Times New Roman"/>
                <w:sz w:val="24"/>
                <w:szCs w:val="24"/>
              </w:rPr>
            </w:pPr>
            <w:r w:rsidRPr="009E7993">
              <w:rPr>
                <w:rFonts w:ascii="Times New Roman" w:hAnsi="Times New Roman"/>
                <w:sz w:val="24"/>
                <w:szCs w:val="24"/>
              </w:rPr>
              <w:t>Допустимост на заявлението</w:t>
            </w:r>
          </w:p>
        </w:tc>
        <w:tc>
          <w:tcPr>
            <w:tcW w:w="1530" w:type="dxa"/>
            <w:tcMar>
              <w:top w:w="57" w:type="dxa"/>
              <w:left w:w="57" w:type="dxa"/>
              <w:bottom w:w="57" w:type="dxa"/>
              <w:right w:w="57" w:type="dxa"/>
            </w:tcMar>
            <w:hideMark/>
          </w:tcPr>
          <w:p w14:paraId="3B3816B1" w14:textId="77777777" w:rsidR="00CC00BE" w:rsidRPr="009E7993" w:rsidRDefault="0090459A" w:rsidP="00CC00BE">
            <w:pPr>
              <w:spacing w:after="0" w:line="360" w:lineRule="auto"/>
              <w:rPr>
                <w:rFonts w:ascii="Times New Roman" w:hAnsi="Times New Roman"/>
                <w:sz w:val="24"/>
                <w:szCs w:val="24"/>
              </w:rPr>
            </w:pPr>
            <w:r w:rsidRPr="009E7993">
              <w:rPr>
                <w:rFonts w:ascii="Times New Roman" w:hAnsi="Times New Roman"/>
                <w:sz w:val="24"/>
                <w:szCs w:val="24"/>
              </w:rPr>
              <w:t>за всяка област на оценка</w:t>
            </w:r>
          </w:p>
        </w:tc>
        <w:tc>
          <w:tcPr>
            <w:tcW w:w="1080" w:type="dxa"/>
            <w:shd w:val="clear" w:color="auto" w:fill="FFFFFF"/>
            <w:tcMar>
              <w:top w:w="57" w:type="dxa"/>
              <w:left w:w="57" w:type="dxa"/>
              <w:bottom w:w="57" w:type="dxa"/>
              <w:right w:w="57" w:type="dxa"/>
            </w:tcMar>
            <w:hideMark/>
          </w:tcPr>
          <w:p w14:paraId="71CB633B" w14:textId="77777777" w:rsidR="00CC00BE" w:rsidRPr="009E7993" w:rsidRDefault="00CC00BE" w:rsidP="00CC00BE">
            <w:pPr>
              <w:spacing w:after="0" w:line="360" w:lineRule="auto"/>
              <w:ind w:right="113"/>
              <w:jc w:val="right"/>
              <w:rPr>
                <w:rFonts w:ascii="Times New Roman" w:hAnsi="Times New Roman"/>
                <w:sz w:val="24"/>
                <w:szCs w:val="24"/>
              </w:rPr>
            </w:pPr>
            <w:r w:rsidRPr="009E7993">
              <w:rPr>
                <w:rFonts w:ascii="Times New Roman" w:hAnsi="Times New Roman"/>
                <w:sz w:val="24"/>
                <w:szCs w:val="24"/>
              </w:rPr>
              <w:t>653,25</w:t>
            </w:r>
          </w:p>
        </w:tc>
        <w:tc>
          <w:tcPr>
            <w:tcW w:w="1080" w:type="dxa"/>
            <w:shd w:val="clear" w:color="auto" w:fill="FFFFFF"/>
          </w:tcPr>
          <w:p w14:paraId="22AAD3F5" w14:textId="77777777" w:rsidR="00CC00BE" w:rsidRPr="009E7993" w:rsidRDefault="00CC00BE" w:rsidP="00CC00BE">
            <w:pPr>
              <w:spacing w:after="0" w:line="360" w:lineRule="auto"/>
              <w:ind w:right="113"/>
              <w:jc w:val="right"/>
              <w:rPr>
                <w:rFonts w:ascii="Times New Roman" w:hAnsi="Times New Roman"/>
                <w:sz w:val="24"/>
                <w:szCs w:val="24"/>
              </w:rPr>
            </w:pPr>
            <w:r w:rsidRPr="009E7993">
              <w:rPr>
                <w:rFonts w:ascii="Times New Roman" w:hAnsi="Times New Roman"/>
                <w:sz w:val="24"/>
                <w:szCs w:val="24"/>
              </w:rPr>
              <w:t>334,00</w:t>
            </w:r>
          </w:p>
        </w:tc>
      </w:tr>
      <w:tr w:rsidR="00A83CF3" w:rsidRPr="009E7993" w14:paraId="1BBCC380" w14:textId="77777777" w:rsidTr="00E3225A">
        <w:trPr>
          <w:trHeight w:val="283"/>
        </w:trPr>
        <w:tc>
          <w:tcPr>
            <w:tcW w:w="860" w:type="dxa"/>
            <w:tcMar>
              <w:top w:w="57" w:type="dxa"/>
              <w:left w:w="57" w:type="dxa"/>
              <w:bottom w:w="57" w:type="dxa"/>
              <w:right w:w="57" w:type="dxa"/>
            </w:tcMar>
            <w:hideMark/>
          </w:tcPr>
          <w:p w14:paraId="18A93FD6" w14:textId="77777777" w:rsidR="00CC00BE" w:rsidRPr="009E7993" w:rsidRDefault="00CC00BE" w:rsidP="00CC00BE">
            <w:pPr>
              <w:spacing w:after="0" w:line="360" w:lineRule="auto"/>
              <w:ind w:right="113"/>
              <w:jc w:val="right"/>
              <w:rPr>
                <w:rFonts w:ascii="Times New Roman" w:hAnsi="Times New Roman"/>
                <w:sz w:val="24"/>
                <w:szCs w:val="24"/>
              </w:rPr>
            </w:pPr>
            <w:r w:rsidRPr="009E7993">
              <w:rPr>
                <w:rFonts w:ascii="Times New Roman" w:hAnsi="Times New Roman"/>
                <w:sz w:val="24"/>
                <w:szCs w:val="24"/>
              </w:rPr>
              <w:t>1.2.</w:t>
            </w:r>
          </w:p>
        </w:tc>
        <w:tc>
          <w:tcPr>
            <w:tcW w:w="4952" w:type="dxa"/>
            <w:tcMar>
              <w:top w:w="57" w:type="dxa"/>
              <w:left w:w="57" w:type="dxa"/>
              <w:bottom w:w="57" w:type="dxa"/>
              <w:right w:w="57" w:type="dxa"/>
            </w:tcMar>
            <w:hideMark/>
          </w:tcPr>
          <w:p w14:paraId="3002AEF6" w14:textId="77777777" w:rsidR="00CC00BE" w:rsidRPr="009E7993" w:rsidRDefault="00CC00BE" w:rsidP="00CC00BE">
            <w:pPr>
              <w:spacing w:after="0" w:line="360" w:lineRule="auto"/>
              <w:rPr>
                <w:rFonts w:ascii="Times New Roman" w:hAnsi="Times New Roman"/>
                <w:sz w:val="24"/>
                <w:szCs w:val="24"/>
              </w:rPr>
            </w:pPr>
            <w:r w:rsidRPr="009E7993">
              <w:rPr>
                <w:rFonts w:ascii="Times New Roman" w:hAnsi="Times New Roman"/>
                <w:sz w:val="24"/>
                <w:szCs w:val="24"/>
              </w:rPr>
              <w:t>Разглеждане на представените документи и доклад за оценка на ПРЗ от СПРЗ</w:t>
            </w:r>
          </w:p>
        </w:tc>
        <w:tc>
          <w:tcPr>
            <w:tcW w:w="1530" w:type="dxa"/>
            <w:tcMar>
              <w:top w:w="57" w:type="dxa"/>
              <w:left w:w="57" w:type="dxa"/>
              <w:bottom w:w="57" w:type="dxa"/>
              <w:right w:w="57" w:type="dxa"/>
            </w:tcMar>
            <w:hideMark/>
          </w:tcPr>
          <w:p w14:paraId="71FEF260" w14:textId="77777777" w:rsidR="00CC00BE" w:rsidRPr="009E7993" w:rsidRDefault="0090459A" w:rsidP="00CC00BE">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080" w:type="dxa"/>
            <w:tcMar>
              <w:top w:w="57" w:type="dxa"/>
              <w:left w:w="57" w:type="dxa"/>
              <w:bottom w:w="57" w:type="dxa"/>
              <w:right w:w="57" w:type="dxa"/>
            </w:tcMar>
            <w:hideMark/>
          </w:tcPr>
          <w:p w14:paraId="5CA53300" w14:textId="77777777" w:rsidR="00CC00BE" w:rsidRPr="009E7993" w:rsidRDefault="00CC00BE" w:rsidP="00CC00BE">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r w:rsidR="0090459A" w:rsidRPr="009E7993">
              <w:rPr>
                <w:rFonts w:ascii="Times New Roman" w:hAnsi="Times New Roman"/>
                <w:sz w:val="24"/>
                <w:szCs w:val="24"/>
              </w:rPr>
              <w:t> </w:t>
            </w:r>
            <w:r w:rsidRPr="009E7993">
              <w:rPr>
                <w:rFonts w:ascii="Times New Roman" w:hAnsi="Times New Roman"/>
                <w:sz w:val="24"/>
                <w:szCs w:val="24"/>
              </w:rPr>
              <w:t>206,75</w:t>
            </w:r>
          </w:p>
        </w:tc>
        <w:tc>
          <w:tcPr>
            <w:tcW w:w="1080" w:type="dxa"/>
          </w:tcPr>
          <w:p w14:paraId="48A27705" w14:textId="77777777" w:rsidR="00CC00BE" w:rsidRPr="009E7993" w:rsidRDefault="00CC00BE" w:rsidP="00CC00BE">
            <w:pPr>
              <w:spacing w:after="0" w:line="360" w:lineRule="auto"/>
              <w:ind w:right="113"/>
              <w:jc w:val="right"/>
              <w:rPr>
                <w:rFonts w:ascii="Times New Roman" w:hAnsi="Times New Roman"/>
                <w:sz w:val="24"/>
                <w:szCs w:val="24"/>
              </w:rPr>
            </w:pPr>
            <w:r w:rsidRPr="009E7993">
              <w:rPr>
                <w:rFonts w:ascii="Times New Roman" w:hAnsi="Times New Roman"/>
                <w:sz w:val="24"/>
                <w:szCs w:val="24"/>
              </w:rPr>
              <w:t>617,00</w:t>
            </w:r>
          </w:p>
        </w:tc>
      </w:tr>
    </w:tbl>
    <w:p w14:paraId="33A4C052" w14:textId="77777777" w:rsidR="00A0754E" w:rsidRPr="009E7993" w:rsidRDefault="00A0754E" w:rsidP="00801DC0">
      <w:pPr>
        <w:spacing w:after="0" w:line="360" w:lineRule="auto"/>
        <w:ind w:firstLine="709"/>
        <w:rPr>
          <w:rFonts w:ascii="Times New Roman" w:eastAsia="Times New Roman" w:hAnsi="Times New Roman"/>
          <w:sz w:val="24"/>
          <w:szCs w:val="24"/>
        </w:rPr>
      </w:pPr>
    </w:p>
    <w:p w14:paraId="5272D3D1" w14:textId="32FD9829" w:rsidR="00A0754E" w:rsidRPr="009E7993" w:rsidRDefault="00B419CF" w:rsidP="00B419CF">
      <w:pPr>
        <w:spacing w:after="0" w:line="360" w:lineRule="auto"/>
        <w:ind w:firstLine="709"/>
        <w:rPr>
          <w:rFonts w:ascii="Times New Roman" w:eastAsia="Times New Roman" w:hAnsi="Times New Roman"/>
          <w:sz w:val="24"/>
          <w:szCs w:val="24"/>
        </w:rPr>
      </w:pPr>
      <w:r w:rsidRPr="009E7993">
        <w:rPr>
          <w:rFonts w:ascii="Times New Roman" w:eastAsia="Times New Roman" w:hAnsi="Times New Roman"/>
          <w:sz w:val="24"/>
          <w:szCs w:val="24"/>
        </w:rPr>
        <w:t xml:space="preserve">2. </w:t>
      </w:r>
      <w:r w:rsidR="00294312" w:rsidRPr="009E7993">
        <w:rPr>
          <w:rFonts w:ascii="Times New Roman" w:eastAsia="Times New Roman" w:hAnsi="Times New Roman"/>
          <w:sz w:val="24"/>
          <w:szCs w:val="24"/>
        </w:rPr>
        <w:t xml:space="preserve">Когато </w:t>
      </w:r>
      <w:r w:rsidR="00A0754E" w:rsidRPr="009E7993">
        <w:rPr>
          <w:rFonts w:ascii="Times New Roman" w:eastAsia="Times New Roman" w:hAnsi="Times New Roman"/>
          <w:sz w:val="24"/>
          <w:szCs w:val="24"/>
        </w:rPr>
        <w:t>Република България е заинтересована държава членка:</w:t>
      </w:r>
    </w:p>
    <w:tbl>
      <w:tblPr>
        <w:tblW w:w="95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9"/>
        <w:gridCol w:w="4953"/>
        <w:gridCol w:w="1530"/>
        <w:gridCol w:w="1080"/>
        <w:gridCol w:w="1080"/>
      </w:tblGrid>
      <w:tr w:rsidR="00A83CF3" w:rsidRPr="009E7993" w14:paraId="1CCF1C45" w14:textId="77777777" w:rsidTr="00E3225A">
        <w:trPr>
          <w:trHeight w:val="283"/>
        </w:trPr>
        <w:tc>
          <w:tcPr>
            <w:tcW w:w="859" w:type="dxa"/>
            <w:tcMar>
              <w:top w:w="57" w:type="dxa"/>
              <w:left w:w="57" w:type="dxa"/>
              <w:bottom w:w="57" w:type="dxa"/>
              <w:right w:w="57" w:type="dxa"/>
            </w:tcMar>
            <w:vAlign w:val="center"/>
          </w:tcPr>
          <w:p w14:paraId="1A34E473"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Точка</w:t>
            </w:r>
          </w:p>
        </w:tc>
        <w:tc>
          <w:tcPr>
            <w:tcW w:w="4953" w:type="dxa"/>
            <w:tcMar>
              <w:top w:w="57" w:type="dxa"/>
              <w:left w:w="57" w:type="dxa"/>
              <w:bottom w:w="57" w:type="dxa"/>
              <w:right w:w="57" w:type="dxa"/>
            </w:tcMar>
            <w:vAlign w:val="center"/>
          </w:tcPr>
          <w:p w14:paraId="7A2CDC5A"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Дейност</w:t>
            </w:r>
          </w:p>
        </w:tc>
        <w:tc>
          <w:tcPr>
            <w:tcW w:w="1530" w:type="dxa"/>
            <w:tcMar>
              <w:top w:w="57" w:type="dxa"/>
              <w:left w:w="57" w:type="dxa"/>
              <w:bottom w:w="57" w:type="dxa"/>
              <w:right w:w="57" w:type="dxa"/>
            </w:tcMar>
            <w:vAlign w:val="center"/>
          </w:tcPr>
          <w:p w14:paraId="260E5AF6"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Мярка</w:t>
            </w:r>
          </w:p>
        </w:tc>
        <w:tc>
          <w:tcPr>
            <w:tcW w:w="1080" w:type="dxa"/>
            <w:shd w:val="clear" w:color="auto" w:fill="FFFFFF"/>
            <w:tcMar>
              <w:top w:w="57" w:type="dxa"/>
              <w:left w:w="57" w:type="dxa"/>
              <w:bottom w:w="57" w:type="dxa"/>
              <w:right w:w="57" w:type="dxa"/>
            </w:tcMar>
            <w:vAlign w:val="center"/>
          </w:tcPr>
          <w:p w14:paraId="0FC4695C"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Лева</w:t>
            </w:r>
          </w:p>
        </w:tc>
        <w:tc>
          <w:tcPr>
            <w:tcW w:w="1080" w:type="dxa"/>
            <w:shd w:val="clear" w:color="auto" w:fill="FFFFFF"/>
          </w:tcPr>
          <w:p w14:paraId="7D0AA7AA" w14:textId="77777777" w:rsidR="00FC3A71" w:rsidRPr="009E7993" w:rsidRDefault="00FC3A71" w:rsidP="008A0FAF">
            <w:pPr>
              <w:spacing w:after="0" w:line="360" w:lineRule="auto"/>
              <w:jc w:val="center"/>
              <w:rPr>
                <w:rFonts w:ascii="Times New Roman" w:hAnsi="Times New Roman"/>
                <w:sz w:val="24"/>
                <w:szCs w:val="24"/>
              </w:rPr>
            </w:pPr>
            <w:r w:rsidRPr="009E7993">
              <w:rPr>
                <w:rFonts w:ascii="Times New Roman" w:hAnsi="Times New Roman"/>
                <w:sz w:val="24"/>
                <w:szCs w:val="24"/>
              </w:rPr>
              <w:t>Евро</w:t>
            </w:r>
          </w:p>
        </w:tc>
      </w:tr>
      <w:tr w:rsidR="00A83CF3" w:rsidRPr="009E7993" w14:paraId="08E2B543" w14:textId="77777777" w:rsidTr="00E3225A">
        <w:trPr>
          <w:trHeight w:val="283"/>
        </w:trPr>
        <w:tc>
          <w:tcPr>
            <w:tcW w:w="859" w:type="dxa"/>
            <w:tcMar>
              <w:top w:w="57" w:type="dxa"/>
              <w:left w:w="57" w:type="dxa"/>
              <w:bottom w:w="57" w:type="dxa"/>
              <w:right w:w="57" w:type="dxa"/>
            </w:tcMar>
            <w:hideMark/>
          </w:tcPr>
          <w:p w14:paraId="507C521D" w14:textId="77777777" w:rsidR="00CC00BE" w:rsidRPr="009E7993" w:rsidRDefault="00CC00BE" w:rsidP="00CC00BE">
            <w:pPr>
              <w:spacing w:after="0" w:line="360" w:lineRule="auto"/>
              <w:ind w:right="113"/>
              <w:jc w:val="right"/>
              <w:rPr>
                <w:rFonts w:ascii="Times New Roman" w:hAnsi="Times New Roman"/>
                <w:sz w:val="24"/>
                <w:szCs w:val="24"/>
              </w:rPr>
            </w:pPr>
            <w:r w:rsidRPr="009E7993">
              <w:rPr>
                <w:rFonts w:ascii="Times New Roman" w:hAnsi="Times New Roman"/>
                <w:sz w:val="24"/>
                <w:szCs w:val="24"/>
              </w:rPr>
              <w:t>2.1.</w:t>
            </w:r>
          </w:p>
        </w:tc>
        <w:tc>
          <w:tcPr>
            <w:tcW w:w="4953" w:type="dxa"/>
            <w:tcMar>
              <w:top w:w="57" w:type="dxa"/>
              <w:left w:w="57" w:type="dxa"/>
              <w:bottom w:w="57" w:type="dxa"/>
              <w:right w:w="57" w:type="dxa"/>
            </w:tcMar>
            <w:hideMark/>
          </w:tcPr>
          <w:p w14:paraId="4C671493" w14:textId="77777777" w:rsidR="00CC00BE" w:rsidRPr="009E7993" w:rsidRDefault="00CC00BE" w:rsidP="00CC00BE">
            <w:pPr>
              <w:spacing w:after="0" w:line="360" w:lineRule="auto"/>
              <w:rPr>
                <w:rFonts w:ascii="Times New Roman" w:hAnsi="Times New Roman"/>
                <w:sz w:val="24"/>
                <w:szCs w:val="24"/>
              </w:rPr>
            </w:pPr>
            <w:r w:rsidRPr="009E7993">
              <w:rPr>
                <w:rFonts w:ascii="Times New Roman" w:hAnsi="Times New Roman"/>
                <w:sz w:val="24"/>
                <w:szCs w:val="24"/>
              </w:rPr>
              <w:t>Допустимост на заявлението</w:t>
            </w:r>
          </w:p>
        </w:tc>
        <w:tc>
          <w:tcPr>
            <w:tcW w:w="1530" w:type="dxa"/>
            <w:tcMar>
              <w:top w:w="57" w:type="dxa"/>
              <w:left w:w="57" w:type="dxa"/>
              <w:bottom w:w="57" w:type="dxa"/>
              <w:right w:w="57" w:type="dxa"/>
            </w:tcMar>
            <w:hideMark/>
          </w:tcPr>
          <w:p w14:paraId="298D36C7" w14:textId="77777777" w:rsidR="00CC00BE" w:rsidRPr="009E7993" w:rsidRDefault="0090459A" w:rsidP="00CC00BE">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080" w:type="dxa"/>
            <w:shd w:val="clear" w:color="auto" w:fill="FFFFFF"/>
            <w:tcMar>
              <w:top w:w="57" w:type="dxa"/>
              <w:left w:w="57" w:type="dxa"/>
              <w:bottom w:w="57" w:type="dxa"/>
              <w:right w:w="57" w:type="dxa"/>
            </w:tcMar>
            <w:hideMark/>
          </w:tcPr>
          <w:p w14:paraId="297B2EEF" w14:textId="77777777" w:rsidR="00CC00BE" w:rsidRPr="009E7993" w:rsidRDefault="00CC00BE" w:rsidP="00CC00BE">
            <w:pPr>
              <w:spacing w:after="0" w:line="360" w:lineRule="auto"/>
              <w:ind w:right="113"/>
              <w:jc w:val="right"/>
              <w:rPr>
                <w:rFonts w:ascii="Times New Roman" w:hAnsi="Times New Roman"/>
                <w:sz w:val="24"/>
                <w:szCs w:val="24"/>
              </w:rPr>
            </w:pPr>
            <w:r w:rsidRPr="009E7993">
              <w:rPr>
                <w:rFonts w:ascii="Times New Roman" w:hAnsi="Times New Roman"/>
                <w:sz w:val="24"/>
                <w:szCs w:val="24"/>
              </w:rPr>
              <w:t>653,25</w:t>
            </w:r>
          </w:p>
        </w:tc>
        <w:tc>
          <w:tcPr>
            <w:tcW w:w="1080" w:type="dxa"/>
            <w:shd w:val="clear" w:color="auto" w:fill="FFFFFF"/>
          </w:tcPr>
          <w:p w14:paraId="75C45AF7" w14:textId="77777777" w:rsidR="00CC00BE" w:rsidRPr="009E7993" w:rsidRDefault="00CC00BE" w:rsidP="00CC00BE">
            <w:pPr>
              <w:spacing w:after="0" w:line="360" w:lineRule="auto"/>
              <w:ind w:right="113"/>
              <w:jc w:val="right"/>
              <w:rPr>
                <w:rFonts w:ascii="Times New Roman" w:hAnsi="Times New Roman"/>
                <w:sz w:val="24"/>
                <w:szCs w:val="24"/>
              </w:rPr>
            </w:pPr>
            <w:r w:rsidRPr="009E7993">
              <w:rPr>
                <w:rFonts w:ascii="Times New Roman" w:hAnsi="Times New Roman"/>
                <w:sz w:val="24"/>
                <w:szCs w:val="24"/>
              </w:rPr>
              <w:t>334,00</w:t>
            </w:r>
          </w:p>
        </w:tc>
      </w:tr>
      <w:tr w:rsidR="00A83CF3" w:rsidRPr="009E7993" w14:paraId="7A9E6169" w14:textId="77777777" w:rsidTr="00E3225A">
        <w:trPr>
          <w:trHeight w:val="283"/>
        </w:trPr>
        <w:tc>
          <w:tcPr>
            <w:tcW w:w="859" w:type="dxa"/>
            <w:tcMar>
              <w:top w:w="57" w:type="dxa"/>
              <w:left w:w="57" w:type="dxa"/>
              <w:bottom w:w="57" w:type="dxa"/>
              <w:right w:w="57" w:type="dxa"/>
            </w:tcMar>
            <w:hideMark/>
          </w:tcPr>
          <w:p w14:paraId="7C5084CE" w14:textId="77777777" w:rsidR="00CC00BE" w:rsidRPr="009E7993" w:rsidRDefault="00CC00BE" w:rsidP="00CC00BE">
            <w:pPr>
              <w:spacing w:after="0" w:line="360" w:lineRule="auto"/>
              <w:ind w:right="113"/>
              <w:jc w:val="right"/>
              <w:rPr>
                <w:rFonts w:ascii="Times New Roman" w:hAnsi="Times New Roman"/>
                <w:sz w:val="24"/>
                <w:szCs w:val="24"/>
              </w:rPr>
            </w:pPr>
            <w:r w:rsidRPr="009E7993">
              <w:rPr>
                <w:rFonts w:ascii="Times New Roman" w:hAnsi="Times New Roman"/>
                <w:sz w:val="24"/>
                <w:szCs w:val="24"/>
              </w:rPr>
              <w:t>2.2.</w:t>
            </w:r>
          </w:p>
        </w:tc>
        <w:tc>
          <w:tcPr>
            <w:tcW w:w="4953" w:type="dxa"/>
            <w:tcMar>
              <w:top w:w="57" w:type="dxa"/>
              <w:left w:w="57" w:type="dxa"/>
              <w:bottom w:w="57" w:type="dxa"/>
              <w:right w:w="57" w:type="dxa"/>
            </w:tcMar>
            <w:hideMark/>
          </w:tcPr>
          <w:p w14:paraId="3803DF41" w14:textId="77777777" w:rsidR="00CC00BE" w:rsidRPr="009E7993" w:rsidRDefault="00CC00BE" w:rsidP="00CC00BE">
            <w:pPr>
              <w:spacing w:after="0" w:line="360" w:lineRule="auto"/>
              <w:rPr>
                <w:rFonts w:ascii="Times New Roman" w:hAnsi="Times New Roman"/>
                <w:sz w:val="24"/>
                <w:szCs w:val="24"/>
              </w:rPr>
            </w:pPr>
            <w:r w:rsidRPr="009E7993">
              <w:rPr>
                <w:rFonts w:ascii="Times New Roman" w:hAnsi="Times New Roman"/>
                <w:sz w:val="24"/>
                <w:szCs w:val="24"/>
              </w:rPr>
              <w:t>Разглеждане на представените документи и доклад за оценка на ПРЗ от СПРЗ</w:t>
            </w:r>
          </w:p>
        </w:tc>
        <w:tc>
          <w:tcPr>
            <w:tcW w:w="1530" w:type="dxa"/>
            <w:tcMar>
              <w:top w:w="57" w:type="dxa"/>
              <w:left w:w="57" w:type="dxa"/>
              <w:bottom w:w="57" w:type="dxa"/>
              <w:right w:w="57" w:type="dxa"/>
            </w:tcMar>
            <w:hideMark/>
          </w:tcPr>
          <w:p w14:paraId="07988361" w14:textId="77777777" w:rsidR="00CC00BE" w:rsidRPr="009E7993" w:rsidRDefault="0090459A" w:rsidP="00CC00BE">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080" w:type="dxa"/>
            <w:tcMar>
              <w:top w:w="57" w:type="dxa"/>
              <w:left w:w="57" w:type="dxa"/>
              <w:bottom w:w="57" w:type="dxa"/>
              <w:right w:w="57" w:type="dxa"/>
            </w:tcMar>
            <w:hideMark/>
          </w:tcPr>
          <w:p w14:paraId="00F4CDA6" w14:textId="77777777" w:rsidR="00CC00BE" w:rsidRPr="009E7993" w:rsidRDefault="00CC00BE" w:rsidP="00CC00BE">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r w:rsidR="0090459A" w:rsidRPr="009E7993">
              <w:rPr>
                <w:rFonts w:ascii="Times New Roman" w:hAnsi="Times New Roman"/>
                <w:sz w:val="24"/>
                <w:szCs w:val="24"/>
              </w:rPr>
              <w:t> </w:t>
            </w:r>
            <w:r w:rsidRPr="009E7993">
              <w:rPr>
                <w:rFonts w:ascii="Times New Roman" w:hAnsi="Times New Roman"/>
                <w:sz w:val="24"/>
                <w:szCs w:val="24"/>
              </w:rPr>
              <w:t>206,75</w:t>
            </w:r>
          </w:p>
        </w:tc>
        <w:tc>
          <w:tcPr>
            <w:tcW w:w="1080" w:type="dxa"/>
          </w:tcPr>
          <w:p w14:paraId="4A820FA1" w14:textId="77777777" w:rsidR="00CC00BE" w:rsidRPr="009E7993" w:rsidRDefault="00CC00BE" w:rsidP="00CC00BE">
            <w:pPr>
              <w:spacing w:after="0" w:line="360" w:lineRule="auto"/>
              <w:ind w:right="113"/>
              <w:jc w:val="right"/>
              <w:rPr>
                <w:rFonts w:ascii="Times New Roman" w:hAnsi="Times New Roman"/>
                <w:sz w:val="24"/>
                <w:szCs w:val="24"/>
              </w:rPr>
            </w:pPr>
            <w:r w:rsidRPr="009E7993">
              <w:rPr>
                <w:rFonts w:ascii="Times New Roman" w:hAnsi="Times New Roman"/>
                <w:sz w:val="24"/>
                <w:szCs w:val="24"/>
              </w:rPr>
              <w:t>617,00</w:t>
            </w:r>
          </w:p>
        </w:tc>
      </w:tr>
    </w:tbl>
    <w:p w14:paraId="290C0137" w14:textId="77777777" w:rsidR="00A0754E" w:rsidRPr="009E7993" w:rsidRDefault="00A0754E" w:rsidP="00801DC0">
      <w:pPr>
        <w:spacing w:after="0" w:line="360" w:lineRule="auto"/>
        <w:ind w:firstLine="709"/>
        <w:rPr>
          <w:rFonts w:ascii="Times New Roman" w:eastAsia="Times New Roman" w:hAnsi="Times New Roman"/>
          <w:sz w:val="24"/>
          <w:szCs w:val="24"/>
        </w:rPr>
      </w:pPr>
    </w:p>
    <w:p w14:paraId="4C976F6D" w14:textId="2DE991AE" w:rsidR="00A0754E" w:rsidRPr="009E7993" w:rsidRDefault="009E7993"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bCs/>
          <w:sz w:val="24"/>
          <w:szCs w:val="24"/>
        </w:rPr>
        <w:t>(2)</w:t>
      </w:r>
      <w:r w:rsidR="00A0754E" w:rsidRPr="009E7993">
        <w:rPr>
          <w:rFonts w:ascii="Times New Roman" w:eastAsia="Times New Roman" w:hAnsi="Times New Roman"/>
          <w:sz w:val="24"/>
          <w:szCs w:val="24"/>
        </w:rPr>
        <w:t xml:space="preserve"> За изменение на разрешение за пускане на пазара и употреба на ПРЗ съгласно чл. 45 от Регламент (ЕО) № 1107/2009 се заплаща такса, както следва:</w:t>
      </w:r>
    </w:p>
    <w:p w14:paraId="689A7745" w14:textId="77777777" w:rsidR="00A0754E" w:rsidRPr="009E7993" w:rsidRDefault="00A0754E" w:rsidP="00801DC0">
      <w:pPr>
        <w:spacing w:after="0" w:line="360" w:lineRule="auto"/>
        <w:ind w:firstLine="709"/>
        <w:rPr>
          <w:rFonts w:ascii="Times New Roman" w:eastAsia="Times New Roman" w:hAnsi="Times New Roman"/>
          <w:sz w:val="24"/>
          <w:szCs w:val="24"/>
        </w:rPr>
      </w:pPr>
    </w:p>
    <w:p w14:paraId="08DE87A2" w14:textId="6E1D3033" w:rsidR="00A0754E" w:rsidRPr="009E7993" w:rsidRDefault="00D56215" w:rsidP="00D56215">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sz w:val="24"/>
          <w:szCs w:val="24"/>
        </w:rPr>
        <w:t xml:space="preserve">1. </w:t>
      </w:r>
      <w:r w:rsidR="00294312" w:rsidRPr="009E7993">
        <w:rPr>
          <w:rFonts w:ascii="Times New Roman" w:eastAsia="Times New Roman" w:hAnsi="Times New Roman"/>
          <w:sz w:val="24"/>
          <w:szCs w:val="24"/>
        </w:rPr>
        <w:t xml:space="preserve">Когато </w:t>
      </w:r>
      <w:r w:rsidR="00A0754E" w:rsidRPr="009E7993">
        <w:rPr>
          <w:rFonts w:ascii="Times New Roman" w:eastAsia="Times New Roman" w:hAnsi="Times New Roman"/>
          <w:sz w:val="24"/>
          <w:szCs w:val="24"/>
        </w:rPr>
        <w:t>се извършва оценка на ПРЗ:</w:t>
      </w:r>
    </w:p>
    <w:tbl>
      <w:tblPr>
        <w:tblW w:w="95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0"/>
        <w:gridCol w:w="4952"/>
        <w:gridCol w:w="1530"/>
        <w:gridCol w:w="1080"/>
        <w:gridCol w:w="1080"/>
      </w:tblGrid>
      <w:tr w:rsidR="00A83CF3" w:rsidRPr="009E7993" w14:paraId="714A9ED4" w14:textId="77777777" w:rsidTr="00E3225A">
        <w:trPr>
          <w:trHeight w:val="283"/>
        </w:trPr>
        <w:tc>
          <w:tcPr>
            <w:tcW w:w="860" w:type="dxa"/>
            <w:tcMar>
              <w:top w:w="57" w:type="dxa"/>
              <w:left w:w="57" w:type="dxa"/>
              <w:bottom w:w="57" w:type="dxa"/>
              <w:right w:w="57" w:type="dxa"/>
            </w:tcMar>
            <w:vAlign w:val="center"/>
          </w:tcPr>
          <w:p w14:paraId="5C06051A" w14:textId="77777777" w:rsidR="00FC3A71" w:rsidRPr="009E7993" w:rsidRDefault="00FC3A71" w:rsidP="00AC670F">
            <w:pPr>
              <w:spacing w:after="0" w:line="360" w:lineRule="auto"/>
              <w:jc w:val="center"/>
              <w:rPr>
                <w:rFonts w:ascii="Times New Roman" w:hAnsi="Times New Roman"/>
                <w:sz w:val="24"/>
                <w:szCs w:val="24"/>
              </w:rPr>
            </w:pPr>
            <w:r w:rsidRPr="009E7993">
              <w:rPr>
                <w:rFonts w:ascii="Times New Roman" w:hAnsi="Times New Roman"/>
                <w:sz w:val="24"/>
                <w:szCs w:val="24"/>
              </w:rPr>
              <w:t>Точка</w:t>
            </w:r>
          </w:p>
        </w:tc>
        <w:tc>
          <w:tcPr>
            <w:tcW w:w="4952" w:type="dxa"/>
            <w:tcMar>
              <w:top w:w="57" w:type="dxa"/>
              <w:left w:w="57" w:type="dxa"/>
              <w:bottom w:w="57" w:type="dxa"/>
              <w:right w:w="57" w:type="dxa"/>
            </w:tcMar>
            <w:vAlign w:val="center"/>
          </w:tcPr>
          <w:p w14:paraId="6DFE9993" w14:textId="77777777" w:rsidR="00FC3A71" w:rsidRPr="009E7993" w:rsidRDefault="00FC3A71" w:rsidP="00AC670F">
            <w:pPr>
              <w:spacing w:after="0" w:line="360" w:lineRule="auto"/>
              <w:jc w:val="center"/>
              <w:rPr>
                <w:rFonts w:ascii="Times New Roman" w:hAnsi="Times New Roman"/>
                <w:sz w:val="24"/>
                <w:szCs w:val="24"/>
              </w:rPr>
            </w:pPr>
            <w:r w:rsidRPr="009E7993">
              <w:rPr>
                <w:rFonts w:ascii="Times New Roman" w:hAnsi="Times New Roman"/>
                <w:sz w:val="24"/>
                <w:szCs w:val="24"/>
              </w:rPr>
              <w:t>Дейност</w:t>
            </w:r>
          </w:p>
        </w:tc>
        <w:tc>
          <w:tcPr>
            <w:tcW w:w="1530" w:type="dxa"/>
            <w:tcMar>
              <w:top w:w="57" w:type="dxa"/>
              <w:left w:w="57" w:type="dxa"/>
              <w:bottom w:w="57" w:type="dxa"/>
              <w:right w:w="57" w:type="dxa"/>
            </w:tcMar>
            <w:vAlign w:val="center"/>
          </w:tcPr>
          <w:p w14:paraId="5B568227" w14:textId="77777777" w:rsidR="00FC3A71" w:rsidRPr="009E7993" w:rsidRDefault="00FC3A71" w:rsidP="00AC670F">
            <w:pPr>
              <w:spacing w:after="0" w:line="360" w:lineRule="auto"/>
              <w:jc w:val="center"/>
              <w:rPr>
                <w:rFonts w:ascii="Times New Roman" w:hAnsi="Times New Roman"/>
                <w:sz w:val="24"/>
                <w:szCs w:val="24"/>
              </w:rPr>
            </w:pPr>
            <w:r w:rsidRPr="009E7993">
              <w:rPr>
                <w:rFonts w:ascii="Times New Roman" w:hAnsi="Times New Roman"/>
                <w:sz w:val="24"/>
                <w:szCs w:val="24"/>
              </w:rPr>
              <w:t>Мярка</w:t>
            </w:r>
          </w:p>
        </w:tc>
        <w:tc>
          <w:tcPr>
            <w:tcW w:w="1080" w:type="dxa"/>
            <w:tcMar>
              <w:top w:w="57" w:type="dxa"/>
              <w:left w:w="57" w:type="dxa"/>
              <w:bottom w:w="57" w:type="dxa"/>
              <w:right w:w="57" w:type="dxa"/>
            </w:tcMar>
            <w:vAlign w:val="center"/>
          </w:tcPr>
          <w:p w14:paraId="20CC05C9" w14:textId="77777777" w:rsidR="00FC3A71" w:rsidRPr="009E7993" w:rsidRDefault="00FC3A71" w:rsidP="00AC670F">
            <w:pPr>
              <w:spacing w:after="0" w:line="360" w:lineRule="auto"/>
              <w:jc w:val="center"/>
              <w:rPr>
                <w:rFonts w:ascii="Times New Roman" w:hAnsi="Times New Roman"/>
                <w:sz w:val="24"/>
                <w:szCs w:val="24"/>
              </w:rPr>
            </w:pPr>
            <w:r w:rsidRPr="009E7993">
              <w:rPr>
                <w:rFonts w:ascii="Times New Roman" w:hAnsi="Times New Roman"/>
                <w:sz w:val="24"/>
                <w:szCs w:val="24"/>
              </w:rPr>
              <w:t>Лева</w:t>
            </w:r>
          </w:p>
        </w:tc>
        <w:tc>
          <w:tcPr>
            <w:tcW w:w="1080" w:type="dxa"/>
          </w:tcPr>
          <w:p w14:paraId="4E06ADE9" w14:textId="77777777" w:rsidR="00FC3A71" w:rsidRPr="009E7993" w:rsidRDefault="00FC3A71" w:rsidP="00AC670F">
            <w:pPr>
              <w:spacing w:after="0" w:line="360" w:lineRule="auto"/>
              <w:jc w:val="center"/>
              <w:rPr>
                <w:rFonts w:ascii="Times New Roman" w:hAnsi="Times New Roman"/>
                <w:sz w:val="24"/>
                <w:szCs w:val="24"/>
              </w:rPr>
            </w:pPr>
            <w:r w:rsidRPr="009E7993">
              <w:rPr>
                <w:rFonts w:ascii="Times New Roman" w:hAnsi="Times New Roman"/>
                <w:sz w:val="24"/>
                <w:szCs w:val="24"/>
              </w:rPr>
              <w:t>Евро</w:t>
            </w:r>
          </w:p>
        </w:tc>
      </w:tr>
      <w:tr w:rsidR="00A83CF3" w:rsidRPr="009E7993" w14:paraId="24F2AC23" w14:textId="77777777" w:rsidTr="00E3225A">
        <w:trPr>
          <w:trHeight w:val="283"/>
        </w:trPr>
        <w:tc>
          <w:tcPr>
            <w:tcW w:w="860" w:type="dxa"/>
            <w:tcMar>
              <w:top w:w="57" w:type="dxa"/>
              <w:left w:w="57" w:type="dxa"/>
              <w:bottom w:w="57" w:type="dxa"/>
              <w:right w:w="57" w:type="dxa"/>
            </w:tcMar>
            <w:hideMark/>
          </w:tcPr>
          <w:p w14:paraId="56BC2D64" w14:textId="77777777" w:rsidR="00FC3A71" w:rsidRPr="009E7993" w:rsidRDefault="00B207B5" w:rsidP="00D56215">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r w:rsidR="00FC3A71" w:rsidRPr="009E7993">
              <w:rPr>
                <w:rFonts w:ascii="Times New Roman" w:hAnsi="Times New Roman"/>
                <w:sz w:val="24"/>
                <w:szCs w:val="24"/>
              </w:rPr>
              <w:t>1.</w:t>
            </w:r>
          </w:p>
        </w:tc>
        <w:tc>
          <w:tcPr>
            <w:tcW w:w="4952" w:type="dxa"/>
            <w:tcMar>
              <w:top w:w="57" w:type="dxa"/>
              <w:left w:w="57" w:type="dxa"/>
              <w:bottom w:w="57" w:type="dxa"/>
              <w:right w:w="57" w:type="dxa"/>
            </w:tcMar>
            <w:hideMark/>
          </w:tcPr>
          <w:p w14:paraId="0C263145" w14:textId="77777777" w:rsidR="00FC3A71" w:rsidRPr="009E7993" w:rsidRDefault="00FC3A71" w:rsidP="00D56215">
            <w:pPr>
              <w:spacing w:after="0" w:line="360" w:lineRule="auto"/>
              <w:rPr>
                <w:rFonts w:ascii="Times New Roman" w:hAnsi="Times New Roman"/>
                <w:sz w:val="24"/>
                <w:szCs w:val="24"/>
              </w:rPr>
            </w:pPr>
            <w:r w:rsidRPr="009E7993">
              <w:rPr>
                <w:rFonts w:ascii="Times New Roman" w:hAnsi="Times New Roman"/>
                <w:sz w:val="24"/>
                <w:szCs w:val="24"/>
              </w:rPr>
              <w:t>Допустимост на заявлението</w:t>
            </w:r>
          </w:p>
        </w:tc>
        <w:tc>
          <w:tcPr>
            <w:tcW w:w="1530" w:type="dxa"/>
            <w:tcMar>
              <w:top w:w="57" w:type="dxa"/>
              <w:left w:w="57" w:type="dxa"/>
              <w:bottom w:w="57" w:type="dxa"/>
              <w:right w:w="57" w:type="dxa"/>
            </w:tcMar>
            <w:hideMark/>
          </w:tcPr>
          <w:p w14:paraId="303CD2AC" w14:textId="77777777" w:rsidR="00FC3A71" w:rsidRPr="009E7993" w:rsidRDefault="0090459A" w:rsidP="00D56215">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080" w:type="dxa"/>
            <w:tcMar>
              <w:top w:w="57" w:type="dxa"/>
              <w:left w:w="57" w:type="dxa"/>
              <w:bottom w:w="57" w:type="dxa"/>
              <w:right w:w="57" w:type="dxa"/>
            </w:tcMar>
            <w:hideMark/>
          </w:tcPr>
          <w:p w14:paraId="286AE993" w14:textId="77777777" w:rsidR="00FC3A71" w:rsidRPr="009E7993" w:rsidRDefault="00482105" w:rsidP="00D56215">
            <w:pPr>
              <w:spacing w:after="0" w:line="360" w:lineRule="auto"/>
              <w:ind w:right="113"/>
              <w:jc w:val="right"/>
              <w:rPr>
                <w:rFonts w:ascii="Times New Roman" w:hAnsi="Times New Roman"/>
                <w:sz w:val="24"/>
                <w:szCs w:val="24"/>
              </w:rPr>
            </w:pPr>
            <w:r w:rsidRPr="009E7993">
              <w:rPr>
                <w:rFonts w:ascii="Times New Roman" w:hAnsi="Times New Roman"/>
                <w:sz w:val="24"/>
                <w:szCs w:val="24"/>
              </w:rPr>
              <w:t>100,73</w:t>
            </w:r>
          </w:p>
        </w:tc>
        <w:tc>
          <w:tcPr>
            <w:tcW w:w="1080" w:type="dxa"/>
          </w:tcPr>
          <w:p w14:paraId="288F851F" w14:textId="77777777" w:rsidR="00FC3A71" w:rsidRPr="009E7993" w:rsidRDefault="002E7C1D" w:rsidP="00661371">
            <w:pPr>
              <w:spacing w:after="0" w:line="360" w:lineRule="auto"/>
              <w:ind w:right="113"/>
              <w:jc w:val="right"/>
              <w:rPr>
                <w:rFonts w:ascii="Times New Roman" w:hAnsi="Times New Roman"/>
                <w:sz w:val="24"/>
                <w:szCs w:val="24"/>
              </w:rPr>
            </w:pPr>
            <w:r w:rsidRPr="009E7993">
              <w:rPr>
                <w:rFonts w:ascii="Times New Roman" w:hAnsi="Times New Roman"/>
                <w:sz w:val="24"/>
                <w:szCs w:val="24"/>
              </w:rPr>
              <w:t>51,</w:t>
            </w:r>
            <w:r w:rsidR="00482105" w:rsidRPr="009E7993">
              <w:rPr>
                <w:rFonts w:ascii="Times New Roman" w:hAnsi="Times New Roman"/>
                <w:sz w:val="24"/>
                <w:szCs w:val="24"/>
              </w:rPr>
              <w:t>5</w:t>
            </w:r>
            <w:r w:rsidR="00661371" w:rsidRPr="009E7993">
              <w:rPr>
                <w:rFonts w:ascii="Times New Roman" w:hAnsi="Times New Roman"/>
                <w:sz w:val="24"/>
                <w:szCs w:val="24"/>
              </w:rPr>
              <w:t>0</w:t>
            </w:r>
          </w:p>
        </w:tc>
      </w:tr>
      <w:tr w:rsidR="00A83CF3" w:rsidRPr="009E7993" w14:paraId="1F3830A6" w14:textId="77777777" w:rsidTr="00E3225A">
        <w:trPr>
          <w:trHeight w:val="283"/>
        </w:trPr>
        <w:tc>
          <w:tcPr>
            <w:tcW w:w="860" w:type="dxa"/>
            <w:tcMar>
              <w:top w:w="57" w:type="dxa"/>
              <w:left w:w="57" w:type="dxa"/>
              <w:bottom w:w="57" w:type="dxa"/>
              <w:right w:w="57" w:type="dxa"/>
            </w:tcMar>
            <w:hideMark/>
          </w:tcPr>
          <w:p w14:paraId="0CC28532" w14:textId="77777777" w:rsidR="00FC3A71" w:rsidRPr="009E7993" w:rsidRDefault="00B207B5" w:rsidP="00D56215">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r w:rsidR="00FC3A71" w:rsidRPr="009E7993">
              <w:rPr>
                <w:rFonts w:ascii="Times New Roman" w:hAnsi="Times New Roman"/>
                <w:sz w:val="24"/>
                <w:szCs w:val="24"/>
              </w:rPr>
              <w:t>2.</w:t>
            </w:r>
          </w:p>
        </w:tc>
        <w:tc>
          <w:tcPr>
            <w:tcW w:w="4952" w:type="dxa"/>
            <w:tcMar>
              <w:top w:w="57" w:type="dxa"/>
              <w:left w:w="57" w:type="dxa"/>
              <w:bottom w:w="57" w:type="dxa"/>
              <w:right w:w="57" w:type="dxa"/>
            </w:tcMar>
            <w:hideMark/>
          </w:tcPr>
          <w:p w14:paraId="1D7C97C6" w14:textId="77777777" w:rsidR="00FC3A71" w:rsidRPr="009E7993" w:rsidRDefault="00FC3A71" w:rsidP="00D56215">
            <w:pPr>
              <w:spacing w:after="0" w:line="360" w:lineRule="auto"/>
              <w:rPr>
                <w:rFonts w:ascii="Times New Roman" w:hAnsi="Times New Roman"/>
                <w:sz w:val="24"/>
                <w:szCs w:val="24"/>
              </w:rPr>
            </w:pPr>
            <w:r w:rsidRPr="009E7993">
              <w:rPr>
                <w:rFonts w:ascii="Times New Roman" w:hAnsi="Times New Roman"/>
                <w:sz w:val="24"/>
                <w:szCs w:val="24"/>
              </w:rPr>
              <w:t>Разглеждане на представените документи и доклад за оценка на ПРЗ от СПРЗ</w:t>
            </w:r>
          </w:p>
        </w:tc>
        <w:tc>
          <w:tcPr>
            <w:tcW w:w="1530" w:type="dxa"/>
            <w:tcMar>
              <w:top w:w="57" w:type="dxa"/>
              <w:left w:w="57" w:type="dxa"/>
              <w:bottom w:w="57" w:type="dxa"/>
              <w:right w:w="57" w:type="dxa"/>
            </w:tcMar>
            <w:hideMark/>
          </w:tcPr>
          <w:p w14:paraId="4FD73AC8" w14:textId="77777777" w:rsidR="00FC3A71" w:rsidRPr="009E7993" w:rsidRDefault="0090459A" w:rsidP="00D56215">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080" w:type="dxa"/>
            <w:tcMar>
              <w:top w:w="57" w:type="dxa"/>
              <w:left w:w="57" w:type="dxa"/>
              <w:bottom w:w="57" w:type="dxa"/>
              <w:right w:w="57" w:type="dxa"/>
            </w:tcMar>
            <w:hideMark/>
          </w:tcPr>
          <w:p w14:paraId="0EF6D8CF" w14:textId="77777777" w:rsidR="00FC3A71" w:rsidRPr="009E7993" w:rsidRDefault="00B35794" w:rsidP="00D56215">
            <w:pPr>
              <w:spacing w:after="0" w:line="360" w:lineRule="auto"/>
              <w:ind w:right="113"/>
              <w:jc w:val="right"/>
              <w:rPr>
                <w:rFonts w:ascii="Times New Roman" w:hAnsi="Times New Roman"/>
                <w:sz w:val="24"/>
                <w:szCs w:val="24"/>
              </w:rPr>
            </w:pPr>
            <w:r w:rsidRPr="009E7993">
              <w:rPr>
                <w:rFonts w:ascii="Times New Roman" w:hAnsi="Times New Roman"/>
                <w:sz w:val="24"/>
                <w:szCs w:val="24"/>
              </w:rPr>
              <w:t>202,43</w:t>
            </w:r>
          </w:p>
        </w:tc>
        <w:tc>
          <w:tcPr>
            <w:tcW w:w="1080" w:type="dxa"/>
          </w:tcPr>
          <w:p w14:paraId="2EE841FC" w14:textId="77777777" w:rsidR="00FC3A71" w:rsidRPr="009E7993" w:rsidRDefault="002E7C1D" w:rsidP="00B35794">
            <w:pPr>
              <w:spacing w:after="0" w:line="360" w:lineRule="auto"/>
              <w:ind w:right="113"/>
              <w:jc w:val="right"/>
              <w:rPr>
                <w:rFonts w:ascii="Times New Roman" w:hAnsi="Times New Roman"/>
                <w:sz w:val="24"/>
                <w:szCs w:val="24"/>
              </w:rPr>
            </w:pPr>
            <w:r w:rsidRPr="009E7993">
              <w:rPr>
                <w:rFonts w:ascii="Times New Roman" w:hAnsi="Times New Roman"/>
                <w:sz w:val="24"/>
                <w:szCs w:val="24"/>
              </w:rPr>
              <w:t>10</w:t>
            </w:r>
            <w:r w:rsidR="00B35794" w:rsidRPr="009E7993">
              <w:rPr>
                <w:rFonts w:ascii="Times New Roman" w:hAnsi="Times New Roman"/>
                <w:sz w:val="24"/>
                <w:szCs w:val="24"/>
              </w:rPr>
              <w:t>3</w:t>
            </w:r>
            <w:r w:rsidRPr="009E7993">
              <w:rPr>
                <w:rFonts w:ascii="Times New Roman" w:hAnsi="Times New Roman"/>
                <w:sz w:val="24"/>
                <w:szCs w:val="24"/>
              </w:rPr>
              <w:t>,</w:t>
            </w:r>
            <w:r w:rsidR="00661371" w:rsidRPr="009E7993">
              <w:rPr>
                <w:rFonts w:ascii="Times New Roman" w:hAnsi="Times New Roman"/>
                <w:sz w:val="24"/>
                <w:szCs w:val="24"/>
              </w:rPr>
              <w:t>50</w:t>
            </w:r>
          </w:p>
        </w:tc>
      </w:tr>
    </w:tbl>
    <w:p w14:paraId="49AF0A73" w14:textId="77777777" w:rsidR="00A0754E" w:rsidRPr="009E7993" w:rsidRDefault="00A0754E" w:rsidP="00801DC0">
      <w:pPr>
        <w:spacing w:after="0" w:line="360" w:lineRule="auto"/>
        <w:ind w:firstLine="709"/>
        <w:rPr>
          <w:rFonts w:ascii="Times New Roman" w:eastAsia="Times New Roman" w:hAnsi="Times New Roman"/>
          <w:sz w:val="24"/>
          <w:szCs w:val="24"/>
        </w:rPr>
      </w:pPr>
    </w:p>
    <w:p w14:paraId="5B30B5D1" w14:textId="4ED4AFB9" w:rsidR="00A0754E" w:rsidRPr="009E7993" w:rsidRDefault="00A0754E"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sz w:val="24"/>
          <w:szCs w:val="24"/>
        </w:rPr>
        <w:t xml:space="preserve">2. </w:t>
      </w:r>
      <w:r w:rsidR="00294312" w:rsidRPr="009E7993">
        <w:rPr>
          <w:rFonts w:ascii="Times New Roman" w:eastAsia="Times New Roman" w:hAnsi="Times New Roman"/>
          <w:sz w:val="24"/>
          <w:szCs w:val="24"/>
        </w:rPr>
        <w:t xml:space="preserve">Когато </w:t>
      </w:r>
      <w:r w:rsidRPr="009E7993">
        <w:rPr>
          <w:rFonts w:ascii="Times New Roman" w:eastAsia="Times New Roman" w:hAnsi="Times New Roman"/>
          <w:sz w:val="24"/>
          <w:szCs w:val="24"/>
        </w:rPr>
        <w:t>изменението по т. 1 е незначителна промяна в състава на ПРЗ</w:t>
      </w:r>
      <w:r w:rsidR="00DB5547" w:rsidRPr="009E7993">
        <w:rPr>
          <w:rFonts w:ascii="Times New Roman" w:eastAsia="Times New Roman" w:hAnsi="Times New Roman"/>
          <w:sz w:val="24"/>
          <w:szCs w:val="24"/>
        </w:rPr>
        <w:t>:</w:t>
      </w:r>
    </w:p>
    <w:tbl>
      <w:tblPr>
        <w:tblStyle w:val="TableGrid"/>
        <w:tblW w:w="9355" w:type="dxa"/>
        <w:tblLook w:val="04A0" w:firstRow="1" w:lastRow="0" w:firstColumn="1" w:lastColumn="0" w:noHBand="0" w:noVBand="1"/>
      </w:tblPr>
      <w:tblGrid>
        <w:gridCol w:w="4855"/>
        <w:gridCol w:w="4500"/>
      </w:tblGrid>
      <w:tr w:rsidR="00A83CF3" w:rsidRPr="009E7993" w14:paraId="1DA6BCE6" w14:textId="77777777" w:rsidTr="00E3225A">
        <w:tc>
          <w:tcPr>
            <w:tcW w:w="4855" w:type="dxa"/>
          </w:tcPr>
          <w:p w14:paraId="76BBFD2C" w14:textId="77777777" w:rsidR="00013F4F" w:rsidRPr="009E7993" w:rsidRDefault="00013F4F"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lastRenderedPageBreak/>
              <w:t>Лева</w:t>
            </w:r>
          </w:p>
        </w:tc>
        <w:tc>
          <w:tcPr>
            <w:tcW w:w="4500" w:type="dxa"/>
          </w:tcPr>
          <w:p w14:paraId="24EC708E" w14:textId="77777777" w:rsidR="00013F4F" w:rsidRPr="009E7993" w:rsidRDefault="00013F4F"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013F4F" w:rsidRPr="009E7993" w14:paraId="6F35A32B" w14:textId="77777777" w:rsidTr="00E3225A">
        <w:tc>
          <w:tcPr>
            <w:tcW w:w="4855" w:type="dxa"/>
          </w:tcPr>
          <w:p w14:paraId="20A977B5" w14:textId="77777777" w:rsidR="00013F4F" w:rsidRPr="009E7993" w:rsidRDefault="00482105"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100,73</w:t>
            </w:r>
          </w:p>
        </w:tc>
        <w:tc>
          <w:tcPr>
            <w:tcW w:w="4500" w:type="dxa"/>
          </w:tcPr>
          <w:p w14:paraId="20621E6B" w14:textId="77777777" w:rsidR="00013F4F" w:rsidRPr="009E7993" w:rsidRDefault="00013F4F" w:rsidP="00661371">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51,</w:t>
            </w:r>
            <w:r w:rsidR="00482105" w:rsidRPr="009E7993">
              <w:rPr>
                <w:rFonts w:ascii="Times New Roman" w:eastAsia="Times New Roman" w:hAnsi="Times New Roman" w:cs="Times New Roman"/>
                <w:sz w:val="24"/>
                <w:szCs w:val="24"/>
                <w:lang w:val="bg-BG"/>
              </w:rPr>
              <w:t>5</w:t>
            </w:r>
            <w:r w:rsidR="00661371" w:rsidRPr="009E7993">
              <w:rPr>
                <w:rFonts w:ascii="Times New Roman" w:eastAsia="Times New Roman" w:hAnsi="Times New Roman" w:cs="Times New Roman"/>
                <w:sz w:val="24"/>
                <w:szCs w:val="24"/>
                <w:lang w:val="bg-BG"/>
              </w:rPr>
              <w:t>0</w:t>
            </w:r>
          </w:p>
        </w:tc>
      </w:tr>
    </w:tbl>
    <w:p w14:paraId="77C1A094" w14:textId="77777777" w:rsidR="00013F4F" w:rsidRPr="009E7993" w:rsidRDefault="00013F4F" w:rsidP="00801DC0">
      <w:pPr>
        <w:spacing w:after="0" w:line="360" w:lineRule="auto"/>
        <w:ind w:firstLine="709"/>
        <w:jc w:val="both"/>
        <w:rPr>
          <w:rFonts w:ascii="Times New Roman" w:eastAsia="Times New Roman" w:hAnsi="Times New Roman"/>
          <w:sz w:val="24"/>
          <w:szCs w:val="24"/>
        </w:rPr>
      </w:pPr>
    </w:p>
    <w:p w14:paraId="5A3A46A0" w14:textId="7B6C5968" w:rsidR="00A0754E" w:rsidRPr="009E7993" w:rsidRDefault="00A0754E"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sz w:val="24"/>
          <w:szCs w:val="24"/>
        </w:rPr>
        <w:t xml:space="preserve">3. </w:t>
      </w:r>
      <w:r w:rsidR="00294312" w:rsidRPr="009E7993">
        <w:rPr>
          <w:rFonts w:ascii="Times New Roman" w:eastAsia="Times New Roman" w:hAnsi="Times New Roman"/>
          <w:sz w:val="24"/>
          <w:szCs w:val="24"/>
        </w:rPr>
        <w:t xml:space="preserve">Когато </w:t>
      </w:r>
      <w:r w:rsidRPr="009E7993">
        <w:rPr>
          <w:rFonts w:ascii="Times New Roman" w:eastAsia="Times New Roman" w:hAnsi="Times New Roman"/>
          <w:sz w:val="24"/>
          <w:szCs w:val="24"/>
        </w:rPr>
        <w:t>не се извършва оценка на ПРЗ</w:t>
      </w:r>
      <w:r w:rsidR="00DB5547" w:rsidRPr="009E7993">
        <w:rPr>
          <w:rFonts w:ascii="Times New Roman" w:eastAsia="Times New Roman" w:hAnsi="Times New Roman"/>
          <w:sz w:val="24"/>
          <w:szCs w:val="24"/>
        </w:rPr>
        <w:t>:</w:t>
      </w:r>
    </w:p>
    <w:tbl>
      <w:tblPr>
        <w:tblStyle w:val="TableGrid"/>
        <w:tblW w:w="9355" w:type="dxa"/>
        <w:tblLook w:val="04A0" w:firstRow="1" w:lastRow="0" w:firstColumn="1" w:lastColumn="0" w:noHBand="0" w:noVBand="1"/>
      </w:tblPr>
      <w:tblGrid>
        <w:gridCol w:w="4855"/>
        <w:gridCol w:w="4500"/>
      </w:tblGrid>
      <w:tr w:rsidR="00A83CF3" w:rsidRPr="009E7993" w14:paraId="34B23777" w14:textId="77777777" w:rsidTr="00E3225A">
        <w:tc>
          <w:tcPr>
            <w:tcW w:w="4855" w:type="dxa"/>
          </w:tcPr>
          <w:p w14:paraId="08B44185" w14:textId="77777777" w:rsidR="004F0638" w:rsidRPr="009E7993" w:rsidRDefault="004F0638" w:rsidP="004F0638">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500" w:type="dxa"/>
          </w:tcPr>
          <w:p w14:paraId="0642332F" w14:textId="77777777" w:rsidR="004F0638" w:rsidRPr="009E7993" w:rsidRDefault="004F0638" w:rsidP="004F0638">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4F0638" w:rsidRPr="009E7993" w14:paraId="272AD93C" w14:textId="77777777" w:rsidTr="00E3225A">
        <w:tc>
          <w:tcPr>
            <w:tcW w:w="4855" w:type="dxa"/>
          </w:tcPr>
          <w:p w14:paraId="34069C35" w14:textId="77777777" w:rsidR="004F0638" w:rsidRPr="009E7993" w:rsidRDefault="00A508B7" w:rsidP="00013F4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221</w:t>
            </w:r>
            <w:r w:rsidR="004F0638" w:rsidRPr="009E7993">
              <w:rPr>
                <w:rFonts w:ascii="Times New Roman" w:eastAsia="Times New Roman" w:hAnsi="Times New Roman" w:cs="Times New Roman"/>
                <w:sz w:val="24"/>
                <w:szCs w:val="24"/>
                <w:lang w:val="bg-BG"/>
              </w:rPr>
              <w:t>,00</w:t>
            </w:r>
          </w:p>
        </w:tc>
        <w:tc>
          <w:tcPr>
            <w:tcW w:w="4500" w:type="dxa"/>
          </w:tcPr>
          <w:p w14:paraId="7CA37E22" w14:textId="77777777" w:rsidR="004F0638" w:rsidRPr="009E7993" w:rsidRDefault="00A508B7" w:rsidP="00661371">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113,00</w:t>
            </w:r>
          </w:p>
        </w:tc>
      </w:tr>
    </w:tbl>
    <w:p w14:paraId="31DCA871" w14:textId="77777777" w:rsidR="00A0754E" w:rsidRPr="009E7993" w:rsidRDefault="00A0754E" w:rsidP="00801DC0">
      <w:pPr>
        <w:spacing w:after="0" w:line="360" w:lineRule="auto"/>
        <w:ind w:firstLine="709"/>
        <w:rPr>
          <w:rFonts w:ascii="Times New Roman" w:eastAsia="Times New Roman" w:hAnsi="Times New Roman"/>
          <w:sz w:val="24"/>
          <w:szCs w:val="24"/>
        </w:rPr>
      </w:pPr>
    </w:p>
    <w:p w14:paraId="7936C220" w14:textId="64E9E65F" w:rsidR="00A0754E" w:rsidRPr="009E7993" w:rsidRDefault="00351745"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sz w:val="24"/>
          <w:szCs w:val="24"/>
        </w:rPr>
        <w:t>Чл. 26</w:t>
      </w:r>
      <w:r w:rsidR="00A0754E" w:rsidRPr="009E7993">
        <w:rPr>
          <w:rFonts w:ascii="Times New Roman" w:eastAsia="Times New Roman" w:hAnsi="Times New Roman"/>
          <w:b/>
          <w:sz w:val="24"/>
          <w:szCs w:val="24"/>
        </w:rPr>
        <w:t>.</w:t>
      </w:r>
      <w:r w:rsidR="00A0754E" w:rsidRPr="009E7993">
        <w:rPr>
          <w:rFonts w:ascii="Times New Roman" w:eastAsia="Times New Roman" w:hAnsi="Times New Roman"/>
          <w:sz w:val="24"/>
          <w:szCs w:val="24"/>
        </w:rPr>
        <w:t xml:space="preserve"> </w:t>
      </w:r>
      <w:r w:rsidR="009E7993" w:rsidRPr="009E7993">
        <w:rPr>
          <w:rFonts w:ascii="Times New Roman" w:eastAsia="Times New Roman" w:hAnsi="Times New Roman"/>
          <w:b/>
          <w:bCs/>
          <w:sz w:val="24"/>
          <w:szCs w:val="24"/>
        </w:rPr>
        <w:t>(1)</w:t>
      </w:r>
      <w:r w:rsidR="00A0754E" w:rsidRPr="009E7993">
        <w:rPr>
          <w:rFonts w:ascii="Times New Roman" w:eastAsia="Times New Roman" w:hAnsi="Times New Roman"/>
          <w:sz w:val="24"/>
          <w:szCs w:val="24"/>
        </w:rPr>
        <w:t xml:space="preserve"> За издаване на дубликат на разрешение за пускане на пазара и у</w:t>
      </w:r>
      <w:r w:rsidR="00A85194" w:rsidRPr="009E7993">
        <w:rPr>
          <w:rFonts w:ascii="Times New Roman" w:eastAsia="Times New Roman" w:hAnsi="Times New Roman"/>
          <w:sz w:val="24"/>
          <w:szCs w:val="24"/>
        </w:rPr>
        <w:t>потреба на ПРЗ се заплаща такса:</w:t>
      </w:r>
    </w:p>
    <w:tbl>
      <w:tblPr>
        <w:tblStyle w:val="TableGrid"/>
        <w:tblW w:w="9355" w:type="dxa"/>
        <w:tblLook w:val="04A0" w:firstRow="1" w:lastRow="0" w:firstColumn="1" w:lastColumn="0" w:noHBand="0" w:noVBand="1"/>
      </w:tblPr>
      <w:tblGrid>
        <w:gridCol w:w="4855"/>
        <w:gridCol w:w="4500"/>
      </w:tblGrid>
      <w:tr w:rsidR="00A83CF3" w:rsidRPr="009E7993" w14:paraId="59A697FA" w14:textId="77777777" w:rsidTr="00E3225A">
        <w:tc>
          <w:tcPr>
            <w:tcW w:w="4855" w:type="dxa"/>
          </w:tcPr>
          <w:p w14:paraId="44C245FA" w14:textId="77777777" w:rsidR="00A85194" w:rsidRPr="009E7993" w:rsidRDefault="00A85194"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500" w:type="dxa"/>
          </w:tcPr>
          <w:p w14:paraId="6C036780" w14:textId="77777777" w:rsidR="00A85194" w:rsidRPr="009E7993" w:rsidRDefault="00A85194"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770DC9" w:rsidRPr="009E7993" w14:paraId="1203A775" w14:textId="77777777" w:rsidTr="00E3225A">
        <w:tc>
          <w:tcPr>
            <w:tcW w:w="4855" w:type="dxa"/>
          </w:tcPr>
          <w:p w14:paraId="67214309" w14:textId="77777777" w:rsidR="00770DC9" w:rsidRPr="009E7993" w:rsidRDefault="00770DC9" w:rsidP="00770DC9">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eastAsia="bg-BG"/>
              </w:rPr>
              <w:t>52,81</w:t>
            </w:r>
          </w:p>
        </w:tc>
        <w:tc>
          <w:tcPr>
            <w:tcW w:w="4500" w:type="dxa"/>
          </w:tcPr>
          <w:p w14:paraId="02159BB9" w14:textId="77777777" w:rsidR="00770DC9" w:rsidRPr="009E7993" w:rsidRDefault="00770DC9" w:rsidP="00770DC9">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27,00</w:t>
            </w:r>
          </w:p>
        </w:tc>
      </w:tr>
    </w:tbl>
    <w:p w14:paraId="313BDD2B" w14:textId="77777777" w:rsidR="00A85194" w:rsidRPr="009E7993" w:rsidRDefault="00A85194" w:rsidP="00801DC0">
      <w:pPr>
        <w:spacing w:after="0" w:line="360" w:lineRule="auto"/>
        <w:ind w:firstLine="709"/>
        <w:jc w:val="both"/>
        <w:rPr>
          <w:rFonts w:ascii="Times New Roman" w:eastAsia="Times New Roman" w:hAnsi="Times New Roman"/>
          <w:sz w:val="24"/>
          <w:szCs w:val="24"/>
        </w:rPr>
      </w:pPr>
    </w:p>
    <w:p w14:paraId="60A084CC" w14:textId="686C71F0" w:rsidR="00A0754E" w:rsidRPr="009E7993" w:rsidRDefault="009E7993"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bCs/>
          <w:sz w:val="24"/>
          <w:szCs w:val="24"/>
        </w:rPr>
        <w:t>(2)</w:t>
      </w:r>
      <w:r w:rsidR="00A0754E" w:rsidRPr="009E7993">
        <w:rPr>
          <w:rFonts w:ascii="Times New Roman" w:eastAsia="Times New Roman" w:hAnsi="Times New Roman"/>
          <w:sz w:val="24"/>
          <w:szCs w:val="24"/>
        </w:rPr>
        <w:t xml:space="preserve"> За издаване на документ за дейности по чл. 48, ал. 1 и чл. 49, ал. 1 и 2 от Закона за защита на растенията се заплаща такса</w:t>
      </w:r>
      <w:r w:rsidR="00DB5547" w:rsidRPr="009E7993">
        <w:rPr>
          <w:rFonts w:ascii="Times New Roman" w:eastAsia="Times New Roman" w:hAnsi="Times New Roman"/>
          <w:sz w:val="24"/>
          <w:szCs w:val="24"/>
        </w:rPr>
        <w:t>:</w:t>
      </w:r>
    </w:p>
    <w:tbl>
      <w:tblPr>
        <w:tblStyle w:val="TableGrid"/>
        <w:tblW w:w="9355" w:type="dxa"/>
        <w:tblLook w:val="04A0" w:firstRow="1" w:lastRow="0" w:firstColumn="1" w:lastColumn="0" w:noHBand="0" w:noVBand="1"/>
      </w:tblPr>
      <w:tblGrid>
        <w:gridCol w:w="4855"/>
        <w:gridCol w:w="4500"/>
      </w:tblGrid>
      <w:tr w:rsidR="00A83CF3" w:rsidRPr="009E7993" w14:paraId="6140D786" w14:textId="77777777" w:rsidTr="00E3225A">
        <w:tc>
          <w:tcPr>
            <w:tcW w:w="4855" w:type="dxa"/>
          </w:tcPr>
          <w:p w14:paraId="09137F92" w14:textId="77777777" w:rsidR="0083296E" w:rsidRPr="009E7993" w:rsidRDefault="0083296E"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500" w:type="dxa"/>
          </w:tcPr>
          <w:p w14:paraId="4C11C860" w14:textId="77777777" w:rsidR="0083296E" w:rsidRPr="009E7993" w:rsidRDefault="0083296E"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83296E" w:rsidRPr="009E7993" w14:paraId="417E877D" w14:textId="77777777" w:rsidTr="00E3225A">
        <w:tc>
          <w:tcPr>
            <w:tcW w:w="4855" w:type="dxa"/>
          </w:tcPr>
          <w:p w14:paraId="0F9928EB" w14:textId="77777777" w:rsidR="0083296E" w:rsidRPr="009E7993" w:rsidRDefault="00770DC9"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eastAsia="bg-BG"/>
              </w:rPr>
              <w:t>52,81</w:t>
            </w:r>
          </w:p>
        </w:tc>
        <w:tc>
          <w:tcPr>
            <w:tcW w:w="4500" w:type="dxa"/>
          </w:tcPr>
          <w:p w14:paraId="01C36ECE" w14:textId="77777777" w:rsidR="0083296E" w:rsidRPr="009E7993" w:rsidRDefault="00770DC9" w:rsidP="00661371">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27,00</w:t>
            </w:r>
          </w:p>
        </w:tc>
      </w:tr>
    </w:tbl>
    <w:p w14:paraId="2E209829" w14:textId="77777777" w:rsidR="0083296E" w:rsidRPr="009E7993" w:rsidRDefault="0083296E" w:rsidP="00801DC0">
      <w:pPr>
        <w:spacing w:after="0" w:line="360" w:lineRule="auto"/>
        <w:ind w:firstLine="709"/>
        <w:jc w:val="both"/>
        <w:rPr>
          <w:rFonts w:ascii="Times New Roman" w:eastAsia="Times New Roman" w:hAnsi="Times New Roman"/>
          <w:sz w:val="24"/>
          <w:szCs w:val="24"/>
        </w:rPr>
      </w:pPr>
    </w:p>
    <w:p w14:paraId="337A2DE5" w14:textId="4969D836" w:rsidR="00A0754E" w:rsidRPr="009E7993" w:rsidRDefault="009E7993"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bCs/>
          <w:sz w:val="24"/>
          <w:szCs w:val="24"/>
        </w:rPr>
        <w:t>(3)</w:t>
      </w:r>
      <w:r w:rsidR="00A0754E" w:rsidRPr="009E7993">
        <w:rPr>
          <w:rFonts w:ascii="Times New Roman" w:eastAsia="Times New Roman" w:hAnsi="Times New Roman"/>
          <w:sz w:val="24"/>
          <w:szCs w:val="24"/>
        </w:rPr>
        <w:t xml:space="preserve"> Когато за издаване на документ по ал. 2 се извърш</w:t>
      </w:r>
      <w:r w:rsidR="00C70C3C" w:rsidRPr="009E7993">
        <w:rPr>
          <w:rFonts w:ascii="Times New Roman" w:eastAsia="Times New Roman" w:hAnsi="Times New Roman"/>
          <w:sz w:val="24"/>
          <w:szCs w:val="24"/>
        </w:rPr>
        <w:t>ва проверка на място, се заплаща такса</w:t>
      </w:r>
      <w:r w:rsidR="00DB5547" w:rsidRPr="009E7993">
        <w:rPr>
          <w:rFonts w:ascii="Times New Roman" w:eastAsia="Times New Roman" w:hAnsi="Times New Roman"/>
          <w:sz w:val="24"/>
          <w:szCs w:val="24"/>
        </w:rPr>
        <w:t>:</w:t>
      </w:r>
    </w:p>
    <w:tbl>
      <w:tblPr>
        <w:tblStyle w:val="TableGrid"/>
        <w:tblW w:w="9355" w:type="dxa"/>
        <w:tblLook w:val="04A0" w:firstRow="1" w:lastRow="0" w:firstColumn="1" w:lastColumn="0" w:noHBand="0" w:noVBand="1"/>
      </w:tblPr>
      <w:tblGrid>
        <w:gridCol w:w="4855"/>
        <w:gridCol w:w="4500"/>
      </w:tblGrid>
      <w:tr w:rsidR="00A83CF3" w:rsidRPr="009E7993" w14:paraId="3A1A356C" w14:textId="77777777" w:rsidTr="00E3225A">
        <w:tc>
          <w:tcPr>
            <w:tcW w:w="4855" w:type="dxa"/>
          </w:tcPr>
          <w:p w14:paraId="713F6B3A" w14:textId="77777777" w:rsidR="00C70C3C" w:rsidRPr="009E7993" w:rsidRDefault="00C70C3C"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500" w:type="dxa"/>
          </w:tcPr>
          <w:p w14:paraId="29018363" w14:textId="77777777" w:rsidR="00C70C3C" w:rsidRPr="009E7993" w:rsidRDefault="00C70C3C"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C70C3C" w:rsidRPr="009E7993" w14:paraId="06A2DE96" w14:textId="77777777" w:rsidTr="00E3225A">
        <w:tc>
          <w:tcPr>
            <w:tcW w:w="4855" w:type="dxa"/>
          </w:tcPr>
          <w:p w14:paraId="1A803C84" w14:textId="77777777" w:rsidR="00C70C3C" w:rsidRPr="009E7993" w:rsidRDefault="00B5204A"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101,70</w:t>
            </w:r>
          </w:p>
        </w:tc>
        <w:tc>
          <w:tcPr>
            <w:tcW w:w="4500" w:type="dxa"/>
          </w:tcPr>
          <w:p w14:paraId="449E43FB" w14:textId="77777777" w:rsidR="00C70C3C" w:rsidRPr="009E7993" w:rsidRDefault="00B5204A" w:rsidP="00661371">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rPr>
              <w:t>52</w:t>
            </w:r>
            <w:r w:rsidR="00C70C3C" w:rsidRPr="009E7993">
              <w:rPr>
                <w:rFonts w:ascii="Times New Roman" w:eastAsia="Times New Roman" w:hAnsi="Times New Roman" w:cs="Times New Roman"/>
                <w:sz w:val="24"/>
                <w:szCs w:val="24"/>
              </w:rPr>
              <w:t>,</w:t>
            </w:r>
            <w:r w:rsidR="00661371" w:rsidRPr="009E7993">
              <w:rPr>
                <w:rFonts w:ascii="Times New Roman" w:eastAsia="Times New Roman" w:hAnsi="Times New Roman" w:cs="Times New Roman"/>
                <w:sz w:val="24"/>
                <w:szCs w:val="24"/>
                <w:lang w:val="bg-BG"/>
              </w:rPr>
              <w:t>00</w:t>
            </w:r>
          </w:p>
        </w:tc>
      </w:tr>
    </w:tbl>
    <w:p w14:paraId="3141D146" w14:textId="77777777" w:rsidR="00C70C3C" w:rsidRPr="009E7993" w:rsidRDefault="00C70C3C" w:rsidP="00801DC0">
      <w:pPr>
        <w:spacing w:after="0" w:line="360" w:lineRule="auto"/>
        <w:ind w:firstLine="709"/>
        <w:jc w:val="both"/>
        <w:rPr>
          <w:rFonts w:ascii="Times New Roman" w:eastAsia="Times New Roman" w:hAnsi="Times New Roman"/>
          <w:sz w:val="24"/>
          <w:szCs w:val="24"/>
        </w:rPr>
      </w:pPr>
    </w:p>
    <w:p w14:paraId="4506276C" w14:textId="77777777" w:rsidR="00633E2C" w:rsidRPr="008D5042" w:rsidRDefault="006A7ED3" w:rsidP="00633E2C">
      <w:pPr>
        <w:pStyle w:val="Heading5"/>
        <w:rPr>
          <w:rFonts w:ascii="Times New Roman" w:hAnsi="Times New Roman" w:cs="Times New Roman"/>
          <w:b/>
          <w:bCs/>
          <w:sz w:val="24"/>
          <w:szCs w:val="24"/>
        </w:rPr>
      </w:pPr>
      <w:r w:rsidRPr="008D5042">
        <w:rPr>
          <w:rFonts w:ascii="Times New Roman" w:hAnsi="Times New Roman" w:cs="Times New Roman"/>
          <w:b/>
          <w:bCs/>
          <w:sz w:val="24"/>
          <w:szCs w:val="24"/>
        </w:rPr>
        <w:t>Раздел II</w:t>
      </w:r>
    </w:p>
    <w:p w14:paraId="18232E88" w14:textId="58621507" w:rsidR="00A0754E" w:rsidRPr="009E7993" w:rsidRDefault="00A0754E" w:rsidP="00633E2C">
      <w:pPr>
        <w:pStyle w:val="Heading6"/>
        <w:rPr>
          <w:rFonts w:ascii="Times New Roman" w:hAnsi="Times New Roman" w:cs="Times New Roman"/>
          <w:sz w:val="24"/>
          <w:szCs w:val="24"/>
        </w:rPr>
      </w:pPr>
      <w:r w:rsidRPr="009E7993">
        <w:rPr>
          <w:rFonts w:ascii="Times New Roman" w:hAnsi="Times New Roman" w:cs="Times New Roman"/>
          <w:sz w:val="24"/>
          <w:szCs w:val="24"/>
        </w:rPr>
        <w:t xml:space="preserve">Такси за разрешаване пускането на пазара и употребата на продукти за растителна защита по </w:t>
      </w:r>
      <w:r w:rsidR="008D5042">
        <w:rPr>
          <w:rFonts w:ascii="Times New Roman" w:hAnsi="Times New Roman" w:cs="Times New Roman"/>
          <w:sz w:val="24"/>
          <w:szCs w:val="24"/>
        </w:rPr>
        <w:t>§</w:t>
      </w:r>
      <w:r w:rsidRPr="009E7993">
        <w:rPr>
          <w:rFonts w:ascii="Times New Roman" w:hAnsi="Times New Roman" w:cs="Times New Roman"/>
          <w:sz w:val="24"/>
          <w:szCs w:val="24"/>
        </w:rPr>
        <w:t xml:space="preserve"> 6, ал. 2 от </w:t>
      </w:r>
      <w:r w:rsidR="008D5042" w:rsidRPr="009E7993">
        <w:rPr>
          <w:rFonts w:ascii="Times New Roman" w:hAnsi="Times New Roman" w:cs="Times New Roman"/>
          <w:sz w:val="24"/>
          <w:szCs w:val="24"/>
        </w:rPr>
        <w:t>П</w:t>
      </w:r>
      <w:r w:rsidRPr="009E7993">
        <w:rPr>
          <w:rFonts w:ascii="Times New Roman" w:hAnsi="Times New Roman" w:cs="Times New Roman"/>
          <w:sz w:val="24"/>
          <w:szCs w:val="24"/>
        </w:rPr>
        <w:t xml:space="preserve">реходните и заключителните разпоредби на </w:t>
      </w:r>
      <w:r w:rsidR="008D5042">
        <w:rPr>
          <w:rFonts w:ascii="Times New Roman" w:hAnsi="Times New Roman" w:cs="Times New Roman"/>
          <w:sz w:val="24"/>
          <w:szCs w:val="24"/>
        </w:rPr>
        <w:br/>
      </w:r>
      <w:r w:rsidRPr="009E7993">
        <w:rPr>
          <w:rFonts w:ascii="Times New Roman" w:hAnsi="Times New Roman" w:cs="Times New Roman"/>
          <w:sz w:val="24"/>
          <w:szCs w:val="24"/>
        </w:rPr>
        <w:t xml:space="preserve">Закона за защита на растенията </w:t>
      </w:r>
    </w:p>
    <w:p w14:paraId="18BCD826" w14:textId="77777777" w:rsidR="00633E2C" w:rsidRPr="009E7993" w:rsidRDefault="00633E2C" w:rsidP="00801DC0">
      <w:pPr>
        <w:spacing w:after="0" w:line="360" w:lineRule="auto"/>
        <w:ind w:firstLine="709"/>
        <w:jc w:val="both"/>
        <w:rPr>
          <w:rFonts w:ascii="Times New Roman" w:eastAsia="Times New Roman" w:hAnsi="Times New Roman"/>
          <w:sz w:val="24"/>
          <w:szCs w:val="24"/>
        </w:rPr>
      </w:pPr>
    </w:p>
    <w:p w14:paraId="1FBCDAE3" w14:textId="77777777" w:rsidR="00A0754E" w:rsidRPr="009E7993" w:rsidRDefault="00A0754E"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sz w:val="24"/>
          <w:szCs w:val="24"/>
        </w:rPr>
        <w:t xml:space="preserve">Чл. </w:t>
      </w:r>
      <w:r w:rsidR="00351745" w:rsidRPr="009E7993">
        <w:rPr>
          <w:rFonts w:ascii="Times New Roman" w:eastAsia="Times New Roman" w:hAnsi="Times New Roman"/>
          <w:b/>
          <w:sz w:val="24"/>
          <w:szCs w:val="24"/>
        </w:rPr>
        <w:t>27</w:t>
      </w:r>
      <w:r w:rsidRPr="009E7993">
        <w:rPr>
          <w:rFonts w:ascii="Times New Roman" w:eastAsia="Times New Roman" w:hAnsi="Times New Roman"/>
          <w:b/>
          <w:sz w:val="24"/>
          <w:szCs w:val="24"/>
        </w:rPr>
        <w:t>.</w:t>
      </w:r>
      <w:r w:rsidRPr="009E7993">
        <w:rPr>
          <w:rFonts w:ascii="Times New Roman" w:eastAsia="Times New Roman" w:hAnsi="Times New Roman"/>
          <w:sz w:val="24"/>
          <w:szCs w:val="24"/>
        </w:rPr>
        <w:t xml:space="preserve"> За разглеждане на представените документи и доклад за оценка на ПРЗ от СПРЗ за разрешаване пускането на пазара и употребата на ПРЗ по чл. 15г от Закона за защита на растенията (отм., ДВ, бр. </w:t>
      </w:r>
      <w:r w:rsidR="004F6563" w:rsidRPr="009E7993">
        <w:rPr>
          <w:rFonts w:ascii="Times New Roman" w:eastAsia="Times New Roman" w:hAnsi="Times New Roman"/>
          <w:sz w:val="24"/>
          <w:szCs w:val="24"/>
        </w:rPr>
        <w:t>61 от 2014 г.) се заплаща такса:</w:t>
      </w:r>
    </w:p>
    <w:tbl>
      <w:tblPr>
        <w:tblStyle w:val="TableGrid"/>
        <w:tblW w:w="9355" w:type="dxa"/>
        <w:tblLook w:val="04A0" w:firstRow="1" w:lastRow="0" w:firstColumn="1" w:lastColumn="0" w:noHBand="0" w:noVBand="1"/>
      </w:tblPr>
      <w:tblGrid>
        <w:gridCol w:w="4855"/>
        <w:gridCol w:w="4500"/>
      </w:tblGrid>
      <w:tr w:rsidR="00A83CF3" w:rsidRPr="009E7993" w14:paraId="5A8BC784" w14:textId="77777777" w:rsidTr="00E3225A">
        <w:tc>
          <w:tcPr>
            <w:tcW w:w="4855" w:type="dxa"/>
          </w:tcPr>
          <w:p w14:paraId="2B25E8F8" w14:textId="77777777" w:rsidR="00375D76" w:rsidRPr="009E7993" w:rsidRDefault="00375D76"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500" w:type="dxa"/>
          </w:tcPr>
          <w:p w14:paraId="686735E7" w14:textId="77777777" w:rsidR="00375D76" w:rsidRPr="009E7993" w:rsidRDefault="00375D76"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D522A4" w:rsidRPr="009E7993" w14:paraId="2CDF1F56" w14:textId="77777777" w:rsidTr="00E3225A">
        <w:tc>
          <w:tcPr>
            <w:tcW w:w="4855" w:type="dxa"/>
          </w:tcPr>
          <w:p w14:paraId="3F7202AC" w14:textId="77777777" w:rsidR="00D522A4" w:rsidRPr="009E7993" w:rsidRDefault="00D522A4" w:rsidP="00D522A4">
            <w:pPr>
              <w:spacing w:line="360" w:lineRule="auto"/>
              <w:jc w:val="center"/>
              <w:rPr>
                <w:rFonts w:ascii="Times New Roman" w:eastAsia="Times New Roman" w:hAnsi="Times New Roman" w:cs="Times New Roman"/>
                <w:sz w:val="24"/>
                <w:szCs w:val="24"/>
                <w:lang w:val="bg-BG"/>
              </w:rPr>
            </w:pPr>
            <w:r w:rsidRPr="009E7993">
              <w:rPr>
                <w:rFonts w:ascii="Times New Roman" w:hAnsi="Times New Roman" w:cs="Times New Roman"/>
                <w:sz w:val="24"/>
                <w:szCs w:val="24"/>
              </w:rPr>
              <w:t>1</w:t>
            </w:r>
            <w:r w:rsidR="0090459A" w:rsidRPr="009E7993">
              <w:rPr>
                <w:rFonts w:ascii="Times New Roman" w:hAnsi="Times New Roman" w:cs="Times New Roman"/>
                <w:sz w:val="24"/>
                <w:szCs w:val="24"/>
                <w:lang w:val="bg-BG"/>
              </w:rPr>
              <w:t> </w:t>
            </w:r>
            <w:r w:rsidRPr="009E7993">
              <w:rPr>
                <w:rFonts w:ascii="Times New Roman" w:hAnsi="Times New Roman" w:cs="Times New Roman"/>
                <w:sz w:val="24"/>
                <w:szCs w:val="24"/>
              </w:rPr>
              <w:t>206,75</w:t>
            </w:r>
          </w:p>
        </w:tc>
        <w:tc>
          <w:tcPr>
            <w:tcW w:w="4500" w:type="dxa"/>
          </w:tcPr>
          <w:p w14:paraId="13DD53A8" w14:textId="77777777" w:rsidR="00D522A4" w:rsidRPr="009E7993" w:rsidRDefault="00D522A4" w:rsidP="00D522A4">
            <w:pPr>
              <w:spacing w:line="360" w:lineRule="auto"/>
              <w:jc w:val="center"/>
              <w:rPr>
                <w:rFonts w:ascii="Times New Roman" w:eastAsia="Times New Roman" w:hAnsi="Times New Roman" w:cs="Times New Roman"/>
                <w:sz w:val="24"/>
                <w:szCs w:val="24"/>
                <w:lang w:val="bg-BG"/>
              </w:rPr>
            </w:pPr>
            <w:r w:rsidRPr="009E7993">
              <w:rPr>
                <w:rFonts w:ascii="Times New Roman" w:hAnsi="Times New Roman" w:cs="Times New Roman"/>
                <w:sz w:val="24"/>
                <w:szCs w:val="24"/>
              </w:rPr>
              <w:t>617,00</w:t>
            </w:r>
          </w:p>
        </w:tc>
      </w:tr>
    </w:tbl>
    <w:p w14:paraId="06C1EEC7" w14:textId="77777777" w:rsidR="00375D76" w:rsidRPr="009E7993" w:rsidRDefault="00375D76" w:rsidP="00801DC0">
      <w:pPr>
        <w:spacing w:after="0" w:line="360" w:lineRule="auto"/>
        <w:ind w:firstLine="709"/>
        <w:jc w:val="both"/>
        <w:rPr>
          <w:rFonts w:ascii="Times New Roman" w:eastAsia="Times New Roman" w:hAnsi="Times New Roman"/>
          <w:sz w:val="24"/>
          <w:szCs w:val="24"/>
        </w:rPr>
      </w:pPr>
    </w:p>
    <w:p w14:paraId="58F1F52C" w14:textId="77777777" w:rsidR="00A0754E" w:rsidRPr="009E7993" w:rsidRDefault="00351745"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sz w:val="24"/>
          <w:szCs w:val="24"/>
        </w:rPr>
        <w:lastRenderedPageBreak/>
        <w:t>Чл. 28</w:t>
      </w:r>
      <w:r w:rsidR="00A0754E" w:rsidRPr="009E7993">
        <w:rPr>
          <w:rFonts w:ascii="Times New Roman" w:eastAsia="Times New Roman" w:hAnsi="Times New Roman"/>
          <w:b/>
          <w:sz w:val="24"/>
          <w:szCs w:val="24"/>
        </w:rPr>
        <w:t>.</w:t>
      </w:r>
      <w:r w:rsidR="00A0754E" w:rsidRPr="009E7993">
        <w:rPr>
          <w:rFonts w:ascii="Times New Roman" w:eastAsia="Times New Roman" w:hAnsi="Times New Roman"/>
          <w:sz w:val="24"/>
          <w:szCs w:val="24"/>
        </w:rPr>
        <w:t xml:space="preserve"> За разглеждане на представените документи и доклад за оценка на ПРЗ от СПРЗ за подновяване разрешаването за пускане на пазара и употреба на ПРЗ по чл. 15л от Закона за защита на растенията (отм., ДВ, бр. 61 от 2014 г.) се заплаща такса</w:t>
      </w:r>
      <w:r w:rsidR="004F6563" w:rsidRPr="009E7993">
        <w:rPr>
          <w:rFonts w:ascii="Times New Roman" w:eastAsia="Times New Roman" w:hAnsi="Times New Roman"/>
          <w:sz w:val="24"/>
          <w:szCs w:val="24"/>
        </w:rPr>
        <w:t>:</w:t>
      </w:r>
      <w:r w:rsidR="00A0754E" w:rsidRPr="009E7993">
        <w:rPr>
          <w:rFonts w:ascii="Times New Roman" w:eastAsia="Times New Roman" w:hAnsi="Times New Roman"/>
          <w:sz w:val="24"/>
          <w:szCs w:val="24"/>
        </w:rPr>
        <w:t xml:space="preserve"> </w:t>
      </w:r>
    </w:p>
    <w:tbl>
      <w:tblPr>
        <w:tblStyle w:val="TableGrid"/>
        <w:tblW w:w="9355" w:type="dxa"/>
        <w:tblLook w:val="04A0" w:firstRow="1" w:lastRow="0" w:firstColumn="1" w:lastColumn="0" w:noHBand="0" w:noVBand="1"/>
      </w:tblPr>
      <w:tblGrid>
        <w:gridCol w:w="4855"/>
        <w:gridCol w:w="4500"/>
      </w:tblGrid>
      <w:tr w:rsidR="00A83CF3" w:rsidRPr="009E7993" w14:paraId="3CBC7C9B" w14:textId="77777777" w:rsidTr="00E3225A">
        <w:tc>
          <w:tcPr>
            <w:tcW w:w="4855" w:type="dxa"/>
          </w:tcPr>
          <w:p w14:paraId="5557919E" w14:textId="77777777" w:rsidR="00B14B06" w:rsidRPr="009E7993" w:rsidRDefault="00B14B06"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500" w:type="dxa"/>
          </w:tcPr>
          <w:p w14:paraId="1B7A452C" w14:textId="77777777" w:rsidR="00B14B06" w:rsidRPr="009E7993" w:rsidRDefault="00B14B06"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B507E7" w:rsidRPr="009E7993" w14:paraId="723BA0E4" w14:textId="77777777" w:rsidTr="00E3225A">
        <w:tc>
          <w:tcPr>
            <w:tcW w:w="4855" w:type="dxa"/>
          </w:tcPr>
          <w:p w14:paraId="2605150F" w14:textId="77777777" w:rsidR="00B507E7" w:rsidRPr="009E7993" w:rsidRDefault="00B507E7" w:rsidP="00B507E7">
            <w:pPr>
              <w:spacing w:line="360" w:lineRule="auto"/>
              <w:jc w:val="center"/>
              <w:rPr>
                <w:rFonts w:ascii="Times New Roman" w:eastAsia="Times New Roman" w:hAnsi="Times New Roman" w:cs="Times New Roman"/>
                <w:sz w:val="24"/>
                <w:szCs w:val="24"/>
                <w:lang w:val="bg-BG"/>
              </w:rPr>
            </w:pPr>
            <w:r w:rsidRPr="009E7993">
              <w:rPr>
                <w:rFonts w:ascii="Times New Roman" w:hAnsi="Times New Roman" w:cs="Times New Roman"/>
                <w:sz w:val="24"/>
                <w:szCs w:val="24"/>
              </w:rPr>
              <w:t>1</w:t>
            </w:r>
            <w:r w:rsidR="0090459A" w:rsidRPr="009E7993">
              <w:rPr>
                <w:rFonts w:ascii="Times New Roman" w:hAnsi="Times New Roman" w:cs="Times New Roman"/>
                <w:sz w:val="24"/>
                <w:szCs w:val="24"/>
                <w:lang w:val="bg-BG"/>
              </w:rPr>
              <w:t> </w:t>
            </w:r>
            <w:r w:rsidRPr="009E7993">
              <w:rPr>
                <w:rFonts w:ascii="Times New Roman" w:hAnsi="Times New Roman" w:cs="Times New Roman"/>
                <w:sz w:val="24"/>
                <w:szCs w:val="24"/>
              </w:rPr>
              <w:t>206,75</w:t>
            </w:r>
          </w:p>
        </w:tc>
        <w:tc>
          <w:tcPr>
            <w:tcW w:w="4500" w:type="dxa"/>
          </w:tcPr>
          <w:p w14:paraId="2C05B69E" w14:textId="77777777" w:rsidR="00B507E7" w:rsidRPr="009E7993" w:rsidRDefault="00B507E7" w:rsidP="00B507E7">
            <w:pPr>
              <w:spacing w:line="360" w:lineRule="auto"/>
              <w:jc w:val="center"/>
              <w:rPr>
                <w:rFonts w:ascii="Times New Roman" w:eastAsia="Times New Roman" w:hAnsi="Times New Roman" w:cs="Times New Roman"/>
                <w:sz w:val="24"/>
                <w:szCs w:val="24"/>
                <w:lang w:val="bg-BG"/>
              </w:rPr>
            </w:pPr>
            <w:r w:rsidRPr="009E7993">
              <w:rPr>
                <w:rFonts w:ascii="Times New Roman" w:hAnsi="Times New Roman" w:cs="Times New Roman"/>
                <w:sz w:val="24"/>
                <w:szCs w:val="24"/>
              </w:rPr>
              <w:t>617,00</w:t>
            </w:r>
          </w:p>
        </w:tc>
      </w:tr>
    </w:tbl>
    <w:p w14:paraId="74982E54" w14:textId="77777777" w:rsidR="00B14B06" w:rsidRPr="009E7993" w:rsidRDefault="00B14B06" w:rsidP="00801DC0">
      <w:pPr>
        <w:spacing w:after="0" w:line="360" w:lineRule="auto"/>
        <w:ind w:firstLine="709"/>
        <w:jc w:val="both"/>
        <w:rPr>
          <w:rFonts w:ascii="Times New Roman" w:eastAsia="Times New Roman" w:hAnsi="Times New Roman"/>
          <w:sz w:val="24"/>
          <w:szCs w:val="24"/>
        </w:rPr>
      </w:pPr>
    </w:p>
    <w:p w14:paraId="0D36551D" w14:textId="77777777" w:rsidR="00DD1DA2" w:rsidRPr="009E7993" w:rsidRDefault="00351745"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sz w:val="24"/>
          <w:szCs w:val="24"/>
        </w:rPr>
        <w:t>Чл. 29</w:t>
      </w:r>
      <w:r w:rsidR="00A0754E" w:rsidRPr="009E7993">
        <w:rPr>
          <w:rFonts w:ascii="Times New Roman" w:eastAsia="Times New Roman" w:hAnsi="Times New Roman"/>
          <w:b/>
          <w:sz w:val="24"/>
          <w:szCs w:val="24"/>
        </w:rPr>
        <w:t>.</w:t>
      </w:r>
      <w:r w:rsidR="00A0754E" w:rsidRPr="009E7993">
        <w:rPr>
          <w:rFonts w:ascii="Times New Roman" w:eastAsia="Times New Roman" w:hAnsi="Times New Roman"/>
          <w:sz w:val="24"/>
          <w:szCs w:val="24"/>
        </w:rPr>
        <w:t xml:space="preserve"> За разглеждане на представените документи и доклад за оценка на ПРЗ от СПРЗ за разрешаване на допълнителна употреба на ПРЗ по чл. 15е от Закона за защита на растенията (отм., ДВ, бр. 61 от 2014 г.) се заплаща такса</w:t>
      </w:r>
      <w:r w:rsidR="004F6563" w:rsidRPr="009E7993">
        <w:rPr>
          <w:rFonts w:ascii="Times New Roman" w:eastAsia="Times New Roman" w:hAnsi="Times New Roman"/>
          <w:sz w:val="24"/>
          <w:szCs w:val="24"/>
        </w:rPr>
        <w:t>:</w:t>
      </w:r>
      <w:r w:rsidR="00A0754E" w:rsidRPr="009E7993">
        <w:rPr>
          <w:rFonts w:ascii="Times New Roman" w:eastAsia="Times New Roman" w:hAnsi="Times New Roman"/>
          <w:sz w:val="24"/>
          <w:szCs w:val="24"/>
        </w:rPr>
        <w:t xml:space="preserve"> </w:t>
      </w:r>
    </w:p>
    <w:tbl>
      <w:tblPr>
        <w:tblStyle w:val="TableGrid"/>
        <w:tblW w:w="9355" w:type="dxa"/>
        <w:tblLook w:val="04A0" w:firstRow="1" w:lastRow="0" w:firstColumn="1" w:lastColumn="0" w:noHBand="0" w:noVBand="1"/>
      </w:tblPr>
      <w:tblGrid>
        <w:gridCol w:w="4855"/>
        <w:gridCol w:w="4500"/>
      </w:tblGrid>
      <w:tr w:rsidR="00A83CF3" w:rsidRPr="009E7993" w14:paraId="3F7DFBF2" w14:textId="77777777" w:rsidTr="00E3225A">
        <w:tc>
          <w:tcPr>
            <w:tcW w:w="4855" w:type="dxa"/>
          </w:tcPr>
          <w:p w14:paraId="786BF21A" w14:textId="77777777" w:rsidR="00DD1DA2" w:rsidRPr="009E7993" w:rsidRDefault="00DD1DA2"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500" w:type="dxa"/>
          </w:tcPr>
          <w:p w14:paraId="6033D4F7" w14:textId="77777777" w:rsidR="00DD1DA2" w:rsidRPr="009E7993" w:rsidRDefault="00DD1DA2"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B507E7" w:rsidRPr="009E7993" w14:paraId="3820FAD4" w14:textId="77777777" w:rsidTr="00E3225A">
        <w:tc>
          <w:tcPr>
            <w:tcW w:w="4855" w:type="dxa"/>
          </w:tcPr>
          <w:p w14:paraId="5F374230" w14:textId="77777777" w:rsidR="00B507E7" w:rsidRPr="009E7993" w:rsidRDefault="00B507E7" w:rsidP="00B507E7">
            <w:pPr>
              <w:spacing w:line="360" w:lineRule="auto"/>
              <w:jc w:val="center"/>
              <w:rPr>
                <w:rFonts w:ascii="Times New Roman" w:eastAsia="Times New Roman" w:hAnsi="Times New Roman" w:cs="Times New Roman"/>
                <w:sz w:val="24"/>
                <w:szCs w:val="24"/>
                <w:lang w:val="bg-BG"/>
              </w:rPr>
            </w:pPr>
            <w:r w:rsidRPr="009E7993">
              <w:rPr>
                <w:rFonts w:ascii="Times New Roman" w:hAnsi="Times New Roman" w:cs="Times New Roman"/>
                <w:sz w:val="24"/>
                <w:szCs w:val="24"/>
              </w:rPr>
              <w:t>1</w:t>
            </w:r>
            <w:r w:rsidR="0090459A" w:rsidRPr="009E7993">
              <w:rPr>
                <w:rFonts w:ascii="Times New Roman" w:hAnsi="Times New Roman" w:cs="Times New Roman"/>
                <w:sz w:val="24"/>
                <w:szCs w:val="24"/>
                <w:lang w:val="bg-BG"/>
              </w:rPr>
              <w:t> </w:t>
            </w:r>
            <w:r w:rsidRPr="009E7993">
              <w:rPr>
                <w:rFonts w:ascii="Times New Roman" w:hAnsi="Times New Roman" w:cs="Times New Roman"/>
                <w:sz w:val="24"/>
                <w:szCs w:val="24"/>
              </w:rPr>
              <w:t>206,75</w:t>
            </w:r>
          </w:p>
        </w:tc>
        <w:tc>
          <w:tcPr>
            <w:tcW w:w="4500" w:type="dxa"/>
          </w:tcPr>
          <w:p w14:paraId="65F30C05" w14:textId="77777777" w:rsidR="00B507E7" w:rsidRPr="009E7993" w:rsidRDefault="00B507E7" w:rsidP="00B507E7">
            <w:pPr>
              <w:spacing w:line="360" w:lineRule="auto"/>
              <w:jc w:val="center"/>
              <w:rPr>
                <w:rFonts w:ascii="Times New Roman" w:eastAsia="Times New Roman" w:hAnsi="Times New Roman" w:cs="Times New Roman"/>
                <w:sz w:val="24"/>
                <w:szCs w:val="24"/>
                <w:lang w:val="bg-BG"/>
              </w:rPr>
            </w:pPr>
            <w:r w:rsidRPr="009E7993">
              <w:rPr>
                <w:rFonts w:ascii="Times New Roman" w:hAnsi="Times New Roman" w:cs="Times New Roman"/>
                <w:sz w:val="24"/>
                <w:szCs w:val="24"/>
              </w:rPr>
              <w:t>617,00</w:t>
            </w:r>
          </w:p>
        </w:tc>
      </w:tr>
    </w:tbl>
    <w:p w14:paraId="644356C7" w14:textId="77777777" w:rsidR="00A0754E" w:rsidRPr="009E7993" w:rsidRDefault="00A0754E" w:rsidP="00801DC0">
      <w:pPr>
        <w:spacing w:after="0" w:line="360" w:lineRule="auto"/>
        <w:ind w:firstLine="709"/>
        <w:jc w:val="both"/>
        <w:rPr>
          <w:rFonts w:ascii="Times New Roman" w:eastAsia="Times New Roman" w:hAnsi="Times New Roman"/>
          <w:sz w:val="24"/>
          <w:szCs w:val="24"/>
        </w:rPr>
      </w:pPr>
    </w:p>
    <w:p w14:paraId="0665003D" w14:textId="77777777" w:rsidR="00937716" w:rsidRPr="009E7993" w:rsidRDefault="00937716" w:rsidP="00936561">
      <w:pPr>
        <w:pStyle w:val="Heading3"/>
        <w:rPr>
          <w:rFonts w:ascii="Times New Roman" w:hAnsi="Times New Roman"/>
          <w:sz w:val="24"/>
          <w:szCs w:val="24"/>
        </w:rPr>
      </w:pPr>
    </w:p>
    <w:p w14:paraId="6BC6E5DF" w14:textId="77777777" w:rsidR="00936561" w:rsidRPr="008D5042" w:rsidRDefault="00936561" w:rsidP="00936561">
      <w:pPr>
        <w:pStyle w:val="Heading3"/>
        <w:rPr>
          <w:rFonts w:ascii="Times New Roman" w:hAnsi="Times New Roman"/>
          <w:b/>
          <w:bCs w:val="0"/>
          <w:sz w:val="24"/>
          <w:szCs w:val="24"/>
        </w:rPr>
      </w:pPr>
      <w:r w:rsidRPr="008D5042">
        <w:rPr>
          <w:rFonts w:ascii="Times New Roman" w:hAnsi="Times New Roman"/>
          <w:b/>
          <w:bCs w:val="0"/>
          <w:sz w:val="24"/>
          <w:szCs w:val="24"/>
        </w:rPr>
        <w:t>Глава пета</w:t>
      </w:r>
    </w:p>
    <w:p w14:paraId="486D8151" w14:textId="1901A784" w:rsidR="00A0754E" w:rsidRPr="008D5042" w:rsidRDefault="006A7ED3" w:rsidP="00DA3D1D">
      <w:pPr>
        <w:pStyle w:val="Heading4"/>
        <w:rPr>
          <w:rFonts w:ascii="Times New Roman" w:hAnsi="Times New Roman" w:cs="Times New Roman"/>
          <w:b/>
          <w:sz w:val="24"/>
          <w:szCs w:val="24"/>
        </w:rPr>
      </w:pPr>
      <w:r w:rsidRPr="008D5042">
        <w:rPr>
          <w:rFonts w:ascii="Times New Roman" w:hAnsi="Times New Roman" w:cs="Times New Roman"/>
          <w:b/>
          <w:sz w:val="24"/>
          <w:szCs w:val="24"/>
          <w:lang w:val="en-US"/>
        </w:rPr>
        <w:t>O</w:t>
      </w:r>
      <w:r w:rsidRPr="008D5042">
        <w:rPr>
          <w:rFonts w:ascii="Times New Roman" w:hAnsi="Times New Roman" w:cs="Times New Roman"/>
          <w:b/>
          <w:sz w:val="24"/>
          <w:szCs w:val="24"/>
        </w:rPr>
        <w:t xml:space="preserve">добряване на бази на физически и юридически лица за извършване на биологично изпитване на </w:t>
      </w:r>
      <w:r w:rsidR="008D5042" w:rsidRPr="008D5042">
        <w:rPr>
          <w:rFonts w:ascii="Times New Roman" w:hAnsi="Times New Roman" w:cs="Times New Roman"/>
          <w:b/>
          <w:bCs/>
          <w:sz w:val="24"/>
          <w:szCs w:val="24"/>
        </w:rPr>
        <w:t>продукти за растителна защита</w:t>
      </w:r>
    </w:p>
    <w:p w14:paraId="2C06CA15" w14:textId="77777777" w:rsidR="00936561" w:rsidRPr="009E7993" w:rsidRDefault="00936561" w:rsidP="00D56215">
      <w:pPr>
        <w:spacing w:after="0" w:line="360" w:lineRule="auto"/>
        <w:ind w:firstLine="709"/>
        <w:jc w:val="both"/>
        <w:rPr>
          <w:rFonts w:ascii="Times New Roman" w:eastAsia="Times New Roman" w:hAnsi="Times New Roman"/>
          <w:sz w:val="24"/>
          <w:szCs w:val="24"/>
        </w:rPr>
      </w:pPr>
    </w:p>
    <w:p w14:paraId="1B835050" w14:textId="7DA8E25D" w:rsidR="00A0754E" w:rsidRPr="009E7993" w:rsidRDefault="002670FD"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sz w:val="24"/>
          <w:szCs w:val="24"/>
        </w:rPr>
        <w:t>Чл. 30</w:t>
      </w:r>
      <w:r w:rsidR="00A0754E" w:rsidRPr="009E7993">
        <w:rPr>
          <w:rFonts w:ascii="Times New Roman" w:eastAsia="Times New Roman" w:hAnsi="Times New Roman"/>
          <w:b/>
          <w:sz w:val="24"/>
          <w:szCs w:val="24"/>
        </w:rPr>
        <w:t>.</w:t>
      </w:r>
      <w:r w:rsidR="00A0754E" w:rsidRPr="009E7993">
        <w:rPr>
          <w:rFonts w:ascii="Times New Roman" w:eastAsia="Times New Roman" w:hAnsi="Times New Roman"/>
          <w:sz w:val="24"/>
          <w:szCs w:val="24"/>
        </w:rPr>
        <w:t xml:space="preserve"> </w:t>
      </w:r>
      <w:r w:rsidR="009E7993" w:rsidRPr="009E7993">
        <w:rPr>
          <w:rFonts w:ascii="Times New Roman" w:eastAsia="Times New Roman" w:hAnsi="Times New Roman"/>
          <w:b/>
          <w:bCs/>
          <w:sz w:val="24"/>
          <w:szCs w:val="24"/>
        </w:rPr>
        <w:t>(1)</w:t>
      </w:r>
      <w:r w:rsidR="00A0754E" w:rsidRPr="009E7993">
        <w:rPr>
          <w:rFonts w:ascii="Times New Roman" w:eastAsia="Times New Roman" w:hAnsi="Times New Roman"/>
          <w:sz w:val="24"/>
          <w:szCs w:val="24"/>
        </w:rPr>
        <w:t xml:space="preserve"> За одобряване на бази и издаване на сертификат на физически и юридически лица за извършване на биологично изпитване се заплаща такса, както следва: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819"/>
        <w:gridCol w:w="4568"/>
        <w:gridCol w:w="1857"/>
        <w:gridCol w:w="1262"/>
        <w:gridCol w:w="1276"/>
      </w:tblGrid>
      <w:tr w:rsidR="00A83CF3" w:rsidRPr="009E7993" w14:paraId="44A12998" w14:textId="77777777" w:rsidTr="0090459A">
        <w:trPr>
          <w:trHeight w:val="283"/>
        </w:trPr>
        <w:tc>
          <w:tcPr>
            <w:tcW w:w="819" w:type="dxa"/>
            <w:tcMar>
              <w:top w:w="57" w:type="dxa"/>
              <w:left w:w="57" w:type="dxa"/>
              <w:bottom w:w="57" w:type="dxa"/>
              <w:right w:w="57" w:type="dxa"/>
            </w:tcMar>
            <w:vAlign w:val="center"/>
          </w:tcPr>
          <w:p w14:paraId="17ACC7E2" w14:textId="77777777" w:rsidR="00810AE2" w:rsidRPr="009E7993" w:rsidRDefault="00810AE2" w:rsidP="008A0FAF">
            <w:pPr>
              <w:spacing w:after="0" w:line="360" w:lineRule="auto"/>
              <w:jc w:val="center"/>
              <w:rPr>
                <w:rFonts w:ascii="Times New Roman" w:hAnsi="Times New Roman"/>
                <w:sz w:val="24"/>
                <w:szCs w:val="24"/>
              </w:rPr>
            </w:pPr>
            <w:r w:rsidRPr="009E7993">
              <w:rPr>
                <w:rFonts w:ascii="Times New Roman" w:hAnsi="Times New Roman"/>
                <w:sz w:val="24"/>
                <w:szCs w:val="24"/>
              </w:rPr>
              <w:t>Точка</w:t>
            </w:r>
          </w:p>
        </w:tc>
        <w:tc>
          <w:tcPr>
            <w:tcW w:w="4568" w:type="dxa"/>
            <w:tcMar>
              <w:top w:w="57" w:type="dxa"/>
              <w:left w:w="57" w:type="dxa"/>
              <w:bottom w:w="57" w:type="dxa"/>
              <w:right w:w="57" w:type="dxa"/>
            </w:tcMar>
            <w:vAlign w:val="center"/>
          </w:tcPr>
          <w:p w14:paraId="5A7CF321" w14:textId="77777777" w:rsidR="00810AE2" w:rsidRPr="009E7993" w:rsidRDefault="00810AE2" w:rsidP="008A0FAF">
            <w:pPr>
              <w:spacing w:after="0" w:line="360" w:lineRule="auto"/>
              <w:jc w:val="center"/>
              <w:rPr>
                <w:rFonts w:ascii="Times New Roman" w:hAnsi="Times New Roman"/>
                <w:sz w:val="24"/>
                <w:szCs w:val="24"/>
              </w:rPr>
            </w:pPr>
            <w:r w:rsidRPr="009E7993">
              <w:rPr>
                <w:rFonts w:ascii="Times New Roman" w:hAnsi="Times New Roman"/>
                <w:sz w:val="24"/>
                <w:szCs w:val="24"/>
              </w:rPr>
              <w:t>Дейност</w:t>
            </w:r>
          </w:p>
        </w:tc>
        <w:tc>
          <w:tcPr>
            <w:tcW w:w="1857" w:type="dxa"/>
            <w:tcMar>
              <w:top w:w="57" w:type="dxa"/>
              <w:left w:w="57" w:type="dxa"/>
              <w:bottom w:w="57" w:type="dxa"/>
              <w:right w:w="57" w:type="dxa"/>
            </w:tcMar>
            <w:vAlign w:val="center"/>
          </w:tcPr>
          <w:p w14:paraId="06882484" w14:textId="77777777" w:rsidR="00810AE2" w:rsidRPr="009E7993" w:rsidRDefault="00810AE2" w:rsidP="008A0FAF">
            <w:pPr>
              <w:spacing w:after="0" w:line="360" w:lineRule="auto"/>
              <w:jc w:val="center"/>
              <w:rPr>
                <w:rFonts w:ascii="Times New Roman" w:hAnsi="Times New Roman"/>
                <w:sz w:val="24"/>
                <w:szCs w:val="24"/>
              </w:rPr>
            </w:pPr>
            <w:r w:rsidRPr="009E7993">
              <w:rPr>
                <w:rFonts w:ascii="Times New Roman" w:hAnsi="Times New Roman"/>
                <w:sz w:val="24"/>
                <w:szCs w:val="24"/>
              </w:rPr>
              <w:t>Мярка</w:t>
            </w:r>
          </w:p>
        </w:tc>
        <w:tc>
          <w:tcPr>
            <w:tcW w:w="1262" w:type="dxa"/>
            <w:tcMar>
              <w:top w:w="57" w:type="dxa"/>
              <w:left w:w="57" w:type="dxa"/>
              <w:bottom w:w="57" w:type="dxa"/>
              <w:right w:w="57" w:type="dxa"/>
            </w:tcMar>
            <w:vAlign w:val="center"/>
          </w:tcPr>
          <w:p w14:paraId="2FED822B" w14:textId="77777777" w:rsidR="00810AE2" w:rsidRPr="009E7993" w:rsidRDefault="00810AE2" w:rsidP="008A0FAF">
            <w:pPr>
              <w:spacing w:after="0" w:line="360" w:lineRule="auto"/>
              <w:jc w:val="center"/>
              <w:rPr>
                <w:rFonts w:ascii="Times New Roman" w:hAnsi="Times New Roman"/>
                <w:sz w:val="24"/>
                <w:szCs w:val="24"/>
              </w:rPr>
            </w:pPr>
            <w:r w:rsidRPr="009E7993">
              <w:rPr>
                <w:rFonts w:ascii="Times New Roman" w:hAnsi="Times New Roman"/>
                <w:sz w:val="24"/>
                <w:szCs w:val="24"/>
              </w:rPr>
              <w:t>Лева</w:t>
            </w:r>
          </w:p>
        </w:tc>
        <w:tc>
          <w:tcPr>
            <w:tcW w:w="1276" w:type="dxa"/>
          </w:tcPr>
          <w:p w14:paraId="45A77786" w14:textId="77777777" w:rsidR="00810AE2" w:rsidRPr="009E7993" w:rsidRDefault="00810AE2" w:rsidP="003524CD">
            <w:pPr>
              <w:spacing w:after="0" w:line="360" w:lineRule="auto"/>
              <w:jc w:val="center"/>
              <w:rPr>
                <w:rFonts w:ascii="Times New Roman" w:hAnsi="Times New Roman"/>
                <w:sz w:val="24"/>
                <w:szCs w:val="24"/>
              </w:rPr>
            </w:pPr>
            <w:r w:rsidRPr="009E7993">
              <w:rPr>
                <w:rFonts w:ascii="Times New Roman" w:hAnsi="Times New Roman"/>
                <w:sz w:val="24"/>
                <w:szCs w:val="24"/>
              </w:rPr>
              <w:t>Евро</w:t>
            </w:r>
          </w:p>
        </w:tc>
      </w:tr>
      <w:tr w:rsidR="00A83CF3" w:rsidRPr="009E7993" w14:paraId="611286DE" w14:textId="77777777" w:rsidTr="0090459A">
        <w:trPr>
          <w:trHeight w:val="345"/>
        </w:trPr>
        <w:tc>
          <w:tcPr>
            <w:tcW w:w="819" w:type="dxa"/>
            <w:vMerge w:val="restart"/>
            <w:tcMar>
              <w:top w:w="57" w:type="dxa"/>
              <w:left w:w="57" w:type="dxa"/>
              <w:bottom w:w="57" w:type="dxa"/>
              <w:right w:w="57" w:type="dxa"/>
            </w:tcMar>
            <w:hideMark/>
          </w:tcPr>
          <w:p w14:paraId="75C584DB" w14:textId="77777777" w:rsidR="00810AE2" w:rsidRPr="009E7993" w:rsidRDefault="00810AE2" w:rsidP="00D56215">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p>
        </w:tc>
        <w:tc>
          <w:tcPr>
            <w:tcW w:w="4568" w:type="dxa"/>
            <w:vMerge w:val="restart"/>
            <w:tcMar>
              <w:top w:w="57" w:type="dxa"/>
              <w:left w:w="57" w:type="dxa"/>
              <w:bottom w:w="57" w:type="dxa"/>
              <w:right w:w="57" w:type="dxa"/>
            </w:tcMar>
            <w:hideMark/>
          </w:tcPr>
          <w:p w14:paraId="3586C131" w14:textId="77777777" w:rsidR="00810AE2" w:rsidRPr="009E7993" w:rsidRDefault="00810AE2" w:rsidP="00D56215">
            <w:pPr>
              <w:spacing w:after="0" w:line="360" w:lineRule="auto"/>
              <w:rPr>
                <w:rFonts w:ascii="Times New Roman" w:hAnsi="Times New Roman"/>
                <w:sz w:val="24"/>
                <w:szCs w:val="24"/>
              </w:rPr>
            </w:pPr>
            <w:r w:rsidRPr="009E7993">
              <w:rPr>
                <w:rFonts w:ascii="Times New Roman" w:hAnsi="Times New Roman"/>
                <w:sz w:val="24"/>
                <w:szCs w:val="24"/>
              </w:rPr>
              <w:t>За първоначален оглед с цел одобряване на бази на физически и юридически лица за извършване на биологично изпитване</w:t>
            </w:r>
          </w:p>
        </w:tc>
        <w:tc>
          <w:tcPr>
            <w:tcW w:w="1857" w:type="dxa"/>
            <w:tcMar>
              <w:top w:w="57" w:type="dxa"/>
              <w:left w:w="57" w:type="dxa"/>
              <w:bottom w:w="57" w:type="dxa"/>
              <w:right w:w="57" w:type="dxa"/>
            </w:tcMar>
            <w:hideMark/>
          </w:tcPr>
          <w:p w14:paraId="0DAE438E" w14:textId="77777777" w:rsidR="00810AE2" w:rsidRPr="009E7993" w:rsidRDefault="0090459A" w:rsidP="00D56215">
            <w:pPr>
              <w:spacing w:after="0" w:line="360" w:lineRule="auto"/>
              <w:rPr>
                <w:rFonts w:ascii="Times New Roman" w:hAnsi="Times New Roman"/>
                <w:sz w:val="24"/>
                <w:szCs w:val="24"/>
              </w:rPr>
            </w:pPr>
            <w:r w:rsidRPr="009E7993">
              <w:rPr>
                <w:rFonts w:ascii="Times New Roman" w:hAnsi="Times New Roman"/>
                <w:sz w:val="24"/>
                <w:szCs w:val="24"/>
              </w:rPr>
              <w:t>за първо и второ място на изпитване</w:t>
            </w:r>
          </w:p>
        </w:tc>
        <w:tc>
          <w:tcPr>
            <w:tcW w:w="1262" w:type="dxa"/>
            <w:tcMar>
              <w:top w:w="57" w:type="dxa"/>
              <w:left w:w="57" w:type="dxa"/>
              <w:bottom w:w="57" w:type="dxa"/>
              <w:right w:w="57" w:type="dxa"/>
            </w:tcMar>
          </w:tcPr>
          <w:p w14:paraId="71624E63" w14:textId="77777777" w:rsidR="00810AE2" w:rsidRPr="009E7993" w:rsidRDefault="00366FE8" w:rsidP="00D56215">
            <w:pPr>
              <w:spacing w:after="0" w:line="360" w:lineRule="auto"/>
              <w:ind w:right="113"/>
              <w:jc w:val="right"/>
              <w:rPr>
                <w:rFonts w:ascii="Times New Roman" w:hAnsi="Times New Roman"/>
                <w:sz w:val="24"/>
                <w:szCs w:val="24"/>
              </w:rPr>
            </w:pPr>
            <w:r w:rsidRPr="009E7993">
              <w:rPr>
                <w:rFonts w:ascii="Times New Roman" w:hAnsi="Times New Roman"/>
                <w:sz w:val="24"/>
                <w:szCs w:val="24"/>
              </w:rPr>
              <w:t>3</w:t>
            </w:r>
            <w:r w:rsidR="0090459A" w:rsidRPr="009E7993">
              <w:rPr>
                <w:rFonts w:ascii="Times New Roman" w:hAnsi="Times New Roman"/>
                <w:sz w:val="24"/>
                <w:szCs w:val="24"/>
              </w:rPr>
              <w:t> </w:t>
            </w:r>
            <w:r w:rsidRPr="009E7993">
              <w:rPr>
                <w:rFonts w:ascii="Times New Roman" w:hAnsi="Times New Roman"/>
                <w:sz w:val="24"/>
                <w:szCs w:val="24"/>
              </w:rPr>
              <w:t>002,20</w:t>
            </w:r>
          </w:p>
        </w:tc>
        <w:tc>
          <w:tcPr>
            <w:tcW w:w="1276" w:type="dxa"/>
          </w:tcPr>
          <w:p w14:paraId="636627D2" w14:textId="77777777" w:rsidR="00810AE2" w:rsidRPr="009E7993" w:rsidRDefault="002E7C1D" w:rsidP="00661371">
            <w:pPr>
              <w:spacing w:after="0" w:line="360" w:lineRule="auto"/>
              <w:ind w:right="113"/>
              <w:jc w:val="center"/>
              <w:rPr>
                <w:rFonts w:ascii="Times New Roman" w:hAnsi="Times New Roman"/>
                <w:sz w:val="24"/>
                <w:szCs w:val="24"/>
              </w:rPr>
            </w:pPr>
            <w:r w:rsidRPr="009E7993">
              <w:rPr>
                <w:rFonts w:ascii="Times New Roman" w:hAnsi="Times New Roman"/>
                <w:sz w:val="24"/>
                <w:szCs w:val="24"/>
              </w:rPr>
              <w:t>1</w:t>
            </w:r>
            <w:r w:rsidR="0090459A" w:rsidRPr="009E7993">
              <w:rPr>
                <w:rFonts w:ascii="Times New Roman" w:hAnsi="Times New Roman"/>
                <w:sz w:val="24"/>
                <w:szCs w:val="24"/>
              </w:rPr>
              <w:t> </w:t>
            </w:r>
            <w:r w:rsidRPr="009E7993">
              <w:rPr>
                <w:rFonts w:ascii="Times New Roman" w:hAnsi="Times New Roman"/>
                <w:sz w:val="24"/>
                <w:szCs w:val="24"/>
              </w:rPr>
              <w:t>53</w:t>
            </w:r>
            <w:r w:rsidR="00366FE8" w:rsidRPr="009E7993">
              <w:rPr>
                <w:rFonts w:ascii="Times New Roman" w:hAnsi="Times New Roman"/>
                <w:sz w:val="24"/>
                <w:szCs w:val="24"/>
              </w:rPr>
              <w:t>5</w:t>
            </w:r>
            <w:r w:rsidRPr="009E7993">
              <w:rPr>
                <w:rFonts w:ascii="Times New Roman" w:hAnsi="Times New Roman"/>
                <w:sz w:val="24"/>
                <w:szCs w:val="24"/>
              </w:rPr>
              <w:t>,</w:t>
            </w:r>
            <w:r w:rsidR="00661371" w:rsidRPr="009E7993">
              <w:rPr>
                <w:rFonts w:ascii="Times New Roman" w:hAnsi="Times New Roman"/>
                <w:sz w:val="24"/>
                <w:szCs w:val="24"/>
              </w:rPr>
              <w:t>00</w:t>
            </w:r>
          </w:p>
        </w:tc>
      </w:tr>
      <w:tr w:rsidR="00A83CF3" w:rsidRPr="009E7993" w14:paraId="7AFAA48B" w14:textId="77777777" w:rsidTr="0090459A">
        <w:trPr>
          <w:trHeight w:val="344"/>
        </w:trPr>
        <w:tc>
          <w:tcPr>
            <w:tcW w:w="819" w:type="dxa"/>
            <w:vMerge/>
            <w:tcMar>
              <w:top w:w="57" w:type="dxa"/>
              <w:left w:w="57" w:type="dxa"/>
              <w:bottom w:w="57" w:type="dxa"/>
              <w:right w:w="57" w:type="dxa"/>
            </w:tcMar>
          </w:tcPr>
          <w:p w14:paraId="1ECCDBDA" w14:textId="77777777" w:rsidR="00810AE2" w:rsidRPr="009E7993" w:rsidRDefault="00810AE2" w:rsidP="00D56215">
            <w:pPr>
              <w:spacing w:after="0" w:line="360" w:lineRule="auto"/>
              <w:ind w:right="113"/>
              <w:jc w:val="right"/>
              <w:rPr>
                <w:rFonts w:ascii="Times New Roman" w:hAnsi="Times New Roman"/>
                <w:sz w:val="24"/>
                <w:szCs w:val="24"/>
              </w:rPr>
            </w:pPr>
          </w:p>
        </w:tc>
        <w:tc>
          <w:tcPr>
            <w:tcW w:w="4568" w:type="dxa"/>
            <w:vMerge/>
            <w:tcMar>
              <w:top w:w="57" w:type="dxa"/>
              <w:left w:w="57" w:type="dxa"/>
              <w:bottom w:w="57" w:type="dxa"/>
              <w:right w:w="57" w:type="dxa"/>
            </w:tcMar>
          </w:tcPr>
          <w:p w14:paraId="341AEE92" w14:textId="77777777" w:rsidR="00810AE2" w:rsidRPr="009E7993" w:rsidRDefault="00810AE2" w:rsidP="00D56215">
            <w:pPr>
              <w:spacing w:after="0" w:line="360" w:lineRule="auto"/>
              <w:rPr>
                <w:rFonts w:ascii="Times New Roman" w:hAnsi="Times New Roman"/>
                <w:sz w:val="24"/>
                <w:szCs w:val="24"/>
              </w:rPr>
            </w:pPr>
          </w:p>
        </w:tc>
        <w:tc>
          <w:tcPr>
            <w:tcW w:w="1857" w:type="dxa"/>
            <w:tcMar>
              <w:top w:w="57" w:type="dxa"/>
              <w:left w:w="57" w:type="dxa"/>
              <w:bottom w:w="57" w:type="dxa"/>
              <w:right w:w="57" w:type="dxa"/>
            </w:tcMar>
          </w:tcPr>
          <w:p w14:paraId="083F2F9C" w14:textId="77777777" w:rsidR="00810AE2" w:rsidRPr="009E7993" w:rsidRDefault="0090459A" w:rsidP="00D56215">
            <w:pPr>
              <w:spacing w:after="0" w:line="360" w:lineRule="auto"/>
              <w:rPr>
                <w:rFonts w:ascii="Times New Roman" w:hAnsi="Times New Roman"/>
                <w:sz w:val="24"/>
                <w:szCs w:val="24"/>
              </w:rPr>
            </w:pPr>
            <w:r w:rsidRPr="009E7993">
              <w:rPr>
                <w:rFonts w:ascii="Times New Roman" w:hAnsi="Times New Roman"/>
                <w:sz w:val="24"/>
                <w:szCs w:val="24"/>
              </w:rPr>
              <w:t>за всяко следващо място на изпитване</w:t>
            </w:r>
          </w:p>
        </w:tc>
        <w:tc>
          <w:tcPr>
            <w:tcW w:w="1262" w:type="dxa"/>
            <w:tcMar>
              <w:top w:w="57" w:type="dxa"/>
              <w:left w:w="57" w:type="dxa"/>
              <w:bottom w:w="57" w:type="dxa"/>
              <w:right w:w="57" w:type="dxa"/>
            </w:tcMar>
          </w:tcPr>
          <w:p w14:paraId="7B121B9B" w14:textId="77777777" w:rsidR="00810AE2" w:rsidRPr="009E7993" w:rsidRDefault="00366FE8" w:rsidP="00D56215">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r w:rsidR="0090459A" w:rsidRPr="009E7993">
              <w:rPr>
                <w:rFonts w:ascii="Times New Roman" w:hAnsi="Times New Roman"/>
                <w:sz w:val="24"/>
                <w:szCs w:val="24"/>
              </w:rPr>
              <w:t> </w:t>
            </w:r>
            <w:r w:rsidRPr="009E7993">
              <w:rPr>
                <w:rFonts w:ascii="Times New Roman" w:hAnsi="Times New Roman"/>
                <w:sz w:val="24"/>
                <w:szCs w:val="24"/>
              </w:rPr>
              <w:t>001,38</w:t>
            </w:r>
          </w:p>
        </w:tc>
        <w:tc>
          <w:tcPr>
            <w:tcW w:w="1276" w:type="dxa"/>
          </w:tcPr>
          <w:p w14:paraId="00BA0266" w14:textId="77777777" w:rsidR="00810AE2" w:rsidRPr="009E7993" w:rsidRDefault="00366FE8" w:rsidP="00661371">
            <w:pPr>
              <w:spacing w:after="0" w:line="360" w:lineRule="auto"/>
              <w:ind w:right="113"/>
              <w:jc w:val="center"/>
              <w:rPr>
                <w:rFonts w:ascii="Times New Roman" w:hAnsi="Times New Roman"/>
                <w:sz w:val="24"/>
                <w:szCs w:val="24"/>
              </w:rPr>
            </w:pPr>
            <w:r w:rsidRPr="009E7993">
              <w:rPr>
                <w:rFonts w:ascii="Times New Roman" w:hAnsi="Times New Roman"/>
                <w:sz w:val="24"/>
                <w:szCs w:val="24"/>
              </w:rPr>
              <w:t>512,00</w:t>
            </w:r>
          </w:p>
        </w:tc>
      </w:tr>
      <w:tr w:rsidR="00A83CF3" w:rsidRPr="009E7993" w14:paraId="22257F61" w14:textId="77777777" w:rsidTr="0090459A">
        <w:trPr>
          <w:trHeight w:val="283"/>
        </w:trPr>
        <w:tc>
          <w:tcPr>
            <w:tcW w:w="819" w:type="dxa"/>
            <w:tcMar>
              <w:top w:w="57" w:type="dxa"/>
              <w:left w:w="57" w:type="dxa"/>
              <w:bottom w:w="57" w:type="dxa"/>
              <w:right w:w="57" w:type="dxa"/>
            </w:tcMar>
            <w:hideMark/>
          </w:tcPr>
          <w:p w14:paraId="7C87701D" w14:textId="77777777" w:rsidR="00810AE2" w:rsidRPr="009E7993" w:rsidRDefault="00810AE2" w:rsidP="00D56215">
            <w:pPr>
              <w:spacing w:after="0" w:line="360" w:lineRule="auto"/>
              <w:ind w:right="113"/>
              <w:jc w:val="right"/>
              <w:rPr>
                <w:rFonts w:ascii="Times New Roman" w:hAnsi="Times New Roman"/>
                <w:sz w:val="24"/>
                <w:szCs w:val="24"/>
              </w:rPr>
            </w:pPr>
            <w:r w:rsidRPr="009E7993">
              <w:rPr>
                <w:rFonts w:ascii="Times New Roman" w:hAnsi="Times New Roman"/>
                <w:sz w:val="24"/>
                <w:szCs w:val="24"/>
              </w:rPr>
              <w:t>2.</w:t>
            </w:r>
          </w:p>
        </w:tc>
        <w:tc>
          <w:tcPr>
            <w:tcW w:w="4568" w:type="dxa"/>
            <w:tcMar>
              <w:top w:w="57" w:type="dxa"/>
              <w:left w:w="57" w:type="dxa"/>
              <w:bottom w:w="57" w:type="dxa"/>
              <w:right w:w="57" w:type="dxa"/>
            </w:tcMar>
          </w:tcPr>
          <w:p w14:paraId="72E50B6F" w14:textId="77777777" w:rsidR="00810AE2" w:rsidRPr="009E7993" w:rsidRDefault="00810AE2" w:rsidP="00D56215">
            <w:pPr>
              <w:spacing w:after="0" w:line="360" w:lineRule="auto"/>
              <w:rPr>
                <w:rFonts w:ascii="Times New Roman" w:hAnsi="Times New Roman"/>
                <w:sz w:val="24"/>
                <w:szCs w:val="24"/>
              </w:rPr>
            </w:pPr>
            <w:r w:rsidRPr="009E7993">
              <w:rPr>
                <w:rFonts w:ascii="Times New Roman" w:hAnsi="Times New Roman"/>
                <w:sz w:val="24"/>
                <w:szCs w:val="24"/>
              </w:rPr>
              <w:t>За инспекция на бази на физически и юридически лица за изпълнение на изискванията по ДЕП</w:t>
            </w:r>
            <w:r w:rsidRPr="009E7993">
              <w:rPr>
                <w:rFonts w:ascii="Times New Roman" w:hAnsi="Times New Roman"/>
                <w:sz w:val="24"/>
                <w:szCs w:val="24"/>
                <w:vertAlign w:val="superscript"/>
              </w:rPr>
              <w:footnoteReference w:id="1"/>
            </w:r>
          </w:p>
        </w:tc>
        <w:tc>
          <w:tcPr>
            <w:tcW w:w="1857" w:type="dxa"/>
            <w:tcMar>
              <w:top w:w="57" w:type="dxa"/>
              <w:left w:w="57" w:type="dxa"/>
              <w:bottom w:w="57" w:type="dxa"/>
              <w:right w:w="57" w:type="dxa"/>
            </w:tcMar>
          </w:tcPr>
          <w:p w14:paraId="57F487C0" w14:textId="77777777" w:rsidR="00810AE2" w:rsidRPr="009E7993" w:rsidRDefault="0090459A" w:rsidP="00D56215">
            <w:pPr>
              <w:spacing w:after="0" w:line="360" w:lineRule="auto"/>
              <w:rPr>
                <w:rFonts w:ascii="Times New Roman" w:hAnsi="Times New Roman"/>
                <w:sz w:val="24"/>
                <w:szCs w:val="24"/>
              </w:rPr>
            </w:pPr>
            <w:r w:rsidRPr="009E7993">
              <w:rPr>
                <w:rFonts w:ascii="Times New Roman" w:hAnsi="Times New Roman"/>
                <w:sz w:val="24"/>
                <w:szCs w:val="24"/>
              </w:rPr>
              <w:t>за всяко място на инспекция</w:t>
            </w:r>
          </w:p>
        </w:tc>
        <w:tc>
          <w:tcPr>
            <w:tcW w:w="1262" w:type="dxa"/>
            <w:tcMar>
              <w:top w:w="57" w:type="dxa"/>
              <w:left w:w="57" w:type="dxa"/>
              <w:bottom w:w="57" w:type="dxa"/>
              <w:right w:w="57" w:type="dxa"/>
            </w:tcMar>
          </w:tcPr>
          <w:p w14:paraId="5B08B647" w14:textId="77777777" w:rsidR="00810AE2" w:rsidRPr="009E7993" w:rsidRDefault="00E16181" w:rsidP="00D56215">
            <w:pPr>
              <w:spacing w:after="0" w:line="360" w:lineRule="auto"/>
              <w:ind w:right="113"/>
              <w:jc w:val="right"/>
              <w:rPr>
                <w:rFonts w:ascii="Times New Roman" w:hAnsi="Times New Roman"/>
                <w:sz w:val="24"/>
                <w:szCs w:val="24"/>
              </w:rPr>
            </w:pPr>
            <w:r w:rsidRPr="009E7993">
              <w:rPr>
                <w:rFonts w:ascii="Times New Roman" w:hAnsi="Times New Roman"/>
                <w:sz w:val="24"/>
                <w:szCs w:val="24"/>
              </w:rPr>
              <w:t>500,69</w:t>
            </w:r>
          </w:p>
        </w:tc>
        <w:tc>
          <w:tcPr>
            <w:tcW w:w="1276" w:type="dxa"/>
          </w:tcPr>
          <w:p w14:paraId="7845A059" w14:textId="77777777" w:rsidR="00810AE2" w:rsidRPr="009E7993" w:rsidRDefault="00E16181" w:rsidP="00661371">
            <w:pPr>
              <w:spacing w:after="0" w:line="360" w:lineRule="auto"/>
              <w:ind w:right="113"/>
              <w:jc w:val="center"/>
              <w:rPr>
                <w:rFonts w:ascii="Times New Roman" w:hAnsi="Times New Roman"/>
                <w:sz w:val="24"/>
                <w:szCs w:val="24"/>
              </w:rPr>
            </w:pPr>
            <w:r w:rsidRPr="009E7993">
              <w:rPr>
                <w:rFonts w:ascii="Times New Roman" w:hAnsi="Times New Roman"/>
                <w:sz w:val="24"/>
                <w:szCs w:val="24"/>
              </w:rPr>
              <w:t>256,00</w:t>
            </w:r>
          </w:p>
        </w:tc>
      </w:tr>
      <w:tr w:rsidR="00A83CF3" w:rsidRPr="009E7993" w14:paraId="4305C9A2" w14:textId="77777777" w:rsidTr="0090459A">
        <w:trPr>
          <w:trHeight w:val="283"/>
        </w:trPr>
        <w:tc>
          <w:tcPr>
            <w:tcW w:w="819" w:type="dxa"/>
            <w:noWrap/>
          </w:tcPr>
          <w:p w14:paraId="13946842" w14:textId="77777777" w:rsidR="00810AE2" w:rsidRPr="009E7993" w:rsidRDefault="00810AE2" w:rsidP="00D56215">
            <w:pPr>
              <w:spacing w:after="0" w:line="360" w:lineRule="auto"/>
              <w:ind w:right="113"/>
              <w:jc w:val="right"/>
              <w:rPr>
                <w:rFonts w:ascii="Times New Roman" w:hAnsi="Times New Roman"/>
                <w:sz w:val="24"/>
                <w:szCs w:val="24"/>
              </w:rPr>
            </w:pPr>
            <w:r w:rsidRPr="009E7993">
              <w:rPr>
                <w:rFonts w:ascii="Times New Roman" w:hAnsi="Times New Roman"/>
                <w:sz w:val="24"/>
                <w:szCs w:val="24"/>
              </w:rPr>
              <w:t>3.</w:t>
            </w:r>
          </w:p>
        </w:tc>
        <w:tc>
          <w:tcPr>
            <w:tcW w:w="4568" w:type="dxa"/>
            <w:noWrap/>
          </w:tcPr>
          <w:p w14:paraId="3F707269" w14:textId="77777777" w:rsidR="00810AE2" w:rsidRPr="009E7993" w:rsidRDefault="00810AE2" w:rsidP="00D56215">
            <w:pPr>
              <w:spacing w:after="0" w:line="360" w:lineRule="auto"/>
              <w:rPr>
                <w:rFonts w:ascii="Times New Roman" w:hAnsi="Times New Roman"/>
                <w:sz w:val="24"/>
                <w:szCs w:val="24"/>
              </w:rPr>
            </w:pPr>
            <w:r w:rsidRPr="009E7993">
              <w:rPr>
                <w:rFonts w:ascii="Times New Roman" w:hAnsi="Times New Roman"/>
                <w:sz w:val="24"/>
                <w:szCs w:val="24"/>
              </w:rPr>
              <w:t xml:space="preserve">Одобряване на бази на физически и юридически лица за извършване на </w:t>
            </w:r>
            <w:r w:rsidRPr="009E7993">
              <w:rPr>
                <w:rFonts w:ascii="Times New Roman" w:hAnsi="Times New Roman"/>
                <w:sz w:val="24"/>
                <w:szCs w:val="24"/>
              </w:rPr>
              <w:lastRenderedPageBreak/>
              <w:t>биологично изпитване за 10 години за следните групи култури:</w:t>
            </w:r>
          </w:p>
          <w:p w14:paraId="57E1F618" w14:textId="77777777" w:rsidR="00810AE2" w:rsidRPr="009E7993" w:rsidRDefault="00810AE2" w:rsidP="00D56215">
            <w:pPr>
              <w:spacing w:after="0" w:line="360" w:lineRule="auto"/>
              <w:rPr>
                <w:rFonts w:ascii="Times New Roman" w:hAnsi="Times New Roman"/>
                <w:sz w:val="24"/>
                <w:szCs w:val="24"/>
              </w:rPr>
            </w:pPr>
            <w:r w:rsidRPr="009E7993">
              <w:rPr>
                <w:rFonts w:ascii="Times New Roman" w:hAnsi="Times New Roman"/>
                <w:sz w:val="24"/>
                <w:szCs w:val="24"/>
              </w:rPr>
              <w:t>а) трайни насаждения</w:t>
            </w:r>
          </w:p>
          <w:p w14:paraId="12AAC94B" w14:textId="77777777" w:rsidR="00810AE2" w:rsidRPr="009E7993" w:rsidRDefault="00810AE2" w:rsidP="00D56215">
            <w:pPr>
              <w:spacing w:after="0" w:line="360" w:lineRule="auto"/>
              <w:rPr>
                <w:rFonts w:ascii="Times New Roman" w:hAnsi="Times New Roman"/>
                <w:sz w:val="24"/>
                <w:szCs w:val="24"/>
              </w:rPr>
            </w:pPr>
            <w:r w:rsidRPr="009E7993">
              <w:rPr>
                <w:rFonts w:ascii="Times New Roman" w:hAnsi="Times New Roman"/>
                <w:sz w:val="24"/>
                <w:szCs w:val="24"/>
              </w:rPr>
              <w:t>б) полски култури</w:t>
            </w:r>
          </w:p>
          <w:p w14:paraId="3CF8FC2B" w14:textId="77777777" w:rsidR="00810AE2" w:rsidRPr="009E7993" w:rsidRDefault="00810AE2" w:rsidP="00D56215">
            <w:pPr>
              <w:spacing w:after="0" w:line="360" w:lineRule="auto"/>
              <w:rPr>
                <w:rFonts w:ascii="Times New Roman" w:hAnsi="Times New Roman"/>
                <w:sz w:val="24"/>
                <w:szCs w:val="24"/>
              </w:rPr>
            </w:pPr>
            <w:r w:rsidRPr="009E7993">
              <w:rPr>
                <w:rFonts w:ascii="Times New Roman" w:hAnsi="Times New Roman"/>
                <w:sz w:val="24"/>
                <w:szCs w:val="24"/>
              </w:rPr>
              <w:t>в) зеленчукови култури</w:t>
            </w:r>
          </w:p>
          <w:p w14:paraId="36EEC0C2" w14:textId="77777777" w:rsidR="00810AE2" w:rsidRPr="009E7993" w:rsidRDefault="00810AE2" w:rsidP="00D56215">
            <w:pPr>
              <w:spacing w:after="0" w:line="360" w:lineRule="auto"/>
              <w:rPr>
                <w:rFonts w:ascii="Times New Roman" w:hAnsi="Times New Roman"/>
                <w:sz w:val="24"/>
                <w:szCs w:val="24"/>
              </w:rPr>
            </w:pPr>
            <w:r w:rsidRPr="009E7993">
              <w:rPr>
                <w:rFonts w:ascii="Times New Roman" w:hAnsi="Times New Roman"/>
                <w:sz w:val="24"/>
                <w:szCs w:val="24"/>
              </w:rPr>
              <w:t>г) оранжерийни култури</w:t>
            </w:r>
          </w:p>
          <w:p w14:paraId="0065A2BB" w14:textId="77777777" w:rsidR="00810AE2" w:rsidRPr="009E7993" w:rsidRDefault="00810AE2" w:rsidP="00D56215">
            <w:pPr>
              <w:spacing w:after="0" w:line="360" w:lineRule="auto"/>
              <w:rPr>
                <w:rFonts w:ascii="Times New Roman" w:hAnsi="Times New Roman"/>
                <w:sz w:val="24"/>
                <w:szCs w:val="24"/>
              </w:rPr>
            </w:pPr>
            <w:r w:rsidRPr="009E7993">
              <w:rPr>
                <w:rFonts w:ascii="Times New Roman" w:hAnsi="Times New Roman"/>
                <w:sz w:val="24"/>
                <w:szCs w:val="24"/>
              </w:rPr>
              <w:t>д) декоративни култури</w:t>
            </w:r>
          </w:p>
          <w:p w14:paraId="562081A6" w14:textId="77777777" w:rsidR="00810AE2" w:rsidRPr="009E7993" w:rsidRDefault="00810AE2" w:rsidP="00D56215">
            <w:pPr>
              <w:spacing w:after="0" w:line="360" w:lineRule="auto"/>
              <w:rPr>
                <w:rFonts w:ascii="Times New Roman" w:hAnsi="Times New Roman"/>
                <w:sz w:val="24"/>
                <w:szCs w:val="24"/>
              </w:rPr>
            </w:pPr>
            <w:r w:rsidRPr="009E7993">
              <w:rPr>
                <w:rFonts w:ascii="Times New Roman" w:hAnsi="Times New Roman"/>
                <w:sz w:val="24"/>
                <w:szCs w:val="24"/>
              </w:rPr>
              <w:t>е) горски видове</w:t>
            </w:r>
          </w:p>
          <w:p w14:paraId="381AB378" w14:textId="77777777" w:rsidR="00810AE2" w:rsidRPr="009E7993" w:rsidRDefault="00810AE2" w:rsidP="00D56215">
            <w:pPr>
              <w:spacing w:after="0" w:line="360" w:lineRule="auto"/>
              <w:rPr>
                <w:rFonts w:ascii="Times New Roman" w:hAnsi="Times New Roman"/>
                <w:sz w:val="24"/>
                <w:szCs w:val="24"/>
              </w:rPr>
            </w:pPr>
            <w:r w:rsidRPr="009E7993">
              <w:rPr>
                <w:rFonts w:ascii="Times New Roman" w:hAnsi="Times New Roman"/>
                <w:sz w:val="24"/>
                <w:szCs w:val="24"/>
              </w:rPr>
              <w:t>ж) етеричномаслени култури</w:t>
            </w:r>
          </w:p>
          <w:p w14:paraId="7363D59D" w14:textId="77777777" w:rsidR="00810AE2" w:rsidRPr="009E7993" w:rsidRDefault="00810AE2" w:rsidP="00D56215">
            <w:pPr>
              <w:spacing w:after="0" w:line="360" w:lineRule="auto"/>
              <w:rPr>
                <w:rFonts w:ascii="Times New Roman" w:hAnsi="Times New Roman"/>
                <w:sz w:val="24"/>
                <w:szCs w:val="24"/>
              </w:rPr>
            </w:pPr>
            <w:r w:rsidRPr="009E7993">
              <w:rPr>
                <w:rFonts w:ascii="Times New Roman" w:hAnsi="Times New Roman"/>
                <w:sz w:val="24"/>
                <w:szCs w:val="24"/>
              </w:rPr>
              <w:t>з) складове и складирана продукция</w:t>
            </w:r>
          </w:p>
        </w:tc>
        <w:tc>
          <w:tcPr>
            <w:tcW w:w="1857" w:type="dxa"/>
            <w:noWrap/>
          </w:tcPr>
          <w:p w14:paraId="5806CBC3" w14:textId="77777777" w:rsidR="00810AE2" w:rsidRPr="009E7993" w:rsidRDefault="0090459A" w:rsidP="00D56215">
            <w:pPr>
              <w:spacing w:after="0" w:line="360" w:lineRule="auto"/>
              <w:rPr>
                <w:rFonts w:ascii="Times New Roman" w:hAnsi="Times New Roman"/>
                <w:sz w:val="24"/>
                <w:szCs w:val="24"/>
              </w:rPr>
            </w:pPr>
            <w:r w:rsidRPr="009E7993">
              <w:rPr>
                <w:rFonts w:ascii="Times New Roman" w:hAnsi="Times New Roman"/>
                <w:sz w:val="24"/>
                <w:szCs w:val="24"/>
              </w:rPr>
              <w:lastRenderedPageBreak/>
              <w:t>група култури/обекти</w:t>
            </w:r>
          </w:p>
        </w:tc>
        <w:tc>
          <w:tcPr>
            <w:tcW w:w="1262" w:type="dxa"/>
            <w:noWrap/>
          </w:tcPr>
          <w:p w14:paraId="17C3EF0E" w14:textId="77777777" w:rsidR="00810AE2" w:rsidRPr="009E7993" w:rsidRDefault="00E16181" w:rsidP="00D56215">
            <w:pPr>
              <w:spacing w:after="0" w:line="360" w:lineRule="auto"/>
              <w:ind w:right="113"/>
              <w:jc w:val="right"/>
              <w:rPr>
                <w:rFonts w:ascii="Times New Roman" w:hAnsi="Times New Roman"/>
                <w:sz w:val="24"/>
                <w:szCs w:val="24"/>
              </w:rPr>
            </w:pPr>
            <w:r w:rsidRPr="009E7993">
              <w:rPr>
                <w:rFonts w:ascii="Times New Roman" w:hAnsi="Times New Roman"/>
                <w:sz w:val="24"/>
                <w:szCs w:val="24"/>
              </w:rPr>
              <w:t>3</w:t>
            </w:r>
            <w:r w:rsidR="0090459A" w:rsidRPr="009E7993">
              <w:rPr>
                <w:rFonts w:ascii="Times New Roman" w:hAnsi="Times New Roman"/>
                <w:sz w:val="24"/>
                <w:szCs w:val="24"/>
              </w:rPr>
              <w:t> </w:t>
            </w:r>
            <w:r w:rsidRPr="009E7993">
              <w:rPr>
                <w:rFonts w:ascii="Times New Roman" w:hAnsi="Times New Roman"/>
                <w:sz w:val="24"/>
                <w:szCs w:val="24"/>
              </w:rPr>
              <w:t>006,11</w:t>
            </w:r>
          </w:p>
        </w:tc>
        <w:tc>
          <w:tcPr>
            <w:tcW w:w="1276" w:type="dxa"/>
          </w:tcPr>
          <w:p w14:paraId="52B69F30" w14:textId="77777777" w:rsidR="00810AE2" w:rsidRPr="009E7993" w:rsidRDefault="002E7C1D" w:rsidP="00661371">
            <w:pPr>
              <w:spacing w:after="0" w:line="360" w:lineRule="auto"/>
              <w:ind w:right="113"/>
              <w:jc w:val="center"/>
              <w:rPr>
                <w:rFonts w:ascii="Times New Roman" w:hAnsi="Times New Roman"/>
                <w:sz w:val="24"/>
                <w:szCs w:val="24"/>
              </w:rPr>
            </w:pPr>
            <w:r w:rsidRPr="009E7993">
              <w:rPr>
                <w:rFonts w:ascii="Times New Roman" w:hAnsi="Times New Roman"/>
                <w:sz w:val="24"/>
                <w:szCs w:val="24"/>
              </w:rPr>
              <w:t>1</w:t>
            </w:r>
            <w:r w:rsidR="0090459A" w:rsidRPr="009E7993">
              <w:rPr>
                <w:rFonts w:ascii="Times New Roman" w:hAnsi="Times New Roman"/>
                <w:sz w:val="24"/>
                <w:szCs w:val="24"/>
              </w:rPr>
              <w:t> </w:t>
            </w:r>
            <w:r w:rsidRPr="009E7993">
              <w:rPr>
                <w:rFonts w:ascii="Times New Roman" w:hAnsi="Times New Roman"/>
                <w:sz w:val="24"/>
                <w:szCs w:val="24"/>
              </w:rPr>
              <w:t>53</w:t>
            </w:r>
            <w:r w:rsidR="00E16181" w:rsidRPr="009E7993">
              <w:rPr>
                <w:rFonts w:ascii="Times New Roman" w:hAnsi="Times New Roman"/>
                <w:sz w:val="24"/>
                <w:szCs w:val="24"/>
              </w:rPr>
              <w:t>7</w:t>
            </w:r>
            <w:r w:rsidRPr="009E7993">
              <w:rPr>
                <w:rFonts w:ascii="Times New Roman" w:hAnsi="Times New Roman"/>
                <w:sz w:val="24"/>
                <w:szCs w:val="24"/>
              </w:rPr>
              <w:t>,</w:t>
            </w:r>
            <w:r w:rsidR="00661371" w:rsidRPr="009E7993">
              <w:rPr>
                <w:rFonts w:ascii="Times New Roman" w:hAnsi="Times New Roman"/>
                <w:sz w:val="24"/>
                <w:szCs w:val="24"/>
              </w:rPr>
              <w:t>00</w:t>
            </w:r>
          </w:p>
        </w:tc>
      </w:tr>
    </w:tbl>
    <w:p w14:paraId="5015137B" w14:textId="77777777" w:rsidR="00A0754E" w:rsidRPr="009E7993" w:rsidRDefault="00A0754E" w:rsidP="00801DC0">
      <w:pPr>
        <w:spacing w:after="0" w:line="360" w:lineRule="auto"/>
        <w:ind w:firstLine="709"/>
        <w:jc w:val="both"/>
        <w:rPr>
          <w:rFonts w:ascii="Times New Roman" w:eastAsia="Times New Roman" w:hAnsi="Times New Roman"/>
          <w:sz w:val="24"/>
          <w:szCs w:val="24"/>
        </w:rPr>
      </w:pPr>
    </w:p>
    <w:p w14:paraId="53994866" w14:textId="1B638A8A" w:rsidR="00A0754E" w:rsidRPr="009E7993" w:rsidRDefault="009E7993" w:rsidP="00801DC0">
      <w:pPr>
        <w:spacing w:after="0" w:line="360" w:lineRule="auto"/>
        <w:ind w:firstLine="709"/>
        <w:rPr>
          <w:rFonts w:ascii="Times New Roman" w:eastAsia="Times New Roman" w:hAnsi="Times New Roman"/>
          <w:sz w:val="24"/>
          <w:szCs w:val="24"/>
          <w:lang w:val="en-US"/>
        </w:rPr>
      </w:pPr>
      <w:r w:rsidRPr="009E7993">
        <w:rPr>
          <w:rFonts w:ascii="Times New Roman" w:eastAsia="Times New Roman" w:hAnsi="Times New Roman"/>
          <w:b/>
          <w:bCs/>
          <w:sz w:val="24"/>
          <w:szCs w:val="24"/>
        </w:rPr>
        <w:t>(2)</w:t>
      </w:r>
      <w:r w:rsidR="00A0754E" w:rsidRPr="009E7993">
        <w:rPr>
          <w:rFonts w:ascii="Times New Roman" w:eastAsia="Times New Roman" w:hAnsi="Times New Roman"/>
          <w:sz w:val="24"/>
          <w:szCs w:val="24"/>
        </w:rPr>
        <w:t xml:space="preserve"> За преиздаване на сертификат в случаите по чл. 76, ал. 1 от Закона за защита на растенията се събира </w:t>
      </w:r>
      <w:r w:rsidR="008864DD" w:rsidRPr="009E7993">
        <w:rPr>
          <w:rFonts w:ascii="Times New Roman" w:eastAsia="Times New Roman" w:hAnsi="Times New Roman"/>
          <w:sz w:val="24"/>
          <w:szCs w:val="24"/>
        </w:rPr>
        <w:t>такса в размер</w:t>
      </w:r>
      <w:r w:rsidR="00DB5547" w:rsidRPr="009E7993">
        <w:rPr>
          <w:rFonts w:ascii="Times New Roman" w:eastAsia="Times New Roman" w:hAnsi="Times New Roman"/>
          <w:sz w:val="24"/>
          <w:szCs w:val="24"/>
        </w:rPr>
        <w:t>:</w:t>
      </w:r>
    </w:p>
    <w:tbl>
      <w:tblPr>
        <w:tblStyle w:val="TableGrid"/>
        <w:tblW w:w="9625" w:type="dxa"/>
        <w:tblLook w:val="04A0" w:firstRow="1" w:lastRow="0" w:firstColumn="1" w:lastColumn="0" w:noHBand="0" w:noVBand="1"/>
      </w:tblPr>
      <w:tblGrid>
        <w:gridCol w:w="4855"/>
        <w:gridCol w:w="4770"/>
      </w:tblGrid>
      <w:tr w:rsidR="00A83CF3" w:rsidRPr="009E7993" w14:paraId="5FB5DC89" w14:textId="77777777" w:rsidTr="00E3225A">
        <w:tc>
          <w:tcPr>
            <w:tcW w:w="4855" w:type="dxa"/>
          </w:tcPr>
          <w:p w14:paraId="3A7B4E6A" w14:textId="77777777" w:rsidR="008864DD" w:rsidRPr="009E7993" w:rsidRDefault="008864DD"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770" w:type="dxa"/>
          </w:tcPr>
          <w:p w14:paraId="277C1EC9" w14:textId="77777777" w:rsidR="008864DD" w:rsidRPr="009E7993" w:rsidRDefault="008864DD"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8864DD" w:rsidRPr="009E7993" w14:paraId="63ECBF9C" w14:textId="77777777" w:rsidTr="00E3225A">
        <w:tc>
          <w:tcPr>
            <w:tcW w:w="4855" w:type="dxa"/>
          </w:tcPr>
          <w:p w14:paraId="5EDA539A" w14:textId="77777777" w:rsidR="008864DD" w:rsidRPr="009E7993" w:rsidRDefault="00607C81"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rPr>
              <w:t>201,45</w:t>
            </w:r>
          </w:p>
        </w:tc>
        <w:tc>
          <w:tcPr>
            <w:tcW w:w="4770" w:type="dxa"/>
          </w:tcPr>
          <w:p w14:paraId="78C620FF" w14:textId="77777777" w:rsidR="008864DD" w:rsidRPr="009E7993" w:rsidRDefault="00607C81" w:rsidP="00661371">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rPr>
              <w:t>103,00</w:t>
            </w:r>
          </w:p>
        </w:tc>
      </w:tr>
    </w:tbl>
    <w:p w14:paraId="0C7FAFF2" w14:textId="77777777" w:rsidR="008864DD" w:rsidRPr="009E7993" w:rsidRDefault="008864DD" w:rsidP="00801DC0">
      <w:pPr>
        <w:spacing w:after="0" w:line="360" w:lineRule="auto"/>
        <w:ind w:firstLine="709"/>
        <w:rPr>
          <w:rFonts w:ascii="Times New Roman" w:eastAsia="Times New Roman" w:hAnsi="Times New Roman"/>
          <w:sz w:val="24"/>
          <w:szCs w:val="24"/>
        </w:rPr>
      </w:pPr>
    </w:p>
    <w:p w14:paraId="198D9C73" w14:textId="77777777" w:rsidR="00936561" w:rsidRPr="00C44F3F" w:rsidRDefault="00936561" w:rsidP="00936561">
      <w:pPr>
        <w:pStyle w:val="Heading3"/>
        <w:rPr>
          <w:rFonts w:ascii="Times New Roman" w:hAnsi="Times New Roman"/>
          <w:b/>
          <w:bCs w:val="0"/>
          <w:sz w:val="24"/>
          <w:szCs w:val="24"/>
        </w:rPr>
      </w:pPr>
      <w:r w:rsidRPr="00C44F3F">
        <w:rPr>
          <w:rFonts w:ascii="Times New Roman" w:hAnsi="Times New Roman"/>
          <w:b/>
          <w:bCs w:val="0"/>
          <w:sz w:val="24"/>
          <w:szCs w:val="24"/>
        </w:rPr>
        <w:t>Глава шеста</w:t>
      </w:r>
    </w:p>
    <w:p w14:paraId="68B7B0D5" w14:textId="5B072E49" w:rsidR="00A0754E" w:rsidRPr="00C44F3F" w:rsidRDefault="00E44F14" w:rsidP="00DA3D1D">
      <w:pPr>
        <w:pStyle w:val="Heading4"/>
        <w:rPr>
          <w:rFonts w:ascii="Times New Roman" w:hAnsi="Times New Roman" w:cs="Times New Roman"/>
          <w:b/>
          <w:sz w:val="24"/>
          <w:szCs w:val="24"/>
        </w:rPr>
      </w:pPr>
      <w:r w:rsidRPr="00C44F3F">
        <w:rPr>
          <w:rFonts w:ascii="Times New Roman" w:hAnsi="Times New Roman" w:cs="Times New Roman"/>
          <w:b/>
          <w:sz w:val="24"/>
          <w:szCs w:val="24"/>
          <w:lang w:val="en-US"/>
        </w:rPr>
        <w:t>T</w:t>
      </w:r>
      <w:r w:rsidRPr="00C44F3F">
        <w:rPr>
          <w:rFonts w:ascii="Times New Roman" w:hAnsi="Times New Roman" w:cs="Times New Roman"/>
          <w:b/>
          <w:sz w:val="24"/>
          <w:szCs w:val="24"/>
        </w:rPr>
        <w:t xml:space="preserve">акси за контрол за съответствие на показателите на </w:t>
      </w:r>
      <w:r w:rsidR="00C44F3F" w:rsidRPr="00C44F3F">
        <w:rPr>
          <w:rStyle w:val="Emphasis"/>
          <w:rFonts w:ascii="Times New Roman" w:hAnsi="Times New Roman" w:cs="Times New Roman"/>
          <w:b/>
          <w:i w:val="0"/>
          <w:iCs/>
          <w:sz w:val="24"/>
          <w:szCs w:val="24"/>
          <w:shd w:val="clear" w:color="auto" w:fill="FFFFFF"/>
        </w:rPr>
        <w:t>продукти за растителна защита</w:t>
      </w:r>
      <w:r w:rsidRPr="00C44F3F">
        <w:rPr>
          <w:rFonts w:ascii="Times New Roman" w:hAnsi="Times New Roman" w:cs="Times New Roman"/>
          <w:b/>
          <w:sz w:val="24"/>
          <w:szCs w:val="24"/>
        </w:rPr>
        <w:t>, торове, подобрители на почвата, биологично активни вещества и хранителни субстрати</w:t>
      </w:r>
    </w:p>
    <w:p w14:paraId="6A07B909" w14:textId="77777777" w:rsidR="00F969A5" w:rsidRPr="009E7993" w:rsidRDefault="00F969A5" w:rsidP="002C3C88">
      <w:pPr>
        <w:spacing w:after="0" w:line="360" w:lineRule="auto"/>
        <w:rPr>
          <w:rFonts w:ascii="Times New Roman" w:hAnsi="Times New Roman"/>
          <w:sz w:val="24"/>
          <w:szCs w:val="24"/>
        </w:rPr>
      </w:pPr>
    </w:p>
    <w:p w14:paraId="4552906C" w14:textId="77777777" w:rsidR="0099204C" w:rsidRPr="009E7993" w:rsidRDefault="0099204C" w:rsidP="0099204C">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sz w:val="24"/>
          <w:szCs w:val="24"/>
        </w:rPr>
        <w:t>Чл. 31.</w:t>
      </w:r>
      <w:r w:rsidRPr="009E7993">
        <w:rPr>
          <w:rFonts w:ascii="Times New Roman" w:eastAsia="Times New Roman" w:hAnsi="Times New Roman"/>
          <w:sz w:val="24"/>
          <w:szCs w:val="24"/>
        </w:rPr>
        <w:t xml:space="preserve"> За контрол на съответствието на показателите за състав и физикохимични свойства на ПРЗ, ЕС продукти за наторяване, торове, подобрители на почвата, биологично активни вещества и хранителни субстрати дължимите такси за вземане на проби и за лабораторен анализ на всички показатели - обект на контрол, се заплащат от лицето, което пуска продукта на пазара, съгласно ценоразпис на съответната лаборатория при:</w:t>
      </w:r>
    </w:p>
    <w:p w14:paraId="0B7B4645" w14:textId="77777777" w:rsidR="0099204C" w:rsidRPr="009E7993" w:rsidRDefault="0099204C" w:rsidP="0099204C">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sz w:val="24"/>
          <w:szCs w:val="24"/>
        </w:rPr>
        <w:t>1. потвърдено несъответствие при проверка по сигнал, съгласно чл. 83, параграф 1 от Регламент (ЕС) 2017/625;</w:t>
      </w:r>
    </w:p>
    <w:p w14:paraId="1343800A" w14:textId="77777777" w:rsidR="00AC670F" w:rsidRPr="009E7993" w:rsidRDefault="0099204C"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sz w:val="24"/>
          <w:szCs w:val="24"/>
        </w:rPr>
        <w:t xml:space="preserve">2. случаите на чл. 120, ал. 6 и чл. 137, ал. 6 от Закона за защита на растенията. </w:t>
      </w:r>
    </w:p>
    <w:p w14:paraId="1F93B13D" w14:textId="77777777" w:rsidR="00FF2F6C" w:rsidRPr="009E7993" w:rsidRDefault="00FF2F6C"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sz w:val="24"/>
          <w:szCs w:val="24"/>
        </w:rPr>
        <w:br w:type="page"/>
      </w:r>
    </w:p>
    <w:p w14:paraId="00032E15" w14:textId="77777777" w:rsidR="00936561" w:rsidRPr="00C44F3F" w:rsidRDefault="00936561" w:rsidP="00936561">
      <w:pPr>
        <w:pStyle w:val="Heading3"/>
        <w:rPr>
          <w:rFonts w:ascii="Times New Roman" w:hAnsi="Times New Roman"/>
          <w:b/>
          <w:bCs w:val="0"/>
          <w:sz w:val="24"/>
          <w:szCs w:val="24"/>
        </w:rPr>
      </w:pPr>
      <w:r w:rsidRPr="00C44F3F">
        <w:rPr>
          <w:rFonts w:ascii="Times New Roman" w:hAnsi="Times New Roman"/>
          <w:b/>
          <w:bCs w:val="0"/>
          <w:sz w:val="24"/>
          <w:szCs w:val="24"/>
        </w:rPr>
        <w:lastRenderedPageBreak/>
        <w:t>Глава седма</w:t>
      </w:r>
    </w:p>
    <w:p w14:paraId="150B8298" w14:textId="77777777" w:rsidR="00A0754E" w:rsidRPr="00C44F3F" w:rsidRDefault="00E44F14" w:rsidP="00DA3D1D">
      <w:pPr>
        <w:pStyle w:val="Heading4"/>
        <w:rPr>
          <w:rFonts w:ascii="Times New Roman" w:hAnsi="Times New Roman" w:cs="Times New Roman"/>
          <w:b/>
          <w:sz w:val="24"/>
          <w:szCs w:val="24"/>
        </w:rPr>
      </w:pPr>
      <w:r w:rsidRPr="00C44F3F">
        <w:rPr>
          <w:rFonts w:ascii="Times New Roman" w:hAnsi="Times New Roman" w:cs="Times New Roman"/>
          <w:b/>
          <w:sz w:val="24"/>
          <w:szCs w:val="24"/>
          <w:lang w:val="en-US"/>
        </w:rPr>
        <w:t>T</w:t>
      </w:r>
      <w:r w:rsidRPr="00C44F3F">
        <w:rPr>
          <w:rFonts w:ascii="Times New Roman" w:hAnsi="Times New Roman" w:cs="Times New Roman"/>
          <w:b/>
          <w:sz w:val="24"/>
          <w:szCs w:val="24"/>
        </w:rPr>
        <w:t>акси за издаване на удостоверения, сертификати, становища и други документи</w:t>
      </w:r>
    </w:p>
    <w:p w14:paraId="759DC614" w14:textId="77777777" w:rsidR="00A0754E" w:rsidRPr="009E7993" w:rsidRDefault="00A0754E" w:rsidP="0069054B">
      <w:pPr>
        <w:spacing w:after="0" w:line="360" w:lineRule="auto"/>
        <w:ind w:firstLine="709"/>
        <w:jc w:val="both"/>
        <w:rPr>
          <w:rFonts w:ascii="Times New Roman" w:eastAsia="Times New Roman" w:hAnsi="Times New Roman"/>
          <w:sz w:val="24"/>
          <w:szCs w:val="24"/>
        </w:rPr>
      </w:pPr>
    </w:p>
    <w:p w14:paraId="40C4D228" w14:textId="77777777" w:rsidR="00A0754E" w:rsidRPr="009E7993" w:rsidRDefault="002670FD" w:rsidP="00801DC0">
      <w:pPr>
        <w:spacing w:after="0" w:line="360" w:lineRule="auto"/>
        <w:ind w:firstLine="709"/>
        <w:jc w:val="both"/>
        <w:rPr>
          <w:rFonts w:ascii="Times New Roman" w:eastAsia="Times New Roman" w:hAnsi="Times New Roman"/>
          <w:sz w:val="24"/>
          <w:szCs w:val="24"/>
        </w:rPr>
      </w:pPr>
      <w:r w:rsidRPr="009E7993">
        <w:rPr>
          <w:rFonts w:ascii="Times New Roman" w:eastAsia="Times New Roman" w:hAnsi="Times New Roman"/>
          <w:b/>
          <w:sz w:val="24"/>
          <w:szCs w:val="24"/>
        </w:rPr>
        <w:t>Чл. 32</w:t>
      </w:r>
      <w:r w:rsidR="00A0754E" w:rsidRPr="009E7993">
        <w:rPr>
          <w:rFonts w:ascii="Times New Roman" w:eastAsia="Times New Roman" w:hAnsi="Times New Roman"/>
          <w:b/>
          <w:sz w:val="24"/>
          <w:szCs w:val="24"/>
        </w:rPr>
        <w:t>.</w:t>
      </w:r>
      <w:r w:rsidR="00A0754E" w:rsidRPr="009E7993">
        <w:rPr>
          <w:rFonts w:ascii="Times New Roman" w:eastAsia="Times New Roman" w:hAnsi="Times New Roman"/>
          <w:sz w:val="24"/>
          <w:szCs w:val="24"/>
        </w:rPr>
        <w:t xml:space="preserve"> За издаване на удостоверение, сертификат, становище и на други документи се събират следните такси:</w:t>
      </w:r>
    </w:p>
    <w:tbl>
      <w:tblPr>
        <w:tblW w:w="95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61"/>
        <w:gridCol w:w="4951"/>
        <w:gridCol w:w="1440"/>
        <w:gridCol w:w="1080"/>
        <w:gridCol w:w="1170"/>
      </w:tblGrid>
      <w:tr w:rsidR="00A83CF3" w:rsidRPr="009E7993" w14:paraId="2CE5907D" w14:textId="77777777" w:rsidTr="00E3225A">
        <w:trPr>
          <w:trHeight w:val="283"/>
          <w:tblHeader/>
        </w:trPr>
        <w:tc>
          <w:tcPr>
            <w:tcW w:w="861" w:type="dxa"/>
            <w:tcMar>
              <w:top w:w="57" w:type="dxa"/>
              <w:left w:w="57" w:type="dxa"/>
              <w:bottom w:w="57" w:type="dxa"/>
              <w:right w:w="57" w:type="dxa"/>
            </w:tcMar>
            <w:vAlign w:val="center"/>
          </w:tcPr>
          <w:p w14:paraId="59BF2584" w14:textId="77777777" w:rsidR="00810AE2" w:rsidRPr="009E7993" w:rsidRDefault="00810AE2" w:rsidP="008A0FAF">
            <w:pPr>
              <w:spacing w:after="0" w:line="360" w:lineRule="auto"/>
              <w:jc w:val="center"/>
              <w:rPr>
                <w:rFonts w:ascii="Times New Roman" w:hAnsi="Times New Roman"/>
                <w:sz w:val="24"/>
                <w:szCs w:val="24"/>
              </w:rPr>
            </w:pPr>
            <w:r w:rsidRPr="009E7993">
              <w:rPr>
                <w:rFonts w:ascii="Times New Roman" w:hAnsi="Times New Roman"/>
                <w:sz w:val="24"/>
                <w:szCs w:val="24"/>
              </w:rPr>
              <w:t>Точка</w:t>
            </w:r>
          </w:p>
        </w:tc>
        <w:tc>
          <w:tcPr>
            <w:tcW w:w="4951" w:type="dxa"/>
            <w:tcMar>
              <w:top w:w="57" w:type="dxa"/>
              <w:left w:w="57" w:type="dxa"/>
              <w:bottom w:w="57" w:type="dxa"/>
              <w:right w:w="57" w:type="dxa"/>
            </w:tcMar>
            <w:vAlign w:val="center"/>
          </w:tcPr>
          <w:p w14:paraId="150F22C1" w14:textId="77777777" w:rsidR="00810AE2" w:rsidRPr="009E7993" w:rsidRDefault="00810AE2" w:rsidP="008A0FAF">
            <w:pPr>
              <w:spacing w:after="0" w:line="360" w:lineRule="auto"/>
              <w:jc w:val="center"/>
              <w:rPr>
                <w:rFonts w:ascii="Times New Roman" w:hAnsi="Times New Roman"/>
                <w:sz w:val="24"/>
                <w:szCs w:val="24"/>
              </w:rPr>
            </w:pPr>
            <w:r w:rsidRPr="009E7993">
              <w:rPr>
                <w:rFonts w:ascii="Times New Roman" w:hAnsi="Times New Roman"/>
                <w:sz w:val="24"/>
                <w:szCs w:val="24"/>
              </w:rPr>
              <w:t>Дейност</w:t>
            </w:r>
          </w:p>
        </w:tc>
        <w:tc>
          <w:tcPr>
            <w:tcW w:w="1440" w:type="dxa"/>
            <w:tcMar>
              <w:top w:w="57" w:type="dxa"/>
              <w:left w:w="57" w:type="dxa"/>
              <w:bottom w:w="57" w:type="dxa"/>
              <w:right w:w="57" w:type="dxa"/>
            </w:tcMar>
            <w:vAlign w:val="center"/>
          </w:tcPr>
          <w:p w14:paraId="00B50BE0" w14:textId="77777777" w:rsidR="00810AE2" w:rsidRPr="009E7993" w:rsidRDefault="00810AE2" w:rsidP="008A0FAF">
            <w:pPr>
              <w:spacing w:after="0" w:line="360" w:lineRule="auto"/>
              <w:jc w:val="center"/>
              <w:rPr>
                <w:rFonts w:ascii="Times New Roman" w:hAnsi="Times New Roman"/>
                <w:sz w:val="24"/>
                <w:szCs w:val="24"/>
              </w:rPr>
            </w:pPr>
            <w:r w:rsidRPr="009E7993">
              <w:rPr>
                <w:rFonts w:ascii="Times New Roman" w:hAnsi="Times New Roman"/>
                <w:sz w:val="24"/>
                <w:szCs w:val="24"/>
              </w:rPr>
              <w:t>Мярка</w:t>
            </w:r>
          </w:p>
        </w:tc>
        <w:tc>
          <w:tcPr>
            <w:tcW w:w="1080" w:type="dxa"/>
            <w:tcMar>
              <w:top w:w="57" w:type="dxa"/>
              <w:left w:w="57" w:type="dxa"/>
              <w:bottom w:w="57" w:type="dxa"/>
              <w:right w:w="57" w:type="dxa"/>
            </w:tcMar>
            <w:vAlign w:val="center"/>
          </w:tcPr>
          <w:p w14:paraId="3C9547F9" w14:textId="77777777" w:rsidR="00810AE2" w:rsidRPr="009E7993" w:rsidRDefault="00810AE2" w:rsidP="008A0FAF">
            <w:pPr>
              <w:spacing w:after="0" w:line="360" w:lineRule="auto"/>
              <w:jc w:val="center"/>
              <w:rPr>
                <w:rFonts w:ascii="Times New Roman" w:hAnsi="Times New Roman"/>
                <w:sz w:val="24"/>
                <w:szCs w:val="24"/>
              </w:rPr>
            </w:pPr>
            <w:r w:rsidRPr="009E7993">
              <w:rPr>
                <w:rFonts w:ascii="Times New Roman" w:hAnsi="Times New Roman"/>
                <w:sz w:val="24"/>
                <w:szCs w:val="24"/>
              </w:rPr>
              <w:t>Лева</w:t>
            </w:r>
          </w:p>
        </w:tc>
        <w:tc>
          <w:tcPr>
            <w:tcW w:w="1170" w:type="dxa"/>
          </w:tcPr>
          <w:p w14:paraId="45F6ECC1" w14:textId="77777777" w:rsidR="00810AE2" w:rsidRPr="009E7993" w:rsidRDefault="00810AE2" w:rsidP="008A0FAF">
            <w:pPr>
              <w:spacing w:after="0" w:line="360" w:lineRule="auto"/>
              <w:jc w:val="center"/>
              <w:rPr>
                <w:rFonts w:ascii="Times New Roman" w:hAnsi="Times New Roman"/>
                <w:sz w:val="24"/>
                <w:szCs w:val="24"/>
              </w:rPr>
            </w:pPr>
            <w:r w:rsidRPr="009E7993">
              <w:rPr>
                <w:rFonts w:ascii="Times New Roman" w:hAnsi="Times New Roman"/>
                <w:sz w:val="24"/>
                <w:szCs w:val="24"/>
              </w:rPr>
              <w:t>Евро</w:t>
            </w:r>
          </w:p>
        </w:tc>
      </w:tr>
      <w:tr w:rsidR="00A83CF3" w:rsidRPr="009E7993" w14:paraId="449CE73E" w14:textId="77777777" w:rsidTr="00E3225A">
        <w:trPr>
          <w:trHeight w:val="283"/>
        </w:trPr>
        <w:tc>
          <w:tcPr>
            <w:tcW w:w="861" w:type="dxa"/>
            <w:noWrap/>
          </w:tcPr>
          <w:p w14:paraId="7DE4E638" w14:textId="77777777" w:rsidR="005E16C9" w:rsidRPr="009E7993" w:rsidRDefault="005E16C9" w:rsidP="005E16C9">
            <w:pPr>
              <w:spacing w:after="0" w:line="360" w:lineRule="auto"/>
              <w:ind w:right="113"/>
              <w:jc w:val="right"/>
              <w:rPr>
                <w:rFonts w:ascii="Times New Roman" w:hAnsi="Times New Roman"/>
                <w:sz w:val="24"/>
                <w:szCs w:val="24"/>
              </w:rPr>
            </w:pPr>
            <w:r w:rsidRPr="009E7993">
              <w:rPr>
                <w:rFonts w:ascii="Times New Roman" w:hAnsi="Times New Roman"/>
                <w:sz w:val="24"/>
                <w:szCs w:val="24"/>
              </w:rPr>
              <w:t>1.</w:t>
            </w:r>
          </w:p>
        </w:tc>
        <w:tc>
          <w:tcPr>
            <w:tcW w:w="4951" w:type="dxa"/>
            <w:noWrap/>
          </w:tcPr>
          <w:p w14:paraId="5160F83D" w14:textId="77777777" w:rsidR="005E16C9" w:rsidRPr="009E7993" w:rsidRDefault="005E16C9" w:rsidP="005E16C9">
            <w:pPr>
              <w:spacing w:after="0" w:line="360" w:lineRule="auto"/>
              <w:rPr>
                <w:rFonts w:ascii="Times New Roman" w:hAnsi="Times New Roman"/>
                <w:sz w:val="24"/>
                <w:szCs w:val="24"/>
              </w:rPr>
            </w:pPr>
            <w:r w:rsidRPr="009E7993">
              <w:rPr>
                <w:rFonts w:ascii="Times New Roman" w:hAnsi="Times New Roman"/>
                <w:sz w:val="24"/>
                <w:szCs w:val="24"/>
              </w:rPr>
              <w:t xml:space="preserve">Удостоверение по чл. 41, ал. 1 </w:t>
            </w:r>
            <w:r w:rsidR="00F56EDC" w:rsidRPr="009E7993">
              <w:rPr>
                <w:rFonts w:ascii="Times New Roman" w:hAnsi="Times New Roman"/>
                <w:sz w:val="24"/>
                <w:szCs w:val="24"/>
              </w:rPr>
              <w:t xml:space="preserve">от </w:t>
            </w:r>
            <w:r w:rsidRPr="009E7993">
              <w:rPr>
                <w:rFonts w:ascii="Times New Roman" w:hAnsi="Times New Roman"/>
                <w:sz w:val="24"/>
                <w:szCs w:val="24"/>
              </w:rPr>
              <w:t>ЗЗР за внос или въвеждане в страната на партида от неодобрени активни вещества</w:t>
            </w:r>
          </w:p>
        </w:tc>
        <w:tc>
          <w:tcPr>
            <w:tcW w:w="1440" w:type="dxa"/>
            <w:noWrap/>
          </w:tcPr>
          <w:p w14:paraId="10202CC8" w14:textId="77777777" w:rsidR="005E16C9" w:rsidRPr="009E7993" w:rsidRDefault="005E16C9" w:rsidP="005E16C9">
            <w:pPr>
              <w:spacing w:after="0" w:line="360" w:lineRule="auto"/>
              <w:rPr>
                <w:rFonts w:ascii="Times New Roman" w:hAnsi="Times New Roman"/>
                <w:sz w:val="24"/>
                <w:szCs w:val="24"/>
              </w:rPr>
            </w:pPr>
            <w:r w:rsidRPr="009E7993">
              <w:rPr>
                <w:rFonts w:ascii="Times New Roman" w:hAnsi="Times New Roman"/>
                <w:sz w:val="24"/>
                <w:szCs w:val="24"/>
              </w:rPr>
              <w:t>за 1 партида</w:t>
            </w:r>
          </w:p>
        </w:tc>
        <w:tc>
          <w:tcPr>
            <w:tcW w:w="1080" w:type="dxa"/>
            <w:noWrap/>
          </w:tcPr>
          <w:p w14:paraId="3D62A85B" w14:textId="77777777" w:rsidR="005E16C9" w:rsidRPr="009E7993" w:rsidRDefault="0061785E" w:rsidP="005E16C9">
            <w:pPr>
              <w:spacing w:after="0" w:line="360" w:lineRule="auto"/>
              <w:ind w:right="113"/>
              <w:jc w:val="right"/>
              <w:rPr>
                <w:rFonts w:ascii="Times New Roman" w:hAnsi="Times New Roman"/>
                <w:sz w:val="24"/>
                <w:szCs w:val="24"/>
              </w:rPr>
            </w:pPr>
            <w:r w:rsidRPr="009E7993">
              <w:rPr>
                <w:rFonts w:ascii="Times New Roman" w:hAnsi="Times New Roman"/>
                <w:sz w:val="24"/>
                <w:szCs w:val="24"/>
              </w:rPr>
              <w:t>150,60</w:t>
            </w:r>
          </w:p>
        </w:tc>
        <w:tc>
          <w:tcPr>
            <w:tcW w:w="1170" w:type="dxa"/>
          </w:tcPr>
          <w:p w14:paraId="0CE191A4" w14:textId="77777777" w:rsidR="005E16C9" w:rsidRPr="009E7993" w:rsidRDefault="0061785E" w:rsidP="00293911">
            <w:pPr>
              <w:spacing w:after="0" w:line="360" w:lineRule="auto"/>
              <w:ind w:right="113"/>
              <w:jc w:val="right"/>
              <w:rPr>
                <w:rFonts w:ascii="Times New Roman" w:hAnsi="Times New Roman"/>
                <w:sz w:val="24"/>
                <w:szCs w:val="24"/>
              </w:rPr>
            </w:pPr>
            <w:r w:rsidRPr="009E7993">
              <w:rPr>
                <w:rFonts w:ascii="Times New Roman" w:hAnsi="Times New Roman"/>
                <w:sz w:val="24"/>
                <w:szCs w:val="24"/>
              </w:rPr>
              <w:t>77,00</w:t>
            </w:r>
          </w:p>
        </w:tc>
      </w:tr>
      <w:tr w:rsidR="00A83CF3" w:rsidRPr="009E7993" w14:paraId="21DBE334" w14:textId="77777777" w:rsidTr="00E3225A">
        <w:trPr>
          <w:trHeight w:val="283"/>
        </w:trPr>
        <w:tc>
          <w:tcPr>
            <w:tcW w:w="861" w:type="dxa"/>
            <w:noWrap/>
          </w:tcPr>
          <w:p w14:paraId="526004DF" w14:textId="77777777" w:rsidR="005E16C9" w:rsidRPr="009E7993" w:rsidRDefault="005E16C9" w:rsidP="005E16C9">
            <w:pPr>
              <w:spacing w:after="0" w:line="360" w:lineRule="auto"/>
              <w:ind w:right="113"/>
              <w:jc w:val="right"/>
              <w:rPr>
                <w:rFonts w:ascii="Times New Roman" w:hAnsi="Times New Roman"/>
                <w:sz w:val="24"/>
                <w:szCs w:val="24"/>
              </w:rPr>
            </w:pPr>
            <w:r w:rsidRPr="009E7993">
              <w:rPr>
                <w:rFonts w:ascii="Times New Roman" w:hAnsi="Times New Roman"/>
                <w:sz w:val="24"/>
                <w:szCs w:val="24"/>
              </w:rPr>
              <w:t>2.</w:t>
            </w:r>
          </w:p>
        </w:tc>
        <w:tc>
          <w:tcPr>
            <w:tcW w:w="4951" w:type="dxa"/>
            <w:noWrap/>
          </w:tcPr>
          <w:p w14:paraId="48A7C690" w14:textId="77777777" w:rsidR="005E16C9" w:rsidRPr="009E7993" w:rsidRDefault="005E16C9" w:rsidP="005E16C9">
            <w:pPr>
              <w:spacing w:after="0" w:line="360" w:lineRule="auto"/>
              <w:rPr>
                <w:rFonts w:ascii="Times New Roman" w:hAnsi="Times New Roman"/>
                <w:sz w:val="24"/>
                <w:szCs w:val="24"/>
              </w:rPr>
            </w:pPr>
            <w:r w:rsidRPr="009E7993">
              <w:rPr>
                <w:rFonts w:ascii="Times New Roman" w:hAnsi="Times New Roman"/>
                <w:sz w:val="24"/>
                <w:szCs w:val="24"/>
              </w:rPr>
              <w:t>Удостоверение за внос или въвеждане на неразрешен ПРЗ, предназначен за биологично изпитване</w:t>
            </w:r>
          </w:p>
        </w:tc>
        <w:tc>
          <w:tcPr>
            <w:tcW w:w="1440" w:type="dxa"/>
            <w:noWrap/>
          </w:tcPr>
          <w:p w14:paraId="67795D33" w14:textId="77777777" w:rsidR="005E16C9" w:rsidRPr="009E7993" w:rsidRDefault="005E16C9" w:rsidP="005E16C9">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080" w:type="dxa"/>
            <w:noWrap/>
          </w:tcPr>
          <w:p w14:paraId="35F95408" w14:textId="77777777" w:rsidR="005E16C9" w:rsidRPr="009E7993" w:rsidRDefault="002F089D" w:rsidP="005E16C9">
            <w:pPr>
              <w:spacing w:after="0" w:line="360" w:lineRule="auto"/>
              <w:ind w:right="113"/>
              <w:jc w:val="right"/>
              <w:rPr>
                <w:rFonts w:ascii="Times New Roman" w:hAnsi="Times New Roman"/>
                <w:sz w:val="24"/>
                <w:szCs w:val="24"/>
              </w:rPr>
            </w:pPr>
            <w:r w:rsidRPr="009E7993">
              <w:rPr>
                <w:rFonts w:ascii="Times New Roman" w:hAnsi="Times New Roman"/>
                <w:sz w:val="24"/>
                <w:szCs w:val="24"/>
              </w:rPr>
              <w:t>150,60</w:t>
            </w:r>
          </w:p>
        </w:tc>
        <w:tc>
          <w:tcPr>
            <w:tcW w:w="1170" w:type="dxa"/>
          </w:tcPr>
          <w:p w14:paraId="39197CF7" w14:textId="77777777" w:rsidR="005E16C9" w:rsidRPr="009E7993" w:rsidRDefault="002F089D" w:rsidP="00293911">
            <w:pPr>
              <w:spacing w:after="0" w:line="360" w:lineRule="auto"/>
              <w:ind w:right="113"/>
              <w:jc w:val="right"/>
              <w:rPr>
                <w:rFonts w:ascii="Times New Roman" w:hAnsi="Times New Roman"/>
                <w:sz w:val="24"/>
                <w:szCs w:val="24"/>
              </w:rPr>
            </w:pPr>
            <w:r w:rsidRPr="009E7993">
              <w:rPr>
                <w:rFonts w:ascii="Times New Roman" w:hAnsi="Times New Roman"/>
                <w:sz w:val="24"/>
                <w:szCs w:val="24"/>
              </w:rPr>
              <w:t>77,00</w:t>
            </w:r>
          </w:p>
        </w:tc>
      </w:tr>
      <w:tr w:rsidR="00A83CF3" w:rsidRPr="009E7993" w14:paraId="7B09AA5F" w14:textId="77777777" w:rsidTr="00E3225A">
        <w:trPr>
          <w:trHeight w:val="283"/>
        </w:trPr>
        <w:tc>
          <w:tcPr>
            <w:tcW w:w="861" w:type="dxa"/>
            <w:noWrap/>
          </w:tcPr>
          <w:p w14:paraId="0BA802B5" w14:textId="77777777" w:rsidR="005E16C9" w:rsidRPr="009E7993" w:rsidRDefault="005E16C9" w:rsidP="005E16C9">
            <w:pPr>
              <w:spacing w:after="0" w:line="360" w:lineRule="auto"/>
              <w:ind w:right="113"/>
              <w:jc w:val="right"/>
              <w:rPr>
                <w:rFonts w:ascii="Times New Roman" w:hAnsi="Times New Roman"/>
                <w:sz w:val="24"/>
                <w:szCs w:val="24"/>
              </w:rPr>
            </w:pPr>
            <w:r w:rsidRPr="009E7993">
              <w:rPr>
                <w:rFonts w:ascii="Times New Roman" w:hAnsi="Times New Roman"/>
                <w:sz w:val="24"/>
                <w:szCs w:val="24"/>
              </w:rPr>
              <w:t>3.</w:t>
            </w:r>
          </w:p>
        </w:tc>
        <w:tc>
          <w:tcPr>
            <w:tcW w:w="4951" w:type="dxa"/>
            <w:noWrap/>
          </w:tcPr>
          <w:p w14:paraId="477C91CD" w14:textId="355E042B" w:rsidR="005E16C9" w:rsidRPr="009E7993" w:rsidRDefault="005E16C9" w:rsidP="005E16C9">
            <w:pPr>
              <w:spacing w:after="0" w:line="360" w:lineRule="auto"/>
              <w:rPr>
                <w:rFonts w:ascii="Times New Roman" w:hAnsi="Times New Roman"/>
                <w:sz w:val="24"/>
                <w:szCs w:val="24"/>
              </w:rPr>
            </w:pPr>
            <w:r w:rsidRPr="009E7993">
              <w:rPr>
                <w:rFonts w:ascii="Times New Roman" w:hAnsi="Times New Roman"/>
                <w:sz w:val="24"/>
                <w:szCs w:val="24"/>
              </w:rPr>
              <w:t xml:space="preserve">Сертификат за използване на продукти за растителна защита от професионална категория на употреба на основание чл. 83 </w:t>
            </w:r>
            <w:r w:rsidR="00834417">
              <w:rPr>
                <w:rFonts w:ascii="Times New Roman" w:hAnsi="Times New Roman"/>
                <w:sz w:val="24"/>
                <w:szCs w:val="24"/>
              </w:rPr>
              <w:t xml:space="preserve">от </w:t>
            </w:r>
            <w:r w:rsidRPr="009E7993">
              <w:rPr>
                <w:rFonts w:ascii="Times New Roman" w:hAnsi="Times New Roman"/>
                <w:sz w:val="24"/>
                <w:szCs w:val="24"/>
              </w:rPr>
              <w:t>ЗЗР</w:t>
            </w:r>
          </w:p>
        </w:tc>
        <w:tc>
          <w:tcPr>
            <w:tcW w:w="1440" w:type="dxa"/>
            <w:noWrap/>
          </w:tcPr>
          <w:p w14:paraId="10F23A38" w14:textId="77777777" w:rsidR="005E16C9" w:rsidRPr="009E7993" w:rsidRDefault="005E16C9" w:rsidP="005E16C9">
            <w:pPr>
              <w:spacing w:after="0" w:line="360" w:lineRule="auto"/>
              <w:rPr>
                <w:rFonts w:ascii="Times New Roman" w:hAnsi="Times New Roman"/>
                <w:sz w:val="24"/>
                <w:szCs w:val="24"/>
              </w:rPr>
            </w:pPr>
            <w:r w:rsidRPr="009E7993">
              <w:rPr>
                <w:rFonts w:ascii="Times New Roman" w:hAnsi="Times New Roman"/>
                <w:sz w:val="24"/>
                <w:szCs w:val="24"/>
              </w:rPr>
              <w:t>за 1 сертификат</w:t>
            </w:r>
          </w:p>
        </w:tc>
        <w:tc>
          <w:tcPr>
            <w:tcW w:w="1080" w:type="dxa"/>
            <w:shd w:val="clear" w:color="auto" w:fill="auto"/>
            <w:noWrap/>
          </w:tcPr>
          <w:p w14:paraId="37B03A88" w14:textId="77777777" w:rsidR="005E16C9" w:rsidRPr="009E7993" w:rsidRDefault="005E16C9" w:rsidP="005E16C9">
            <w:pPr>
              <w:spacing w:after="0" w:line="360" w:lineRule="auto"/>
              <w:ind w:right="113"/>
              <w:jc w:val="right"/>
              <w:rPr>
                <w:rFonts w:ascii="Times New Roman" w:hAnsi="Times New Roman"/>
                <w:sz w:val="24"/>
                <w:szCs w:val="24"/>
              </w:rPr>
            </w:pPr>
            <w:r w:rsidRPr="009E7993">
              <w:rPr>
                <w:rFonts w:ascii="Times New Roman" w:hAnsi="Times New Roman"/>
                <w:sz w:val="24"/>
                <w:szCs w:val="24"/>
              </w:rPr>
              <w:t>40</w:t>
            </w:r>
            <w:r w:rsidR="00891D8C" w:rsidRPr="009E7993">
              <w:rPr>
                <w:rFonts w:ascii="Times New Roman" w:hAnsi="Times New Roman"/>
                <w:sz w:val="24"/>
                <w:szCs w:val="24"/>
              </w:rPr>
              <w:t>,09</w:t>
            </w:r>
          </w:p>
        </w:tc>
        <w:tc>
          <w:tcPr>
            <w:tcW w:w="1170" w:type="dxa"/>
          </w:tcPr>
          <w:p w14:paraId="7EC2321E" w14:textId="77777777" w:rsidR="005E16C9" w:rsidRPr="009E7993" w:rsidRDefault="005E16C9" w:rsidP="00293911">
            <w:pPr>
              <w:spacing w:after="0" w:line="360" w:lineRule="auto"/>
              <w:ind w:right="113"/>
              <w:jc w:val="right"/>
              <w:rPr>
                <w:rFonts w:ascii="Times New Roman" w:hAnsi="Times New Roman"/>
                <w:sz w:val="24"/>
                <w:szCs w:val="24"/>
              </w:rPr>
            </w:pPr>
            <w:r w:rsidRPr="009E7993">
              <w:rPr>
                <w:rFonts w:ascii="Times New Roman" w:hAnsi="Times New Roman"/>
                <w:sz w:val="24"/>
                <w:szCs w:val="24"/>
              </w:rPr>
              <w:t>20,</w:t>
            </w:r>
            <w:r w:rsidR="00661371" w:rsidRPr="009E7993">
              <w:rPr>
                <w:rFonts w:ascii="Times New Roman" w:hAnsi="Times New Roman"/>
                <w:sz w:val="24"/>
                <w:szCs w:val="24"/>
              </w:rPr>
              <w:t>50</w:t>
            </w:r>
          </w:p>
        </w:tc>
      </w:tr>
      <w:tr w:rsidR="00A83CF3" w:rsidRPr="009E7993" w14:paraId="4EAD45C7" w14:textId="77777777" w:rsidTr="00E3225A">
        <w:trPr>
          <w:trHeight w:val="283"/>
        </w:trPr>
        <w:tc>
          <w:tcPr>
            <w:tcW w:w="861" w:type="dxa"/>
            <w:noWrap/>
          </w:tcPr>
          <w:p w14:paraId="3CD9F9EB" w14:textId="77777777" w:rsidR="005E16C9" w:rsidRPr="009E7993" w:rsidRDefault="005E16C9" w:rsidP="005E16C9">
            <w:pPr>
              <w:spacing w:after="0" w:line="360" w:lineRule="auto"/>
              <w:ind w:right="113"/>
              <w:jc w:val="right"/>
              <w:rPr>
                <w:rFonts w:ascii="Times New Roman" w:hAnsi="Times New Roman"/>
                <w:sz w:val="24"/>
                <w:szCs w:val="24"/>
              </w:rPr>
            </w:pPr>
            <w:r w:rsidRPr="009E7993">
              <w:rPr>
                <w:rFonts w:ascii="Times New Roman" w:hAnsi="Times New Roman"/>
                <w:sz w:val="24"/>
                <w:szCs w:val="24"/>
              </w:rPr>
              <w:t>4.</w:t>
            </w:r>
          </w:p>
        </w:tc>
        <w:tc>
          <w:tcPr>
            <w:tcW w:w="4951" w:type="dxa"/>
            <w:noWrap/>
          </w:tcPr>
          <w:p w14:paraId="11558C82" w14:textId="72D2AB4D" w:rsidR="005E16C9" w:rsidRPr="009E7993" w:rsidRDefault="005E16C9" w:rsidP="005E16C9">
            <w:pPr>
              <w:spacing w:after="0" w:line="360" w:lineRule="auto"/>
              <w:rPr>
                <w:rFonts w:ascii="Times New Roman" w:hAnsi="Times New Roman"/>
                <w:sz w:val="24"/>
                <w:szCs w:val="24"/>
              </w:rPr>
            </w:pPr>
            <w:r w:rsidRPr="009E7993">
              <w:rPr>
                <w:rFonts w:ascii="Times New Roman" w:hAnsi="Times New Roman"/>
                <w:sz w:val="24"/>
                <w:szCs w:val="24"/>
              </w:rPr>
              <w:t>Становище от ОДБХ на земеделски производители, физически, юридически лица и еднолични търговци - при поискване от компетентен орган</w:t>
            </w:r>
            <w:r w:rsidR="00834417">
              <w:rPr>
                <w:rFonts w:ascii="Times New Roman" w:hAnsi="Times New Roman"/>
                <w:sz w:val="24"/>
                <w:szCs w:val="24"/>
              </w:rPr>
              <w:t>,</w:t>
            </w:r>
            <w:r w:rsidRPr="009E7993">
              <w:rPr>
                <w:rFonts w:ascii="Times New Roman" w:hAnsi="Times New Roman"/>
                <w:sz w:val="24"/>
                <w:szCs w:val="24"/>
              </w:rPr>
              <w:t xml:space="preserve"> без посещение на стопанството</w:t>
            </w:r>
          </w:p>
        </w:tc>
        <w:tc>
          <w:tcPr>
            <w:tcW w:w="1440" w:type="dxa"/>
            <w:noWrap/>
          </w:tcPr>
          <w:p w14:paraId="19FC0C6E" w14:textId="77777777" w:rsidR="005E16C9" w:rsidRPr="009E7993" w:rsidRDefault="005E16C9" w:rsidP="005E16C9">
            <w:pPr>
              <w:spacing w:after="0" w:line="360" w:lineRule="auto"/>
              <w:rPr>
                <w:rFonts w:ascii="Times New Roman" w:hAnsi="Times New Roman"/>
                <w:sz w:val="24"/>
                <w:szCs w:val="24"/>
              </w:rPr>
            </w:pPr>
            <w:r w:rsidRPr="009E7993">
              <w:rPr>
                <w:rFonts w:ascii="Times New Roman" w:hAnsi="Times New Roman"/>
                <w:sz w:val="24"/>
                <w:szCs w:val="24"/>
              </w:rPr>
              <w:t>за 1 становище</w:t>
            </w:r>
          </w:p>
        </w:tc>
        <w:tc>
          <w:tcPr>
            <w:tcW w:w="1080" w:type="dxa"/>
            <w:noWrap/>
          </w:tcPr>
          <w:p w14:paraId="75758A16" w14:textId="77777777" w:rsidR="005E16C9" w:rsidRPr="009E7993" w:rsidRDefault="00FD3A5F" w:rsidP="005E16C9">
            <w:pPr>
              <w:spacing w:after="0" w:line="360" w:lineRule="auto"/>
              <w:ind w:right="113"/>
              <w:jc w:val="right"/>
              <w:rPr>
                <w:rFonts w:ascii="Times New Roman" w:hAnsi="Times New Roman"/>
                <w:sz w:val="24"/>
                <w:szCs w:val="24"/>
              </w:rPr>
            </w:pPr>
            <w:r w:rsidRPr="009E7993">
              <w:rPr>
                <w:rFonts w:ascii="Times New Roman" w:eastAsia="Times New Roman" w:hAnsi="Times New Roman"/>
                <w:sz w:val="24"/>
                <w:szCs w:val="24"/>
                <w:lang w:eastAsia="bg-BG"/>
              </w:rPr>
              <w:t>49,87</w:t>
            </w:r>
          </w:p>
        </w:tc>
        <w:tc>
          <w:tcPr>
            <w:tcW w:w="1170" w:type="dxa"/>
          </w:tcPr>
          <w:p w14:paraId="393F5BB0" w14:textId="77777777" w:rsidR="005E16C9" w:rsidRPr="009E7993" w:rsidRDefault="005E16C9" w:rsidP="00293911">
            <w:pPr>
              <w:spacing w:after="0" w:line="360" w:lineRule="auto"/>
              <w:ind w:right="113"/>
              <w:jc w:val="right"/>
              <w:rPr>
                <w:rFonts w:ascii="Times New Roman" w:hAnsi="Times New Roman"/>
                <w:sz w:val="24"/>
                <w:szCs w:val="24"/>
              </w:rPr>
            </w:pPr>
            <w:r w:rsidRPr="009E7993">
              <w:rPr>
                <w:rFonts w:ascii="Times New Roman" w:hAnsi="Times New Roman"/>
                <w:sz w:val="24"/>
                <w:szCs w:val="24"/>
              </w:rPr>
              <w:t>25,5</w:t>
            </w:r>
            <w:r w:rsidR="00661371" w:rsidRPr="009E7993">
              <w:rPr>
                <w:rFonts w:ascii="Times New Roman" w:hAnsi="Times New Roman"/>
                <w:sz w:val="24"/>
                <w:szCs w:val="24"/>
              </w:rPr>
              <w:t>0</w:t>
            </w:r>
          </w:p>
        </w:tc>
      </w:tr>
      <w:tr w:rsidR="00A83CF3" w:rsidRPr="009E7993" w14:paraId="4E05CD80" w14:textId="77777777" w:rsidTr="00E3225A">
        <w:trPr>
          <w:trHeight w:val="283"/>
        </w:trPr>
        <w:tc>
          <w:tcPr>
            <w:tcW w:w="861" w:type="dxa"/>
            <w:noWrap/>
          </w:tcPr>
          <w:p w14:paraId="685AD123" w14:textId="77777777" w:rsidR="005E16C9" w:rsidRPr="009E7993" w:rsidRDefault="005E16C9" w:rsidP="005E16C9">
            <w:pPr>
              <w:spacing w:after="0" w:line="360" w:lineRule="auto"/>
              <w:ind w:right="113"/>
              <w:jc w:val="right"/>
              <w:rPr>
                <w:rFonts w:ascii="Times New Roman" w:hAnsi="Times New Roman"/>
                <w:sz w:val="24"/>
                <w:szCs w:val="24"/>
              </w:rPr>
            </w:pPr>
            <w:r w:rsidRPr="009E7993">
              <w:rPr>
                <w:rFonts w:ascii="Times New Roman" w:hAnsi="Times New Roman"/>
                <w:sz w:val="24"/>
                <w:szCs w:val="24"/>
              </w:rPr>
              <w:t>5.</w:t>
            </w:r>
          </w:p>
        </w:tc>
        <w:tc>
          <w:tcPr>
            <w:tcW w:w="4951" w:type="dxa"/>
            <w:noWrap/>
          </w:tcPr>
          <w:p w14:paraId="7F16107D" w14:textId="77777777" w:rsidR="005E16C9" w:rsidRPr="009E7993" w:rsidRDefault="005E16C9" w:rsidP="005E16C9">
            <w:pPr>
              <w:spacing w:after="0" w:line="360" w:lineRule="auto"/>
              <w:rPr>
                <w:rFonts w:ascii="Times New Roman" w:hAnsi="Times New Roman"/>
                <w:sz w:val="24"/>
                <w:szCs w:val="24"/>
              </w:rPr>
            </w:pPr>
            <w:r w:rsidRPr="009E7993">
              <w:rPr>
                <w:rFonts w:ascii="Times New Roman" w:hAnsi="Times New Roman"/>
                <w:sz w:val="24"/>
                <w:szCs w:val="24"/>
              </w:rPr>
              <w:t>Разрешение за въздушно пръскане</w:t>
            </w:r>
          </w:p>
        </w:tc>
        <w:tc>
          <w:tcPr>
            <w:tcW w:w="1440" w:type="dxa"/>
            <w:noWrap/>
          </w:tcPr>
          <w:p w14:paraId="0C839761" w14:textId="77777777" w:rsidR="005E16C9" w:rsidRPr="009E7993" w:rsidRDefault="005E16C9" w:rsidP="005E16C9">
            <w:pPr>
              <w:spacing w:after="0" w:line="360" w:lineRule="auto"/>
              <w:rPr>
                <w:rFonts w:ascii="Times New Roman" w:hAnsi="Times New Roman"/>
                <w:sz w:val="24"/>
                <w:szCs w:val="24"/>
              </w:rPr>
            </w:pPr>
            <w:r w:rsidRPr="009E7993">
              <w:rPr>
                <w:rFonts w:ascii="Times New Roman" w:hAnsi="Times New Roman"/>
                <w:sz w:val="24"/>
                <w:szCs w:val="24"/>
              </w:rPr>
              <w:t>за 1 разрешение</w:t>
            </w:r>
          </w:p>
        </w:tc>
        <w:tc>
          <w:tcPr>
            <w:tcW w:w="1080" w:type="dxa"/>
            <w:noWrap/>
          </w:tcPr>
          <w:p w14:paraId="2F532367" w14:textId="77777777" w:rsidR="005E16C9" w:rsidRPr="009E7993" w:rsidRDefault="00FD3A5F" w:rsidP="005E16C9">
            <w:pPr>
              <w:spacing w:after="0" w:line="360" w:lineRule="auto"/>
              <w:ind w:right="113"/>
              <w:jc w:val="right"/>
              <w:rPr>
                <w:rFonts w:ascii="Times New Roman" w:hAnsi="Times New Roman"/>
                <w:sz w:val="24"/>
                <w:szCs w:val="24"/>
              </w:rPr>
            </w:pPr>
            <w:r w:rsidRPr="009E7993">
              <w:rPr>
                <w:rFonts w:ascii="Times New Roman" w:eastAsia="Times New Roman" w:hAnsi="Times New Roman"/>
                <w:sz w:val="24"/>
                <w:szCs w:val="24"/>
                <w:lang w:eastAsia="bg-BG"/>
              </w:rPr>
              <w:t>49,87</w:t>
            </w:r>
          </w:p>
        </w:tc>
        <w:tc>
          <w:tcPr>
            <w:tcW w:w="1170" w:type="dxa"/>
          </w:tcPr>
          <w:p w14:paraId="238204FB" w14:textId="77777777" w:rsidR="005E16C9" w:rsidRPr="009E7993" w:rsidRDefault="005E16C9" w:rsidP="00293911">
            <w:pPr>
              <w:spacing w:after="0" w:line="360" w:lineRule="auto"/>
              <w:ind w:right="113"/>
              <w:jc w:val="right"/>
              <w:rPr>
                <w:rFonts w:ascii="Times New Roman" w:hAnsi="Times New Roman"/>
                <w:sz w:val="24"/>
                <w:szCs w:val="24"/>
              </w:rPr>
            </w:pPr>
            <w:r w:rsidRPr="009E7993">
              <w:rPr>
                <w:rFonts w:ascii="Times New Roman" w:hAnsi="Times New Roman"/>
                <w:sz w:val="24"/>
                <w:szCs w:val="24"/>
              </w:rPr>
              <w:t>25,5</w:t>
            </w:r>
            <w:r w:rsidR="00661371" w:rsidRPr="009E7993">
              <w:rPr>
                <w:rFonts w:ascii="Times New Roman" w:hAnsi="Times New Roman"/>
                <w:sz w:val="24"/>
                <w:szCs w:val="24"/>
              </w:rPr>
              <w:t>0</w:t>
            </w:r>
          </w:p>
        </w:tc>
      </w:tr>
      <w:tr w:rsidR="00A83CF3" w:rsidRPr="009E7993" w14:paraId="0D8A1EFB" w14:textId="77777777" w:rsidTr="00983CAA">
        <w:trPr>
          <w:trHeight w:val="656"/>
        </w:trPr>
        <w:tc>
          <w:tcPr>
            <w:tcW w:w="861" w:type="dxa"/>
            <w:noWrap/>
          </w:tcPr>
          <w:p w14:paraId="4FA989CE" w14:textId="77777777" w:rsidR="005E16C9" w:rsidRPr="009E7993" w:rsidRDefault="005E16C9" w:rsidP="005E16C9">
            <w:pPr>
              <w:spacing w:after="0" w:line="360" w:lineRule="auto"/>
              <w:ind w:right="113"/>
              <w:jc w:val="right"/>
              <w:rPr>
                <w:rFonts w:ascii="Times New Roman" w:hAnsi="Times New Roman"/>
                <w:sz w:val="24"/>
                <w:szCs w:val="24"/>
              </w:rPr>
            </w:pPr>
            <w:r w:rsidRPr="009E7993">
              <w:rPr>
                <w:rFonts w:ascii="Times New Roman" w:hAnsi="Times New Roman"/>
                <w:sz w:val="24"/>
                <w:szCs w:val="24"/>
              </w:rPr>
              <w:t>6.</w:t>
            </w:r>
          </w:p>
        </w:tc>
        <w:tc>
          <w:tcPr>
            <w:tcW w:w="4951" w:type="dxa"/>
            <w:noWrap/>
          </w:tcPr>
          <w:p w14:paraId="361889AA" w14:textId="77777777" w:rsidR="005E16C9" w:rsidRPr="009E7993" w:rsidRDefault="005E16C9" w:rsidP="005E16C9">
            <w:pPr>
              <w:spacing w:after="0" w:line="360" w:lineRule="auto"/>
              <w:rPr>
                <w:rFonts w:ascii="Times New Roman" w:hAnsi="Times New Roman"/>
                <w:sz w:val="24"/>
                <w:szCs w:val="24"/>
              </w:rPr>
            </w:pPr>
            <w:r w:rsidRPr="009E7993">
              <w:rPr>
                <w:rFonts w:ascii="Times New Roman" w:hAnsi="Times New Roman"/>
                <w:sz w:val="24"/>
                <w:szCs w:val="24"/>
              </w:rPr>
              <w:t>Удостоверение за удължаване срока на годност на ПРЗ</w:t>
            </w:r>
          </w:p>
        </w:tc>
        <w:tc>
          <w:tcPr>
            <w:tcW w:w="1440" w:type="dxa"/>
            <w:noWrap/>
          </w:tcPr>
          <w:p w14:paraId="666612D3" w14:textId="77777777" w:rsidR="005E16C9" w:rsidRPr="009E7993" w:rsidRDefault="005E16C9" w:rsidP="005E16C9">
            <w:pPr>
              <w:spacing w:after="0" w:line="360" w:lineRule="auto"/>
              <w:rPr>
                <w:rFonts w:ascii="Times New Roman" w:hAnsi="Times New Roman"/>
                <w:sz w:val="24"/>
                <w:szCs w:val="24"/>
              </w:rPr>
            </w:pPr>
            <w:r w:rsidRPr="009E7993">
              <w:rPr>
                <w:rFonts w:ascii="Times New Roman" w:hAnsi="Times New Roman"/>
                <w:sz w:val="24"/>
                <w:szCs w:val="24"/>
              </w:rPr>
              <w:t>за 1 партида</w:t>
            </w:r>
          </w:p>
        </w:tc>
        <w:tc>
          <w:tcPr>
            <w:tcW w:w="1080" w:type="dxa"/>
            <w:noWrap/>
          </w:tcPr>
          <w:p w14:paraId="74ED2136" w14:textId="77777777" w:rsidR="005E16C9" w:rsidRPr="009E7993" w:rsidRDefault="00355CC5" w:rsidP="005E16C9">
            <w:pPr>
              <w:spacing w:after="0" w:line="360" w:lineRule="auto"/>
              <w:ind w:right="113"/>
              <w:jc w:val="right"/>
              <w:rPr>
                <w:rFonts w:ascii="Times New Roman" w:hAnsi="Times New Roman"/>
                <w:sz w:val="24"/>
                <w:szCs w:val="24"/>
              </w:rPr>
            </w:pPr>
            <w:r w:rsidRPr="009E7993">
              <w:rPr>
                <w:rFonts w:ascii="Times New Roman" w:hAnsi="Times New Roman"/>
                <w:sz w:val="24"/>
                <w:szCs w:val="24"/>
              </w:rPr>
              <w:t>105,61</w:t>
            </w:r>
          </w:p>
        </w:tc>
        <w:tc>
          <w:tcPr>
            <w:tcW w:w="1170" w:type="dxa"/>
          </w:tcPr>
          <w:p w14:paraId="481FF86C" w14:textId="77777777" w:rsidR="005E16C9" w:rsidRPr="009E7993" w:rsidRDefault="00355CC5" w:rsidP="00293911">
            <w:pPr>
              <w:spacing w:after="0" w:line="360" w:lineRule="auto"/>
              <w:ind w:right="113"/>
              <w:jc w:val="right"/>
              <w:rPr>
                <w:rFonts w:ascii="Times New Roman" w:hAnsi="Times New Roman"/>
                <w:sz w:val="24"/>
                <w:szCs w:val="24"/>
              </w:rPr>
            </w:pPr>
            <w:r w:rsidRPr="009E7993">
              <w:rPr>
                <w:rFonts w:ascii="Times New Roman" w:hAnsi="Times New Roman"/>
                <w:sz w:val="24"/>
                <w:szCs w:val="24"/>
              </w:rPr>
              <w:t>54</w:t>
            </w:r>
            <w:r w:rsidR="005E16C9" w:rsidRPr="009E7993">
              <w:rPr>
                <w:rFonts w:ascii="Times New Roman" w:hAnsi="Times New Roman"/>
                <w:sz w:val="24"/>
                <w:szCs w:val="24"/>
              </w:rPr>
              <w:t>,</w:t>
            </w:r>
            <w:r w:rsidR="00661371" w:rsidRPr="009E7993">
              <w:rPr>
                <w:rFonts w:ascii="Times New Roman" w:hAnsi="Times New Roman"/>
                <w:sz w:val="24"/>
                <w:szCs w:val="24"/>
              </w:rPr>
              <w:t>00</w:t>
            </w:r>
          </w:p>
        </w:tc>
      </w:tr>
      <w:tr w:rsidR="00A83CF3" w:rsidRPr="009E7993" w14:paraId="15C9AEEE" w14:textId="77777777" w:rsidTr="00E3225A">
        <w:trPr>
          <w:trHeight w:val="283"/>
        </w:trPr>
        <w:tc>
          <w:tcPr>
            <w:tcW w:w="861" w:type="dxa"/>
            <w:noWrap/>
          </w:tcPr>
          <w:p w14:paraId="06D32B33" w14:textId="77777777" w:rsidR="00355CC5" w:rsidRPr="009E7993" w:rsidRDefault="00355CC5" w:rsidP="00355CC5">
            <w:pPr>
              <w:spacing w:after="0" w:line="360" w:lineRule="auto"/>
              <w:ind w:right="113"/>
              <w:jc w:val="right"/>
              <w:rPr>
                <w:rFonts w:ascii="Times New Roman" w:hAnsi="Times New Roman"/>
                <w:sz w:val="24"/>
                <w:szCs w:val="24"/>
              </w:rPr>
            </w:pPr>
            <w:r w:rsidRPr="009E7993">
              <w:rPr>
                <w:rFonts w:ascii="Times New Roman" w:hAnsi="Times New Roman"/>
                <w:sz w:val="24"/>
                <w:szCs w:val="24"/>
              </w:rPr>
              <w:t>7.</w:t>
            </w:r>
          </w:p>
        </w:tc>
        <w:tc>
          <w:tcPr>
            <w:tcW w:w="4951" w:type="dxa"/>
            <w:noWrap/>
          </w:tcPr>
          <w:p w14:paraId="6E2CF6DA" w14:textId="18F3C23C" w:rsidR="00355CC5" w:rsidRPr="009E7993" w:rsidRDefault="00355CC5" w:rsidP="00355CC5">
            <w:pPr>
              <w:spacing w:after="0" w:line="360" w:lineRule="auto"/>
              <w:rPr>
                <w:rFonts w:ascii="Times New Roman" w:hAnsi="Times New Roman"/>
                <w:sz w:val="24"/>
                <w:szCs w:val="24"/>
              </w:rPr>
            </w:pPr>
            <w:r w:rsidRPr="009E7993">
              <w:rPr>
                <w:rFonts w:ascii="Times New Roman" w:hAnsi="Times New Roman"/>
                <w:sz w:val="24"/>
                <w:szCs w:val="24"/>
              </w:rPr>
              <w:t xml:space="preserve">Заповед за вписване на адювант в регистъра по чл. 6, ал. 1, т. 15 </w:t>
            </w:r>
            <w:r w:rsidR="00834417">
              <w:rPr>
                <w:rFonts w:ascii="Times New Roman" w:hAnsi="Times New Roman"/>
                <w:sz w:val="24"/>
                <w:szCs w:val="24"/>
              </w:rPr>
              <w:t xml:space="preserve">от </w:t>
            </w:r>
            <w:r w:rsidRPr="009E7993">
              <w:rPr>
                <w:rFonts w:ascii="Times New Roman" w:hAnsi="Times New Roman"/>
                <w:sz w:val="24"/>
                <w:szCs w:val="24"/>
              </w:rPr>
              <w:t>ЗЗР</w:t>
            </w:r>
          </w:p>
        </w:tc>
        <w:tc>
          <w:tcPr>
            <w:tcW w:w="1440" w:type="dxa"/>
            <w:noWrap/>
          </w:tcPr>
          <w:p w14:paraId="4E06F34B" w14:textId="77777777" w:rsidR="00355CC5" w:rsidRPr="009E7993" w:rsidRDefault="00355CC5" w:rsidP="00355CC5">
            <w:pPr>
              <w:spacing w:after="0" w:line="360" w:lineRule="auto"/>
              <w:rPr>
                <w:rFonts w:ascii="Times New Roman" w:hAnsi="Times New Roman"/>
                <w:sz w:val="24"/>
                <w:szCs w:val="24"/>
              </w:rPr>
            </w:pPr>
            <w:r w:rsidRPr="009E7993">
              <w:rPr>
                <w:rFonts w:ascii="Times New Roman" w:hAnsi="Times New Roman"/>
                <w:sz w:val="24"/>
                <w:szCs w:val="24"/>
              </w:rPr>
              <w:t>за 1 продукт</w:t>
            </w:r>
          </w:p>
        </w:tc>
        <w:tc>
          <w:tcPr>
            <w:tcW w:w="1080" w:type="dxa"/>
            <w:noWrap/>
          </w:tcPr>
          <w:p w14:paraId="7BB065E0" w14:textId="77777777" w:rsidR="00355CC5" w:rsidRPr="009E7993" w:rsidRDefault="00983CAA" w:rsidP="00355CC5">
            <w:pPr>
              <w:spacing w:after="0" w:line="360" w:lineRule="auto"/>
              <w:ind w:right="113"/>
              <w:jc w:val="right"/>
              <w:rPr>
                <w:rFonts w:ascii="Times New Roman" w:hAnsi="Times New Roman"/>
                <w:sz w:val="24"/>
                <w:szCs w:val="24"/>
              </w:rPr>
            </w:pPr>
            <w:r w:rsidRPr="009E7993">
              <w:rPr>
                <w:rFonts w:ascii="Times New Roman" w:hAnsi="Times New Roman"/>
                <w:sz w:val="24"/>
                <w:szCs w:val="24"/>
              </w:rPr>
              <w:t>99,75</w:t>
            </w:r>
          </w:p>
        </w:tc>
        <w:tc>
          <w:tcPr>
            <w:tcW w:w="1170" w:type="dxa"/>
          </w:tcPr>
          <w:p w14:paraId="39413637" w14:textId="77777777" w:rsidR="00355CC5" w:rsidRPr="009E7993" w:rsidRDefault="00983CAA" w:rsidP="00293911">
            <w:pPr>
              <w:spacing w:after="0" w:line="360" w:lineRule="auto"/>
              <w:ind w:right="113"/>
              <w:jc w:val="right"/>
              <w:rPr>
                <w:rFonts w:ascii="Times New Roman" w:hAnsi="Times New Roman"/>
                <w:sz w:val="24"/>
                <w:szCs w:val="24"/>
              </w:rPr>
            </w:pPr>
            <w:r w:rsidRPr="009E7993">
              <w:rPr>
                <w:rFonts w:ascii="Times New Roman" w:hAnsi="Times New Roman"/>
                <w:sz w:val="24"/>
                <w:szCs w:val="24"/>
              </w:rPr>
              <w:t>51</w:t>
            </w:r>
            <w:r w:rsidR="00355CC5" w:rsidRPr="009E7993">
              <w:rPr>
                <w:rFonts w:ascii="Times New Roman" w:hAnsi="Times New Roman"/>
                <w:sz w:val="24"/>
                <w:szCs w:val="24"/>
              </w:rPr>
              <w:t>,00</w:t>
            </w:r>
          </w:p>
        </w:tc>
      </w:tr>
      <w:tr w:rsidR="00A83CF3" w:rsidRPr="009E7993" w14:paraId="347815A3" w14:textId="77777777" w:rsidTr="00E3225A">
        <w:trPr>
          <w:trHeight w:val="283"/>
        </w:trPr>
        <w:tc>
          <w:tcPr>
            <w:tcW w:w="861" w:type="dxa"/>
            <w:noWrap/>
          </w:tcPr>
          <w:p w14:paraId="754896DB" w14:textId="77777777" w:rsidR="00983CAA" w:rsidRPr="009E7993" w:rsidRDefault="00983CAA" w:rsidP="00983CAA">
            <w:pPr>
              <w:spacing w:after="0" w:line="360" w:lineRule="auto"/>
              <w:ind w:right="113"/>
              <w:jc w:val="right"/>
              <w:rPr>
                <w:rFonts w:ascii="Times New Roman" w:hAnsi="Times New Roman"/>
                <w:sz w:val="24"/>
                <w:szCs w:val="24"/>
              </w:rPr>
            </w:pPr>
            <w:r w:rsidRPr="009E7993">
              <w:rPr>
                <w:rFonts w:ascii="Times New Roman" w:hAnsi="Times New Roman"/>
                <w:sz w:val="24"/>
                <w:szCs w:val="24"/>
              </w:rPr>
              <w:t>8.</w:t>
            </w:r>
          </w:p>
        </w:tc>
        <w:tc>
          <w:tcPr>
            <w:tcW w:w="4951" w:type="dxa"/>
            <w:noWrap/>
          </w:tcPr>
          <w:p w14:paraId="7CD04AD0" w14:textId="73958395" w:rsidR="00983CAA" w:rsidRPr="009E7993" w:rsidRDefault="00983CAA" w:rsidP="00983CAA">
            <w:pPr>
              <w:spacing w:after="0" w:line="360" w:lineRule="auto"/>
              <w:rPr>
                <w:rFonts w:ascii="Times New Roman" w:hAnsi="Times New Roman"/>
                <w:sz w:val="24"/>
                <w:szCs w:val="24"/>
              </w:rPr>
            </w:pPr>
            <w:r w:rsidRPr="009E7993">
              <w:rPr>
                <w:rFonts w:ascii="Times New Roman" w:hAnsi="Times New Roman"/>
                <w:sz w:val="24"/>
                <w:szCs w:val="24"/>
              </w:rPr>
              <w:t xml:space="preserve">Заповед за одобряване на учебна програма по чл. 84, ал. 2 </w:t>
            </w:r>
            <w:r w:rsidR="00834417">
              <w:rPr>
                <w:rFonts w:ascii="Times New Roman" w:hAnsi="Times New Roman"/>
                <w:sz w:val="24"/>
                <w:szCs w:val="24"/>
              </w:rPr>
              <w:t xml:space="preserve">от </w:t>
            </w:r>
            <w:r w:rsidRPr="009E7993">
              <w:rPr>
                <w:rFonts w:ascii="Times New Roman" w:hAnsi="Times New Roman"/>
                <w:sz w:val="24"/>
                <w:szCs w:val="24"/>
              </w:rPr>
              <w:t>ЗЗР</w:t>
            </w:r>
          </w:p>
        </w:tc>
        <w:tc>
          <w:tcPr>
            <w:tcW w:w="1440" w:type="dxa"/>
            <w:noWrap/>
          </w:tcPr>
          <w:p w14:paraId="5DD3061F" w14:textId="77777777" w:rsidR="00983CAA" w:rsidRPr="009E7993" w:rsidRDefault="00983CAA" w:rsidP="00983CAA">
            <w:pPr>
              <w:spacing w:after="0" w:line="360" w:lineRule="auto"/>
              <w:rPr>
                <w:rFonts w:ascii="Times New Roman" w:hAnsi="Times New Roman"/>
                <w:sz w:val="24"/>
                <w:szCs w:val="24"/>
              </w:rPr>
            </w:pPr>
            <w:r w:rsidRPr="009E7993">
              <w:rPr>
                <w:rFonts w:ascii="Times New Roman" w:hAnsi="Times New Roman"/>
                <w:sz w:val="24"/>
                <w:szCs w:val="24"/>
              </w:rPr>
              <w:t>за 1 програма</w:t>
            </w:r>
          </w:p>
        </w:tc>
        <w:tc>
          <w:tcPr>
            <w:tcW w:w="1080" w:type="dxa"/>
            <w:noWrap/>
          </w:tcPr>
          <w:p w14:paraId="039EB725" w14:textId="77777777" w:rsidR="00983CAA" w:rsidRPr="009E7993" w:rsidRDefault="00983CAA" w:rsidP="00983CAA">
            <w:pPr>
              <w:spacing w:after="0" w:line="360" w:lineRule="auto"/>
              <w:ind w:right="113"/>
              <w:jc w:val="right"/>
              <w:rPr>
                <w:rFonts w:ascii="Times New Roman" w:hAnsi="Times New Roman"/>
                <w:sz w:val="24"/>
                <w:szCs w:val="24"/>
              </w:rPr>
            </w:pPr>
            <w:r w:rsidRPr="009E7993">
              <w:rPr>
                <w:rFonts w:ascii="Times New Roman" w:hAnsi="Times New Roman"/>
                <w:sz w:val="24"/>
                <w:szCs w:val="24"/>
              </w:rPr>
              <w:t>99,75</w:t>
            </w:r>
          </w:p>
        </w:tc>
        <w:tc>
          <w:tcPr>
            <w:tcW w:w="1170" w:type="dxa"/>
          </w:tcPr>
          <w:p w14:paraId="7AE4BEC9" w14:textId="77777777" w:rsidR="00983CAA" w:rsidRPr="009E7993" w:rsidRDefault="00983CAA" w:rsidP="00293911">
            <w:pPr>
              <w:spacing w:after="0" w:line="360" w:lineRule="auto"/>
              <w:ind w:right="113"/>
              <w:jc w:val="right"/>
              <w:rPr>
                <w:rFonts w:ascii="Times New Roman" w:hAnsi="Times New Roman"/>
                <w:sz w:val="24"/>
                <w:szCs w:val="24"/>
              </w:rPr>
            </w:pPr>
            <w:r w:rsidRPr="009E7993">
              <w:rPr>
                <w:rFonts w:ascii="Times New Roman" w:hAnsi="Times New Roman"/>
                <w:sz w:val="24"/>
                <w:szCs w:val="24"/>
              </w:rPr>
              <w:t>51,00</w:t>
            </w:r>
          </w:p>
        </w:tc>
      </w:tr>
    </w:tbl>
    <w:p w14:paraId="7DE2E85A" w14:textId="77777777" w:rsidR="00B73214" w:rsidRPr="009E7993" w:rsidRDefault="00B73214" w:rsidP="00801DC0">
      <w:pPr>
        <w:spacing w:after="0" w:line="360" w:lineRule="auto"/>
        <w:ind w:firstLine="709"/>
        <w:jc w:val="both"/>
        <w:rPr>
          <w:rFonts w:ascii="Times New Roman" w:eastAsia="Times New Roman" w:hAnsi="Times New Roman"/>
          <w:sz w:val="24"/>
          <w:szCs w:val="24"/>
          <w:lang w:val="en-US" w:eastAsia="bg-BG"/>
        </w:rPr>
      </w:pPr>
    </w:p>
    <w:p w14:paraId="04F8B23F" w14:textId="77777777" w:rsidR="00B73214" w:rsidRPr="009E7993" w:rsidRDefault="00B73214"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t xml:space="preserve">Чл. </w:t>
      </w:r>
      <w:r w:rsidR="00D70B1B" w:rsidRPr="009E7993">
        <w:rPr>
          <w:rFonts w:ascii="Times New Roman" w:eastAsia="Times New Roman" w:hAnsi="Times New Roman"/>
          <w:b/>
          <w:bCs/>
          <w:sz w:val="24"/>
          <w:szCs w:val="24"/>
          <w:lang w:eastAsia="bg-BG"/>
        </w:rPr>
        <w:t>3</w:t>
      </w:r>
      <w:r w:rsidR="002670FD" w:rsidRPr="009E7993">
        <w:rPr>
          <w:rFonts w:ascii="Times New Roman" w:eastAsia="Times New Roman" w:hAnsi="Times New Roman"/>
          <w:b/>
          <w:bCs/>
          <w:sz w:val="24"/>
          <w:szCs w:val="24"/>
          <w:lang w:eastAsia="bg-BG"/>
        </w:rPr>
        <w:t>3</w:t>
      </w:r>
      <w:r w:rsidR="004001DF" w:rsidRPr="009E7993">
        <w:rPr>
          <w:rFonts w:ascii="Times New Roman" w:eastAsia="Times New Roman" w:hAnsi="Times New Roman"/>
          <w:b/>
          <w:bCs/>
          <w:sz w:val="24"/>
          <w:szCs w:val="24"/>
          <w:lang w:eastAsia="bg-BG"/>
        </w:rPr>
        <w:t>.</w:t>
      </w:r>
      <w:r w:rsidR="0069054B"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За фитосанитарен контрол на посевен материал при износ и движение на територията на ЕС се събират следните такси:</w:t>
      </w:r>
    </w:p>
    <w:tbl>
      <w:tblPr>
        <w:tblStyle w:val="TableGrid"/>
        <w:tblpPr w:leftFromText="141" w:rightFromText="141" w:vertAnchor="text" w:horzAnchor="margin" w:tblpX="-181" w:tblpY="115"/>
        <w:tblW w:w="9535" w:type="dxa"/>
        <w:tblLook w:val="0000" w:firstRow="0" w:lastRow="0" w:firstColumn="0" w:lastColumn="0" w:noHBand="0" w:noVBand="0"/>
      </w:tblPr>
      <w:tblGrid>
        <w:gridCol w:w="959"/>
        <w:gridCol w:w="4796"/>
        <w:gridCol w:w="1530"/>
        <w:gridCol w:w="1080"/>
        <w:gridCol w:w="1170"/>
      </w:tblGrid>
      <w:tr w:rsidR="00A83CF3" w:rsidRPr="009E7993" w14:paraId="3534D910" w14:textId="77777777" w:rsidTr="00E3225A">
        <w:trPr>
          <w:tblHeader/>
        </w:trPr>
        <w:tc>
          <w:tcPr>
            <w:tcW w:w="959" w:type="dxa"/>
          </w:tcPr>
          <w:p w14:paraId="53DABD94" w14:textId="77777777" w:rsidR="00A249CA" w:rsidRPr="009E7993" w:rsidRDefault="00A249CA" w:rsidP="00F957CF">
            <w:pPr>
              <w:spacing w:line="360" w:lineRule="auto"/>
              <w:jc w:val="center"/>
              <w:rPr>
                <w:rFonts w:ascii="Times New Roman" w:eastAsia="Times New Roman" w:hAnsi="Times New Roman" w:cs="Times New Roman"/>
                <w:sz w:val="24"/>
                <w:szCs w:val="24"/>
                <w:lang w:val="bg-BG" w:eastAsia="bg-BG"/>
              </w:rPr>
            </w:pPr>
            <w:bookmarkStart w:id="32" w:name="p28054845"/>
            <w:bookmarkEnd w:id="32"/>
            <w:r w:rsidRPr="009E7993">
              <w:rPr>
                <w:rFonts w:ascii="Times New Roman" w:eastAsia="Times New Roman" w:hAnsi="Times New Roman" w:cs="Times New Roman"/>
                <w:sz w:val="24"/>
                <w:szCs w:val="24"/>
                <w:lang w:val="bg-BG" w:eastAsia="bg-BG"/>
              </w:rPr>
              <w:t>Точка</w:t>
            </w:r>
          </w:p>
        </w:tc>
        <w:tc>
          <w:tcPr>
            <w:tcW w:w="4796" w:type="dxa"/>
          </w:tcPr>
          <w:p w14:paraId="09A7B46E" w14:textId="77777777" w:rsidR="00A249CA" w:rsidRPr="009E7993" w:rsidRDefault="00A249CA" w:rsidP="00F957C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hAnsi="Times New Roman" w:cs="Times New Roman"/>
                <w:sz w:val="24"/>
                <w:szCs w:val="24"/>
              </w:rPr>
              <w:t>Дейност</w:t>
            </w:r>
            <w:proofErr w:type="spellEnd"/>
          </w:p>
        </w:tc>
        <w:tc>
          <w:tcPr>
            <w:tcW w:w="1530" w:type="dxa"/>
          </w:tcPr>
          <w:p w14:paraId="01C19564" w14:textId="77777777" w:rsidR="00A249CA" w:rsidRPr="009E7993" w:rsidRDefault="00A249CA" w:rsidP="00F957C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Мярка</w:t>
            </w:r>
            <w:proofErr w:type="spellEnd"/>
          </w:p>
        </w:tc>
        <w:tc>
          <w:tcPr>
            <w:tcW w:w="1080" w:type="dxa"/>
          </w:tcPr>
          <w:p w14:paraId="7A8CBDFE" w14:textId="77777777" w:rsidR="00A249CA" w:rsidRPr="009E7993" w:rsidRDefault="00A249CA" w:rsidP="003524CD">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Лева</w:t>
            </w:r>
            <w:proofErr w:type="spellEnd"/>
          </w:p>
        </w:tc>
        <w:tc>
          <w:tcPr>
            <w:tcW w:w="1170" w:type="dxa"/>
          </w:tcPr>
          <w:p w14:paraId="0461C0FA" w14:textId="77777777" w:rsidR="00A249CA" w:rsidRPr="009E7993" w:rsidRDefault="00A249CA" w:rsidP="003524CD">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Евро</w:t>
            </w:r>
          </w:p>
        </w:tc>
      </w:tr>
      <w:tr w:rsidR="00A83CF3" w:rsidRPr="009E7993" w14:paraId="6D552072" w14:textId="77777777" w:rsidTr="00523B59">
        <w:tc>
          <w:tcPr>
            <w:tcW w:w="959" w:type="dxa"/>
          </w:tcPr>
          <w:p w14:paraId="47781507" w14:textId="77777777" w:rsidR="004F6563" w:rsidRPr="009E7993" w:rsidRDefault="004F6563" w:rsidP="00F957C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p>
        </w:tc>
        <w:tc>
          <w:tcPr>
            <w:tcW w:w="8576" w:type="dxa"/>
            <w:gridSpan w:val="4"/>
          </w:tcPr>
          <w:p w14:paraId="64CB7BB1" w14:textId="77777777" w:rsidR="004F6563" w:rsidRPr="009E7993" w:rsidRDefault="004F6563" w:rsidP="004F6563">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зърнено-житни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зърнени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технически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култури</w:t>
            </w:r>
            <w:proofErr w:type="spellEnd"/>
          </w:p>
        </w:tc>
      </w:tr>
      <w:tr w:rsidR="00A83CF3" w:rsidRPr="009E7993" w14:paraId="0B0FB7E8" w14:textId="77777777" w:rsidTr="00E3225A">
        <w:tc>
          <w:tcPr>
            <w:tcW w:w="959" w:type="dxa"/>
          </w:tcPr>
          <w:p w14:paraId="75CAABDF" w14:textId="77777777" w:rsidR="00A249CA" w:rsidRPr="009E7993" w:rsidRDefault="00A249CA" w:rsidP="00F957CF">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lastRenderedPageBreak/>
              <w:t>1.1</w:t>
            </w:r>
          </w:p>
        </w:tc>
        <w:tc>
          <w:tcPr>
            <w:tcW w:w="4796" w:type="dxa"/>
          </w:tcPr>
          <w:p w14:paraId="7B3090F4" w14:textId="77777777" w:rsidR="00A249CA" w:rsidRPr="009E7993" w:rsidRDefault="00A249CA" w:rsidP="00FF2F6C">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партида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тон</w:t>
            </w:r>
            <w:proofErr w:type="spellEnd"/>
            <w:r w:rsidRPr="009E7993">
              <w:rPr>
                <w:rFonts w:ascii="Times New Roman" w:eastAsia="Times New Roman" w:hAnsi="Times New Roman" w:cs="Times New Roman"/>
                <w:sz w:val="24"/>
                <w:szCs w:val="24"/>
                <w:lang w:eastAsia="bg-BG"/>
              </w:rPr>
              <w:t xml:space="preserve"> </w:t>
            </w:r>
          </w:p>
        </w:tc>
        <w:tc>
          <w:tcPr>
            <w:tcW w:w="1530" w:type="dxa"/>
          </w:tcPr>
          <w:p w14:paraId="1135E617" w14:textId="77777777" w:rsidR="00A249CA" w:rsidRPr="009E7993" w:rsidRDefault="00A249CA" w:rsidP="00F957C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партида</w:t>
            </w:r>
            <w:proofErr w:type="spellEnd"/>
          </w:p>
        </w:tc>
        <w:tc>
          <w:tcPr>
            <w:tcW w:w="1080" w:type="dxa"/>
          </w:tcPr>
          <w:p w14:paraId="5BC8C729" w14:textId="77777777" w:rsidR="00A249CA" w:rsidRPr="009E7993" w:rsidRDefault="00AF4C9D" w:rsidP="003524CD">
            <w:pPr>
              <w:spacing w:line="360" w:lineRule="auto"/>
              <w:ind w:right="113"/>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17,60</w:t>
            </w:r>
          </w:p>
        </w:tc>
        <w:tc>
          <w:tcPr>
            <w:tcW w:w="1170" w:type="dxa"/>
          </w:tcPr>
          <w:p w14:paraId="408D62AF" w14:textId="77777777" w:rsidR="00A249CA" w:rsidRPr="009E7993" w:rsidRDefault="00AF4C9D" w:rsidP="00661371">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9</w:t>
            </w:r>
            <w:r w:rsidR="005E16C9" w:rsidRPr="009E7993">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val="bg-BG" w:eastAsia="bg-BG"/>
              </w:rPr>
              <w:t>00</w:t>
            </w:r>
          </w:p>
        </w:tc>
      </w:tr>
      <w:tr w:rsidR="00A83CF3" w:rsidRPr="009E7993" w14:paraId="5FF888E3" w14:textId="77777777" w:rsidTr="00E3225A">
        <w:tc>
          <w:tcPr>
            <w:tcW w:w="959" w:type="dxa"/>
            <w:vMerge w:val="restart"/>
          </w:tcPr>
          <w:p w14:paraId="750EFB12" w14:textId="77777777" w:rsidR="00AF4C9D" w:rsidRPr="009E7993" w:rsidRDefault="00AF4C9D" w:rsidP="00AF4C9D">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1.2</w:t>
            </w:r>
          </w:p>
        </w:tc>
        <w:tc>
          <w:tcPr>
            <w:tcW w:w="4796" w:type="dxa"/>
            <w:vMerge w:val="restart"/>
          </w:tcPr>
          <w:p w14:paraId="5AC2DFCB" w14:textId="77777777" w:rsidR="00AF4C9D" w:rsidRPr="009E7993" w:rsidRDefault="00AF4C9D" w:rsidP="00FF2F6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партида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тон</w:t>
            </w:r>
            <w:proofErr w:type="spellEnd"/>
          </w:p>
        </w:tc>
        <w:tc>
          <w:tcPr>
            <w:tcW w:w="1530" w:type="dxa"/>
          </w:tcPr>
          <w:p w14:paraId="01104B23" w14:textId="77777777" w:rsidR="00AF4C9D" w:rsidRPr="009E7993" w:rsidRDefault="00AF4C9D" w:rsidP="00AF4C9D">
            <w:pPr>
              <w:spacing w:line="360" w:lineRule="auto"/>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за първия 1 тон</w:t>
            </w:r>
          </w:p>
        </w:tc>
        <w:tc>
          <w:tcPr>
            <w:tcW w:w="1080" w:type="dxa"/>
          </w:tcPr>
          <w:p w14:paraId="691F2FC4" w14:textId="77777777" w:rsidR="00AF4C9D" w:rsidRPr="009E7993" w:rsidRDefault="00AF4C9D" w:rsidP="00AF4C9D">
            <w:pPr>
              <w:spacing w:line="360" w:lineRule="auto"/>
              <w:ind w:right="113"/>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17,60</w:t>
            </w:r>
          </w:p>
        </w:tc>
        <w:tc>
          <w:tcPr>
            <w:tcW w:w="1170" w:type="dxa"/>
          </w:tcPr>
          <w:p w14:paraId="6C7858EE" w14:textId="77777777" w:rsidR="00AF4C9D" w:rsidRPr="009E7993" w:rsidRDefault="00AF4C9D" w:rsidP="00AF4C9D">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9,00</w:t>
            </w:r>
          </w:p>
        </w:tc>
      </w:tr>
      <w:tr w:rsidR="00A83CF3" w:rsidRPr="009E7993" w14:paraId="6E1B189E" w14:textId="77777777" w:rsidTr="00E3225A">
        <w:tc>
          <w:tcPr>
            <w:tcW w:w="959" w:type="dxa"/>
            <w:vMerge/>
          </w:tcPr>
          <w:p w14:paraId="5CA851FE" w14:textId="77777777" w:rsidR="00AF4C9D" w:rsidRPr="009E7993" w:rsidRDefault="00AF4C9D" w:rsidP="00AF4C9D">
            <w:pPr>
              <w:spacing w:line="360" w:lineRule="auto"/>
              <w:ind w:right="113"/>
              <w:jc w:val="right"/>
              <w:rPr>
                <w:rFonts w:ascii="Times New Roman" w:eastAsia="Times New Roman" w:hAnsi="Times New Roman" w:cs="Times New Roman"/>
                <w:sz w:val="24"/>
                <w:szCs w:val="24"/>
                <w:lang w:eastAsia="bg-BG"/>
              </w:rPr>
            </w:pPr>
          </w:p>
        </w:tc>
        <w:tc>
          <w:tcPr>
            <w:tcW w:w="4796" w:type="dxa"/>
            <w:vMerge/>
          </w:tcPr>
          <w:p w14:paraId="405E5BD5"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p>
        </w:tc>
        <w:tc>
          <w:tcPr>
            <w:tcW w:w="1530" w:type="dxa"/>
          </w:tcPr>
          <w:p w14:paraId="7EF5DD0E"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val="bg-BG" w:eastAsia="bg-BG"/>
              </w:rPr>
              <w:t xml:space="preserve"> всеки следващ тон</w:t>
            </w:r>
            <w:r w:rsidRPr="009E7993">
              <w:rPr>
                <w:rFonts w:ascii="Times New Roman" w:eastAsia="Times New Roman" w:hAnsi="Times New Roman" w:cs="Times New Roman"/>
                <w:sz w:val="24"/>
                <w:szCs w:val="24"/>
                <w:lang w:eastAsia="bg-BG"/>
              </w:rPr>
              <w:t xml:space="preserve"> </w:t>
            </w:r>
          </w:p>
        </w:tc>
        <w:tc>
          <w:tcPr>
            <w:tcW w:w="1080" w:type="dxa"/>
          </w:tcPr>
          <w:p w14:paraId="392E6AC2" w14:textId="77777777" w:rsidR="00AF4C9D" w:rsidRPr="009E7993" w:rsidRDefault="00021E3A" w:rsidP="00AF4C9D">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9,00</w:t>
            </w:r>
          </w:p>
        </w:tc>
        <w:tc>
          <w:tcPr>
            <w:tcW w:w="1170" w:type="dxa"/>
          </w:tcPr>
          <w:p w14:paraId="44C253F1" w14:textId="77777777" w:rsidR="00AF4C9D" w:rsidRPr="009E7993" w:rsidRDefault="00AF4C9D" w:rsidP="00AF4C9D">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4,60</w:t>
            </w:r>
          </w:p>
        </w:tc>
      </w:tr>
      <w:tr w:rsidR="00A83CF3" w:rsidRPr="009E7993" w14:paraId="6AEDB3CF" w14:textId="77777777" w:rsidTr="00523B59">
        <w:tc>
          <w:tcPr>
            <w:tcW w:w="959" w:type="dxa"/>
          </w:tcPr>
          <w:p w14:paraId="208C5DF6" w14:textId="77777777" w:rsidR="00AF4C9D" w:rsidRPr="009E7993" w:rsidRDefault="00AF4C9D" w:rsidP="00AF4C9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p>
        </w:tc>
        <w:tc>
          <w:tcPr>
            <w:tcW w:w="8576" w:type="dxa"/>
            <w:gridSpan w:val="4"/>
          </w:tcPr>
          <w:p w14:paraId="43FD63E2" w14:textId="77777777" w:rsidR="00AF4C9D" w:rsidRPr="009E7993" w:rsidRDefault="00AF4C9D" w:rsidP="00AF4C9D">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 xml:space="preserve">семена от </w:t>
            </w:r>
            <w:proofErr w:type="spellStart"/>
            <w:r w:rsidRPr="009E7993">
              <w:rPr>
                <w:rFonts w:ascii="Times New Roman" w:eastAsia="Times New Roman" w:hAnsi="Times New Roman" w:cs="Times New Roman"/>
                <w:sz w:val="24"/>
                <w:szCs w:val="24"/>
                <w:lang w:eastAsia="bg-BG"/>
              </w:rPr>
              <w:t>зеленчукови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цветни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култури</w:t>
            </w:r>
            <w:proofErr w:type="spellEnd"/>
          </w:p>
        </w:tc>
      </w:tr>
      <w:tr w:rsidR="00A83CF3" w:rsidRPr="009E7993" w14:paraId="4DD742D7" w14:textId="77777777" w:rsidTr="00E3225A">
        <w:tc>
          <w:tcPr>
            <w:tcW w:w="959" w:type="dxa"/>
          </w:tcPr>
          <w:p w14:paraId="3C17FCD1" w14:textId="77777777" w:rsidR="00AF4C9D" w:rsidRPr="009E7993" w:rsidRDefault="00AF4C9D" w:rsidP="00AF4C9D">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2.1.</w:t>
            </w:r>
          </w:p>
        </w:tc>
        <w:tc>
          <w:tcPr>
            <w:tcW w:w="4796" w:type="dxa"/>
          </w:tcPr>
          <w:p w14:paraId="7F4AB810"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партида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100 </w:t>
            </w:r>
            <w:proofErr w:type="spellStart"/>
            <w:r w:rsidRPr="009E7993">
              <w:rPr>
                <w:rFonts w:ascii="Times New Roman" w:eastAsia="Times New Roman" w:hAnsi="Times New Roman" w:cs="Times New Roman"/>
                <w:sz w:val="24"/>
                <w:szCs w:val="24"/>
                <w:lang w:eastAsia="bg-BG"/>
              </w:rPr>
              <w:t>кг</w:t>
            </w:r>
            <w:proofErr w:type="spellEnd"/>
          </w:p>
        </w:tc>
        <w:tc>
          <w:tcPr>
            <w:tcW w:w="1530" w:type="dxa"/>
          </w:tcPr>
          <w:p w14:paraId="70842B5B" w14:textId="77777777" w:rsidR="00AF4C9D" w:rsidRPr="009E7993" w:rsidRDefault="00AF4C9D" w:rsidP="00AF4C9D">
            <w:pPr>
              <w:spacing w:line="360" w:lineRule="auto"/>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за 1 партида</w:t>
            </w:r>
          </w:p>
        </w:tc>
        <w:tc>
          <w:tcPr>
            <w:tcW w:w="1080" w:type="dxa"/>
          </w:tcPr>
          <w:p w14:paraId="1980317B" w14:textId="77777777" w:rsidR="00AF4C9D" w:rsidRPr="009E7993" w:rsidRDefault="00C67C02" w:rsidP="00AF4C9D">
            <w:pPr>
              <w:spacing w:line="360" w:lineRule="auto"/>
              <w:ind w:right="113"/>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19,56</w:t>
            </w:r>
          </w:p>
        </w:tc>
        <w:tc>
          <w:tcPr>
            <w:tcW w:w="1170" w:type="dxa"/>
          </w:tcPr>
          <w:p w14:paraId="65F6F30E" w14:textId="77777777" w:rsidR="00AF4C9D" w:rsidRPr="009E7993" w:rsidRDefault="00C67C02" w:rsidP="00AF4C9D">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10</w:t>
            </w:r>
            <w:r w:rsidR="00332886" w:rsidRPr="009E7993">
              <w:rPr>
                <w:rFonts w:ascii="Times New Roman" w:eastAsia="Times New Roman" w:hAnsi="Times New Roman" w:cs="Times New Roman"/>
                <w:sz w:val="24"/>
                <w:szCs w:val="24"/>
                <w:lang w:val="bg-BG" w:eastAsia="bg-BG"/>
              </w:rPr>
              <w:t>,00</w:t>
            </w:r>
          </w:p>
        </w:tc>
      </w:tr>
      <w:tr w:rsidR="00A83CF3" w:rsidRPr="009E7993" w14:paraId="3DF4FCA9" w14:textId="77777777" w:rsidTr="00E3225A">
        <w:tc>
          <w:tcPr>
            <w:tcW w:w="959" w:type="dxa"/>
            <w:vMerge w:val="restart"/>
          </w:tcPr>
          <w:p w14:paraId="562C1B61" w14:textId="77777777" w:rsidR="00AF4C9D" w:rsidRPr="009E7993" w:rsidRDefault="00AF4C9D" w:rsidP="00AF4C9D">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2.2.</w:t>
            </w:r>
          </w:p>
        </w:tc>
        <w:tc>
          <w:tcPr>
            <w:tcW w:w="4796" w:type="dxa"/>
            <w:vMerge w:val="restart"/>
          </w:tcPr>
          <w:p w14:paraId="752339F1"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партида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100 </w:t>
            </w:r>
            <w:proofErr w:type="spellStart"/>
            <w:r w:rsidRPr="009E7993">
              <w:rPr>
                <w:rFonts w:ascii="Times New Roman" w:eastAsia="Times New Roman" w:hAnsi="Times New Roman" w:cs="Times New Roman"/>
                <w:sz w:val="24"/>
                <w:szCs w:val="24"/>
                <w:lang w:eastAsia="bg-BG"/>
              </w:rPr>
              <w:t>кг</w:t>
            </w:r>
            <w:proofErr w:type="spellEnd"/>
            <w:r w:rsidRPr="009E7993">
              <w:rPr>
                <w:rFonts w:ascii="Times New Roman" w:eastAsia="Times New Roman" w:hAnsi="Times New Roman" w:cs="Times New Roman"/>
                <w:sz w:val="24"/>
                <w:szCs w:val="24"/>
                <w:lang w:eastAsia="bg-BG"/>
              </w:rPr>
              <w:t> </w:t>
            </w:r>
          </w:p>
        </w:tc>
        <w:tc>
          <w:tcPr>
            <w:tcW w:w="1530" w:type="dxa"/>
          </w:tcPr>
          <w:p w14:paraId="6372CD5B"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първите 100 кг</w:t>
            </w:r>
          </w:p>
        </w:tc>
        <w:tc>
          <w:tcPr>
            <w:tcW w:w="1080" w:type="dxa"/>
          </w:tcPr>
          <w:p w14:paraId="463D112C" w14:textId="77777777" w:rsidR="00AF4C9D" w:rsidRPr="009E7993" w:rsidRDefault="00C67C02" w:rsidP="00AF4C9D">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19,56</w:t>
            </w:r>
          </w:p>
        </w:tc>
        <w:tc>
          <w:tcPr>
            <w:tcW w:w="1170" w:type="dxa"/>
          </w:tcPr>
          <w:p w14:paraId="2FC89B27" w14:textId="77777777" w:rsidR="00AF4C9D" w:rsidRPr="009E7993" w:rsidRDefault="00C67C02" w:rsidP="00AF4C9D">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10</w:t>
            </w:r>
            <w:r w:rsidR="00332886" w:rsidRPr="009E7993">
              <w:rPr>
                <w:rFonts w:ascii="Times New Roman" w:eastAsia="Times New Roman" w:hAnsi="Times New Roman" w:cs="Times New Roman"/>
                <w:sz w:val="24"/>
                <w:szCs w:val="24"/>
                <w:lang w:val="bg-BG" w:eastAsia="bg-BG"/>
              </w:rPr>
              <w:t>,00</w:t>
            </w:r>
          </w:p>
        </w:tc>
      </w:tr>
      <w:tr w:rsidR="00A83CF3" w:rsidRPr="009E7993" w14:paraId="083488B0" w14:textId="77777777" w:rsidTr="00E3225A">
        <w:tc>
          <w:tcPr>
            <w:tcW w:w="959" w:type="dxa"/>
            <w:vMerge/>
          </w:tcPr>
          <w:p w14:paraId="7A8DC2E5" w14:textId="77777777" w:rsidR="00AF4C9D" w:rsidRPr="009E7993" w:rsidRDefault="00AF4C9D" w:rsidP="00AF4C9D">
            <w:pPr>
              <w:spacing w:line="360" w:lineRule="auto"/>
              <w:ind w:right="113"/>
              <w:jc w:val="right"/>
              <w:rPr>
                <w:rFonts w:ascii="Times New Roman" w:eastAsia="Times New Roman" w:hAnsi="Times New Roman" w:cs="Times New Roman"/>
                <w:sz w:val="24"/>
                <w:szCs w:val="24"/>
                <w:lang w:eastAsia="bg-BG"/>
              </w:rPr>
            </w:pPr>
          </w:p>
        </w:tc>
        <w:tc>
          <w:tcPr>
            <w:tcW w:w="4796" w:type="dxa"/>
            <w:vMerge/>
          </w:tcPr>
          <w:p w14:paraId="2B7AD3CA"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p>
        </w:tc>
        <w:tc>
          <w:tcPr>
            <w:tcW w:w="1530" w:type="dxa"/>
          </w:tcPr>
          <w:p w14:paraId="221BA4F5"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val="bg-BG" w:eastAsia="bg-BG"/>
              </w:rPr>
              <w:t xml:space="preserve"> всеки следващ </w:t>
            </w:r>
            <w:proofErr w:type="spellStart"/>
            <w:r w:rsidRPr="009E7993">
              <w:rPr>
                <w:rFonts w:ascii="Times New Roman" w:eastAsia="Times New Roman" w:hAnsi="Times New Roman" w:cs="Times New Roman"/>
                <w:sz w:val="24"/>
                <w:szCs w:val="24"/>
                <w:lang w:eastAsia="bg-BG"/>
              </w:rPr>
              <w:t>килограм</w:t>
            </w:r>
            <w:proofErr w:type="spellEnd"/>
            <w:r w:rsidRPr="009E7993">
              <w:rPr>
                <w:rFonts w:ascii="Times New Roman" w:eastAsia="Times New Roman" w:hAnsi="Times New Roman" w:cs="Times New Roman"/>
                <w:sz w:val="24"/>
                <w:szCs w:val="24"/>
                <w:lang w:eastAsia="bg-BG"/>
              </w:rPr>
              <w:t xml:space="preserve"> </w:t>
            </w:r>
          </w:p>
        </w:tc>
        <w:tc>
          <w:tcPr>
            <w:tcW w:w="1080" w:type="dxa"/>
          </w:tcPr>
          <w:p w14:paraId="199403CD" w14:textId="77777777" w:rsidR="00AF4C9D" w:rsidRPr="009E7993" w:rsidRDefault="00AB5DCF" w:rsidP="00AF4C9D">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0,20</w:t>
            </w:r>
          </w:p>
        </w:tc>
        <w:tc>
          <w:tcPr>
            <w:tcW w:w="1170" w:type="dxa"/>
          </w:tcPr>
          <w:p w14:paraId="5E629D2C" w14:textId="77777777" w:rsidR="00AF4C9D" w:rsidRPr="009E7993" w:rsidRDefault="00AF4C9D" w:rsidP="00AF4C9D">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0,</w:t>
            </w:r>
            <w:r w:rsidR="00C67C02" w:rsidRPr="009E7993">
              <w:rPr>
                <w:rFonts w:ascii="Times New Roman" w:eastAsia="Times New Roman" w:hAnsi="Times New Roman" w:cs="Times New Roman"/>
                <w:sz w:val="24"/>
                <w:szCs w:val="24"/>
                <w:lang w:val="bg-BG" w:eastAsia="bg-BG"/>
              </w:rPr>
              <w:t>10</w:t>
            </w:r>
          </w:p>
        </w:tc>
      </w:tr>
      <w:tr w:rsidR="00A83CF3" w:rsidRPr="009E7993" w14:paraId="01376F3D" w14:textId="77777777" w:rsidTr="00523B59">
        <w:tc>
          <w:tcPr>
            <w:tcW w:w="959" w:type="dxa"/>
          </w:tcPr>
          <w:p w14:paraId="626C8A66" w14:textId="77777777" w:rsidR="00AF4C9D" w:rsidRPr="009E7993" w:rsidRDefault="00AF4C9D" w:rsidP="00AF4C9D">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w:t>
            </w:r>
          </w:p>
        </w:tc>
        <w:tc>
          <w:tcPr>
            <w:tcW w:w="8576" w:type="dxa"/>
            <w:gridSpan w:val="4"/>
          </w:tcPr>
          <w:p w14:paraId="79064950" w14:textId="77777777" w:rsidR="00AF4C9D" w:rsidRPr="009E7993" w:rsidRDefault="00AF4C9D" w:rsidP="00AF4C9D">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семена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лекарствени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етеричномаслени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култури</w:t>
            </w:r>
            <w:proofErr w:type="spellEnd"/>
          </w:p>
        </w:tc>
      </w:tr>
      <w:tr w:rsidR="00A83CF3" w:rsidRPr="009E7993" w14:paraId="63D86B74" w14:textId="77777777" w:rsidTr="00E3225A">
        <w:tc>
          <w:tcPr>
            <w:tcW w:w="959" w:type="dxa"/>
          </w:tcPr>
          <w:p w14:paraId="46B31D4C" w14:textId="77777777" w:rsidR="00AF4C9D" w:rsidRPr="009E7993" w:rsidRDefault="00AF4C9D" w:rsidP="00AF4C9D">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3.1.</w:t>
            </w:r>
          </w:p>
        </w:tc>
        <w:tc>
          <w:tcPr>
            <w:tcW w:w="4796" w:type="dxa"/>
          </w:tcPr>
          <w:p w14:paraId="6077D7E8"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партида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100 </w:t>
            </w:r>
            <w:proofErr w:type="spellStart"/>
            <w:r w:rsidRPr="009E7993">
              <w:rPr>
                <w:rFonts w:ascii="Times New Roman" w:eastAsia="Times New Roman" w:hAnsi="Times New Roman" w:cs="Times New Roman"/>
                <w:sz w:val="24"/>
                <w:szCs w:val="24"/>
                <w:lang w:eastAsia="bg-BG"/>
              </w:rPr>
              <w:t>кг</w:t>
            </w:r>
            <w:proofErr w:type="spellEnd"/>
          </w:p>
        </w:tc>
        <w:tc>
          <w:tcPr>
            <w:tcW w:w="1530" w:type="dxa"/>
          </w:tcPr>
          <w:p w14:paraId="70A2C8C7"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1 партида</w:t>
            </w:r>
          </w:p>
        </w:tc>
        <w:tc>
          <w:tcPr>
            <w:tcW w:w="1080" w:type="dxa"/>
          </w:tcPr>
          <w:p w14:paraId="2FFD70E8" w14:textId="77777777" w:rsidR="00AF4C9D" w:rsidRPr="009E7993" w:rsidRDefault="00D01667" w:rsidP="00AF4C9D">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32,27</w:t>
            </w:r>
          </w:p>
        </w:tc>
        <w:tc>
          <w:tcPr>
            <w:tcW w:w="1170" w:type="dxa"/>
          </w:tcPr>
          <w:p w14:paraId="28E13C70" w14:textId="77777777" w:rsidR="00AF4C9D" w:rsidRPr="009E7993" w:rsidRDefault="00AF4C9D" w:rsidP="00AF4C9D">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16,50</w:t>
            </w:r>
          </w:p>
        </w:tc>
      </w:tr>
      <w:tr w:rsidR="00A83CF3" w:rsidRPr="009E7993" w14:paraId="5435DA26" w14:textId="77777777" w:rsidTr="00E3225A">
        <w:tc>
          <w:tcPr>
            <w:tcW w:w="959" w:type="dxa"/>
            <w:vMerge w:val="restart"/>
          </w:tcPr>
          <w:p w14:paraId="009F2805" w14:textId="77777777" w:rsidR="00AF4C9D" w:rsidRPr="009E7993" w:rsidRDefault="00AF4C9D" w:rsidP="00AF4C9D">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3.2.</w:t>
            </w:r>
          </w:p>
        </w:tc>
        <w:tc>
          <w:tcPr>
            <w:tcW w:w="4796" w:type="dxa"/>
            <w:vMerge w:val="restart"/>
          </w:tcPr>
          <w:p w14:paraId="74CF0A5A"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партида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100 </w:t>
            </w:r>
            <w:proofErr w:type="spellStart"/>
            <w:r w:rsidRPr="009E7993">
              <w:rPr>
                <w:rFonts w:ascii="Times New Roman" w:eastAsia="Times New Roman" w:hAnsi="Times New Roman" w:cs="Times New Roman"/>
                <w:sz w:val="24"/>
                <w:szCs w:val="24"/>
                <w:lang w:eastAsia="bg-BG"/>
              </w:rPr>
              <w:t>кг</w:t>
            </w:r>
            <w:proofErr w:type="spellEnd"/>
            <w:r w:rsidRPr="009E7993">
              <w:rPr>
                <w:rFonts w:ascii="Times New Roman" w:eastAsia="Times New Roman" w:hAnsi="Times New Roman" w:cs="Times New Roman"/>
                <w:sz w:val="24"/>
                <w:szCs w:val="24"/>
                <w:lang w:eastAsia="bg-BG"/>
              </w:rPr>
              <w:t> </w:t>
            </w:r>
          </w:p>
        </w:tc>
        <w:tc>
          <w:tcPr>
            <w:tcW w:w="1530" w:type="dxa"/>
          </w:tcPr>
          <w:p w14:paraId="45CD03ED"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първите 100 кг</w:t>
            </w:r>
          </w:p>
        </w:tc>
        <w:tc>
          <w:tcPr>
            <w:tcW w:w="1080" w:type="dxa"/>
          </w:tcPr>
          <w:p w14:paraId="651C6965" w14:textId="77777777" w:rsidR="00AF4C9D" w:rsidRPr="009E7993" w:rsidRDefault="00D01667" w:rsidP="00AF4C9D">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32,27</w:t>
            </w:r>
          </w:p>
        </w:tc>
        <w:tc>
          <w:tcPr>
            <w:tcW w:w="1170" w:type="dxa"/>
          </w:tcPr>
          <w:p w14:paraId="0E0440C7" w14:textId="77777777" w:rsidR="00AF4C9D" w:rsidRPr="009E7993" w:rsidRDefault="00AF4C9D" w:rsidP="00AF4C9D">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16,50</w:t>
            </w:r>
          </w:p>
        </w:tc>
      </w:tr>
      <w:tr w:rsidR="00A83CF3" w:rsidRPr="009E7993" w14:paraId="17289280" w14:textId="77777777" w:rsidTr="00E3225A">
        <w:tc>
          <w:tcPr>
            <w:tcW w:w="959" w:type="dxa"/>
            <w:vMerge/>
          </w:tcPr>
          <w:p w14:paraId="30FEC510" w14:textId="77777777" w:rsidR="00AF4C9D" w:rsidRPr="009E7993" w:rsidRDefault="00AF4C9D" w:rsidP="00AF4C9D">
            <w:pPr>
              <w:spacing w:line="360" w:lineRule="auto"/>
              <w:ind w:right="113"/>
              <w:jc w:val="right"/>
              <w:rPr>
                <w:rFonts w:ascii="Times New Roman" w:eastAsia="Times New Roman" w:hAnsi="Times New Roman" w:cs="Times New Roman"/>
                <w:sz w:val="24"/>
                <w:szCs w:val="24"/>
                <w:lang w:val="bg-BG" w:eastAsia="bg-BG"/>
              </w:rPr>
            </w:pPr>
          </w:p>
        </w:tc>
        <w:tc>
          <w:tcPr>
            <w:tcW w:w="4796" w:type="dxa"/>
            <w:vMerge/>
          </w:tcPr>
          <w:p w14:paraId="38DAC7D0"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p>
        </w:tc>
        <w:tc>
          <w:tcPr>
            <w:tcW w:w="1530" w:type="dxa"/>
          </w:tcPr>
          <w:p w14:paraId="3C30379A"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val="bg-BG" w:eastAsia="bg-BG"/>
              </w:rPr>
              <w:t xml:space="preserve"> всеки </w:t>
            </w:r>
            <w:proofErr w:type="gramStart"/>
            <w:r w:rsidRPr="009E7993">
              <w:rPr>
                <w:rFonts w:ascii="Times New Roman" w:eastAsia="Times New Roman" w:hAnsi="Times New Roman" w:cs="Times New Roman"/>
                <w:sz w:val="24"/>
                <w:szCs w:val="24"/>
                <w:lang w:val="bg-BG" w:eastAsia="bg-BG"/>
              </w:rPr>
              <w:t xml:space="preserve">следващ </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килограм</w:t>
            </w:r>
            <w:proofErr w:type="spellEnd"/>
            <w:proofErr w:type="gramEnd"/>
            <w:r w:rsidRPr="009E7993">
              <w:rPr>
                <w:rFonts w:ascii="Times New Roman" w:eastAsia="Times New Roman" w:hAnsi="Times New Roman" w:cs="Times New Roman"/>
                <w:sz w:val="24"/>
                <w:szCs w:val="24"/>
                <w:lang w:eastAsia="bg-BG"/>
              </w:rPr>
              <w:t xml:space="preserve"> </w:t>
            </w:r>
          </w:p>
        </w:tc>
        <w:tc>
          <w:tcPr>
            <w:tcW w:w="1080" w:type="dxa"/>
          </w:tcPr>
          <w:p w14:paraId="20D1DBE6" w14:textId="77777777" w:rsidR="00AF4C9D" w:rsidRPr="009E7993" w:rsidRDefault="00D01667" w:rsidP="00AF4C9D">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0,20</w:t>
            </w:r>
          </w:p>
        </w:tc>
        <w:tc>
          <w:tcPr>
            <w:tcW w:w="1170" w:type="dxa"/>
          </w:tcPr>
          <w:p w14:paraId="2DEDCEF0" w14:textId="77777777" w:rsidR="00AF4C9D" w:rsidRPr="009E7993" w:rsidRDefault="00AF4C9D" w:rsidP="00AF4C9D">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0,10</w:t>
            </w:r>
          </w:p>
        </w:tc>
      </w:tr>
      <w:tr w:rsidR="00A83CF3" w:rsidRPr="009E7993" w14:paraId="038D1F2F" w14:textId="77777777" w:rsidTr="00523B59">
        <w:tc>
          <w:tcPr>
            <w:tcW w:w="959" w:type="dxa"/>
          </w:tcPr>
          <w:p w14:paraId="0A88ECA7" w14:textId="77777777" w:rsidR="00AF4C9D" w:rsidRPr="009E7993" w:rsidRDefault="00AF4C9D" w:rsidP="00AF4C9D">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4.</w:t>
            </w:r>
          </w:p>
        </w:tc>
        <w:tc>
          <w:tcPr>
            <w:tcW w:w="8576" w:type="dxa"/>
            <w:gridSpan w:val="4"/>
          </w:tcPr>
          <w:p w14:paraId="41EB8654" w14:textId="77777777" w:rsidR="00AF4C9D" w:rsidRPr="009E7993" w:rsidRDefault="00AF4C9D" w:rsidP="00AF4C9D">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семена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горски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дървесни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храстови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видове</w:t>
            </w:r>
            <w:proofErr w:type="spellEnd"/>
          </w:p>
        </w:tc>
      </w:tr>
      <w:tr w:rsidR="00A83CF3" w:rsidRPr="009E7993" w14:paraId="2EB69AB9" w14:textId="77777777" w:rsidTr="00E3225A">
        <w:tc>
          <w:tcPr>
            <w:tcW w:w="959" w:type="dxa"/>
          </w:tcPr>
          <w:p w14:paraId="57F1F94F" w14:textId="77777777" w:rsidR="00AF4C9D" w:rsidRPr="009E7993" w:rsidRDefault="00AF4C9D" w:rsidP="00AF4C9D">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4.1.</w:t>
            </w:r>
          </w:p>
        </w:tc>
        <w:tc>
          <w:tcPr>
            <w:tcW w:w="4796" w:type="dxa"/>
          </w:tcPr>
          <w:p w14:paraId="78F61E1E"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партида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100 </w:t>
            </w:r>
            <w:proofErr w:type="spellStart"/>
            <w:r w:rsidRPr="009E7993">
              <w:rPr>
                <w:rFonts w:ascii="Times New Roman" w:eastAsia="Times New Roman" w:hAnsi="Times New Roman" w:cs="Times New Roman"/>
                <w:sz w:val="24"/>
                <w:szCs w:val="24"/>
                <w:lang w:eastAsia="bg-BG"/>
              </w:rPr>
              <w:t>кг</w:t>
            </w:r>
            <w:proofErr w:type="spellEnd"/>
          </w:p>
        </w:tc>
        <w:tc>
          <w:tcPr>
            <w:tcW w:w="1530" w:type="dxa"/>
          </w:tcPr>
          <w:p w14:paraId="14EE5D9C"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1 партида</w:t>
            </w:r>
          </w:p>
        </w:tc>
        <w:tc>
          <w:tcPr>
            <w:tcW w:w="1080" w:type="dxa"/>
          </w:tcPr>
          <w:p w14:paraId="1789F521" w14:textId="77777777" w:rsidR="00AF4C9D" w:rsidRPr="009E7993" w:rsidRDefault="00D01667" w:rsidP="00AF4C9D">
            <w:pPr>
              <w:spacing w:line="360" w:lineRule="auto"/>
              <w:ind w:right="113"/>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32,27</w:t>
            </w:r>
          </w:p>
        </w:tc>
        <w:tc>
          <w:tcPr>
            <w:tcW w:w="1170" w:type="dxa"/>
          </w:tcPr>
          <w:p w14:paraId="228DA318" w14:textId="77777777" w:rsidR="00AF4C9D" w:rsidRPr="009E7993" w:rsidRDefault="00AF4C9D" w:rsidP="00AF4C9D">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16,50</w:t>
            </w:r>
          </w:p>
        </w:tc>
      </w:tr>
      <w:tr w:rsidR="00A83CF3" w:rsidRPr="009E7993" w14:paraId="7EAC28A0" w14:textId="77777777" w:rsidTr="00E3225A">
        <w:tc>
          <w:tcPr>
            <w:tcW w:w="959" w:type="dxa"/>
            <w:vMerge w:val="restart"/>
          </w:tcPr>
          <w:p w14:paraId="2E5A7E3B" w14:textId="77777777" w:rsidR="00AF4C9D" w:rsidRPr="009E7993" w:rsidRDefault="00AF4C9D" w:rsidP="00AF4C9D">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4.2.</w:t>
            </w:r>
          </w:p>
        </w:tc>
        <w:tc>
          <w:tcPr>
            <w:tcW w:w="4796" w:type="dxa"/>
            <w:vMerge w:val="restart"/>
          </w:tcPr>
          <w:p w14:paraId="60A95ACC"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партида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100 </w:t>
            </w:r>
            <w:proofErr w:type="spellStart"/>
            <w:r w:rsidRPr="009E7993">
              <w:rPr>
                <w:rFonts w:ascii="Times New Roman" w:eastAsia="Times New Roman" w:hAnsi="Times New Roman" w:cs="Times New Roman"/>
                <w:sz w:val="24"/>
                <w:szCs w:val="24"/>
                <w:lang w:eastAsia="bg-BG"/>
              </w:rPr>
              <w:t>кг</w:t>
            </w:r>
            <w:proofErr w:type="spellEnd"/>
            <w:r w:rsidRPr="009E7993">
              <w:rPr>
                <w:rFonts w:ascii="Times New Roman" w:eastAsia="Times New Roman" w:hAnsi="Times New Roman" w:cs="Times New Roman"/>
                <w:sz w:val="24"/>
                <w:szCs w:val="24"/>
                <w:lang w:eastAsia="bg-BG"/>
              </w:rPr>
              <w:t> </w:t>
            </w:r>
          </w:p>
        </w:tc>
        <w:tc>
          <w:tcPr>
            <w:tcW w:w="1530" w:type="dxa"/>
          </w:tcPr>
          <w:p w14:paraId="5C0D3B3E"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за първите 100 кг</w:t>
            </w:r>
          </w:p>
        </w:tc>
        <w:tc>
          <w:tcPr>
            <w:tcW w:w="1080" w:type="dxa"/>
          </w:tcPr>
          <w:p w14:paraId="02A6B263" w14:textId="77777777" w:rsidR="00AF4C9D" w:rsidRPr="009E7993" w:rsidRDefault="00D01667" w:rsidP="00AF4C9D">
            <w:pPr>
              <w:spacing w:line="360" w:lineRule="auto"/>
              <w:ind w:right="113"/>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32,27</w:t>
            </w:r>
          </w:p>
        </w:tc>
        <w:tc>
          <w:tcPr>
            <w:tcW w:w="1170" w:type="dxa"/>
          </w:tcPr>
          <w:p w14:paraId="501632EA" w14:textId="77777777" w:rsidR="00AF4C9D" w:rsidRPr="009E7993" w:rsidRDefault="00AF4C9D" w:rsidP="00AF4C9D">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16,50</w:t>
            </w:r>
          </w:p>
        </w:tc>
      </w:tr>
      <w:tr w:rsidR="00A83CF3" w:rsidRPr="009E7993" w14:paraId="62F79DDC" w14:textId="77777777" w:rsidTr="00E3225A">
        <w:tc>
          <w:tcPr>
            <w:tcW w:w="959" w:type="dxa"/>
            <w:vMerge/>
          </w:tcPr>
          <w:p w14:paraId="2D9F8F5E" w14:textId="77777777" w:rsidR="00AF4C9D" w:rsidRPr="009E7993" w:rsidRDefault="00AF4C9D" w:rsidP="00AF4C9D">
            <w:pPr>
              <w:spacing w:line="360" w:lineRule="auto"/>
              <w:jc w:val="both"/>
              <w:rPr>
                <w:rFonts w:ascii="Times New Roman" w:eastAsia="Times New Roman" w:hAnsi="Times New Roman" w:cs="Times New Roman"/>
                <w:sz w:val="24"/>
                <w:szCs w:val="24"/>
                <w:lang w:eastAsia="bg-BG"/>
              </w:rPr>
            </w:pPr>
          </w:p>
        </w:tc>
        <w:tc>
          <w:tcPr>
            <w:tcW w:w="4796" w:type="dxa"/>
            <w:vMerge/>
          </w:tcPr>
          <w:p w14:paraId="5D4BCBC2"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p>
        </w:tc>
        <w:tc>
          <w:tcPr>
            <w:tcW w:w="1530" w:type="dxa"/>
          </w:tcPr>
          <w:p w14:paraId="3FD4BDAC" w14:textId="77777777" w:rsidR="00AF4C9D" w:rsidRPr="009E7993" w:rsidRDefault="00AF4C9D" w:rsidP="00AF4C9D">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val="bg-BG" w:eastAsia="bg-BG"/>
              </w:rPr>
              <w:t xml:space="preserve"> всеки следващ </w:t>
            </w:r>
            <w:proofErr w:type="spellStart"/>
            <w:r w:rsidRPr="009E7993">
              <w:rPr>
                <w:rFonts w:ascii="Times New Roman" w:eastAsia="Times New Roman" w:hAnsi="Times New Roman" w:cs="Times New Roman"/>
                <w:sz w:val="24"/>
                <w:szCs w:val="24"/>
                <w:lang w:eastAsia="bg-BG"/>
              </w:rPr>
              <w:t>килограм</w:t>
            </w:r>
            <w:proofErr w:type="spellEnd"/>
            <w:r w:rsidRPr="009E7993">
              <w:rPr>
                <w:rFonts w:ascii="Times New Roman" w:eastAsia="Times New Roman" w:hAnsi="Times New Roman" w:cs="Times New Roman"/>
                <w:sz w:val="24"/>
                <w:szCs w:val="24"/>
                <w:lang w:eastAsia="bg-BG"/>
              </w:rPr>
              <w:t xml:space="preserve"> </w:t>
            </w:r>
          </w:p>
        </w:tc>
        <w:tc>
          <w:tcPr>
            <w:tcW w:w="1080" w:type="dxa"/>
          </w:tcPr>
          <w:p w14:paraId="5F7D5469" w14:textId="77777777" w:rsidR="00AF4C9D" w:rsidRPr="009E7993" w:rsidRDefault="00D01667" w:rsidP="00AF4C9D">
            <w:pPr>
              <w:spacing w:line="360" w:lineRule="auto"/>
              <w:ind w:right="113"/>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0,20</w:t>
            </w:r>
          </w:p>
        </w:tc>
        <w:tc>
          <w:tcPr>
            <w:tcW w:w="1170" w:type="dxa"/>
          </w:tcPr>
          <w:p w14:paraId="661C33AF" w14:textId="77777777" w:rsidR="00AF4C9D" w:rsidRPr="009E7993" w:rsidRDefault="00AF4C9D" w:rsidP="00AF4C9D">
            <w:pPr>
              <w:spacing w:line="360" w:lineRule="auto"/>
              <w:ind w:right="113"/>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0,10</w:t>
            </w:r>
          </w:p>
        </w:tc>
      </w:tr>
    </w:tbl>
    <w:p w14:paraId="506FE03B" w14:textId="77777777" w:rsidR="00B73214" w:rsidRPr="009E7993" w:rsidRDefault="00B73214" w:rsidP="00801DC0">
      <w:pPr>
        <w:spacing w:after="0" w:line="360" w:lineRule="auto"/>
        <w:ind w:firstLine="709"/>
        <w:jc w:val="both"/>
        <w:rPr>
          <w:rFonts w:ascii="Times New Roman" w:eastAsia="Times New Roman" w:hAnsi="Times New Roman"/>
          <w:sz w:val="24"/>
          <w:szCs w:val="24"/>
          <w:lang w:eastAsia="bg-BG"/>
        </w:rPr>
      </w:pPr>
    </w:p>
    <w:p w14:paraId="6EFA1311" w14:textId="77777777" w:rsidR="00B73214" w:rsidRPr="009E7993" w:rsidRDefault="00B73214"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t xml:space="preserve">Чл. </w:t>
      </w:r>
      <w:r w:rsidR="00A60ADC" w:rsidRPr="009E7993">
        <w:rPr>
          <w:rFonts w:ascii="Times New Roman" w:eastAsia="Times New Roman" w:hAnsi="Times New Roman"/>
          <w:b/>
          <w:bCs/>
          <w:sz w:val="24"/>
          <w:szCs w:val="24"/>
          <w:lang w:eastAsia="bg-BG"/>
        </w:rPr>
        <w:t>3</w:t>
      </w:r>
      <w:r w:rsidR="002670FD" w:rsidRPr="009E7993">
        <w:rPr>
          <w:rFonts w:ascii="Times New Roman" w:eastAsia="Times New Roman" w:hAnsi="Times New Roman"/>
          <w:b/>
          <w:bCs/>
          <w:sz w:val="24"/>
          <w:szCs w:val="24"/>
          <w:lang w:eastAsia="bg-BG"/>
        </w:rPr>
        <w:t>4</w:t>
      </w:r>
      <w:r w:rsidR="004001DF" w:rsidRPr="009E7993">
        <w:rPr>
          <w:rFonts w:ascii="Times New Roman" w:eastAsia="Times New Roman" w:hAnsi="Times New Roman"/>
          <w:b/>
          <w:bCs/>
          <w:sz w:val="24"/>
          <w:szCs w:val="24"/>
          <w:lang w:eastAsia="bg-BG"/>
        </w:rPr>
        <w:t>.</w:t>
      </w:r>
      <w:r w:rsidR="00AC670F"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За фитосанитарен контрол на посадъчен материал при износ и движение на територията на ЕС се събират следните такси:</w:t>
      </w:r>
    </w:p>
    <w:tbl>
      <w:tblPr>
        <w:tblW w:w="95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993"/>
        <w:gridCol w:w="4729"/>
        <w:gridCol w:w="1530"/>
        <w:gridCol w:w="1080"/>
        <w:gridCol w:w="1170"/>
      </w:tblGrid>
      <w:tr w:rsidR="00A83CF3" w:rsidRPr="009E7993" w14:paraId="08D94A88" w14:textId="77777777" w:rsidTr="00E3225A">
        <w:trPr>
          <w:tblHeader/>
        </w:trPr>
        <w:tc>
          <w:tcPr>
            <w:tcW w:w="993" w:type="dxa"/>
            <w:shd w:val="clear" w:color="auto" w:fill="auto"/>
            <w:tcMar>
              <w:top w:w="15" w:type="dxa"/>
              <w:left w:w="15" w:type="dxa"/>
              <w:bottom w:w="15" w:type="dxa"/>
              <w:right w:w="15" w:type="dxa"/>
            </w:tcMar>
            <w:vAlign w:val="center"/>
          </w:tcPr>
          <w:p w14:paraId="0ABA7900" w14:textId="77777777" w:rsidR="00802DA0" w:rsidRPr="009E7993" w:rsidRDefault="00802DA0" w:rsidP="008A0FAF">
            <w:pPr>
              <w:spacing w:after="0" w:line="360" w:lineRule="auto"/>
              <w:jc w:val="center"/>
              <w:rPr>
                <w:rFonts w:ascii="Times New Roman" w:eastAsia="Times New Roman" w:hAnsi="Times New Roman"/>
                <w:sz w:val="24"/>
                <w:szCs w:val="24"/>
                <w:lang w:eastAsia="bg-BG"/>
              </w:rPr>
            </w:pPr>
            <w:bookmarkStart w:id="33" w:name="p28054847"/>
            <w:bookmarkEnd w:id="33"/>
            <w:r w:rsidRPr="009E7993">
              <w:rPr>
                <w:rFonts w:ascii="Times New Roman" w:eastAsia="Times New Roman" w:hAnsi="Times New Roman"/>
                <w:sz w:val="24"/>
                <w:szCs w:val="24"/>
                <w:lang w:eastAsia="bg-BG"/>
              </w:rPr>
              <w:t>Точка</w:t>
            </w:r>
          </w:p>
        </w:tc>
        <w:tc>
          <w:tcPr>
            <w:tcW w:w="4729" w:type="dxa"/>
            <w:shd w:val="clear" w:color="auto" w:fill="auto"/>
            <w:tcMar>
              <w:top w:w="15" w:type="dxa"/>
              <w:left w:w="15" w:type="dxa"/>
              <w:bottom w:w="15" w:type="dxa"/>
              <w:right w:w="15" w:type="dxa"/>
            </w:tcMar>
            <w:vAlign w:val="center"/>
          </w:tcPr>
          <w:p w14:paraId="2EC0B85D" w14:textId="77777777" w:rsidR="00802DA0" w:rsidRPr="009E7993" w:rsidRDefault="00802DA0" w:rsidP="008A0FAF">
            <w:pPr>
              <w:spacing w:after="0" w:line="360" w:lineRule="auto"/>
              <w:jc w:val="center"/>
              <w:rPr>
                <w:rFonts w:ascii="Times New Roman" w:eastAsia="Times New Roman" w:hAnsi="Times New Roman"/>
                <w:sz w:val="24"/>
                <w:szCs w:val="24"/>
                <w:lang w:eastAsia="bg-BG"/>
              </w:rPr>
            </w:pPr>
            <w:r w:rsidRPr="009E7993">
              <w:rPr>
                <w:rFonts w:ascii="Times New Roman" w:eastAsiaTheme="minorHAnsi" w:hAnsi="Times New Roman"/>
                <w:sz w:val="24"/>
                <w:szCs w:val="24"/>
              </w:rPr>
              <w:t>Дейност</w:t>
            </w:r>
          </w:p>
        </w:tc>
        <w:tc>
          <w:tcPr>
            <w:tcW w:w="1530" w:type="dxa"/>
            <w:shd w:val="clear" w:color="auto" w:fill="auto"/>
            <w:tcMar>
              <w:top w:w="15" w:type="dxa"/>
              <w:left w:w="15" w:type="dxa"/>
              <w:bottom w:w="15" w:type="dxa"/>
              <w:right w:w="15" w:type="dxa"/>
            </w:tcMar>
            <w:vAlign w:val="center"/>
          </w:tcPr>
          <w:p w14:paraId="326D8694" w14:textId="77777777" w:rsidR="00802DA0" w:rsidRPr="009E7993" w:rsidRDefault="00802DA0" w:rsidP="008A0FA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Мярка</w:t>
            </w:r>
          </w:p>
        </w:tc>
        <w:tc>
          <w:tcPr>
            <w:tcW w:w="1080" w:type="dxa"/>
            <w:shd w:val="clear" w:color="auto" w:fill="auto"/>
            <w:tcMar>
              <w:top w:w="15" w:type="dxa"/>
              <w:left w:w="15" w:type="dxa"/>
              <w:bottom w:w="15" w:type="dxa"/>
              <w:right w:w="15" w:type="dxa"/>
            </w:tcMar>
            <w:vAlign w:val="center"/>
          </w:tcPr>
          <w:p w14:paraId="2ED0977C" w14:textId="77777777" w:rsidR="00802DA0" w:rsidRPr="009E7993" w:rsidRDefault="00802DA0" w:rsidP="003524CD">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Лева</w:t>
            </w:r>
          </w:p>
        </w:tc>
        <w:tc>
          <w:tcPr>
            <w:tcW w:w="1170" w:type="dxa"/>
          </w:tcPr>
          <w:p w14:paraId="135040F9" w14:textId="77777777" w:rsidR="00802DA0" w:rsidRPr="009E7993" w:rsidRDefault="00802DA0" w:rsidP="003524CD">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Евро</w:t>
            </w:r>
          </w:p>
        </w:tc>
      </w:tr>
      <w:tr w:rsidR="00A83CF3" w:rsidRPr="009E7993" w14:paraId="13B6D91D" w14:textId="77777777" w:rsidTr="00523B59">
        <w:trPr>
          <w:trHeight w:val="65"/>
        </w:trPr>
        <w:tc>
          <w:tcPr>
            <w:tcW w:w="993" w:type="dxa"/>
            <w:shd w:val="clear" w:color="auto" w:fill="auto"/>
            <w:tcMar>
              <w:top w:w="15" w:type="dxa"/>
              <w:left w:w="15" w:type="dxa"/>
              <w:bottom w:w="15" w:type="dxa"/>
              <w:right w:w="15" w:type="dxa"/>
            </w:tcMar>
          </w:tcPr>
          <w:p w14:paraId="130CEE1E" w14:textId="77777777" w:rsidR="00A6052D" w:rsidRPr="009E7993" w:rsidRDefault="00A6052D"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p>
        </w:tc>
        <w:tc>
          <w:tcPr>
            <w:tcW w:w="8509" w:type="dxa"/>
            <w:gridSpan w:val="4"/>
            <w:shd w:val="clear" w:color="auto" w:fill="auto"/>
            <w:tcMar>
              <w:top w:w="15" w:type="dxa"/>
              <w:left w:w="15" w:type="dxa"/>
              <w:bottom w:w="15" w:type="dxa"/>
              <w:right w:w="15" w:type="dxa"/>
            </w:tcMar>
          </w:tcPr>
          <w:p w14:paraId="7217BCE7" w14:textId="77777777" w:rsidR="00A6052D" w:rsidRPr="009E7993" w:rsidRDefault="00A6052D" w:rsidP="00A6052D">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вкоренени дръвчета и храсти</w:t>
            </w:r>
          </w:p>
        </w:tc>
      </w:tr>
      <w:tr w:rsidR="00A83CF3" w:rsidRPr="009E7993" w14:paraId="699DB235" w14:textId="77777777" w:rsidTr="00E651B8">
        <w:tc>
          <w:tcPr>
            <w:tcW w:w="993" w:type="dxa"/>
            <w:shd w:val="clear" w:color="auto" w:fill="auto"/>
            <w:tcMar>
              <w:top w:w="15" w:type="dxa"/>
              <w:left w:w="15" w:type="dxa"/>
              <w:bottom w:w="15" w:type="dxa"/>
              <w:right w:w="15" w:type="dxa"/>
            </w:tcMar>
          </w:tcPr>
          <w:p w14:paraId="68B3F64A"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1.1.</w:t>
            </w:r>
          </w:p>
        </w:tc>
        <w:tc>
          <w:tcPr>
            <w:tcW w:w="4729" w:type="dxa"/>
            <w:shd w:val="clear" w:color="auto" w:fill="auto"/>
            <w:tcMar>
              <w:top w:w="15" w:type="dxa"/>
              <w:left w:w="15" w:type="dxa"/>
              <w:bottom w:w="15" w:type="dxa"/>
              <w:right w:w="15" w:type="dxa"/>
            </w:tcMar>
          </w:tcPr>
          <w:p w14:paraId="5AFC5D08" w14:textId="77777777" w:rsidR="00802DA0" w:rsidRPr="009E7993" w:rsidRDefault="00802DA0" w:rsidP="00AC670F">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горски и декоративни дръвчета и храсти </w:t>
            </w:r>
          </w:p>
        </w:tc>
        <w:tc>
          <w:tcPr>
            <w:tcW w:w="1530" w:type="dxa"/>
            <w:shd w:val="clear" w:color="auto" w:fill="auto"/>
            <w:tcMar>
              <w:top w:w="15" w:type="dxa"/>
              <w:left w:w="15" w:type="dxa"/>
              <w:bottom w:w="15" w:type="dxa"/>
              <w:right w:w="15" w:type="dxa"/>
            </w:tcMar>
          </w:tcPr>
          <w:p w14:paraId="1E89E82E" w14:textId="77777777" w:rsidR="00802DA0" w:rsidRPr="009E7993" w:rsidRDefault="00802DA0" w:rsidP="0069054B">
            <w:pPr>
              <w:spacing w:after="0" w:line="360" w:lineRule="auto"/>
              <w:rPr>
                <w:rFonts w:ascii="Times New Roman" w:eastAsia="Times New Roman" w:hAnsi="Times New Roman"/>
                <w:strike/>
                <w:sz w:val="24"/>
                <w:szCs w:val="24"/>
                <w:lang w:eastAsia="bg-BG"/>
              </w:rPr>
            </w:pPr>
            <w:r w:rsidRPr="009E7993">
              <w:rPr>
                <w:rFonts w:ascii="Times New Roman" w:eastAsia="Times New Roman" w:hAnsi="Times New Roman"/>
                <w:sz w:val="24"/>
                <w:szCs w:val="24"/>
                <w:lang w:eastAsia="bg-BG"/>
              </w:rPr>
              <w:t>за 1 брой</w:t>
            </w:r>
          </w:p>
        </w:tc>
        <w:tc>
          <w:tcPr>
            <w:tcW w:w="1080" w:type="dxa"/>
            <w:shd w:val="clear" w:color="auto" w:fill="auto"/>
            <w:tcMar>
              <w:top w:w="15" w:type="dxa"/>
              <w:left w:w="15" w:type="dxa"/>
              <w:bottom w:w="15" w:type="dxa"/>
              <w:right w:w="15" w:type="dxa"/>
            </w:tcMar>
          </w:tcPr>
          <w:p w14:paraId="2B9CF23F" w14:textId="77777777" w:rsidR="00802DA0" w:rsidRPr="009E7993" w:rsidRDefault="00802DA0"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0,02</w:t>
            </w:r>
          </w:p>
        </w:tc>
        <w:tc>
          <w:tcPr>
            <w:tcW w:w="1170" w:type="dxa"/>
          </w:tcPr>
          <w:p w14:paraId="3F0623F1" w14:textId="77777777" w:rsidR="00802DA0" w:rsidRPr="009E7993" w:rsidRDefault="00EC4F6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0,01</w:t>
            </w:r>
          </w:p>
        </w:tc>
      </w:tr>
      <w:tr w:rsidR="00A83CF3" w:rsidRPr="009E7993" w14:paraId="690097F6" w14:textId="77777777" w:rsidTr="00E651B8">
        <w:tc>
          <w:tcPr>
            <w:tcW w:w="993" w:type="dxa"/>
            <w:shd w:val="clear" w:color="auto" w:fill="auto"/>
            <w:tcMar>
              <w:top w:w="15" w:type="dxa"/>
              <w:left w:w="15" w:type="dxa"/>
              <w:bottom w:w="15" w:type="dxa"/>
              <w:right w:w="15" w:type="dxa"/>
            </w:tcMar>
          </w:tcPr>
          <w:p w14:paraId="61CA9D67"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1.2.</w:t>
            </w:r>
          </w:p>
        </w:tc>
        <w:tc>
          <w:tcPr>
            <w:tcW w:w="4729" w:type="dxa"/>
            <w:shd w:val="clear" w:color="auto" w:fill="auto"/>
            <w:tcMar>
              <w:top w:w="15" w:type="dxa"/>
              <w:left w:w="15" w:type="dxa"/>
              <w:bottom w:w="15" w:type="dxa"/>
              <w:right w:w="15" w:type="dxa"/>
            </w:tcMar>
          </w:tcPr>
          <w:p w14:paraId="350565D0" w14:textId="77777777" w:rsidR="00802DA0" w:rsidRPr="009E7993" w:rsidRDefault="00802DA0" w:rsidP="00AC670F">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овощни дървета</w:t>
            </w:r>
          </w:p>
        </w:tc>
        <w:tc>
          <w:tcPr>
            <w:tcW w:w="1530" w:type="dxa"/>
            <w:shd w:val="clear" w:color="auto" w:fill="auto"/>
            <w:tcMar>
              <w:top w:w="15" w:type="dxa"/>
              <w:left w:w="15" w:type="dxa"/>
              <w:bottom w:w="15" w:type="dxa"/>
              <w:right w:w="15" w:type="dxa"/>
            </w:tcMar>
          </w:tcPr>
          <w:p w14:paraId="2B1FBDE5" w14:textId="77777777" w:rsidR="00802DA0" w:rsidRPr="009E7993" w:rsidRDefault="00802DA0" w:rsidP="0069054B">
            <w:pPr>
              <w:spacing w:after="0" w:line="360" w:lineRule="auto"/>
              <w:rPr>
                <w:rFonts w:ascii="Times New Roman" w:eastAsia="Times New Roman" w:hAnsi="Times New Roman"/>
                <w:strike/>
                <w:sz w:val="24"/>
                <w:szCs w:val="24"/>
                <w:lang w:eastAsia="bg-BG"/>
              </w:rPr>
            </w:pPr>
            <w:r w:rsidRPr="009E7993">
              <w:rPr>
                <w:rFonts w:ascii="Times New Roman" w:eastAsia="Times New Roman" w:hAnsi="Times New Roman"/>
                <w:sz w:val="24"/>
                <w:szCs w:val="24"/>
                <w:lang w:eastAsia="bg-BG"/>
              </w:rPr>
              <w:t>за 1 брой</w:t>
            </w:r>
          </w:p>
        </w:tc>
        <w:tc>
          <w:tcPr>
            <w:tcW w:w="1080" w:type="dxa"/>
            <w:shd w:val="clear" w:color="auto" w:fill="auto"/>
            <w:tcMar>
              <w:top w:w="15" w:type="dxa"/>
              <w:left w:w="15" w:type="dxa"/>
              <w:bottom w:w="15" w:type="dxa"/>
              <w:right w:w="15" w:type="dxa"/>
            </w:tcMar>
          </w:tcPr>
          <w:p w14:paraId="7BC4D227" w14:textId="77777777" w:rsidR="00802DA0" w:rsidRPr="009E7993" w:rsidRDefault="00AB286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0,02</w:t>
            </w:r>
          </w:p>
        </w:tc>
        <w:tc>
          <w:tcPr>
            <w:tcW w:w="1170" w:type="dxa"/>
          </w:tcPr>
          <w:p w14:paraId="48BF2BD0" w14:textId="77777777" w:rsidR="00802DA0" w:rsidRPr="009E7993" w:rsidRDefault="00AB286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0,01</w:t>
            </w:r>
          </w:p>
        </w:tc>
      </w:tr>
      <w:tr w:rsidR="00A83CF3" w:rsidRPr="009E7993" w14:paraId="7D120071" w14:textId="77777777" w:rsidTr="00E651B8">
        <w:tc>
          <w:tcPr>
            <w:tcW w:w="993" w:type="dxa"/>
            <w:shd w:val="clear" w:color="auto" w:fill="auto"/>
            <w:tcMar>
              <w:top w:w="15" w:type="dxa"/>
              <w:left w:w="15" w:type="dxa"/>
              <w:bottom w:w="15" w:type="dxa"/>
              <w:right w:w="15" w:type="dxa"/>
            </w:tcMar>
          </w:tcPr>
          <w:p w14:paraId="56D2AA8F"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1.3.</w:t>
            </w:r>
          </w:p>
        </w:tc>
        <w:tc>
          <w:tcPr>
            <w:tcW w:w="4729" w:type="dxa"/>
            <w:shd w:val="clear" w:color="auto" w:fill="auto"/>
            <w:tcMar>
              <w:top w:w="15" w:type="dxa"/>
              <w:left w:w="15" w:type="dxa"/>
              <w:bottom w:w="15" w:type="dxa"/>
              <w:right w:w="15" w:type="dxa"/>
            </w:tcMar>
          </w:tcPr>
          <w:p w14:paraId="6AE602E4" w14:textId="77777777" w:rsidR="00802DA0" w:rsidRPr="009E7993" w:rsidRDefault="00802DA0" w:rsidP="00AC670F">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Вкоренени </w:t>
            </w:r>
            <w:proofErr w:type="spellStart"/>
            <w:r w:rsidRPr="009E7993">
              <w:rPr>
                <w:rFonts w:ascii="Times New Roman" w:eastAsia="Times New Roman" w:hAnsi="Times New Roman"/>
                <w:sz w:val="24"/>
                <w:szCs w:val="24"/>
                <w:lang w:eastAsia="bg-BG"/>
              </w:rPr>
              <w:t>лозички</w:t>
            </w:r>
            <w:proofErr w:type="spellEnd"/>
            <w:r w:rsidRPr="009E7993">
              <w:rPr>
                <w:rFonts w:ascii="Times New Roman" w:eastAsia="Times New Roman" w:hAnsi="Times New Roman"/>
                <w:sz w:val="24"/>
                <w:szCs w:val="24"/>
                <w:lang w:eastAsia="bg-BG"/>
              </w:rPr>
              <w:t xml:space="preserve"> и рози </w:t>
            </w:r>
          </w:p>
        </w:tc>
        <w:tc>
          <w:tcPr>
            <w:tcW w:w="1530" w:type="dxa"/>
            <w:shd w:val="clear" w:color="auto" w:fill="auto"/>
            <w:tcMar>
              <w:top w:w="15" w:type="dxa"/>
              <w:left w:w="15" w:type="dxa"/>
              <w:bottom w:w="15" w:type="dxa"/>
              <w:right w:w="15" w:type="dxa"/>
            </w:tcMar>
          </w:tcPr>
          <w:p w14:paraId="1509E7F5" w14:textId="77777777" w:rsidR="00802DA0" w:rsidRPr="009E7993" w:rsidRDefault="00802DA0" w:rsidP="0069054B">
            <w:pPr>
              <w:spacing w:after="0" w:line="360" w:lineRule="auto"/>
              <w:rPr>
                <w:rFonts w:ascii="Times New Roman" w:eastAsia="Times New Roman" w:hAnsi="Times New Roman"/>
                <w:strike/>
                <w:sz w:val="24"/>
                <w:szCs w:val="24"/>
                <w:lang w:eastAsia="bg-BG"/>
              </w:rPr>
            </w:pPr>
            <w:r w:rsidRPr="009E7993">
              <w:rPr>
                <w:rFonts w:ascii="Times New Roman" w:eastAsia="Times New Roman" w:hAnsi="Times New Roman"/>
                <w:sz w:val="24"/>
                <w:szCs w:val="24"/>
                <w:lang w:eastAsia="bg-BG"/>
              </w:rPr>
              <w:t xml:space="preserve">за 1 брой </w:t>
            </w:r>
          </w:p>
        </w:tc>
        <w:tc>
          <w:tcPr>
            <w:tcW w:w="1080" w:type="dxa"/>
            <w:shd w:val="clear" w:color="auto" w:fill="auto"/>
            <w:tcMar>
              <w:top w:w="15" w:type="dxa"/>
              <w:left w:w="15" w:type="dxa"/>
              <w:bottom w:w="15" w:type="dxa"/>
              <w:right w:w="15" w:type="dxa"/>
            </w:tcMar>
          </w:tcPr>
          <w:p w14:paraId="381450AF" w14:textId="77777777" w:rsidR="00802DA0" w:rsidRPr="009E7993" w:rsidRDefault="00802DA0"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0,02</w:t>
            </w:r>
          </w:p>
        </w:tc>
        <w:tc>
          <w:tcPr>
            <w:tcW w:w="1170" w:type="dxa"/>
          </w:tcPr>
          <w:p w14:paraId="7E6829A1" w14:textId="77777777" w:rsidR="00802DA0" w:rsidRPr="009E7993" w:rsidRDefault="00EC4F6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0,01</w:t>
            </w:r>
          </w:p>
        </w:tc>
      </w:tr>
      <w:tr w:rsidR="00A83CF3" w:rsidRPr="009E7993" w14:paraId="6047FBA0" w14:textId="77777777" w:rsidTr="00523B59">
        <w:tc>
          <w:tcPr>
            <w:tcW w:w="993" w:type="dxa"/>
            <w:shd w:val="clear" w:color="auto" w:fill="auto"/>
            <w:tcMar>
              <w:top w:w="15" w:type="dxa"/>
              <w:left w:w="15" w:type="dxa"/>
              <w:bottom w:w="15" w:type="dxa"/>
              <w:right w:w="15" w:type="dxa"/>
            </w:tcMar>
          </w:tcPr>
          <w:p w14:paraId="36A7F21A" w14:textId="77777777" w:rsidR="00A6052D" w:rsidRPr="009E7993" w:rsidRDefault="00A6052D"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lastRenderedPageBreak/>
              <w:t>2.</w:t>
            </w:r>
          </w:p>
        </w:tc>
        <w:tc>
          <w:tcPr>
            <w:tcW w:w="8509" w:type="dxa"/>
            <w:gridSpan w:val="4"/>
            <w:shd w:val="clear" w:color="auto" w:fill="auto"/>
            <w:tcMar>
              <w:top w:w="15" w:type="dxa"/>
              <w:left w:w="15" w:type="dxa"/>
              <w:bottom w:w="15" w:type="dxa"/>
              <w:right w:w="15" w:type="dxa"/>
            </w:tcMar>
          </w:tcPr>
          <w:p w14:paraId="63FF9D72" w14:textId="77777777" w:rsidR="00A6052D" w:rsidRPr="009E7993" w:rsidRDefault="00A6052D" w:rsidP="00A6052D">
            <w:pPr>
              <w:spacing w:after="0" w:line="360" w:lineRule="auto"/>
              <w:ind w:right="113"/>
              <w:rPr>
                <w:rFonts w:ascii="Times New Roman" w:eastAsia="Times New Roman" w:hAnsi="Times New Roman"/>
                <w:sz w:val="24"/>
                <w:szCs w:val="24"/>
                <w:lang w:val="en-US" w:eastAsia="bg-BG"/>
              </w:rPr>
            </w:pPr>
            <w:r w:rsidRPr="009E7993">
              <w:rPr>
                <w:rFonts w:ascii="Times New Roman" w:eastAsia="Times New Roman" w:hAnsi="Times New Roman"/>
                <w:sz w:val="24"/>
                <w:szCs w:val="24"/>
                <w:lang w:eastAsia="bg-BG"/>
              </w:rPr>
              <w:t xml:space="preserve">За резници, калеми, </w:t>
            </w:r>
            <w:proofErr w:type="spellStart"/>
            <w:r w:rsidRPr="009E7993">
              <w:rPr>
                <w:rFonts w:ascii="Times New Roman" w:eastAsia="Times New Roman" w:hAnsi="Times New Roman"/>
                <w:sz w:val="24"/>
                <w:szCs w:val="24"/>
                <w:lang w:eastAsia="bg-BG"/>
              </w:rPr>
              <w:t>щеклинги</w:t>
            </w:r>
            <w:proofErr w:type="spellEnd"/>
            <w:r w:rsidRPr="009E7993">
              <w:rPr>
                <w:rFonts w:ascii="Times New Roman" w:eastAsia="Times New Roman" w:hAnsi="Times New Roman"/>
                <w:sz w:val="24"/>
                <w:szCs w:val="24"/>
                <w:lang w:eastAsia="bg-BG"/>
              </w:rPr>
              <w:t xml:space="preserve"> и коренища</w:t>
            </w:r>
          </w:p>
        </w:tc>
      </w:tr>
      <w:tr w:rsidR="00A83CF3" w:rsidRPr="009E7993" w14:paraId="6340476F" w14:textId="77777777" w:rsidTr="00E651B8">
        <w:trPr>
          <w:trHeight w:val="330"/>
        </w:trPr>
        <w:tc>
          <w:tcPr>
            <w:tcW w:w="993" w:type="dxa"/>
            <w:shd w:val="clear" w:color="auto" w:fill="auto"/>
            <w:tcMar>
              <w:top w:w="15" w:type="dxa"/>
              <w:left w:w="15" w:type="dxa"/>
              <w:bottom w:w="15" w:type="dxa"/>
              <w:right w:w="15" w:type="dxa"/>
            </w:tcMar>
          </w:tcPr>
          <w:p w14:paraId="448D0177"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2.1.</w:t>
            </w:r>
          </w:p>
        </w:tc>
        <w:tc>
          <w:tcPr>
            <w:tcW w:w="4729" w:type="dxa"/>
            <w:shd w:val="clear" w:color="auto" w:fill="auto"/>
            <w:tcMar>
              <w:top w:w="15" w:type="dxa"/>
              <w:left w:w="15" w:type="dxa"/>
              <w:bottom w:w="15" w:type="dxa"/>
              <w:right w:w="15" w:type="dxa"/>
            </w:tcMar>
          </w:tcPr>
          <w:p w14:paraId="707E11FC" w14:textId="77777777" w:rsidR="00802DA0" w:rsidRPr="009E7993" w:rsidRDefault="00802DA0" w:rsidP="00AC670F">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партида до 1000 броя </w:t>
            </w:r>
          </w:p>
        </w:tc>
        <w:tc>
          <w:tcPr>
            <w:tcW w:w="1530" w:type="dxa"/>
            <w:shd w:val="clear" w:color="auto" w:fill="auto"/>
            <w:tcMar>
              <w:top w:w="15" w:type="dxa"/>
              <w:left w:w="15" w:type="dxa"/>
              <w:bottom w:w="15" w:type="dxa"/>
              <w:right w:w="15" w:type="dxa"/>
            </w:tcMar>
          </w:tcPr>
          <w:p w14:paraId="2F84F5FF" w14:textId="77777777" w:rsidR="00802DA0"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w:t>
            </w:r>
            <w:r w:rsidR="00802DA0" w:rsidRPr="009E7993">
              <w:rPr>
                <w:rFonts w:ascii="Times New Roman" w:eastAsia="Times New Roman" w:hAnsi="Times New Roman"/>
                <w:sz w:val="24"/>
                <w:szCs w:val="24"/>
                <w:lang w:eastAsia="bg-BG"/>
              </w:rPr>
              <w:t>1 партида</w:t>
            </w:r>
          </w:p>
        </w:tc>
        <w:tc>
          <w:tcPr>
            <w:tcW w:w="1080" w:type="dxa"/>
            <w:shd w:val="clear" w:color="auto" w:fill="auto"/>
            <w:tcMar>
              <w:top w:w="15" w:type="dxa"/>
              <w:left w:w="15" w:type="dxa"/>
              <w:bottom w:w="15" w:type="dxa"/>
              <w:right w:w="15" w:type="dxa"/>
            </w:tcMar>
          </w:tcPr>
          <w:p w14:paraId="1ADDFE72" w14:textId="77777777" w:rsidR="00802DA0" w:rsidRPr="009E7993" w:rsidRDefault="00802DA0"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19</w:t>
            </w:r>
            <w:r w:rsidRPr="009E7993">
              <w:rPr>
                <w:rFonts w:ascii="Times New Roman" w:eastAsia="Times New Roman" w:hAnsi="Times New Roman"/>
                <w:sz w:val="24"/>
                <w:szCs w:val="24"/>
                <w:lang w:eastAsia="bg-BG"/>
              </w:rPr>
              <w:t>,</w:t>
            </w:r>
            <w:r w:rsidR="00D20F76" w:rsidRPr="009E7993">
              <w:rPr>
                <w:rFonts w:ascii="Times New Roman" w:eastAsia="Times New Roman" w:hAnsi="Times New Roman"/>
                <w:sz w:val="24"/>
                <w:szCs w:val="24"/>
                <w:lang w:val="en-US" w:eastAsia="bg-BG"/>
              </w:rPr>
              <w:t>56</w:t>
            </w:r>
          </w:p>
        </w:tc>
        <w:tc>
          <w:tcPr>
            <w:tcW w:w="1170" w:type="dxa"/>
          </w:tcPr>
          <w:p w14:paraId="517727D7" w14:textId="77777777" w:rsidR="00802DA0" w:rsidRPr="009E7993" w:rsidRDefault="00661371"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w:t>
            </w:r>
            <w:r w:rsidR="00EC4F69"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00</w:t>
            </w:r>
          </w:p>
        </w:tc>
      </w:tr>
      <w:tr w:rsidR="00A83CF3" w:rsidRPr="009E7993" w14:paraId="5FB0B180" w14:textId="77777777" w:rsidTr="00E651B8">
        <w:trPr>
          <w:trHeight w:val="431"/>
        </w:trPr>
        <w:tc>
          <w:tcPr>
            <w:tcW w:w="993" w:type="dxa"/>
            <w:vMerge w:val="restart"/>
            <w:shd w:val="clear" w:color="auto" w:fill="auto"/>
            <w:tcMar>
              <w:top w:w="15" w:type="dxa"/>
              <w:left w:w="15" w:type="dxa"/>
              <w:bottom w:w="15" w:type="dxa"/>
              <w:right w:w="15" w:type="dxa"/>
            </w:tcMar>
          </w:tcPr>
          <w:p w14:paraId="34014F7B"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w:t>
            </w:r>
          </w:p>
        </w:tc>
        <w:tc>
          <w:tcPr>
            <w:tcW w:w="4729" w:type="dxa"/>
            <w:vMerge w:val="restart"/>
            <w:shd w:val="clear" w:color="auto" w:fill="auto"/>
            <w:tcMar>
              <w:top w:w="15" w:type="dxa"/>
              <w:left w:w="15" w:type="dxa"/>
              <w:bottom w:w="15" w:type="dxa"/>
              <w:right w:w="15" w:type="dxa"/>
            </w:tcMar>
          </w:tcPr>
          <w:p w14:paraId="3152F993" w14:textId="77777777" w:rsidR="00802DA0" w:rsidRPr="009E7993" w:rsidRDefault="002421DE" w:rsidP="00AC670F">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w:t>
            </w:r>
            <w:r w:rsidR="00802DA0" w:rsidRPr="009E7993">
              <w:rPr>
                <w:rFonts w:ascii="Times New Roman" w:eastAsia="Times New Roman" w:hAnsi="Times New Roman"/>
                <w:sz w:val="24"/>
                <w:szCs w:val="24"/>
                <w:lang w:eastAsia="bg-BG"/>
              </w:rPr>
              <w:t xml:space="preserve">партида над 1000 броя </w:t>
            </w:r>
          </w:p>
        </w:tc>
        <w:tc>
          <w:tcPr>
            <w:tcW w:w="1530" w:type="dxa"/>
            <w:shd w:val="clear" w:color="auto" w:fill="auto"/>
            <w:tcMar>
              <w:top w:w="15" w:type="dxa"/>
              <w:left w:w="15" w:type="dxa"/>
              <w:bottom w:w="15" w:type="dxa"/>
              <w:right w:w="15" w:type="dxa"/>
            </w:tcMar>
          </w:tcPr>
          <w:p w14:paraId="573D58B7" w14:textId="15AC840D" w:rsidR="00802DA0"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w:t>
            </w:r>
            <w:r w:rsidR="00802DA0" w:rsidRPr="009E7993">
              <w:rPr>
                <w:rFonts w:ascii="Times New Roman" w:eastAsia="Times New Roman" w:hAnsi="Times New Roman"/>
                <w:sz w:val="24"/>
                <w:szCs w:val="24"/>
                <w:lang w:eastAsia="bg-BG"/>
              </w:rPr>
              <w:t>първите 1000 бр</w:t>
            </w:r>
            <w:r w:rsidR="00834417">
              <w:rPr>
                <w:rFonts w:ascii="Times New Roman" w:eastAsia="Times New Roman" w:hAnsi="Times New Roman"/>
                <w:sz w:val="24"/>
                <w:szCs w:val="24"/>
                <w:lang w:eastAsia="bg-BG"/>
              </w:rPr>
              <w:t>оя</w:t>
            </w:r>
          </w:p>
        </w:tc>
        <w:tc>
          <w:tcPr>
            <w:tcW w:w="1080" w:type="dxa"/>
            <w:shd w:val="clear" w:color="auto" w:fill="auto"/>
            <w:tcMar>
              <w:top w:w="15" w:type="dxa"/>
              <w:left w:w="15" w:type="dxa"/>
              <w:bottom w:w="15" w:type="dxa"/>
              <w:right w:w="15" w:type="dxa"/>
            </w:tcMar>
          </w:tcPr>
          <w:p w14:paraId="678135ED" w14:textId="77777777" w:rsidR="00802DA0" w:rsidRPr="009E7993" w:rsidRDefault="00D20F76"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19,56</w:t>
            </w:r>
          </w:p>
        </w:tc>
        <w:tc>
          <w:tcPr>
            <w:tcW w:w="1170" w:type="dxa"/>
          </w:tcPr>
          <w:p w14:paraId="62FEAFF2" w14:textId="77777777" w:rsidR="00802DA0" w:rsidRPr="009E7993" w:rsidRDefault="00661371"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w:t>
            </w:r>
            <w:r w:rsidR="00EC4F69"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00</w:t>
            </w:r>
          </w:p>
        </w:tc>
      </w:tr>
      <w:tr w:rsidR="00A83CF3" w:rsidRPr="009E7993" w14:paraId="02C59CA4" w14:textId="77777777" w:rsidTr="00E651B8">
        <w:tc>
          <w:tcPr>
            <w:tcW w:w="993" w:type="dxa"/>
            <w:vMerge/>
            <w:shd w:val="clear" w:color="auto" w:fill="auto"/>
            <w:tcMar>
              <w:top w:w="15" w:type="dxa"/>
              <w:left w:w="15" w:type="dxa"/>
              <w:bottom w:w="15" w:type="dxa"/>
              <w:right w:w="15" w:type="dxa"/>
            </w:tcMar>
          </w:tcPr>
          <w:p w14:paraId="18966C7F"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p>
        </w:tc>
        <w:tc>
          <w:tcPr>
            <w:tcW w:w="4729" w:type="dxa"/>
            <w:vMerge/>
            <w:shd w:val="clear" w:color="auto" w:fill="auto"/>
            <w:tcMar>
              <w:top w:w="15" w:type="dxa"/>
              <w:left w:w="15" w:type="dxa"/>
              <w:bottom w:w="15" w:type="dxa"/>
              <w:right w:w="15" w:type="dxa"/>
            </w:tcMar>
          </w:tcPr>
          <w:p w14:paraId="5DCCF450" w14:textId="77777777" w:rsidR="00802DA0" w:rsidRPr="009E7993" w:rsidRDefault="00802DA0" w:rsidP="0069054B">
            <w:pPr>
              <w:spacing w:after="0" w:line="360" w:lineRule="auto"/>
              <w:rPr>
                <w:rFonts w:ascii="Times New Roman" w:eastAsia="Times New Roman" w:hAnsi="Times New Roman"/>
                <w:sz w:val="24"/>
                <w:szCs w:val="24"/>
                <w:lang w:eastAsia="bg-BG"/>
              </w:rPr>
            </w:pPr>
          </w:p>
        </w:tc>
        <w:tc>
          <w:tcPr>
            <w:tcW w:w="1530" w:type="dxa"/>
            <w:shd w:val="clear" w:color="auto" w:fill="auto"/>
            <w:tcMar>
              <w:top w:w="15" w:type="dxa"/>
              <w:left w:w="15" w:type="dxa"/>
              <w:bottom w:w="15" w:type="dxa"/>
              <w:right w:w="15" w:type="dxa"/>
            </w:tcMar>
          </w:tcPr>
          <w:p w14:paraId="1AC59966" w14:textId="77777777" w:rsidR="00802DA0" w:rsidRPr="009E7993" w:rsidRDefault="00802DA0" w:rsidP="00AC670F">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следващи 10 броя</w:t>
            </w:r>
          </w:p>
        </w:tc>
        <w:tc>
          <w:tcPr>
            <w:tcW w:w="1080" w:type="dxa"/>
            <w:shd w:val="clear" w:color="auto" w:fill="auto"/>
            <w:tcMar>
              <w:top w:w="15" w:type="dxa"/>
              <w:left w:w="15" w:type="dxa"/>
              <w:bottom w:w="15" w:type="dxa"/>
              <w:right w:w="15" w:type="dxa"/>
            </w:tcMar>
          </w:tcPr>
          <w:p w14:paraId="299AACF5" w14:textId="77777777" w:rsidR="00802DA0" w:rsidRPr="009E7993" w:rsidRDefault="00802DA0"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0,</w:t>
            </w:r>
            <w:r w:rsidR="0078357F" w:rsidRPr="009E7993">
              <w:rPr>
                <w:rFonts w:ascii="Times New Roman" w:eastAsia="Times New Roman" w:hAnsi="Times New Roman"/>
                <w:sz w:val="24"/>
                <w:szCs w:val="24"/>
                <w:lang w:eastAsia="bg-BG"/>
              </w:rPr>
              <w:t>20</w:t>
            </w:r>
          </w:p>
        </w:tc>
        <w:tc>
          <w:tcPr>
            <w:tcW w:w="1170" w:type="dxa"/>
          </w:tcPr>
          <w:p w14:paraId="2DE9F0BF" w14:textId="77777777" w:rsidR="00802DA0" w:rsidRPr="009E7993" w:rsidRDefault="00EC4F6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w:t>
            </w:r>
            <w:r w:rsidR="00661371" w:rsidRPr="009E7993">
              <w:rPr>
                <w:rFonts w:ascii="Times New Roman" w:eastAsia="Times New Roman" w:hAnsi="Times New Roman"/>
                <w:sz w:val="24"/>
                <w:szCs w:val="24"/>
                <w:lang w:eastAsia="bg-BG"/>
              </w:rPr>
              <w:t>10</w:t>
            </w:r>
          </w:p>
        </w:tc>
      </w:tr>
      <w:tr w:rsidR="00A83CF3" w:rsidRPr="009E7993" w14:paraId="58F84EAC" w14:textId="77777777" w:rsidTr="00523B59">
        <w:tc>
          <w:tcPr>
            <w:tcW w:w="993" w:type="dxa"/>
            <w:shd w:val="clear" w:color="auto" w:fill="auto"/>
            <w:tcMar>
              <w:top w:w="15" w:type="dxa"/>
              <w:left w:w="15" w:type="dxa"/>
              <w:bottom w:w="15" w:type="dxa"/>
              <w:right w:w="15" w:type="dxa"/>
            </w:tcMar>
          </w:tcPr>
          <w:p w14:paraId="7216FD77" w14:textId="77777777" w:rsidR="00A6052D" w:rsidRPr="009E7993" w:rsidRDefault="00A6052D"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w:t>
            </w:r>
          </w:p>
        </w:tc>
        <w:tc>
          <w:tcPr>
            <w:tcW w:w="8509" w:type="dxa"/>
            <w:gridSpan w:val="4"/>
            <w:shd w:val="clear" w:color="auto" w:fill="auto"/>
            <w:tcMar>
              <w:top w:w="15" w:type="dxa"/>
              <w:left w:w="15" w:type="dxa"/>
              <w:bottom w:w="15" w:type="dxa"/>
              <w:right w:w="15" w:type="dxa"/>
            </w:tcMar>
          </w:tcPr>
          <w:p w14:paraId="7706BFC8" w14:textId="77777777" w:rsidR="00A6052D" w:rsidRPr="009E7993" w:rsidRDefault="00A6052D" w:rsidP="00A6052D">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разсади от ягоди и ягодоплодни храсти, зеленчукови и други видове разсади</w:t>
            </w:r>
          </w:p>
        </w:tc>
      </w:tr>
      <w:tr w:rsidR="00A83CF3" w:rsidRPr="009E7993" w14:paraId="5A24E873" w14:textId="77777777" w:rsidTr="00E651B8">
        <w:tc>
          <w:tcPr>
            <w:tcW w:w="993" w:type="dxa"/>
            <w:shd w:val="clear" w:color="auto" w:fill="auto"/>
            <w:tcMar>
              <w:top w:w="15" w:type="dxa"/>
              <w:left w:w="15" w:type="dxa"/>
              <w:bottom w:w="15" w:type="dxa"/>
              <w:right w:w="15" w:type="dxa"/>
            </w:tcMar>
          </w:tcPr>
          <w:p w14:paraId="48EEEF6E"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w:t>
            </w:r>
          </w:p>
        </w:tc>
        <w:tc>
          <w:tcPr>
            <w:tcW w:w="4729" w:type="dxa"/>
            <w:shd w:val="clear" w:color="auto" w:fill="auto"/>
            <w:tcMar>
              <w:top w:w="15" w:type="dxa"/>
              <w:left w:w="15" w:type="dxa"/>
              <w:bottom w:w="15" w:type="dxa"/>
              <w:right w:w="15" w:type="dxa"/>
            </w:tcMar>
          </w:tcPr>
          <w:p w14:paraId="11642BBA" w14:textId="77777777" w:rsidR="00802DA0" w:rsidRPr="009E7993" w:rsidRDefault="00802DA0"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партида до 1000 броя </w:t>
            </w:r>
          </w:p>
        </w:tc>
        <w:tc>
          <w:tcPr>
            <w:tcW w:w="1530" w:type="dxa"/>
            <w:shd w:val="clear" w:color="auto" w:fill="auto"/>
            <w:tcMar>
              <w:top w:w="15" w:type="dxa"/>
              <w:left w:w="15" w:type="dxa"/>
              <w:bottom w:w="15" w:type="dxa"/>
              <w:right w:w="15" w:type="dxa"/>
            </w:tcMar>
          </w:tcPr>
          <w:p w14:paraId="4AEE2D1A" w14:textId="77777777" w:rsidR="00802DA0"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партида</w:t>
            </w:r>
          </w:p>
        </w:tc>
        <w:tc>
          <w:tcPr>
            <w:tcW w:w="1080" w:type="dxa"/>
            <w:shd w:val="clear" w:color="auto" w:fill="auto"/>
            <w:tcMar>
              <w:top w:w="15" w:type="dxa"/>
              <w:left w:w="15" w:type="dxa"/>
              <w:bottom w:w="15" w:type="dxa"/>
              <w:right w:w="15" w:type="dxa"/>
            </w:tcMar>
          </w:tcPr>
          <w:p w14:paraId="2E451091" w14:textId="77777777" w:rsidR="00802DA0" w:rsidRPr="009E7993" w:rsidRDefault="007C797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20,54</w:t>
            </w:r>
          </w:p>
        </w:tc>
        <w:tc>
          <w:tcPr>
            <w:tcW w:w="1170" w:type="dxa"/>
          </w:tcPr>
          <w:p w14:paraId="2A996783" w14:textId="77777777" w:rsidR="00802DA0" w:rsidRPr="009E7993" w:rsidRDefault="00EC4F6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w:t>
            </w:r>
            <w:r w:rsidR="00661371" w:rsidRPr="009E7993">
              <w:rPr>
                <w:rFonts w:ascii="Times New Roman" w:eastAsia="Times New Roman" w:hAnsi="Times New Roman"/>
                <w:sz w:val="24"/>
                <w:szCs w:val="24"/>
                <w:lang w:eastAsia="bg-BG"/>
              </w:rPr>
              <w:t>50</w:t>
            </w:r>
          </w:p>
        </w:tc>
      </w:tr>
      <w:tr w:rsidR="00A83CF3" w:rsidRPr="009E7993" w14:paraId="4EFD2D28" w14:textId="77777777" w:rsidTr="00E651B8">
        <w:tc>
          <w:tcPr>
            <w:tcW w:w="993" w:type="dxa"/>
            <w:vMerge w:val="restart"/>
            <w:shd w:val="clear" w:color="auto" w:fill="auto"/>
            <w:tcMar>
              <w:top w:w="15" w:type="dxa"/>
              <w:left w:w="15" w:type="dxa"/>
              <w:bottom w:w="15" w:type="dxa"/>
              <w:right w:w="15" w:type="dxa"/>
            </w:tcMar>
          </w:tcPr>
          <w:p w14:paraId="54F67824"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3.2.</w:t>
            </w:r>
          </w:p>
        </w:tc>
        <w:tc>
          <w:tcPr>
            <w:tcW w:w="4729" w:type="dxa"/>
            <w:vMerge w:val="restart"/>
            <w:shd w:val="clear" w:color="auto" w:fill="auto"/>
            <w:tcMar>
              <w:top w:w="15" w:type="dxa"/>
              <w:left w:w="15" w:type="dxa"/>
              <w:bottom w:w="15" w:type="dxa"/>
              <w:right w:w="15" w:type="dxa"/>
            </w:tcMar>
          </w:tcPr>
          <w:p w14:paraId="0E6BDA4B" w14:textId="7D36E290" w:rsidR="00802DA0" w:rsidRPr="009E7993" w:rsidRDefault="00834417"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w:t>
            </w:r>
            <w:r w:rsidR="00802DA0" w:rsidRPr="009E7993">
              <w:rPr>
                <w:rFonts w:ascii="Times New Roman" w:eastAsia="Times New Roman" w:hAnsi="Times New Roman"/>
                <w:sz w:val="24"/>
                <w:szCs w:val="24"/>
                <w:lang w:eastAsia="bg-BG"/>
              </w:rPr>
              <w:t xml:space="preserve">а партида над 1000 броя </w:t>
            </w:r>
          </w:p>
        </w:tc>
        <w:tc>
          <w:tcPr>
            <w:tcW w:w="1530" w:type="dxa"/>
            <w:shd w:val="clear" w:color="auto" w:fill="auto"/>
            <w:tcMar>
              <w:top w:w="15" w:type="dxa"/>
              <w:left w:w="15" w:type="dxa"/>
              <w:bottom w:w="15" w:type="dxa"/>
              <w:right w:w="15" w:type="dxa"/>
            </w:tcMar>
          </w:tcPr>
          <w:p w14:paraId="5AA22139" w14:textId="3EFA37FE" w:rsidR="00802DA0"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1000 бр</w:t>
            </w:r>
            <w:r w:rsidR="00834417">
              <w:rPr>
                <w:rFonts w:ascii="Times New Roman" w:eastAsia="Times New Roman" w:hAnsi="Times New Roman"/>
                <w:sz w:val="24"/>
                <w:szCs w:val="24"/>
                <w:lang w:eastAsia="bg-BG"/>
              </w:rPr>
              <w:t>оя</w:t>
            </w:r>
          </w:p>
        </w:tc>
        <w:tc>
          <w:tcPr>
            <w:tcW w:w="1080" w:type="dxa"/>
            <w:shd w:val="clear" w:color="auto" w:fill="auto"/>
            <w:tcMar>
              <w:top w:w="15" w:type="dxa"/>
              <w:left w:w="15" w:type="dxa"/>
              <w:bottom w:w="15" w:type="dxa"/>
              <w:right w:w="15" w:type="dxa"/>
            </w:tcMar>
          </w:tcPr>
          <w:p w14:paraId="18E16778" w14:textId="77777777" w:rsidR="00802DA0" w:rsidRPr="009E7993" w:rsidRDefault="007C797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20,54</w:t>
            </w:r>
          </w:p>
        </w:tc>
        <w:tc>
          <w:tcPr>
            <w:tcW w:w="1170" w:type="dxa"/>
          </w:tcPr>
          <w:p w14:paraId="1A4B1F51" w14:textId="77777777" w:rsidR="00802DA0" w:rsidRPr="009E7993" w:rsidRDefault="00EC4F6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w:t>
            </w:r>
            <w:r w:rsidR="00661371" w:rsidRPr="009E7993">
              <w:rPr>
                <w:rFonts w:ascii="Times New Roman" w:eastAsia="Times New Roman" w:hAnsi="Times New Roman"/>
                <w:sz w:val="24"/>
                <w:szCs w:val="24"/>
                <w:lang w:eastAsia="bg-BG"/>
              </w:rPr>
              <w:t>50</w:t>
            </w:r>
          </w:p>
        </w:tc>
      </w:tr>
      <w:tr w:rsidR="00A83CF3" w:rsidRPr="009E7993" w14:paraId="206E2794" w14:textId="77777777" w:rsidTr="00E651B8">
        <w:tc>
          <w:tcPr>
            <w:tcW w:w="993" w:type="dxa"/>
            <w:vMerge/>
            <w:shd w:val="clear" w:color="auto" w:fill="auto"/>
            <w:tcMar>
              <w:top w:w="15" w:type="dxa"/>
              <w:left w:w="15" w:type="dxa"/>
              <w:bottom w:w="15" w:type="dxa"/>
              <w:right w:w="15" w:type="dxa"/>
            </w:tcMar>
          </w:tcPr>
          <w:p w14:paraId="61BA435A"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p>
        </w:tc>
        <w:tc>
          <w:tcPr>
            <w:tcW w:w="4729" w:type="dxa"/>
            <w:vMerge/>
            <w:shd w:val="clear" w:color="auto" w:fill="auto"/>
            <w:tcMar>
              <w:top w:w="15" w:type="dxa"/>
              <w:left w:w="15" w:type="dxa"/>
              <w:bottom w:w="15" w:type="dxa"/>
              <w:right w:w="15" w:type="dxa"/>
            </w:tcMar>
          </w:tcPr>
          <w:p w14:paraId="41B6BC25" w14:textId="77777777" w:rsidR="00802DA0" w:rsidRPr="009E7993" w:rsidRDefault="00802DA0" w:rsidP="0069054B">
            <w:pPr>
              <w:spacing w:after="0" w:line="360" w:lineRule="auto"/>
              <w:rPr>
                <w:rFonts w:ascii="Times New Roman" w:eastAsia="Times New Roman" w:hAnsi="Times New Roman"/>
                <w:sz w:val="24"/>
                <w:szCs w:val="24"/>
                <w:lang w:eastAsia="bg-BG"/>
              </w:rPr>
            </w:pPr>
          </w:p>
        </w:tc>
        <w:tc>
          <w:tcPr>
            <w:tcW w:w="1530" w:type="dxa"/>
            <w:shd w:val="clear" w:color="auto" w:fill="auto"/>
            <w:tcMar>
              <w:top w:w="15" w:type="dxa"/>
              <w:left w:w="15" w:type="dxa"/>
              <w:bottom w:w="15" w:type="dxa"/>
              <w:right w:w="15" w:type="dxa"/>
            </w:tcMar>
          </w:tcPr>
          <w:p w14:paraId="1A5CB93A" w14:textId="77777777" w:rsidR="00802DA0"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следващи 10 броя</w:t>
            </w:r>
          </w:p>
        </w:tc>
        <w:tc>
          <w:tcPr>
            <w:tcW w:w="1080" w:type="dxa"/>
            <w:shd w:val="clear" w:color="auto" w:fill="auto"/>
            <w:tcMar>
              <w:top w:w="15" w:type="dxa"/>
              <w:left w:w="15" w:type="dxa"/>
              <w:bottom w:w="15" w:type="dxa"/>
              <w:right w:w="15" w:type="dxa"/>
            </w:tcMar>
          </w:tcPr>
          <w:p w14:paraId="723A9B1E" w14:textId="77777777" w:rsidR="00802DA0" w:rsidRPr="009E7993" w:rsidRDefault="007C797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0,20</w:t>
            </w:r>
          </w:p>
        </w:tc>
        <w:tc>
          <w:tcPr>
            <w:tcW w:w="1170" w:type="dxa"/>
          </w:tcPr>
          <w:p w14:paraId="4D5DBED1" w14:textId="77777777" w:rsidR="00802DA0" w:rsidRPr="009E7993" w:rsidRDefault="00EC4F6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w:t>
            </w:r>
            <w:r w:rsidR="00661371" w:rsidRPr="009E7993">
              <w:rPr>
                <w:rFonts w:ascii="Times New Roman" w:eastAsia="Times New Roman" w:hAnsi="Times New Roman"/>
                <w:sz w:val="24"/>
                <w:szCs w:val="24"/>
                <w:lang w:eastAsia="bg-BG"/>
              </w:rPr>
              <w:t>10</w:t>
            </w:r>
          </w:p>
        </w:tc>
      </w:tr>
      <w:tr w:rsidR="00A83CF3" w:rsidRPr="009E7993" w14:paraId="0336B8DB" w14:textId="77777777" w:rsidTr="00523B59">
        <w:tc>
          <w:tcPr>
            <w:tcW w:w="993" w:type="dxa"/>
            <w:shd w:val="clear" w:color="auto" w:fill="auto"/>
            <w:tcMar>
              <w:top w:w="15" w:type="dxa"/>
              <w:left w:w="15" w:type="dxa"/>
              <w:bottom w:w="15" w:type="dxa"/>
              <w:right w:w="15" w:type="dxa"/>
            </w:tcMar>
          </w:tcPr>
          <w:p w14:paraId="3CF10F77" w14:textId="77777777" w:rsidR="00A6052D" w:rsidRPr="009E7993" w:rsidRDefault="00A6052D"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w:t>
            </w:r>
          </w:p>
        </w:tc>
        <w:tc>
          <w:tcPr>
            <w:tcW w:w="8509" w:type="dxa"/>
            <w:gridSpan w:val="4"/>
            <w:shd w:val="clear" w:color="auto" w:fill="auto"/>
            <w:tcMar>
              <w:top w:w="15" w:type="dxa"/>
              <w:left w:w="15" w:type="dxa"/>
              <w:bottom w:w="15" w:type="dxa"/>
              <w:right w:w="15" w:type="dxa"/>
            </w:tcMar>
          </w:tcPr>
          <w:p w14:paraId="06EB12A3" w14:textId="77777777" w:rsidR="00A6052D" w:rsidRPr="009E7993" w:rsidRDefault="00A6052D" w:rsidP="00A6052D">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растения в саксии</w:t>
            </w:r>
          </w:p>
        </w:tc>
      </w:tr>
      <w:tr w:rsidR="00A83CF3" w:rsidRPr="009E7993" w14:paraId="73A48F1F" w14:textId="77777777" w:rsidTr="00E651B8">
        <w:tc>
          <w:tcPr>
            <w:tcW w:w="993" w:type="dxa"/>
            <w:shd w:val="clear" w:color="auto" w:fill="auto"/>
            <w:tcMar>
              <w:top w:w="15" w:type="dxa"/>
              <w:left w:w="15" w:type="dxa"/>
              <w:bottom w:w="15" w:type="dxa"/>
              <w:right w:w="15" w:type="dxa"/>
            </w:tcMar>
          </w:tcPr>
          <w:p w14:paraId="655E6187"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4.1.</w:t>
            </w:r>
          </w:p>
        </w:tc>
        <w:tc>
          <w:tcPr>
            <w:tcW w:w="4729" w:type="dxa"/>
            <w:shd w:val="clear" w:color="auto" w:fill="auto"/>
            <w:tcMar>
              <w:top w:w="15" w:type="dxa"/>
              <w:left w:w="15" w:type="dxa"/>
              <w:bottom w:w="15" w:type="dxa"/>
              <w:right w:w="15" w:type="dxa"/>
            </w:tcMar>
          </w:tcPr>
          <w:p w14:paraId="70D06C2E" w14:textId="77777777" w:rsidR="00802DA0" w:rsidRPr="009E7993" w:rsidRDefault="00802DA0" w:rsidP="00E651B8">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партида до 100 броя </w:t>
            </w:r>
          </w:p>
        </w:tc>
        <w:tc>
          <w:tcPr>
            <w:tcW w:w="1530" w:type="dxa"/>
            <w:shd w:val="clear" w:color="auto" w:fill="auto"/>
            <w:tcMar>
              <w:top w:w="15" w:type="dxa"/>
              <w:left w:w="15" w:type="dxa"/>
              <w:bottom w:w="15" w:type="dxa"/>
              <w:right w:w="15" w:type="dxa"/>
            </w:tcMar>
          </w:tcPr>
          <w:p w14:paraId="06D32663" w14:textId="77777777" w:rsidR="00802DA0"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партида</w:t>
            </w:r>
          </w:p>
        </w:tc>
        <w:tc>
          <w:tcPr>
            <w:tcW w:w="1080" w:type="dxa"/>
            <w:shd w:val="clear" w:color="auto" w:fill="auto"/>
            <w:tcMar>
              <w:top w:w="15" w:type="dxa"/>
              <w:left w:w="15" w:type="dxa"/>
              <w:bottom w:w="15" w:type="dxa"/>
              <w:right w:w="15" w:type="dxa"/>
            </w:tcMar>
          </w:tcPr>
          <w:p w14:paraId="6D74593D" w14:textId="77777777" w:rsidR="00802DA0" w:rsidRPr="009E7993" w:rsidRDefault="00C231D1"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39,12</w:t>
            </w:r>
          </w:p>
        </w:tc>
        <w:tc>
          <w:tcPr>
            <w:tcW w:w="1170" w:type="dxa"/>
          </w:tcPr>
          <w:p w14:paraId="2390589F" w14:textId="77777777" w:rsidR="00802DA0" w:rsidRPr="009E7993" w:rsidRDefault="00EC4F6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20,0</w:t>
            </w:r>
            <w:r w:rsidR="00661371" w:rsidRPr="009E7993">
              <w:rPr>
                <w:rFonts w:ascii="Times New Roman" w:eastAsia="Times New Roman" w:hAnsi="Times New Roman"/>
                <w:sz w:val="24"/>
                <w:szCs w:val="24"/>
                <w:lang w:eastAsia="bg-BG"/>
              </w:rPr>
              <w:t>0</w:t>
            </w:r>
          </w:p>
        </w:tc>
      </w:tr>
      <w:tr w:rsidR="00A83CF3" w:rsidRPr="009E7993" w14:paraId="4F66D4AF" w14:textId="77777777" w:rsidTr="00E651B8">
        <w:tc>
          <w:tcPr>
            <w:tcW w:w="993" w:type="dxa"/>
            <w:vMerge w:val="restart"/>
            <w:shd w:val="clear" w:color="auto" w:fill="auto"/>
            <w:tcMar>
              <w:top w:w="15" w:type="dxa"/>
              <w:left w:w="15" w:type="dxa"/>
              <w:bottom w:w="15" w:type="dxa"/>
              <w:right w:w="15" w:type="dxa"/>
            </w:tcMar>
          </w:tcPr>
          <w:p w14:paraId="0B137D6B"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4.2.</w:t>
            </w:r>
          </w:p>
        </w:tc>
        <w:tc>
          <w:tcPr>
            <w:tcW w:w="4729" w:type="dxa"/>
            <w:vMerge w:val="restart"/>
            <w:shd w:val="clear" w:color="auto" w:fill="auto"/>
            <w:tcMar>
              <w:top w:w="15" w:type="dxa"/>
              <w:left w:w="15" w:type="dxa"/>
              <w:bottom w:w="15" w:type="dxa"/>
              <w:right w:w="15" w:type="dxa"/>
            </w:tcMar>
          </w:tcPr>
          <w:p w14:paraId="05BF2DBE" w14:textId="439E2136" w:rsidR="00802DA0" w:rsidRPr="009E7993" w:rsidRDefault="00834417"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w:t>
            </w:r>
            <w:r w:rsidR="00802DA0" w:rsidRPr="009E7993">
              <w:rPr>
                <w:rFonts w:ascii="Times New Roman" w:eastAsia="Times New Roman" w:hAnsi="Times New Roman"/>
                <w:sz w:val="24"/>
                <w:szCs w:val="24"/>
                <w:lang w:eastAsia="bg-BG"/>
              </w:rPr>
              <w:t xml:space="preserve">а партида над 100 броя </w:t>
            </w:r>
          </w:p>
        </w:tc>
        <w:tc>
          <w:tcPr>
            <w:tcW w:w="1530" w:type="dxa"/>
            <w:shd w:val="clear" w:color="auto" w:fill="auto"/>
            <w:tcMar>
              <w:top w:w="15" w:type="dxa"/>
              <w:left w:w="15" w:type="dxa"/>
              <w:bottom w:w="15" w:type="dxa"/>
              <w:right w:w="15" w:type="dxa"/>
            </w:tcMar>
          </w:tcPr>
          <w:p w14:paraId="124A8A86" w14:textId="7F891F8A" w:rsidR="00802DA0"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100 бр</w:t>
            </w:r>
            <w:r w:rsidR="00834417">
              <w:rPr>
                <w:rFonts w:ascii="Times New Roman" w:eastAsia="Times New Roman" w:hAnsi="Times New Roman"/>
                <w:sz w:val="24"/>
                <w:szCs w:val="24"/>
                <w:lang w:eastAsia="bg-BG"/>
              </w:rPr>
              <w:t>оя</w:t>
            </w:r>
          </w:p>
        </w:tc>
        <w:tc>
          <w:tcPr>
            <w:tcW w:w="1080" w:type="dxa"/>
            <w:shd w:val="clear" w:color="auto" w:fill="auto"/>
            <w:tcMar>
              <w:top w:w="15" w:type="dxa"/>
              <w:left w:w="15" w:type="dxa"/>
              <w:bottom w:w="15" w:type="dxa"/>
              <w:right w:w="15" w:type="dxa"/>
            </w:tcMar>
          </w:tcPr>
          <w:p w14:paraId="50B0E882" w14:textId="77777777" w:rsidR="00802DA0" w:rsidRPr="009E7993" w:rsidRDefault="00C231D1"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39,12</w:t>
            </w:r>
          </w:p>
        </w:tc>
        <w:tc>
          <w:tcPr>
            <w:tcW w:w="1170" w:type="dxa"/>
          </w:tcPr>
          <w:p w14:paraId="2DD4950D" w14:textId="77777777" w:rsidR="00802DA0" w:rsidRPr="009E7993" w:rsidRDefault="00EC4F6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20,0</w:t>
            </w:r>
            <w:r w:rsidR="00661371" w:rsidRPr="009E7993">
              <w:rPr>
                <w:rFonts w:ascii="Times New Roman" w:eastAsia="Times New Roman" w:hAnsi="Times New Roman"/>
                <w:sz w:val="24"/>
                <w:szCs w:val="24"/>
                <w:lang w:eastAsia="bg-BG"/>
              </w:rPr>
              <w:t>0</w:t>
            </w:r>
          </w:p>
        </w:tc>
      </w:tr>
      <w:tr w:rsidR="00A83CF3" w:rsidRPr="009E7993" w14:paraId="1ACC0808" w14:textId="77777777" w:rsidTr="00E651B8">
        <w:tc>
          <w:tcPr>
            <w:tcW w:w="993" w:type="dxa"/>
            <w:vMerge/>
            <w:shd w:val="clear" w:color="auto" w:fill="auto"/>
            <w:tcMar>
              <w:top w:w="15" w:type="dxa"/>
              <w:left w:w="15" w:type="dxa"/>
              <w:bottom w:w="15" w:type="dxa"/>
              <w:right w:w="15" w:type="dxa"/>
            </w:tcMar>
          </w:tcPr>
          <w:p w14:paraId="36FA29EC"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p>
        </w:tc>
        <w:tc>
          <w:tcPr>
            <w:tcW w:w="4729" w:type="dxa"/>
            <w:vMerge/>
            <w:shd w:val="clear" w:color="auto" w:fill="auto"/>
            <w:tcMar>
              <w:top w:w="15" w:type="dxa"/>
              <w:left w:w="15" w:type="dxa"/>
              <w:bottom w:w="15" w:type="dxa"/>
              <w:right w:w="15" w:type="dxa"/>
            </w:tcMar>
          </w:tcPr>
          <w:p w14:paraId="36270F3D" w14:textId="77777777" w:rsidR="00802DA0" w:rsidRPr="009E7993" w:rsidRDefault="00802DA0" w:rsidP="0069054B">
            <w:pPr>
              <w:spacing w:after="0" w:line="360" w:lineRule="auto"/>
              <w:rPr>
                <w:rFonts w:ascii="Times New Roman" w:eastAsia="Times New Roman" w:hAnsi="Times New Roman"/>
                <w:sz w:val="24"/>
                <w:szCs w:val="24"/>
                <w:lang w:eastAsia="bg-BG"/>
              </w:rPr>
            </w:pPr>
          </w:p>
        </w:tc>
        <w:tc>
          <w:tcPr>
            <w:tcW w:w="1530" w:type="dxa"/>
            <w:shd w:val="clear" w:color="auto" w:fill="auto"/>
            <w:tcMar>
              <w:top w:w="15" w:type="dxa"/>
              <w:left w:w="15" w:type="dxa"/>
              <w:bottom w:w="15" w:type="dxa"/>
              <w:right w:w="15" w:type="dxa"/>
            </w:tcMar>
          </w:tcPr>
          <w:p w14:paraId="13805C19" w14:textId="77777777" w:rsidR="00802DA0"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 1 брой</w:t>
            </w:r>
          </w:p>
        </w:tc>
        <w:tc>
          <w:tcPr>
            <w:tcW w:w="1080" w:type="dxa"/>
            <w:shd w:val="clear" w:color="auto" w:fill="auto"/>
            <w:tcMar>
              <w:top w:w="15" w:type="dxa"/>
              <w:left w:w="15" w:type="dxa"/>
              <w:bottom w:w="15" w:type="dxa"/>
              <w:right w:w="15" w:type="dxa"/>
            </w:tcMar>
          </w:tcPr>
          <w:p w14:paraId="3E59E2C1" w14:textId="77777777" w:rsidR="00802DA0" w:rsidRPr="009E7993" w:rsidRDefault="00475C0C"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0,39</w:t>
            </w:r>
          </w:p>
        </w:tc>
        <w:tc>
          <w:tcPr>
            <w:tcW w:w="1170" w:type="dxa"/>
          </w:tcPr>
          <w:p w14:paraId="195CDE62" w14:textId="77777777" w:rsidR="00802DA0" w:rsidRPr="009E7993" w:rsidRDefault="00475C0C"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0,2</w:t>
            </w:r>
            <w:r w:rsidR="00661371" w:rsidRPr="009E7993">
              <w:rPr>
                <w:rFonts w:ascii="Times New Roman" w:eastAsia="Times New Roman" w:hAnsi="Times New Roman"/>
                <w:sz w:val="24"/>
                <w:szCs w:val="24"/>
                <w:lang w:eastAsia="bg-BG"/>
              </w:rPr>
              <w:t>0</w:t>
            </w:r>
          </w:p>
        </w:tc>
      </w:tr>
      <w:tr w:rsidR="00A83CF3" w:rsidRPr="009E7993" w14:paraId="0090A628" w14:textId="77777777" w:rsidTr="00523B59">
        <w:tc>
          <w:tcPr>
            <w:tcW w:w="993" w:type="dxa"/>
            <w:shd w:val="clear" w:color="auto" w:fill="auto"/>
            <w:tcMar>
              <w:top w:w="15" w:type="dxa"/>
              <w:left w:w="15" w:type="dxa"/>
              <w:bottom w:w="15" w:type="dxa"/>
              <w:right w:w="15" w:type="dxa"/>
            </w:tcMar>
          </w:tcPr>
          <w:p w14:paraId="205CD7C0" w14:textId="77777777" w:rsidR="00A6052D" w:rsidRPr="009E7993" w:rsidRDefault="00A6052D"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w:t>
            </w:r>
          </w:p>
        </w:tc>
        <w:tc>
          <w:tcPr>
            <w:tcW w:w="8509" w:type="dxa"/>
            <w:gridSpan w:val="4"/>
            <w:shd w:val="clear" w:color="auto" w:fill="auto"/>
            <w:tcMar>
              <w:top w:w="15" w:type="dxa"/>
              <w:left w:w="15" w:type="dxa"/>
              <w:bottom w:w="15" w:type="dxa"/>
              <w:right w:w="15" w:type="dxa"/>
            </w:tcMar>
          </w:tcPr>
          <w:p w14:paraId="24CDA71C" w14:textId="77777777" w:rsidR="00A6052D" w:rsidRPr="009E7993" w:rsidRDefault="00A6052D" w:rsidP="00A6052D">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разсади в саксии</w:t>
            </w:r>
          </w:p>
        </w:tc>
      </w:tr>
      <w:tr w:rsidR="00A83CF3" w:rsidRPr="009E7993" w14:paraId="129843AF" w14:textId="77777777" w:rsidTr="00E651B8">
        <w:tc>
          <w:tcPr>
            <w:tcW w:w="993" w:type="dxa"/>
            <w:shd w:val="clear" w:color="auto" w:fill="auto"/>
            <w:tcMar>
              <w:top w:w="15" w:type="dxa"/>
              <w:left w:w="15" w:type="dxa"/>
              <w:bottom w:w="15" w:type="dxa"/>
              <w:right w:w="15" w:type="dxa"/>
            </w:tcMar>
          </w:tcPr>
          <w:p w14:paraId="4842FCDC"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5.1.</w:t>
            </w:r>
          </w:p>
        </w:tc>
        <w:tc>
          <w:tcPr>
            <w:tcW w:w="4729" w:type="dxa"/>
            <w:shd w:val="clear" w:color="auto" w:fill="auto"/>
            <w:tcMar>
              <w:top w:w="15" w:type="dxa"/>
              <w:left w:w="15" w:type="dxa"/>
              <w:bottom w:w="15" w:type="dxa"/>
              <w:right w:w="15" w:type="dxa"/>
            </w:tcMar>
          </w:tcPr>
          <w:p w14:paraId="4CEB63D5" w14:textId="77777777" w:rsidR="00802DA0" w:rsidRPr="009E7993" w:rsidRDefault="00802DA0"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партида до 1000 броя </w:t>
            </w:r>
          </w:p>
        </w:tc>
        <w:tc>
          <w:tcPr>
            <w:tcW w:w="1530" w:type="dxa"/>
            <w:shd w:val="clear" w:color="auto" w:fill="auto"/>
            <w:tcMar>
              <w:top w:w="15" w:type="dxa"/>
              <w:left w:w="15" w:type="dxa"/>
              <w:bottom w:w="15" w:type="dxa"/>
              <w:right w:w="15" w:type="dxa"/>
            </w:tcMar>
          </w:tcPr>
          <w:p w14:paraId="7D61B47F" w14:textId="77777777" w:rsidR="00802DA0"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партида</w:t>
            </w:r>
          </w:p>
        </w:tc>
        <w:tc>
          <w:tcPr>
            <w:tcW w:w="1080" w:type="dxa"/>
            <w:shd w:val="clear" w:color="auto" w:fill="auto"/>
            <w:tcMar>
              <w:top w:w="15" w:type="dxa"/>
              <w:left w:w="15" w:type="dxa"/>
              <w:bottom w:w="15" w:type="dxa"/>
              <w:right w:w="15" w:type="dxa"/>
            </w:tcMar>
          </w:tcPr>
          <w:p w14:paraId="28566F57" w14:textId="77777777" w:rsidR="00802DA0" w:rsidRPr="009E7993" w:rsidRDefault="009D2877"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39,12</w:t>
            </w:r>
          </w:p>
        </w:tc>
        <w:tc>
          <w:tcPr>
            <w:tcW w:w="1170" w:type="dxa"/>
          </w:tcPr>
          <w:p w14:paraId="16FA122F" w14:textId="77777777" w:rsidR="00802DA0" w:rsidRPr="009E7993" w:rsidRDefault="00EC4F6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20,0</w:t>
            </w:r>
            <w:r w:rsidR="00661371" w:rsidRPr="009E7993">
              <w:rPr>
                <w:rFonts w:ascii="Times New Roman" w:eastAsia="Times New Roman" w:hAnsi="Times New Roman"/>
                <w:sz w:val="24"/>
                <w:szCs w:val="24"/>
                <w:lang w:eastAsia="bg-BG"/>
              </w:rPr>
              <w:t>0</w:t>
            </w:r>
          </w:p>
        </w:tc>
      </w:tr>
      <w:tr w:rsidR="00A83CF3" w:rsidRPr="009E7993" w14:paraId="04A0E40E" w14:textId="77777777" w:rsidTr="00E651B8">
        <w:tc>
          <w:tcPr>
            <w:tcW w:w="993" w:type="dxa"/>
            <w:shd w:val="clear" w:color="auto" w:fill="auto"/>
            <w:tcMar>
              <w:top w:w="15" w:type="dxa"/>
              <w:left w:w="15" w:type="dxa"/>
              <w:bottom w:w="15" w:type="dxa"/>
              <w:right w:w="15" w:type="dxa"/>
            </w:tcMar>
          </w:tcPr>
          <w:p w14:paraId="7669434C"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5.2.</w:t>
            </w:r>
          </w:p>
        </w:tc>
        <w:tc>
          <w:tcPr>
            <w:tcW w:w="4729" w:type="dxa"/>
            <w:shd w:val="clear" w:color="auto" w:fill="auto"/>
            <w:tcMar>
              <w:top w:w="15" w:type="dxa"/>
              <w:left w:w="15" w:type="dxa"/>
              <w:bottom w:w="15" w:type="dxa"/>
              <w:right w:w="15" w:type="dxa"/>
            </w:tcMar>
          </w:tcPr>
          <w:p w14:paraId="3F47B9B0" w14:textId="77777777" w:rsidR="00802DA0" w:rsidRPr="009E7993" w:rsidRDefault="00802DA0"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партида над 1000 броя </w:t>
            </w:r>
          </w:p>
        </w:tc>
        <w:tc>
          <w:tcPr>
            <w:tcW w:w="1530" w:type="dxa"/>
            <w:shd w:val="clear" w:color="auto" w:fill="auto"/>
            <w:tcMar>
              <w:top w:w="15" w:type="dxa"/>
              <w:left w:w="15" w:type="dxa"/>
              <w:bottom w:w="15" w:type="dxa"/>
              <w:right w:w="15" w:type="dxa"/>
            </w:tcMar>
          </w:tcPr>
          <w:p w14:paraId="3DAB712D" w14:textId="62B92B11" w:rsidR="00802DA0"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1000 бр</w:t>
            </w:r>
            <w:r w:rsidR="00834417">
              <w:rPr>
                <w:rFonts w:ascii="Times New Roman" w:eastAsia="Times New Roman" w:hAnsi="Times New Roman"/>
                <w:sz w:val="24"/>
                <w:szCs w:val="24"/>
                <w:lang w:eastAsia="bg-BG"/>
              </w:rPr>
              <w:t>оя</w:t>
            </w:r>
          </w:p>
        </w:tc>
        <w:tc>
          <w:tcPr>
            <w:tcW w:w="1080" w:type="dxa"/>
            <w:shd w:val="clear" w:color="auto" w:fill="auto"/>
            <w:tcMar>
              <w:top w:w="15" w:type="dxa"/>
              <w:left w:w="15" w:type="dxa"/>
              <w:bottom w:w="15" w:type="dxa"/>
              <w:right w:w="15" w:type="dxa"/>
            </w:tcMar>
          </w:tcPr>
          <w:p w14:paraId="752195D3" w14:textId="77777777" w:rsidR="00802DA0" w:rsidRPr="009E7993" w:rsidRDefault="009D2877"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39,12</w:t>
            </w:r>
          </w:p>
        </w:tc>
        <w:tc>
          <w:tcPr>
            <w:tcW w:w="1170" w:type="dxa"/>
          </w:tcPr>
          <w:p w14:paraId="247DAEA0" w14:textId="77777777" w:rsidR="00802DA0" w:rsidRPr="009E7993" w:rsidRDefault="00EC4F6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20,0</w:t>
            </w:r>
            <w:r w:rsidR="00661371" w:rsidRPr="009E7993">
              <w:rPr>
                <w:rFonts w:ascii="Times New Roman" w:eastAsia="Times New Roman" w:hAnsi="Times New Roman"/>
                <w:sz w:val="24"/>
                <w:szCs w:val="24"/>
                <w:lang w:eastAsia="bg-BG"/>
              </w:rPr>
              <w:t>0</w:t>
            </w:r>
          </w:p>
        </w:tc>
      </w:tr>
      <w:tr w:rsidR="00A83CF3" w:rsidRPr="009E7993" w14:paraId="31F4FA4A" w14:textId="77777777" w:rsidTr="00E651B8">
        <w:tc>
          <w:tcPr>
            <w:tcW w:w="993" w:type="dxa"/>
            <w:shd w:val="clear" w:color="auto" w:fill="auto"/>
            <w:tcMar>
              <w:top w:w="15" w:type="dxa"/>
              <w:left w:w="15" w:type="dxa"/>
              <w:bottom w:w="15" w:type="dxa"/>
              <w:right w:w="15" w:type="dxa"/>
            </w:tcMar>
          </w:tcPr>
          <w:p w14:paraId="2B599BD8"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p>
        </w:tc>
        <w:tc>
          <w:tcPr>
            <w:tcW w:w="4729" w:type="dxa"/>
            <w:shd w:val="clear" w:color="auto" w:fill="auto"/>
            <w:tcMar>
              <w:top w:w="15" w:type="dxa"/>
              <w:left w:w="15" w:type="dxa"/>
              <w:bottom w:w="15" w:type="dxa"/>
              <w:right w:w="15" w:type="dxa"/>
            </w:tcMar>
          </w:tcPr>
          <w:p w14:paraId="27BC6E22" w14:textId="77777777" w:rsidR="00802DA0" w:rsidRPr="009E7993" w:rsidRDefault="00802DA0" w:rsidP="0069054B">
            <w:pPr>
              <w:spacing w:after="0" w:line="360" w:lineRule="auto"/>
              <w:rPr>
                <w:rFonts w:ascii="Times New Roman" w:eastAsia="Times New Roman" w:hAnsi="Times New Roman"/>
                <w:sz w:val="24"/>
                <w:szCs w:val="24"/>
                <w:lang w:eastAsia="bg-BG"/>
              </w:rPr>
            </w:pPr>
          </w:p>
        </w:tc>
        <w:tc>
          <w:tcPr>
            <w:tcW w:w="1530" w:type="dxa"/>
            <w:shd w:val="clear" w:color="auto" w:fill="auto"/>
            <w:tcMar>
              <w:top w:w="15" w:type="dxa"/>
              <w:left w:w="15" w:type="dxa"/>
              <w:bottom w:w="15" w:type="dxa"/>
              <w:right w:w="15" w:type="dxa"/>
            </w:tcMar>
          </w:tcPr>
          <w:p w14:paraId="02D9DED4" w14:textId="77777777" w:rsidR="00802DA0"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следващи 100 броя</w:t>
            </w:r>
          </w:p>
        </w:tc>
        <w:tc>
          <w:tcPr>
            <w:tcW w:w="1080" w:type="dxa"/>
            <w:shd w:val="clear" w:color="auto" w:fill="auto"/>
            <w:tcMar>
              <w:top w:w="15" w:type="dxa"/>
              <w:left w:w="15" w:type="dxa"/>
              <w:bottom w:w="15" w:type="dxa"/>
              <w:right w:w="15" w:type="dxa"/>
            </w:tcMar>
          </w:tcPr>
          <w:p w14:paraId="7B4621A3" w14:textId="77777777" w:rsidR="00802DA0" w:rsidRPr="009E7993" w:rsidRDefault="00802DA0"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0,39</w:t>
            </w:r>
          </w:p>
        </w:tc>
        <w:tc>
          <w:tcPr>
            <w:tcW w:w="1170" w:type="dxa"/>
          </w:tcPr>
          <w:p w14:paraId="4C855404" w14:textId="77777777" w:rsidR="00802DA0" w:rsidRPr="009E7993" w:rsidRDefault="00EC4F6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0,20</w:t>
            </w:r>
          </w:p>
        </w:tc>
      </w:tr>
      <w:tr w:rsidR="00A83CF3" w:rsidRPr="009E7993" w14:paraId="0EE124C0" w14:textId="77777777" w:rsidTr="00E651B8">
        <w:tc>
          <w:tcPr>
            <w:tcW w:w="993" w:type="dxa"/>
            <w:shd w:val="clear" w:color="auto" w:fill="auto"/>
            <w:tcMar>
              <w:top w:w="15" w:type="dxa"/>
              <w:left w:w="15" w:type="dxa"/>
              <w:bottom w:w="15" w:type="dxa"/>
              <w:right w:w="15" w:type="dxa"/>
            </w:tcMar>
          </w:tcPr>
          <w:p w14:paraId="1E32C4BF"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w:t>
            </w:r>
          </w:p>
        </w:tc>
        <w:tc>
          <w:tcPr>
            <w:tcW w:w="4729" w:type="dxa"/>
            <w:shd w:val="clear" w:color="auto" w:fill="auto"/>
            <w:tcMar>
              <w:top w:w="15" w:type="dxa"/>
              <w:left w:w="15" w:type="dxa"/>
              <w:bottom w:w="15" w:type="dxa"/>
              <w:right w:w="15" w:type="dxa"/>
            </w:tcMar>
          </w:tcPr>
          <w:p w14:paraId="1CB2A164" w14:textId="77777777" w:rsidR="00802DA0" w:rsidRPr="009E7993" w:rsidRDefault="00802DA0"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луковици, </w:t>
            </w:r>
            <w:proofErr w:type="spellStart"/>
            <w:r w:rsidRPr="009E7993">
              <w:rPr>
                <w:rFonts w:ascii="Times New Roman" w:eastAsia="Times New Roman" w:hAnsi="Times New Roman"/>
                <w:sz w:val="24"/>
                <w:szCs w:val="24"/>
                <w:lang w:eastAsia="bg-BG"/>
              </w:rPr>
              <w:t>клубени</w:t>
            </w:r>
            <w:proofErr w:type="spellEnd"/>
            <w:r w:rsidRPr="009E7993">
              <w:rPr>
                <w:rFonts w:ascii="Times New Roman" w:eastAsia="Times New Roman" w:hAnsi="Times New Roman"/>
                <w:sz w:val="24"/>
                <w:szCs w:val="24"/>
                <w:lang w:eastAsia="bg-BG"/>
              </w:rPr>
              <w:t> и </w:t>
            </w:r>
            <w:proofErr w:type="spellStart"/>
            <w:r w:rsidRPr="009E7993">
              <w:rPr>
                <w:rFonts w:ascii="Times New Roman" w:eastAsia="Times New Roman" w:hAnsi="Times New Roman"/>
                <w:sz w:val="24"/>
                <w:szCs w:val="24"/>
                <w:lang w:eastAsia="bg-BG"/>
              </w:rPr>
              <w:t>клубено</w:t>
            </w:r>
            <w:proofErr w:type="spellEnd"/>
            <w:r w:rsidRPr="009E7993">
              <w:rPr>
                <w:rFonts w:ascii="Times New Roman" w:eastAsia="Times New Roman" w:hAnsi="Times New Roman"/>
                <w:sz w:val="24"/>
                <w:szCs w:val="24"/>
                <w:lang w:eastAsia="bg-BG"/>
              </w:rPr>
              <w:t>-луковици от цветни и декоративни видове</w:t>
            </w:r>
          </w:p>
        </w:tc>
        <w:tc>
          <w:tcPr>
            <w:tcW w:w="1530" w:type="dxa"/>
            <w:shd w:val="clear" w:color="auto" w:fill="auto"/>
            <w:tcMar>
              <w:top w:w="15" w:type="dxa"/>
              <w:left w:w="15" w:type="dxa"/>
              <w:bottom w:w="15" w:type="dxa"/>
              <w:right w:w="15" w:type="dxa"/>
            </w:tcMar>
          </w:tcPr>
          <w:p w14:paraId="0BE6302E" w14:textId="77777777" w:rsidR="00802DA0"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килограм</w:t>
            </w:r>
          </w:p>
        </w:tc>
        <w:tc>
          <w:tcPr>
            <w:tcW w:w="1080" w:type="dxa"/>
            <w:shd w:val="clear" w:color="auto" w:fill="auto"/>
            <w:tcMar>
              <w:top w:w="15" w:type="dxa"/>
              <w:left w:w="15" w:type="dxa"/>
              <w:bottom w:w="15" w:type="dxa"/>
              <w:right w:w="15" w:type="dxa"/>
            </w:tcMar>
          </w:tcPr>
          <w:p w14:paraId="18D306B1" w14:textId="77777777" w:rsidR="00802DA0" w:rsidRPr="009E7993" w:rsidRDefault="00280881"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0,20</w:t>
            </w:r>
          </w:p>
        </w:tc>
        <w:tc>
          <w:tcPr>
            <w:tcW w:w="1170" w:type="dxa"/>
          </w:tcPr>
          <w:p w14:paraId="72B46DB1" w14:textId="77777777" w:rsidR="00802DA0" w:rsidRPr="009E7993" w:rsidRDefault="00EC4F6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w:t>
            </w:r>
            <w:r w:rsidR="00661371" w:rsidRPr="009E7993">
              <w:rPr>
                <w:rFonts w:ascii="Times New Roman" w:eastAsia="Times New Roman" w:hAnsi="Times New Roman"/>
                <w:sz w:val="24"/>
                <w:szCs w:val="24"/>
                <w:lang w:eastAsia="bg-BG"/>
              </w:rPr>
              <w:t>10</w:t>
            </w:r>
          </w:p>
        </w:tc>
      </w:tr>
      <w:tr w:rsidR="00A83CF3" w:rsidRPr="009E7993" w14:paraId="237FB9A3" w14:textId="77777777" w:rsidTr="00E651B8">
        <w:tc>
          <w:tcPr>
            <w:tcW w:w="993" w:type="dxa"/>
            <w:shd w:val="clear" w:color="auto" w:fill="auto"/>
            <w:tcMar>
              <w:top w:w="15" w:type="dxa"/>
              <w:left w:w="15" w:type="dxa"/>
              <w:bottom w:w="15" w:type="dxa"/>
              <w:right w:w="15" w:type="dxa"/>
            </w:tcMar>
          </w:tcPr>
          <w:p w14:paraId="6E4BA08E"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w:t>
            </w:r>
          </w:p>
        </w:tc>
        <w:tc>
          <w:tcPr>
            <w:tcW w:w="4729" w:type="dxa"/>
            <w:shd w:val="clear" w:color="auto" w:fill="auto"/>
            <w:tcMar>
              <w:top w:w="15" w:type="dxa"/>
              <w:left w:w="15" w:type="dxa"/>
              <w:bottom w:w="15" w:type="dxa"/>
              <w:right w:w="15" w:type="dxa"/>
            </w:tcMar>
          </w:tcPr>
          <w:p w14:paraId="665B5A60" w14:textId="77777777" w:rsidR="00802DA0" w:rsidRPr="009E7993" w:rsidRDefault="00802DA0"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луковици, </w:t>
            </w:r>
            <w:proofErr w:type="spellStart"/>
            <w:r w:rsidRPr="009E7993">
              <w:rPr>
                <w:rFonts w:ascii="Times New Roman" w:eastAsia="Times New Roman" w:hAnsi="Times New Roman"/>
                <w:sz w:val="24"/>
                <w:szCs w:val="24"/>
                <w:lang w:eastAsia="bg-BG"/>
              </w:rPr>
              <w:t>клубени</w:t>
            </w:r>
            <w:proofErr w:type="spellEnd"/>
            <w:r w:rsidRPr="009E7993">
              <w:rPr>
                <w:rFonts w:ascii="Times New Roman" w:eastAsia="Times New Roman" w:hAnsi="Times New Roman"/>
                <w:sz w:val="24"/>
                <w:szCs w:val="24"/>
                <w:lang w:eastAsia="bg-BG"/>
              </w:rPr>
              <w:t> и </w:t>
            </w:r>
            <w:proofErr w:type="spellStart"/>
            <w:r w:rsidRPr="009E7993">
              <w:rPr>
                <w:rFonts w:ascii="Times New Roman" w:eastAsia="Times New Roman" w:hAnsi="Times New Roman"/>
                <w:sz w:val="24"/>
                <w:szCs w:val="24"/>
                <w:lang w:eastAsia="bg-BG"/>
              </w:rPr>
              <w:t>клубено</w:t>
            </w:r>
            <w:proofErr w:type="spellEnd"/>
            <w:r w:rsidRPr="009E7993">
              <w:rPr>
                <w:rFonts w:ascii="Times New Roman" w:eastAsia="Times New Roman" w:hAnsi="Times New Roman"/>
                <w:sz w:val="24"/>
                <w:szCs w:val="24"/>
                <w:lang w:eastAsia="bg-BG"/>
              </w:rPr>
              <w:t>-луковици от зеленчукови и други култури</w:t>
            </w:r>
          </w:p>
        </w:tc>
        <w:tc>
          <w:tcPr>
            <w:tcW w:w="1530" w:type="dxa"/>
            <w:shd w:val="clear" w:color="auto" w:fill="auto"/>
            <w:tcMar>
              <w:top w:w="15" w:type="dxa"/>
              <w:left w:w="15" w:type="dxa"/>
              <w:bottom w:w="15" w:type="dxa"/>
              <w:right w:w="15" w:type="dxa"/>
            </w:tcMar>
          </w:tcPr>
          <w:p w14:paraId="59A6F934" w14:textId="77777777" w:rsidR="00802DA0"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тон</w:t>
            </w:r>
          </w:p>
        </w:tc>
        <w:tc>
          <w:tcPr>
            <w:tcW w:w="1080" w:type="dxa"/>
            <w:shd w:val="clear" w:color="auto" w:fill="auto"/>
            <w:tcMar>
              <w:top w:w="15" w:type="dxa"/>
              <w:left w:w="15" w:type="dxa"/>
              <w:bottom w:w="15" w:type="dxa"/>
              <w:right w:w="15" w:type="dxa"/>
            </w:tcMar>
          </w:tcPr>
          <w:p w14:paraId="75B3220B" w14:textId="77777777" w:rsidR="00802DA0" w:rsidRPr="009E7993" w:rsidRDefault="00C819A0"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6,85</w:t>
            </w:r>
          </w:p>
        </w:tc>
        <w:tc>
          <w:tcPr>
            <w:tcW w:w="1170" w:type="dxa"/>
          </w:tcPr>
          <w:p w14:paraId="742DFE3F" w14:textId="77777777" w:rsidR="00802DA0" w:rsidRPr="009E7993" w:rsidRDefault="00EC4F6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w:t>
            </w:r>
            <w:r w:rsidR="00661371" w:rsidRPr="009E7993">
              <w:rPr>
                <w:rFonts w:ascii="Times New Roman" w:eastAsia="Times New Roman" w:hAnsi="Times New Roman"/>
                <w:sz w:val="24"/>
                <w:szCs w:val="24"/>
                <w:lang w:eastAsia="bg-BG"/>
              </w:rPr>
              <w:t>50</w:t>
            </w:r>
          </w:p>
        </w:tc>
      </w:tr>
      <w:tr w:rsidR="00A83CF3" w:rsidRPr="009E7993" w14:paraId="7C2961B9" w14:textId="77777777" w:rsidTr="00E651B8">
        <w:tc>
          <w:tcPr>
            <w:tcW w:w="993" w:type="dxa"/>
            <w:shd w:val="clear" w:color="auto" w:fill="auto"/>
            <w:tcMar>
              <w:top w:w="15" w:type="dxa"/>
              <w:left w:w="15" w:type="dxa"/>
              <w:bottom w:w="15" w:type="dxa"/>
              <w:right w:w="15" w:type="dxa"/>
            </w:tcMar>
          </w:tcPr>
          <w:p w14:paraId="76017AB4" w14:textId="77777777" w:rsidR="00802DA0" w:rsidRPr="009E7993" w:rsidRDefault="00802DA0"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w:t>
            </w:r>
          </w:p>
        </w:tc>
        <w:tc>
          <w:tcPr>
            <w:tcW w:w="4729" w:type="dxa"/>
            <w:shd w:val="clear" w:color="auto" w:fill="auto"/>
            <w:tcMar>
              <w:top w:w="15" w:type="dxa"/>
              <w:left w:w="15" w:type="dxa"/>
              <w:bottom w:w="15" w:type="dxa"/>
              <w:right w:w="15" w:type="dxa"/>
            </w:tcMar>
          </w:tcPr>
          <w:p w14:paraId="31CD3916" w14:textId="77777777" w:rsidR="00802DA0" w:rsidRPr="009E7993" w:rsidRDefault="00802DA0"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посадъчен материал от картофи</w:t>
            </w:r>
          </w:p>
        </w:tc>
        <w:tc>
          <w:tcPr>
            <w:tcW w:w="1530" w:type="dxa"/>
            <w:shd w:val="clear" w:color="auto" w:fill="auto"/>
            <w:tcMar>
              <w:top w:w="15" w:type="dxa"/>
              <w:left w:w="15" w:type="dxa"/>
              <w:bottom w:w="15" w:type="dxa"/>
              <w:right w:w="15" w:type="dxa"/>
            </w:tcMar>
          </w:tcPr>
          <w:p w14:paraId="2913D7D6" w14:textId="77777777" w:rsidR="00802DA0"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тон</w:t>
            </w:r>
          </w:p>
        </w:tc>
        <w:tc>
          <w:tcPr>
            <w:tcW w:w="1080" w:type="dxa"/>
            <w:shd w:val="clear" w:color="auto" w:fill="auto"/>
            <w:tcMar>
              <w:top w:w="15" w:type="dxa"/>
              <w:left w:w="15" w:type="dxa"/>
              <w:bottom w:w="15" w:type="dxa"/>
              <w:right w:w="15" w:type="dxa"/>
            </w:tcMar>
          </w:tcPr>
          <w:p w14:paraId="794BF438" w14:textId="77777777" w:rsidR="00802DA0" w:rsidRPr="009E7993" w:rsidRDefault="00C819A0"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6,85</w:t>
            </w:r>
          </w:p>
        </w:tc>
        <w:tc>
          <w:tcPr>
            <w:tcW w:w="1170" w:type="dxa"/>
          </w:tcPr>
          <w:p w14:paraId="71E5137C" w14:textId="77777777" w:rsidR="00802DA0" w:rsidRPr="009E7993" w:rsidRDefault="00EC4F69" w:rsidP="00E651B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w:t>
            </w:r>
            <w:r w:rsidR="00661371" w:rsidRPr="009E7993">
              <w:rPr>
                <w:rFonts w:ascii="Times New Roman" w:eastAsia="Times New Roman" w:hAnsi="Times New Roman"/>
                <w:sz w:val="24"/>
                <w:szCs w:val="24"/>
                <w:lang w:eastAsia="bg-BG"/>
              </w:rPr>
              <w:t>50</w:t>
            </w:r>
          </w:p>
        </w:tc>
      </w:tr>
    </w:tbl>
    <w:p w14:paraId="5A96E2C7" w14:textId="77777777" w:rsidR="00B73214" w:rsidRPr="009E7993" w:rsidRDefault="00B73214" w:rsidP="00801DC0">
      <w:pPr>
        <w:spacing w:after="0" w:line="360" w:lineRule="auto"/>
        <w:ind w:firstLine="709"/>
        <w:jc w:val="both"/>
        <w:rPr>
          <w:rFonts w:ascii="Times New Roman" w:hAnsi="Times New Roman"/>
          <w:sz w:val="24"/>
          <w:szCs w:val="24"/>
        </w:rPr>
      </w:pPr>
    </w:p>
    <w:p w14:paraId="6986CDC6" w14:textId="77777777" w:rsidR="00B73214" w:rsidRPr="009E7993" w:rsidRDefault="00B73214" w:rsidP="00801DC0">
      <w:pPr>
        <w:spacing w:after="0" w:line="360" w:lineRule="auto"/>
        <w:ind w:firstLine="709"/>
        <w:jc w:val="both"/>
        <w:rPr>
          <w:rFonts w:ascii="Times New Roman" w:hAnsi="Times New Roman"/>
          <w:sz w:val="24"/>
          <w:szCs w:val="24"/>
        </w:rPr>
      </w:pPr>
      <w:bookmarkStart w:id="34" w:name="p28034153"/>
      <w:bookmarkEnd w:id="34"/>
      <w:r w:rsidRPr="009E7993">
        <w:rPr>
          <w:rFonts w:ascii="Times New Roman" w:eastAsia="Times New Roman" w:hAnsi="Times New Roman"/>
          <w:b/>
          <w:bCs/>
          <w:sz w:val="24"/>
          <w:szCs w:val="24"/>
          <w:lang w:eastAsia="bg-BG"/>
        </w:rPr>
        <w:t xml:space="preserve">Чл. </w:t>
      </w:r>
      <w:r w:rsidR="00385CA8" w:rsidRPr="009E7993">
        <w:rPr>
          <w:rFonts w:ascii="Times New Roman" w:eastAsia="Times New Roman" w:hAnsi="Times New Roman"/>
          <w:b/>
          <w:bCs/>
          <w:sz w:val="24"/>
          <w:szCs w:val="24"/>
          <w:lang w:eastAsia="bg-BG"/>
        </w:rPr>
        <w:t>3</w:t>
      </w:r>
      <w:r w:rsidR="002670FD" w:rsidRPr="009E7993">
        <w:rPr>
          <w:rFonts w:ascii="Times New Roman" w:eastAsia="Times New Roman" w:hAnsi="Times New Roman"/>
          <w:b/>
          <w:bCs/>
          <w:sz w:val="24"/>
          <w:szCs w:val="24"/>
          <w:lang w:eastAsia="bg-BG"/>
        </w:rPr>
        <w:t>5</w:t>
      </w:r>
      <w:r w:rsidR="004001DF" w:rsidRPr="009E7993">
        <w:rPr>
          <w:rFonts w:ascii="Times New Roman" w:eastAsia="Times New Roman" w:hAnsi="Times New Roman"/>
          <w:b/>
          <w:bCs/>
          <w:sz w:val="24"/>
          <w:szCs w:val="24"/>
          <w:lang w:eastAsia="bg-BG"/>
        </w:rPr>
        <w:t>.</w:t>
      </w:r>
      <w:r w:rsidR="002C3C88"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За фитосанитарен контрол на стоки за преработка и консумация при износ и движение на територията на ЕС се събират следните такси:</w:t>
      </w:r>
    </w:p>
    <w:tbl>
      <w:tblPr>
        <w:tblW w:w="96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3"/>
        <w:gridCol w:w="4871"/>
        <w:gridCol w:w="1530"/>
        <w:gridCol w:w="1080"/>
        <w:gridCol w:w="1170"/>
      </w:tblGrid>
      <w:tr w:rsidR="00A83CF3" w:rsidRPr="009E7993" w14:paraId="1032E187" w14:textId="77777777" w:rsidTr="00E3225A">
        <w:trPr>
          <w:tblHeader/>
        </w:trPr>
        <w:tc>
          <w:tcPr>
            <w:tcW w:w="993" w:type="dxa"/>
            <w:shd w:val="clear" w:color="auto" w:fill="auto"/>
            <w:tcMar>
              <w:top w:w="15" w:type="dxa"/>
              <w:left w:w="15" w:type="dxa"/>
              <w:bottom w:w="15" w:type="dxa"/>
              <w:right w:w="15" w:type="dxa"/>
            </w:tcMar>
            <w:vAlign w:val="center"/>
          </w:tcPr>
          <w:p w14:paraId="73910AD4" w14:textId="77777777" w:rsidR="002E2BD3" w:rsidRPr="009E7993" w:rsidRDefault="002E2BD3" w:rsidP="008A0FAF">
            <w:pPr>
              <w:spacing w:after="0" w:line="360" w:lineRule="auto"/>
              <w:jc w:val="center"/>
              <w:rPr>
                <w:rFonts w:ascii="Times New Roman" w:eastAsia="Times New Roman" w:hAnsi="Times New Roman"/>
                <w:sz w:val="24"/>
                <w:szCs w:val="24"/>
                <w:lang w:eastAsia="bg-BG"/>
              </w:rPr>
            </w:pPr>
            <w:bookmarkStart w:id="35" w:name="p28054848"/>
            <w:bookmarkEnd w:id="35"/>
            <w:r w:rsidRPr="009E7993">
              <w:rPr>
                <w:rFonts w:ascii="Times New Roman" w:eastAsia="Times New Roman" w:hAnsi="Times New Roman"/>
                <w:sz w:val="24"/>
                <w:szCs w:val="24"/>
                <w:lang w:eastAsia="bg-BG"/>
              </w:rPr>
              <w:t>Точка</w:t>
            </w:r>
          </w:p>
        </w:tc>
        <w:tc>
          <w:tcPr>
            <w:tcW w:w="4871" w:type="dxa"/>
            <w:shd w:val="clear" w:color="auto" w:fill="auto"/>
            <w:tcMar>
              <w:top w:w="15" w:type="dxa"/>
              <w:left w:w="15" w:type="dxa"/>
              <w:bottom w:w="15" w:type="dxa"/>
              <w:right w:w="15" w:type="dxa"/>
            </w:tcMar>
            <w:vAlign w:val="center"/>
          </w:tcPr>
          <w:p w14:paraId="1E59686B" w14:textId="77777777" w:rsidR="002E2BD3" w:rsidRPr="009E7993" w:rsidRDefault="002E2BD3" w:rsidP="008A0FAF">
            <w:pPr>
              <w:spacing w:after="0" w:line="360" w:lineRule="auto"/>
              <w:jc w:val="center"/>
              <w:rPr>
                <w:rFonts w:ascii="Times New Roman" w:eastAsia="Times New Roman" w:hAnsi="Times New Roman"/>
                <w:sz w:val="24"/>
                <w:szCs w:val="24"/>
                <w:lang w:eastAsia="bg-BG"/>
              </w:rPr>
            </w:pPr>
            <w:r w:rsidRPr="009E7993">
              <w:rPr>
                <w:rFonts w:ascii="Times New Roman" w:eastAsiaTheme="minorHAnsi" w:hAnsi="Times New Roman"/>
                <w:sz w:val="24"/>
                <w:szCs w:val="24"/>
              </w:rPr>
              <w:t>Дейност</w:t>
            </w:r>
          </w:p>
        </w:tc>
        <w:tc>
          <w:tcPr>
            <w:tcW w:w="1530" w:type="dxa"/>
            <w:shd w:val="clear" w:color="auto" w:fill="auto"/>
            <w:tcMar>
              <w:top w:w="15" w:type="dxa"/>
              <w:left w:w="15" w:type="dxa"/>
              <w:bottom w:w="15" w:type="dxa"/>
              <w:right w:w="15" w:type="dxa"/>
            </w:tcMar>
            <w:vAlign w:val="center"/>
          </w:tcPr>
          <w:p w14:paraId="67079F05" w14:textId="77777777" w:rsidR="002E2BD3" w:rsidRPr="009E7993" w:rsidRDefault="002E2BD3" w:rsidP="008A0FA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Мярка</w:t>
            </w:r>
          </w:p>
        </w:tc>
        <w:tc>
          <w:tcPr>
            <w:tcW w:w="1080" w:type="dxa"/>
            <w:shd w:val="clear" w:color="auto" w:fill="auto"/>
            <w:tcMar>
              <w:top w:w="15" w:type="dxa"/>
              <w:left w:w="15" w:type="dxa"/>
              <w:bottom w:w="15" w:type="dxa"/>
              <w:right w:w="15" w:type="dxa"/>
            </w:tcMar>
            <w:vAlign w:val="center"/>
          </w:tcPr>
          <w:p w14:paraId="2A6C6DF7" w14:textId="77777777" w:rsidR="002E2BD3" w:rsidRPr="009E7993" w:rsidRDefault="002E2BD3" w:rsidP="00C93474">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Лева</w:t>
            </w:r>
          </w:p>
        </w:tc>
        <w:tc>
          <w:tcPr>
            <w:tcW w:w="1170" w:type="dxa"/>
          </w:tcPr>
          <w:p w14:paraId="1CC36CD5" w14:textId="77777777" w:rsidR="002E2BD3" w:rsidRPr="009E7993" w:rsidRDefault="002E2BD3" w:rsidP="00C93474">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Евро</w:t>
            </w:r>
          </w:p>
        </w:tc>
      </w:tr>
      <w:tr w:rsidR="00A83CF3" w:rsidRPr="009E7993" w14:paraId="2E2F7BED" w14:textId="77777777" w:rsidTr="00523B59">
        <w:tc>
          <w:tcPr>
            <w:tcW w:w="993" w:type="dxa"/>
            <w:shd w:val="clear" w:color="auto" w:fill="auto"/>
            <w:tcMar>
              <w:top w:w="15" w:type="dxa"/>
              <w:left w:w="15" w:type="dxa"/>
              <w:bottom w:w="15" w:type="dxa"/>
              <w:right w:w="15" w:type="dxa"/>
            </w:tcMar>
          </w:tcPr>
          <w:p w14:paraId="0B02A9B9" w14:textId="77777777" w:rsidR="00A6052D" w:rsidRPr="009E7993" w:rsidRDefault="00A6052D"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p>
        </w:tc>
        <w:tc>
          <w:tcPr>
            <w:tcW w:w="8651" w:type="dxa"/>
            <w:gridSpan w:val="4"/>
            <w:shd w:val="clear" w:color="auto" w:fill="auto"/>
            <w:tcMar>
              <w:top w:w="15" w:type="dxa"/>
              <w:left w:w="15" w:type="dxa"/>
              <w:bottom w:w="15" w:type="dxa"/>
              <w:right w:w="15" w:type="dxa"/>
            </w:tcMar>
          </w:tcPr>
          <w:p w14:paraId="0035E219" w14:textId="77777777" w:rsidR="00A6052D" w:rsidRPr="009E7993" w:rsidRDefault="00A6052D" w:rsidP="00A6052D">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пресни и охладени плодове и зеленчуци</w:t>
            </w:r>
          </w:p>
        </w:tc>
      </w:tr>
      <w:tr w:rsidR="00A83CF3" w:rsidRPr="009E7993" w14:paraId="0AE626F9" w14:textId="77777777" w:rsidTr="002421DE">
        <w:tc>
          <w:tcPr>
            <w:tcW w:w="993" w:type="dxa"/>
            <w:shd w:val="clear" w:color="auto" w:fill="auto"/>
            <w:tcMar>
              <w:top w:w="15" w:type="dxa"/>
              <w:left w:w="15" w:type="dxa"/>
              <w:bottom w:w="15" w:type="dxa"/>
              <w:right w:w="15" w:type="dxa"/>
            </w:tcMar>
          </w:tcPr>
          <w:p w14:paraId="6EB1F855" w14:textId="77777777" w:rsidR="000835F0" w:rsidRPr="009E7993" w:rsidRDefault="000835F0" w:rsidP="000835F0">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1.1.</w:t>
            </w:r>
          </w:p>
        </w:tc>
        <w:tc>
          <w:tcPr>
            <w:tcW w:w="4871" w:type="dxa"/>
            <w:shd w:val="clear" w:color="auto" w:fill="auto"/>
            <w:tcMar>
              <w:top w:w="15" w:type="dxa"/>
              <w:left w:w="15" w:type="dxa"/>
              <w:bottom w:w="15" w:type="dxa"/>
              <w:right w:w="15" w:type="dxa"/>
            </w:tcMar>
          </w:tcPr>
          <w:p w14:paraId="3C90B6D0" w14:textId="77777777" w:rsidR="000835F0" w:rsidRPr="009E7993" w:rsidRDefault="000835F0" w:rsidP="000835F0">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партида до 1 тон</w:t>
            </w:r>
          </w:p>
        </w:tc>
        <w:tc>
          <w:tcPr>
            <w:tcW w:w="1530" w:type="dxa"/>
            <w:shd w:val="clear" w:color="auto" w:fill="auto"/>
            <w:tcMar>
              <w:top w:w="15" w:type="dxa"/>
              <w:left w:w="15" w:type="dxa"/>
              <w:bottom w:w="15" w:type="dxa"/>
              <w:right w:w="15" w:type="dxa"/>
            </w:tcMar>
          </w:tcPr>
          <w:p w14:paraId="16C20CA0" w14:textId="77777777" w:rsidR="000835F0" w:rsidRPr="009E7993" w:rsidRDefault="002421DE" w:rsidP="000835F0">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партида</w:t>
            </w:r>
          </w:p>
        </w:tc>
        <w:tc>
          <w:tcPr>
            <w:tcW w:w="1080" w:type="dxa"/>
            <w:shd w:val="clear" w:color="auto" w:fill="auto"/>
            <w:tcMar>
              <w:top w:w="15" w:type="dxa"/>
              <w:left w:w="15" w:type="dxa"/>
              <w:bottom w:w="15" w:type="dxa"/>
              <w:right w:w="15" w:type="dxa"/>
            </w:tcMar>
          </w:tcPr>
          <w:p w14:paraId="2D6B1F68" w14:textId="77777777" w:rsidR="000835F0" w:rsidRPr="009E7993" w:rsidRDefault="000835F0"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19</w:t>
            </w:r>
            <w:r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val="en-US" w:eastAsia="bg-BG"/>
              </w:rPr>
              <w:t>56</w:t>
            </w:r>
          </w:p>
        </w:tc>
        <w:tc>
          <w:tcPr>
            <w:tcW w:w="1170" w:type="dxa"/>
          </w:tcPr>
          <w:p w14:paraId="01A0A4FD" w14:textId="77777777" w:rsidR="000835F0" w:rsidRPr="009E7993" w:rsidRDefault="000835F0"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10,00</w:t>
            </w:r>
          </w:p>
        </w:tc>
      </w:tr>
      <w:tr w:rsidR="00A83CF3" w:rsidRPr="009E7993" w14:paraId="3466D05B" w14:textId="77777777" w:rsidTr="002421DE">
        <w:tc>
          <w:tcPr>
            <w:tcW w:w="993" w:type="dxa"/>
            <w:vMerge w:val="restart"/>
            <w:shd w:val="clear" w:color="auto" w:fill="auto"/>
            <w:tcMar>
              <w:top w:w="15" w:type="dxa"/>
              <w:left w:w="15" w:type="dxa"/>
              <w:bottom w:w="15" w:type="dxa"/>
              <w:right w:w="15" w:type="dxa"/>
            </w:tcMar>
          </w:tcPr>
          <w:p w14:paraId="3A71E69D" w14:textId="77777777" w:rsidR="000835F0" w:rsidRPr="009E7993" w:rsidRDefault="000835F0" w:rsidP="000835F0">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1.2.</w:t>
            </w:r>
          </w:p>
        </w:tc>
        <w:tc>
          <w:tcPr>
            <w:tcW w:w="4871" w:type="dxa"/>
            <w:vMerge w:val="restart"/>
            <w:shd w:val="clear" w:color="auto" w:fill="auto"/>
            <w:tcMar>
              <w:top w:w="15" w:type="dxa"/>
              <w:left w:w="15" w:type="dxa"/>
              <w:bottom w:w="15" w:type="dxa"/>
              <w:right w:w="15" w:type="dxa"/>
            </w:tcMar>
          </w:tcPr>
          <w:p w14:paraId="3EA8F74E" w14:textId="7CB6771B" w:rsidR="000835F0" w:rsidRPr="009E7993" w:rsidRDefault="00294312" w:rsidP="000835F0">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п</w:t>
            </w:r>
            <w:r w:rsidR="000835F0" w:rsidRPr="009E7993">
              <w:rPr>
                <w:rFonts w:ascii="Times New Roman" w:eastAsia="Times New Roman" w:hAnsi="Times New Roman"/>
                <w:sz w:val="24"/>
                <w:szCs w:val="24"/>
                <w:lang w:eastAsia="bg-BG"/>
              </w:rPr>
              <w:t>артида над 1 тон </w:t>
            </w:r>
          </w:p>
        </w:tc>
        <w:tc>
          <w:tcPr>
            <w:tcW w:w="1530" w:type="dxa"/>
            <w:shd w:val="clear" w:color="auto" w:fill="auto"/>
            <w:tcMar>
              <w:top w:w="15" w:type="dxa"/>
              <w:left w:w="15" w:type="dxa"/>
              <w:bottom w:w="15" w:type="dxa"/>
              <w:right w:w="15" w:type="dxa"/>
            </w:tcMar>
          </w:tcPr>
          <w:p w14:paraId="73243A75" w14:textId="77777777" w:rsidR="000835F0" w:rsidRPr="009E7993" w:rsidRDefault="002421DE" w:rsidP="000835F0">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първия 1 тон</w:t>
            </w:r>
          </w:p>
        </w:tc>
        <w:tc>
          <w:tcPr>
            <w:tcW w:w="1080" w:type="dxa"/>
            <w:shd w:val="clear" w:color="auto" w:fill="auto"/>
            <w:tcMar>
              <w:top w:w="15" w:type="dxa"/>
              <w:left w:w="15" w:type="dxa"/>
              <w:bottom w:w="15" w:type="dxa"/>
              <w:right w:w="15" w:type="dxa"/>
            </w:tcMar>
          </w:tcPr>
          <w:p w14:paraId="4FE39383" w14:textId="77777777" w:rsidR="000835F0" w:rsidRPr="009E7993" w:rsidRDefault="000835F0"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19,56</w:t>
            </w:r>
          </w:p>
        </w:tc>
        <w:tc>
          <w:tcPr>
            <w:tcW w:w="1170" w:type="dxa"/>
          </w:tcPr>
          <w:p w14:paraId="689EEFEA" w14:textId="77777777" w:rsidR="000835F0" w:rsidRPr="009E7993" w:rsidRDefault="000835F0"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10,00</w:t>
            </w:r>
          </w:p>
        </w:tc>
      </w:tr>
      <w:tr w:rsidR="00A83CF3" w:rsidRPr="009E7993" w14:paraId="12E40855" w14:textId="77777777" w:rsidTr="002421DE">
        <w:tc>
          <w:tcPr>
            <w:tcW w:w="993" w:type="dxa"/>
            <w:vMerge/>
            <w:shd w:val="clear" w:color="auto" w:fill="auto"/>
            <w:tcMar>
              <w:top w:w="15" w:type="dxa"/>
              <w:left w:w="15" w:type="dxa"/>
              <w:bottom w:w="15" w:type="dxa"/>
              <w:right w:w="15" w:type="dxa"/>
            </w:tcMar>
          </w:tcPr>
          <w:p w14:paraId="6753FF8F"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p>
        </w:tc>
        <w:tc>
          <w:tcPr>
            <w:tcW w:w="4871" w:type="dxa"/>
            <w:vMerge/>
            <w:shd w:val="clear" w:color="auto" w:fill="auto"/>
            <w:tcMar>
              <w:top w:w="15" w:type="dxa"/>
              <w:left w:w="15" w:type="dxa"/>
              <w:bottom w:w="15" w:type="dxa"/>
              <w:right w:w="15" w:type="dxa"/>
            </w:tcMar>
          </w:tcPr>
          <w:p w14:paraId="1C7FFC40" w14:textId="77777777" w:rsidR="002E2BD3" w:rsidRPr="009E7993" w:rsidRDefault="002E2BD3" w:rsidP="0069054B">
            <w:pPr>
              <w:spacing w:after="0" w:line="360" w:lineRule="auto"/>
              <w:rPr>
                <w:rFonts w:ascii="Times New Roman" w:eastAsia="Times New Roman" w:hAnsi="Times New Roman"/>
                <w:sz w:val="24"/>
                <w:szCs w:val="24"/>
                <w:lang w:eastAsia="bg-BG"/>
              </w:rPr>
            </w:pPr>
          </w:p>
        </w:tc>
        <w:tc>
          <w:tcPr>
            <w:tcW w:w="1530" w:type="dxa"/>
            <w:shd w:val="clear" w:color="auto" w:fill="auto"/>
            <w:tcMar>
              <w:top w:w="15" w:type="dxa"/>
              <w:left w:w="15" w:type="dxa"/>
              <w:bottom w:w="15" w:type="dxa"/>
              <w:right w:w="15" w:type="dxa"/>
            </w:tcMar>
          </w:tcPr>
          <w:p w14:paraId="74FCDAEB" w14:textId="77777777" w:rsidR="002E2BD3"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 тон</w:t>
            </w:r>
          </w:p>
        </w:tc>
        <w:tc>
          <w:tcPr>
            <w:tcW w:w="1080" w:type="dxa"/>
            <w:shd w:val="clear" w:color="auto" w:fill="auto"/>
            <w:tcMar>
              <w:top w:w="15" w:type="dxa"/>
              <w:left w:w="15" w:type="dxa"/>
              <w:bottom w:w="15" w:type="dxa"/>
              <w:right w:w="15" w:type="dxa"/>
            </w:tcMar>
          </w:tcPr>
          <w:p w14:paraId="23676801" w14:textId="77777777" w:rsidR="002E2BD3" w:rsidRPr="009E7993" w:rsidRDefault="00653F4A"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7,82</w:t>
            </w:r>
          </w:p>
        </w:tc>
        <w:tc>
          <w:tcPr>
            <w:tcW w:w="1170" w:type="dxa"/>
          </w:tcPr>
          <w:p w14:paraId="510DA0F0" w14:textId="77777777" w:rsidR="002E2BD3" w:rsidRPr="009E7993" w:rsidRDefault="00661371"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w:t>
            </w:r>
            <w:r w:rsidR="00EC4F69"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00</w:t>
            </w:r>
          </w:p>
        </w:tc>
      </w:tr>
      <w:tr w:rsidR="00A83CF3" w:rsidRPr="009E7993" w14:paraId="4768D7CC" w14:textId="77777777" w:rsidTr="00523B59">
        <w:tc>
          <w:tcPr>
            <w:tcW w:w="993" w:type="dxa"/>
            <w:shd w:val="clear" w:color="auto" w:fill="auto"/>
            <w:tcMar>
              <w:top w:w="15" w:type="dxa"/>
              <w:left w:w="15" w:type="dxa"/>
              <w:bottom w:w="15" w:type="dxa"/>
              <w:right w:w="15" w:type="dxa"/>
            </w:tcMar>
          </w:tcPr>
          <w:p w14:paraId="512062FE" w14:textId="77777777" w:rsidR="00A6052D" w:rsidRPr="009E7993" w:rsidRDefault="00A6052D"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w:t>
            </w:r>
          </w:p>
        </w:tc>
        <w:tc>
          <w:tcPr>
            <w:tcW w:w="8651" w:type="dxa"/>
            <w:gridSpan w:val="4"/>
            <w:shd w:val="clear" w:color="auto" w:fill="auto"/>
            <w:tcMar>
              <w:top w:w="15" w:type="dxa"/>
              <w:left w:w="15" w:type="dxa"/>
              <w:bottom w:w="15" w:type="dxa"/>
              <w:right w:w="15" w:type="dxa"/>
            </w:tcMar>
          </w:tcPr>
          <w:p w14:paraId="62829A5D" w14:textId="77777777" w:rsidR="00A6052D" w:rsidRPr="009E7993" w:rsidRDefault="00A6052D" w:rsidP="00A6052D">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сушени плодове и зеленчуци, билки, чай, гъби, семена от сенникоцветни, етеричномаслени и лекарствени за промишлена обработка, индустриални влакна за преработка и др.</w:t>
            </w:r>
          </w:p>
        </w:tc>
      </w:tr>
      <w:tr w:rsidR="00A83CF3" w:rsidRPr="009E7993" w14:paraId="7E1994F1" w14:textId="77777777" w:rsidTr="002421DE">
        <w:tc>
          <w:tcPr>
            <w:tcW w:w="993" w:type="dxa"/>
            <w:shd w:val="clear" w:color="auto" w:fill="auto"/>
            <w:tcMar>
              <w:top w:w="15" w:type="dxa"/>
              <w:left w:w="15" w:type="dxa"/>
              <w:bottom w:w="15" w:type="dxa"/>
              <w:right w:w="15" w:type="dxa"/>
            </w:tcMar>
          </w:tcPr>
          <w:p w14:paraId="1C2B8A2C"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2.1.</w:t>
            </w:r>
          </w:p>
        </w:tc>
        <w:tc>
          <w:tcPr>
            <w:tcW w:w="4871" w:type="dxa"/>
            <w:shd w:val="clear" w:color="auto" w:fill="auto"/>
            <w:tcMar>
              <w:top w:w="15" w:type="dxa"/>
              <w:left w:w="15" w:type="dxa"/>
              <w:bottom w:w="15" w:type="dxa"/>
              <w:right w:w="15" w:type="dxa"/>
            </w:tcMar>
          </w:tcPr>
          <w:p w14:paraId="4D608463" w14:textId="77777777" w:rsidR="002E2BD3" w:rsidRPr="009E7993" w:rsidRDefault="002E2BD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партида до 1 тон</w:t>
            </w:r>
          </w:p>
        </w:tc>
        <w:tc>
          <w:tcPr>
            <w:tcW w:w="1530" w:type="dxa"/>
            <w:shd w:val="clear" w:color="auto" w:fill="auto"/>
            <w:tcMar>
              <w:top w:w="15" w:type="dxa"/>
              <w:left w:w="15" w:type="dxa"/>
              <w:bottom w:w="15" w:type="dxa"/>
              <w:right w:w="15" w:type="dxa"/>
            </w:tcMar>
          </w:tcPr>
          <w:p w14:paraId="0AC3B1F8" w14:textId="77777777" w:rsidR="002E2BD3"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партида</w:t>
            </w:r>
          </w:p>
        </w:tc>
        <w:tc>
          <w:tcPr>
            <w:tcW w:w="1080" w:type="dxa"/>
            <w:shd w:val="clear" w:color="auto" w:fill="auto"/>
            <w:tcMar>
              <w:top w:w="15" w:type="dxa"/>
              <w:left w:w="15" w:type="dxa"/>
              <w:bottom w:w="15" w:type="dxa"/>
              <w:right w:w="15" w:type="dxa"/>
            </w:tcMar>
          </w:tcPr>
          <w:p w14:paraId="108F2F12" w14:textId="77777777" w:rsidR="002E2BD3" w:rsidRPr="009E7993" w:rsidRDefault="002030FD"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32,27</w:t>
            </w:r>
          </w:p>
        </w:tc>
        <w:tc>
          <w:tcPr>
            <w:tcW w:w="1170" w:type="dxa"/>
          </w:tcPr>
          <w:p w14:paraId="600D6CF3" w14:textId="77777777" w:rsidR="002E2BD3" w:rsidRPr="009E7993" w:rsidRDefault="00EC4F69"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16,</w:t>
            </w:r>
            <w:r w:rsidR="00661371" w:rsidRPr="009E7993">
              <w:rPr>
                <w:rFonts w:ascii="Times New Roman" w:eastAsia="Times New Roman" w:hAnsi="Times New Roman"/>
                <w:sz w:val="24"/>
                <w:szCs w:val="24"/>
                <w:lang w:eastAsia="bg-BG"/>
              </w:rPr>
              <w:t>50</w:t>
            </w:r>
          </w:p>
        </w:tc>
      </w:tr>
      <w:tr w:rsidR="00A83CF3" w:rsidRPr="009E7993" w14:paraId="5487961D" w14:textId="77777777" w:rsidTr="002421DE">
        <w:tc>
          <w:tcPr>
            <w:tcW w:w="993" w:type="dxa"/>
            <w:vMerge w:val="restart"/>
            <w:shd w:val="clear" w:color="auto" w:fill="auto"/>
            <w:tcMar>
              <w:top w:w="15" w:type="dxa"/>
              <w:left w:w="15" w:type="dxa"/>
              <w:bottom w:w="15" w:type="dxa"/>
              <w:right w:w="15" w:type="dxa"/>
            </w:tcMar>
          </w:tcPr>
          <w:p w14:paraId="3673EC9E"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w:t>
            </w:r>
          </w:p>
        </w:tc>
        <w:tc>
          <w:tcPr>
            <w:tcW w:w="4871" w:type="dxa"/>
            <w:vMerge w:val="restart"/>
            <w:shd w:val="clear" w:color="auto" w:fill="auto"/>
            <w:tcMar>
              <w:top w:w="15" w:type="dxa"/>
              <w:left w:w="15" w:type="dxa"/>
              <w:bottom w:w="15" w:type="dxa"/>
              <w:right w:w="15" w:type="dxa"/>
            </w:tcMar>
          </w:tcPr>
          <w:p w14:paraId="18494809" w14:textId="77777777" w:rsidR="002E2BD3" w:rsidRPr="009E7993" w:rsidRDefault="002E2BD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партида над 1 тон </w:t>
            </w:r>
          </w:p>
        </w:tc>
        <w:tc>
          <w:tcPr>
            <w:tcW w:w="1530" w:type="dxa"/>
            <w:shd w:val="clear" w:color="auto" w:fill="auto"/>
            <w:tcMar>
              <w:top w:w="15" w:type="dxa"/>
              <w:left w:w="15" w:type="dxa"/>
              <w:bottom w:w="15" w:type="dxa"/>
              <w:right w:w="15" w:type="dxa"/>
            </w:tcMar>
          </w:tcPr>
          <w:p w14:paraId="4E5D448E" w14:textId="77777777" w:rsidR="002E2BD3"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hAnsi="Times New Roman"/>
                <w:sz w:val="24"/>
                <w:szCs w:val="24"/>
              </w:rPr>
              <w:t>за първия 1 тон</w:t>
            </w:r>
          </w:p>
        </w:tc>
        <w:tc>
          <w:tcPr>
            <w:tcW w:w="1080" w:type="dxa"/>
            <w:shd w:val="clear" w:color="auto" w:fill="auto"/>
            <w:tcMar>
              <w:top w:w="15" w:type="dxa"/>
              <w:left w:w="15" w:type="dxa"/>
              <w:bottom w:w="15" w:type="dxa"/>
              <w:right w:w="15" w:type="dxa"/>
            </w:tcMar>
          </w:tcPr>
          <w:p w14:paraId="6B1BD9C5" w14:textId="77777777" w:rsidR="002E2BD3" w:rsidRPr="009E7993" w:rsidRDefault="00C01E37"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32,27</w:t>
            </w:r>
          </w:p>
        </w:tc>
        <w:tc>
          <w:tcPr>
            <w:tcW w:w="1170" w:type="dxa"/>
          </w:tcPr>
          <w:p w14:paraId="267E40C5" w14:textId="77777777" w:rsidR="002E2BD3" w:rsidRPr="009E7993" w:rsidRDefault="00EC4F69"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16,</w:t>
            </w:r>
            <w:r w:rsidR="00661371" w:rsidRPr="009E7993">
              <w:rPr>
                <w:rFonts w:ascii="Times New Roman" w:eastAsia="Times New Roman" w:hAnsi="Times New Roman"/>
                <w:sz w:val="24"/>
                <w:szCs w:val="24"/>
                <w:lang w:eastAsia="bg-BG"/>
              </w:rPr>
              <w:t>50</w:t>
            </w:r>
          </w:p>
        </w:tc>
      </w:tr>
      <w:tr w:rsidR="00A83CF3" w:rsidRPr="009E7993" w14:paraId="34DD5674" w14:textId="77777777" w:rsidTr="002421DE">
        <w:tc>
          <w:tcPr>
            <w:tcW w:w="993" w:type="dxa"/>
            <w:vMerge/>
            <w:shd w:val="clear" w:color="auto" w:fill="auto"/>
            <w:tcMar>
              <w:top w:w="15" w:type="dxa"/>
              <w:left w:w="15" w:type="dxa"/>
              <w:bottom w:w="15" w:type="dxa"/>
              <w:right w:w="15" w:type="dxa"/>
            </w:tcMar>
          </w:tcPr>
          <w:p w14:paraId="7096BA7D"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p>
        </w:tc>
        <w:tc>
          <w:tcPr>
            <w:tcW w:w="4871" w:type="dxa"/>
            <w:vMerge/>
            <w:shd w:val="clear" w:color="auto" w:fill="auto"/>
            <w:tcMar>
              <w:top w:w="15" w:type="dxa"/>
              <w:left w:w="15" w:type="dxa"/>
              <w:bottom w:w="15" w:type="dxa"/>
              <w:right w:w="15" w:type="dxa"/>
            </w:tcMar>
          </w:tcPr>
          <w:p w14:paraId="617D3316" w14:textId="77777777" w:rsidR="002E2BD3" w:rsidRPr="009E7993" w:rsidRDefault="002E2BD3" w:rsidP="0069054B">
            <w:pPr>
              <w:spacing w:after="0" w:line="360" w:lineRule="auto"/>
              <w:rPr>
                <w:rFonts w:ascii="Times New Roman" w:eastAsia="Times New Roman" w:hAnsi="Times New Roman"/>
                <w:sz w:val="24"/>
                <w:szCs w:val="24"/>
                <w:lang w:eastAsia="bg-BG"/>
              </w:rPr>
            </w:pPr>
          </w:p>
        </w:tc>
        <w:tc>
          <w:tcPr>
            <w:tcW w:w="1530" w:type="dxa"/>
            <w:shd w:val="clear" w:color="auto" w:fill="auto"/>
            <w:tcMar>
              <w:top w:w="15" w:type="dxa"/>
              <w:left w:w="15" w:type="dxa"/>
              <w:bottom w:w="15" w:type="dxa"/>
              <w:right w:w="15" w:type="dxa"/>
            </w:tcMar>
          </w:tcPr>
          <w:p w14:paraId="1B1DBF91" w14:textId="77777777" w:rsidR="002E2BD3"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hAnsi="Times New Roman"/>
                <w:sz w:val="24"/>
                <w:szCs w:val="24"/>
              </w:rPr>
              <w:t>за всеки следващ тон</w:t>
            </w:r>
          </w:p>
        </w:tc>
        <w:tc>
          <w:tcPr>
            <w:tcW w:w="1080" w:type="dxa"/>
            <w:shd w:val="clear" w:color="auto" w:fill="auto"/>
            <w:tcMar>
              <w:top w:w="15" w:type="dxa"/>
              <w:left w:w="15" w:type="dxa"/>
              <w:bottom w:w="15" w:type="dxa"/>
              <w:right w:w="15" w:type="dxa"/>
            </w:tcMar>
          </w:tcPr>
          <w:p w14:paraId="5F4AD8B8" w14:textId="77777777" w:rsidR="002E2BD3" w:rsidRPr="009E7993" w:rsidRDefault="00C01E37"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8,80</w:t>
            </w:r>
          </w:p>
        </w:tc>
        <w:tc>
          <w:tcPr>
            <w:tcW w:w="1170" w:type="dxa"/>
          </w:tcPr>
          <w:p w14:paraId="5568E9C7" w14:textId="77777777" w:rsidR="002E2BD3" w:rsidRPr="009E7993" w:rsidRDefault="00EC4F69"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w:t>
            </w:r>
            <w:r w:rsidR="00661371" w:rsidRPr="009E7993">
              <w:rPr>
                <w:rFonts w:ascii="Times New Roman" w:eastAsia="Times New Roman" w:hAnsi="Times New Roman"/>
                <w:sz w:val="24"/>
                <w:szCs w:val="24"/>
                <w:lang w:eastAsia="bg-BG"/>
              </w:rPr>
              <w:t>50</w:t>
            </w:r>
          </w:p>
        </w:tc>
      </w:tr>
      <w:tr w:rsidR="00A83CF3" w:rsidRPr="009E7993" w14:paraId="27129FAA" w14:textId="77777777" w:rsidTr="00523B59">
        <w:tc>
          <w:tcPr>
            <w:tcW w:w="993" w:type="dxa"/>
            <w:shd w:val="clear" w:color="auto" w:fill="auto"/>
            <w:tcMar>
              <w:top w:w="15" w:type="dxa"/>
              <w:left w:w="15" w:type="dxa"/>
              <w:bottom w:w="15" w:type="dxa"/>
              <w:right w:w="15" w:type="dxa"/>
            </w:tcMar>
          </w:tcPr>
          <w:p w14:paraId="2A4A6DD8" w14:textId="77777777" w:rsidR="00A6052D" w:rsidRPr="009E7993" w:rsidRDefault="00A6052D"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w:t>
            </w:r>
          </w:p>
        </w:tc>
        <w:tc>
          <w:tcPr>
            <w:tcW w:w="8651" w:type="dxa"/>
            <w:gridSpan w:val="4"/>
            <w:shd w:val="clear" w:color="auto" w:fill="auto"/>
            <w:tcMar>
              <w:top w:w="15" w:type="dxa"/>
              <w:left w:w="15" w:type="dxa"/>
              <w:bottom w:w="15" w:type="dxa"/>
              <w:right w:w="15" w:type="dxa"/>
            </w:tcMar>
          </w:tcPr>
          <w:p w14:paraId="0464B8CF" w14:textId="77777777" w:rsidR="00A6052D" w:rsidRPr="009E7993" w:rsidRDefault="00A6052D" w:rsidP="00A6052D">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какао и кафе на зърна, ядки, орехи с черупки, подправки и др.</w:t>
            </w:r>
          </w:p>
        </w:tc>
      </w:tr>
      <w:tr w:rsidR="00A83CF3" w:rsidRPr="009E7993" w14:paraId="4046D808" w14:textId="77777777" w:rsidTr="002421DE">
        <w:tc>
          <w:tcPr>
            <w:tcW w:w="993" w:type="dxa"/>
            <w:shd w:val="clear" w:color="auto" w:fill="auto"/>
            <w:tcMar>
              <w:top w:w="15" w:type="dxa"/>
              <w:left w:w="15" w:type="dxa"/>
              <w:bottom w:w="15" w:type="dxa"/>
              <w:right w:w="15" w:type="dxa"/>
            </w:tcMar>
          </w:tcPr>
          <w:p w14:paraId="1083F4A8"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w:t>
            </w:r>
          </w:p>
        </w:tc>
        <w:tc>
          <w:tcPr>
            <w:tcW w:w="4871" w:type="dxa"/>
            <w:shd w:val="clear" w:color="auto" w:fill="auto"/>
            <w:tcMar>
              <w:top w:w="15" w:type="dxa"/>
              <w:left w:w="15" w:type="dxa"/>
              <w:bottom w:w="15" w:type="dxa"/>
              <w:right w:w="15" w:type="dxa"/>
            </w:tcMar>
          </w:tcPr>
          <w:p w14:paraId="314D97D7" w14:textId="77777777" w:rsidR="002E2BD3" w:rsidRPr="009E7993" w:rsidRDefault="002E2BD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партида до 1 тон</w:t>
            </w:r>
          </w:p>
        </w:tc>
        <w:tc>
          <w:tcPr>
            <w:tcW w:w="1530" w:type="dxa"/>
            <w:shd w:val="clear" w:color="auto" w:fill="auto"/>
            <w:tcMar>
              <w:top w:w="15" w:type="dxa"/>
              <w:left w:w="15" w:type="dxa"/>
              <w:bottom w:w="15" w:type="dxa"/>
              <w:right w:w="15" w:type="dxa"/>
            </w:tcMar>
          </w:tcPr>
          <w:p w14:paraId="08C6DF89" w14:textId="77777777" w:rsidR="002E2BD3"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партида</w:t>
            </w:r>
          </w:p>
        </w:tc>
        <w:tc>
          <w:tcPr>
            <w:tcW w:w="1080" w:type="dxa"/>
            <w:shd w:val="clear" w:color="auto" w:fill="auto"/>
            <w:tcMar>
              <w:top w:w="15" w:type="dxa"/>
              <w:left w:w="15" w:type="dxa"/>
              <w:bottom w:w="15" w:type="dxa"/>
              <w:right w:w="15" w:type="dxa"/>
            </w:tcMar>
          </w:tcPr>
          <w:p w14:paraId="507A48BC" w14:textId="77777777" w:rsidR="002E2BD3" w:rsidRPr="009E7993" w:rsidRDefault="00331E29"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32,27</w:t>
            </w:r>
          </w:p>
        </w:tc>
        <w:tc>
          <w:tcPr>
            <w:tcW w:w="1170" w:type="dxa"/>
          </w:tcPr>
          <w:p w14:paraId="7E453673" w14:textId="77777777" w:rsidR="002E2BD3" w:rsidRPr="009E7993" w:rsidRDefault="00EC4F69"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16,</w:t>
            </w:r>
            <w:r w:rsidR="00661371" w:rsidRPr="009E7993">
              <w:rPr>
                <w:rFonts w:ascii="Times New Roman" w:eastAsia="Times New Roman" w:hAnsi="Times New Roman"/>
                <w:sz w:val="24"/>
                <w:szCs w:val="24"/>
                <w:lang w:eastAsia="bg-BG"/>
              </w:rPr>
              <w:t>50</w:t>
            </w:r>
          </w:p>
        </w:tc>
      </w:tr>
      <w:tr w:rsidR="00A83CF3" w:rsidRPr="009E7993" w14:paraId="7DD54A68" w14:textId="77777777" w:rsidTr="002421DE">
        <w:tc>
          <w:tcPr>
            <w:tcW w:w="993" w:type="dxa"/>
            <w:vMerge w:val="restart"/>
            <w:shd w:val="clear" w:color="auto" w:fill="auto"/>
            <w:tcMar>
              <w:top w:w="15" w:type="dxa"/>
              <w:left w:w="15" w:type="dxa"/>
              <w:bottom w:w="15" w:type="dxa"/>
              <w:right w:w="15" w:type="dxa"/>
            </w:tcMar>
          </w:tcPr>
          <w:p w14:paraId="78DA874A"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3.2.</w:t>
            </w:r>
          </w:p>
        </w:tc>
        <w:tc>
          <w:tcPr>
            <w:tcW w:w="4871" w:type="dxa"/>
            <w:vMerge w:val="restart"/>
            <w:shd w:val="clear" w:color="auto" w:fill="auto"/>
            <w:tcMar>
              <w:top w:w="15" w:type="dxa"/>
              <w:left w:w="15" w:type="dxa"/>
              <w:bottom w:w="15" w:type="dxa"/>
              <w:right w:w="15" w:type="dxa"/>
            </w:tcMar>
          </w:tcPr>
          <w:p w14:paraId="728520A9" w14:textId="77777777" w:rsidR="002E2BD3" w:rsidRPr="009E7993" w:rsidRDefault="002E2BD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партида над 1 тон</w:t>
            </w:r>
          </w:p>
        </w:tc>
        <w:tc>
          <w:tcPr>
            <w:tcW w:w="1530" w:type="dxa"/>
            <w:shd w:val="clear" w:color="auto" w:fill="auto"/>
            <w:tcMar>
              <w:top w:w="15" w:type="dxa"/>
              <w:left w:w="15" w:type="dxa"/>
              <w:bottom w:w="15" w:type="dxa"/>
              <w:right w:w="15" w:type="dxa"/>
            </w:tcMar>
          </w:tcPr>
          <w:p w14:paraId="7842DA1E" w14:textId="77777777" w:rsidR="002E2BD3"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hAnsi="Times New Roman"/>
                <w:sz w:val="24"/>
                <w:szCs w:val="24"/>
              </w:rPr>
              <w:t>за първия 1 тон</w:t>
            </w:r>
          </w:p>
        </w:tc>
        <w:tc>
          <w:tcPr>
            <w:tcW w:w="1080" w:type="dxa"/>
            <w:shd w:val="clear" w:color="auto" w:fill="auto"/>
            <w:tcMar>
              <w:top w:w="15" w:type="dxa"/>
              <w:left w:w="15" w:type="dxa"/>
              <w:bottom w:w="15" w:type="dxa"/>
              <w:right w:w="15" w:type="dxa"/>
            </w:tcMar>
          </w:tcPr>
          <w:p w14:paraId="37B6B24D" w14:textId="77777777" w:rsidR="002E2BD3" w:rsidRPr="009E7993" w:rsidRDefault="00331E29"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32,27</w:t>
            </w:r>
          </w:p>
        </w:tc>
        <w:tc>
          <w:tcPr>
            <w:tcW w:w="1170" w:type="dxa"/>
          </w:tcPr>
          <w:p w14:paraId="76E3021F" w14:textId="77777777" w:rsidR="002E2BD3" w:rsidRPr="009E7993" w:rsidRDefault="00EC4F69"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16,</w:t>
            </w:r>
            <w:r w:rsidR="00661371" w:rsidRPr="009E7993">
              <w:rPr>
                <w:rFonts w:ascii="Times New Roman" w:eastAsia="Times New Roman" w:hAnsi="Times New Roman"/>
                <w:sz w:val="24"/>
                <w:szCs w:val="24"/>
                <w:lang w:eastAsia="bg-BG"/>
              </w:rPr>
              <w:t>50</w:t>
            </w:r>
          </w:p>
        </w:tc>
      </w:tr>
      <w:tr w:rsidR="00A83CF3" w:rsidRPr="009E7993" w14:paraId="41058C97" w14:textId="77777777" w:rsidTr="002421DE">
        <w:tc>
          <w:tcPr>
            <w:tcW w:w="993" w:type="dxa"/>
            <w:vMerge/>
            <w:shd w:val="clear" w:color="auto" w:fill="auto"/>
            <w:tcMar>
              <w:top w:w="15" w:type="dxa"/>
              <w:left w:w="15" w:type="dxa"/>
              <w:bottom w:w="15" w:type="dxa"/>
              <w:right w:w="15" w:type="dxa"/>
            </w:tcMar>
          </w:tcPr>
          <w:p w14:paraId="7A946E64"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p>
        </w:tc>
        <w:tc>
          <w:tcPr>
            <w:tcW w:w="4871" w:type="dxa"/>
            <w:vMerge/>
            <w:shd w:val="clear" w:color="auto" w:fill="auto"/>
            <w:tcMar>
              <w:top w:w="15" w:type="dxa"/>
              <w:left w:w="15" w:type="dxa"/>
              <w:bottom w:w="15" w:type="dxa"/>
              <w:right w:w="15" w:type="dxa"/>
            </w:tcMar>
          </w:tcPr>
          <w:p w14:paraId="2B5BE0D9" w14:textId="77777777" w:rsidR="002E2BD3" w:rsidRPr="009E7993" w:rsidRDefault="002E2BD3" w:rsidP="0069054B">
            <w:pPr>
              <w:spacing w:after="0" w:line="360" w:lineRule="auto"/>
              <w:rPr>
                <w:rFonts w:ascii="Times New Roman" w:eastAsia="Times New Roman" w:hAnsi="Times New Roman"/>
                <w:sz w:val="24"/>
                <w:szCs w:val="24"/>
                <w:lang w:eastAsia="bg-BG"/>
              </w:rPr>
            </w:pPr>
          </w:p>
        </w:tc>
        <w:tc>
          <w:tcPr>
            <w:tcW w:w="1530" w:type="dxa"/>
            <w:shd w:val="clear" w:color="auto" w:fill="auto"/>
            <w:tcMar>
              <w:top w:w="15" w:type="dxa"/>
              <w:left w:w="15" w:type="dxa"/>
              <w:bottom w:w="15" w:type="dxa"/>
              <w:right w:w="15" w:type="dxa"/>
            </w:tcMar>
          </w:tcPr>
          <w:p w14:paraId="7ECDBBAC" w14:textId="77777777" w:rsidR="002E2BD3" w:rsidRPr="009E7993" w:rsidRDefault="002421DE" w:rsidP="0069054B">
            <w:pPr>
              <w:spacing w:after="0" w:line="360" w:lineRule="auto"/>
              <w:rPr>
                <w:rFonts w:ascii="Times New Roman" w:eastAsia="Times New Roman" w:hAnsi="Times New Roman"/>
                <w:sz w:val="24"/>
                <w:szCs w:val="24"/>
                <w:lang w:eastAsia="bg-BG"/>
              </w:rPr>
            </w:pPr>
            <w:r w:rsidRPr="009E7993">
              <w:rPr>
                <w:rFonts w:ascii="Times New Roman" w:hAnsi="Times New Roman"/>
                <w:sz w:val="24"/>
                <w:szCs w:val="24"/>
              </w:rPr>
              <w:t>за всеки следващ тон</w:t>
            </w:r>
          </w:p>
        </w:tc>
        <w:tc>
          <w:tcPr>
            <w:tcW w:w="1080" w:type="dxa"/>
            <w:shd w:val="clear" w:color="auto" w:fill="auto"/>
            <w:tcMar>
              <w:top w:w="15" w:type="dxa"/>
              <w:left w:w="15" w:type="dxa"/>
              <w:bottom w:w="15" w:type="dxa"/>
              <w:right w:w="15" w:type="dxa"/>
            </w:tcMar>
          </w:tcPr>
          <w:p w14:paraId="35A5A355" w14:textId="77777777" w:rsidR="002E2BD3" w:rsidRPr="009E7993" w:rsidRDefault="002925E6"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16,62</w:t>
            </w:r>
          </w:p>
        </w:tc>
        <w:tc>
          <w:tcPr>
            <w:tcW w:w="1170" w:type="dxa"/>
          </w:tcPr>
          <w:p w14:paraId="2E77B272" w14:textId="77777777" w:rsidR="002E2BD3" w:rsidRPr="009E7993" w:rsidRDefault="00EC4F69"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w:t>
            </w:r>
            <w:r w:rsidR="00661371" w:rsidRPr="009E7993">
              <w:rPr>
                <w:rFonts w:ascii="Times New Roman" w:eastAsia="Times New Roman" w:hAnsi="Times New Roman"/>
                <w:sz w:val="24"/>
                <w:szCs w:val="24"/>
                <w:lang w:eastAsia="bg-BG"/>
              </w:rPr>
              <w:t>50</w:t>
            </w:r>
          </w:p>
        </w:tc>
      </w:tr>
      <w:tr w:rsidR="00A83CF3" w:rsidRPr="009E7993" w14:paraId="2A360F9B" w14:textId="77777777" w:rsidTr="00523B59">
        <w:tc>
          <w:tcPr>
            <w:tcW w:w="993" w:type="dxa"/>
            <w:shd w:val="clear" w:color="auto" w:fill="auto"/>
            <w:tcMar>
              <w:top w:w="15" w:type="dxa"/>
              <w:left w:w="15" w:type="dxa"/>
              <w:bottom w:w="15" w:type="dxa"/>
              <w:right w:w="15" w:type="dxa"/>
            </w:tcMar>
          </w:tcPr>
          <w:p w14:paraId="0CEF5A25" w14:textId="77777777" w:rsidR="00A6052D" w:rsidRPr="009E7993" w:rsidRDefault="00A6052D"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w:t>
            </w:r>
          </w:p>
        </w:tc>
        <w:tc>
          <w:tcPr>
            <w:tcW w:w="8651" w:type="dxa"/>
            <w:gridSpan w:val="4"/>
            <w:shd w:val="clear" w:color="auto" w:fill="auto"/>
            <w:tcMar>
              <w:top w:w="15" w:type="dxa"/>
              <w:left w:w="15" w:type="dxa"/>
              <w:bottom w:w="15" w:type="dxa"/>
              <w:right w:w="15" w:type="dxa"/>
            </w:tcMar>
          </w:tcPr>
          <w:p w14:paraId="5561F663" w14:textId="77777777" w:rsidR="00A6052D" w:rsidRPr="009E7993" w:rsidRDefault="00A6052D" w:rsidP="00A6052D">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тютюн и тютюневи изделия</w:t>
            </w:r>
          </w:p>
        </w:tc>
      </w:tr>
      <w:tr w:rsidR="00A83CF3" w:rsidRPr="009E7993" w14:paraId="17961546" w14:textId="77777777" w:rsidTr="002421DE">
        <w:tc>
          <w:tcPr>
            <w:tcW w:w="993" w:type="dxa"/>
            <w:shd w:val="clear" w:color="auto" w:fill="auto"/>
            <w:tcMar>
              <w:top w:w="15" w:type="dxa"/>
              <w:left w:w="15" w:type="dxa"/>
              <w:bottom w:w="15" w:type="dxa"/>
              <w:right w:w="15" w:type="dxa"/>
            </w:tcMar>
          </w:tcPr>
          <w:p w14:paraId="77016667"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4.1.</w:t>
            </w:r>
          </w:p>
        </w:tc>
        <w:tc>
          <w:tcPr>
            <w:tcW w:w="4871" w:type="dxa"/>
            <w:shd w:val="clear" w:color="auto" w:fill="auto"/>
            <w:tcMar>
              <w:top w:w="15" w:type="dxa"/>
              <w:left w:w="15" w:type="dxa"/>
              <w:bottom w:w="15" w:type="dxa"/>
              <w:right w:w="15" w:type="dxa"/>
            </w:tcMar>
          </w:tcPr>
          <w:p w14:paraId="0BC266FF" w14:textId="77777777" w:rsidR="002E2BD3" w:rsidRPr="009E7993" w:rsidRDefault="002E2BD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партида до 1 тон</w:t>
            </w:r>
          </w:p>
        </w:tc>
        <w:tc>
          <w:tcPr>
            <w:tcW w:w="1530" w:type="dxa"/>
            <w:shd w:val="clear" w:color="auto" w:fill="auto"/>
            <w:tcMar>
              <w:top w:w="15" w:type="dxa"/>
              <w:left w:w="15" w:type="dxa"/>
              <w:bottom w:w="15" w:type="dxa"/>
              <w:right w:w="15" w:type="dxa"/>
            </w:tcMar>
          </w:tcPr>
          <w:p w14:paraId="3BF5F591" w14:textId="77777777" w:rsidR="002E2BD3" w:rsidRPr="009E7993" w:rsidRDefault="008A0CA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партида</w:t>
            </w:r>
          </w:p>
        </w:tc>
        <w:tc>
          <w:tcPr>
            <w:tcW w:w="1080" w:type="dxa"/>
            <w:shd w:val="clear" w:color="auto" w:fill="auto"/>
            <w:tcMar>
              <w:top w:w="15" w:type="dxa"/>
              <w:left w:w="15" w:type="dxa"/>
              <w:bottom w:w="15" w:type="dxa"/>
              <w:right w:w="15" w:type="dxa"/>
            </w:tcMar>
          </w:tcPr>
          <w:p w14:paraId="65DA869A" w14:textId="77777777" w:rsidR="002E2BD3" w:rsidRPr="009E7993" w:rsidRDefault="002E2BD3"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86</w:t>
            </w:r>
            <w:r w:rsidR="002E69D9" w:rsidRPr="009E7993">
              <w:rPr>
                <w:rFonts w:ascii="Times New Roman" w:eastAsia="Times New Roman" w:hAnsi="Times New Roman"/>
                <w:sz w:val="24"/>
                <w:szCs w:val="24"/>
                <w:lang w:eastAsia="bg-BG"/>
              </w:rPr>
              <w:t>,06</w:t>
            </w:r>
          </w:p>
        </w:tc>
        <w:tc>
          <w:tcPr>
            <w:tcW w:w="1170" w:type="dxa"/>
          </w:tcPr>
          <w:p w14:paraId="0B6AB45D" w14:textId="77777777" w:rsidR="002E2BD3" w:rsidRPr="009E7993" w:rsidRDefault="00EC4F69"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w:t>
            </w:r>
            <w:r w:rsidR="0039715C" w:rsidRPr="009E7993">
              <w:rPr>
                <w:rFonts w:ascii="Times New Roman" w:eastAsia="Times New Roman" w:hAnsi="Times New Roman"/>
                <w:sz w:val="24"/>
                <w:szCs w:val="24"/>
                <w:lang w:eastAsia="bg-BG"/>
              </w:rPr>
              <w:t>4</w:t>
            </w:r>
            <w:r w:rsidRPr="009E7993">
              <w:rPr>
                <w:rFonts w:ascii="Times New Roman" w:eastAsia="Times New Roman" w:hAnsi="Times New Roman"/>
                <w:sz w:val="24"/>
                <w:szCs w:val="24"/>
                <w:lang w:eastAsia="bg-BG"/>
              </w:rPr>
              <w:t>,</w:t>
            </w:r>
            <w:r w:rsidR="00661371" w:rsidRPr="009E7993">
              <w:rPr>
                <w:rFonts w:ascii="Times New Roman" w:eastAsia="Times New Roman" w:hAnsi="Times New Roman"/>
                <w:sz w:val="24"/>
                <w:szCs w:val="24"/>
                <w:lang w:eastAsia="bg-BG"/>
              </w:rPr>
              <w:t>00</w:t>
            </w:r>
          </w:p>
        </w:tc>
      </w:tr>
      <w:tr w:rsidR="00A83CF3" w:rsidRPr="009E7993" w14:paraId="71578AAB" w14:textId="77777777" w:rsidTr="002421DE">
        <w:tc>
          <w:tcPr>
            <w:tcW w:w="993" w:type="dxa"/>
            <w:vMerge w:val="restart"/>
            <w:shd w:val="clear" w:color="auto" w:fill="auto"/>
            <w:tcMar>
              <w:top w:w="15" w:type="dxa"/>
              <w:left w:w="15" w:type="dxa"/>
              <w:bottom w:w="15" w:type="dxa"/>
              <w:right w:w="15" w:type="dxa"/>
            </w:tcMar>
          </w:tcPr>
          <w:p w14:paraId="73BAEED3"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4.2.</w:t>
            </w:r>
          </w:p>
        </w:tc>
        <w:tc>
          <w:tcPr>
            <w:tcW w:w="4871" w:type="dxa"/>
            <w:vMerge w:val="restart"/>
            <w:shd w:val="clear" w:color="auto" w:fill="auto"/>
            <w:tcMar>
              <w:top w:w="15" w:type="dxa"/>
              <w:left w:w="15" w:type="dxa"/>
              <w:bottom w:w="15" w:type="dxa"/>
              <w:right w:w="15" w:type="dxa"/>
            </w:tcMar>
          </w:tcPr>
          <w:p w14:paraId="65691108" w14:textId="77777777" w:rsidR="002E2BD3" w:rsidRPr="009E7993" w:rsidRDefault="002E2BD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партида над 1 тон </w:t>
            </w:r>
          </w:p>
        </w:tc>
        <w:tc>
          <w:tcPr>
            <w:tcW w:w="1530" w:type="dxa"/>
            <w:shd w:val="clear" w:color="auto" w:fill="auto"/>
            <w:tcMar>
              <w:top w:w="15" w:type="dxa"/>
              <w:left w:w="15" w:type="dxa"/>
              <w:bottom w:w="15" w:type="dxa"/>
              <w:right w:w="15" w:type="dxa"/>
            </w:tcMar>
          </w:tcPr>
          <w:p w14:paraId="0ABF4DD4" w14:textId="77777777" w:rsidR="002E2BD3" w:rsidRPr="009E7993" w:rsidRDefault="008A0CA3" w:rsidP="0069054B">
            <w:pPr>
              <w:spacing w:after="0" w:line="360" w:lineRule="auto"/>
              <w:rPr>
                <w:rFonts w:ascii="Times New Roman" w:eastAsia="Times New Roman" w:hAnsi="Times New Roman"/>
                <w:sz w:val="24"/>
                <w:szCs w:val="24"/>
                <w:lang w:eastAsia="bg-BG"/>
              </w:rPr>
            </w:pPr>
            <w:r w:rsidRPr="009E7993">
              <w:rPr>
                <w:rFonts w:ascii="Times New Roman" w:hAnsi="Times New Roman"/>
                <w:sz w:val="24"/>
                <w:szCs w:val="24"/>
              </w:rPr>
              <w:t>за първия 1 тон</w:t>
            </w:r>
          </w:p>
        </w:tc>
        <w:tc>
          <w:tcPr>
            <w:tcW w:w="1080" w:type="dxa"/>
            <w:shd w:val="clear" w:color="auto" w:fill="auto"/>
            <w:tcMar>
              <w:top w:w="15" w:type="dxa"/>
              <w:left w:w="15" w:type="dxa"/>
              <w:bottom w:w="15" w:type="dxa"/>
              <w:right w:w="15" w:type="dxa"/>
            </w:tcMar>
          </w:tcPr>
          <w:p w14:paraId="68198366" w14:textId="77777777" w:rsidR="002E2BD3" w:rsidRPr="009E7993" w:rsidRDefault="002E69D9"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86,06</w:t>
            </w:r>
          </w:p>
        </w:tc>
        <w:tc>
          <w:tcPr>
            <w:tcW w:w="1170" w:type="dxa"/>
          </w:tcPr>
          <w:p w14:paraId="35D2C18A" w14:textId="77777777" w:rsidR="002E2BD3" w:rsidRPr="009E7993" w:rsidRDefault="00EC4F69"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w:t>
            </w:r>
            <w:r w:rsidR="00661371" w:rsidRPr="009E7993">
              <w:rPr>
                <w:rFonts w:ascii="Times New Roman" w:eastAsia="Times New Roman" w:hAnsi="Times New Roman"/>
                <w:sz w:val="24"/>
                <w:szCs w:val="24"/>
                <w:lang w:eastAsia="bg-BG"/>
              </w:rPr>
              <w:t>4</w:t>
            </w:r>
            <w:r w:rsidRPr="009E7993">
              <w:rPr>
                <w:rFonts w:ascii="Times New Roman" w:eastAsia="Times New Roman" w:hAnsi="Times New Roman"/>
                <w:sz w:val="24"/>
                <w:szCs w:val="24"/>
                <w:lang w:eastAsia="bg-BG"/>
              </w:rPr>
              <w:t>,</w:t>
            </w:r>
            <w:r w:rsidR="00661371" w:rsidRPr="009E7993">
              <w:rPr>
                <w:rFonts w:ascii="Times New Roman" w:eastAsia="Times New Roman" w:hAnsi="Times New Roman"/>
                <w:sz w:val="24"/>
                <w:szCs w:val="24"/>
                <w:lang w:eastAsia="bg-BG"/>
              </w:rPr>
              <w:t>00</w:t>
            </w:r>
          </w:p>
        </w:tc>
      </w:tr>
      <w:tr w:rsidR="00A83CF3" w:rsidRPr="009E7993" w14:paraId="59F6D5B7" w14:textId="77777777" w:rsidTr="002421DE">
        <w:tc>
          <w:tcPr>
            <w:tcW w:w="993" w:type="dxa"/>
            <w:vMerge/>
            <w:shd w:val="clear" w:color="auto" w:fill="auto"/>
            <w:tcMar>
              <w:top w:w="15" w:type="dxa"/>
              <w:left w:w="15" w:type="dxa"/>
              <w:bottom w:w="15" w:type="dxa"/>
              <w:right w:w="15" w:type="dxa"/>
            </w:tcMar>
          </w:tcPr>
          <w:p w14:paraId="466FC386"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p>
        </w:tc>
        <w:tc>
          <w:tcPr>
            <w:tcW w:w="4871" w:type="dxa"/>
            <w:vMerge/>
            <w:shd w:val="clear" w:color="auto" w:fill="auto"/>
            <w:tcMar>
              <w:top w:w="15" w:type="dxa"/>
              <w:left w:w="15" w:type="dxa"/>
              <w:bottom w:w="15" w:type="dxa"/>
              <w:right w:w="15" w:type="dxa"/>
            </w:tcMar>
          </w:tcPr>
          <w:p w14:paraId="48ACB9D4" w14:textId="77777777" w:rsidR="002E2BD3" w:rsidRPr="009E7993" w:rsidRDefault="002E2BD3" w:rsidP="0069054B">
            <w:pPr>
              <w:spacing w:after="0" w:line="360" w:lineRule="auto"/>
              <w:rPr>
                <w:rFonts w:ascii="Times New Roman" w:eastAsia="Times New Roman" w:hAnsi="Times New Roman"/>
                <w:sz w:val="24"/>
                <w:szCs w:val="24"/>
                <w:lang w:eastAsia="bg-BG"/>
              </w:rPr>
            </w:pPr>
          </w:p>
        </w:tc>
        <w:tc>
          <w:tcPr>
            <w:tcW w:w="1530" w:type="dxa"/>
            <w:shd w:val="clear" w:color="auto" w:fill="auto"/>
            <w:tcMar>
              <w:top w:w="15" w:type="dxa"/>
              <w:left w:w="15" w:type="dxa"/>
              <w:bottom w:w="15" w:type="dxa"/>
              <w:right w:w="15" w:type="dxa"/>
            </w:tcMar>
          </w:tcPr>
          <w:p w14:paraId="2561E52A" w14:textId="77777777" w:rsidR="002E2BD3" w:rsidRPr="009E7993" w:rsidRDefault="008A0CA3" w:rsidP="0069054B">
            <w:pPr>
              <w:spacing w:after="0" w:line="360" w:lineRule="auto"/>
              <w:rPr>
                <w:rFonts w:ascii="Times New Roman" w:eastAsia="Times New Roman" w:hAnsi="Times New Roman"/>
                <w:sz w:val="24"/>
                <w:szCs w:val="24"/>
                <w:lang w:eastAsia="bg-BG"/>
              </w:rPr>
            </w:pPr>
            <w:r w:rsidRPr="009E7993">
              <w:rPr>
                <w:rFonts w:ascii="Times New Roman" w:hAnsi="Times New Roman"/>
                <w:sz w:val="24"/>
                <w:szCs w:val="24"/>
              </w:rPr>
              <w:t>за всеки следващ килограм</w:t>
            </w:r>
          </w:p>
        </w:tc>
        <w:tc>
          <w:tcPr>
            <w:tcW w:w="1080" w:type="dxa"/>
            <w:shd w:val="clear" w:color="auto" w:fill="auto"/>
            <w:tcMar>
              <w:top w:w="15" w:type="dxa"/>
              <w:left w:w="15" w:type="dxa"/>
              <w:bottom w:w="15" w:type="dxa"/>
              <w:right w:w="15" w:type="dxa"/>
            </w:tcMar>
          </w:tcPr>
          <w:p w14:paraId="37A14C5B" w14:textId="77777777" w:rsidR="002E2BD3" w:rsidRPr="009E7993" w:rsidRDefault="002E2BD3"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0,02</w:t>
            </w:r>
          </w:p>
        </w:tc>
        <w:tc>
          <w:tcPr>
            <w:tcW w:w="1170" w:type="dxa"/>
          </w:tcPr>
          <w:p w14:paraId="41FB1F91" w14:textId="77777777" w:rsidR="002E2BD3" w:rsidRPr="009E7993" w:rsidRDefault="00EC4F69"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0,01</w:t>
            </w:r>
          </w:p>
        </w:tc>
      </w:tr>
      <w:tr w:rsidR="00A83CF3" w:rsidRPr="009E7993" w14:paraId="73030C62" w14:textId="77777777" w:rsidTr="00523B59">
        <w:tc>
          <w:tcPr>
            <w:tcW w:w="993" w:type="dxa"/>
            <w:shd w:val="clear" w:color="auto" w:fill="auto"/>
            <w:tcMar>
              <w:top w:w="15" w:type="dxa"/>
              <w:left w:w="15" w:type="dxa"/>
              <w:bottom w:w="15" w:type="dxa"/>
              <w:right w:w="15" w:type="dxa"/>
            </w:tcMar>
          </w:tcPr>
          <w:p w14:paraId="6D71B7BA" w14:textId="77777777" w:rsidR="00A6052D" w:rsidRPr="009E7993" w:rsidRDefault="00A6052D"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w:t>
            </w:r>
          </w:p>
        </w:tc>
        <w:tc>
          <w:tcPr>
            <w:tcW w:w="8651" w:type="dxa"/>
            <w:gridSpan w:val="4"/>
            <w:shd w:val="clear" w:color="auto" w:fill="auto"/>
            <w:tcMar>
              <w:top w:w="15" w:type="dxa"/>
              <w:left w:w="15" w:type="dxa"/>
              <w:bottom w:w="15" w:type="dxa"/>
              <w:right w:w="15" w:type="dxa"/>
            </w:tcMar>
          </w:tcPr>
          <w:p w14:paraId="3EA24A24" w14:textId="77777777" w:rsidR="00A6052D" w:rsidRPr="009E7993" w:rsidRDefault="00A6052D" w:rsidP="00A6052D">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зърно, брашно, шротове, кюспе, трици</w:t>
            </w:r>
          </w:p>
        </w:tc>
      </w:tr>
      <w:tr w:rsidR="00A83CF3" w:rsidRPr="009E7993" w14:paraId="13C184E0" w14:textId="77777777" w:rsidTr="002421DE">
        <w:tc>
          <w:tcPr>
            <w:tcW w:w="993" w:type="dxa"/>
            <w:shd w:val="clear" w:color="auto" w:fill="auto"/>
            <w:tcMar>
              <w:top w:w="15" w:type="dxa"/>
              <w:left w:w="15" w:type="dxa"/>
              <w:bottom w:w="15" w:type="dxa"/>
              <w:right w:w="15" w:type="dxa"/>
            </w:tcMar>
          </w:tcPr>
          <w:p w14:paraId="56FF0C7A"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5.1.</w:t>
            </w:r>
          </w:p>
        </w:tc>
        <w:tc>
          <w:tcPr>
            <w:tcW w:w="4871" w:type="dxa"/>
            <w:shd w:val="clear" w:color="auto" w:fill="auto"/>
            <w:tcMar>
              <w:top w:w="15" w:type="dxa"/>
              <w:left w:w="15" w:type="dxa"/>
              <w:bottom w:w="15" w:type="dxa"/>
              <w:right w:w="15" w:type="dxa"/>
            </w:tcMar>
          </w:tcPr>
          <w:p w14:paraId="118E8E59" w14:textId="77777777" w:rsidR="002E2BD3" w:rsidRPr="009E7993" w:rsidRDefault="002E2BD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партида до 10 тона</w:t>
            </w:r>
          </w:p>
        </w:tc>
        <w:tc>
          <w:tcPr>
            <w:tcW w:w="1530" w:type="dxa"/>
            <w:shd w:val="clear" w:color="auto" w:fill="auto"/>
            <w:tcMar>
              <w:top w:w="15" w:type="dxa"/>
              <w:left w:w="15" w:type="dxa"/>
              <w:bottom w:w="15" w:type="dxa"/>
              <w:right w:w="15" w:type="dxa"/>
            </w:tcMar>
          </w:tcPr>
          <w:p w14:paraId="24F7A0A2" w14:textId="77777777" w:rsidR="002E2BD3" w:rsidRPr="009E7993" w:rsidRDefault="008A0CA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партида</w:t>
            </w:r>
          </w:p>
        </w:tc>
        <w:tc>
          <w:tcPr>
            <w:tcW w:w="1080" w:type="dxa"/>
            <w:shd w:val="clear" w:color="auto" w:fill="auto"/>
            <w:tcMar>
              <w:top w:w="15" w:type="dxa"/>
              <w:left w:w="15" w:type="dxa"/>
              <w:bottom w:w="15" w:type="dxa"/>
              <w:right w:w="15" w:type="dxa"/>
            </w:tcMar>
          </w:tcPr>
          <w:p w14:paraId="4ADA3873" w14:textId="77777777" w:rsidR="002E2BD3" w:rsidRPr="009E7993" w:rsidRDefault="00C275F5"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32,27</w:t>
            </w:r>
          </w:p>
        </w:tc>
        <w:tc>
          <w:tcPr>
            <w:tcW w:w="1170" w:type="dxa"/>
          </w:tcPr>
          <w:p w14:paraId="30B46633" w14:textId="77777777" w:rsidR="002E2BD3" w:rsidRPr="009E7993" w:rsidRDefault="00B0400F"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16,</w:t>
            </w:r>
            <w:r w:rsidR="00E92D00" w:rsidRPr="009E7993">
              <w:rPr>
                <w:rFonts w:ascii="Times New Roman" w:eastAsia="Times New Roman" w:hAnsi="Times New Roman"/>
                <w:sz w:val="24"/>
                <w:szCs w:val="24"/>
                <w:lang w:eastAsia="bg-BG"/>
              </w:rPr>
              <w:t>50</w:t>
            </w:r>
          </w:p>
        </w:tc>
      </w:tr>
      <w:tr w:rsidR="00A83CF3" w:rsidRPr="009E7993" w14:paraId="5AF20A69" w14:textId="77777777" w:rsidTr="002421DE">
        <w:tc>
          <w:tcPr>
            <w:tcW w:w="993" w:type="dxa"/>
            <w:vMerge w:val="restart"/>
            <w:shd w:val="clear" w:color="auto" w:fill="auto"/>
            <w:tcMar>
              <w:top w:w="15" w:type="dxa"/>
              <w:left w:w="15" w:type="dxa"/>
              <w:bottom w:w="15" w:type="dxa"/>
              <w:right w:w="15" w:type="dxa"/>
            </w:tcMar>
          </w:tcPr>
          <w:p w14:paraId="021350C2"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lastRenderedPageBreak/>
              <w:t>5.2.</w:t>
            </w:r>
          </w:p>
        </w:tc>
        <w:tc>
          <w:tcPr>
            <w:tcW w:w="4871" w:type="dxa"/>
            <w:vMerge w:val="restart"/>
            <w:shd w:val="clear" w:color="auto" w:fill="auto"/>
            <w:tcMar>
              <w:top w:w="15" w:type="dxa"/>
              <w:left w:w="15" w:type="dxa"/>
              <w:bottom w:w="15" w:type="dxa"/>
              <w:right w:w="15" w:type="dxa"/>
            </w:tcMar>
          </w:tcPr>
          <w:p w14:paraId="3A0DCB9D" w14:textId="77777777" w:rsidR="002E2BD3" w:rsidRPr="009E7993" w:rsidRDefault="002E2BD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партида над 10 тона </w:t>
            </w:r>
          </w:p>
        </w:tc>
        <w:tc>
          <w:tcPr>
            <w:tcW w:w="1530" w:type="dxa"/>
            <w:shd w:val="clear" w:color="auto" w:fill="auto"/>
            <w:tcMar>
              <w:top w:w="15" w:type="dxa"/>
              <w:left w:w="15" w:type="dxa"/>
              <w:bottom w:w="15" w:type="dxa"/>
              <w:right w:w="15" w:type="dxa"/>
            </w:tcMar>
          </w:tcPr>
          <w:p w14:paraId="3E49152A" w14:textId="77777777" w:rsidR="002E2BD3" w:rsidRPr="009E7993" w:rsidRDefault="008A0CA3" w:rsidP="0069054B">
            <w:pPr>
              <w:spacing w:after="0" w:line="360" w:lineRule="auto"/>
              <w:rPr>
                <w:rFonts w:ascii="Times New Roman" w:eastAsia="Times New Roman" w:hAnsi="Times New Roman"/>
                <w:sz w:val="24"/>
                <w:szCs w:val="24"/>
                <w:lang w:eastAsia="bg-BG"/>
              </w:rPr>
            </w:pPr>
            <w:r w:rsidRPr="009E7993">
              <w:rPr>
                <w:rFonts w:ascii="Times New Roman" w:hAnsi="Times New Roman"/>
                <w:sz w:val="24"/>
                <w:szCs w:val="24"/>
              </w:rPr>
              <w:t>за първите 10 тона</w:t>
            </w:r>
          </w:p>
        </w:tc>
        <w:tc>
          <w:tcPr>
            <w:tcW w:w="1080" w:type="dxa"/>
            <w:shd w:val="clear" w:color="auto" w:fill="auto"/>
            <w:tcMar>
              <w:top w:w="15" w:type="dxa"/>
              <w:left w:w="15" w:type="dxa"/>
              <w:bottom w:w="15" w:type="dxa"/>
              <w:right w:w="15" w:type="dxa"/>
            </w:tcMar>
          </w:tcPr>
          <w:p w14:paraId="14BDAF8C" w14:textId="77777777" w:rsidR="002E2BD3" w:rsidRPr="009E7993" w:rsidRDefault="00C275F5"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32,27</w:t>
            </w:r>
          </w:p>
        </w:tc>
        <w:tc>
          <w:tcPr>
            <w:tcW w:w="1170" w:type="dxa"/>
          </w:tcPr>
          <w:p w14:paraId="4C0445AE" w14:textId="77777777" w:rsidR="002E2BD3" w:rsidRPr="009E7993" w:rsidRDefault="00B0400F"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16,</w:t>
            </w:r>
            <w:r w:rsidR="00E92D00" w:rsidRPr="009E7993">
              <w:rPr>
                <w:rFonts w:ascii="Times New Roman" w:eastAsia="Times New Roman" w:hAnsi="Times New Roman"/>
                <w:sz w:val="24"/>
                <w:szCs w:val="24"/>
                <w:lang w:eastAsia="bg-BG"/>
              </w:rPr>
              <w:t>50</w:t>
            </w:r>
          </w:p>
        </w:tc>
      </w:tr>
      <w:tr w:rsidR="00A83CF3" w:rsidRPr="009E7993" w14:paraId="59004100" w14:textId="77777777" w:rsidTr="002421DE">
        <w:tc>
          <w:tcPr>
            <w:tcW w:w="993" w:type="dxa"/>
            <w:vMerge/>
            <w:shd w:val="clear" w:color="auto" w:fill="auto"/>
            <w:tcMar>
              <w:top w:w="15" w:type="dxa"/>
              <w:left w:w="15" w:type="dxa"/>
              <w:bottom w:w="15" w:type="dxa"/>
              <w:right w:w="15" w:type="dxa"/>
            </w:tcMar>
          </w:tcPr>
          <w:p w14:paraId="1286550F"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p>
        </w:tc>
        <w:tc>
          <w:tcPr>
            <w:tcW w:w="4871" w:type="dxa"/>
            <w:vMerge/>
            <w:shd w:val="clear" w:color="auto" w:fill="auto"/>
            <w:tcMar>
              <w:top w:w="15" w:type="dxa"/>
              <w:left w:w="15" w:type="dxa"/>
              <w:bottom w:w="15" w:type="dxa"/>
              <w:right w:w="15" w:type="dxa"/>
            </w:tcMar>
          </w:tcPr>
          <w:p w14:paraId="4679DE0A" w14:textId="77777777" w:rsidR="002E2BD3" w:rsidRPr="009E7993" w:rsidRDefault="002E2BD3" w:rsidP="0069054B">
            <w:pPr>
              <w:spacing w:after="0" w:line="360" w:lineRule="auto"/>
              <w:rPr>
                <w:rFonts w:ascii="Times New Roman" w:eastAsia="Times New Roman" w:hAnsi="Times New Roman"/>
                <w:sz w:val="24"/>
                <w:szCs w:val="24"/>
                <w:lang w:eastAsia="bg-BG"/>
              </w:rPr>
            </w:pPr>
          </w:p>
        </w:tc>
        <w:tc>
          <w:tcPr>
            <w:tcW w:w="1530" w:type="dxa"/>
            <w:shd w:val="clear" w:color="auto" w:fill="auto"/>
            <w:tcMar>
              <w:top w:w="15" w:type="dxa"/>
              <w:left w:w="15" w:type="dxa"/>
              <w:bottom w:w="15" w:type="dxa"/>
              <w:right w:w="15" w:type="dxa"/>
            </w:tcMar>
          </w:tcPr>
          <w:p w14:paraId="4C480B4F" w14:textId="77777777" w:rsidR="002E2BD3" w:rsidRPr="009E7993" w:rsidRDefault="008A0CA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 тон</w:t>
            </w:r>
          </w:p>
        </w:tc>
        <w:tc>
          <w:tcPr>
            <w:tcW w:w="1080" w:type="dxa"/>
            <w:shd w:val="clear" w:color="auto" w:fill="auto"/>
            <w:tcMar>
              <w:top w:w="15" w:type="dxa"/>
              <w:left w:w="15" w:type="dxa"/>
              <w:bottom w:w="15" w:type="dxa"/>
              <w:right w:w="15" w:type="dxa"/>
            </w:tcMar>
          </w:tcPr>
          <w:p w14:paraId="02E6C233" w14:textId="77777777" w:rsidR="002E2BD3" w:rsidRPr="009E7993" w:rsidRDefault="00D472AF" w:rsidP="002421DE">
            <w:pPr>
              <w:spacing w:after="0" w:line="360" w:lineRule="auto"/>
              <w:ind w:right="113"/>
              <w:jc w:val="right"/>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3,91</w:t>
            </w:r>
          </w:p>
        </w:tc>
        <w:tc>
          <w:tcPr>
            <w:tcW w:w="1170" w:type="dxa"/>
          </w:tcPr>
          <w:p w14:paraId="69B4D29A" w14:textId="77777777" w:rsidR="002E2BD3" w:rsidRPr="009E7993" w:rsidRDefault="00E92D00"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w:t>
            </w:r>
            <w:r w:rsidR="00B0400F"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00</w:t>
            </w:r>
          </w:p>
        </w:tc>
      </w:tr>
      <w:tr w:rsidR="00A83CF3" w:rsidRPr="009E7993" w14:paraId="7989DFF9" w14:textId="77777777" w:rsidTr="00523B59">
        <w:tc>
          <w:tcPr>
            <w:tcW w:w="993" w:type="dxa"/>
            <w:shd w:val="clear" w:color="auto" w:fill="auto"/>
            <w:tcMar>
              <w:top w:w="15" w:type="dxa"/>
              <w:left w:w="15" w:type="dxa"/>
              <w:bottom w:w="15" w:type="dxa"/>
              <w:right w:w="15" w:type="dxa"/>
            </w:tcMar>
          </w:tcPr>
          <w:p w14:paraId="79CA92C9" w14:textId="77777777" w:rsidR="00A6052D" w:rsidRPr="009E7993" w:rsidRDefault="00A6052D"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w:t>
            </w:r>
          </w:p>
        </w:tc>
        <w:tc>
          <w:tcPr>
            <w:tcW w:w="8651" w:type="dxa"/>
            <w:gridSpan w:val="4"/>
            <w:shd w:val="clear" w:color="auto" w:fill="auto"/>
            <w:tcMar>
              <w:top w:w="15" w:type="dxa"/>
              <w:left w:w="15" w:type="dxa"/>
              <w:bottom w:w="15" w:type="dxa"/>
              <w:right w:w="15" w:type="dxa"/>
            </w:tcMar>
          </w:tcPr>
          <w:p w14:paraId="6B6E1789" w14:textId="77777777" w:rsidR="00A6052D" w:rsidRPr="009E7993" w:rsidRDefault="00A6052D" w:rsidP="00A6052D">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дървен материал</w:t>
            </w:r>
          </w:p>
        </w:tc>
      </w:tr>
      <w:tr w:rsidR="00A83CF3" w:rsidRPr="009E7993" w14:paraId="7DDA96A8" w14:textId="77777777" w:rsidTr="002421DE">
        <w:tc>
          <w:tcPr>
            <w:tcW w:w="993" w:type="dxa"/>
            <w:shd w:val="clear" w:color="auto" w:fill="auto"/>
            <w:tcMar>
              <w:top w:w="15" w:type="dxa"/>
              <w:left w:w="15" w:type="dxa"/>
              <w:bottom w:w="15" w:type="dxa"/>
              <w:right w:w="15" w:type="dxa"/>
            </w:tcMar>
          </w:tcPr>
          <w:p w14:paraId="39624161"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6.1.</w:t>
            </w:r>
          </w:p>
        </w:tc>
        <w:tc>
          <w:tcPr>
            <w:tcW w:w="4871" w:type="dxa"/>
            <w:shd w:val="clear" w:color="auto" w:fill="auto"/>
            <w:tcMar>
              <w:top w:w="15" w:type="dxa"/>
              <w:left w:w="15" w:type="dxa"/>
              <w:bottom w:w="15" w:type="dxa"/>
              <w:right w:w="15" w:type="dxa"/>
            </w:tcMar>
          </w:tcPr>
          <w:p w14:paraId="0972EBB3" w14:textId="77777777" w:rsidR="002E2BD3" w:rsidRPr="009E7993" w:rsidRDefault="002E2BD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отпадъчна дървесина, дърва за огрев, подпори и др.</w:t>
            </w:r>
          </w:p>
        </w:tc>
        <w:tc>
          <w:tcPr>
            <w:tcW w:w="1530" w:type="dxa"/>
            <w:shd w:val="clear" w:color="auto" w:fill="auto"/>
            <w:tcMar>
              <w:top w:w="15" w:type="dxa"/>
              <w:left w:w="15" w:type="dxa"/>
              <w:bottom w:w="15" w:type="dxa"/>
              <w:right w:w="15" w:type="dxa"/>
            </w:tcMar>
          </w:tcPr>
          <w:p w14:paraId="18C8F41E" w14:textId="77777777" w:rsidR="002E2BD3" w:rsidRPr="009E7993" w:rsidRDefault="008A0CA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тон</w:t>
            </w:r>
          </w:p>
        </w:tc>
        <w:tc>
          <w:tcPr>
            <w:tcW w:w="1080" w:type="dxa"/>
            <w:shd w:val="clear" w:color="auto" w:fill="auto"/>
            <w:tcMar>
              <w:top w:w="15" w:type="dxa"/>
              <w:left w:w="15" w:type="dxa"/>
              <w:bottom w:w="15" w:type="dxa"/>
              <w:right w:w="15" w:type="dxa"/>
            </w:tcMar>
          </w:tcPr>
          <w:p w14:paraId="7049DE50" w14:textId="77777777" w:rsidR="002E2BD3" w:rsidRPr="009E7993" w:rsidRDefault="00157A2C"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9,78</w:t>
            </w:r>
          </w:p>
        </w:tc>
        <w:tc>
          <w:tcPr>
            <w:tcW w:w="1170" w:type="dxa"/>
          </w:tcPr>
          <w:p w14:paraId="5CE2A4D6" w14:textId="77777777" w:rsidR="002E2BD3" w:rsidRPr="009E7993" w:rsidRDefault="00B0400F"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w:t>
            </w:r>
            <w:r w:rsidR="00E92D00" w:rsidRPr="009E7993">
              <w:rPr>
                <w:rFonts w:ascii="Times New Roman" w:eastAsia="Times New Roman" w:hAnsi="Times New Roman"/>
                <w:sz w:val="24"/>
                <w:szCs w:val="24"/>
                <w:lang w:eastAsia="bg-BG"/>
              </w:rPr>
              <w:t>00</w:t>
            </w:r>
          </w:p>
        </w:tc>
      </w:tr>
      <w:tr w:rsidR="00A83CF3" w:rsidRPr="009E7993" w14:paraId="24746C1C" w14:textId="77777777" w:rsidTr="002421DE">
        <w:tc>
          <w:tcPr>
            <w:tcW w:w="993" w:type="dxa"/>
            <w:shd w:val="clear" w:color="auto" w:fill="auto"/>
            <w:tcMar>
              <w:top w:w="15" w:type="dxa"/>
              <w:left w:w="15" w:type="dxa"/>
              <w:bottom w:w="15" w:type="dxa"/>
              <w:right w:w="15" w:type="dxa"/>
            </w:tcMar>
          </w:tcPr>
          <w:p w14:paraId="45D2A0F8"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6.2.</w:t>
            </w:r>
          </w:p>
        </w:tc>
        <w:tc>
          <w:tcPr>
            <w:tcW w:w="4871" w:type="dxa"/>
            <w:shd w:val="clear" w:color="auto" w:fill="auto"/>
            <w:tcMar>
              <w:top w:w="15" w:type="dxa"/>
              <w:left w:w="15" w:type="dxa"/>
              <w:bottom w:w="15" w:type="dxa"/>
              <w:right w:w="15" w:type="dxa"/>
            </w:tcMar>
          </w:tcPr>
          <w:p w14:paraId="3C762056" w14:textId="77777777" w:rsidR="002E2BD3" w:rsidRPr="009E7993" w:rsidRDefault="002E2BD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дървен материал, трупи, дъски, елементи и др.</w:t>
            </w:r>
          </w:p>
        </w:tc>
        <w:tc>
          <w:tcPr>
            <w:tcW w:w="1530" w:type="dxa"/>
            <w:shd w:val="clear" w:color="auto" w:fill="auto"/>
            <w:tcMar>
              <w:top w:w="15" w:type="dxa"/>
              <w:left w:w="15" w:type="dxa"/>
              <w:bottom w:w="15" w:type="dxa"/>
              <w:right w:w="15" w:type="dxa"/>
            </w:tcMar>
          </w:tcPr>
          <w:p w14:paraId="1AC35FB5" w14:textId="77777777" w:rsidR="002E2BD3" w:rsidRPr="009E7993" w:rsidRDefault="008A0CA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куб. м</w:t>
            </w:r>
          </w:p>
        </w:tc>
        <w:tc>
          <w:tcPr>
            <w:tcW w:w="1080" w:type="dxa"/>
            <w:shd w:val="clear" w:color="auto" w:fill="auto"/>
            <w:tcMar>
              <w:top w:w="15" w:type="dxa"/>
              <w:left w:w="15" w:type="dxa"/>
              <w:bottom w:w="15" w:type="dxa"/>
              <w:right w:w="15" w:type="dxa"/>
            </w:tcMar>
          </w:tcPr>
          <w:p w14:paraId="543B5BC6" w14:textId="77777777" w:rsidR="002E2BD3" w:rsidRPr="009E7993" w:rsidRDefault="00157A2C"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10,76</w:t>
            </w:r>
          </w:p>
        </w:tc>
        <w:tc>
          <w:tcPr>
            <w:tcW w:w="1170" w:type="dxa"/>
          </w:tcPr>
          <w:p w14:paraId="043C9D8A" w14:textId="77777777" w:rsidR="002E2BD3" w:rsidRPr="009E7993" w:rsidRDefault="00B0400F"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w:t>
            </w:r>
            <w:r w:rsidR="00E92D00" w:rsidRPr="009E7993">
              <w:rPr>
                <w:rFonts w:ascii="Times New Roman" w:eastAsia="Times New Roman" w:hAnsi="Times New Roman"/>
                <w:sz w:val="24"/>
                <w:szCs w:val="24"/>
                <w:lang w:eastAsia="bg-BG"/>
              </w:rPr>
              <w:t>50</w:t>
            </w:r>
          </w:p>
        </w:tc>
      </w:tr>
      <w:tr w:rsidR="00A83CF3" w:rsidRPr="009E7993" w14:paraId="227E1471" w14:textId="77777777" w:rsidTr="002421DE">
        <w:tc>
          <w:tcPr>
            <w:tcW w:w="993" w:type="dxa"/>
            <w:shd w:val="clear" w:color="auto" w:fill="auto"/>
            <w:tcMar>
              <w:top w:w="15" w:type="dxa"/>
              <w:left w:w="15" w:type="dxa"/>
              <w:bottom w:w="15" w:type="dxa"/>
              <w:right w:w="15" w:type="dxa"/>
            </w:tcMar>
          </w:tcPr>
          <w:p w14:paraId="216431C2"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w:t>
            </w:r>
          </w:p>
        </w:tc>
        <w:tc>
          <w:tcPr>
            <w:tcW w:w="4871" w:type="dxa"/>
            <w:shd w:val="clear" w:color="auto" w:fill="auto"/>
            <w:tcMar>
              <w:top w:w="15" w:type="dxa"/>
              <w:left w:w="15" w:type="dxa"/>
              <w:bottom w:w="15" w:type="dxa"/>
              <w:right w:w="15" w:type="dxa"/>
            </w:tcMar>
          </w:tcPr>
          <w:p w14:paraId="1BD5B32D" w14:textId="77777777" w:rsidR="002E2BD3" w:rsidRPr="009E7993" w:rsidRDefault="002E2BD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луковични, </w:t>
            </w:r>
            <w:proofErr w:type="spellStart"/>
            <w:r w:rsidRPr="009E7993">
              <w:rPr>
                <w:rFonts w:ascii="Times New Roman" w:eastAsia="Times New Roman" w:hAnsi="Times New Roman"/>
                <w:sz w:val="24"/>
                <w:szCs w:val="24"/>
                <w:lang w:eastAsia="bg-BG"/>
              </w:rPr>
              <w:t>клубени</w:t>
            </w:r>
            <w:proofErr w:type="spellEnd"/>
            <w:r w:rsidRPr="009E7993">
              <w:rPr>
                <w:rFonts w:ascii="Times New Roman" w:eastAsia="Times New Roman" w:hAnsi="Times New Roman"/>
                <w:sz w:val="24"/>
                <w:szCs w:val="24"/>
                <w:lang w:eastAsia="bg-BG"/>
              </w:rPr>
              <w:t xml:space="preserve"> и </w:t>
            </w:r>
            <w:proofErr w:type="spellStart"/>
            <w:r w:rsidRPr="009E7993">
              <w:rPr>
                <w:rFonts w:ascii="Times New Roman" w:eastAsia="Times New Roman" w:hAnsi="Times New Roman"/>
                <w:sz w:val="24"/>
                <w:szCs w:val="24"/>
                <w:lang w:eastAsia="bg-BG"/>
              </w:rPr>
              <w:t>клубено</w:t>
            </w:r>
            <w:proofErr w:type="spellEnd"/>
            <w:r w:rsidRPr="009E7993">
              <w:rPr>
                <w:rFonts w:ascii="Times New Roman" w:eastAsia="Times New Roman" w:hAnsi="Times New Roman"/>
                <w:sz w:val="24"/>
                <w:szCs w:val="24"/>
                <w:lang w:eastAsia="bg-BG"/>
              </w:rPr>
              <w:t>-луковични видове за консумация</w:t>
            </w:r>
          </w:p>
        </w:tc>
        <w:tc>
          <w:tcPr>
            <w:tcW w:w="1530" w:type="dxa"/>
            <w:shd w:val="clear" w:color="auto" w:fill="auto"/>
            <w:tcMar>
              <w:top w:w="15" w:type="dxa"/>
              <w:left w:w="15" w:type="dxa"/>
              <w:bottom w:w="15" w:type="dxa"/>
              <w:right w:w="15" w:type="dxa"/>
            </w:tcMar>
          </w:tcPr>
          <w:p w14:paraId="704774B3" w14:textId="77777777" w:rsidR="002E2BD3" w:rsidRPr="009E7993" w:rsidRDefault="008A0CA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тон</w:t>
            </w:r>
          </w:p>
        </w:tc>
        <w:tc>
          <w:tcPr>
            <w:tcW w:w="1080" w:type="dxa"/>
            <w:shd w:val="clear" w:color="auto" w:fill="auto"/>
            <w:tcMar>
              <w:top w:w="15" w:type="dxa"/>
              <w:left w:w="15" w:type="dxa"/>
              <w:bottom w:w="15" w:type="dxa"/>
              <w:right w:w="15" w:type="dxa"/>
            </w:tcMar>
          </w:tcPr>
          <w:p w14:paraId="0054EF71" w14:textId="77777777" w:rsidR="002E2BD3" w:rsidRPr="009E7993" w:rsidRDefault="00157A2C"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9,78</w:t>
            </w:r>
          </w:p>
        </w:tc>
        <w:tc>
          <w:tcPr>
            <w:tcW w:w="1170" w:type="dxa"/>
          </w:tcPr>
          <w:p w14:paraId="557271A1" w14:textId="77777777" w:rsidR="002E2BD3" w:rsidRPr="009E7993" w:rsidRDefault="00B0400F"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w:t>
            </w:r>
            <w:r w:rsidR="00E92D00" w:rsidRPr="009E7993">
              <w:rPr>
                <w:rFonts w:ascii="Times New Roman" w:eastAsia="Times New Roman" w:hAnsi="Times New Roman"/>
                <w:sz w:val="24"/>
                <w:szCs w:val="24"/>
                <w:lang w:eastAsia="bg-BG"/>
              </w:rPr>
              <w:t>00</w:t>
            </w:r>
          </w:p>
        </w:tc>
      </w:tr>
      <w:tr w:rsidR="00A83CF3" w:rsidRPr="009E7993" w14:paraId="68933EBB" w14:textId="77777777" w:rsidTr="00523B59">
        <w:tc>
          <w:tcPr>
            <w:tcW w:w="993" w:type="dxa"/>
            <w:shd w:val="clear" w:color="auto" w:fill="auto"/>
            <w:tcMar>
              <w:top w:w="15" w:type="dxa"/>
              <w:left w:w="15" w:type="dxa"/>
              <w:bottom w:w="15" w:type="dxa"/>
              <w:right w:w="15" w:type="dxa"/>
            </w:tcMar>
          </w:tcPr>
          <w:p w14:paraId="59E30AF1" w14:textId="77777777" w:rsidR="00A6052D" w:rsidRPr="009E7993" w:rsidRDefault="00A6052D"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w:t>
            </w:r>
          </w:p>
        </w:tc>
        <w:tc>
          <w:tcPr>
            <w:tcW w:w="8651" w:type="dxa"/>
            <w:gridSpan w:val="4"/>
            <w:shd w:val="clear" w:color="auto" w:fill="auto"/>
            <w:tcMar>
              <w:top w:w="15" w:type="dxa"/>
              <w:left w:w="15" w:type="dxa"/>
              <w:bottom w:w="15" w:type="dxa"/>
              <w:right w:w="15" w:type="dxa"/>
            </w:tcMar>
          </w:tcPr>
          <w:p w14:paraId="76279BDC" w14:textId="77777777" w:rsidR="00A6052D" w:rsidRPr="009E7993" w:rsidRDefault="00A6052D" w:rsidP="00A6052D">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рязан цвят и свежи рязани части от растения</w:t>
            </w:r>
          </w:p>
        </w:tc>
      </w:tr>
      <w:tr w:rsidR="00A83CF3" w:rsidRPr="009E7993" w14:paraId="7589CC61" w14:textId="77777777" w:rsidTr="002421DE">
        <w:tc>
          <w:tcPr>
            <w:tcW w:w="993" w:type="dxa"/>
            <w:shd w:val="clear" w:color="auto" w:fill="auto"/>
            <w:tcMar>
              <w:top w:w="15" w:type="dxa"/>
              <w:left w:w="15" w:type="dxa"/>
              <w:bottom w:w="15" w:type="dxa"/>
              <w:right w:w="15" w:type="dxa"/>
            </w:tcMar>
          </w:tcPr>
          <w:p w14:paraId="73DA76DA"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8.1.</w:t>
            </w:r>
          </w:p>
        </w:tc>
        <w:tc>
          <w:tcPr>
            <w:tcW w:w="4871" w:type="dxa"/>
            <w:shd w:val="clear" w:color="auto" w:fill="auto"/>
            <w:tcMar>
              <w:top w:w="15" w:type="dxa"/>
              <w:left w:w="15" w:type="dxa"/>
              <w:bottom w:w="15" w:type="dxa"/>
              <w:right w:w="15" w:type="dxa"/>
            </w:tcMar>
          </w:tcPr>
          <w:p w14:paraId="1F0E911E" w14:textId="77777777" w:rsidR="002E2BD3" w:rsidRPr="009E7993" w:rsidRDefault="002E2BD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партида до 100 броя </w:t>
            </w:r>
          </w:p>
        </w:tc>
        <w:tc>
          <w:tcPr>
            <w:tcW w:w="1530" w:type="dxa"/>
            <w:shd w:val="clear" w:color="auto" w:fill="auto"/>
            <w:tcMar>
              <w:top w:w="15" w:type="dxa"/>
              <w:left w:w="15" w:type="dxa"/>
              <w:bottom w:w="15" w:type="dxa"/>
              <w:right w:w="15" w:type="dxa"/>
            </w:tcMar>
          </w:tcPr>
          <w:p w14:paraId="0CE1F28F" w14:textId="77777777" w:rsidR="002E2BD3" w:rsidRPr="009E7993" w:rsidRDefault="008A0CA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партида</w:t>
            </w:r>
          </w:p>
        </w:tc>
        <w:tc>
          <w:tcPr>
            <w:tcW w:w="1080" w:type="dxa"/>
            <w:shd w:val="clear" w:color="auto" w:fill="auto"/>
            <w:tcMar>
              <w:top w:w="15" w:type="dxa"/>
              <w:left w:w="15" w:type="dxa"/>
              <w:bottom w:w="15" w:type="dxa"/>
              <w:right w:w="15" w:type="dxa"/>
            </w:tcMar>
          </w:tcPr>
          <w:p w14:paraId="53231670" w14:textId="77777777" w:rsidR="002E2BD3" w:rsidRPr="009E7993" w:rsidRDefault="00157A2C"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6,85</w:t>
            </w:r>
          </w:p>
        </w:tc>
        <w:tc>
          <w:tcPr>
            <w:tcW w:w="1170" w:type="dxa"/>
          </w:tcPr>
          <w:p w14:paraId="0420B343" w14:textId="77777777" w:rsidR="002E2BD3" w:rsidRPr="009E7993" w:rsidRDefault="00B0400F"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w:t>
            </w:r>
            <w:r w:rsidR="00E92D00" w:rsidRPr="009E7993">
              <w:rPr>
                <w:rFonts w:ascii="Times New Roman" w:eastAsia="Times New Roman" w:hAnsi="Times New Roman"/>
                <w:sz w:val="24"/>
                <w:szCs w:val="24"/>
                <w:lang w:eastAsia="bg-BG"/>
              </w:rPr>
              <w:t>50</w:t>
            </w:r>
          </w:p>
        </w:tc>
      </w:tr>
      <w:tr w:rsidR="00A83CF3" w:rsidRPr="009E7993" w14:paraId="7896B79F" w14:textId="77777777" w:rsidTr="002421DE">
        <w:trPr>
          <w:trHeight w:val="306"/>
        </w:trPr>
        <w:tc>
          <w:tcPr>
            <w:tcW w:w="993" w:type="dxa"/>
            <w:vMerge w:val="restart"/>
            <w:shd w:val="clear" w:color="auto" w:fill="auto"/>
            <w:tcMar>
              <w:top w:w="15" w:type="dxa"/>
              <w:left w:w="15" w:type="dxa"/>
              <w:bottom w:w="15" w:type="dxa"/>
              <w:right w:w="15" w:type="dxa"/>
            </w:tcMar>
          </w:tcPr>
          <w:p w14:paraId="4272AA89" w14:textId="77777777" w:rsidR="002E2BD3" w:rsidRPr="009E7993" w:rsidRDefault="002E2BD3"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8.2.</w:t>
            </w:r>
          </w:p>
        </w:tc>
        <w:tc>
          <w:tcPr>
            <w:tcW w:w="4871" w:type="dxa"/>
            <w:vMerge w:val="restart"/>
            <w:shd w:val="clear" w:color="auto" w:fill="auto"/>
            <w:tcMar>
              <w:top w:w="15" w:type="dxa"/>
              <w:left w:w="15" w:type="dxa"/>
              <w:bottom w:w="15" w:type="dxa"/>
              <w:right w:w="15" w:type="dxa"/>
            </w:tcMar>
          </w:tcPr>
          <w:p w14:paraId="44052901" w14:textId="7750FE3D" w:rsidR="002E2BD3" w:rsidRPr="009E7993" w:rsidRDefault="00F32EE4"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w:t>
            </w:r>
            <w:r w:rsidR="002E2BD3" w:rsidRPr="009E7993">
              <w:rPr>
                <w:rFonts w:ascii="Times New Roman" w:eastAsia="Times New Roman" w:hAnsi="Times New Roman"/>
                <w:sz w:val="24"/>
                <w:szCs w:val="24"/>
                <w:lang w:eastAsia="bg-BG"/>
              </w:rPr>
              <w:t xml:space="preserve">а партида над 100 броя </w:t>
            </w:r>
          </w:p>
        </w:tc>
        <w:tc>
          <w:tcPr>
            <w:tcW w:w="1530" w:type="dxa"/>
            <w:shd w:val="clear" w:color="auto" w:fill="auto"/>
            <w:tcMar>
              <w:top w:w="15" w:type="dxa"/>
              <w:left w:w="15" w:type="dxa"/>
              <w:bottom w:w="15" w:type="dxa"/>
              <w:right w:w="15" w:type="dxa"/>
            </w:tcMar>
          </w:tcPr>
          <w:p w14:paraId="1502E009" w14:textId="3ED2974A" w:rsidR="002E2BD3" w:rsidRPr="009E7993" w:rsidRDefault="008A0CA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100 бр</w:t>
            </w:r>
            <w:r w:rsidR="00F32EE4">
              <w:rPr>
                <w:rFonts w:ascii="Times New Roman" w:eastAsia="Times New Roman" w:hAnsi="Times New Roman"/>
                <w:sz w:val="24"/>
                <w:szCs w:val="24"/>
                <w:lang w:eastAsia="bg-BG"/>
              </w:rPr>
              <w:t>оя</w:t>
            </w:r>
          </w:p>
        </w:tc>
        <w:tc>
          <w:tcPr>
            <w:tcW w:w="1080" w:type="dxa"/>
            <w:shd w:val="clear" w:color="auto" w:fill="auto"/>
            <w:tcMar>
              <w:top w:w="15" w:type="dxa"/>
              <w:left w:w="15" w:type="dxa"/>
              <w:bottom w:w="15" w:type="dxa"/>
              <w:right w:w="15" w:type="dxa"/>
            </w:tcMar>
          </w:tcPr>
          <w:p w14:paraId="2A59767D" w14:textId="77777777" w:rsidR="002E2BD3" w:rsidRPr="009E7993" w:rsidRDefault="00157A2C"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6,85</w:t>
            </w:r>
          </w:p>
        </w:tc>
        <w:tc>
          <w:tcPr>
            <w:tcW w:w="1170" w:type="dxa"/>
          </w:tcPr>
          <w:p w14:paraId="45235C3F" w14:textId="77777777" w:rsidR="002E2BD3" w:rsidRPr="009E7993" w:rsidRDefault="00B0400F"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w:t>
            </w:r>
            <w:r w:rsidR="00E92D00" w:rsidRPr="009E7993">
              <w:rPr>
                <w:rFonts w:ascii="Times New Roman" w:eastAsia="Times New Roman" w:hAnsi="Times New Roman"/>
                <w:sz w:val="24"/>
                <w:szCs w:val="24"/>
                <w:lang w:eastAsia="bg-BG"/>
              </w:rPr>
              <w:t>50</w:t>
            </w:r>
          </w:p>
        </w:tc>
      </w:tr>
      <w:tr w:rsidR="00A83CF3" w:rsidRPr="009E7993" w14:paraId="3C6E64A7" w14:textId="77777777" w:rsidTr="002421DE">
        <w:tc>
          <w:tcPr>
            <w:tcW w:w="993" w:type="dxa"/>
            <w:vMerge/>
            <w:shd w:val="clear" w:color="auto" w:fill="auto"/>
            <w:tcMar>
              <w:top w:w="15" w:type="dxa"/>
              <w:left w:w="15" w:type="dxa"/>
              <w:bottom w:w="15" w:type="dxa"/>
              <w:right w:w="15" w:type="dxa"/>
            </w:tcMar>
          </w:tcPr>
          <w:p w14:paraId="490F4DB1" w14:textId="77777777" w:rsidR="002E2BD3" w:rsidRPr="009E7993" w:rsidRDefault="002E2BD3" w:rsidP="008A0FAF">
            <w:pPr>
              <w:spacing w:after="0" w:line="360" w:lineRule="auto"/>
              <w:jc w:val="both"/>
              <w:rPr>
                <w:rFonts w:ascii="Times New Roman" w:eastAsia="Times New Roman" w:hAnsi="Times New Roman"/>
                <w:sz w:val="24"/>
                <w:szCs w:val="24"/>
                <w:lang w:eastAsia="bg-BG"/>
              </w:rPr>
            </w:pPr>
          </w:p>
        </w:tc>
        <w:tc>
          <w:tcPr>
            <w:tcW w:w="4871" w:type="dxa"/>
            <w:vMerge/>
            <w:shd w:val="clear" w:color="auto" w:fill="auto"/>
            <w:tcMar>
              <w:top w:w="15" w:type="dxa"/>
              <w:left w:w="15" w:type="dxa"/>
              <w:bottom w:w="15" w:type="dxa"/>
              <w:right w:w="15" w:type="dxa"/>
            </w:tcMar>
          </w:tcPr>
          <w:p w14:paraId="6B244DC0" w14:textId="77777777" w:rsidR="002E2BD3" w:rsidRPr="009E7993" w:rsidRDefault="002E2BD3" w:rsidP="0069054B">
            <w:pPr>
              <w:spacing w:after="0" w:line="360" w:lineRule="auto"/>
              <w:rPr>
                <w:rFonts w:ascii="Times New Roman" w:eastAsia="Times New Roman" w:hAnsi="Times New Roman"/>
                <w:sz w:val="24"/>
                <w:szCs w:val="24"/>
                <w:lang w:eastAsia="bg-BG"/>
              </w:rPr>
            </w:pPr>
          </w:p>
        </w:tc>
        <w:tc>
          <w:tcPr>
            <w:tcW w:w="1530" w:type="dxa"/>
            <w:shd w:val="clear" w:color="auto" w:fill="auto"/>
            <w:tcMar>
              <w:top w:w="15" w:type="dxa"/>
              <w:left w:w="15" w:type="dxa"/>
              <w:bottom w:w="15" w:type="dxa"/>
              <w:right w:w="15" w:type="dxa"/>
            </w:tcMar>
          </w:tcPr>
          <w:p w14:paraId="6AC79F68" w14:textId="77777777" w:rsidR="002E2BD3" w:rsidRPr="009E7993" w:rsidRDefault="008A0CA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следващи 10 броя</w:t>
            </w:r>
          </w:p>
        </w:tc>
        <w:tc>
          <w:tcPr>
            <w:tcW w:w="1080" w:type="dxa"/>
            <w:shd w:val="clear" w:color="auto" w:fill="auto"/>
            <w:tcMar>
              <w:top w:w="15" w:type="dxa"/>
              <w:left w:w="15" w:type="dxa"/>
              <w:bottom w:w="15" w:type="dxa"/>
              <w:right w:w="15" w:type="dxa"/>
            </w:tcMar>
          </w:tcPr>
          <w:p w14:paraId="073B3EEA" w14:textId="77777777" w:rsidR="002E2BD3" w:rsidRPr="009E7993" w:rsidRDefault="00E7685D"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0,07</w:t>
            </w:r>
          </w:p>
        </w:tc>
        <w:tc>
          <w:tcPr>
            <w:tcW w:w="1170" w:type="dxa"/>
          </w:tcPr>
          <w:p w14:paraId="06E93A4E" w14:textId="77777777" w:rsidR="002E2BD3" w:rsidRPr="009E7993" w:rsidRDefault="00B0400F"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0,0</w:t>
            </w:r>
            <w:r w:rsidR="00571326" w:rsidRPr="009E7993">
              <w:rPr>
                <w:rFonts w:ascii="Times New Roman" w:eastAsia="Times New Roman" w:hAnsi="Times New Roman"/>
                <w:sz w:val="24"/>
                <w:szCs w:val="24"/>
                <w:lang w:eastAsia="bg-BG"/>
              </w:rPr>
              <w:t>4</w:t>
            </w:r>
          </w:p>
        </w:tc>
      </w:tr>
    </w:tbl>
    <w:p w14:paraId="72183BD9" w14:textId="77777777" w:rsidR="00B73214" w:rsidRPr="009E7993" w:rsidRDefault="00B73214" w:rsidP="00801DC0">
      <w:pPr>
        <w:spacing w:after="0" w:line="360" w:lineRule="auto"/>
        <w:ind w:firstLine="709"/>
        <w:jc w:val="both"/>
        <w:rPr>
          <w:rFonts w:ascii="Times New Roman" w:eastAsia="Times New Roman" w:hAnsi="Times New Roman"/>
          <w:bCs/>
          <w:sz w:val="24"/>
          <w:szCs w:val="24"/>
          <w:lang w:val="en-US" w:eastAsia="bg-BG"/>
        </w:rPr>
      </w:pPr>
    </w:p>
    <w:p w14:paraId="26BCE43A" w14:textId="77777777" w:rsidR="00B73214" w:rsidRPr="009E7993" w:rsidRDefault="00B73214"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t xml:space="preserve">Чл. </w:t>
      </w:r>
      <w:r w:rsidR="00EE7EBF" w:rsidRPr="009E7993">
        <w:rPr>
          <w:rFonts w:ascii="Times New Roman" w:eastAsia="Times New Roman" w:hAnsi="Times New Roman"/>
          <w:b/>
          <w:bCs/>
          <w:sz w:val="24"/>
          <w:szCs w:val="24"/>
          <w:lang w:eastAsia="bg-BG"/>
        </w:rPr>
        <w:t>3</w:t>
      </w:r>
      <w:r w:rsidR="002670FD" w:rsidRPr="009E7993">
        <w:rPr>
          <w:rFonts w:ascii="Times New Roman" w:eastAsia="Times New Roman" w:hAnsi="Times New Roman"/>
          <w:b/>
          <w:bCs/>
          <w:sz w:val="24"/>
          <w:szCs w:val="24"/>
          <w:lang w:eastAsia="bg-BG"/>
        </w:rPr>
        <w:t>6</w:t>
      </w:r>
      <w:r w:rsidR="004001DF" w:rsidRPr="009E7993">
        <w:rPr>
          <w:rFonts w:ascii="Times New Roman" w:eastAsia="Times New Roman" w:hAnsi="Times New Roman"/>
          <w:b/>
          <w:bCs/>
          <w:sz w:val="24"/>
          <w:szCs w:val="24"/>
          <w:lang w:eastAsia="bg-BG"/>
        </w:rPr>
        <w:t>.</w:t>
      </w:r>
      <w:r w:rsidR="0069054B"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За фитосанитарен контрол на други стоки при износ и движение на територията на ЕС се събират следните такси:</w:t>
      </w:r>
    </w:p>
    <w:tbl>
      <w:tblPr>
        <w:tblW w:w="95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3"/>
        <w:gridCol w:w="4871"/>
        <w:gridCol w:w="1530"/>
        <w:gridCol w:w="1080"/>
        <w:gridCol w:w="1080"/>
      </w:tblGrid>
      <w:tr w:rsidR="00A83CF3" w:rsidRPr="009E7993" w14:paraId="7D20CC88" w14:textId="77777777" w:rsidTr="00E3225A">
        <w:tc>
          <w:tcPr>
            <w:tcW w:w="993" w:type="dxa"/>
            <w:shd w:val="clear" w:color="auto" w:fill="auto"/>
            <w:tcMar>
              <w:top w:w="15" w:type="dxa"/>
              <w:left w:w="15" w:type="dxa"/>
              <w:bottom w:w="15" w:type="dxa"/>
              <w:right w:w="15" w:type="dxa"/>
            </w:tcMar>
          </w:tcPr>
          <w:p w14:paraId="378C4A3B" w14:textId="77777777" w:rsidR="002E2BD3" w:rsidRPr="009E7993" w:rsidRDefault="002E2BD3" w:rsidP="008A0FAF">
            <w:pPr>
              <w:spacing w:after="0" w:line="360" w:lineRule="auto"/>
              <w:jc w:val="center"/>
              <w:rPr>
                <w:rFonts w:ascii="Times New Roman" w:eastAsia="Times New Roman" w:hAnsi="Times New Roman"/>
                <w:sz w:val="24"/>
                <w:szCs w:val="24"/>
                <w:lang w:eastAsia="bg-BG"/>
              </w:rPr>
            </w:pPr>
            <w:bookmarkStart w:id="36" w:name="p28054849"/>
            <w:bookmarkEnd w:id="36"/>
            <w:r w:rsidRPr="009E7993">
              <w:rPr>
                <w:rFonts w:ascii="Times New Roman" w:eastAsia="Times New Roman" w:hAnsi="Times New Roman"/>
                <w:sz w:val="24"/>
                <w:szCs w:val="24"/>
                <w:lang w:eastAsia="bg-BG"/>
              </w:rPr>
              <w:t>Точка</w:t>
            </w:r>
          </w:p>
        </w:tc>
        <w:tc>
          <w:tcPr>
            <w:tcW w:w="4871" w:type="dxa"/>
            <w:shd w:val="clear" w:color="auto" w:fill="auto"/>
            <w:tcMar>
              <w:top w:w="15" w:type="dxa"/>
              <w:left w:w="15" w:type="dxa"/>
              <w:bottom w:w="15" w:type="dxa"/>
              <w:right w:w="15" w:type="dxa"/>
            </w:tcMar>
            <w:vAlign w:val="center"/>
          </w:tcPr>
          <w:p w14:paraId="1C088603" w14:textId="77777777" w:rsidR="002E2BD3" w:rsidRPr="009E7993" w:rsidRDefault="002E2BD3" w:rsidP="008A0FAF">
            <w:pPr>
              <w:spacing w:after="0" w:line="360" w:lineRule="auto"/>
              <w:jc w:val="center"/>
              <w:rPr>
                <w:rFonts w:ascii="Times New Roman" w:eastAsia="Times New Roman" w:hAnsi="Times New Roman"/>
                <w:sz w:val="24"/>
                <w:szCs w:val="24"/>
                <w:lang w:eastAsia="bg-BG"/>
              </w:rPr>
            </w:pPr>
            <w:r w:rsidRPr="009E7993">
              <w:rPr>
                <w:rFonts w:ascii="Times New Roman" w:eastAsiaTheme="minorHAnsi" w:hAnsi="Times New Roman"/>
                <w:sz w:val="24"/>
                <w:szCs w:val="24"/>
              </w:rPr>
              <w:t>Дейност</w:t>
            </w:r>
          </w:p>
        </w:tc>
        <w:tc>
          <w:tcPr>
            <w:tcW w:w="1530" w:type="dxa"/>
            <w:shd w:val="clear" w:color="auto" w:fill="auto"/>
            <w:tcMar>
              <w:top w:w="15" w:type="dxa"/>
              <w:left w:w="15" w:type="dxa"/>
              <w:bottom w:w="15" w:type="dxa"/>
              <w:right w:w="15" w:type="dxa"/>
            </w:tcMar>
            <w:vAlign w:val="center"/>
          </w:tcPr>
          <w:p w14:paraId="0E09ECFF" w14:textId="77777777" w:rsidR="002E2BD3" w:rsidRPr="009E7993" w:rsidRDefault="002E2BD3" w:rsidP="008A0FA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Мярка</w:t>
            </w:r>
          </w:p>
        </w:tc>
        <w:tc>
          <w:tcPr>
            <w:tcW w:w="1080" w:type="dxa"/>
            <w:shd w:val="clear" w:color="auto" w:fill="auto"/>
            <w:tcMar>
              <w:top w:w="15" w:type="dxa"/>
              <w:left w:w="15" w:type="dxa"/>
              <w:bottom w:w="15" w:type="dxa"/>
              <w:right w:w="15" w:type="dxa"/>
            </w:tcMar>
            <w:vAlign w:val="center"/>
          </w:tcPr>
          <w:p w14:paraId="2DD5A630" w14:textId="77777777" w:rsidR="002E2BD3" w:rsidRPr="009E7993" w:rsidRDefault="002E2BD3" w:rsidP="00E3225A">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Лева</w:t>
            </w:r>
          </w:p>
        </w:tc>
        <w:tc>
          <w:tcPr>
            <w:tcW w:w="1080" w:type="dxa"/>
          </w:tcPr>
          <w:p w14:paraId="78555813" w14:textId="77777777" w:rsidR="002E2BD3" w:rsidRPr="009E7993" w:rsidRDefault="002E2BD3" w:rsidP="00E3225A">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Евро</w:t>
            </w:r>
          </w:p>
        </w:tc>
      </w:tr>
      <w:tr w:rsidR="00A83CF3" w:rsidRPr="009E7993" w14:paraId="7BBC47D7" w14:textId="77777777" w:rsidTr="002421DE">
        <w:tc>
          <w:tcPr>
            <w:tcW w:w="993" w:type="dxa"/>
            <w:shd w:val="clear" w:color="auto" w:fill="auto"/>
            <w:tcMar>
              <w:top w:w="15" w:type="dxa"/>
              <w:left w:w="15" w:type="dxa"/>
              <w:bottom w:w="15" w:type="dxa"/>
              <w:right w:w="15" w:type="dxa"/>
            </w:tcMar>
          </w:tcPr>
          <w:p w14:paraId="6E537284" w14:textId="77777777" w:rsidR="002E2BD3" w:rsidRPr="009E7993" w:rsidRDefault="002E2BD3" w:rsidP="0069054B">
            <w:pPr>
              <w:spacing w:after="0" w:line="360" w:lineRule="auto"/>
              <w:ind w:right="227"/>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p>
        </w:tc>
        <w:tc>
          <w:tcPr>
            <w:tcW w:w="4871" w:type="dxa"/>
            <w:shd w:val="clear" w:color="auto" w:fill="auto"/>
            <w:tcMar>
              <w:top w:w="15" w:type="dxa"/>
              <w:left w:w="15" w:type="dxa"/>
              <w:bottom w:w="15" w:type="dxa"/>
              <w:right w:w="15" w:type="dxa"/>
            </w:tcMar>
          </w:tcPr>
          <w:p w14:paraId="125D2E90" w14:textId="79365049" w:rsidR="002E2BD3" w:rsidRPr="009E7993" w:rsidRDefault="002E2BD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преработени и непреработени суровини, материали и други, подлежащи на фитосанитарен контрол и </w:t>
            </w:r>
            <w:proofErr w:type="spellStart"/>
            <w:r w:rsidRPr="009E7993">
              <w:rPr>
                <w:rFonts w:ascii="Times New Roman" w:eastAsia="Times New Roman" w:hAnsi="Times New Roman"/>
                <w:sz w:val="24"/>
                <w:szCs w:val="24"/>
                <w:lang w:eastAsia="bg-BG"/>
              </w:rPr>
              <w:t>неупоменати</w:t>
            </w:r>
            <w:proofErr w:type="spellEnd"/>
            <w:r w:rsidRPr="009E7993">
              <w:rPr>
                <w:rFonts w:ascii="Times New Roman" w:eastAsia="Times New Roman" w:hAnsi="Times New Roman"/>
                <w:sz w:val="24"/>
                <w:szCs w:val="24"/>
                <w:lang w:eastAsia="bg-BG"/>
              </w:rPr>
              <w:t xml:space="preserve"> в тарифата</w:t>
            </w:r>
            <w:r w:rsidR="00F32EE4">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 xml:space="preserve"> за партида до 25 тона</w:t>
            </w:r>
          </w:p>
        </w:tc>
        <w:tc>
          <w:tcPr>
            <w:tcW w:w="1530" w:type="dxa"/>
            <w:shd w:val="clear" w:color="auto" w:fill="auto"/>
            <w:tcMar>
              <w:top w:w="15" w:type="dxa"/>
              <w:left w:w="15" w:type="dxa"/>
              <w:bottom w:w="15" w:type="dxa"/>
              <w:right w:w="15" w:type="dxa"/>
            </w:tcMar>
          </w:tcPr>
          <w:p w14:paraId="1BD0007D" w14:textId="77777777" w:rsidR="002E2BD3" w:rsidRPr="009E7993" w:rsidRDefault="008A0CA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w:t>
            </w:r>
            <w:r w:rsidR="002E2BD3" w:rsidRPr="009E7993">
              <w:rPr>
                <w:rFonts w:ascii="Times New Roman" w:eastAsia="Times New Roman" w:hAnsi="Times New Roman"/>
                <w:sz w:val="24"/>
                <w:szCs w:val="24"/>
                <w:lang w:eastAsia="bg-BG"/>
              </w:rPr>
              <w:t>1 партида</w:t>
            </w:r>
          </w:p>
        </w:tc>
        <w:tc>
          <w:tcPr>
            <w:tcW w:w="1080" w:type="dxa"/>
            <w:shd w:val="clear" w:color="auto" w:fill="auto"/>
            <w:tcMar>
              <w:top w:w="15" w:type="dxa"/>
              <w:left w:w="15" w:type="dxa"/>
              <w:bottom w:w="15" w:type="dxa"/>
              <w:right w:w="15" w:type="dxa"/>
            </w:tcMar>
          </w:tcPr>
          <w:p w14:paraId="15AF7B67" w14:textId="77777777" w:rsidR="002E2BD3" w:rsidRPr="009E7993" w:rsidRDefault="002F60B6"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19,56</w:t>
            </w:r>
          </w:p>
        </w:tc>
        <w:tc>
          <w:tcPr>
            <w:tcW w:w="1080" w:type="dxa"/>
          </w:tcPr>
          <w:p w14:paraId="081DD68B" w14:textId="77777777" w:rsidR="002E2BD3" w:rsidRPr="009E7993" w:rsidRDefault="00E92D00"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w:t>
            </w:r>
            <w:r w:rsidR="00B0400F"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00</w:t>
            </w:r>
          </w:p>
        </w:tc>
      </w:tr>
      <w:tr w:rsidR="00A83CF3" w:rsidRPr="009E7993" w14:paraId="742A290E" w14:textId="77777777" w:rsidTr="002421DE">
        <w:tc>
          <w:tcPr>
            <w:tcW w:w="993" w:type="dxa"/>
            <w:shd w:val="clear" w:color="auto" w:fill="auto"/>
            <w:tcMar>
              <w:top w:w="15" w:type="dxa"/>
              <w:left w:w="15" w:type="dxa"/>
              <w:bottom w:w="15" w:type="dxa"/>
              <w:right w:w="15" w:type="dxa"/>
            </w:tcMar>
          </w:tcPr>
          <w:p w14:paraId="011D0FE6" w14:textId="77777777" w:rsidR="002E2BD3" w:rsidRPr="009E7993" w:rsidRDefault="002E2BD3" w:rsidP="0069054B">
            <w:pPr>
              <w:spacing w:after="0" w:line="360" w:lineRule="auto"/>
              <w:ind w:right="227"/>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w:t>
            </w:r>
          </w:p>
        </w:tc>
        <w:tc>
          <w:tcPr>
            <w:tcW w:w="4871" w:type="dxa"/>
            <w:shd w:val="clear" w:color="auto" w:fill="auto"/>
            <w:tcMar>
              <w:top w:w="15" w:type="dxa"/>
              <w:left w:w="15" w:type="dxa"/>
              <w:bottom w:w="15" w:type="dxa"/>
              <w:right w:w="15" w:type="dxa"/>
            </w:tcMar>
          </w:tcPr>
          <w:p w14:paraId="52F7A9B8" w14:textId="77777777" w:rsidR="002E2BD3" w:rsidRPr="009E7993" w:rsidRDefault="002E2BD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дребни пратки, мостри, пренасяни от пътници, и колети, на които се извършва фитосанитарен преглед</w:t>
            </w:r>
          </w:p>
        </w:tc>
        <w:tc>
          <w:tcPr>
            <w:tcW w:w="1530" w:type="dxa"/>
            <w:shd w:val="clear" w:color="auto" w:fill="auto"/>
            <w:tcMar>
              <w:top w:w="15" w:type="dxa"/>
              <w:left w:w="15" w:type="dxa"/>
              <w:bottom w:w="15" w:type="dxa"/>
              <w:right w:w="15" w:type="dxa"/>
            </w:tcMar>
          </w:tcPr>
          <w:p w14:paraId="0236D669" w14:textId="77777777" w:rsidR="002E2BD3" w:rsidRPr="009E7993" w:rsidRDefault="002E2BD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 единица</w:t>
            </w:r>
          </w:p>
        </w:tc>
        <w:tc>
          <w:tcPr>
            <w:tcW w:w="1080" w:type="dxa"/>
            <w:shd w:val="clear" w:color="auto" w:fill="auto"/>
            <w:tcMar>
              <w:top w:w="15" w:type="dxa"/>
              <w:left w:w="15" w:type="dxa"/>
              <w:bottom w:w="15" w:type="dxa"/>
              <w:right w:w="15" w:type="dxa"/>
            </w:tcMar>
          </w:tcPr>
          <w:p w14:paraId="0CCC1B91" w14:textId="77777777" w:rsidR="002E2BD3" w:rsidRPr="009E7993" w:rsidRDefault="002F60B6"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9,78</w:t>
            </w:r>
          </w:p>
        </w:tc>
        <w:tc>
          <w:tcPr>
            <w:tcW w:w="1080" w:type="dxa"/>
          </w:tcPr>
          <w:p w14:paraId="0D4A3D9B" w14:textId="77777777" w:rsidR="002E2BD3" w:rsidRPr="009E7993" w:rsidRDefault="00E92D00"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w:t>
            </w:r>
            <w:r w:rsidR="00B0400F"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00</w:t>
            </w:r>
          </w:p>
        </w:tc>
      </w:tr>
      <w:tr w:rsidR="00A83CF3" w:rsidRPr="009E7993" w14:paraId="20B911D6" w14:textId="77777777" w:rsidTr="002421DE">
        <w:tc>
          <w:tcPr>
            <w:tcW w:w="993" w:type="dxa"/>
            <w:shd w:val="clear" w:color="auto" w:fill="auto"/>
            <w:tcMar>
              <w:top w:w="15" w:type="dxa"/>
              <w:left w:w="15" w:type="dxa"/>
              <w:bottom w:w="15" w:type="dxa"/>
              <w:right w:w="15" w:type="dxa"/>
            </w:tcMar>
          </w:tcPr>
          <w:p w14:paraId="1075F328" w14:textId="77777777" w:rsidR="002E2BD3" w:rsidRPr="009E7993" w:rsidRDefault="002E2BD3" w:rsidP="0069054B">
            <w:pPr>
              <w:spacing w:after="0" w:line="360" w:lineRule="auto"/>
              <w:ind w:right="227"/>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w:t>
            </w:r>
          </w:p>
        </w:tc>
        <w:tc>
          <w:tcPr>
            <w:tcW w:w="4871" w:type="dxa"/>
            <w:shd w:val="clear" w:color="auto" w:fill="auto"/>
            <w:tcMar>
              <w:top w:w="15" w:type="dxa"/>
              <w:left w:w="15" w:type="dxa"/>
              <w:bottom w:w="15" w:type="dxa"/>
              <w:right w:w="15" w:type="dxa"/>
            </w:tcMar>
          </w:tcPr>
          <w:p w14:paraId="17FDF5DD" w14:textId="77777777" w:rsidR="002E2BD3" w:rsidRPr="009E7993" w:rsidRDefault="002E2BD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преглед непосредствено след проведена </w:t>
            </w:r>
            <w:proofErr w:type="spellStart"/>
            <w:r w:rsidRPr="009E7993">
              <w:rPr>
                <w:rFonts w:ascii="Times New Roman" w:eastAsia="Times New Roman" w:hAnsi="Times New Roman"/>
                <w:sz w:val="24"/>
                <w:szCs w:val="24"/>
                <w:lang w:eastAsia="bg-BG"/>
              </w:rPr>
              <w:t>фумигация</w:t>
            </w:r>
            <w:proofErr w:type="spellEnd"/>
          </w:p>
        </w:tc>
        <w:tc>
          <w:tcPr>
            <w:tcW w:w="1530" w:type="dxa"/>
            <w:shd w:val="clear" w:color="auto" w:fill="auto"/>
            <w:tcMar>
              <w:top w:w="15" w:type="dxa"/>
              <w:left w:w="15" w:type="dxa"/>
              <w:bottom w:w="15" w:type="dxa"/>
              <w:right w:w="15" w:type="dxa"/>
            </w:tcMar>
          </w:tcPr>
          <w:p w14:paraId="04CDD8D6" w14:textId="77777777" w:rsidR="002E2BD3" w:rsidRPr="009E7993" w:rsidRDefault="008A0CA3" w:rsidP="0069054B">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w:t>
            </w:r>
            <w:r w:rsidR="002E2BD3" w:rsidRPr="009E7993">
              <w:rPr>
                <w:rFonts w:ascii="Times New Roman" w:eastAsia="Times New Roman" w:hAnsi="Times New Roman"/>
                <w:sz w:val="24"/>
                <w:szCs w:val="24"/>
                <w:lang w:eastAsia="bg-BG"/>
              </w:rPr>
              <w:t xml:space="preserve">1 </w:t>
            </w:r>
            <w:proofErr w:type="spellStart"/>
            <w:r w:rsidR="002E2BD3" w:rsidRPr="009E7993">
              <w:rPr>
                <w:rFonts w:ascii="Times New Roman" w:eastAsia="Times New Roman" w:hAnsi="Times New Roman"/>
                <w:sz w:val="24"/>
                <w:szCs w:val="24"/>
                <w:lang w:eastAsia="bg-BG"/>
              </w:rPr>
              <w:t>фумигирана</w:t>
            </w:r>
            <w:proofErr w:type="spellEnd"/>
            <w:r w:rsidR="002E2BD3" w:rsidRPr="009E7993">
              <w:rPr>
                <w:rFonts w:ascii="Times New Roman" w:eastAsia="Times New Roman" w:hAnsi="Times New Roman"/>
                <w:sz w:val="24"/>
                <w:szCs w:val="24"/>
                <w:lang w:eastAsia="bg-BG"/>
              </w:rPr>
              <w:t xml:space="preserve"> единица</w:t>
            </w:r>
          </w:p>
        </w:tc>
        <w:tc>
          <w:tcPr>
            <w:tcW w:w="1080" w:type="dxa"/>
            <w:shd w:val="clear" w:color="auto" w:fill="auto"/>
            <w:tcMar>
              <w:top w:w="15" w:type="dxa"/>
              <w:left w:w="15" w:type="dxa"/>
              <w:bottom w:w="15" w:type="dxa"/>
              <w:right w:w="15" w:type="dxa"/>
            </w:tcMar>
          </w:tcPr>
          <w:p w14:paraId="68042A09" w14:textId="77777777" w:rsidR="002E2BD3" w:rsidRPr="009E7993" w:rsidRDefault="002E2BD3"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115,</w:t>
            </w:r>
            <w:r w:rsidR="00577CBF" w:rsidRPr="009E7993">
              <w:rPr>
                <w:rFonts w:ascii="Times New Roman" w:eastAsia="Times New Roman" w:hAnsi="Times New Roman"/>
                <w:sz w:val="24"/>
                <w:szCs w:val="24"/>
                <w:lang w:eastAsia="bg-BG"/>
              </w:rPr>
              <w:t>39</w:t>
            </w:r>
          </w:p>
        </w:tc>
        <w:tc>
          <w:tcPr>
            <w:tcW w:w="1080" w:type="dxa"/>
          </w:tcPr>
          <w:p w14:paraId="02CD8021" w14:textId="77777777" w:rsidR="002E2BD3" w:rsidRPr="009E7993" w:rsidRDefault="00410434"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59,</w:t>
            </w:r>
            <w:r w:rsidR="00E92D00" w:rsidRPr="009E7993">
              <w:rPr>
                <w:rFonts w:ascii="Times New Roman" w:eastAsia="Times New Roman" w:hAnsi="Times New Roman"/>
                <w:sz w:val="24"/>
                <w:szCs w:val="24"/>
                <w:lang w:eastAsia="bg-BG"/>
              </w:rPr>
              <w:t>0</w:t>
            </w:r>
            <w:r w:rsidRPr="009E7993">
              <w:rPr>
                <w:rFonts w:ascii="Times New Roman" w:eastAsia="Times New Roman" w:hAnsi="Times New Roman"/>
                <w:sz w:val="24"/>
                <w:szCs w:val="24"/>
                <w:lang w:eastAsia="bg-BG"/>
              </w:rPr>
              <w:t>0</w:t>
            </w:r>
          </w:p>
        </w:tc>
      </w:tr>
    </w:tbl>
    <w:p w14:paraId="76EDF9C9" w14:textId="77777777" w:rsidR="00B73214" w:rsidRPr="009E7993" w:rsidRDefault="00B73214" w:rsidP="00801DC0">
      <w:pPr>
        <w:spacing w:after="0" w:line="360" w:lineRule="auto"/>
        <w:ind w:firstLine="709"/>
        <w:jc w:val="both"/>
        <w:rPr>
          <w:rFonts w:ascii="Times New Roman" w:eastAsia="Times New Roman" w:hAnsi="Times New Roman"/>
          <w:sz w:val="24"/>
          <w:szCs w:val="24"/>
          <w:lang w:eastAsia="bg-BG"/>
        </w:rPr>
      </w:pPr>
      <w:bookmarkStart w:id="37" w:name="p28034155"/>
      <w:bookmarkEnd w:id="37"/>
    </w:p>
    <w:p w14:paraId="229489F5" w14:textId="77777777" w:rsidR="00B73214" w:rsidRPr="009E7993" w:rsidRDefault="00B73214"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t xml:space="preserve">Чл. </w:t>
      </w:r>
      <w:r w:rsidR="00EC3786" w:rsidRPr="009E7993">
        <w:rPr>
          <w:rFonts w:ascii="Times New Roman" w:eastAsia="Times New Roman" w:hAnsi="Times New Roman"/>
          <w:b/>
          <w:bCs/>
          <w:sz w:val="24"/>
          <w:szCs w:val="24"/>
          <w:lang w:eastAsia="bg-BG"/>
        </w:rPr>
        <w:t>3</w:t>
      </w:r>
      <w:r w:rsidR="002670FD" w:rsidRPr="009E7993">
        <w:rPr>
          <w:rFonts w:ascii="Times New Roman" w:eastAsia="Times New Roman" w:hAnsi="Times New Roman"/>
          <w:b/>
          <w:bCs/>
          <w:sz w:val="24"/>
          <w:szCs w:val="24"/>
          <w:lang w:eastAsia="bg-BG"/>
        </w:rPr>
        <w:t>7</w:t>
      </w:r>
      <w:r w:rsidR="004001DF" w:rsidRPr="009E7993">
        <w:rPr>
          <w:rFonts w:ascii="Times New Roman" w:eastAsia="Times New Roman" w:hAnsi="Times New Roman"/>
          <w:b/>
          <w:bCs/>
          <w:sz w:val="24"/>
          <w:szCs w:val="24"/>
          <w:lang w:eastAsia="bg-BG"/>
        </w:rPr>
        <w:t>.</w:t>
      </w:r>
      <w:r w:rsidR="0069054B"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За издаване на документи се събират следните такси:</w:t>
      </w:r>
    </w:p>
    <w:tbl>
      <w:tblPr>
        <w:tblW w:w="95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993"/>
        <w:gridCol w:w="4871"/>
        <w:gridCol w:w="1530"/>
        <w:gridCol w:w="1080"/>
        <w:gridCol w:w="1080"/>
      </w:tblGrid>
      <w:tr w:rsidR="00A83CF3" w:rsidRPr="009E7993" w14:paraId="65128276" w14:textId="77777777" w:rsidTr="00102253">
        <w:trPr>
          <w:tblHeader/>
        </w:trPr>
        <w:tc>
          <w:tcPr>
            <w:tcW w:w="993" w:type="dxa"/>
            <w:shd w:val="clear" w:color="auto" w:fill="auto"/>
            <w:tcMar>
              <w:top w:w="15" w:type="dxa"/>
              <w:left w:w="15" w:type="dxa"/>
              <w:bottom w:w="15" w:type="dxa"/>
              <w:right w:w="15" w:type="dxa"/>
            </w:tcMar>
            <w:vAlign w:val="center"/>
          </w:tcPr>
          <w:p w14:paraId="377D523F" w14:textId="77777777" w:rsidR="002E2BD3" w:rsidRPr="009E7993" w:rsidRDefault="002E2BD3" w:rsidP="008A0FAF">
            <w:pPr>
              <w:spacing w:after="0" w:line="360" w:lineRule="auto"/>
              <w:jc w:val="center"/>
              <w:rPr>
                <w:rFonts w:ascii="Times New Roman" w:eastAsia="Times New Roman" w:hAnsi="Times New Roman"/>
                <w:sz w:val="24"/>
                <w:szCs w:val="24"/>
                <w:lang w:eastAsia="bg-BG"/>
              </w:rPr>
            </w:pPr>
            <w:bookmarkStart w:id="38" w:name="p28054850"/>
            <w:bookmarkEnd w:id="38"/>
            <w:r w:rsidRPr="009E7993">
              <w:rPr>
                <w:rFonts w:ascii="Times New Roman" w:eastAsia="Times New Roman" w:hAnsi="Times New Roman"/>
                <w:sz w:val="24"/>
                <w:szCs w:val="24"/>
                <w:lang w:eastAsia="bg-BG"/>
              </w:rPr>
              <w:lastRenderedPageBreak/>
              <w:t>Точка</w:t>
            </w:r>
          </w:p>
        </w:tc>
        <w:tc>
          <w:tcPr>
            <w:tcW w:w="4871" w:type="dxa"/>
            <w:shd w:val="clear" w:color="auto" w:fill="auto"/>
            <w:tcMar>
              <w:top w:w="15" w:type="dxa"/>
              <w:left w:w="15" w:type="dxa"/>
              <w:bottom w:w="15" w:type="dxa"/>
              <w:right w:w="15" w:type="dxa"/>
            </w:tcMar>
            <w:vAlign w:val="center"/>
          </w:tcPr>
          <w:p w14:paraId="5DC91759" w14:textId="77777777" w:rsidR="002E2BD3" w:rsidRPr="009E7993" w:rsidRDefault="002E2BD3" w:rsidP="008A0FA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Дейност</w:t>
            </w:r>
          </w:p>
        </w:tc>
        <w:tc>
          <w:tcPr>
            <w:tcW w:w="1530" w:type="dxa"/>
            <w:shd w:val="clear" w:color="auto" w:fill="auto"/>
            <w:tcMar>
              <w:top w:w="15" w:type="dxa"/>
              <w:left w:w="15" w:type="dxa"/>
              <w:bottom w:w="15" w:type="dxa"/>
              <w:right w:w="15" w:type="dxa"/>
            </w:tcMar>
            <w:vAlign w:val="center"/>
          </w:tcPr>
          <w:p w14:paraId="069190B8" w14:textId="77777777" w:rsidR="002E2BD3" w:rsidRPr="009E7993" w:rsidRDefault="002E2BD3" w:rsidP="008A0FA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Мярка</w:t>
            </w:r>
          </w:p>
        </w:tc>
        <w:tc>
          <w:tcPr>
            <w:tcW w:w="1080" w:type="dxa"/>
            <w:shd w:val="clear" w:color="auto" w:fill="auto"/>
            <w:tcMar>
              <w:top w:w="15" w:type="dxa"/>
              <w:left w:w="15" w:type="dxa"/>
              <w:bottom w:w="15" w:type="dxa"/>
              <w:right w:w="15" w:type="dxa"/>
            </w:tcMar>
            <w:vAlign w:val="center"/>
          </w:tcPr>
          <w:p w14:paraId="19699F17" w14:textId="77777777" w:rsidR="002E2BD3" w:rsidRPr="009E7993" w:rsidRDefault="002E2BD3" w:rsidP="008A0FA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Лева</w:t>
            </w:r>
          </w:p>
        </w:tc>
        <w:tc>
          <w:tcPr>
            <w:tcW w:w="1080" w:type="dxa"/>
          </w:tcPr>
          <w:p w14:paraId="0408EA55" w14:textId="77777777" w:rsidR="002E2BD3" w:rsidRPr="009E7993" w:rsidRDefault="002E2BD3" w:rsidP="008A0FA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Евро</w:t>
            </w:r>
          </w:p>
        </w:tc>
      </w:tr>
      <w:tr w:rsidR="00A83CF3" w:rsidRPr="009E7993" w14:paraId="533E9B58" w14:textId="77777777" w:rsidTr="00102253">
        <w:tc>
          <w:tcPr>
            <w:tcW w:w="993" w:type="dxa"/>
            <w:shd w:val="clear" w:color="auto" w:fill="auto"/>
            <w:tcMar>
              <w:top w:w="15" w:type="dxa"/>
              <w:left w:w="15" w:type="dxa"/>
              <w:bottom w:w="15" w:type="dxa"/>
              <w:right w:w="15" w:type="dxa"/>
            </w:tcMar>
          </w:tcPr>
          <w:p w14:paraId="1223E2EE" w14:textId="77777777" w:rsidR="002E2BD3" w:rsidRPr="009E7993" w:rsidRDefault="002E2BD3" w:rsidP="0069054B">
            <w:pPr>
              <w:spacing w:after="0" w:line="360" w:lineRule="auto"/>
              <w:ind w:right="227"/>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p>
        </w:tc>
        <w:tc>
          <w:tcPr>
            <w:tcW w:w="4871" w:type="dxa"/>
            <w:shd w:val="clear" w:color="auto" w:fill="auto"/>
            <w:tcMar>
              <w:top w:w="15" w:type="dxa"/>
              <w:left w:w="15" w:type="dxa"/>
              <w:bottom w:w="15" w:type="dxa"/>
              <w:right w:w="15" w:type="dxa"/>
            </w:tcMar>
          </w:tcPr>
          <w:p w14:paraId="05C573D2" w14:textId="77777777" w:rsidR="002E2BD3" w:rsidRPr="009E7993" w:rsidRDefault="002E2BD3" w:rsidP="0069054B">
            <w:pPr>
              <w:spacing w:after="0" w:line="360" w:lineRule="auto"/>
              <w:ind w:left="113"/>
              <w:rPr>
                <w:rFonts w:ascii="Times New Roman" w:hAnsi="Times New Roman"/>
                <w:sz w:val="24"/>
                <w:szCs w:val="24"/>
              </w:rPr>
            </w:pPr>
            <w:r w:rsidRPr="009E7993">
              <w:rPr>
                <w:rFonts w:ascii="Times New Roman" w:eastAsia="Times New Roman" w:hAnsi="Times New Roman"/>
                <w:sz w:val="24"/>
                <w:szCs w:val="24"/>
                <w:lang w:eastAsia="bg-BG"/>
              </w:rPr>
              <w:t>За подмяна на документацията за направлението за съответната държава при промяна на адресанта на превозно средство</w:t>
            </w:r>
          </w:p>
        </w:tc>
        <w:tc>
          <w:tcPr>
            <w:tcW w:w="1530" w:type="dxa"/>
            <w:shd w:val="clear" w:color="auto" w:fill="auto"/>
            <w:tcMar>
              <w:top w:w="15" w:type="dxa"/>
              <w:left w:w="15" w:type="dxa"/>
              <w:bottom w:w="15" w:type="dxa"/>
              <w:right w:w="15" w:type="dxa"/>
            </w:tcMar>
          </w:tcPr>
          <w:p w14:paraId="02F8EAFA" w14:textId="77777777" w:rsidR="002E2BD3" w:rsidRPr="009E7993" w:rsidRDefault="002E2BD3" w:rsidP="0069054B">
            <w:pPr>
              <w:spacing w:after="0" w:line="360" w:lineRule="auto"/>
              <w:ind w:lef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80" w:type="dxa"/>
            <w:shd w:val="clear" w:color="auto" w:fill="auto"/>
            <w:tcMar>
              <w:top w:w="15" w:type="dxa"/>
              <w:left w:w="15" w:type="dxa"/>
              <w:bottom w:w="15" w:type="dxa"/>
              <w:right w:w="15" w:type="dxa"/>
            </w:tcMar>
          </w:tcPr>
          <w:p w14:paraId="225B2854" w14:textId="77777777" w:rsidR="002E2BD3" w:rsidRPr="009E7993" w:rsidRDefault="001948BF"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14,67</w:t>
            </w:r>
          </w:p>
        </w:tc>
        <w:tc>
          <w:tcPr>
            <w:tcW w:w="1080" w:type="dxa"/>
          </w:tcPr>
          <w:p w14:paraId="1E26D824" w14:textId="77777777" w:rsidR="002E2BD3" w:rsidRPr="009E7993" w:rsidRDefault="00054761" w:rsidP="00E92D00">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7,50</w:t>
            </w:r>
          </w:p>
        </w:tc>
      </w:tr>
      <w:tr w:rsidR="00A83CF3" w:rsidRPr="009E7993" w14:paraId="1FD77C3A" w14:textId="77777777" w:rsidTr="00102253">
        <w:tc>
          <w:tcPr>
            <w:tcW w:w="993" w:type="dxa"/>
            <w:shd w:val="clear" w:color="auto" w:fill="auto"/>
            <w:tcMar>
              <w:top w:w="15" w:type="dxa"/>
              <w:left w:w="15" w:type="dxa"/>
              <w:bottom w:w="15" w:type="dxa"/>
              <w:right w:w="15" w:type="dxa"/>
            </w:tcMar>
          </w:tcPr>
          <w:p w14:paraId="23DA56A3" w14:textId="77777777" w:rsidR="002E2BD3" w:rsidRPr="009E7993" w:rsidRDefault="002E2BD3" w:rsidP="0069054B">
            <w:pPr>
              <w:spacing w:after="0" w:line="360" w:lineRule="auto"/>
              <w:ind w:right="227"/>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w:t>
            </w:r>
          </w:p>
        </w:tc>
        <w:tc>
          <w:tcPr>
            <w:tcW w:w="4871" w:type="dxa"/>
            <w:shd w:val="clear" w:color="auto" w:fill="auto"/>
            <w:tcMar>
              <w:top w:w="15" w:type="dxa"/>
              <w:left w:w="15" w:type="dxa"/>
              <w:bottom w:w="15" w:type="dxa"/>
              <w:right w:w="15" w:type="dxa"/>
            </w:tcMar>
          </w:tcPr>
          <w:p w14:paraId="0A3A72A0" w14:textId="77777777" w:rsidR="002E2BD3" w:rsidRPr="009E7993" w:rsidRDefault="002E2BD3" w:rsidP="0069054B">
            <w:pPr>
              <w:spacing w:after="0" w:line="360" w:lineRule="auto"/>
              <w:ind w:lef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издаване на фитосанитарен сертификат за износ, за реекспорт или </w:t>
            </w:r>
            <w:proofErr w:type="spellStart"/>
            <w:r w:rsidRPr="009E7993">
              <w:rPr>
                <w:rFonts w:ascii="Times New Roman" w:eastAsia="Times New Roman" w:hAnsi="Times New Roman"/>
                <w:sz w:val="24"/>
                <w:szCs w:val="24"/>
                <w:lang w:eastAsia="bg-BG"/>
              </w:rPr>
              <w:t>предекспортен</w:t>
            </w:r>
            <w:proofErr w:type="spellEnd"/>
            <w:r w:rsidRPr="009E7993">
              <w:rPr>
                <w:rFonts w:ascii="Times New Roman" w:eastAsia="Times New Roman" w:hAnsi="Times New Roman"/>
                <w:sz w:val="24"/>
                <w:szCs w:val="24"/>
                <w:lang w:eastAsia="bg-BG"/>
              </w:rPr>
              <w:t xml:space="preserve"> сертификат</w:t>
            </w:r>
          </w:p>
        </w:tc>
        <w:tc>
          <w:tcPr>
            <w:tcW w:w="1530" w:type="dxa"/>
            <w:shd w:val="clear" w:color="auto" w:fill="auto"/>
            <w:tcMar>
              <w:top w:w="15" w:type="dxa"/>
              <w:left w:w="15" w:type="dxa"/>
              <w:bottom w:w="15" w:type="dxa"/>
              <w:right w:w="15" w:type="dxa"/>
            </w:tcMar>
          </w:tcPr>
          <w:p w14:paraId="7F4C1B92" w14:textId="77777777" w:rsidR="002E2BD3" w:rsidRPr="009E7993" w:rsidRDefault="002E2BD3" w:rsidP="0069054B">
            <w:pPr>
              <w:spacing w:after="0" w:line="360" w:lineRule="auto"/>
              <w:ind w:lef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80" w:type="dxa"/>
            <w:shd w:val="clear" w:color="auto" w:fill="auto"/>
            <w:tcMar>
              <w:top w:w="15" w:type="dxa"/>
              <w:left w:w="15" w:type="dxa"/>
              <w:bottom w:w="15" w:type="dxa"/>
              <w:right w:w="15" w:type="dxa"/>
            </w:tcMar>
          </w:tcPr>
          <w:p w14:paraId="25CA99C4" w14:textId="77777777" w:rsidR="002E2BD3" w:rsidRPr="009E7993" w:rsidRDefault="005649F7"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22,49</w:t>
            </w:r>
          </w:p>
        </w:tc>
        <w:tc>
          <w:tcPr>
            <w:tcW w:w="1080" w:type="dxa"/>
          </w:tcPr>
          <w:p w14:paraId="6879B311" w14:textId="77777777" w:rsidR="002E2BD3" w:rsidRPr="009E7993" w:rsidRDefault="00B0400F" w:rsidP="00E92D00">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11,</w:t>
            </w:r>
            <w:r w:rsidR="00E92D00" w:rsidRPr="009E7993">
              <w:rPr>
                <w:rFonts w:ascii="Times New Roman" w:eastAsia="Times New Roman" w:hAnsi="Times New Roman"/>
                <w:sz w:val="24"/>
                <w:szCs w:val="24"/>
                <w:lang w:eastAsia="bg-BG"/>
              </w:rPr>
              <w:t>50</w:t>
            </w:r>
          </w:p>
        </w:tc>
      </w:tr>
      <w:tr w:rsidR="00A83CF3" w:rsidRPr="009E7993" w14:paraId="3CF84CFE" w14:textId="77777777" w:rsidTr="00102253">
        <w:tc>
          <w:tcPr>
            <w:tcW w:w="993" w:type="dxa"/>
            <w:shd w:val="clear" w:color="auto" w:fill="auto"/>
            <w:tcMar>
              <w:top w:w="15" w:type="dxa"/>
              <w:left w:w="15" w:type="dxa"/>
              <w:bottom w:w="15" w:type="dxa"/>
              <w:right w:w="15" w:type="dxa"/>
            </w:tcMar>
          </w:tcPr>
          <w:p w14:paraId="28C589E0" w14:textId="77777777" w:rsidR="002E2BD3" w:rsidRPr="009E7993" w:rsidRDefault="002E2BD3" w:rsidP="0069054B">
            <w:pPr>
              <w:spacing w:after="0" w:line="360" w:lineRule="auto"/>
              <w:ind w:right="227"/>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w:t>
            </w:r>
          </w:p>
        </w:tc>
        <w:tc>
          <w:tcPr>
            <w:tcW w:w="4871" w:type="dxa"/>
            <w:shd w:val="clear" w:color="auto" w:fill="auto"/>
            <w:tcMar>
              <w:top w:w="15" w:type="dxa"/>
              <w:left w:w="15" w:type="dxa"/>
              <w:bottom w:w="15" w:type="dxa"/>
              <w:right w:w="15" w:type="dxa"/>
            </w:tcMar>
          </w:tcPr>
          <w:p w14:paraId="3D4710D2" w14:textId="77777777" w:rsidR="002E2BD3" w:rsidRPr="009E7993" w:rsidRDefault="002E2BD3" w:rsidP="0069054B">
            <w:pPr>
              <w:spacing w:after="0" w:line="360" w:lineRule="auto"/>
              <w:ind w:lef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издаване на растителен паспорт</w:t>
            </w:r>
          </w:p>
        </w:tc>
        <w:tc>
          <w:tcPr>
            <w:tcW w:w="1530" w:type="dxa"/>
            <w:shd w:val="clear" w:color="auto" w:fill="auto"/>
            <w:tcMar>
              <w:top w:w="15" w:type="dxa"/>
              <w:left w:w="15" w:type="dxa"/>
              <w:bottom w:w="15" w:type="dxa"/>
              <w:right w:w="15" w:type="dxa"/>
            </w:tcMar>
          </w:tcPr>
          <w:p w14:paraId="6A5D15D6" w14:textId="77777777" w:rsidR="002E2BD3" w:rsidRPr="009E7993" w:rsidRDefault="002E2BD3" w:rsidP="0069054B">
            <w:pPr>
              <w:spacing w:after="0" w:line="360" w:lineRule="auto"/>
              <w:ind w:lef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80" w:type="dxa"/>
            <w:shd w:val="clear" w:color="auto" w:fill="auto"/>
            <w:tcMar>
              <w:top w:w="15" w:type="dxa"/>
              <w:left w:w="15" w:type="dxa"/>
              <w:bottom w:w="15" w:type="dxa"/>
              <w:right w:w="15" w:type="dxa"/>
            </w:tcMar>
          </w:tcPr>
          <w:p w14:paraId="101BB2DF" w14:textId="77777777" w:rsidR="002E2BD3" w:rsidRPr="009E7993" w:rsidRDefault="005649F7"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15,65</w:t>
            </w:r>
          </w:p>
        </w:tc>
        <w:tc>
          <w:tcPr>
            <w:tcW w:w="1080" w:type="dxa"/>
          </w:tcPr>
          <w:p w14:paraId="11A9DFB8" w14:textId="77777777" w:rsidR="002E2BD3" w:rsidRPr="009E7993" w:rsidRDefault="00B0400F" w:rsidP="00E92D00">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w:t>
            </w:r>
            <w:r w:rsidR="00E92D00" w:rsidRPr="009E7993">
              <w:rPr>
                <w:rFonts w:ascii="Times New Roman" w:eastAsia="Times New Roman" w:hAnsi="Times New Roman"/>
                <w:sz w:val="24"/>
                <w:szCs w:val="24"/>
                <w:lang w:eastAsia="bg-BG"/>
              </w:rPr>
              <w:t>00</w:t>
            </w:r>
          </w:p>
        </w:tc>
      </w:tr>
      <w:tr w:rsidR="00A83CF3" w:rsidRPr="009E7993" w14:paraId="487E02B6" w14:textId="77777777" w:rsidTr="00102253">
        <w:tc>
          <w:tcPr>
            <w:tcW w:w="993" w:type="dxa"/>
            <w:shd w:val="clear" w:color="auto" w:fill="auto"/>
            <w:tcMar>
              <w:top w:w="15" w:type="dxa"/>
              <w:left w:w="15" w:type="dxa"/>
              <w:bottom w:w="15" w:type="dxa"/>
              <w:right w:w="15" w:type="dxa"/>
            </w:tcMar>
          </w:tcPr>
          <w:p w14:paraId="1CAE7A20" w14:textId="77777777" w:rsidR="002E2BD3" w:rsidRPr="009E7993" w:rsidRDefault="002E2BD3" w:rsidP="0069054B">
            <w:pPr>
              <w:spacing w:after="0" w:line="360" w:lineRule="auto"/>
              <w:ind w:right="227"/>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w:t>
            </w:r>
          </w:p>
        </w:tc>
        <w:tc>
          <w:tcPr>
            <w:tcW w:w="4871" w:type="dxa"/>
            <w:shd w:val="clear" w:color="auto" w:fill="auto"/>
            <w:tcMar>
              <w:top w:w="15" w:type="dxa"/>
              <w:left w:w="15" w:type="dxa"/>
              <w:bottom w:w="15" w:type="dxa"/>
              <w:right w:w="15" w:type="dxa"/>
            </w:tcMar>
          </w:tcPr>
          <w:p w14:paraId="6C8FECE6" w14:textId="77777777" w:rsidR="002E2BD3" w:rsidRPr="009E7993" w:rsidRDefault="002E2BD3" w:rsidP="0069054B">
            <w:pPr>
              <w:spacing w:after="0" w:line="360" w:lineRule="auto"/>
              <w:ind w:lef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дубликат на фитосанитарен сертификат </w:t>
            </w:r>
          </w:p>
        </w:tc>
        <w:tc>
          <w:tcPr>
            <w:tcW w:w="1530" w:type="dxa"/>
            <w:shd w:val="clear" w:color="auto" w:fill="auto"/>
            <w:tcMar>
              <w:top w:w="15" w:type="dxa"/>
              <w:left w:w="15" w:type="dxa"/>
              <w:bottom w:w="15" w:type="dxa"/>
              <w:right w:w="15" w:type="dxa"/>
            </w:tcMar>
          </w:tcPr>
          <w:p w14:paraId="68801423" w14:textId="77777777" w:rsidR="002E2BD3" w:rsidRPr="009E7993" w:rsidRDefault="002E2BD3" w:rsidP="0069054B">
            <w:pPr>
              <w:spacing w:after="0" w:line="360" w:lineRule="auto"/>
              <w:ind w:lef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80" w:type="dxa"/>
            <w:shd w:val="clear" w:color="auto" w:fill="auto"/>
            <w:tcMar>
              <w:top w:w="15" w:type="dxa"/>
              <w:left w:w="15" w:type="dxa"/>
              <w:bottom w:w="15" w:type="dxa"/>
              <w:right w:w="15" w:type="dxa"/>
            </w:tcMar>
          </w:tcPr>
          <w:p w14:paraId="149161CD" w14:textId="77777777" w:rsidR="002E2BD3" w:rsidRPr="009E7993" w:rsidRDefault="00A316FE" w:rsidP="0069054B">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11,73</w:t>
            </w:r>
          </w:p>
        </w:tc>
        <w:tc>
          <w:tcPr>
            <w:tcW w:w="1080" w:type="dxa"/>
          </w:tcPr>
          <w:p w14:paraId="2861BC35" w14:textId="77777777" w:rsidR="002E2BD3" w:rsidRPr="009E7993" w:rsidRDefault="00B0400F" w:rsidP="00E92D00">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w:t>
            </w:r>
            <w:r w:rsidR="00E92D00" w:rsidRPr="009E7993">
              <w:rPr>
                <w:rFonts w:ascii="Times New Roman" w:eastAsia="Times New Roman" w:hAnsi="Times New Roman"/>
                <w:sz w:val="24"/>
                <w:szCs w:val="24"/>
                <w:lang w:eastAsia="bg-BG"/>
              </w:rPr>
              <w:t>00</w:t>
            </w:r>
          </w:p>
        </w:tc>
      </w:tr>
    </w:tbl>
    <w:p w14:paraId="253AE892" w14:textId="77777777" w:rsidR="00B73214" w:rsidRPr="009E7993" w:rsidRDefault="00B73214" w:rsidP="00801DC0">
      <w:pPr>
        <w:spacing w:after="0" w:line="360" w:lineRule="auto"/>
        <w:ind w:firstLine="709"/>
        <w:jc w:val="both"/>
        <w:rPr>
          <w:rFonts w:ascii="Times New Roman" w:hAnsi="Times New Roman"/>
          <w:sz w:val="24"/>
          <w:szCs w:val="24"/>
          <w:u w:val="single"/>
        </w:rPr>
      </w:pPr>
    </w:p>
    <w:p w14:paraId="5FF8E475" w14:textId="33B2F08A" w:rsidR="00B73214" w:rsidRPr="009E7993" w:rsidRDefault="00B73214"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hAnsi="Times New Roman"/>
          <w:b/>
          <w:sz w:val="24"/>
          <w:szCs w:val="24"/>
        </w:rPr>
        <w:t xml:space="preserve">Чл. </w:t>
      </w:r>
      <w:r w:rsidR="00437498" w:rsidRPr="009E7993">
        <w:rPr>
          <w:rFonts w:ascii="Times New Roman" w:hAnsi="Times New Roman"/>
          <w:b/>
          <w:sz w:val="24"/>
          <w:szCs w:val="24"/>
        </w:rPr>
        <w:t>3</w:t>
      </w:r>
      <w:r w:rsidR="002670FD" w:rsidRPr="009E7993">
        <w:rPr>
          <w:rFonts w:ascii="Times New Roman" w:hAnsi="Times New Roman"/>
          <w:b/>
          <w:sz w:val="24"/>
          <w:szCs w:val="24"/>
        </w:rPr>
        <w:t>8</w:t>
      </w:r>
      <w:r w:rsidR="004001DF" w:rsidRPr="009E7993">
        <w:rPr>
          <w:rFonts w:ascii="Times New Roman" w:hAnsi="Times New Roman"/>
          <w:b/>
          <w:sz w:val="24"/>
          <w:szCs w:val="24"/>
        </w:rPr>
        <w:t>.</w:t>
      </w:r>
      <w:r w:rsidRPr="009E7993">
        <w:rPr>
          <w:rFonts w:ascii="Times New Roman" w:hAnsi="Times New Roman"/>
          <w:sz w:val="24"/>
          <w:szCs w:val="24"/>
        </w:rPr>
        <w:t xml:space="preserve"> При осъществяване на </w:t>
      </w:r>
      <w:r w:rsidRPr="009E7993">
        <w:rPr>
          <w:rFonts w:ascii="Times New Roman" w:eastAsia="Times New Roman" w:hAnsi="Times New Roman"/>
          <w:sz w:val="24"/>
          <w:szCs w:val="24"/>
          <w:lang w:eastAsia="bg-BG"/>
        </w:rPr>
        <w:t>официален контрол или други офици</w:t>
      </w:r>
      <w:r w:rsidR="002C3C88" w:rsidRPr="009E7993">
        <w:rPr>
          <w:rFonts w:ascii="Times New Roman" w:eastAsia="Times New Roman" w:hAnsi="Times New Roman"/>
          <w:sz w:val="24"/>
          <w:szCs w:val="24"/>
          <w:lang w:eastAsia="bg-BG"/>
        </w:rPr>
        <w:t xml:space="preserve">ални дейности в съответствие с </w:t>
      </w:r>
      <w:r w:rsidRPr="009E7993">
        <w:rPr>
          <w:rFonts w:ascii="Times New Roman" w:eastAsia="Times New Roman" w:hAnsi="Times New Roman"/>
          <w:sz w:val="24"/>
          <w:szCs w:val="24"/>
          <w:lang w:eastAsia="bg-BG"/>
        </w:rPr>
        <w:t xml:space="preserve">изискванията на чл. 9-15 и чл. 22 от Регламент (ЕС) 2017/625, на професионални оператори, регистрирани в Официалния регистър по реда на глава </w:t>
      </w:r>
      <w:r w:rsidRPr="009E7993">
        <w:rPr>
          <w:rFonts w:ascii="Times New Roman" w:eastAsia="Times New Roman" w:hAnsi="Times New Roman"/>
          <w:sz w:val="24"/>
          <w:szCs w:val="24"/>
          <w:lang w:val="en-US" w:eastAsia="bg-BG"/>
        </w:rPr>
        <w:t>V</w:t>
      </w:r>
      <w:r w:rsidRPr="009E7993">
        <w:rPr>
          <w:rFonts w:ascii="Times New Roman" w:eastAsia="Times New Roman" w:hAnsi="Times New Roman"/>
          <w:sz w:val="24"/>
          <w:szCs w:val="24"/>
          <w:lang w:eastAsia="bg-BG"/>
        </w:rPr>
        <w:t xml:space="preserve"> от Регламент (ЕС) 2016/2031,</w:t>
      </w:r>
      <w:r w:rsidR="005725EE" w:rsidRPr="009E7993">
        <w:rPr>
          <w:rFonts w:ascii="Times New Roman" w:hAnsi="Times New Roman"/>
          <w:sz w:val="24"/>
          <w:szCs w:val="24"/>
        </w:rPr>
        <w:t xml:space="preserve"> </w:t>
      </w:r>
      <w:r w:rsidR="005725EE" w:rsidRPr="009E7993">
        <w:rPr>
          <w:rFonts w:ascii="Times New Roman" w:eastAsia="Times New Roman" w:hAnsi="Times New Roman"/>
          <w:sz w:val="24"/>
          <w:szCs w:val="24"/>
          <w:lang w:eastAsia="bg-BG"/>
        </w:rPr>
        <w:t xml:space="preserve">при извършване на фитосанитарна проверка в обект на професионален оператор се </w:t>
      </w:r>
      <w:r w:rsidR="00333793" w:rsidRPr="009E7993">
        <w:rPr>
          <w:rFonts w:ascii="Times New Roman" w:eastAsia="Times New Roman" w:hAnsi="Times New Roman"/>
          <w:sz w:val="24"/>
          <w:szCs w:val="24"/>
          <w:lang w:eastAsia="bg-BG"/>
        </w:rPr>
        <w:t>заплаща за служител, на час</w:t>
      </w:r>
      <w:r w:rsidR="00F32EE4">
        <w:rPr>
          <w:rFonts w:ascii="Times New Roman" w:eastAsia="Times New Roman" w:hAnsi="Times New Roman"/>
          <w:sz w:val="24"/>
          <w:szCs w:val="24"/>
          <w:lang w:eastAsia="bg-BG"/>
        </w:rPr>
        <w:t>,</w:t>
      </w:r>
      <w:r w:rsidR="00333793" w:rsidRPr="009E7993">
        <w:rPr>
          <w:rFonts w:ascii="Times New Roman" w:eastAsia="Times New Roman" w:hAnsi="Times New Roman"/>
          <w:sz w:val="24"/>
          <w:szCs w:val="24"/>
          <w:lang w:val="en-US" w:eastAsia="bg-BG"/>
        </w:rPr>
        <w:t xml:space="preserve"> </w:t>
      </w:r>
      <w:r w:rsidR="00333793" w:rsidRPr="009E7993">
        <w:rPr>
          <w:rFonts w:ascii="Times New Roman" w:eastAsia="Times New Roman" w:hAnsi="Times New Roman"/>
          <w:sz w:val="24"/>
          <w:szCs w:val="24"/>
          <w:lang w:eastAsia="bg-BG"/>
        </w:rPr>
        <w:t>такса</w:t>
      </w:r>
      <w:r w:rsidR="00333793" w:rsidRPr="009E7993">
        <w:rPr>
          <w:rFonts w:ascii="Times New Roman" w:eastAsia="Times New Roman" w:hAnsi="Times New Roman"/>
          <w:sz w:val="24"/>
          <w:szCs w:val="24"/>
          <w:lang w:val="en-US" w:eastAsia="bg-BG"/>
        </w:rPr>
        <w:t xml:space="preserve"> </w:t>
      </w:r>
      <w:proofErr w:type="spellStart"/>
      <w:r w:rsidR="00333793" w:rsidRPr="009E7993">
        <w:rPr>
          <w:rFonts w:ascii="Times New Roman" w:eastAsia="Times New Roman" w:hAnsi="Times New Roman"/>
          <w:sz w:val="24"/>
          <w:szCs w:val="24"/>
          <w:lang w:val="en-US" w:eastAsia="bg-BG"/>
        </w:rPr>
        <w:t>от</w:t>
      </w:r>
      <w:proofErr w:type="spellEnd"/>
      <w:r w:rsidR="00333793" w:rsidRPr="009E7993">
        <w:rPr>
          <w:rFonts w:ascii="Times New Roman" w:eastAsia="Times New Roman" w:hAnsi="Times New Roman"/>
          <w:sz w:val="24"/>
          <w:szCs w:val="24"/>
          <w:lang w:eastAsia="bg-BG"/>
        </w:rPr>
        <w:t>:</w:t>
      </w:r>
    </w:p>
    <w:tbl>
      <w:tblPr>
        <w:tblStyle w:val="TableGrid"/>
        <w:tblW w:w="9265" w:type="dxa"/>
        <w:tblLook w:val="04A0" w:firstRow="1" w:lastRow="0" w:firstColumn="1" w:lastColumn="0" w:noHBand="0" w:noVBand="1"/>
      </w:tblPr>
      <w:tblGrid>
        <w:gridCol w:w="4855"/>
        <w:gridCol w:w="4410"/>
      </w:tblGrid>
      <w:tr w:rsidR="00A83CF3" w:rsidRPr="009E7993" w14:paraId="70B5DFAB" w14:textId="77777777" w:rsidTr="00102253">
        <w:tc>
          <w:tcPr>
            <w:tcW w:w="4855" w:type="dxa"/>
          </w:tcPr>
          <w:p w14:paraId="6A6137EA" w14:textId="77777777" w:rsidR="00333793" w:rsidRPr="009E7993" w:rsidRDefault="00333793"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410" w:type="dxa"/>
          </w:tcPr>
          <w:p w14:paraId="2EAAFCED" w14:textId="77777777" w:rsidR="00333793" w:rsidRPr="009E7993" w:rsidRDefault="00333793"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333793" w:rsidRPr="009E7993" w14:paraId="757A4160" w14:textId="77777777" w:rsidTr="00102253">
        <w:tc>
          <w:tcPr>
            <w:tcW w:w="4855" w:type="dxa"/>
          </w:tcPr>
          <w:p w14:paraId="0C529F95" w14:textId="77777777" w:rsidR="00333793" w:rsidRPr="009E7993" w:rsidRDefault="00333793" w:rsidP="00333793">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eastAsia="bg-BG"/>
              </w:rPr>
              <w:t>31</w:t>
            </w:r>
            <w:r w:rsidR="00A316FE" w:rsidRPr="009E7993">
              <w:rPr>
                <w:rFonts w:ascii="Times New Roman" w:eastAsia="Times New Roman" w:hAnsi="Times New Roman" w:cs="Times New Roman"/>
                <w:sz w:val="24"/>
                <w:szCs w:val="24"/>
                <w:lang w:eastAsia="bg-BG"/>
              </w:rPr>
              <w:t>,29</w:t>
            </w:r>
          </w:p>
        </w:tc>
        <w:tc>
          <w:tcPr>
            <w:tcW w:w="4410" w:type="dxa"/>
            <w:shd w:val="clear" w:color="auto" w:fill="auto"/>
          </w:tcPr>
          <w:p w14:paraId="58C0BF5D" w14:textId="77777777" w:rsidR="00333793" w:rsidRPr="009E7993" w:rsidRDefault="00333793" w:rsidP="003067FA">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eastAsia="bg-BG"/>
              </w:rPr>
              <w:t>1</w:t>
            </w:r>
            <w:r w:rsidR="003067FA" w:rsidRPr="009E7993">
              <w:rPr>
                <w:rFonts w:ascii="Times New Roman" w:eastAsia="Times New Roman" w:hAnsi="Times New Roman" w:cs="Times New Roman"/>
                <w:sz w:val="24"/>
                <w:szCs w:val="24"/>
                <w:lang w:val="bg-BG" w:eastAsia="bg-BG"/>
              </w:rPr>
              <w:t>6</w:t>
            </w:r>
            <w:r w:rsidRPr="009E7993">
              <w:rPr>
                <w:rFonts w:ascii="Times New Roman" w:eastAsia="Times New Roman" w:hAnsi="Times New Roman" w:cs="Times New Roman"/>
                <w:sz w:val="24"/>
                <w:szCs w:val="24"/>
                <w:lang w:eastAsia="bg-BG"/>
              </w:rPr>
              <w:t>,</w:t>
            </w:r>
            <w:r w:rsidR="003067FA" w:rsidRPr="009E7993">
              <w:rPr>
                <w:rFonts w:ascii="Times New Roman" w:eastAsia="Times New Roman" w:hAnsi="Times New Roman" w:cs="Times New Roman"/>
                <w:sz w:val="24"/>
                <w:szCs w:val="24"/>
                <w:lang w:val="bg-BG" w:eastAsia="bg-BG"/>
              </w:rPr>
              <w:t>00</w:t>
            </w:r>
          </w:p>
        </w:tc>
      </w:tr>
    </w:tbl>
    <w:p w14:paraId="6E2B03F9" w14:textId="77777777" w:rsidR="00333793" w:rsidRPr="009E7993" w:rsidRDefault="00333793" w:rsidP="00801DC0">
      <w:pPr>
        <w:spacing w:after="0" w:line="360" w:lineRule="auto"/>
        <w:ind w:firstLine="709"/>
        <w:jc w:val="both"/>
        <w:rPr>
          <w:rFonts w:ascii="Times New Roman" w:eastAsia="Times New Roman" w:hAnsi="Times New Roman"/>
          <w:sz w:val="24"/>
          <w:szCs w:val="24"/>
          <w:lang w:eastAsia="bg-BG"/>
        </w:rPr>
      </w:pPr>
    </w:p>
    <w:p w14:paraId="03444A4B" w14:textId="77777777" w:rsidR="00876C09" w:rsidRPr="009E7993" w:rsidRDefault="007718E0" w:rsidP="00876C09">
      <w:pPr>
        <w:pStyle w:val="Heading1"/>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ЧАСТ ЧЕТВЪРТА</w:t>
      </w:r>
    </w:p>
    <w:p w14:paraId="6DE2C2D6" w14:textId="77777777" w:rsidR="002A1B00" w:rsidRPr="009E7993" w:rsidRDefault="002A1B00" w:rsidP="00876C09">
      <w:pPr>
        <w:pStyle w:val="Heading2"/>
        <w:rPr>
          <w:rFonts w:ascii="Times New Roman" w:eastAsiaTheme="minorHAnsi" w:hAnsi="Times New Roman" w:cs="Times New Roman"/>
          <w:sz w:val="24"/>
          <w:szCs w:val="24"/>
        </w:rPr>
      </w:pPr>
      <w:r w:rsidRPr="009E7993">
        <w:rPr>
          <w:rFonts w:ascii="Times New Roman" w:eastAsiaTheme="minorHAnsi" w:hAnsi="Times New Roman" w:cs="Times New Roman"/>
          <w:sz w:val="24"/>
          <w:szCs w:val="24"/>
        </w:rPr>
        <w:t xml:space="preserve">ТАКСИ ПО </w:t>
      </w:r>
      <w:r w:rsidRPr="00F32EE4">
        <w:rPr>
          <w:rFonts w:ascii="Times New Roman" w:eastAsiaTheme="minorHAnsi" w:hAnsi="Times New Roman" w:cs="Times New Roman"/>
          <w:sz w:val="32"/>
          <w:szCs w:val="32"/>
        </w:rPr>
        <w:t>З</w:t>
      </w:r>
      <w:r w:rsidRPr="009E7993">
        <w:rPr>
          <w:rFonts w:ascii="Times New Roman" w:eastAsiaTheme="minorHAnsi" w:hAnsi="Times New Roman" w:cs="Times New Roman"/>
          <w:sz w:val="24"/>
          <w:szCs w:val="24"/>
        </w:rPr>
        <w:t>АКОНА ЗА ВЕТЕРИНАРНОМЕДИЦИНСКАТА ДЕЙНОСТ (ЗВД)</w:t>
      </w:r>
    </w:p>
    <w:p w14:paraId="2F59704D" w14:textId="77777777" w:rsidR="00714295" w:rsidRPr="009E7993" w:rsidRDefault="00714295" w:rsidP="00936561">
      <w:pPr>
        <w:pStyle w:val="Heading3"/>
        <w:rPr>
          <w:rFonts w:ascii="Times New Roman" w:hAnsi="Times New Roman"/>
          <w:sz w:val="24"/>
          <w:szCs w:val="24"/>
        </w:rPr>
      </w:pPr>
    </w:p>
    <w:p w14:paraId="1535FB63" w14:textId="77777777" w:rsidR="002A1B00" w:rsidRPr="00F32EE4" w:rsidRDefault="00936561" w:rsidP="00936561">
      <w:pPr>
        <w:pStyle w:val="Heading3"/>
        <w:rPr>
          <w:rFonts w:ascii="Times New Roman" w:hAnsi="Times New Roman"/>
          <w:b/>
          <w:bCs w:val="0"/>
          <w:sz w:val="24"/>
          <w:szCs w:val="24"/>
        </w:rPr>
      </w:pPr>
      <w:r w:rsidRPr="00F32EE4">
        <w:rPr>
          <w:rFonts w:ascii="Times New Roman" w:hAnsi="Times New Roman"/>
          <w:b/>
          <w:bCs w:val="0"/>
          <w:sz w:val="24"/>
          <w:szCs w:val="24"/>
        </w:rPr>
        <w:t>Глава първа</w:t>
      </w:r>
    </w:p>
    <w:p w14:paraId="52F9CE65" w14:textId="77777777" w:rsidR="002A1B00" w:rsidRPr="00F32EE4" w:rsidRDefault="007856C8" w:rsidP="00DA3D1D">
      <w:pPr>
        <w:pStyle w:val="Heading4"/>
        <w:rPr>
          <w:rFonts w:ascii="Times New Roman" w:eastAsiaTheme="minorHAnsi" w:hAnsi="Times New Roman" w:cs="Times New Roman"/>
          <w:b/>
          <w:sz w:val="24"/>
          <w:szCs w:val="24"/>
        </w:rPr>
      </w:pPr>
      <w:r w:rsidRPr="00F32EE4">
        <w:rPr>
          <w:rFonts w:ascii="Times New Roman" w:eastAsiaTheme="minorHAnsi" w:hAnsi="Times New Roman" w:cs="Times New Roman"/>
          <w:b/>
          <w:sz w:val="24"/>
          <w:szCs w:val="24"/>
        </w:rPr>
        <w:t>Такси за клиничен преглед, туберкулинизация и вземане на проби от животни</w:t>
      </w:r>
    </w:p>
    <w:p w14:paraId="546FD2D4" w14:textId="77777777" w:rsidR="002A1B00" w:rsidRPr="009E7993" w:rsidRDefault="002A1B00" w:rsidP="0079194C">
      <w:pPr>
        <w:spacing w:after="0" w:line="360" w:lineRule="auto"/>
        <w:ind w:firstLine="709"/>
        <w:rPr>
          <w:rFonts w:ascii="Times New Roman" w:eastAsia="Times New Roman" w:hAnsi="Times New Roman"/>
          <w:sz w:val="24"/>
          <w:szCs w:val="24"/>
          <w:lang w:eastAsia="bg-BG"/>
        </w:rPr>
      </w:pPr>
    </w:p>
    <w:p w14:paraId="60F7FC8F" w14:textId="69DD812C" w:rsidR="00B77B2A" w:rsidRPr="009E7993" w:rsidRDefault="00B77B2A" w:rsidP="00801DC0">
      <w:pPr>
        <w:suppressAutoHyphens w:val="0"/>
        <w:autoSpaceDN/>
        <w:spacing w:after="0" w:line="360" w:lineRule="auto"/>
        <w:ind w:firstLine="709"/>
        <w:jc w:val="both"/>
        <w:textAlignment w:val="auto"/>
        <w:rPr>
          <w:rFonts w:ascii="Times New Roman" w:eastAsiaTheme="minorHAnsi" w:hAnsi="Times New Roman"/>
          <w:sz w:val="24"/>
          <w:szCs w:val="24"/>
        </w:rPr>
      </w:pPr>
      <w:r w:rsidRPr="009E7993">
        <w:rPr>
          <w:rFonts w:ascii="Times New Roman" w:eastAsiaTheme="minorHAnsi" w:hAnsi="Times New Roman"/>
          <w:b/>
          <w:sz w:val="24"/>
          <w:szCs w:val="24"/>
        </w:rPr>
        <w:t xml:space="preserve">Чл. 39. </w:t>
      </w:r>
      <w:r w:rsidR="009E7993" w:rsidRPr="009E7993">
        <w:rPr>
          <w:rFonts w:ascii="Times New Roman" w:eastAsiaTheme="minorHAnsi" w:hAnsi="Times New Roman"/>
          <w:b/>
          <w:bCs/>
          <w:sz w:val="24"/>
          <w:szCs w:val="24"/>
        </w:rPr>
        <w:t>(1)</w:t>
      </w:r>
      <w:r w:rsidRPr="009E7993">
        <w:rPr>
          <w:rFonts w:ascii="Times New Roman" w:eastAsiaTheme="minorHAnsi" w:hAnsi="Times New Roman"/>
          <w:sz w:val="24"/>
          <w:szCs w:val="24"/>
        </w:rPr>
        <w:t xml:space="preserve"> При извършване на общ клиничен преглед преди издаване на ветеринарномедицински документ за придвижване на живи животни и зародишни продукти се заплаща </w:t>
      </w:r>
      <w:r w:rsidR="001A2DAD" w:rsidRPr="009E7993">
        <w:rPr>
          <w:rFonts w:ascii="Times New Roman" w:eastAsiaTheme="minorHAnsi" w:hAnsi="Times New Roman"/>
          <w:sz w:val="24"/>
          <w:szCs w:val="24"/>
        </w:rPr>
        <w:t>за един час за служител на БАБХ такса по:</w:t>
      </w:r>
    </w:p>
    <w:tbl>
      <w:tblPr>
        <w:tblStyle w:val="TableGrid"/>
        <w:tblW w:w="9540" w:type="dxa"/>
        <w:tblInd w:w="-275" w:type="dxa"/>
        <w:tblLook w:val="04A0" w:firstRow="1" w:lastRow="0" w:firstColumn="1" w:lastColumn="0" w:noHBand="0" w:noVBand="1"/>
      </w:tblPr>
      <w:tblGrid>
        <w:gridCol w:w="5130"/>
        <w:gridCol w:w="4410"/>
      </w:tblGrid>
      <w:tr w:rsidR="00A83CF3" w:rsidRPr="009E7993" w14:paraId="7CD74534" w14:textId="77777777" w:rsidTr="005E3E1C">
        <w:tc>
          <w:tcPr>
            <w:tcW w:w="5130" w:type="dxa"/>
          </w:tcPr>
          <w:p w14:paraId="24A0E938" w14:textId="77777777" w:rsidR="001A2DAD" w:rsidRPr="009E7993" w:rsidRDefault="001A2DAD"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410" w:type="dxa"/>
          </w:tcPr>
          <w:p w14:paraId="4C1FD911" w14:textId="77777777" w:rsidR="001A2DAD" w:rsidRPr="009E7993" w:rsidRDefault="001A2DAD"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A83CF3" w:rsidRPr="009E7993" w14:paraId="0158DE00" w14:textId="77777777" w:rsidTr="005E3E1C">
        <w:tc>
          <w:tcPr>
            <w:tcW w:w="5130" w:type="dxa"/>
          </w:tcPr>
          <w:p w14:paraId="6986C889" w14:textId="77777777" w:rsidR="001A2DAD" w:rsidRPr="009E7993" w:rsidRDefault="00F9556B" w:rsidP="001D11BF">
            <w:pPr>
              <w:spacing w:line="360" w:lineRule="auto"/>
              <w:jc w:val="center"/>
              <w:rPr>
                <w:rFonts w:ascii="Times New Roman" w:eastAsia="Times New Roman" w:hAnsi="Times New Roman" w:cs="Times New Roman"/>
                <w:sz w:val="24"/>
                <w:szCs w:val="24"/>
                <w:lang w:val="bg-BG"/>
              </w:rPr>
            </w:pPr>
            <w:r w:rsidRPr="009E7993">
              <w:rPr>
                <w:rFonts w:ascii="Times New Roman" w:hAnsi="Times New Roman" w:cs="Times New Roman"/>
                <w:sz w:val="24"/>
                <w:szCs w:val="24"/>
              </w:rPr>
              <w:t>30,32</w:t>
            </w:r>
          </w:p>
        </w:tc>
        <w:tc>
          <w:tcPr>
            <w:tcW w:w="4410" w:type="dxa"/>
          </w:tcPr>
          <w:p w14:paraId="72C8184B" w14:textId="77777777" w:rsidR="001A2DAD" w:rsidRPr="009E7993" w:rsidRDefault="001A2DAD" w:rsidP="003067FA">
            <w:pPr>
              <w:spacing w:line="360" w:lineRule="auto"/>
              <w:jc w:val="center"/>
              <w:rPr>
                <w:rFonts w:ascii="Times New Roman" w:eastAsia="Times New Roman" w:hAnsi="Times New Roman" w:cs="Times New Roman"/>
                <w:sz w:val="24"/>
                <w:szCs w:val="24"/>
                <w:lang w:val="bg-BG"/>
              </w:rPr>
            </w:pPr>
            <w:r w:rsidRPr="009E7993">
              <w:rPr>
                <w:rFonts w:ascii="Times New Roman" w:hAnsi="Times New Roman" w:cs="Times New Roman"/>
                <w:sz w:val="24"/>
                <w:szCs w:val="24"/>
              </w:rPr>
              <w:t>15,</w:t>
            </w:r>
            <w:r w:rsidR="003067FA" w:rsidRPr="009E7993">
              <w:rPr>
                <w:rFonts w:ascii="Times New Roman" w:hAnsi="Times New Roman" w:cs="Times New Roman"/>
                <w:sz w:val="24"/>
                <w:szCs w:val="24"/>
                <w:lang w:val="bg-BG"/>
              </w:rPr>
              <w:t>50</w:t>
            </w:r>
          </w:p>
        </w:tc>
      </w:tr>
    </w:tbl>
    <w:p w14:paraId="49495714" w14:textId="77777777" w:rsidR="001A2DAD" w:rsidRPr="009E7993" w:rsidRDefault="001A2DAD" w:rsidP="00801DC0">
      <w:pPr>
        <w:suppressAutoHyphens w:val="0"/>
        <w:autoSpaceDN/>
        <w:spacing w:after="0" w:line="360" w:lineRule="auto"/>
        <w:ind w:firstLine="709"/>
        <w:jc w:val="both"/>
        <w:textAlignment w:val="auto"/>
        <w:rPr>
          <w:rFonts w:ascii="Times New Roman" w:eastAsiaTheme="minorHAnsi" w:hAnsi="Times New Roman"/>
          <w:sz w:val="24"/>
          <w:szCs w:val="24"/>
        </w:rPr>
      </w:pPr>
    </w:p>
    <w:p w14:paraId="1D9E7322" w14:textId="72C2A6E3" w:rsidR="00B77B2A" w:rsidRPr="009E7993" w:rsidRDefault="009E7993" w:rsidP="00801DC0">
      <w:pPr>
        <w:suppressAutoHyphens w:val="0"/>
        <w:autoSpaceDN/>
        <w:spacing w:after="0" w:line="360" w:lineRule="auto"/>
        <w:ind w:firstLine="709"/>
        <w:jc w:val="both"/>
        <w:textAlignment w:val="auto"/>
        <w:rPr>
          <w:rFonts w:ascii="Times New Roman" w:eastAsiaTheme="minorHAnsi" w:hAnsi="Times New Roman"/>
          <w:sz w:val="24"/>
          <w:szCs w:val="24"/>
        </w:rPr>
      </w:pPr>
      <w:r w:rsidRPr="009E7993">
        <w:rPr>
          <w:rFonts w:ascii="Times New Roman" w:eastAsiaTheme="minorHAnsi" w:hAnsi="Times New Roman"/>
          <w:b/>
          <w:bCs/>
          <w:sz w:val="24"/>
          <w:szCs w:val="24"/>
        </w:rPr>
        <w:t>(2)</w:t>
      </w:r>
      <w:r w:rsidR="00B77B2A" w:rsidRPr="009E7993">
        <w:rPr>
          <w:rFonts w:ascii="Times New Roman" w:eastAsiaTheme="minorHAnsi" w:hAnsi="Times New Roman"/>
          <w:sz w:val="24"/>
          <w:szCs w:val="24"/>
        </w:rPr>
        <w:t xml:space="preserve"> При извършване на изследвания за туберкулоза и вземане на проби, при контрол на животни при внос и износ и контрол при </w:t>
      </w:r>
      <w:proofErr w:type="spellStart"/>
      <w:r w:rsidR="00B77B2A" w:rsidRPr="009E7993">
        <w:rPr>
          <w:rFonts w:ascii="Times New Roman" w:eastAsiaTheme="minorHAnsi" w:hAnsi="Times New Roman"/>
          <w:sz w:val="24"/>
          <w:szCs w:val="24"/>
        </w:rPr>
        <w:t>вътреобщностна</w:t>
      </w:r>
      <w:proofErr w:type="spellEnd"/>
      <w:r w:rsidR="00B77B2A" w:rsidRPr="009E7993">
        <w:rPr>
          <w:rFonts w:ascii="Times New Roman" w:eastAsiaTheme="minorHAnsi" w:hAnsi="Times New Roman"/>
          <w:sz w:val="24"/>
          <w:szCs w:val="24"/>
        </w:rPr>
        <w:t xml:space="preserve"> търговия с животни, извършвани от служители на БАБХ, се събират следните такси</w:t>
      </w:r>
      <w:r w:rsidR="00AF359E" w:rsidRPr="009E7993">
        <w:rPr>
          <w:rFonts w:ascii="Times New Roman" w:eastAsiaTheme="minorHAnsi" w:hAnsi="Times New Roman"/>
          <w:sz w:val="24"/>
          <w:szCs w:val="24"/>
        </w:rPr>
        <w:t>:</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879"/>
        <w:gridCol w:w="1440"/>
        <w:gridCol w:w="1260"/>
        <w:gridCol w:w="1260"/>
      </w:tblGrid>
      <w:tr w:rsidR="00A83CF3" w:rsidRPr="009E7993" w14:paraId="29B98990" w14:textId="77777777" w:rsidTr="00102253">
        <w:trPr>
          <w:trHeight w:val="454"/>
          <w:tblHeader/>
          <w:jc w:val="center"/>
        </w:trPr>
        <w:tc>
          <w:tcPr>
            <w:tcW w:w="876" w:type="dxa"/>
            <w:shd w:val="clear" w:color="auto" w:fill="auto"/>
            <w:vAlign w:val="center"/>
          </w:tcPr>
          <w:p w14:paraId="62B3AEA0"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lastRenderedPageBreak/>
              <w:t>Точка</w:t>
            </w:r>
          </w:p>
        </w:tc>
        <w:tc>
          <w:tcPr>
            <w:tcW w:w="4879" w:type="dxa"/>
            <w:shd w:val="clear" w:color="auto" w:fill="auto"/>
            <w:vAlign w:val="center"/>
          </w:tcPr>
          <w:p w14:paraId="223F10B6" w14:textId="77777777" w:rsidR="002E2BD3" w:rsidRPr="009E7993" w:rsidRDefault="002E2BD3" w:rsidP="008A0FAF">
            <w:pPr>
              <w:suppressAutoHyphens w:val="0"/>
              <w:autoSpaceDN/>
              <w:spacing w:after="0" w:line="360" w:lineRule="auto"/>
              <w:ind w:left="151"/>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Дейност</w:t>
            </w:r>
          </w:p>
        </w:tc>
        <w:tc>
          <w:tcPr>
            <w:tcW w:w="1440" w:type="dxa"/>
            <w:vAlign w:val="center"/>
          </w:tcPr>
          <w:p w14:paraId="6870CEC3"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Мярка</w:t>
            </w:r>
          </w:p>
        </w:tc>
        <w:tc>
          <w:tcPr>
            <w:tcW w:w="1260" w:type="dxa"/>
            <w:shd w:val="clear" w:color="auto" w:fill="auto"/>
            <w:vAlign w:val="center"/>
          </w:tcPr>
          <w:p w14:paraId="4AB8F4F7"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Лева</w:t>
            </w:r>
          </w:p>
        </w:tc>
        <w:tc>
          <w:tcPr>
            <w:tcW w:w="1260" w:type="dxa"/>
          </w:tcPr>
          <w:p w14:paraId="349A97AD"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Евро</w:t>
            </w:r>
          </w:p>
        </w:tc>
      </w:tr>
      <w:tr w:rsidR="00A83CF3" w:rsidRPr="009E7993" w14:paraId="061B3D06" w14:textId="77777777" w:rsidTr="00102253">
        <w:trPr>
          <w:trHeight w:val="454"/>
          <w:jc w:val="center"/>
        </w:trPr>
        <w:tc>
          <w:tcPr>
            <w:tcW w:w="876" w:type="dxa"/>
            <w:shd w:val="clear" w:color="auto" w:fill="auto"/>
          </w:tcPr>
          <w:p w14:paraId="4DDF1840" w14:textId="77777777" w:rsidR="002E2BD3" w:rsidRPr="009E7993" w:rsidRDefault="002E2BD3" w:rsidP="0079194C">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1.</w:t>
            </w:r>
          </w:p>
        </w:tc>
        <w:tc>
          <w:tcPr>
            <w:tcW w:w="4879" w:type="dxa"/>
            <w:shd w:val="clear" w:color="auto" w:fill="auto"/>
          </w:tcPr>
          <w:p w14:paraId="02B23F46" w14:textId="77777777" w:rsidR="002E2BD3" w:rsidRPr="009E7993" w:rsidRDefault="002E2BD3" w:rsidP="0079194C">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 xml:space="preserve">Посещение за вземане на проби или извършване на </w:t>
            </w:r>
            <w:proofErr w:type="spellStart"/>
            <w:r w:rsidRPr="009E7993">
              <w:rPr>
                <w:rFonts w:ascii="Times New Roman" w:eastAsia="Times New Roman" w:hAnsi="Times New Roman"/>
                <w:sz w:val="24"/>
                <w:szCs w:val="24"/>
              </w:rPr>
              <w:t>туберкулинизация</w:t>
            </w:r>
            <w:proofErr w:type="spellEnd"/>
          </w:p>
        </w:tc>
        <w:tc>
          <w:tcPr>
            <w:tcW w:w="1440" w:type="dxa"/>
          </w:tcPr>
          <w:p w14:paraId="0B3202C0" w14:textId="77777777" w:rsidR="002E2BD3" w:rsidRPr="009E7993" w:rsidRDefault="002E2BD3" w:rsidP="0079194C">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260" w:type="dxa"/>
            <w:shd w:val="clear" w:color="auto" w:fill="auto"/>
          </w:tcPr>
          <w:p w14:paraId="18A03A93" w14:textId="77777777" w:rsidR="002E2BD3" w:rsidRPr="009E7993" w:rsidRDefault="00A766FA"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20,54</w:t>
            </w:r>
          </w:p>
        </w:tc>
        <w:tc>
          <w:tcPr>
            <w:tcW w:w="1260" w:type="dxa"/>
          </w:tcPr>
          <w:p w14:paraId="55F3D410"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w:t>
            </w:r>
            <w:r w:rsidR="00A766FA" w:rsidRPr="009E7993">
              <w:rPr>
                <w:rFonts w:ascii="Times New Roman" w:eastAsia="Times New Roman" w:hAnsi="Times New Roman"/>
                <w:sz w:val="24"/>
                <w:szCs w:val="24"/>
              </w:rPr>
              <w:t>0,50</w:t>
            </w:r>
          </w:p>
        </w:tc>
      </w:tr>
      <w:tr w:rsidR="00A83CF3" w:rsidRPr="009E7993" w14:paraId="2B7680DD" w14:textId="77777777" w:rsidTr="00523B59">
        <w:trPr>
          <w:trHeight w:val="454"/>
          <w:jc w:val="center"/>
        </w:trPr>
        <w:tc>
          <w:tcPr>
            <w:tcW w:w="876" w:type="dxa"/>
            <w:shd w:val="clear" w:color="auto" w:fill="auto"/>
          </w:tcPr>
          <w:p w14:paraId="5E00CAD2" w14:textId="77777777" w:rsidR="00DC1EA6" w:rsidRPr="009E7993" w:rsidRDefault="00DC1EA6" w:rsidP="0079194C">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2.</w:t>
            </w:r>
          </w:p>
        </w:tc>
        <w:tc>
          <w:tcPr>
            <w:tcW w:w="8839" w:type="dxa"/>
            <w:gridSpan w:val="4"/>
            <w:shd w:val="clear" w:color="auto" w:fill="auto"/>
          </w:tcPr>
          <w:p w14:paraId="5F71CA9B" w14:textId="77777777" w:rsidR="00DC1EA6" w:rsidRPr="009E7993" w:rsidRDefault="00DC1EA6" w:rsidP="00DC1EA6">
            <w:pPr>
              <w:suppressAutoHyphens w:val="0"/>
              <w:autoSpaceDN/>
              <w:spacing w:after="0" w:line="360" w:lineRule="auto"/>
              <w:ind w:right="113"/>
              <w:textAlignment w:val="auto"/>
              <w:rPr>
                <w:rFonts w:ascii="Times New Roman" w:eastAsia="Times New Roman" w:hAnsi="Times New Roman"/>
                <w:sz w:val="24"/>
                <w:szCs w:val="24"/>
              </w:rPr>
            </w:pPr>
            <w:r w:rsidRPr="009E7993">
              <w:rPr>
                <w:rFonts w:ascii="Times New Roman" w:eastAsia="Times New Roman" w:hAnsi="Times New Roman"/>
                <w:sz w:val="24"/>
                <w:szCs w:val="24"/>
              </w:rPr>
              <w:t>Към таксата по т. 1 се събират и следните такси на брой животно:</w:t>
            </w:r>
          </w:p>
        </w:tc>
      </w:tr>
      <w:tr w:rsidR="00A83CF3" w:rsidRPr="009E7993" w14:paraId="14B8C80C" w14:textId="77777777" w:rsidTr="00102253">
        <w:trPr>
          <w:trHeight w:val="454"/>
          <w:jc w:val="center"/>
        </w:trPr>
        <w:tc>
          <w:tcPr>
            <w:tcW w:w="876" w:type="dxa"/>
            <w:shd w:val="clear" w:color="auto" w:fill="auto"/>
          </w:tcPr>
          <w:p w14:paraId="7C3A6EFB" w14:textId="77777777" w:rsidR="002E2BD3" w:rsidRPr="009E7993" w:rsidRDefault="002E2BD3" w:rsidP="0079194C">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2.1.</w:t>
            </w:r>
          </w:p>
        </w:tc>
        <w:tc>
          <w:tcPr>
            <w:tcW w:w="4879" w:type="dxa"/>
            <w:shd w:val="clear" w:color="auto" w:fill="auto"/>
          </w:tcPr>
          <w:p w14:paraId="68C08513" w14:textId="77777777" w:rsidR="002E2BD3" w:rsidRPr="009E7993" w:rsidRDefault="002E2BD3" w:rsidP="0079194C">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Изследване за туберкулоза</w:t>
            </w:r>
          </w:p>
        </w:tc>
        <w:tc>
          <w:tcPr>
            <w:tcW w:w="1440" w:type="dxa"/>
          </w:tcPr>
          <w:p w14:paraId="3CBE0757" w14:textId="77777777" w:rsidR="002E2BD3" w:rsidRPr="009E7993" w:rsidRDefault="002E2BD3" w:rsidP="0079194C">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260" w:type="dxa"/>
            <w:shd w:val="clear" w:color="auto" w:fill="auto"/>
          </w:tcPr>
          <w:p w14:paraId="612C5B7C" w14:textId="77777777" w:rsidR="002E2BD3" w:rsidRPr="009E7993" w:rsidRDefault="00B65C49"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6,85</w:t>
            </w:r>
          </w:p>
        </w:tc>
        <w:tc>
          <w:tcPr>
            <w:tcW w:w="1260" w:type="dxa"/>
          </w:tcPr>
          <w:p w14:paraId="7DBE9DCD"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3,5</w:t>
            </w:r>
            <w:r w:rsidR="003067FA" w:rsidRPr="009E7993">
              <w:rPr>
                <w:rFonts w:ascii="Times New Roman" w:eastAsia="Times New Roman" w:hAnsi="Times New Roman"/>
                <w:sz w:val="24"/>
                <w:szCs w:val="24"/>
              </w:rPr>
              <w:t>0</w:t>
            </w:r>
          </w:p>
        </w:tc>
      </w:tr>
      <w:tr w:rsidR="00A83CF3" w:rsidRPr="009E7993" w14:paraId="2A273671" w14:textId="77777777" w:rsidTr="00102253">
        <w:trPr>
          <w:trHeight w:val="454"/>
          <w:jc w:val="center"/>
        </w:trPr>
        <w:tc>
          <w:tcPr>
            <w:tcW w:w="876" w:type="dxa"/>
            <w:shd w:val="clear" w:color="auto" w:fill="auto"/>
          </w:tcPr>
          <w:p w14:paraId="0FDF3088" w14:textId="77777777" w:rsidR="002E2BD3" w:rsidRPr="009E7993" w:rsidRDefault="002E2BD3" w:rsidP="0079194C">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2.2.</w:t>
            </w:r>
          </w:p>
        </w:tc>
        <w:tc>
          <w:tcPr>
            <w:tcW w:w="4879" w:type="dxa"/>
            <w:shd w:val="clear" w:color="auto" w:fill="auto"/>
          </w:tcPr>
          <w:p w14:paraId="00557F6B" w14:textId="77777777" w:rsidR="002E2BD3" w:rsidRPr="009E7993" w:rsidRDefault="002E2BD3" w:rsidP="0079194C">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Вземане на фекална проба</w:t>
            </w:r>
          </w:p>
        </w:tc>
        <w:tc>
          <w:tcPr>
            <w:tcW w:w="1440" w:type="dxa"/>
          </w:tcPr>
          <w:p w14:paraId="6B05CD36" w14:textId="77777777" w:rsidR="002E2BD3" w:rsidRPr="009E7993" w:rsidRDefault="002E2BD3" w:rsidP="0079194C">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260" w:type="dxa"/>
            <w:shd w:val="clear" w:color="auto" w:fill="auto"/>
          </w:tcPr>
          <w:p w14:paraId="589E8A4D" w14:textId="77777777" w:rsidR="002E2BD3" w:rsidRPr="009E7993" w:rsidRDefault="00205C0A"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1,96</w:t>
            </w:r>
          </w:p>
        </w:tc>
        <w:tc>
          <w:tcPr>
            <w:tcW w:w="1260" w:type="dxa"/>
          </w:tcPr>
          <w:p w14:paraId="552C9399" w14:textId="77777777" w:rsidR="002E2BD3" w:rsidRPr="009E7993" w:rsidRDefault="00205C0A"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1,00</w:t>
            </w:r>
          </w:p>
        </w:tc>
      </w:tr>
      <w:tr w:rsidR="00A83CF3" w:rsidRPr="009E7993" w14:paraId="3F2C6110" w14:textId="77777777" w:rsidTr="00102253">
        <w:trPr>
          <w:trHeight w:val="454"/>
          <w:jc w:val="center"/>
        </w:trPr>
        <w:tc>
          <w:tcPr>
            <w:tcW w:w="876" w:type="dxa"/>
            <w:shd w:val="clear" w:color="auto" w:fill="auto"/>
          </w:tcPr>
          <w:p w14:paraId="3D604912" w14:textId="77777777" w:rsidR="002E2BD3" w:rsidRPr="009E7993" w:rsidRDefault="002E2BD3" w:rsidP="0079194C">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2.3.</w:t>
            </w:r>
          </w:p>
        </w:tc>
        <w:tc>
          <w:tcPr>
            <w:tcW w:w="4879" w:type="dxa"/>
            <w:shd w:val="clear" w:color="auto" w:fill="auto"/>
          </w:tcPr>
          <w:p w14:paraId="31DFFDF9" w14:textId="77777777" w:rsidR="002E2BD3" w:rsidRPr="009E7993" w:rsidRDefault="002E2BD3" w:rsidP="0079194C">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 xml:space="preserve">Вземане на </w:t>
            </w:r>
            <w:proofErr w:type="spellStart"/>
            <w:r w:rsidRPr="009E7993">
              <w:rPr>
                <w:rFonts w:ascii="Times New Roman" w:eastAsia="Times New Roman" w:hAnsi="Times New Roman"/>
                <w:sz w:val="24"/>
                <w:szCs w:val="24"/>
              </w:rPr>
              <w:t>клоакална</w:t>
            </w:r>
            <w:proofErr w:type="spellEnd"/>
            <w:r w:rsidRPr="009E7993">
              <w:rPr>
                <w:rFonts w:ascii="Times New Roman" w:eastAsia="Times New Roman" w:hAnsi="Times New Roman"/>
                <w:sz w:val="24"/>
                <w:szCs w:val="24"/>
              </w:rPr>
              <w:t xml:space="preserve"> и </w:t>
            </w:r>
            <w:proofErr w:type="spellStart"/>
            <w:r w:rsidRPr="009E7993">
              <w:rPr>
                <w:rFonts w:ascii="Times New Roman" w:eastAsia="Times New Roman" w:hAnsi="Times New Roman"/>
                <w:sz w:val="24"/>
                <w:szCs w:val="24"/>
              </w:rPr>
              <w:t>трахиална</w:t>
            </w:r>
            <w:proofErr w:type="spellEnd"/>
            <w:r w:rsidRPr="009E7993">
              <w:rPr>
                <w:rFonts w:ascii="Times New Roman" w:eastAsia="Times New Roman" w:hAnsi="Times New Roman"/>
                <w:sz w:val="24"/>
                <w:szCs w:val="24"/>
              </w:rPr>
              <w:t xml:space="preserve"> проба от птици</w:t>
            </w:r>
          </w:p>
        </w:tc>
        <w:tc>
          <w:tcPr>
            <w:tcW w:w="1440" w:type="dxa"/>
          </w:tcPr>
          <w:p w14:paraId="791F0967" w14:textId="77777777" w:rsidR="002E2BD3" w:rsidRPr="009E7993" w:rsidRDefault="002E2BD3" w:rsidP="0079194C">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260" w:type="dxa"/>
            <w:shd w:val="clear" w:color="auto" w:fill="auto"/>
          </w:tcPr>
          <w:p w14:paraId="36B8AD5A" w14:textId="77777777" w:rsidR="002E2BD3" w:rsidRPr="009E7993" w:rsidRDefault="00205C0A"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1,96</w:t>
            </w:r>
          </w:p>
        </w:tc>
        <w:tc>
          <w:tcPr>
            <w:tcW w:w="1260" w:type="dxa"/>
          </w:tcPr>
          <w:p w14:paraId="65DF3620" w14:textId="77777777" w:rsidR="002E2BD3" w:rsidRPr="009E7993" w:rsidRDefault="00205C0A"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1,00</w:t>
            </w:r>
          </w:p>
        </w:tc>
      </w:tr>
      <w:tr w:rsidR="00A83CF3" w:rsidRPr="009E7993" w14:paraId="061715A4" w14:textId="77777777" w:rsidTr="00102253">
        <w:trPr>
          <w:trHeight w:val="454"/>
          <w:jc w:val="center"/>
        </w:trPr>
        <w:tc>
          <w:tcPr>
            <w:tcW w:w="876" w:type="dxa"/>
            <w:shd w:val="clear" w:color="auto" w:fill="auto"/>
          </w:tcPr>
          <w:p w14:paraId="24946AD2" w14:textId="77777777" w:rsidR="002E2BD3" w:rsidRPr="009E7993" w:rsidRDefault="002E2BD3" w:rsidP="0079194C">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2.4.</w:t>
            </w:r>
          </w:p>
        </w:tc>
        <w:tc>
          <w:tcPr>
            <w:tcW w:w="4879" w:type="dxa"/>
            <w:shd w:val="clear" w:color="auto" w:fill="auto"/>
          </w:tcPr>
          <w:p w14:paraId="6CD2C31E" w14:textId="77777777" w:rsidR="002E2BD3" w:rsidRPr="009E7993" w:rsidRDefault="002E2BD3" w:rsidP="0079194C">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Вземане на кръвна проба</w:t>
            </w:r>
          </w:p>
        </w:tc>
        <w:tc>
          <w:tcPr>
            <w:tcW w:w="1440" w:type="dxa"/>
          </w:tcPr>
          <w:p w14:paraId="6C944504" w14:textId="77777777" w:rsidR="002E2BD3" w:rsidRPr="009E7993" w:rsidRDefault="002E2BD3" w:rsidP="0079194C">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260" w:type="dxa"/>
            <w:shd w:val="clear" w:color="auto" w:fill="auto"/>
          </w:tcPr>
          <w:p w14:paraId="0F2892AF" w14:textId="77777777" w:rsidR="002E2BD3" w:rsidRPr="009E7993" w:rsidRDefault="00C220C5"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1,96</w:t>
            </w:r>
          </w:p>
        </w:tc>
        <w:tc>
          <w:tcPr>
            <w:tcW w:w="1260" w:type="dxa"/>
          </w:tcPr>
          <w:p w14:paraId="228FEA2A"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w:t>
            </w:r>
            <w:r w:rsidR="003067FA" w:rsidRPr="009E7993">
              <w:rPr>
                <w:rFonts w:ascii="Times New Roman" w:eastAsia="Times New Roman" w:hAnsi="Times New Roman"/>
                <w:sz w:val="24"/>
                <w:szCs w:val="24"/>
              </w:rPr>
              <w:t>00</w:t>
            </w:r>
          </w:p>
        </w:tc>
      </w:tr>
      <w:tr w:rsidR="00A83CF3" w:rsidRPr="009E7993" w14:paraId="4BAEF1C8" w14:textId="77777777" w:rsidTr="00102253">
        <w:trPr>
          <w:trHeight w:val="454"/>
          <w:jc w:val="center"/>
        </w:trPr>
        <w:tc>
          <w:tcPr>
            <w:tcW w:w="876" w:type="dxa"/>
            <w:shd w:val="clear" w:color="auto" w:fill="auto"/>
          </w:tcPr>
          <w:p w14:paraId="3EA5F9E3" w14:textId="77777777" w:rsidR="002E2BD3" w:rsidRPr="009E7993" w:rsidRDefault="002E2BD3"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heme="minorHAnsi" w:hAnsi="Times New Roman"/>
                <w:sz w:val="24"/>
                <w:szCs w:val="24"/>
              </w:rPr>
              <w:t>2.5.</w:t>
            </w:r>
          </w:p>
        </w:tc>
        <w:tc>
          <w:tcPr>
            <w:tcW w:w="4879" w:type="dxa"/>
            <w:shd w:val="clear" w:color="auto" w:fill="auto"/>
          </w:tcPr>
          <w:p w14:paraId="007053FC" w14:textId="77777777" w:rsidR="002E2BD3" w:rsidRPr="009E7993" w:rsidRDefault="002E2BD3" w:rsidP="0079194C">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Вземане на проба от мозък (за ТСЕ)</w:t>
            </w:r>
          </w:p>
        </w:tc>
        <w:tc>
          <w:tcPr>
            <w:tcW w:w="1440" w:type="dxa"/>
          </w:tcPr>
          <w:p w14:paraId="705287D7" w14:textId="77777777" w:rsidR="002E2BD3" w:rsidRPr="009E7993" w:rsidRDefault="002E2BD3" w:rsidP="0079194C">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260" w:type="dxa"/>
            <w:shd w:val="clear" w:color="auto" w:fill="auto"/>
          </w:tcPr>
          <w:p w14:paraId="29324423" w14:textId="77777777" w:rsidR="002E2BD3" w:rsidRPr="009E7993" w:rsidRDefault="00C220C5"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5,28</w:t>
            </w:r>
          </w:p>
        </w:tc>
        <w:tc>
          <w:tcPr>
            <w:tcW w:w="1260" w:type="dxa"/>
          </w:tcPr>
          <w:p w14:paraId="086CA97E" w14:textId="77777777" w:rsidR="002E2BD3" w:rsidRPr="009E7993" w:rsidRDefault="00C220C5" w:rsidP="003067FA">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2,7</w:t>
            </w:r>
            <w:r w:rsidR="003067FA" w:rsidRPr="009E7993">
              <w:rPr>
                <w:rFonts w:ascii="Times New Roman" w:eastAsia="Times New Roman" w:hAnsi="Times New Roman"/>
                <w:sz w:val="24"/>
                <w:szCs w:val="24"/>
              </w:rPr>
              <w:t>0</w:t>
            </w:r>
          </w:p>
        </w:tc>
      </w:tr>
      <w:tr w:rsidR="00A83CF3" w:rsidRPr="009E7993" w14:paraId="6A54A70A" w14:textId="77777777" w:rsidTr="00102253">
        <w:trPr>
          <w:trHeight w:val="454"/>
          <w:jc w:val="center"/>
        </w:trPr>
        <w:tc>
          <w:tcPr>
            <w:tcW w:w="876" w:type="dxa"/>
            <w:shd w:val="clear" w:color="auto" w:fill="auto"/>
          </w:tcPr>
          <w:p w14:paraId="117E698A" w14:textId="77777777" w:rsidR="002E2BD3" w:rsidRPr="009E7993" w:rsidRDefault="002E2BD3"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heme="minorHAnsi" w:hAnsi="Times New Roman"/>
                <w:sz w:val="24"/>
                <w:szCs w:val="24"/>
              </w:rPr>
              <w:t>2.6.</w:t>
            </w:r>
          </w:p>
        </w:tc>
        <w:tc>
          <w:tcPr>
            <w:tcW w:w="4879" w:type="dxa"/>
            <w:shd w:val="clear" w:color="auto" w:fill="auto"/>
          </w:tcPr>
          <w:p w14:paraId="39A38B7B" w14:textId="77777777" w:rsidR="002E2BD3" w:rsidRPr="009E7993" w:rsidRDefault="002E2BD3" w:rsidP="0079194C">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 xml:space="preserve">Вземане на </w:t>
            </w:r>
            <w:proofErr w:type="spellStart"/>
            <w:r w:rsidRPr="009E7993">
              <w:rPr>
                <w:rFonts w:ascii="Times New Roman" w:eastAsia="Times New Roman" w:hAnsi="Times New Roman"/>
                <w:sz w:val="24"/>
                <w:szCs w:val="24"/>
              </w:rPr>
              <w:t>трахеална</w:t>
            </w:r>
            <w:proofErr w:type="spellEnd"/>
            <w:r w:rsidRPr="009E7993">
              <w:rPr>
                <w:rFonts w:ascii="Times New Roman" w:eastAsia="Times New Roman" w:hAnsi="Times New Roman"/>
                <w:sz w:val="24"/>
                <w:szCs w:val="24"/>
              </w:rPr>
              <w:t xml:space="preserve"> проба (</w:t>
            </w:r>
            <w:proofErr w:type="spellStart"/>
            <w:r w:rsidRPr="009E7993">
              <w:rPr>
                <w:rFonts w:ascii="Times New Roman" w:eastAsia="Times New Roman" w:hAnsi="Times New Roman"/>
                <w:sz w:val="24"/>
                <w:szCs w:val="24"/>
              </w:rPr>
              <w:t>шпутум</w:t>
            </w:r>
            <w:proofErr w:type="spellEnd"/>
            <w:r w:rsidRPr="009E7993">
              <w:rPr>
                <w:rFonts w:ascii="Times New Roman" w:eastAsia="Times New Roman" w:hAnsi="Times New Roman"/>
                <w:sz w:val="24"/>
                <w:szCs w:val="24"/>
              </w:rPr>
              <w:t>), очен и  носен секрет с изключение на птици</w:t>
            </w:r>
          </w:p>
        </w:tc>
        <w:tc>
          <w:tcPr>
            <w:tcW w:w="1440" w:type="dxa"/>
          </w:tcPr>
          <w:p w14:paraId="522AB7F0" w14:textId="77777777" w:rsidR="002E2BD3" w:rsidRPr="009E7993" w:rsidRDefault="002E2BD3" w:rsidP="0079194C">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260" w:type="dxa"/>
            <w:shd w:val="clear" w:color="auto" w:fill="auto"/>
          </w:tcPr>
          <w:p w14:paraId="4BDF4C40" w14:textId="77777777" w:rsidR="002E2BD3" w:rsidRPr="009E7993" w:rsidRDefault="000308D3"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2,93</w:t>
            </w:r>
          </w:p>
        </w:tc>
        <w:tc>
          <w:tcPr>
            <w:tcW w:w="1260" w:type="dxa"/>
          </w:tcPr>
          <w:p w14:paraId="507D19D3"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1,5</w:t>
            </w:r>
            <w:r w:rsidR="003067FA" w:rsidRPr="009E7993">
              <w:rPr>
                <w:rFonts w:ascii="Times New Roman" w:eastAsia="Times New Roman" w:hAnsi="Times New Roman"/>
                <w:sz w:val="24"/>
                <w:szCs w:val="24"/>
              </w:rPr>
              <w:t>0</w:t>
            </w:r>
          </w:p>
        </w:tc>
      </w:tr>
      <w:tr w:rsidR="00A83CF3" w:rsidRPr="009E7993" w14:paraId="1E252E39" w14:textId="77777777" w:rsidTr="00102253">
        <w:trPr>
          <w:trHeight w:val="454"/>
          <w:jc w:val="center"/>
        </w:trPr>
        <w:tc>
          <w:tcPr>
            <w:tcW w:w="876" w:type="dxa"/>
            <w:shd w:val="clear" w:color="auto" w:fill="auto"/>
          </w:tcPr>
          <w:p w14:paraId="4C992058" w14:textId="77777777" w:rsidR="002E2BD3" w:rsidRPr="009E7993" w:rsidRDefault="002E2BD3"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heme="minorHAnsi" w:hAnsi="Times New Roman"/>
                <w:sz w:val="24"/>
                <w:szCs w:val="24"/>
              </w:rPr>
              <w:t>2.7.</w:t>
            </w:r>
          </w:p>
        </w:tc>
        <w:tc>
          <w:tcPr>
            <w:tcW w:w="4879" w:type="dxa"/>
            <w:shd w:val="clear" w:color="auto" w:fill="auto"/>
          </w:tcPr>
          <w:p w14:paraId="297AB785" w14:textId="77777777" w:rsidR="002E2BD3" w:rsidRPr="009E7993" w:rsidRDefault="002E2BD3" w:rsidP="0079194C">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Вземане на проба от кожа, рога, копита и др. на животно</w:t>
            </w:r>
          </w:p>
        </w:tc>
        <w:tc>
          <w:tcPr>
            <w:tcW w:w="1440" w:type="dxa"/>
          </w:tcPr>
          <w:p w14:paraId="63DF4434" w14:textId="77777777" w:rsidR="002E2BD3" w:rsidRPr="009E7993" w:rsidRDefault="002E2BD3" w:rsidP="0079194C">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260" w:type="dxa"/>
            <w:shd w:val="clear" w:color="auto" w:fill="auto"/>
          </w:tcPr>
          <w:p w14:paraId="07486565" w14:textId="77777777" w:rsidR="002E2BD3" w:rsidRPr="009E7993" w:rsidRDefault="000308D3"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3,91</w:t>
            </w:r>
          </w:p>
        </w:tc>
        <w:tc>
          <w:tcPr>
            <w:tcW w:w="1260" w:type="dxa"/>
          </w:tcPr>
          <w:p w14:paraId="7F6699BF"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2,0</w:t>
            </w:r>
            <w:r w:rsidR="003067FA" w:rsidRPr="009E7993">
              <w:rPr>
                <w:rFonts w:ascii="Times New Roman" w:eastAsia="Times New Roman" w:hAnsi="Times New Roman"/>
                <w:sz w:val="24"/>
                <w:szCs w:val="24"/>
              </w:rPr>
              <w:t>0</w:t>
            </w:r>
          </w:p>
        </w:tc>
      </w:tr>
      <w:tr w:rsidR="003067FA" w:rsidRPr="009E7993" w14:paraId="318B93AD" w14:textId="77777777" w:rsidTr="00102253">
        <w:trPr>
          <w:trHeight w:val="454"/>
          <w:jc w:val="center"/>
        </w:trPr>
        <w:tc>
          <w:tcPr>
            <w:tcW w:w="876" w:type="dxa"/>
            <w:shd w:val="clear" w:color="auto" w:fill="auto"/>
          </w:tcPr>
          <w:p w14:paraId="136B01AC" w14:textId="77777777" w:rsidR="002E2BD3" w:rsidRPr="009E7993" w:rsidRDefault="002E2BD3"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heme="minorHAnsi" w:hAnsi="Times New Roman"/>
                <w:sz w:val="24"/>
                <w:szCs w:val="24"/>
              </w:rPr>
              <w:t>2.8.</w:t>
            </w:r>
          </w:p>
        </w:tc>
        <w:tc>
          <w:tcPr>
            <w:tcW w:w="4879" w:type="dxa"/>
            <w:shd w:val="clear" w:color="auto" w:fill="auto"/>
          </w:tcPr>
          <w:p w14:paraId="0B2BE979" w14:textId="77777777" w:rsidR="002E2BD3" w:rsidRPr="009E7993" w:rsidRDefault="002E2BD3" w:rsidP="0079194C">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Вземане на проба от трупен материал за изследване – за една проба</w:t>
            </w:r>
          </w:p>
        </w:tc>
        <w:tc>
          <w:tcPr>
            <w:tcW w:w="1440" w:type="dxa"/>
          </w:tcPr>
          <w:p w14:paraId="2EA86D19" w14:textId="77777777" w:rsidR="002E2BD3" w:rsidRPr="009E7993" w:rsidRDefault="002E2BD3" w:rsidP="0079194C">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260" w:type="dxa"/>
            <w:shd w:val="clear" w:color="auto" w:fill="auto"/>
          </w:tcPr>
          <w:p w14:paraId="0E6E1D05" w14:textId="77777777" w:rsidR="002E2BD3" w:rsidRPr="009E7993" w:rsidRDefault="000308D3"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5,28</w:t>
            </w:r>
          </w:p>
        </w:tc>
        <w:tc>
          <w:tcPr>
            <w:tcW w:w="1260" w:type="dxa"/>
          </w:tcPr>
          <w:p w14:paraId="315C007D" w14:textId="77777777" w:rsidR="002E2BD3" w:rsidRPr="009E7993" w:rsidRDefault="000308D3" w:rsidP="003067FA">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2,7</w:t>
            </w:r>
            <w:r w:rsidR="003067FA" w:rsidRPr="009E7993">
              <w:rPr>
                <w:rFonts w:ascii="Times New Roman" w:eastAsia="Times New Roman" w:hAnsi="Times New Roman"/>
                <w:sz w:val="24"/>
                <w:szCs w:val="24"/>
              </w:rPr>
              <w:t>0</w:t>
            </w:r>
          </w:p>
        </w:tc>
      </w:tr>
    </w:tbl>
    <w:p w14:paraId="52AD2CA3" w14:textId="77777777" w:rsidR="00A455CE" w:rsidRPr="009E7993" w:rsidRDefault="00A455CE" w:rsidP="0079194C">
      <w:pPr>
        <w:suppressAutoHyphens w:val="0"/>
        <w:autoSpaceDN/>
        <w:spacing w:after="0" w:line="360" w:lineRule="auto"/>
        <w:ind w:firstLine="709"/>
        <w:jc w:val="both"/>
        <w:textAlignment w:val="auto"/>
        <w:rPr>
          <w:rFonts w:ascii="Times New Roman" w:eastAsiaTheme="minorHAnsi" w:hAnsi="Times New Roman"/>
          <w:sz w:val="24"/>
          <w:szCs w:val="24"/>
        </w:rPr>
      </w:pPr>
    </w:p>
    <w:p w14:paraId="58964C6B" w14:textId="77777777" w:rsidR="00B77B2A" w:rsidRPr="00F32EE4" w:rsidRDefault="00936561" w:rsidP="00936561">
      <w:pPr>
        <w:pStyle w:val="Heading3"/>
        <w:rPr>
          <w:rFonts w:ascii="Times New Roman" w:hAnsi="Times New Roman"/>
          <w:b/>
          <w:bCs w:val="0"/>
          <w:sz w:val="24"/>
          <w:szCs w:val="24"/>
        </w:rPr>
      </w:pPr>
      <w:r w:rsidRPr="00F32EE4">
        <w:rPr>
          <w:rFonts w:ascii="Times New Roman" w:hAnsi="Times New Roman"/>
          <w:b/>
          <w:bCs w:val="0"/>
          <w:sz w:val="24"/>
          <w:szCs w:val="24"/>
        </w:rPr>
        <w:t>Глава втора</w:t>
      </w:r>
    </w:p>
    <w:p w14:paraId="18FE9198" w14:textId="77777777" w:rsidR="00B77B2A" w:rsidRPr="00F32EE4" w:rsidRDefault="00B77B2A" w:rsidP="00DA3D1D">
      <w:pPr>
        <w:pStyle w:val="Heading4"/>
        <w:rPr>
          <w:rFonts w:ascii="Times New Roman" w:eastAsiaTheme="minorHAnsi" w:hAnsi="Times New Roman" w:cs="Times New Roman"/>
          <w:b/>
          <w:sz w:val="24"/>
          <w:szCs w:val="24"/>
        </w:rPr>
      </w:pPr>
      <w:r w:rsidRPr="00F32EE4">
        <w:rPr>
          <w:rFonts w:ascii="Times New Roman" w:eastAsiaTheme="minorHAnsi" w:hAnsi="Times New Roman" w:cs="Times New Roman"/>
          <w:b/>
          <w:sz w:val="24"/>
          <w:szCs w:val="24"/>
        </w:rPr>
        <w:t>Такси по регистрационен, одобрителен, лицензионен и разрешителен режим и за промяна на обстоятелства</w:t>
      </w:r>
    </w:p>
    <w:p w14:paraId="79243D32" w14:textId="77777777" w:rsidR="00B77B2A" w:rsidRPr="009E7993" w:rsidRDefault="00B77B2A" w:rsidP="00801DC0">
      <w:pPr>
        <w:suppressAutoHyphens w:val="0"/>
        <w:autoSpaceDN/>
        <w:spacing w:after="0" w:line="360" w:lineRule="auto"/>
        <w:ind w:firstLine="709"/>
        <w:jc w:val="both"/>
        <w:textAlignment w:val="auto"/>
        <w:rPr>
          <w:rFonts w:ascii="Times New Roman" w:eastAsiaTheme="minorHAnsi" w:hAnsi="Times New Roman"/>
          <w:sz w:val="24"/>
          <w:szCs w:val="24"/>
        </w:rPr>
      </w:pPr>
    </w:p>
    <w:p w14:paraId="7E4CA437" w14:textId="3D9C3E9F" w:rsidR="00B77B2A" w:rsidRPr="009E7993" w:rsidRDefault="00B77B2A" w:rsidP="00801DC0">
      <w:pPr>
        <w:suppressAutoHyphens w:val="0"/>
        <w:autoSpaceDN/>
        <w:spacing w:after="0" w:line="360" w:lineRule="auto"/>
        <w:ind w:firstLine="709"/>
        <w:jc w:val="both"/>
        <w:textAlignment w:val="auto"/>
        <w:rPr>
          <w:rFonts w:ascii="Times New Roman" w:eastAsiaTheme="minorHAnsi" w:hAnsi="Times New Roman"/>
          <w:sz w:val="24"/>
          <w:szCs w:val="24"/>
        </w:rPr>
      </w:pPr>
      <w:r w:rsidRPr="009E7993">
        <w:rPr>
          <w:rFonts w:ascii="Times New Roman" w:eastAsiaTheme="minorHAnsi" w:hAnsi="Times New Roman"/>
          <w:b/>
          <w:sz w:val="24"/>
          <w:szCs w:val="24"/>
        </w:rPr>
        <w:t xml:space="preserve">Чл. 40. </w:t>
      </w:r>
      <w:r w:rsidR="009E7993" w:rsidRPr="009E7993">
        <w:rPr>
          <w:rFonts w:ascii="Times New Roman" w:eastAsiaTheme="minorHAnsi" w:hAnsi="Times New Roman"/>
          <w:b/>
          <w:bCs/>
          <w:sz w:val="24"/>
          <w:szCs w:val="24"/>
        </w:rPr>
        <w:t>(1)</w:t>
      </w:r>
      <w:r w:rsidRPr="009E7993">
        <w:rPr>
          <w:rFonts w:ascii="Times New Roman" w:eastAsiaTheme="minorHAnsi" w:hAnsi="Times New Roman"/>
          <w:sz w:val="24"/>
          <w:szCs w:val="24"/>
        </w:rPr>
        <w:t xml:space="preserve"> За регистрация на обект по регистрационен, одобрителен, лицензионен и разрешителен режим и за промяна на регистрирани обстоятелства се събират следните такси:</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5005"/>
        <w:gridCol w:w="1585"/>
        <w:gridCol w:w="1065"/>
        <w:gridCol w:w="1260"/>
      </w:tblGrid>
      <w:tr w:rsidR="00A83CF3" w:rsidRPr="009E7993" w14:paraId="42C43416" w14:textId="77777777" w:rsidTr="00A15382">
        <w:trPr>
          <w:trHeight w:val="454"/>
          <w:tblHeader/>
          <w:jc w:val="center"/>
        </w:trPr>
        <w:tc>
          <w:tcPr>
            <w:tcW w:w="890" w:type="dxa"/>
            <w:shd w:val="clear" w:color="auto" w:fill="auto"/>
            <w:vAlign w:val="center"/>
          </w:tcPr>
          <w:p w14:paraId="5D44D853" w14:textId="77777777" w:rsidR="002E2BD3" w:rsidRPr="009E7993" w:rsidRDefault="002E2BD3" w:rsidP="0060248C">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Точка</w:t>
            </w:r>
          </w:p>
        </w:tc>
        <w:tc>
          <w:tcPr>
            <w:tcW w:w="5005" w:type="dxa"/>
            <w:shd w:val="clear" w:color="auto" w:fill="auto"/>
            <w:vAlign w:val="center"/>
          </w:tcPr>
          <w:p w14:paraId="352BDC38" w14:textId="77777777" w:rsidR="002E2BD3" w:rsidRPr="009E7993" w:rsidRDefault="002E2BD3" w:rsidP="0060248C">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Дейност</w:t>
            </w:r>
          </w:p>
        </w:tc>
        <w:tc>
          <w:tcPr>
            <w:tcW w:w="1585" w:type="dxa"/>
            <w:vAlign w:val="center"/>
          </w:tcPr>
          <w:p w14:paraId="6EAC11AE" w14:textId="77777777" w:rsidR="002E2BD3" w:rsidRPr="009E7993" w:rsidRDefault="002E2BD3" w:rsidP="0060248C">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Мярка</w:t>
            </w:r>
          </w:p>
        </w:tc>
        <w:tc>
          <w:tcPr>
            <w:tcW w:w="1065" w:type="dxa"/>
            <w:shd w:val="clear" w:color="auto" w:fill="auto"/>
            <w:vAlign w:val="center"/>
          </w:tcPr>
          <w:p w14:paraId="5A2F2909" w14:textId="77777777" w:rsidR="002E2BD3" w:rsidRPr="009E7993" w:rsidRDefault="002E2BD3" w:rsidP="0060248C">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Лева</w:t>
            </w:r>
          </w:p>
        </w:tc>
        <w:tc>
          <w:tcPr>
            <w:tcW w:w="1260" w:type="dxa"/>
          </w:tcPr>
          <w:p w14:paraId="5E461C9A" w14:textId="77777777" w:rsidR="002E2BD3" w:rsidRPr="009E7993" w:rsidRDefault="002E2BD3" w:rsidP="0060248C">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Евро</w:t>
            </w:r>
          </w:p>
        </w:tc>
      </w:tr>
      <w:tr w:rsidR="00A83CF3" w:rsidRPr="009E7993" w14:paraId="58CD5316" w14:textId="77777777" w:rsidTr="00A15382">
        <w:trPr>
          <w:trHeight w:val="454"/>
          <w:jc w:val="center"/>
        </w:trPr>
        <w:tc>
          <w:tcPr>
            <w:tcW w:w="890" w:type="dxa"/>
            <w:shd w:val="clear" w:color="auto" w:fill="auto"/>
          </w:tcPr>
          <w:p w14:paraId="7C0EF84B" w14:textId="77777777" w:rsidR="002E2BD3" w:rsidRPr="009E7993" w:rsidRDefault="002E2BD3" w:rsidP="0060248C">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1.</w:t>
            </w:r>
          </w:p>
        </w:tc>
        <w:tc>
          <w:tcPr>
            <w:tcW w:w="5005" w:type="dxa"/>
            <w:shd w:val="clear" w:color="auto" w:fill="auto"/>
          </w:tcPr>
          <w:p w14:paraId="65586050" w14:textId="77777777" w:rsidR="002E2BD3" w:rsidRPr="009E7993" w:rsidRDefault="002E2BD3" w:rsidP="0060248C">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ветеринарна амбулатория (кабинет)</w:t>
            </w:r>
          </w:p>
        </w:tc>
        <w:tc>
          <w:tcPr>
            <w:tcW w:w="1585" w:type="dxa"/>
          </w:tcPr>
          <w:p w14:paraId="0A73BBB3" w14:textId="77777777" w:rsidR="002E2BD3" w:rsidRPr="009E7993" w:rsidRDefault="002E2BD3" w:rsidP="0060248C">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65" w:type="dxa"/>
            <w:shd w:val="clear" w:color="auto" w:fill="auto"/>
          </w:tcPr>
          <w:p w14:paraId="14F48551" w14:textId="77777777" w:rsidR="002E2BD3" w:rsidRPr="009E7993" w:rsidRDefault="003162F0" w:rsidP="0060248C">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101,70</w:t>
            </w:r>
          </w:p>
        </w:tc>
        <w:tc>
          <w:tcPr>
            <w:tcW w:w="1260" w:type="dxa"/>
          </w:tcPr>
          <w:p w14:paraId="03AB2C40" w14:textId="77777777" w:rsidR="002E2BD3" w:rsidRPr="009E7993" w:rsidRDefault="003162F0"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52</w:t>
            </w:r>
            <w:r w:rsidR="00B0400F" w:rsidRPr="009E7993">
              <w:rPr>
                <w:rFonts w:ascii="Times New Roman" w:eastAsia="Times New Roman" w:hAnsi="Times New Roman"/>
                <w:sz w:val="24"/>
                <w:szCs w:val="24"/>
                <w:lang w:eastAsia="bg-BG"/>
              </w:rPr>
              <w:t>,</w:t>
            </w:r>
            <w:r w:rsidR="003067FA" w:rsidRPr="009E7993">
              <w:rPr>
                <w:rFonts w:ascii="Times New Roman" w:eastAsia="Times New Roman" w:hAnsi="Times New Roman"/>
                <w:sz w:val="24"/>
                <w:szCs w:val="24"/>
                <w:lang w:eastAsia="bg-BG"/>
              </w:rPr>
              <w:t>00</w:t>
            </w:r>
          </w:p>
        </w:tc>
      </w:tr>
      <w:tr w:rsidR="00A83CF3" w:rsidRPr="009E7993" w14:paraId="6C57E9E5" w14:textId="77777777" w:rsidTr="00A15382">
        <w:trPr>
          <w:trHeight w:val="454"/>
          <w:jc w:val="center"/>
        </w:trPr>
        <w:tc>
          <w:tcPr>
            <w:tcW w:w="890" w:type="dxa"/>
            <w:shd w:val="clear" w:color="auto" w:fill="auto"/>
          </w:tcPr>
          <w:p w14:paraId="57F969E7" w14:textId="77777777" w:rsidR="002E2BD3" w:rsidRPr="009E7993" w:rsidRDefault="002E2BD3" w:rsidP="0060248C">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2.</w:t>
            </w:r>
          </w:p>
        </w:tc>
        <w:tc>
          <w:tcPr>
            <w:tcW w:w="5005" w:type="dxa"/>
            <w:shd w:val="clear" w:color="auto" w:fill="auto"/>
          </w:tcPr>
          <w:p w14:paraId="1660A6E0" w14:textId="77777777" w:rsidR="002E2BD3" w:rsidRPr="009E7993" w:rsidRDefault="002E2BD3" w:rsidP="0060248C">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ветеринарна клиника (болница) или университетска ветеринарна болница с клиники</w:t>
            </w:r>
          </w:p>
        </w:tc>
        <w:tc>
          <w:tcPr>
            <w:tcW w:w="1585" w:type="dxa"/>
          </w:tcPr>
          <w:p w14:paraId="14EE9EB1" w14:textId="77777777" w:rsidR="002E2BD3" w:rsidRPr="009E7993" w:rsidRDefault="002E2BD3" w:rsidP="0060248C">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65" w:type="dxa"/>
            <w:shd w:val="clear" w:color="auto" w:fill="auto"/>
          </w:tcPr>
          <w:p w14:paraId="214AB270" w14:textId="77777777" w:rsidR="002E2BD3" w:rsidRPr="009E7993" w:rsidRDefault="00146960" w:rsidP="0060248C">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301,20</w:t>
            </w:r>
          </w:p>
        </w:tc>
        <w:tc>
          <w:tcPr>
            <w:tcW w:w="1260" w:type="dxa"/>
          </w:tcPr>
          <w:p w14:paraId="49AC26C3" w14:textId="77777777" w:rsidR="002E2BD3" w:rsidRPr="009E7993" w:rsidRDefault="00146960"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154,00</w:t>
            </w:r>
          </w:p>
        </w:tc>
      </w:tr>
      <w:tr w:rsidR="00A83CF3" w:rsidRPr="009E7993" w14:paraId="32F4839B" w14:textId="77777777" w:rsidTr="00A15382">
        <w:trPr>
          <w:trHeight w:val="454"/>
          <w:jc w:val="center"/>
        </w:trPr>
        <w:tc>
          <w:tcPr>
            <w:tcW w:w="890" w:type="dxa"/>
            <w:shd w:val="clear" w:color="auto" w:fill="auto"/>
          </w:tcPr>
          <w:p w14:paraId="03B4D4FB" w14:textId="77777777" w:rsidR="002E2BD3" w:rsidRPr="009E7993" w:rsidRDefault="002E2BD3" w:rsidP="0060248C">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3.</w:t>
            </w:r>
          </w:p>
        </w:tc>
        <w:tc>
          <w:tcPr>
            <w:tcW w:w="5005" w:type="dxa"/>
            <w:shd w:val="clear" w:color="auto" w:fill="auto"/>
          </w:tcPr>
          <w:p w14:paraId="4B5B4C1E" w14:textId="77777777" w:rsidR="002E2BD3" w:rsidRPr="009E7993" w:rsidRDefault="002E2BD3" w:rsidP="0060248C">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ветеринарна лаборатория</w:t>
            </w:r>
          </w:p>
        </w:tc>
        <w:tc>
          <w:tcPr>
            <w:tcW w:w="1585" w:type="dxa"/>
          </w:tcPr>
          <w:p w14:paraId="0883F7D0" w14:textId="77777777" w:rsidR="002E2BD3" w:rsidRPr="009E7993" w:rsidRDefault="002E2BD3" w:rsidP="0060248C">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65" w:type="dxa"/>
            <w:shd w:val="clear" w:color="auto" w:fill="auto"/>
          </w:tcPr>
          <w:p w14:paraId="49C6A308" w14:textId="77777777" w:rsidR="002E2BD3" w:rsidRPr="009E7993" w:rsidRDefault="00C17CCA" w:rsidP="0060248C">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500,69</w:t>
            </w:r>
          </w:p>
        </w:tc>
        <w:tc>
          <w:tcPr>
            <w:tcW w:w="1260" w:type="dxa"/>
          </w:tcPr>
          <w:p w14:paraId="646933C9" w14:textId="77777777" w:rsidR="002E2BD3" w:rsidRPr="009E7993" w:rsidRDefault="00C17CCA"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256,00</w:t>
            </w:r>
          </w:p>
        </w:tc>
      </w:tr>
      <w:tr w:rsidR="00A83CF3" w:rsidRPr="009E7993" w14:paraId="14EFCC75" w14:textId="77777777" w:rsidTr="00A15382">
        <w:trPr>
          <w:trHeight w:val="454"/>
          <w:jc w:val="center"/>
        </w:trPr>
        <w:tc>
          <w:tcPr>
            <w:tcW w:w="890" w:type="dxa"/>
            <w:shd w:val="clear" w:color="auto" w:fill="auto"/>
          </w:tcPr>
          <w:p w14:paraId="6969A620" w14:textId="77777777" w:rsidR="002E2BD3" w:rsidRPr="009E7993" w:rsidRDefault="002E2BD3" w:rsidP="0060248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4.</w:t>
            </w:r>
          </w:p>
        </w:tc>
        <w:tc>
          <w:tcPr>
            <w:tcW w:w="5005" w:type="dxa"/>
            <w:shd w:val="clear" w:color="auto" w:fill="auto"/>
          </w:tcPr>
          <w:p w14:paraId="15170B25" w14:textId="77777777" w:rsidR="002E2BD3" w:rsidRPr="009E7993" w:rsidRDefault="002E2BD3" w:rsidP="0060248C">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Регистрация на ветеринарен лекар за упражняване на ветеринарномедицинска </w:t>
            </w:r>
            <w:r w:rsidRPr="009E7993">
              <w:rPr>
                <w:rFonts w:ascii="Times New Roman" w:eastAsia="Times New Roman" w:hAnsi="Times New Roman"/>
                <w:sz w:val="24"/>
                <w:szCs w:val="24"/>
                <w:lang w:eastAsia="bg-BG"/>
              </w:rPr>
              <w:lastRenderedPageBreak/>
              <w:t>практика в регистрирано ветеринарно лечебно заведение</w:t>
            </w:r>
          </w:p>
        </w:tc>
        <w:tc>
          <w:tcPr>
            <w:tcW w:w="1585" w:type="dxa"/>
          </w:tcPr>
          <w:p w14:paraId="30134509" w14:textId="77777777" w:rsidR="002E2BD3" w:rsidRPr="009E7993" w:rsidRDefault="002E2BD3" w:rsidP="0060248C">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lastRenderedPageBreak/>
              <w:t>1 брой</w:t>
            </w:r>
          </w:p>
        </w:tc>
        <w:tc>
          <w:tcPr>
            <w:tcW w:w="1065" w:type="dxa"/>
            <w:shd w:val="clear" w:color="auto" w:fill="auto"/>
          </w:tcPr>
          <w:p w14:paraId="6E4C45C1" w14:textId="77777777" w:rsidR="002E2BD3" w:rsidRPr="009E7993" w:rsidRDefault="001475A1" w:rsidP="0060248C">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31,29</w:t>
            </w:r>
          </w:p>
        </w:tc>
        <w:tc>
          <w:tcPr>
            <w:tcW w:w="1260" w:type="dxa"/>
          </w:tcPr>
          <w:p w14:paraId="7F1CF4FF" w14:textId="77777777" w:rsidR="002E2BD3" w:rsidRPr="009E7993" w:rsidRDefault="001475A1"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16,00</w:t>
            </w:r>
          </w:p>
        </w:tc>
      </w:tr>
      <w:tr w:rsidR="00A83CF3" w:rsidRPr="009E7993" w14:paraId="17973C7F" w14:textId="77777777" w:rsidTr="00A15382">
        <w:trPr>
          <w:trHeight w:val="454"/>
          <w:jc w:val="center"/>
        </w:trPr>
        <w:tc>
          <w:tcPr>
            <w:tcW w:w="890" w:type="dxa"/>
            <w:shd w:val="clear" w:color="auto" w:fill="auto"/>
          </w:tcPr>
          <w:p w14:paraId="4E8354AF" w14:textId="77777777" w:rsidR="002E2BD3" w:rsidRPr="009E7993" w:rsidRDefault="002E2BD3" w:rsidP="0060248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5.</w:t>
            </w:r>
          </w:p>
        </w:tc>
        <w:tc>
          <w:tcPr>
            <w:tcW w:w="5005" w:type="dxa"/>
            <w:shd w:val="clear" w:color="auto" w:fill="auto"/>
          </w:tcPr>
          <w:p w14:paraId="1F548F8C" w14:textId="77777777" w:rsidR="002E2BD3" w:rsidRPr="009E7993" w:rsidRDefault="002E2BD3" w:rsidP="0060248C">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търговец, който получава пратки жи</w:t>
            </w:r>
            <w:r w:rsidRPr="009E7993">
              <w:rPr>
                <w:rFonts w:ascii="Times New Roman" w:eastAsia="Times New Roman" w:hAnsi="Times New Roman"/>
                <w:sz w:val="24"/>
                <w:szCs w:val="24"/>
                <w:lang w:eastAsia="bg-BG"/>
              </w:rPr>
              <w:softHyphen/>
              <w:t>вотни и зародишни продукти</w:t>
            </w:r>
          </w:p>
        </w:tc>
        <w:tc>
          <w:tcPr>
            <w:tcW w:w="1585" w:type="dxa"/>
          </w:tcPr>
          <w:p w14:paraId="0A13BCC3" w14:textId="77777777" w:rsidR="002E2BD3" w:rsidRPr="009E7993" w:rsidRDefault="002E2BD3" w:rsidP="0060248C">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65" w:type="dxa"/>
            <w:shd w:val="clear" w:color="auto" w:fill="auto"/>
          </w:tcPr>
          <w:p w14:paraId="323D4295" w14:textId="77777777" w:rsidR="002E2BD3" w:rsidRPr="009E7993" w:rsidRDefault="00284704" w:rsidP="0060248C">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44,98</w:t>
            </w:r>
          </w:p>
        </w:tc>
        <w:tc>
          <w:tcPr>
            <w:tcW w:w="1260" w:type="dxa"/>
          </w:tcPr>
          <w:p w14:paraId="73301B61"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23,0</w:t>
            </w:r>
            <w:r w:rsidR="003067FA" w:rsidRPr="009E7993">
              <w:rPr>
                <w:rFonts w:ascii="Times New Roman" w:eastAsia="Times New Roman" w:hAnsi="Times New Roman"/>
                <w:sz w:val="24"/>
                <w:szCs w:val="24"/>
                <w:lang w:eastAsia="bg-BG"/>
              </w:rPr>
              <w:t>0</w:t>
            </w:r>
          </w:p>
        </w:tc>
      </w:tr>
      <w:tr w:rsidR="00A83CF3" w:rsidRPr="009E7993" w14:paraId="2BBC077C" w14:textId="77777777" w:rsidTr="00A15382">
        <w:trPr>
          <w:trHeight w:val="454"/>
          <w:jc w:val="center"/>
        </w:trPr>
        <w:tc>
          <w:tcPr>
            <w:tcW w:w="890" w:type="dxa"/>
            <w:shd w:val="clear" w:color="auto" w:fill="auto"/>
          </w:tcPr>
          <w:p w14:paraId="1FF8891D" w14:textId="77777777" w:rsidR="002E2BD3" w:rsidRPr="009E7993" w:rsidRDefault="002E2BD3" w:rsidP="0060248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6.</w:t>
            </w:r>
          </w:p>
        </w:tc>
        <w:tc>
          <w:tcPr>
            <w:tcW w:w="5005" w:type="dxa"/>
            <w:shd w:val="clear" w:color="auto" w:fill="auto"/>
          </w:tcPr>
          <w:p w14:paraId="1CB0E11F" w14:textId="77777777" w:rsidR="002E2BD3" w:rsidRPr="009E7993" w:rsidRDefault="002E2BD3" w:rsidP="0060248C">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промени във вписани обстоятелства на регистриран обект по т. 1, 2 и 3.</w:t>
            </w:r>
          </w:p>
        </w:tc>
        <w:tc>
          <w:tcPr>
            <w:tcW w:w="1585" w:type="dxa"/>
          </w:tcPr>
          <w:p w14:paraId="48B935F5" w14:textId="77777777" w:rsidR="002E2BD3" w:rsidRPr="009E7993" w:rsidRDefault="002E2BD3" w:rsidP="0060248C">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65" w:type="dxa"/>
            <w:shd w:val="clear" w:color="auto" w:fill="auto"/>
          </w:tcPr>
          <w:p w14:paraId="0457CDBA" w14:textId="77777777" w:rsidR="002E2BD3" w:rsidRPr="009E7993" w:rsidRDefault="00FD3A5F" w:rsidP="0060248C">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49,87</w:t>
            </w:r>
          </w:p>
        </w:tc>
        <w:tc>
          <w:tcPr>
            <w:tcW w:w="1260" w:type="dxa"/>
          </w:tcPr>
          <w:p w14:paraId="377C0441"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25,5</w:t>
            </w:r>
            <w:r w:rsidR="003067FA" w:rsidRPr="009E7993">
              <w:rPr>
                <w:rFonts w:ascii="Times New Roman" w:eastAsia="Times New Roman" w:hAnsi="Times New Roman"/>
                <w:sz w:val="24"/>
                <w:szCs w:val="24"/>
                <w:lang w:eastAsia="bg-BG"/>
              </w:rPr>
              <w:t>0</w:t>
            </w:r>
          </w:p>
        </w:tc>
      </w:tr>
      <w:tr w:rsidR="00A83CF3" w:rsidRPr="009E7993" w14:paraId="10BD0848" w14:textId="77777777" w:rsidTr="00A15382">
        <w:trPr>
          <w:trHeight w:val="454"/>
          <w:jc w:val="center"/>
        </w:trPr>
        <w:tc>
          <w:tcPr>
            <w:tcW w:w="890" w:type="dxa"/>
            <w:shd w:val="clear" w:color="auto" w:fill="auto"/>
          </w:tcPr>
          <w:p w14:paraId="6777D9AA" w14:textId="77777777" w:rsidR="002E2BD3" w:rsidRPr="009E7993" w:rsidRDefault="002E2BD3" w:rsidP="0060248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7.</w:t>
            </w:r>
          </w:p>
        </w:tc>
        <w:tc>
          <w:tcPr>
            <w:tcW w:w="5005" w:type="dxa"/>
            <w:shd w:val="clear" w:color="auto" w:fill="auto"/>
          </w:tcPr>
          <w:p w14:paraId="7BE642BE" w14:textId="77777777" w:rsidR="002E2BD3" w:rsidRPr="009E7993" w:rsidRDefault="002E2BD3" w:rsidP="0060248C">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карантинно помещение</w:t>
            </w:r>
          </w:p>
        </w:tc>
        <w:tc>
          <w:tcPr>
            <w:tcW w:w="1585" w:type="dxa"/>
          </w:tcPr>
          <w:p w14:paraId="4B9B7A1E" w14:textId="77777777" w:rsidR="002E2BD3" w:rsidRPr="009E7993" w:rsidRDefault="002E2BD3" w:rsidP="0060248C">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26A8BDEC" w14:textId="77777777" w:rsidR="002E2BD3" w:rsidRPr="009E7993" w:rsidRDefault="00FB4CF1" w:rsidP="0060248C">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149,62</w:t>
            </w:r>
          </w:p>
        </w:tc>
        <w:tc>
          <w:tcPr>
            <w:tcW w:w="1260" w:type="dxa"/>
          </w:tcPr>
          <w:p w14:paraId="328AC53A"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76,</w:t>
            </w:r>
            <w:r w:rsidR="003067FA" w:rsidRPr="009E7993">
              <w:rPr>
                <w:rFonts w:ascii="Times New Roman" w:eastAsia="Times New Roman" w:hAnsi="Times New Roman"/>
                <w:sz w:val="24"/>
                <w:szCs w:val="24"/>
                <w:lang w:eastAsia="bg-BG"/>
              </w:rPr>
              <w:t>50</w:t>
            </w:r>
          </w:p>
        </w:tc>
      </w:tr>
      <w:tr w:rsidR="00A83CF3" w:rsidRPr="009E7993" w14:paraId="29CB4967" w14:textId="77777777" w:rsidTr="00A15382">
        <w:trPr>
          <w:trHeight w:val="454"/>
          <w:jc w:val="center"/>
        </w:trPr>
        <w:tc>
          <w:tcPr>
            <w:tcW w:w="890" w:type="dxa"/>
            <w:shd w:val="clear" w:color="auto" w:fill="auto"/>
          </w:tcPr>
          <w:p w14:paraId="3EF36D33" w14:textId="77777777" w:rsidR="002E2BD3" w:rsidRPr="009E7993" w:rsidRDefault="002E2BD3" w:rsidP="0060248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8.</w:t>
            </w:r>
          </w:p>
        </w:tc>
        <w:tc>
          <w:tcPr>
            <w:tcW w:w="5005" w:type="dxa"/>
            <w:shd w:val="clear" w:color="auto" w:fill="auto"/>
          </w:tcPr>
          <w:p w14:paraId="1BB11C77" w14:textId="77777777" w:rsidR="002E2BD3" w:rsidRPr="009E7993" w:rsidRDefault="002E2BD3" w:rsidP="0060248C">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Одобрение на екип за добив и съхранение на ембриони и яйцеклетки</w:t>
            </w:r>
          </w:p>
        </w:tc>
        <w:tc>
          <w:tcPr>
            <w:tcW w:w="1585" w:type="dxa"/>
          </w:tcPr>
          <w:p w14:paraId="749DBA06" w14:textId="77777777" w:rsidR="002E2BD3" w:rsidRPr="009E7993" w:rsidRDefault="002E2BD3" w:rsidP="0060248C">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екип</w:t>
            </w:r>
          </w:p>
        </w:tc>
        <w:tc>
          <w:tcPr>
            <w:tcW w:w="1065" w:type="dxa"/>
            <w:shd w:val="clear" w:color="auto" w:fill="auto"/>
          </w:tcPr>
          <w:p w14:paraId="61F66C3E" w14:textId="77777777" w:rsidR="002E2BD3" w:rsidRPr="009E7993" w:rsidRDefault="003C5AAF" w:rsidP="0060248C">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109,53</w:t>
            </w:r>
          </w:p>
        </w:tc>
        <w:tc>
          <w:tcPr>
            <w:tcW w:w="1260" w:type="dxa"/>
          </w:tcPr>
          <w:p w14:paraId="45A36E4D"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56,</w:t>
            </w:r>
            <w:r w:rsidR="003C5AAF" w:rsidRPr="009E7993">
              <w:rPr>
                <w:rFonts w:ascii="Times New Roman" w:eastAsia="Times New Roman" w:hAnsi="Times New Roman"/>
                <w:sz w:val="24"/>
                <w:szCs w:val="24"/>
                <w:lang w:eastAsia="bg-BG"/>
              </w:rPr>
              <w:t>00</w:t>
            </w:r>
          </w:p>
        </w:tc>
      </w:tr>
      <w:tr w:rsidR="00A83CF3" w:rsidRPr="009E7993" w14:paraId="1E95CBE2" w14:textId="77777777" w:rsidTr="00A15382">
        <w:trPr>
          <w:trHeight w:val="454"/>
          <w:jc w:val="center"/>
        </w:trPr>
        <w:tc>
          <w:tcPr>
            <w:tcW w:w="890" w:type="dxa"/>
            <w:shd w:val="clear" w:color="auto" w:fill="auto"/>
          </w:tcPr>
          <w:p w14:paraId="76CBCE8E" w14:textId="77777777" w:rsidR="002E2BD3" w:rsidRPr="009E7993" w:rsidRDefault="002E2BD3" w:rsidP="0060248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9.</w:t>
            </w:r>
          </w:p>
        </w:tc>
        <w:tc>
          <w:tcPr>
            <w:tcW w:w="5005" w:type="dxa"/>
            <w:shd w:val="clear" w:color="auto" w:fill="auto"/>
          </w:tcPr>
          <w:p w14:paraId="03C00B23" w14:textId="77777777" w:rsidR="002E2BD3" w:rsidRPr="009E7993" w:rsidRDefault="002E2BD3" w:rsidP="0060248C">
            <w:pPr>
              <w:suppressAutoHyphens w:val="0"/>
              <w:autoSpaceDN/>
              <w:spacing w:after="0" w:line="360" w:lineRule="auto"/>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eastAsia="bg-BG"/>
              </w:rPr>
              <w:t>Регистрация на друг обект, подлежащ на ветеринарномедицински контрол</w:t>
            </w:r>
          </w:p>
        </w:tc>
        <w:tc>
          <w:tcPr>
            <w:tcW w:w="1585" w:type="dxa"/>
          </w:tcPr>
          <w:p w14:paraId="7977E067" w14:textId="77777777" w:rsidR="002E2BD3" w:rsidRPr="009E7993" w:rsidRDefault="002E2BD3" w:rsidP="0060248C">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06E8D372" w14:textId="77777777" w:rsidR="002E2BD3" w:rsidRPr="009E7993" w:rsidRDefault="00FA7652" w:rsidP="00FA7652">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139,84</w:t>
            </w:r>
          </w:p>
        </w:tc>
        <w:tc>
          <w:tcPr>
            <w:tcW w:w="1260" w:type="dxa"/>
          </w:tcPr>
          <w:p w14:paraId="2D0471FD"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71,5</w:t>
            </w:r>
            <w:r w:rsidR="003067FA" w:rsidRPr="009E7993">
              <w:rPr>
                <w:rFonts w:ascii="Times New Roman" w:eastAsia="Times New Roman" w:hAnsi="Times New Roman"/>
                <w:sz w:val="24"/>
                <w:szCs w:val="24"/>
                <w:lang w:eastAsia="bg-BG"/>
              </w:rPr>
              <w:t>0</w:t>
            </w:r>
          </w:p>
        </w:tc>
      </w:tr>
      <w:tr w:rsidR="00A83CF3" w:rsidRPr="009E7993" w14:paraId="03D20ADA" w14:textId="77777777" w:rsidTr="00A15382">
        <w:trPr>
          <w:trHeight w:val="454"/>
          <w:jc w:val="center"/>
        </w:trPr>
        <w:tc>
          <w:tcPr>
            <w:tcW w:w="890" w:type="dxa"/>
            <w:shd w:val="clear" w:color="auto" w:fill="auto"/>
          </w:tcPr>
          <w:p w14:paraId="73BB4FD3" w14:textId="77777777" w:rsidR="002E2BD3" w:rsidRPr="009E7993" w:rsidRDefault="002E2BD3" w:rsidP="0060248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10.</w:t>
            </w:r>
          </w:p>
        </w:tc>
        <w:tc>
          <w:tcPr>
            <w:tcW w:w="5005" w:type="dxa"/>
            <w:shd w:val="clear" w:color="auto" w:fill="auto"/>
          </w:tcPr>
          <w:p w14:paraId="73F250BA" w14:textId="30893A9E" w:rsidR="002E2BD3" w:rsidRPr="009E7993" w:rsidRDefault="002E2BD3" w:rsidP="0060248C">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средства за официална идентификация</w:t>
            </w:r>
            <w:r w:rsidR="00F32EE4">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 xml:space="preserve"> посочени в регистъра на „Производител търговец на средства за официална идентификация“</w:t>
            </w:r>
          </w:p>
        </w:tc>
        <w:tc>
          <w:tcPr>
            <w:tcW w:w="1585" w:type="dxa"/>
          </w:tcPr>
          <w:p w14:paraId="320FF22C" w14:textId="77777777" w:rsidR="002E2BD3" w:rsidRPr="009E7993" w:rsidRDefault="002E2BD3" w:rsidP="0060248C">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65" w:type="dxa"/>
            <w:shd w:val="clear" w:color="auto" w:fill="auto"/>
          </w:tcPr>
          <w:p w14:paraId="28CA4C8A" w14:textId="77777777" w:rsidR="002E2BD3" w:rsidRPr="009E7993" w:rsidRDefault="002E2BD3" w:rsidP="002D37F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160,</w:t>
            </w:r>
            <w:r w:rsidR="002D37F4" w:rsidRPr="009E7993">
              <w:rPr>
                <w:rFonts w:ascii="Times New Roman" w:eastAsia="Times New Roman" w:hAnsi="Times New Roman"/>
                <w:sz w:val="24"/>
                <w:szCs w:val="24"/>
                <w:lang w:eastAsia="bg-BG"/>
              </w:rPr>
              <w:t>38</w:t>
            </w:r>
          </w:p>
        </w:tc>
        <w:tc>
          <w:tcPr>
            <w:tcW w:w="1260" w:type="dxa"/>
          </w:tcPr>
          <w:p w14:paraId="73E719B4"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w:t>
            </w:r>
            <w:r w:rsidR="003067FA" w:rsidRPr="009E7993">
              <w:rPr>
                <w:rFonts w:ascii="Times New Roman" w:eastAsia="Times New Roman" w:hAnsi="Times New Roman"/>
                <w:sz w:val="24"/>
                <w:szCs w:val="24"/>
                <w:lang w:eastAsia="bg-BG"/>
              </w:rPr>
              <w:t>2</w:t>
            </w:r>
            <w:r w:rsidRPr="009E7993">
              <w:rPr>
                <w:rFonts w:ascii="Times New Roman" w:eastAsia="Times New Roman" w:hAnsi="Times New Roman"/>
                <w:sz w:val="24"/>
                <w:szCs w:val="24"/>
                <w:lang w:eastAsia="bg-BG"/>
              </w:rPr>
              <w:t>,</w:t>
            </w:r>
            <w:r w:rsidR="003067FA" w:rsidRPr="009E7993">
              <w:rPr>
                <w:rFonts w:ascii="Times New Roman" w:eastAsia="Times New Roman" w:hAnsi="Times New Roman"/>
                <w:sz w:val="24"/>
                <w:szCs w:val="24"/>
                <w:lang w:eastAsia="bg-BG"/>
              </w:rPr>
              <w:t>00</w:t>
            </w:r>
          </w:p>
        </w:tc>
      </w:tr>
      <w:tr w:rsidR="00A83CF3" w:rsidRPr="009E7993" w14:paraId="75550451" w14:textId="77777777" w:rsidTr="00523B59">
        <w:trPr>
          <w:trHeight w:val="454"/>
          <w:jc w:val="center"/>
        </w:trPr>
        <w:tc>
          <w:tcPr>
            <w:tcW w:w="890" w:type="dxa"/>
            <w:shd w:val="clear" w:color="auto" w:fill="auto"/>
          </w:tcPr>
          <w:p w14:paraId="2BF6F56F" w14:textId="77777777" w:rsidR="00DC1EA6" w:rsidRPr="009E7993" w:rsidRDefault="00DC1EA6" w:rsidP="0060248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11.</w:t>
            </w:r>
          </w:p>
        </w:tc>
        <w:tc>
          <w:tcPr>
            <w:tcW w:w="8915" w:type="dxa"/>
            <w:gridSpan w:val="4"/>
            <w:shd w:val="clear" w:color="auto" w:fill="auto"/>
          </w:tcPr>
          <w:p w14:paraId="3C326B8E" w14:textId="77777777" w:rsidR="00DC1EA6" w:rsidRPr="009E7993" w:rsidRDefault="00DC1EA6" w:rsidP="00AB3A56">
            <w:pPr>
              <w:suppressAutoHyphens w:val="0"/>
              <w:autoSpaceDN/>
              <w:spacing w:after="0" w:line="360" w:lineRule="auto"/>
              <w:ind w:right="113"/>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животновъден обект за едри преживни животни (ЕПЖ)</w:t>
            </w:r>
          </w:p>
        </w:tc>
      </w:tr>
      <w:tr w:rsidR="00A83CF3" w:rsidRPr="009E7993" w14:paraId="539259A9" w14:textId="77777777" w:rsidTr="00A15382">
        <w:trPr>
          <w:trHeight w:val="454"/>
          <w:jc w:val="center"/>
        </w:trPr>
        <w:tc>
          <w:tcPr>
            <w:tcW w:w="890" w:type="dxa"/>
            <w:shd w:val="clear" w:color="auto" w:fill="auto"/>
          </w:tcPr>
          <w:p w14:paraId="5993A08B" w14:textId="77777777" w:rsidR="002E2BD3" w:rsidRPr="009E7993" w:rsidRDefault="002E2BD3" w:rsidP="0060248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11.1.</w:t>
            </w:r>
          </w:p>
        </w:tc>
        <w:tc>
          <w:tcPr>
            <w:tcW w:w="5005" w:type="dxa"/>
            <w:shd w:val="clear" w:color="auto" w:fill="auto"/>
          </w:tcPr>
          <w:p w14:paraId="0F82DDEC" w14:textId="7F04377F" w:rsidR="002E2BD3" w:rsidRPr="009E7993" w:rsidRDefault="002E2BD3" w:rsidP="0060248C">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До 9 броя ЕПЖ с приплодите им до </w:t>
            </w:r>
            <w:r w:rsidR="00294312">
              <w:rPr>
                <w:rFonts w:ascii="Times New Roman" w:eastAsia="Times New Roman" w:hAnsi="Times New Roman"/>
                <w:sz w:val="24"/>
                <w:szCs w:val="24"/>
                <w:lang w:eastAsia="bg-BG"/>
              </w:rPr>
              <w:br/>
            </w:r>
            <w:r w:rsidRPr="009E7993">
              <w:rPr>
                <w:rFonts w:ascii="Times New Roman" w:eastAsia="Times New Roman" w:hAnsi="Times New Roman"/>
                <w:sz w:val="24"/>
                <w:szCs w:val="24"/>
                <w:lang w:eastAsia="bg-BG"/>
              </w:rPr>
              <w:t>12-месечна възраст</w:t>
            </w:r>
          </w:p>
        </w:tc>
        <w:tc>
          <w:tcPr>
            <w:tcW w:w="1585" w:type="dxa"/>
            <w:shd w:val="clear" w:color="auto" w:fill="auto"/>
          </w:tcPr>
          <w:p w14:paraId="2A887004" w14:textId="77777777" w:rsidR="002E2BD3" w:rsidRPr="009E7993" w:rsidRDefault="002E2BD3" w:rsidP="0060248C">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4F3E15A8" w14:textId="77777777" w:rsidR="002E2BD3" w:rsidRPr="009E7993" w:rsidRDefault="00955B6E" w:rsidP="00CD3656">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60,63</w:t>
            </w:r>
          </w:p>
        </w:tc>
        <w:tc>
          <w:tcPr>
            <w:tcW w:w="1260" w:type="dxa"/>
          </w:tcPr>
          <w:p w14:paraId="1BD19D75" w14:textId="77777777" w:rsidR="002E2BD3" w:rsidRPr="009E7993" w:rsidRDefault="00955B6E"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31,00</w:t>
            </w:r>
          </w:p>
        </w:tc>
      </w:tr>
      <w:tr w:rsidR="00A83CF3" w:rsidRPr="009E7993" w14:paraId="39F0BF55" w14:textId="77777777" w:rsidTr="00A15382">
        <w:trPr>
          <w:trHeight w:val="454"/>
          <w:jc w:val="center"/>
        </w:trPr>
        <w:tc>
          <w:tcPr>
            <w:tcW w:w="890" w:type="dxa"/>
            <w:shd w:val="clear" w:color="auto" w:fill="auto"/>
          </w:tcPr>
          <w:p w14:paraId="30867F2A" w14:textId="77777777" w:rsidR="002E2BD3" w:rsidRPr="009E7993" w:rsidRDefault="002E2BD3" w:rsidP="0060248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11.2.</w:t>
            </w:r>
          </w:p>
        </w:tc>
        <w:tc>
          <w:tcPr>
            <w:tcW w:w="5005" w:type="dxa"/>
            <w:shd w:val="clear" w:color="auto" w:fill="auto"/>
          </w:tcPr>
          <w:p w14:paraId="32C92EC6" w14:textId="77777777" w:rsidR="002E2BD3" w:rsidRPr="009E7993" w:rsidRDefault="002E2BD3" w:rsidP="0060248C">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От 10 до 50 броя ЕПЖ</w:t>
            </w:r>
          </w:p>
        </w:tc>
        <w:tc>
          <w:tcPr>
            <w:tcW w:w="1585" w:type="dxa"/>
            <w:shd w:val="clear" w:color="auto" w:fill="auto"/>
          </w:tcPr>
          <w:p w14:paraId="6B142477" w14:textId="77777777" w:rsidR="002E2BD3" w:rsidRPr="009E7993" w:rsidRDefault="002E2BD3" w:rsidP="0060248C">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7EC7CE75" w14:textId="77777777" w:rsidR="002E2BD3" w:rsidRPr="009E7993" w:rsidRDefault="00955B6E" w:rsidP="00CD3656">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139,84</w:t>
            </w:r>
          </w:p>
        </w:tc>
        <w:tc>
          <w:tcPr>
            <w:tcW w:w="1260" w:type="dxa"/>
          </w:tcPr>
          <w:p w14:paraId="524847A1"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71,5</w:t>
            </w:r>
            <w:r w:rsidR="003067FA" w:rsidRPr="009E7993">
              <w:rPr>
                <w:rFonts w:ascii="Times New Roman" w:eastAsia="Times New Roman" w:hAnsi="Times New Roman"/>
                <w:sz w:val="24"/>
                <w:szCs w:val="24"/>
                <w:lang w:eastAsia="bg-BG"/>
              </w:rPr>
              <w:t>0</w:t>
            </w:r>
          </w:p>
        </w:tc>
      </w:tr>
      <w:tr w:rsidR="00A83CF3" w:rsidRPr="009E7993" w14:paraId="72D2813D" w14:textId="77777777" w:rsidTr="00A15382">
        <w:trPr>
          <w:trHeight w:val="454"/>
          <w:jc w:val="center"/>
        </w:trPr>
        <w:tc>
          <w:tcPr>
            <w:tcW w:w="890" w:type="dxa"/>
            <w:vMerge w:val="restart"/>
            <w:shd w:val="clear" w:color="auto" w:fill="auto"/>
          </w:tcPr>
          <w:p w14:paraId="63E90388" w14:textId="77777777" w:rsidR="002E2BD3" w:rsidRPr="009E7993" w:rsidRDefault="002E2BD3" w:rsidP="0060248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11.3.</w:t>
            </w:r>
          </w:p>
        </w:tc>
        <w:tc>
          <w:tcPr>
            <w:tcW w:w="5005" w:type="dxa"/>
            <w:vMerge w:val="restart"/>
            <w:shd w:val="clear" w:color="auto" w:fill="auto"/>
          </w:tcPr>
          <w:p w14:paraId="7D396892" w14:textId="77777777" w:rsidR="002E2BD3" w:rsidRPr="009E7993" w:rsidRDefault="002E2BD3" w:rsidP="0060248C">
            <w:pPr>
              <w:suppressAutoHyphens w:val="0"/>
              <w:autoSpaceDN/>
              <w:spacing w:after="0" w:line="360" w:lineRule="auto"/>
              <w:ind w:right="113"/>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Над 50 броя ЕПЖ</w:t>
            </w:r>
          </w:p>
        </w:tc>
        <w:tc>
          <w:tcPr>
            <w:tcW w:w="1585" w:type="dxa"/>
            <w:shd w:val="clear" w:color="auto" w:fill="auto"/>
          </w:tcPr>
          <w:p w14:paraId="1E6DA606" w14:textId="77777777" w:rsidR="002E2BD3" w:rsidRPr="009E7993" w:rsidRDefault="002E2BD3" w:rsidP="0060248C">
            <w:pPr>
              <w:suppressAutoHyphens w:val="0"/>
              <w:autoSpaceDN/>
              <w:spacing w:after="0" w:line="360" w:lineRule="auto"/>
              <w:ind w:right="113"/>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50 броя</w:t>
            </w:r>
          </w:p>
        </w:tc>
        <w:tc>
          <w:tcPr>
            <w:tcW w:w="1065" w:type="dxa"/>
            <w:shd w:val="clear" w:color="auto" w:fill="auto"/>
          </w:tcPr>
          <w:p w14:paraId="6F86E6C1" w14:textId="77777777" w:rsidR="002E2BD3" w:rsidRPr="009E7993" w:rsidRDefault="00955B6E" w:rsidP="00CD3656">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139,84</w:t>
            </w:r>
          </w:p>
        </w:tc>
        <w:tc>
          <w:tcPr>
            <w:tcW w:w="1260" w:type="dxa"/>
          </w:tcPr>
          <w:p w14:paraId="254F6B42"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71,5</w:t>
            </w:r>
            <w:r w:rsidR="003067FA" w:rsidRPr="009E7993">
              <w:rPr>
                <w:rFonts w:ascii="Times New Roman" w:eastAsia="Times New Roman" w:hAnsi="Times New Roman"/>
                <w:sz w:val="24"/>
                <w:szCs w:val="24"/>
                <w:lang w:eastAsia="bg-BG"/>
              </w:rPr>
              <w:t>0</w:t>
            </w:r>
          </w:p>
        </w:tc>
      </w:tr>
      <w:tr w:rsidR="00A83CF3" w:rsidRPr="009E7993" w14:paraId="25D37E6D" w14:textId="77777777" w:rsidTr="00A15382">
        <w:trPr>
          <w:trHeight w:val="454"/>
          <w:jc w:val="center"/>
        </w:trPr>
        <w:tc>
          <w:tcPr>
            <w:tcW w:w="890" w:type="dxa"/>
            <w:vMerge/>
            <w:shd w:val="clear" w:color="auto" w:fill="auto"/>
          </w:tcPr>
          <w:p w14:paraId="10B4FF31" w14:textId="77777777" w:rsidR="002E2BD3" w:rsidRPr="009E7993" w:rsidRDefault="002E2BD3" w:rsidP="0060248C">
            <w:pPr>
              <w:suppressAutoHyphens w:val="0"/>
              <w:autoSpaceDN/>
              <w:spacing w:after="0" w:line="360" w:lineRule="auto"/>
              <w:ind w:right="113"/>
              <w:jc w:val="right"/>
              <w:textAlignment w:val="auto"/>
              <w:rPr>
                <w:rFonts w:ascii="Times New Roman" w:eastAsia="Times New Roman" w:hAnsi="Times New Roman"/>
                <w:sz w:val="24"/>
                <w:szCs w:val="24"/>
              </w:rPr>
            </w:pPr>
          </w:p>
        </w:tc>
        <w:tc>
          <w:tcPr>
            <w:tcW w:w="5005" w:type="dxa"/>
            <w:vMerge/>
            <w:shd w:val="clear" w:color="auto" w:fill="auto"/>
          </w:tcPr>
          <w:p w14:paraId="0AAEC25C" w14:textId="77777777" w:rsidR="002E2BD3" w:rsidRPr="009E7993" w:rsidRDefault="002E2BD3" w:rsidP="0060248C">
            <w:pPr>
              <w:suppressAutoHyphens w:val="0"/>
              <w:autoSpaceDN/>
              <w:spacing w:after="0" w:line="360" w:lineRule="auto"/>
              <w:ind w:right="113"/>
              <w:textAlignment w:val="auto"/>
              <w:rPr>
                <w:rFonts w:ascii="Times New Roman" w:eastAsia="Times New Roman" w:hAnsi="Times New Roman"/>
                <w:sz w:val="24"/>
                <w:szCs w:val="24"/>
                <w:lang w:eastAsia="bg-BG"/>
              </w:rPr>
            </w:pPr>
          </w:p>
        </w:tc>
        <w:tc>
          <w:tcPr>
            <w:tcW w:w="1585" w:type="dxa"/>
            <w:shd w:val="clear" w:color="auto" w:fill="auto"/>
          </w:tcPr>
          <w:p w14:paraId="6D6308CE" w14:textId="77777777" w:rsidR="002E2BD3" w:rsidRPr="009E7993" w:rsidRDefault="002E2BD3" w:rsidP="0060248C">
            <w:pPr>
              <w:suppressAutoHyphens w:val="0"/>
              <w:autoSpaceDN/>
              <w:spacing w:after="0" w:line="360" w:lineRule="auto"/>
              <w:ind w:right="113"/>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всеки следващи 10 броя </w:t>
            </w:r>
          </w:p>
        </w:tc>
        <w:tc>
          <w:tcPr>
            <w:tcW w:w="1065" w:type="dxa"/>
            <w:shd w:val="clear" w:color="auto" w:fill="auto"/>
          </w:tcPr>
          <w:p w14:paraId="0B55A852" w14:textId="77777777" w:rsidR="002E2BD3" w:rsidRPr="009E7993" w:rsidRDefault="00B73171" w:rsidP="00CD3656">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10,76</w:t>
            </w:r>
          </w:p>
        </w:tc>
        <w:tc>
          <w:tcPr>
            <w:tcW w:w="1260" w:type="dxa"/>
          </w:tcPr>
          <w:p w14:paraId="70271167"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w:t>
            </w:r>
            <w:r w:rsidR="003067FA" w:rsidRPr="009E7993">
              <w:rPr>
                <w:rFonts w:ascii="Times New Roman" w:eastAsia="Times New Roman" w:hAnsi="Times New Roman"/>
                <w:sz w:val="24"/>
                <w:szCs w:val="24"/>
                <w:lang w:eastAsia="bg-BG"/>
              </w:rPr>
              <w:t>50</w:t>
            </w:r>
          </w:p>
        </w:tc>
      </w:tr>
      <w:tr w:rsidR="00A83CF3" w:rsidRPr="009E7993" w14:paraId="3F9640FE" w14:textId="77777777" w:rsidTr="00523B59">
        <w:trPr>
          <w:trHeight w:val="454"/>
          <w:jc w:val="center"/>
        </w:trPr>
        <w:tc>
          <w:tcPr>
            <w:tcW w:w="890" w:type="dxa"/>
            <w:shd w:val="clear" w:color="auto" w:fill="auto"/>
          </w:tcPr>
          <w:p w14:paraId="3DA5E58D" w14:textId="77777777" w:rsidR="0038552A" w:rsidRPr="009E7993" w:rsidRDefault="0038552A" w:rsidP="0060248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12.</w:t>
            </w:r>
          </w:p>
        </w:tc>
        <w:tc>
          <w:tcPr>
            <w:tcW w:w="8915" w:type="dxa"/>
            <w:gridSpan w:val="4"/>
            <w:shd w:val="clear" w:color="auto" w:fill="auto"/>
          </w:tcPr>
          <w:p w14:paraId="206436C7" w14:textId="77777777" w:rsidR="0038552A" w:rsidRPr="009E7993" w:rsidRDefault="0038552A" w:rsidP="00AB3A56">
            <w:pPr>
              <w:suppressAutoHyphens w:val="0"/>
              <w:autoSpaceDN/>
              <w:spacing w:after="0" w:line="360" w:lineRule="auto"/>
              <w:ind w:right="113"/>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животновъден обект</w:t>
            </w:r>
            <w:r w:rsidRPr="009E7993">
              <w:rPr>
                <w:rFonts w:ascii="Times New Roman" w:eastAsiaTheme="minorHAnsi" w:hAnsi="Times New Roman"/>
                <w:sz w:val="24"/>
                <w:szCs w:val="24"/>
              </w:rPr>
              <w:t xml:space="preserve"> </w:t>
            </w:r>
            <w:r w:rsidRPr="009E7993">
              <w:rPr>
                <w:rFonts w:ascii="Times New Roman" w:eastAsia="Times New Roman" w:hAnsi="Times New Roman"/>
                <w:sz w:val="24"/>
                <w:szCs w:val="24"/>
                <w:lang w:eastAsia="bg-BG"/>
              </w:rPr>
              <w:t>за дребни преживни животни (ДПЖ)</w:t>
            </w:r>
          </w:p>
        </w:tc>
      </w:tr>
      <w:tr w:rsidR="00A83CF3" w:rsidRPr="009E7993" w14:paraId="2FF34F28" w14:textId="77777777" w:rsidTr="00A15382">
        <w:trPr>
          <w:trHeight w:val="454"/>
          <w:jc w:val="center"/>
        </w:trPr>
        <w:tc>
          <w:tcPr>
            <w:tcW w:w="890" w:type="dxa"/>
            <w:shd w:val="clear" w:color="auto" w:fill="auto"/>
          </w:tcPr>
          <w:p w14:paraId="02481BCE" w14:textId="77777777" w:rsidR="002E2BD3" w:rsidRPr="009E7993" w:rsidRDefault="002E2BD3" w:rsidP="0060248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12.1.</w:t>
            </w:r>
          </w:p>
        </w:tc>
        <w:tc>
          <w:tcPr>
            <w:tcW w:w="5005" w:type="dxa"/>
            <w:shd w:val="clear" w:color="auto" w:fill="auto"/>
          </w:tcPr>
          <w:p w14:paraId="235F64E9" w14:textId="2A6D5D7A" w:rsidR="002E2BD3" w:rsidRPr="009E7993" w:rsidRDefault="002E2BD3" w:rsidP="0060248C">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До 50 броя ДПЖ с приплодите им до </w:t>
            </w:r>
            <w:r w:rsidR="00294312">
              <w:rPr>
                <w:rFonts w:ascii="Times New Roman" w:eastAsia="Times New Roman" w:hAnsi="Times New Roman"/>
                <w:sz w:val="24"/>
                <w:szCs w:val="24"/>
                <w:lang w:eastAsia="bg-BG"/>
              </w:rPr>
              <w:br/>
            </w:r>
            <w:r w:rsidRPr="009E7993">
              <w:rPr>
                <w:rFonts w:ascii="Times New Roman" w:eastAsia="Times New Roman" w:hAnsi="Times New Roman"/>
                <w:sz w:val="24"/>
                <w:szCs w:val="24"/>
                <w:lang w:eastAsia="bg-BG"/>
              </w:rPr>
              <w:t>9-месечна възраст</w:t>
            </w:r>
          </w:p>
        </w:tc>
        <w:tc>
          <w:tcPr>
            <w:tcW w:w="1585" w:type="dxa"/>
            <w:shd w:val="clear" w:color="auto" w:fill="auto"/>
          </w:tcPr>
          <w:p w14:paraId="1DAF0588" w14:textId="77777777" w:rsidR="002E2BD3" w:rsidRPr="009E7993" w:rsidRDefault="002E2BD3" w:rsidP="0060248C">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5E73F671" w14:textId="77777777" w:rsidR="002E2BD3" w:rsidRPr="009E7993" w:rsidRDefault="00B73171" w:rsidP="00B73171">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80,19</w:t>
            </w:r>
          </w:p>
        </w:tc>
        <w:tc>
          <w:tcPr>
            <w:tcW w:w="1260" w:type="dxa"/>
          </w:tcPr>
          <w:p w14:paraId="21C22432"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w:t>
            </w:r>
            <w:r w:rsidR="003067FA" w:rsidRPr="009E7993">
              <w:rPr>
                <w:rFonts w:ascii="Times New Roman" w:eastAsia="Times New Roman" w:hAnsi="Times New Roman"/>
                <w:sz w:val="24"/>
                <w:szCs w:val="24"/>
                <w:lang w:eastAsia="bg-BG"/>
              </w:rPr>
              <w:t>1</w:t>
            </w:r>
            <w:r w:rsidRPr="009E7993">
              <w:rPr>
                <w:rFonts w:ascii="Times New Roman" w:eastAsia="Times New Roman" w:hAnsi="Times New Roman"/>
                <w:sz w:val="24"/>
                <w:szCs w:val="24"/>
                <w:lang w:eastAsia="bg-BG"/>
              </w:rPr>
              <w:t>,</w:t>
            </w:r>
            <w:r w:rsidR="003067FA" w:rsidRPr="009E7993">
              <w:rPr>
                <w:rFonts w:ascii="Times New Roman" w:eastAsia="Times New Roman" w:hAnsi="Times New Roman"/>
                <w:sz w:val="24"/>
                <w:szCs w:val="24"/>
                <w:lang w:eastAsia="bg-BG"/>
              </w:rPr>
              <w:t>0</w:t>
            </w:r>
            <w:r w:rsidRPr="009E7993">
              <w:rPr>
                <w:rFonts w:ascii="Times New Roman" w:eastAsia="Times New Roman" w:hAnsi="Times New Roman"/>
                <w:sz w:val="24"/>
                <w:szCs w:val="24"/>
                <w:lang w:eastAsia="bg-BG"/>
              </w:rPr>
              <w:t>0</w:t>
            </w:r>
          </w:p>
        </w:tc>
      </w:tr>
      <w:tr w:rsidR="00A83CF3" w:rsidRPr="009E7993" w14:paraId="5EEFD2C4" w14:textId="77777777" w:rsidTr="00A15382">
        <w:trPr>
          <w:trHeight w:val="454"/>
          <w:jc w:val="center"/>
        </w:trPr>
        <w:tc>
          <w:tcPr>
            <w:tcW w:w="890" w:type="dxa"/>
            <w:shd w:val="clear" w:color="auto" w:fill="auto"/>
          </w:tcPr>
          <w:p w14:paraId="243085D4" w14:textId="77777777" w:rsidR="002E2BD3" w:rsidRPr="009E7993" w:rsidRDefault="002E2BD3" w:rsidP="0060248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12.2.</w:t>
            </w:r>
          </w:p>
        </w:tc>
        <w:tc>
          <w:tcPr>
            <w:tcW w:w="5005" w:type="dxa"/>
            <w:shd w:val="clear" w:color="auto" w:fill="auto"/>
          </w:tcPr>
          <w:p w14:paraId="748AD6C0" w14:textId="77777777" w:rsidR="002E2BD3" w:rsidRPr="009E7993" w:rsidRDefault="002E2BD3" w:rsidP="0060248C">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От 51 до 100 броя ДПЖ </w:t>
            </w:r>
          </w:p>
        </w:tc>
        <w:tc>
          <w:tcPr>
            <w:tcW w:w="1585" w:type="dxa"/>
            <w:shd w:val="clear" w:color="auto" w:fill="auto"/>
          </w:tcPr>
          <w:p w14:paraId="0D5D818F" w14:textId="77777777" w:rsidR="002E2BD3" w:rsidRPr="009E7993" w:rsidRDefault="002E2BD3" w:rsidP="0060248C">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573FFD86" w14:textId="77777777" w:rsidR="002E2BD3" w:rsidRPr="009E7993" w:rsidRDefault="00B73171" w:rsidP="00CD3656">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99,75</w:t>
            </w:r>
          </w:p>
        </w:tc>
        <w:tc>
          <w:tcPr>
            <w:tcW w:w="1260" w:type="dxa"/>
          </w:tcPr>
          <w:p w14:paraId="4CEDEED2"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51,</w:t>
            </w:r>
            <w:r w:rsidR="003067FA" w:rsidRPr="009E7993">
              <w:rPr>
                <w:rFonts w:ascii="Times New Roman" w:eastAsia="Times New Roman" w:hAnsi="Times New Roman"/>
                <w:sz w:val="24"/>
                <w:szCs w:val="24"/>
                <w:lang w:eastAsia="bg-BG"/>
              </w:rPr>
              <w:t>00</w:t>
            </w:r>
          </w:p>
        </w:tc>
      </w:tr>
      <w:tr w:rsidR="00A83CF3" w:rsidRPr="009E7993" w14:paraId="4E7FF967" w14:textId="77777777" w:rsidTr="00A15382">
        <w:trPr>
          <w:trHeight w:val="454"/>
          <w:jc w:val="center"/>
        </w:trPr>
        <w:tc>
          <w:tcPr>
            <w:tcW w:w="890" w:type="dxa"/>
            <w:vMerge w:val="restart"/>
            <w:shd w:val="clear" w:color="auto" w:fill="auto"/>
          </w:tcPr>
          <w:p w14:paraId="3175994C" w14:textId="77777777" w:rsidR="002E2BD3" w:rsidRPr="009E7993" w:rsidRDefault="002E2BD3" w:rsidP="008B36A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12.3.</w:t>
            </w:r>
          </w:p>
        </w:tc>
        <w:tc>
          <w:tcPr>
            <w:tcW w:w="5005" w:type="dxa"/>
            <w:vMerge w:val="restart"/>
            <w:shd w:val="clear" w:color="auto" w:fill="auto"/>
          </w:tcPr>
          <w:p w14:paraId="0786C843" w14:textId="77777777" w:rsidR="002E2BD3" w:rsidRPr="009E7993" w:rsidRDefault="002E2BD3" w:rsidP="008B36A3">
            <w:pPr>
              <w:suppressAutoHyphens w:val="0"/>
              <w:autoSpaceDN/>
              <w:spacing w:after="0" w:line="360" w:lineRule="auto"/>
              <w:ind w:right="113"/>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Над 100 броя ДПЖ</w:t>
            </w:r>
          </w:p>
        </w:tc>
        <w:tc>
          <w:tcPr>
            <w:tcW w:w="1585" w:type="dxa"/>
            <w:shd w:val="clear" w:color="auto" w:fill="auto"/>
          </w:tcPr>
          <w:p w14:paraId="58BD6909" w14:textId="77777777" w:rsidR="002E2BD3" w:rsidRPr="009E7993" w:rsidRDefault="002E2BD3" w:rsidP="008B36A3">
            <w:pPr>
              <w:suppressAutoHyphens w:val="0"/>
              <w:autoSpaceDN/>
              <w:spacing w:after="0" w:line="360" w:lineRule="auto"/>
              <w:ind w:right="113"/>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100 броя</w:t>
            </w:r>
          </w:p>
        </w:tc>
        <w:tc>
          <w:tcPr>
            <w:tcW w:w="1065" w:type="dxa"/>
            <w:shd w:val="clear" w:color="auto" w:fill="auto"/>
          </w:tcPr>
          <w:p w14:paraId="75736F09" w14:textId="77777777" w:rsidR="002E2BD3" w:rsidRPr="009E7993" w:rsidRDefault="00B73171" w:rsidP="00CD3656">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99,75</w:t>
            </w:r>
          </w:p>
        </w:tc>
        <w:tc>
          <w:tcPr>
            <w:tcW w:w="1260" w:type="dxa"/>
          </w:tcPr>
          <w:p w14:paraId="68779445"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51,</w:t>
            </w:r>
            <w:r w:rsidR="003067FA" w:rsidRPr="009E7993">
              <w:rPr>
                <w:rFonts w:ascii="Times New Roman" w:eastAsia="Times New Roman" w:hAnsi="Times New Roman"/>
                <w:sz w:val="24"/>
                <w:szCs w:val="24"/>
                <w:lang w:eastAsia="bg-BG"/>
              </w:rPr>
              <w:t>00</w:t>
            </w:r>
          </w:p>
        </w:tc>
      </w:tr>
      <w:tr w:rsidR="00A83CF3" w:rsidRPr="009E7993" w14:paraId="42B37C2B" w14:textId="77777777" w:rsidTr="00A15382">
        <w:trPr>
          <w:trHeight w:val="454"/>
          <w:jc w:val="center"/>
        </w:trPr>
        <w:tc>
          <w:tcPr>
            <w:tcW w:w="890" w:type="dxa"/>
            <w:vMerge/>
            <w:shd w:val="clear" w:color="auto" w:fill="auto"/>
          </w:tcPr>
          <w:p w14:paraId="1E8FB232" w14:textId="77777777" w:rsidR="002E2BD3" w:rsidRPr="009E7993" w:rsidRDefault="002E2BD3" w:rsidP="008B36A3">
            <w:pPr>
              <w:suppressAutoHyphens w:val="0"/>
              <w:autoSpaceDN/>
              <w:spacing w:after="0" w:line="360" w:lineRule="auto"/>
              <w:ind w:right="113"/>
              <w:jc w:val="right"/>
              <w:textAlignment w:val="auto"/>
              <w:rPr>
                <w:rFonts w:ascii="Times New Roman" w:eastAsia="Times New Roman" w:hAnsi="Times New Roman"/>
                <w:sz w:val="24"/>
                <w:szCs w:val="24"/>
              </w:rPr>
            </w:pPr>
          </w:p>
        </w:tc>
        <w:tc>
          <w:tcPr>
            <w:tcW w:w="5005" w:type="dxa"/>
            <w:vMerge/>
            <w:shd w:val="clear" w:color="auto" w:fill="auto"/>
          </w:tcPr>
          <w:p w14:paraId="09B3F079" w14:textId="77777777" w:rsidR="002E2BD3" w:rsidRPr="009E7993" w:rsidRDefault="002E2BD3" w:rsidP="008B36A3">
            <w:pPr>
              <w:suppressAutoHyphens w:val="0"/>
              <w:autoSpaceDN/>
              <w:spacing w:after="0" w:line="360" w:lineRule="auto"/>
              <w:ind w:right="113"/>
              <w:textAlignment w:val="auto"/>
              <w:rPr>
                <w:rFonts w:ascii="Times New Roman" w:eastAsia="Times New Roman" w:hAnsi="Times New Roman"/>
                <w:sz w:val="24"/>
                <w:szCs w:val="24"/>
                <w:lang w:eastAsia="bg-BG"/>
              </w:rPr>
            </w:pPr>
          </w:p>
        </w:tc>
        <w:tc>
          <w:tcPr>
            <w:tcW w:w="1585" w:type="dxa"/>
            <w:shd w:val="clear" w:color="auto" w:fill="auto"/>
          </w:tcPr>
          <w:p w14:paraId="571D104C" w14:textId="77777777" w:rsidR="002E2BD3" w:rsidRPr="009E7993" w:rsidRDefault="002E2BD3" w:rsidP="008B36A3">
            <w:pPr>
              <w:suppressAutoHyphens w:val="0"/>
              <w:autoSpaceDN/>
              <w:spacing w:after="0" w:line="360" w:lineRule="auto"/>
              <w:ind w:right="113"/>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всеки следващи 10 броя </w:t>
            </w:r>
          </w:p>
        </w:tc>
        <w:tc>
          <w:tcPr>
            <w:tcW w:w="1065" w:type="dxa"/>
            <w:shd w:val="clear" w:color="auto" w:fill="auto"/>
          </w:tcPr>
          <w:p w14:paraId="1107123F" w14:textId="77777777" w:rsidR="002E2BD3" w:rsidRPr="009E7993" w:rsidRDefault="0044131C" w:rsidP="00CD3656">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8,80</w:t>
            </w:r>
          </w:p>
        </w:tc>
        <w:tc>
          <w:tcPr>
            <w:tcW w:w="1260" w:type="dxa"/>
          </w:tcPr>
          <w:p w14:paraId="5753BE2C" w14:textId="77777777" w:rsidR="002E2BD3" w:rsidRPr="009E7993" w:rsidRDefault="0044131C"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4,5</w:t>
            </w:r>
            <w:r w:rsidR="003067FA" w:rsidRPr="009E7993">
              <w:rPr>
                <w:rFonts w:ascii="Times New Roman" w:eastAsia="Times New Roman" w:hAnsi="Times New Roman"/>
                <w:sz w:val="24"/>
                <w:szCs w:val="24"/>
                <w:lang w:eastAsia="bg-BG"/>
              </w:rPr>
              <w:t>0</w:t>
            </w:r>
          </w:p>
        </w:tc>
      </w:tr>
      <w:tr w:rsidR="00A83CF3" w:rsidRPr="009E7993" w14:paraId="3F7E968F" w14:textId="77777777" w:rsidTr="00523B59">
        <w:trPr>
          <w:trHeight w:val="454"/>
          <w:jc w:val="center"/>
        </w:trPr>
        <w:tc>
          <w:tcPr>
            <w:tcW w:w="890" w:type="dxa"/>
            <w:shd w:val="clear" w:color="auto" w:fill="auto"/>
          </w:tcPr>
          <w:p w14:paraId="7AAF63D2" w14:textId="77777777" w:rsidR="0038552A" w:rsidRPr="009E7993" w:rsidRDefault="0038552A" w:rsidP="008B36A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13.</w:t>
            </w:r>
          </w:p>
        </w:tc>
        <w:tc>
          <w:tcPr>
            <w:tcW w:w="8915" w:type="dxa"/>
            <w:gridSpan w:val="4"/>
            <w:shd w:val="clear" w:color="auto" w:fill="auto"/>
          </w:tcPr>
          <w:p w14:paraId="35956634" w14:textId="77777777" w:rsidR="0038552A" w:rsidRPr="009E7993" w:rsidRDefault="0038552A" w:rsidP="00AB3A56">
            <w:pPr>
              <w:suppressAutoHyphens w:val="0"/>
              <w:autoSpaceDN/>
              <w:spacing w:after="0" w:line="360" w:lineRule="auto"/>
              <w:ind w:right="113"/>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животновъден обект</w:t>
            </w:r>
            <w:r w:rsidRPr="009E7993">
              <w:rPr>
                <w:rFonts w:ascii="Times New Roman" w:eastAsiaTheme="minorHAnsi" w:hAnsi="Times New Roman"/>
                <w:sz w:val="24"/>
                <w:szCs w:val="24"/>
              </w:rPr>
              <w:t xml:space="preserve"> </w:t>
            </w:r>
            <w:r w:rsidRPr="009E7993">
              <w:rPr>
                <w:rFonts w:ascii="Times New Roman" w:eastAsia="Times New Roman" w:hAnsi="Times New Roman"/>
                <w:sz w:val="24"/>
                <w:szCs w:val="24"/>
                <w:lang w:eastAsia="bg-BG"/>
              </w:rPr>
              <w:t>за еднокопитни животни (ЕКЖ)</w:t>
            </w:r>
          </w:p>
        </w:tc>
      </w:tr>
      <w:tr w:rsidR="00A83CF3" w:rsidRPr="009E7993" w14:paraId="6C6382B5" w14:textId="77777777" w:rsidTr="00A15382">
        <w:trPr>
          <w:trHeight w:val="454"/>
          <w:jc w:val="center"/>
        </w:trPr>
        <w:tc>
          <w:tcPr>
            <w:tcW w:w="890" w:type="dxa"/>
            <w:shd w:val="clear" w:color="auto" w:fill="auto"/>
          </w:tcPr>
          <w:p w14:paraId="7662B23B" w14:textId="77777777" w:rsidR="002E2BD3" w:rsidRPr="009E7993" w:rsidRDefault="002E2BD3" w:rsidP="008B36A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13.1.</w:t>
            </w:r>
          </w:p>
        </w:tc>
        <w:tc>
          <w:tcPr>
            <w:tcW w:w="5005" w:type="dxa"/>
            <w:shd w:val="clear" w:color="auto" w:fill="auto"/>
          </w:tcPr>
          <w:p w14:paraId="435C69CF" w14:textId="4344C334" w:rsidR="002E2BD3" w:rsidRPr="009E7993" w:rsidRDefault="002E2BD3" w:rsidP="008B36A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До 10 броя ЕКЖ с приплодите им до </w:t>
            </w:r>
            <w:r w:rsidR="00294312">
              <w:rPr>
                <w:rFonts w:ascii="Times New Roman" w:eastAsia="Times New Roman" w:hAnsi="Times New Roman"/>
                <w:sz w:val="24"/>
                <w:szCs w:val="24"/>
                <w:lang w:eastAsia="bg-BG"/>
              </w:rPr>
              <w:br/>
            </w:r>
            <w:r w:rsidRPr="009E7993">
              <w:rPr>
                <w:rFonts w:ascii="Times New Roman" w:eastAsia="Times New Roman" w:hAnsi="Times New Roman"/>
                <w:sz w:val="24"/>
                <w:szCs w:val="24"/>
                <w:lang w:eastAsia="bg-BG"/>
              </w:rPr>
              <w:t>12-месечна възраст</w:t>
            </w:r>
          </w:p>
        </w:tc>
        <w:tc>
          <w:tcPr>
            <w:tcW w:w="1585" w:type="dxa"/>
            <w:shd w:val="clear" w:color="auto" w:fill="auto"/>
          </w:tcPr>
          <w:p w14:paraId="4B540516" w14:textId="77777777" w:rsidR="002E2BD3" w:rsidRPr="009E7993" w:rsidRDefault="002E2BD3" w:rsidP="008B36A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7154037E" w14:textId="77777777" w:rsidR="002E2BD3" w:rsidRPr="009E7993" w:rsidRDefault="00237C75" w:rsidP="00CD3656">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101,70</w:t>
            </w:r>
          </w:p>
        </w:tc>
        <w:tc>
          <w:tcPr>
            <w:tcW w:w="1260" w:type="dxa"/>
          </w:tcPr>
          <w:p w14:paraId="3F16E532" w14:textId="77777777" w:rsidR="002E2BD3" w:rsidRPr="009E7993" w:rsidRDefault="00237C75"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52</w:t>
            </w:r>
            <w:r w:rsidR="00B0400F" w:rsidRPr="009E7993">
              <w:rPr>
                <w:rFonts w:ascii="Times New Roman" w:eastAsia="Times New Roman" w:hAnsi="Times New Roman"/>
                <w:sz w:val="24"/>
                <w:szCs w:val="24"/>
                <w:lang w:eastAsia="bg-BG"/>
              </w:rPr>
              <w:t>,</w:t>
            </w:r>
            <w:r w:rsidR="003067FA" w:rsidRPr="009E7993">
              <w:rPr>
                <w:rFonts w:ascii="Times New Roman" w:eastAsia="Times New Roman" w:hAnsi="Times New Roman"/>
                <w:sz w:val="24"/>
                <w:szCs w:val="24"/>
                <w:lang w:eastAsia="bg-BG"/>
              </w:rPr>
              <w:t>00</w:t>
            </w:r>
          </w:p>
        </w:tc>
      </w:tr>
      <w:tr w:rsidR="00A83CF3" w:rsidRPr="009E7993" w14:paraId="2160AEE4" w14:textId="77777777" w:rsidTr="00A15382">
        <w:trPr>
          <w:trHeight w:val="454"/>
          <w:jc w:val="center"/>
        </w:trPr>
        <w:tc>
          <w:tcPr>
            <w:tcW w:w="890" w:type="dxa"/>
            <w:shd w:val="clear" w:color="auto" w:fill="auto"/>
          </w:tcPr>
          <w:p w14:paraId="409A47E6" w14:textId="77777777" w:rsidR="002E2BD3" w:rsidRPr="009E7993" w:rsidRDefault="002E2BD3" w:rsidP="008B36A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13.2.</w:t>
            </w:r>
          </w:p>
        </w:tc>
        <w:tc>
          <w:tcPr>
            <w:tcW w:w="5005" w:type="dxa"/>
            <w:shd w:val="clear" w:color="auto" w:fill="auto"/>
          </w:tcPr>
          <w:p w14:paraId="79C51CFD" w14:textId="77777777" w:rsidR="002E2BD3" w:rsidRPr="009E7993" w:rsidRDefault="002E2BD3" w:rsidP="008B36A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От 10 до 50 броя ЕКЖ</w:t>
            </w:r>
          </w:p>
        </w:tc>
        <w:tc>
          <w:tcPr>
            <w:tcW w:w="1585" w:type="dxa"/>
            <w:shd w:val="clear" w:color="auto" w:fill="auto"/>
          </w:tcPr>
          <w:p w14:paraId="19F61F55" w14:textId="77777777" w:rsidR="002E2BD3" w:rsidRPr="009E7993" w:rsidRDefault="002E2BD3" w:rsidP="008B36A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121CB874" w14:textId="77777777" w:rsidR="002E2BD3" w:rsidRPr="009E7993" w:rsidRDefault="00CE3DAA" w:rsidP="00CD3656">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146,69</w:t>
            </w:r>
          </w:p>
        </w:tc>
        <w:tc>
          <w:tcPr>
            <w:tcW w:w="1260" w:type="dxa"/>
          </w:tcPr>
          <w:p w14:paraId="72DCF2EF" w14:textId="77777777" w:rsidR="002E2BD3" w:rsidRPr="009E7993" w:rsidRDefault="00CE3DAA"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75</w:t>
            </w:r>
            <w:r w:rsidR="00B0400F" w:rsidRPr="009E7993">
              <w:rPr>
                <w:rFonts w:ascii="Times New Roman" w:eastAsia="Times New Roman" w:hAnsi="Times New Roman"/>
                <w:sz w:val="24"/>
                <w:szCs w:val="24"/>
                <w:lang w:eastAsia="bg-BG"/>
              </w:rPr>
              <w:t>,</w:t>
            </w:r>
            <w:r w:rsidR="003067FA" w:rsidRPr="009E7993">
              <w:rPr>
                <w:rFonts w:ascii="Times New Roman" w:eastAsia="Times New Roman" w:hAnsi="Times New Roman"/>
                <w:sz w:val="24"/>
                <w:szCs w:val="24"/>
                <w:lang w:eastAsia="bg-BG"/>
              </w:rPr>
              <w:t>00</w:t>
            </w:r>
          </w:p>
        </w:tc>
      </w:tr>
      <w:tr w:rsidR="00A83CF3" w:rsidRPr="009E7993" w14:paraId="2A22A5D1" w14:textId="77777777" w:rsidTr="00A15382">
        <w:trPr>
          <w:trHeight w:val="454"/>
          <w:jc w:val="center"/>
        </w:trPr>
        <w:tc>
          <w:tcPr>
            <w:tcW w:w="890" w:type="dxa"/>
            <w:vMerge w:val="restart"/>
            <w:shd w:val="clear" w:color="auto" w:fill="auto"/>
          </w:tcPr>
          <w:p w14:paraId="1522223E" w14:textId="77777777" w:rsidR="002E2BD3" w:rsidRPr="009E7993" w:rsidRDefault="002E2BD3" w:rsidP="00954E14">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13.3.</w:t>
            </w:r>
          </w:p>
        </w:tc>
        <w:tc>
          <w:tcPr>
            <w:tcW w:w="5005" w:type="dxa"/>
            <w:vMerge w:val="restart"/>
            <w:shd w:val="clear" w:color="auto" w:fill="auto"/>
          </w:tcPr>
          <w:p w14:paraId="59886DF4" w14:textId="77777777" w:rsidR="002E2BD3" w:rsidRPr="009E7993" w:rsidRDefault="002E2BD3" w:rsidP="00954E14">
            <w:pPr>
              <w:suppressAutoHyphens w:val="0"/>
              <w:autoSpaceDN/>
              <w:spacing w:after="0" w:line="360" w:lineRule="auto"/>
              <w:ind w:right="113"/>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Над 50 броя ЕКЖ</w:t>
            </w:r>
          </w:p>
        </w:tc>
        <w:tc>
          <w:tcPr>
            <w:tcW w:w="1585" w:type="dxa"/>
            <w:shd w:val="clear" w:color="auto" w:fill="auto"/>
          </w:tcPr>
          <w:p w14:paraId="61EF03C7" w14:textId="77777777" w:rsidR="002E2BD3" w:rsidRPr="009E7993" w:rsidRDefault="002E2BD3" w:rsidP="00954E14">
            <w:pPr>
              <w:suppressAutoHyphens w:val="0"/>
              <w:autoSpaceDN/>
              <w:spacing w:after="0" w:line="360" w:lineRule="auto"/>
              <w:ind w:right="113"/>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50 броя</w:t>
            </w:r>
          </w:p>
        </w:tc>
        <w:tc>
          <w:tcPr>
            <w:tcW w:w="1065" w:type="dxa"/>
            <w:shd w:val="clear" w:color="auto" w:fill="auto"/>
          </w:tcPr>
          <w:p w14:paraId="2970D6D7" w14:textId="77777777" w:rsidR="002E2BD3" w:rsidRPr="009E7993" w:rsidRDefault="00CE3DAA" w:rsidP="00CD3656">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146,69</w:t>
            </w:r>
          </w:p>
        </w:tc>
        <w:tc>
          <w:tcPr>
            <w:tcW w:w="1260" w:type="dxa"/>
          </w:tcPr>
          <w:p w14:paraId="68EEBF02" w14:textId="77777777" w:rsidR="002E2BD3" w:rsidRPr="009E7993" w:rsidRDefault="00CE3DAA"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75</w:t>
            </w:r>
            <w:r w:rsidR="00B0400F" w:rsidRPr="009E7993">
              <w:rPr>
                <w:rFonts w:ascii="Times New Roman" w:eastAsia="Times New Roman" w:hAnsi="Times New Roman"/>
                <w:sz w:val="24"/>
                <w:szCs w:val="24"/>
                <w:lang w:eastAsia="bg-BG"/>
              </w:rPr>
              <w:t>,</w:t>
            </w:r>
            <w:r w:rsidR="003067FA" w:rsidRPr="009E7993">
              <w:rPr>
                <w:rFonts w:ascii="Times New Roman" w:eastAsia="Times New Roman" w:hAnsi="Times New Roman"/>
                <w:sz w:val="24"/>
                <w:szCs w:val="24"/>
                <w:lang w:eastAsia="bg-BG"/>
              </w:rPr>
              <w:t>00</w:t>
            </w:r>
          </w:p>
        </w:tc>
      </w:tr>
      <w:tr w:rsidR="00A83CF3" w:rsidRPr="009E7993" w14:paraId="1EDC41A3" w14:textId="77777777" w:rsidTr="00A15382">
        <w:trPr>
          <w:trHeight w:val="454"/>
          <w:jc w:val="center"/>
        </w:trPr>
        <w:tc>
          <w:tcPr>
            <w:tcW w:w="890" w:type="dxa"/>
            <w:vMerge/>
            <w:shd w:val="clear" w:color="auto" w:fill="auto"/>
          </w:tcPr>
          <w:p w14:paraId="0E400098" w14:textId="77777777" w:rsidR="002E2BD3" w:rsidRPr="009E7993" w:rsidRDefault="002E2BD3" w:rsidP="00954E14">
            <w:pPr>
              <w:suppressAutoHyphens w:val="0"/>
              <w:autoSpaceDN/>
              <w:spacing w:after="0" w:line="360" w:lineRule="auto"/>
              <w:ind w:right="113"/>
              <w:jc w:val="right"/>
              <w:textAlignment w:val="auto"/>
              <w:rPr>
                <w:rFonts w:ascii="Times New Roman" w:eastAsia="Times New Roman" w:hAnsi="Times New Roman"/>
                <w:sz w:val="24"/>
                <w:szCs w:val="24"/>
              </w:rPr>
            </w:pPr>
          </w:p>
        </w:tc>
        <w:tc>
          <w:tcPr>
            <w:tcW w:w="5005" w:type="dxa"/>
            <w:vMerge/>
            <w:shd w:val="clear" w:color="auto" w:fill="auto"/>
          </w:tcPr>
          <w:p w14:paraId="48638D80" w14:textId="77777777" w:rsidR="002E2BD3" w:rsidRPr="009E7993" w:rsidRDefault="002E2BD3" w:rsidP="00954E14">
            <w:pPr>
              <w:suppressAutoHyphens w:val="0"/>
              <w:autoSpaceDN/>
              <w:spacing w:after="0" w:line="360" w:lineRule="auto"/>
              <w:ind w:right="113"/>
              <w:textAlignment w:val="auto"/>
              <w:rPr>
                <w:rFonts w:ascii="Times New Roman" w:eastAsia="Times New Roman" w:hAnsi="Times New Roman"/>
                <w:sz w:val="24"/>
                <w:szCs w:val="24"/>
                <w:lang w:eastAsia="bg-BG"/>
              </w:rPr>
            </w:pPr>
          </w:p>
        </w:tc>
        <w:tc>
          <w:tcPr>
            <w:tcW w:w="1585" w:type="dxa"/>
            <w:shd w:val="clear" w:color="auto" w:fill="auto"/>
          </w:tcPr>
          <w:p w14:paraId="2E384FE0" w14:textId="77777777" w:rsidR="002E2BD3" w:rsidRPr="009E7993" w:rsidRDefault="002E2BD3" w:rsidP="00954E14">
            <w:pPr>
              <w:suppressAutoHyphens w:val="0"/>
              <w:autoSpaceDN/>
              <w:spacing w:after="0" w:line="360" w:lineRule="auto"/>
              <w:ind w:right="113"/>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всеки следващи 10 броя </w:t>
            </w:r>
          </w:p>
        </w:tc>
        <w:tc>
          <w:tcPr>
            <w:tcW w:w="1065" w:type="dxa"/>
            <w:shd w:val="clear" w:color="auto" w:fill="auto"/>
          </w:tcPr>
          <w:p w14:paraId="415D1F30" w14:textId="77777777" w:rsidR="002E2BD3" w:rsidRPr="009E7993" w:rsidRDefault="00605C65" w:rsidP="00CD3656">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11,73</w:t>
            </w:r>
          </w:p>
        </w:tc>
        <w:tc>
          <w:tcPr>
            <w:tcW w:w="1260" w:type="dxa"/>
          </w:tcPr>
          <w:p w14:paraId="2C8253F9"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w:t>
            </w:r>
            <w:r w:rsidR="003067FA" w:rsidRPr="009E7993">
              <w:rPr>
                <w:rFonts w:ascii="Times New Roman" w:eastAsia="Times New Roman" w:hAnsi="Times New Roman"/>
                <w:sz w:val="24"/>
                <w:szCs w:val="24"/>
                <w:lang w:eastAsia="bg-BG"/>
              </w:rPr>
              <w:t>00</w:t>
            </w:r>
          </w:p>
        </w:tc>
      </w:tr>
      <w:tr w:rsidR="00A83CF3" w:rsidRPr="009E7993" w14:paraId="7054B7B5" w14:textId="77777777" w:rsidTr="00523B59">
        <w:trPr>
          <w:trHeight w:val="454"/>
          <w:jc w:val="center"/>
        </w:trPr>
        <w:tc>
          <w:tcPr>
            <w:tcW w:w="890" w:type="dxa"/>
            <w:shd w:val="clear" w:color="auto" w:fill="auto"/>
          </w:tcPr>
          <w:p w14:paraId="02CEDD50" w14:textId="77777777" w:rsidR="0038552A" w:rsidRPr="009E7993" w:rsidRDefault="0038552A" w:rsidP="008B36A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14.</w:t>
            </w:r>
          </w:p>
        </w:tc>
        <w:tc>
          <w:tcPr>
            <w:tcW w:w="8915" w:type="dxa"/>
            <w:gridSpan w:val="4"/>
            <w:shd w:val="clear" w:color="auto" w:fill="auto"/>
          </w:tcPr>
          <w:p w14:paraId="550D0A65" w14:textId="77777777" w:rsidR="0038552A" w:rsidRPr="009E7993" w:rsidRDefault="0038552A" w:rsidP="00AB3A56">
            <w:pPr>
              <w:suppressAutoHyphens w:val="0"/>
              <w:autoSpaceDN/>
              <w:spacing w:after="0" w:line="360" w:lineRule="auto"/>
              <w:ind w:right="113"/>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животновъден обект</w:t>
            </w:r>
            <w:r w:rsidRPr="009E7993">
              <w:rPr>
                <w:rFonts w:ascii="Times New Roman" w:eastAsiaTheme="minorHAnsi" w:hAnsi="Times New Roman"/>
                <w:sz w:val="24"/>
                <w:szCs w:val="24"/>
              </w:rPr>
              <w:t xml:space="preserve"> </w:t>
            </w:r>
            <w:r w:rsidRPr="009E7993">
              <w:rPr>
                <w:rFonts w:ascii="Times New Roman" w:eastAsia="Times New Roman" w:hAnsi="Times New Roman"/>
                <w:sz w:val="24"/>
                <w:szCs w:val="24"/>
                <w:lang w:eastAsia="bg-BG"/>
              </w:rPr>
              <w:t>за свине</w:t>
            </w:r>
          </w:p>
        </w:tc>
      </w:tr>
      <w:tr w:rsidR="00A83CF3" w:rsidRPr="009E7993" w14:paraId="09589B47" w14:textId="77777777" w:rsidTr="00A15382">
        <w:trPr>
          <w:trHeight w:val="454"/>
          <w:jc w:val="center"/>
        </w:trPr>
        <w:tc>
          <w:tcPr>
            <w:tcW w:w="890" w:type="dxa"/>
            <w:shd w:val="clear" w:color="auto" w:fill="auto"/>
          </w:tcPr>
          <w:p w14:paraId="7D1884A0" w14:textId="77777777" w:rsidR="002E2BD3" w:rsidRPr="009E7993" w:rsidRDefault="002E2BD3" w:rsidP="008B36A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14.1.</w:t>
            </w:r>
          </w:p>
        </w:tc>
        <w:tc>
          <w:tcPr>
            <w:tcW w:w="5005" w:type="dxa"/>
            <w:shd w:val="clear" w:color="auto" w:fill="auto"/>
          </w:tcPr>
          <w:p w14:paraId="30A4E14B" w14:textId="77777777" w:rsidR="002E2BD3" w:rsidRPr="009E7993" w:rsidRDefault="002E2BD3" w:rsidP="008B36A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До 10 броя свине майки и приплодите им, но не повече от 200 броя свине общо</w:t>
            </w:r>
          </w:p>
        </w:tc>
        <w:tc>
          <w:tcPr>
            <w:tcW w:w="1585" w:type="dxa"/>
            <w:shd w:val="clear" w:color="auto" w:fill="auto"/>
          </w:tcPr>
          <w:p w14:paraId="4063B4C4" w14:textId="77777777" w:rsidR="002E2BD3" w:rsidRPr="009E7993" w:rsidRDefault="002E2BD3" w:rsidP="008B36A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4C1A97B9" w14:textId="77777777" w:rsidR="002E2BD3" w:rsidRPr="009E7993" w:rsidRDefault="002E2BD3" w:rsidP="008B4CBC">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125,</w:t>
            </w:r>
            <w:r w:rsidR="008B4CBC" w:rsidRPr="009E7993">
              <w:rPr>
                <w:rFonts w:ascii="Times New Roman" w:eastAsia="Times New Roman" w:hAnsi="Times New Roman"/>
                <w:sz w:val="24"/>
                <w:szCs w:val="24"/>
                <w:lang w:eastAsia="bg-BG"/>
              </w:rPr>
              <w:t>17</w:t>
            </w:r>
          </w:p>
        </w:tc>
        <w:tc>
          <w:tcPr>
            <w:tcW w:w="1260" w:type="dxa"/>
          </w:tcPr>
          <w:p w14:paraId="333B69DA"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w:t>
            </w:r>
            <w:r w:rsidR="003067FA" w:rsidRPr="009E7993">
              <w:rPr>
                <w:rFonts w:ascii="Times New Roman" w:eastAsia="Times New Roman" w:hAnsi="Times New Roman"/>
                <w:sz w:val="24"/>
                <w:szCs w:val="24"/>
                <w:lang w:eastAsia="bg-BG"/>
              </w:rPr>
              <w:t>4</w:t>
            </w:r>
            <w:r w:rsidRPr="009E7993">
              <w:rPr>
                <w:rFonts w:ascii="Times New Roman" w:eastAsia="Times New Roman" w:hAnsi="Times New Roman"/>
                <w:sz w:val="24"/>
                <w:szCs w:val="24"/>
                <w:lang w:eastAsia="bg-BG"/>
              </w:rPr>
              <w:t>,</w:t>
            </w:r>
            <w:r w:rsidR="003067FA" w:rsidRPr="009E7993">
              <w:rPr>
                <w:rFonts w:ascii="Times New Roman" w:eastAsia="Times New Roman" w:hAnsi="Times New Roman"/>
                <w:sz w:val="24"/>
                <w:szCs w:val="24"/>
                <w:lang w:eastAsia="bg-BG"/>
              </w:rPr>
              <w:t>00</w:t>
            </w:r>
          </w:p>
        </w:tc>
      </w:tr>
      <w:tr w:rsidR="00A83CF3" w:rsidRPr="009E7993" w14:paraId="6B5814C5" w14:textId="77777777" w:rsidTr="00A15382">
        <w:trPr>
          <w:trHeight w:val="454"/>
          <w:jc w:val="center"/>
        </w:trPr>
        <w:tc>
          <w:tcPr>
            <w:tcW w:w="890" w:type="dxa"/>
            <w:shd w:val="clear" w:color="auto" w:fill="auto"/>
          </w:tcPr>
          <w:p w14:paraId="2749A66C" w14:textId="77777777" w:rsidR="002E2BD3" w:rsidRPr="009E7993" w:rsidRDefault="002E2BD3" w:rsidP="008B36A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14.2.</w:t>
            </w:r>
          </w:p>
        </w:tc>
        <w:tc>
          <w:tcPr>
            <w:tcW w:w="5005" w:type="dxa"/>
            <w:shd w:val="clear" w:color="auto" w:fill="auto"/>
          </w:tcPr>
          <w:p w14:paraId="4F82367B" w14:textId="1B9A8575" w:rsidR="002E2BD3" w:rsidRPr="009E7993" w:rsidRDefault="002E2BD3" w:rsidP="008B36A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До 50 броя свине общо от всички категории</w:t>
            </w:r>
          </w:p>
        </w:tc>
        <w:tc>
          <w:tcPr>
            <w:tcW w:w="1585" w:type="dxa"/>
            <w:shd w:val="clear" w:color="auto" w:fill="auto"/>
          </w:tcPr>
          <w:p w14:paraId="5170DDD5" w14:textId="77777777" w:rsidR="002E2BD3" w:rsidRPr="009E7993" w:rsidRDefault="002E2BD3" w:rsidP="008B36A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71FB035A" w14:textId="77777777" w:rsidR="002E2BD3" w:rsidRPr="009E7993" w:rsidRDefault="008E6284" w:rsidP="00CD3656">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105,61</w:t>
            </w:r>
          </w:p>
        </w:tc>
        <w:tc>
          <w:tcPr>
            <w:tcW w:w="1260" w:type="dxa"/>
          </w:tcPr>
          <w:p w14:paraId="45BC7EC5" w14:textId="77777777" w:rsidR="002E2BD3" w:rsidRPr="009E7993" w:rsidRDefault="008E6284"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54,00</w:t>
            </w:r>
          </w:p>
        </w:tc>
      </w:tr>
      <w:tr w:rsidR="00A83CF3" w:rsidRPr="009E7993" w14:paraId="5A95C942" w14:textId="77777777" w:rsidTr="00A15382">
        <w:trPr>
          <w:trHeight w:val="643"/>
          <w:jc w:val="center"/>
        </w:trPr>
        <w:tc>
          <w:tcPr>
            <w:tcW w:w="890" w:type="dxa"/>
            <w:vMerge w:val="restart"/>
            <w:shd w:val="clear" w:color="auto" w:fill="auto"/>
          </w:tcPr>
          <w:p w14:paraId="2D21B52A" w14:textId="77777777" w:rsidR="008E6284" w:rsidRPr="009E7993" w:rsidRDefault="008E6284" w:rsidP="008E6284">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14.3.</w:t>
            </w:r>
          </w:p>
        </w:tc>
        <w:tc>
          <w:tcPr>
            <w:tcW w:w="5005" w:type="dxa"/>
            <w:vMerge w:val="restart"/>
            <w:shd w:val="clear" w:color="auto" w:fill="auto"/>
          </w:tcPr>
          <w:p w14:paraId="012FDFCF" w14:textId="77777777" w:rsidR="008E6284" w:rsidRPr="009E7993" w:rsidRDefault="008E6284" w:rsidP="008E6284">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Над 50 броя свине</w:t>
            </w:r>
          </w:p>
        </w:tc>
        <w:tc>
          <w:tcPr>
            <w:tcW w:w="1585" w:type="dxa"/>
            <w:shd w:val="clear" w:color="auto" w:fill="auto"/>
          </w:tcPr>
          <w:p w14:paraId="24A9A99F" w14:textId="77777777" w:rsidR="008E6284" w:rsidRPr="009E7993" w:rsidRDefault="008E6284" w:rsidP="008E6284">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50 броя</w:t>
            </w:r>
          </w:p>
        </w:tc>
        <w:tc>
          <w:tcPr>
            <w:tcW w:w="1065" w:type="dxa"/>
            <w:shd w:val="clear" w:color="auto" w:fill="auto"/>
          </w:tcPr>
          <w:p w14:paraId="1BDCECB1" w14:textId="77777777" w:rsidR="008E6284" w:rsidRPr="009E7993" w:rsidRDefault="008E6284" w:rsidP="008E6284">
            <w:pPr>
              <w:suppressAutoHyphens w:val="0"/>
              <w:autoSpaceDN/>
              <w:spacing w:after="0" w:line="360" w:lineRule="auto"/>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105,61</w:t>
            </w:r>
          </w:p>
        </w:tc>
        <w:tc>
          <w:tcPr>
            <w:tcW w:w="1260" w:type="dxa"/>
          </w:tcPr>
          <w:p w14:paraId="0570FC90" w14:textId="77777777" w:rsidR="008E6284" w:rsidRPr="009E7993" w:rsidRDefault="008E6284" w:rsidP="008E6284">
            <w:pPr>
              <w:suppressAutoHyphens w:val="0"/>
              <w:autoSpaceDN/>
              <w:spacing w:after="0" w:line="360" w:lineRule="auto"/>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54,00</w:t>
            </w:r>
          </w:p>
        </w:tc>
      </w:tr>
      <w:tr w:rsidR="00A83CF3" w:rsidRPr="009E7993" w14:paraId="33B96DE2" w14:textId="77777777" w:rsidTr="00A15382">
        <w:trPr>
          <w:trHeight w:val="643"/>
          <w:jc w:val="center"/>
        </w:trPr>
        <w:tc>
          <w:tcPr>
            <w:tcW w:w="890" w:type="dxa"/>
            <w:vMerge/>
            <w:shd w:val="clear" w:color="auto" w:fill="auto"/>
          </w:tcPr>
          <w:p w14:paraId="3F56E03A" w14:textId="77777777" w:rsidR="002E2BD3" w:rsidRPr="009E7993" w:rsidRDefault="002E2BD3" w:rsidP="00F24814">
            <w:pPr>
              <w:suppressAutoHyphens w:val="0"/>
              <w:autoSpaceDN/>
              <w:spacing w:after="0" w:line="360" w:lineRule="auto"/>
              <w:ind w:right="113"/>
              <w:jc w:val="right"/>
              <w:textAlignment w:val="auto"/>
              <w:rPr>
                <w:rFonts w:ascii="Times New Roman" w:eastAsia="Times New Roman" w:hAnsi="Times New Roman"/>
                <w:sz w:val="24"/>
                <w:szCs w:val="24"/>
              </w:rPr>
            </w:pPr>
          </w:p>
        </w:tc>
        <w:tc>
          <w:tcPr>
            <w:tcW w:w="5005" w:type="dxa"/>
            <w:vMerge/>
            <w:shd w:val="clear" w:color="auto" w:fill="auto"/>
          </w:tcPr>
          <w:p w14:paraId="02E4DACE" w14:textId="77777777" w:rsidR="002E2BD3" w:rsidRPr="009E7993" w:rsidRDefault="002E2BD3" w:rsidP="00F24814">
            <w:pPr>
              <w:suppressAutoHyphens w:val="0"/>
              <w:autoSpaceDN/>
              <w:spacing w:after="0" w:line="360" w:lineRule="auto"/>
              <w:textAlignment w:val="auto"/>
              <w:rPr>
                <w:rFonts w:ascii="Times New Roman" w:eastAsia="Times New Roman" w:hAnsi="Times New Roman"/>
                <w:sz w:val="24"/>
                <w:szCs w:val="24"/>
                <w:lang w:eastAsia="bg-BG"/>
              </w:rPr>
            </w:pPr>
          </w:p>
        </w:tc>
        <w:tc>
          <w:tcPr>
            <w:tcW w:w="1585" w:type="dxa"/>
            <w:shd w:val="clear" w:color="auto" w:fill="auto"/>
          </w:tcPr>
          <w:p w14:paraId="20AABA20" w14:textId="77777777" w:rsidR="002E2BD3" w:rsidRPr="009E7993" w:rsidRDefault="002E2BD3" w:rsidP="00F24814">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всеки следващи 10 броя </w:t>
            </w:r>
          </w:p>
        </w:tc>
        <w:tc>
          <w:tcPr>
            <w:tcW w:w="1065" w:type="dxa"/>
            <w:shd w:val="clear" w:color="auto" w:fill="auto"/>
          </w:tcPr>
          <w:p w14:paraId="50B31453" w14:textId="77777777" w:rsidR="002E2BD3" w:rsidRPr="009E7993" w:rsidRDefault="002E2BD3" w:rsidP="008B4CBC">
            <w:pPr>
              <w:suppressAutoHyphens w:val="0"/>
              <w:autoSpaceDN/>
              <w:spacing w:after="0" w:line="360" w:lineRule="auto"/>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w:t>
            </w:r>
            <w:r w:rsidR="008B4CBC" w:rsidRPr="009E7993">
              <w:rPr>
                <w:rFonts w:ascii="Times New Roman" w:eastAsia="Times New Roman" w:hAnsi="Times New Roman"/>
                <w:sz w:val="24"/>
                <w:szCs w:val="24"/>
                <w:lang w:eastAsia="bg-BG"/>
              </w:rPr>
              <w:t>85</w:t>
            </w:r>
          </w:p>
        </w:tc>
        <w:tc>
          <w:tcPr>
            <w:tcW w:w="1260" w:type="dxa"/>
          </w:tcPr>
          <w:p w14:paraId="011F9590" w14:textId="77777777" w:rsidR="002E2BD3" w:rsidRPr="009E7993" w:rsidRDefault="00B0400F" w:rsidP="003067FA">
            <w:pPr>
              <w:suppressAutoHyphens w:val="0"/>
              <w:autoSpaceDN/>
              <w:spacing w:after="0" w:line="360" w:lineRule="auto"/>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w:t>
            </w:r>
            <w:r w:rsidR="003067FA" w:rsidRPr="009E7993">
              <w:rPr>
                <w:rFonts w:ascii="Times New Roman" w:eastAsia="Times New Roman" w:hAnsi="Times New Roman"/>
                <w:sz w:val="24"/>
                <w:szCs w:val="24"/>
                <w:lang w:eastAsia="bg-BG"/>
              </w:rPr>
              <w:t>50</w:t>
            </w:r>
          </w:p>
        </w:tc>
      </w:tr>
      <w:tr w:rsidR="00A83CF3" w:rsidRPr="009E7993" w14:paraId="6B26A198" w14:textId="77777777" w:rsidTr="00523B59">
        <w:trPr>
          <w:trHeight w:val="454"/>
          <w:jc w:val="center"/>
        </w:trPr>
        <w:tc>
          <w:tcPr>
            <w:tcW w:w="890" w:type="dxa"/>
            <w:shd w:val="clear" w:color="auto" w:fill="auto"/>
          </w:tcPr>
          <w:p w14:paraId="6BB95642" w14:textId="77777777" w:rsidR="0038552A" w:rsidRPr="009E7993" w:rsidRDefault="0038552A" w:rsidP="008B36A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15.</w:t>
            </w:r>
          </w:p>
        </w:tc>
        <w:tc>
          <w:tcPr>
            <w:tcW w:w="8915" w:type="dxa"/>
            <w:gridSpan w:val="4"/>
            <w:shd w:val="clear" w:color="auto" w:fill="auto"/>
          </w:tcPr>
          <w:p w14:paraId="402F218B" w14:textId="77777777" w:rsidR="0038552A" w:rsidRPr="009E7993" w:rsidRDefault="0038552A" w:rsidP="00AB3A56">
            <w:pPr>
              <w:suppressAutoHyphens w:val="0"/>
              <w:autoSpaceDN/>
              <w:spacing w:after="0" w:line="360" w:lineRule="auto"/>
              <w:ind w:right="113"/>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животновъден обект</w:t>
            </w:r>
            <w:r w:rsidRPr="009E7993">
              <w:rPr>
                <w:rFonts w:ascii="Times New Roman" w:eastAsiaTheme="minorHAnsi" w:hAnsi="Times New Roman"/>
                <w:sz w:val="24"/>
                <w:szCs w:val="24"/>
              </w:rPr>
              <w:t xml:space="preserve"> </w:t>
            </w:r>
            <w:r w:rsidRPr="009E7993">
              <w:rPr>
                <w:rFonts w:ascii="Times New Roman" w:eastAsia="Times New Roman" w:hAnsi="Times New Roman"/>
                <w:sz w:val="24"/>
                <w:szCs w:val="24"/>
                <w:lang w:eastAsia="bg-BG"/>
              </w:rPr>
              <w:t>за зайци</w:t>
            </w:r>
          </w:p>
        </w:tc>
      </w:tr>
      <w:tr w:rsidR="00A83CF3" w:rsidRPr="009E7993" w14:paraId="18F40F91" w14:textId="77777777" w:rsidTr="00A15382">
        <w:trPr>
          <w:trHeight w:val="454"/>
          <w:jc w:val="center"/>
        </w:trPr>
        <w:tc>
          <w:tcPr>
            <w:tcW w:w="890" w:type="dxa"/>
            <w:shd w:val="clear" w:color="auto" w:fill="auto"/>
          </w:tcPr>
          <w:p w14:paraId="441224BA" w14:textId="77777777" w:rsidR="002E2BD3" w:rsidRPr="009E7993" w:rsidRDefault="002E2BD3" w:rsidP="008B36A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15.1.</w:t>
            </w:r>
          </w:p>
        </w:tc>
        <w:tc>
          <w:tcPr>
            <w:tcW w:w="5005" w:type="dxa"/>
            <w:shd w:val="clear" w:color="auto" w:fill="auto"/>
          </w:tcPr>
          <w:p w14:paraId="0717CB9D" w14:textId="05A1673E" w:rsidR="002E2BD3" w:rsidRPr="009E7993" w:rsidRDefault="002E2BD3" w:rsidP="008B36A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До 120 броя за</w:t>
            </w:r>
            <w:r w:rsidR="009B4C1F">
              <w:rPr>
                <w:rFonts w:ascii="Times New Roman" w:eastAsia="Times New Roman" w:hAnsi="Times New Roman"/>
                <w:sz w:val="24"/>
                <w:szCs w:val="24"/>
                <w:lang w:eastAsia="bg-BG"/>
              </w:rPr>
              <w:t>ека</w:t>
            </w:r>
          </w:p>
        </w:tc>
        <w:tc>
          <w:tcPr>
            <w:tcW w:w="1585" w:type="dxa"/>
            <w:shd w:val="clear" w:color="auto" w:fill="auto"/>
          </w:tcPr>
          <w:p w14:paraId="36EB09EC" w14:textId="77777777" w:rsidR="002E2BD3" w:rsidRPr="009E7993" w:rsidRDefault="002E2BD3" w:rsidP="008B36A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71E86BF0" w14:textId="77777777" w:rsidR="002E2BD3" w:rsidRPr="009E7993" w:rsidRDefault="008E6284" w:rsidP="008B4CBC">
            <w:pPr>
              <w:suppressAutoHyphens w:val="0"/>
              <w:autoSpaceDN/>
              <w:spacing w:after="0" w:line="360" w:lineRule="auto"/>
              <w:ind w:right="113"/>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60,63</w:t>
            </w:r>
          </w:p>
        </w:tc>
        <w:tc>
          <w:tcPr>
            <w:tcW w:w="1260" w:type="dxa"/>
          </w:tcPr>
          <w:p w14:paraId="7C81C1C8" w14:textId="77777777" w:rsidR="002E2BD3" w:rsidRPr="009E7993" w:rsidRDefault="008E6284"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31,00</w:t>
            </w:r>
          </w:p>
        </w:tc>
      </w:tr>
      <w:tr w:rsidR="00A83CF3" w:rsidRPr="009E7993" w14:paraId="7E4F20A9" w14:textId="77777777" w:rsidTr="00A15382">
        <w:trPr>
          <w:trHeight w:val="454"/>
          <w:jc w:val="center"/>
        </w:trPr>
        <w:tc>
          <w:tcPr>
            <w:tcW w:w="890" w:type="dxa"/>
            <w:shd w:val="clear" w:color="auto" w:fill="auto"/>
          </w:tcPr>
          <w:p w14:paraId="6605F588" w14:textId="77777777" w:rsidR="002E2BD3" w:rsidRPr="009E7993" w:rsidRDefault="002E2BD3" w:rsidP="008B36A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15.2.</w:t>
            </w:r>
          </w:p>
        </w:tc>
        <w:tc>
          <w:tcPr>
            <w:tcW w:w="5005" w:type="dxa"/>
            <w:shd w:val="clear" w:color="auto" w:fill="auto"/>
          </w:tcPr>
          <w:p w14:paraId="0DA943AB" w14:textId="1255ABB7" w:rsidR="002E2BD3" w:rsidRPr="009E7993" w:rsidRDefault="002E2BD3" w:rsidP="008B36A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От 121 до </w:t>
            </w:r>
            <w:r w:rsidRPr="009E7993">
              <w:rPr>
                <w:rFonts w:ascii="Times New Roman" w:eastAsia="Times New Roman" w:hAnsi="Times New Roman"/>
                <w:sz w:val="24"/>
                <w:szCs w:val="24"/>
                <w:lang w:val="en-US" w:eastAsia="bg-BG"/>
              </w:rPr>
              <w:t>150</w:t>
            </w:r>
            <w:r w:rsidRPr="009E7993">
              <w:rPr>
                <w:rFonts w:ascii="Times New Roman" w:eastAsia="Times New Roman" w:hAnsi="Times New Roman"/>
                <w:sz w:val="24"/>
                <w:szCs w:val="24"/>
                <w:lang w:eastAsia="bg-BG"/>
              </w:rPr>
              <w:t xml:space="preserve"> броя за</w:t>
            </w:r>
            <w:r w:rsidR="009B4C1F">
              <w:rPr>
                <w:rFonts w:ascii="Times New Roman" w:eastAsia="Times New Roman" w:hAnsi="Times New Roman"/>
                <w:sz w:val="24"/>
                <w:szCs w:val="24"/>
                <w:lang w:eastAsia="bg-BG"/>
              </w:rPr>
              <w:t>ека</w:t>
            </w:r>
          </w:p>
        </w:tc>
        <w:tc>
          <w:tcPr>
            <w:tcW w:w="1585" w:type="dxa"/>
            <w:shd w:val="clear" w:color="auto" w:fill="auto"/>
          </w:tcPr>
          <w:p w14:paraId="3195A1C2" w14:textId="77777777" w:rsidR="002E2BD3" w:rsidRPr="009E7993" w:rsidRDefault="002E2BD3" w:rsidP="008B36A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546B5083" w14:textId="77777777" w:rsidR="002E2BD3" w:rsidRPr="009E7993" w:rsidRDefault="008B4CBC" w:rsidP="008B36A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89,97</w:t>
            </w:r>
          </w:p>
        </w:tc>
        <w:tc>
          <w:tcPr>
            <w:tcW w:w="1260" w:type="dxa"/>
          </w:tcPr>
          <w:p w14:paraId="33FCA4E8"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46,0</w:t>
            </w:r>
            <w:r w:rsidR="003067FA" w:rsidRPr="009E7993">
              <w:rPr>
                <w:rFonts w:ascii="Times New Roman" w:eastAsia="Times New Roman" w:hAnsi="Times New Roman"/>
                <w:sz w:val="24"/>
                <w:szCs w:val="24"/>
                <w:lang w:eastAsia="bg-BG"/>
              </w:rPr>
              <w:t>0</w:t>
            </w:r>
          </w:p>
        </w:tc>
      </w:tr>
      <w:tr w:rsidR="00A83CF3" w:rsidRPr="009E7993" w14:paraId="1923F087" w14:textId="77777777" w:rsidTr="00A15382">
        <w:trPr>
          <w:trHeight w:val="454"/>
          <w:jc w:val="center"/>
        </w:trPr>
        <w:tc>
          <w:tcPr>
            <w:tcW w:w="890" w:type="dxa"/>
            <w:vMerge w:val="restart"/>
            <w:shd w:val="clear" w:color="auto" w:fill="auto"/>
          </w:tcPr>
          <w:p w14:paraId="3CA4DF11" w14:textId="77777777" w:rsidR="002E2BD3" w:rsidRPr="009E7993" w:rsidRDefault="002E2BD3" w:rsidP="0096676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15.3.</w:t>
            </w:r>
          </w:p>
        </w:tc>
        <w:tc>
          <w:tcPr>
            <w:tcW w:w="5005" w:type="dxa"/>
            <w:vMerge w:val="restart"/>
            <w:shd w:val="clear" w:color="auto" w:fill="auto"/>
          </w:tcPr>
          <w:p w14:paraId="1C0E69C4" w14:textId="0BFD85DA" w:rsidR="002E2BD3" w:rsidRPr="009E7993" w:rsidRDefault="002E2BD3" w:rsidP="005A784D">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Над 150 броя за</w:t>
            </w:r>
            <w:r w:rsidR="009B4C1F">
              <w:rPr>
                <w:rFonts w:ascii="Times New Roman" w:eastAsia="Times New Roman" w:hAnsi="Times New Roman"/>
                <w:sz w:val="24"/>
                <w:szCs w:val="24"/>
                <w:lang w:eastAsia="bg-BG"/>
              </w:rPr>
              <w:t>ека</w:t>
            </w:r>
          </w:p>
        </w:tc>
        <w:tc>
          <w:tcPr>
            <w:tcW w:w="1585" w:type="dxa"/>
            <w:shd w:val="clear" w:color="auto" w:fill="auto"/>
          </w:tcPr>
          <w:p w14:paraId="6FFC4ED4" w14:textId="77777777" w:rsidR="002E2BD3" w:rsidRPr="009E7993" w:rsidRDefault="002E2BD3" w:rsidP="0096676C">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150 броя</w:t>
            </w:r>
          </w:p>
        </w:tc>
        <w:tc>
          <w:tcPr>
            <w:tcW w:w="1065" w:type="dxa"/>
            <w:shd w:val="clear" w:color="auto" w:fill="auto"/>
          </w:tcPr>
          <w:p w14:paraId="3D6917EC" w14:textId="77777777" w:rsidR="002E2BD3" w:rsidRPr="009E7993" w:rsidRDefault="008B4CBC" w:rsidP="0096676C">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89,97</w:t>
            </w:r>
          </w:p>
        </w:tc>
        <w:tc>
          <w:tcPr>
            <w:tcW w:w="1260" w:type="dxa"/>
          </w:tcPr>
          <w:p w14:paraId="03C78AC9"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46,0</w:t>
            </w:r>
            <w:r w:rsidR="003067FA" w:rsidRPr="009E7993">
              <w:rPr>
                <w:rFonts w:ascii="Times New Roman" w:eastAsia="Times New Roman" w:hAnsi="Times New Roman"/>
                <w:sz w:val="24"/>
                <w:szCs w:val="24"/>
                <w:lang w:eastAsia="bg-BG"/>
              </w:rPr>
              <w:t>0</w:t>
            </w:r>
          </w:p>
        </w:tc>
      </w:tr>
      <w:tr w:rsidR="00A83CF3" w:rsidRPr="009E7993" w14:paraId="15AC508A" w14:textId="77777777" w:rsidTr="00A15382">
        <w:trPr>
          <w:trHeight w:val="454"/>
          <w:jc w:val="center"/>
        </w:trPr>
        <w:tc>
          <w:tcPr>
            <w:tcW w:w="890" w:type="dxa"/>
            <w:vMerge/>
            <w:shd w:val="clear" w:color="auto" w:fill="auto"/>
          </w:tcPr>
          <w:p w14:paraId="12CF24AA" w14:textId="77777777" w:rsidR="002E2BD3" w:rsidRPr="009E7993" w:rsidRDefault="002E2BD3" w:rsidP="0096676C">
            <w:pPr>
              <w:suppressAutoHyphens w:val="0"/>
              <w:autoSpaceDN/>
              <w:spacing w:after="0" w:line="360" w:lineRule="auto"/>
              <w:ind w:right="113"/>
              <w:jc w:val="right"/>
              <w:textAlignment w:val="auto"/>
              <w:rPr>
                <w:rFonts w:ascii="Times New Roman" w:eastAsia="Times New Roman" w:hAnsi="Times New Roman"/>
                <w:sz w:val="24"/>
                <w:szCs w:val="24"/>
              </w:rPr>
            </w:pPr>
          </w:p>
        </w:tc>
        <w:tc>
          <w:tcPr>
            <w:tcW w:w="5005" w:type="dxa"/>
            <w:vMerge/>
            <w:tcBorders>
              <w:bottom w:val="single" w:sz="4" w:space="0" w:color="auto"/>
            </w:tcBorders>
            <w:shd w:val="clear" w:color="auto" w:fill="auto"/>
          </w:tcPr>
          <w:p w14:paraId="2FBE5B63" w14:textId="77777777" w:rsidR="002E2BD3" w:rsidRPr="009E7993" w:rsidRDefault="002E2BD3" w:rsidP="0096676C">
            <w:pPr>
              <w:suppressAutoHyphens w:val="0"/>
              <w:autoSpaceDN/>
              <w:spacing w:after="0" w:line="360" w:lineRule="auto"/>
              <w:textAlignment w:val="auto"/>
              <w:rPr>
                <w:rFonts w:ascii="Times New Roman" w:eastAsia="Times New Roman" w:hAnsi="Times New Roman"/>
                <w:sz w:val="24"/>
                <w:szCs w:val="24"/>
                <w:lang w:eastAsia="bg-BG"/>
              </w:rPr>
            </w:pPr>
          </w:p>
        </w:tc>
        <w:tc>
          <w:tcPr>
            <w:tcW w:w="1585" w:type="dxa"/>
            <w:shd w:val="clear" w:color="auto" w:fill="auto"/>
          </w:tcPr>
          <w:p w14:paraId="34C49F56" w14:textId="77777777" w:rsidR="002E2BD3" w:rsidRPr="009E7993" w:rsidRDefault="002E2BD3" w:rsidP="0096676C">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всеки следващи 50 броя </w:t>
            </w:r>
          </w:p>
        </w:tc>
        <w:tc>
          <w:tcPr>
            <w:tcW w:w="1065" w:type="dxa"/>
            <w:shd w:val="clear" w:color="auto" w:fill="auto"/>
          </w:tcPr>
          <w:p w14:paraId="76216CD2" w14:textId="77777777" w:rsidR="002E2BD3" w:rsidRPr="009E7993" w:rsidRDefault="00A55854" w:rsidP="0049726B">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imes New Roman" w:hAnsi="Times New Roman"/>
                <w:sz w:val="24"/>
                <w:szCs w:val="24"/>
                <w:lang w:eastAsia="bg-BG"/>
              </w:rPr>
              <w:t>5,87</w:t>
            </w:r>
          </w:p>
        </w:tc>
        <w:tc>
          <w:tcPr>
            <w:tcW w:w="1260" w:type="dxa"/>
          </w:tcPr>
          <w:p w14:paraId="7B58B889" w14:textId="77777777" w:rsidR="00B0400F" w:rsidRPr="009E7993" w:rsidRDefault="00A55854" w:rsidP="006D195E">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3,00</w:t>
            </w:r>
          </w:p>
        </w:tc>
      </w:tr>
      <w:tr w:rsidR="00A83CF3" w:rsidRPr="009E7993" w14:paraId="7A9E8395" w14:textId="77777777" w:rsidTr="00523B59">
        <w:trPr>
          <w:trHeight w:val="295"/>
          <w:jc w:val="center"/>
        </w:trPr>
        <w:tc>
          <w:tcPr>
            <w:tcW w:w="890" w:type="dxa"/>
            <w:shd w:val="clear" w:color="auto" w:fill="auto"/>
          </w:tcPr>
          <w:p w14:paraId="0E9A7FD9" w14:textId="77777777" w:rsidR="0038552A" w:rsidRPr="009E7993" w:rsidRDefault="0038552A" w:rsidP="00D2146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16.</w:t>
            </w:r>
          </w:p>
        </w:tc>
        <w:tc>
          <w:tcPr>
            <w:tcW w:w="8915" w:type="dxa"/>
            <w:gridSpan w:val="4"/>
            <w:tcBorders>
              <w:bottom w:val="single" w:sz="4" w:space="0" w:color="auto"/>
            </w:tcBorders>
            <w:shd w:val="clear" w:color="auto" w:fill="auto"/>
          </w:tcPr>
          <w:p w14:paraId="582766C5" w14:textId="77777777" w:rsidR="0038552A" w:rsidRPr="009E7993" w:rsidRDefault="0038552A" w:rsidP="00D21467">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животновъден обект за птици</w:t>
            </w:r>
          </w:p>
        </w:tc>
      </w:tr>
      <w:tr w:rsidR="00A83CF3" w:rsidRPr="009E7993" w14:paraId="727813DB" w14:textId="77777777" w:rsidTr="00A15382">
        <w:trPr>
          <w:trHeight w:val="454"/>
          <w:jc w:val="center"/>
        </w:trPr>
        <w:tc>
          <w:tcPr>
            <w:tcW w:w="890" w:type="dxa"/>
            <w:tcBorders>
              <w:right w:val="single" w:sz="4" w:space="0" w:color="auto"/>
            </w:tcBorders>
            <w:shd w:val="clear" w:color="auto" w:fill="auto"/>
          </w:tcPr>
          <w:p w14:paraId="2E2ADA2D" w14:textId="77777777" w:rsidR="002E2BD3" w:rsidRPr="009E7993" w:rsidRDefault="002E2BD3" w:rsidP="00D2146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16.1.</w:t>
            </w:r>
          </w:p>
        </w:tc>
        <w:tc>
          <w:tcPr>
            <w:tcW w:w="5005" w:type="dxa"/>
            <w:tcBorders>
              <w:top w:val="single" w:sz="4" w:space="0" w:color="auto"/>
              <w:left w:val="single" w:sz="4" w:space="0" w:color="auto"/>
              <w:bottom w:val="single" w:sz="4" w:space="0" w:color="auto"/>
              <w:right w:val="single" w:sz="4" w:space="0" w:color="auto"/>
            </w:tcBorders>
            <w:shd w:val="clear" w:color="auto" w:fill="auto"/>
          </w:tcPr>
          <w:p w14:paraId="3D00AB51" w14:textId="0932AFDF" w:rsidR="002E2BD3" w:rsidRPr="009E7993" w:rsidRDefault="002E2BD3" w:rsidP="00D21467">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До 350 броя кокошки носачки или друг вид възрастни птици или до 500 броя бройлер</w:t>
            </w:r>
            <w:r w:rsidR="009B4C1F">
              <w:rPr>
                <w:rFonts w:ascii="Times New Roman" w:eastAsia="Times New Roman" w:hAnsi="Times New Roman"/>
                <w:sz w:val="24"/>
                <w:szCs w:val="24"/>
                <w:lang w:eastAsia="bg-BG"/>
              </w:rPr>
              <w:t>а</w:t>
            </w:r>
            <w:r w:rsidRPr="009E7993">
              <w:rPr>
                <w:rFonts w:ascii="Times New Roman" w:eastAsia="Times New Roman" w:hAnsi="Times New Roman"/>
                <w:sz w:val="24"/>
                <w:szCs w:val="24"/>
                <w:lang w:eastAsia="bg-BG"/>
              </w:rPr>
              <w:t xml:space="preserve"> или подрастващи птици от други видове</w:t>
            </w:r>
          </w:p>
        </w:tc>
        <w:tc>
          <w:tcPr>
            <w:tcW w:w="1585" w:type="dxa"/>
            <w:tcBorders>
              <w:left w:val="single" w:sz="4" w:space="0" w:color="auto"/>
            </w:tcBorders>
            <w:shd w:val="clear" w:color="auto" w:fill="auto"/>
          </w:tcPr>
          <w:p w14:paraId="5DB91A64" w14:textId="77777777" w:rsidR="002E2BD3" w:rsidRPr="009E7993" w:rsidRDefault="002E2BD3" w:rsidP="00D21467">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2136519C" w14:textId="77777777" w:rsidR="002E2BD3" w:rsidRPr="009E7993" w:rsidRDefault="002E2BD3" w:rsidP="0049726B">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70,</w:t>
            </w:r>
            <w:r w:rsidR="0049726B" w:rsidRPr="009E7993">
              <w:rPr>
                <w:rFonts w:ascii="Times New Roman" w:eastAsia="Times New Roman" w:hAnsi="Times New Roman"/>
                <w:sz w:val="24"/>
                <w:szCs w:val="24"/>
                <w:lang w:eastAsia="bg-BG"/>
              </w:rPr>
              <w:t>41</w:t>
            </w:r>
          </w:p>
        </w:tc>
        <w:tc>
          <w:tcPr>
            <w:tcW w:w="1260" w:type="dxa"/>
          </w:tcPr>
          <w:p w14:paraId="3BE59B00"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w:t>
            </w:r>
            <w:r w:rsidR="003067FA" w:rsidRPr="009E7993">
              <w:rPr>
                <w:rFonts w:ascii="Times New Roman" w:eastAsia="Times New Roman" w:hAnsi="Times New Roman"/>
                <w:sz w:val="24"/>
                <w:szCs w:val="24"/>
                <w:lang w:eastAsia="bg-BG"/>
              </w:rPr>
              <w:t>6</w:t>
            </w:r>
            <w:r w:rsidRPr="009E7993">
              <w:rPr>
                <w:rFonts w:ascii="Times New Roman" w:eastAsia="Times New Roman" w:hAnsi="Times New Roman"/>
                <w:sz w:val="24"/>
                <w:szCs w:val="24"/>
                <w:lang w:eastAsia="bg-BG"/>
              </w:rPr>
              <w:t>,</w:t>
            </w:r>
            <w:r w:rsidR="003067FA" w:rsidRPr="009E7993">
              <w:rPr>
                <w:rFonts w:ascii="Times New Roman" w:eastAsia="Times New Roman" w:hAnsi="Times New Roman"/>
                <w:sz w:val="24"/>
                <w:szCs w:val="24"/>
                <w:lang w:eastAsia="bg-BG"/>
              </w:rPr>
              <w:t>00</w:t>
            </w:r>
          </w:p>
        </w:tc>
      </w:tr>
      <w:tr w:rsidR="00A83CF3" w:rsidRPr="009E7993" w14:paraId="518D0C83" w14:textId="77777777" w:rsidTr="00A15382">
        <w:trPr>
          <w:trHeight w:val="454"/>
          <w:jc w:val="center"/>
        </w:trPr>
        <w:tc>
          <w:tcPr>
            <w:tcW w:w="890" w:type="dxa"/>
            <w:shd w:val="clear" w:color="auto" w:fill="auto"/>
          </w:tcPr>
          <w:p w14:paraId="039EB5FE" w14:textId="77777777" w:rsidR="002E2BD3" w:rsidRPr="009E7993" w:rsidRDefault="002E2BD3" w:rsidP="00D2146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lastRenderedPageBreak/>
              <w:t>16.2.</w:t>
            </w:r>
          </w:p>
        </w:tc>
        <w:tc>
          <w:tcPr>
            <w:tcW w:w="5005" w:type="dxa"/>
            <w:tcBorders>
              <w:top w:val="single" w:sz="4" w:space="0" w:color="auto"/>
            </w:tcBorders>
            <w:shd w:val="clear" w:color="auto" w:fill="auto"/>
          </w:tcPr>
          <w:p w14:paraId="7AB88771" w14:textId="40016EC4" w:rsidR="002E2BD3" w:rsidRPr="009E7993" w:rsidRDefault="002E2BD3" w:rsidP="00D21467">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От 350 до 500 кокошки носачки или друг вид възрастни птици или от 500 до 700 бройлер</w:t>
            </w:r>
            <w:r w:rsidR="009B4C1F">
              <w:rPr>
                <w:rFonts w:ascii="Times New Roman" w:eastAsia="Times New Roman" w:hAnsi="Times New Roman"/>
                <w:sz w:val="24"/>
                <w:szCs w:val="24"/>
                <w:lang w:eastAsia="bg-BG"/>
              </w:rPr>
              <w:t>а</w:t>
            </w:r>
            <w:r w:rsidR="00294312">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или подрастващи птици от други видове</w:t>
            </w:r>
          </w:p>
        </w:tc>
        <w:tc>
          <w:tcPr>
            <w:tcW w:w="1585" w:type="dxa"/>
            <w:shd w:val="clear" w:color="auto" w:fill="auto"/>
          </w:tcPr>
          <w:p w14:paraId="143106C5" w14:textId="77777777" w:rsidR="002E2BD3" w:rsidRPr="009E7993" w:rsidRDefault="002E2BD3" w:rsidP="00D21467">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37DD6BD7" w14:textId="77777777" w:rsidR="002E2BD3" w:rsidRPr="009E7993" w:rsidRDefault="00E35A16" w:rsidP="00D21467">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150,60</w:t>
            </w:r>
          </w:p>
        </w:tc>
        <w:tc>
          <w:tcPr>
            <w:tcW w:w="1260" w:type="dxa"/>
          </w:tcPr>
          <w:p w14:paraId="447EDA64" w14:textId="77777777" w:rsidR="002E2BD3" w:rsidRPr="009E7993" w:rsidRDefault="00E35A16"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77,00</w:t>
            </w:r>
          </w:p>
        </w:tc>
      </w:tr>
      <w:tr w:rsidR="00A83CF3" w:rsidRPr="009E7993" w14:paraId="1E464D68" w14:textId="77777777" w:rsidTr="00A15382">
        <w:trPr>
          <w:trHeight w:val="454"/>
          <w:jc w:val="center"/>
        </w:trPr>
        <w:tc>
          <w:tcPr>
            <w:tcW w:w="890" w:type="dxa"/>
            <w:vMerge w:val="restart"/>
            <w:shd w:val="clear" w:color="auto" w:fill="auto"/>
          </w:tcPr>
          <w:p w14:paraId="2B25E3CB" w14:textId="77777777" w:rsidR="00E35A16" w:rsidRPr="009E7993" w:rsidRDefault="00E35A16" w:rsidP="00E35A16">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16.3.</w:t>
            </w:r>
          </w:p>
        </w:tc>
        <w:tc>
          <w:tcPr>
            <w:tcW w:w="5005" w:type="dxa"/>
            <w:vMerge w:val="restart"/>
            <w:shd w:val="clear" w:color="auto" w:fill="auto"/>
          </w:tcPr>
          <w:p w14:paraId="67A0B34B" w14:textId="5EAF6442" w:rsidR="00E35A16" w:rsidRPr="009E7993" w:rsidRDefault="00E35A16" w:rsidP="00E35A16">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Над 500 кокошки носачки или друг вид възрастни птици или над 700 бройлер</w:t>
            </w:r>
            <w:r w:rsidR="009B4C1F">
              <w:rPr>
                <w:rFonts w:ascii="Times New Roman" w:eastAsia="Times New Roman" w:hAnsi="Times New Roman"/>
                <w:sz w:val="24"/>
                <w:szCs w:val="24"/>
                <w:lang w:eastAsia="bg-BG"/>
              </w:rPr>
              <w:t xml:space="preserve">а </w:t>
            </w:r>
            <w:r w:rsidRPr="009E7993">
              <w:rPr>
                <w:rFonts w:ascii="Times New Roman" w:eastAsia="Times New Roman" w:hAnsi="Times New Roman"/>
                <w:sz w:val="24"/>
                <w:szCs w:val="24"/>
                <w:lang w:eastAsia="bg-BG"/>
              </w:rPr>
              <w:t>или подрастващи птици от други видове</w:t>
            </w:r>
          </w:p>
        </w:tc>
        <w:tc>
          <w:tcPr>
            <w:tcW w:w="1585" w:type="dxa"/>
            <w:shd w:val="clear" w:color="auto" w:fill="auto"/>
          </w:tcPr>
          <w:p w14:paraId="1B0B2834" w14:textId="25B238BB" w:rsidR="00E35A16" w:rsidRPr="009E7993" w:rsidRDefault="00E35A16" w:rsidP="008A0CA3">
            <w:pPr>
              <w:suppressAutoHyphens w:val="0"/>
              <w:autoSpaceDN/>
              <w:spacing w:after="0"/>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първите 500 кокошки носачки или 700 бройлер</w:t>
            </w:r>
            <w:r w:rsidR="009B4C1F">
              <w:rPr>
                <w:rFonts w:ascii="Times New Roman" w:eastAsia="Times New Roman" w:hAnsi="Times New Roman"/>
                <w:sz w:val="24"/>
                <w:szCs w:val="24"/>
                <w:lang w:eastAsia="bg-BG"/>
              </w:rPr>
              <w:t>а</w:t>
            </w:r>
            <w:r w:rsidRPr="009E7993">
              <w:rPr>
                <w:rFonts w:ascii="Times New Roman" w:eastAsia="Times New Roman" w:hAnsi="Times New Roman"/>
                <w:sz w:val="24"/>
                <w:szCs w:val="24"/>
                <w:lang w:eastAsia="bg-BG"/>
              </w:rPr>
              <w:t xml:space="preserve"> или подрастващи птици</w:t>
            </w:r>
          </w:p>
        </w:tc>
        <w:tc>
          <w:tcPr>
            <w:tcW w:w="1065" w:type="dxa"/>
            <w:shd w:val="clear" w:color="auto" w:fill="auto"/>
          </w:tcPr>
          <w:p w14:paraId="16121235" w14:textId="77777777" w:rsidR="00E35A16" w:rsidRPr="009E7993" w:rsidRDefault="00E35A16" w:rsidP="00E35A16">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150,60</w:t>
            </w:r>
          </w:p>
        </w:tc>
        <w:tc>
          <w:tcPr>
            <w:tcW w:w="1260" w:type="dxa"/>
          </w:tcPr>
          <w:p w14:paraId="4E514163" w14:textId="77777777" w:rsidR="00E35A16" w:rsidRPr="009E7993" w:rsidRDefault="00E35A16" w:rsidP="00E35A16">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77,00</w:t>
            </w:r>
          </w:p>
        </w:tc>
      </w:tr>
      <w:tr w:rsidR="00A83CF3" w:rsidRPr="009E7993" w14:paraId="26C3E99A" w14:textId="77777777" w:rsidTr="00A15382">
        <w:trPr>
          <w:trHeight w:val="454"/>
          <w:jc w:val="center"/>
        </w:trPr>
        <w:tc>
          <w:tcPr>
            <w:tcW w:w="890" w:type="dxa"/>
            <w:vMerge/>
            <w:shd w:val="clear" w:color="auto" w:fill="auto"/>
          </w:tcPr>
          <w:p w14:paraId="0A144B7A" w14:textId="77777777" w:rsidR="0029719C" w:rsidRPr="009E7993" w:rsidRDefault="0029719C" w:rsidP="0029719C">
            <w:pPr>
              <w:suppressAutoHyphens w:val="0"/>
              <w:autoSpaceDN/>
              <w:spacing w:after="0" w:line="360" w:lineRule="auto"/>
              <w:ind w:right="113"/>
              <w:jc w:val="right"/>
              <w:textAlignment w:val="auto"/>
              <w:rPr>
                <w:rFonts w:ascii="Times New Roman" w:eastAsia="Times New Roman" w:hAnsi="Times New Roman"/>
                <w:sz w:val="24"/>
                <w:szCs w:val="24"/>
              </w:rPr>
            </w:pPr>
          </w:p>
        </w:tc>
        <w:tc>
          <w:tcPr>
            <w:tcW w:w="5005" w:type="dxa"/>
            <w:vMerge/>
            <w:shd w:val="clear" w:color="auto" w:fill="auto"/>
          </w:tcPr>
          <w:p w14:paraId="47A03FBE" w14:textId="77777777" w:rsidR="0029719C" w:rsidRPr="009E7993" w:rsidRDefault="0029719C" w:rsidP="0029719C">
            <w:pPr>
              <w:suppressAutoHyphens w:val="0"/>
              <w:autoSpaceDN/>
              <w:spacing w:after="0" w:line="360" w:lineRule="auto"/>
              <w:textAlignment w:val="auto"/>
              <w:rPr>
                <w:rFonts w:ascii="Times New Roman" w:eastAsia="Times New Roman" w:hAnsi="Times New Roman"/>
                <w:sz w:val="24"/>
                <w:szCs w:val="24"/>
                <w:lang w:val="en-US" w:eastAsia="bg-BG"/>
              </w:rPr>
            </w:pPr>
          </w:p>
        </w:tc>
        <w:tc>
          <w:tcPr>
            <w:tcW w:w="1585" w:type="dxa"/>
            <w:shd w:val="clear" w:color="auto" w:fill="auto"/>
          </w:tcPr>
          <w:p w14:paraId="69BA2D3E" w14:textId="77777777" w:rsidR="0029719C" w:rsidRPr="009E7993" w:rsidRDefault="0029719C" w:rsidP="0029719C">
            <w:pPr>
              <w:suppressAutoHyphens w:val="0"/>
              <w:autoSpaceDN/>
              <w:spacing w:after="0"/>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следващи 100 броя птици</w:t>
            </w:r>
          </w:p>
        </w:tc>
        <w:tc>
          <w:tcPr>
            <w:tcW w:w="1065" w:type="dxa"/>
            <w:shd w:val="clear" w:color="auto" w:fill="auto"/>
          </w:tcPr>
          <w:p w14:paraId="26669FD5" w14:textId="77777777" w:rsidR="0029719C" w:rsidRPr="009E7993" w:rsidRDefault="0029719C" w:rsidP="0029719C">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5,87</w:t>
            </w:r>
          </w:p>
        </w:tc>
        <w:tc>
          <w:tcPr>
            <w:tcW w:w="1260" w:type="dxa"/>
          </w:tcPr>
          <w:p w14:paraId="4A0E6EF8" w14:textId="77777777" w:rsidR="0029719C" w:rsidRPr="009E7993" w:rsidRDefault="0029719C" w:rsidP="0029719C">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3,00</w:t>
            </w:r>
          </w:p>
        </w:tc>
      </w:tr>
      <w:tr w:rsidR="00A83CF3" w:rsidRPr="009E7993" w14:paraId="2D87FEEA" w14:textId="77777777" w:rsidTr="00A15382">
        <w:trPr>
          <w:trHeight w:val="454"/>
          <w:jc w:val="center"/>
        </w:trPr>
        <w:tc>
          <w:tcPr>
            <w:tcW w:w="890" w:type="dxa"/>
            <w:shd w:val="clear" w:color="auto" w:fill="auto"/>
          </w:tcPr>
          <w:p w14:paraId="44E573B0" w14:textId="77777777" w:rsidR="002E2BD3" w:rsidRPr="009E7993" w:rsidRDefault="002E2BD3" w:rsidP="00D2146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17.</w:t>
            </w:r>
          </w:p>
        </w:tc>
        <w:tc>
          <w:tcPr>
            <w:tcW w:w="5005" w:type="dxa"/>
            <w:shd w:val="clear" w:color="auto" w:fill="auto"/>
          </w:tcPr>
          <w:p w14:paraId="3194105D" w14:textId="77777777" w:rsidR="002E2BD3" w:rsidRPr="009E7993" w:rsidRDefault="002E2BD3" w:rsidP="00D21467">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животновъден обект - люпилня</w:t>
            </w:r>
          </w:p>
        </w:tc>
        <w:tc>
          <w:tcPr>
            <w:tcW w:w="1585" w:type="dxa"/>
            <w:shd w:val="clear" w:color="auto" w:fill="auto"/>
          </w:tcPr>
          <w:p w14:paraId="18448911" w14:textId="77777777" w:rsidR="002E2BD3" w:rsidRPr="009E7993" w:rsidRDefault="002E2BD3" w:rsidP="00D21467">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184B1D61" w14:textId="77777777" w:rsidR="002E2BD3" w:rsidRPr="009E7993" w:rsidRDefault="002E2BD3" w:rsidP="0049726B">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215,</w:t>
            </w:r>
            <w:r w:rsidR="0049726B" w:rsidRPr="009E7993">
              <w:rPr>
                <w:rFonts w:ascii="Times New Roman" w:eastAsia="Times New Roman" w:hAnsi="Times New Roman"/>
                <w:sz w:val="24"/>
                <w:szCs w:val="24"/>
                <w:lang w:eastAsia="bg-BG"/>
              </w:rPr>
              <w:t>14</w:t>
            </w:r>
          </w:p>
        </w:tc>
        <w:tc>
          <w:tcPr>
            <w:tcW w:w="1260" w:type="dxa"/>
          </w:tcPr>
          <w:p w14:paraId="14B2E1AA" w14:textId="77777777" w:rsidR="002E2BD3" w:rsidRPr="009E7993" w:rsidRDefault="00B0400F" w:rsidP="003067FA">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r w:rsidR="003067FA" w:rsidRPr="009E7993">
              <w:rPr>
                <w:rFonts w:ascii="Times New Roman" w:eastAsia="Times New Roman" w:hAnsi="Times New Roman"/>
                <w:sz w:val="24"/>
                <w:szCs w:val="24"/>
                <w:lang w:eastAsia="bg-BG"/>
              </w:rPr>
              <w:t>10</w:t>
            </w:r>
            <w:r w:rsidRPr="009E7993">
              <w:rPr>
                <w:rFonts w:ascii="Times New Roman" w:eastAsia="Times New Roman" w:hAnsi="Times New Roman"/>
                <w:sz w:val="24"/>
                <w:szCs w:val="24"/>
                <w:lang w:eastAsia="bg-BG"/>
              </w:rPr>
              <w:t>,</w:t>
            </w:r>
            <w:r w:rsidR="003067FA" w:rsidRPr="009E7993">
              <w:rPr>
                <w:rFonts w:ascii="Times New Roman" w:eastAsia="Times New Roman" w:hAnsi="Times New Roman"/>
                <w:sz w:val="24"/>
                <w:szCs w:val="24"/>
                <w:lang w:eastAsia="bg-BG"/>
              </w:rPr>
              <w:t>00</w:t>
            </w:r>
          </w:p>
        </w:tc>
      </w:tr>
      <w:tr w:rsidR="00A83CF3" w:rsidRPr="009E7993" w14:paraId="568E26BC" w14:textId="77777777" w:rsidTr="00523B59">
        <w:trPr>
          <w:trHeight w:val="454"/>
          <w:jc w:val="center"/>
        </w:trPr>
        <w:tc>
          <w:tcPr>
            <w:tcW w:w="890" w:type="dxa"/>
            <w:shd w:val="clear" w:color="auto" w:fill="auto"/>
          </w:tcPr>
          <w:p w14:paraId="554B2DC6" w14:textId="77777777" w:rsidR="0038552A" w:rsidRPr="009E7993" w:rsidRDefault="0038552A" w:rsidP="00D2146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18.</w:t>
            </w:r>
          </w:p>
        </w:tc>
        <w:tc>
          <w:tcPr>
            <w:tcW w:w="8915" w:type="dxa"/>
            <w:gridSpan w:val="4"/>
            <w:shd w:val="clear" w:color="auto" w:fill="auto"/>
          </w:tcPr>
          <w:p w14:paraId="4027EBCE" w14:textId="77777777" w:rsidR="0038552A" w:rsidRPr="009E7993" w:rsidRDefault="0038552A" w:rsidP="00CD3656">
            <w:pPr>
              <w:suppressAutoHyphens w:val="0"/>
              <w:autoSpaceDN/>
              <w:spacing w:after="0" w:line="360" w:lineRule="auto"/>
              <w:ind w:right="113"/>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животновъден обект – пасище</w:t>
            </w:r>
          </w:p>
        </w:tc>
      </w:tr>
      <w:tr w:rsidR="00A83CF3" w:rsidRPr="009E7993" w14:paraId="5F1BC72F" w14:textId="77777777" w:rsidTr="00A15382">
        <w:trPr>
          <w:trHeight w:val="454"/>
          <w:jc w:val="center"/>
        </w:trPr>
        <w:tc>
          <w:tcPr>
            <w:tcW w:w="890" w:type="dxa"/>
            <w:shd w:val="clear" w:color="auto" w:fill="auto"/>
          </w:tcPr>
          <w:p w14:paraId="2670DF87" w14:textId="77777777" w:rsidR="002E2BD3" w:rsidRPr="009E7993" w:rsidRDefault="002E2BD3" w:rsidP="00D2146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18.1.</w:t>
            </w:r>
          </w:p>
        </w:tc>
        <w:tc>
          <w:tcPr>
            <w:tcW w:w="5005" w:type="dxa"/>
            <w:shd w:val="clear" w:color="auto" w:fill="auto"/>
          </w:tcPr>
          <w:p w14:paraId="533C00BA" w14:textId="77777777" w:rsidR="002E2BD3" w:rsidRPr="009E7993" w:rsidRDefault="002E2BD3" w:rsidP="00D21467">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целогодишно пасищно отглеждане на животни</w:t>
            </w:r>
          </w:p>
        </w:tc>
        <w:tc>
          <w:tcPr>
            <w:tcW w:w="1585" w:type="dxa"/>
            <w:shd w:val="clear" w:color="auto" w:fill="auto"/>
          </w:tcPr>
          <w:p w14:paraId="3FF4D2BC" w14:textId="77777777" w:rsidR="002E2BD3" w:rsidRPr="009E7993" w:rsidRDefault="002E2BD3" w:rsidP="00D21467">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2E45571B" w14:textId="77777777" w:rsidR="002E2BD3" w:rsidRPr="009E7993" w:rsidRDefault="002E2BD3" w:rsidP="0049726B">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120,</w:t>
            </w:r>
            <w:r w:rsidR="0049726B" w:rsidRPr="009E7993">
              <w:rPr>
                <w:rFonts w:ascii="Times New Roman" w:eastAsia="Times New Roman" w:hAnsi="Times New Roman"/>
                <w:sz w:val="24"/>
                <w:szCs w:val="24"/>
                <w:lang w:eastAsia="bg-BG"/>
              </w:rPr>
              <w:t>28</w:t>
            </w:r>
          </w:p>
        </w:tc>
        <w:tc>
          <w:tcPr>
            <w:tcW w:w="1260" w:type="dxa"/>
          </w:tcPr>
          <w:p w14:paraId="352B745C" w14:textId="77777777" w:rsidR="002E2BD3" w:rsidRPr="009E7993" w:rsidRDefault="00B0400F" w:rsidP="00E42145">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61,</w:t>
            </w:r>
            <w:r w:rsidR="00E42145" w:rsidRPr="009E7993">
              <w:rPr>
                <w:rFonts w:ascii="Times New Roman" w:eastAsia="Times New Roman" w:hAnsi="Times New Roman"/>
                <w:sz w:val="24"/>
                <w:szCs w:val="24"/>
                <w:lang w:eastAsia="bg-BG"/>
              </w:rPr>
              <w:t>50</w:t>
            </w:r>
          </w:p>
        </w:tc>
      </w:tr>
      <w:tr w:rsidR="00A83CF3" w:rsidRPr="009E7993" w14:paraId="762A2DA2" w14:textId="77777777" w:rsidTr="00A15382">
        <w:trPr>
          <w:trHeight w:val="454"/>
          <w:jc w:val="center"/>
        </w:trPr>
        <w:tc>
          <w:tcPr>
            <w:tcW w:w="890" w:type="dxa"/>
            <w:shd w:val="clear" w:color="auto" w:fill="auto"/>
          </w:tcPr>
          <w:p w14:paraId="47B54724" w14:textId="77777777" w:rsidR="002E2BD3" w:rsidRPr="009E7993" w:rsidRDefault="002E2BD3" w:rsidP="00D2146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18.2.</w:t>
            </w:r>
          </w:p>
        </w:tc>
        <w:tc>
          <w:tcPr>
            <w:tcW w:w="5005" w:type="dxa"/>
            <w:shd w:val="clear" w:color="auto" w:fill="auto"/>
          </w:tcPr>
          <w:p w14:paraId="10770D98" w14:textId="77777777" w:rsidR="002E2BD3" w:rsidRPr="009E7993" w:rsidRDefault="002E2BD3" w:rsidP="00D21467">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сезонно пасищно отглеждане на животни</w:t>
            </w:r>
          </w:p>
        </w:tc>
        <w:tc>
          <w:tcPr>
            <w:tcW w:w="1585" w:type="dxa"/>
            <w:shd w:val="clear" w:color="auto" w:fill="auto"/>
          </w:tcPr>
          <w:p w14:paraId="425127B5" w14:textId="77777777" w:rsidR="002E2BD3" w:rsidRPr="009E7993" w:rsidRDefault="002E2BD3" w:rsidP="00D21467">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3E6D1A07" w14:textId="77777777" w:rsidR="002E2BD3" w:rsidRPr="009E7993" w:rsidRDefault="0049726B" w:rsidP="00D21467">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54,76</w:t>
            </w:r>
          </w:p>
        </w:tc>
        <w:tc>
          <w:tcPr>
            <w:tcW w:w="1260" w:type="dxa"/>
          </w:tcPr>
          <w:p w14:paraId="7A8C5F1F" w14:textId="77777777" w:rsidR="002E2BD3" w:rsidRPr="009E7993" w:rsidRDefault="00B0400F" w:rsidP="00E42145">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28,</w:t>
            </w:r>
            <w:r w:rsidR="00E42145" w:rsidRPr="009E7993">
              <w:rPr>
                <w:rFonts w:ascii="Times New Roman" w:eastAsia="Times New Roman" w:hAnsi="Times New Roman"/>
                <w:sz w:val="24"/>
                <w:szCs w:val="24"/>
                <w:lang w:eastAsia="bg-BG"/>
              </w:rPr>
              <w:t>00</w:t>
            </w:r>
          </w:p>
        </w:tc>
      </w:tr>
      <w:tr w:rsidR="00A83CF3" w:rsidRPr="009E7993" w14:paraId="606A21AC" w14:textId="77777777" w:rsidTr="00A15382">
        <w:trPr>
          <w:trHeight w:val="454"/>
          <w:jc w:val="center"/>
        </w:trPr>
        <w:tc>
          <w:tcPr>
            <w:tcW w:w="890" w:type="dxa"/>
            <w:vMerge w:val="restart"/>
            <w:shd w:val="clear" w:color="auto" w:fill="auto"/>
          </w:tcPr>
          <w:p w14:paraId="4B2585FA" w14:textId="77777777" w:rsidR="00006E73" w:rsidRPr="009E7993" w:rsidRDefault="00006E73" w:rsidP="00006E73">
            <w:pPr>
              <w:suppressAutoHyphens w:val="0"/>
              <w:autoSpaceDN/>
              <w:spacing w:after="0" w:line="24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19.</w:t>
            </w:r>
          </w:p>
        </w:tc>
        <w:tc>
          <w:tcPr>
            <w:tcW w:w="5005" w:type="dxa"/>
            <w:vMerge w:val="restart"/>
            <w:shd w:val="clear" w:color="auto" w:fill="auto"/>
          </w:tcPr>
          <w:p w14:paraId="7991B7D6" w14:textId="77777777" w:rsidR="00006E73" w:rsidRPr="009E7993" w:rsidRDefault="00006E73" w:rsidP="00006E73">
            <w:pPr>
              <w:suppressAutoHyphens w:val="0"/>
              <w:autoSpaceDN/>
              <w:spacing w:after="0" w:line="24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рибовъдно стопанство или обект за водни животни</w:t>
            </w:r>
          </w:p>
        </w:tc>
        <w:tc>
          <w:tcPr>
            <w:tcW w:w="1585" w:type="dxa"/>
            <w:shd w:val="clear" w:color="auto" w:fill="auto"/>
          </w:tcPr>
          <w:p w14:paraId="66467BC9" w14:textId="77777777" w:rsidR="00006E73" w:rsidRPr="009E7993" w:rsidRDefault="00006E73" w:rsidP="00006E73">
            <w:pPr>
              <w:suppressAutoHyphens w:val="0"/>
              <w:autoSpaceDN/>
              <w:spacing w:after="0" w:line="24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обект</w:t>
            </w:r>
          </w:p>
        </w:tc>
        <w:tc>
          <w:tcPr>
            <w:tcW w:w="1065" w:type="dxa"/>
            <w:shd w:val="clear" w:color="auto" w:fill="auto"/>
          </w:tcPr>
          <w:p w14:paraId="3907AF5A" w14:textId="77777777" w:rsidR="00006E73" w:rsidRPr="009E7993" w:rsidRDefault="00006E73" w:rsidP="00006E73">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101,70</w:t>
            </w:r>
          </w:p>
        </w:tc>
        <w:tc>
          <w:tcPr>
            <w:tcW w:w="1260" w:type="dxa"/>
          </w:tcPr>
          <w:p w14:paraId="76DEE7A8" w14:textId="77777777" w:rsidR="00006E73" w:rsidRPr="009E7993" w:rsidRDefault="00006E73" w:rsidP="00006E73">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52,00</w:t>
            </w:r>
          </w:p>
        </w:tc>
      </w:tr>
      <w:tr w:rsidR="00A83CF3" w:rsidRPr="009E7993" w14:paraId="0DAEBC38" w14:textId="77777777" w:rsidTr="00A15382">
        <w:trPr>
          <w:trHeight w:val="454"/>
          <w:jc w:val="center"/>
        </w:trPr>
        <w:tc>
          <w:tcPr>
            <w:tcW w:w="890" w:type="dxa"/>
            <w:vMerge/>
            <w:shd w:val="clear" w:color="auto" w:fill="auto"/>
          </w:tcPr>
          <w:p w14:paraId="629AB73F" w14:textId="77777777" w:rsidR="00B0400F" w:rsidRPr="009E7993" w:rsidRDefault="00B0400F" w:rsidP="00B0400F">
            <w:pPr>
              <w:suppressAutoHyphens w:val="0"/>
              <w:autoSpaceDN/>
              <w:spacing w:after="0" w:line="240" w:lineRule="auto"/>
              <w:ind w:right="113"/>
              <w:jc w:val="right"/>
              <w:textAlignment w:val="auto"/>
              <w:rPr>
                <w:rFonts w:ascii="Times New Roman" w:eastAsia="Times New Roman" w:hAnsi="Times New Roman"/>
                <w:sz w:val="24"/>
                <w:szCs w:val="24"/>
              </w:rPr>
            </w:pPr>
          </w:p>
        </w:tc>
        <w:tc>
          <w:tcPr>
            <w:tcW w:w="5005" w:type="dxa"/>
            <w:vMerge/>
            <w:shd w:val="clear" w:color="auto" w:fill="auto"/>
          </w:tcPr>
          <w:p w14:paraId="6474DE13" w14:textId="77777777" w:rsidR="00B0400F" w:rsidRPr="009E7993" w:rsidRDefault="00B0400F" w:rsidP="00B0400F">
            <w:pPr>
              <w:suppressAutoHyphens w:val="0"/>
              <w:autoSpaceDN/>
              <w:spacing w:after="0" w:line="240" w:lineRule="auto"/>
              <w:textAlignment w:val="auto"/>
              <w:rPr>
                <w:rFonts w:ascii="Times New Roman" w:eastAsia="Times New Roman" w:hAnsi="Times New Roman"/>
                <w:sz w:val="24"/>
                <w:szCs w:val="24"/>
                <w:lang w:eastAsia="bg-BG"/>
              </w:rPr>
            </w:pPr>
          </w:p>
        </w:tc>
        <w:tc>
          <w:tcPr>
            <w:tcW w:w="1585" w:type="dxa"/>
          </w:tcPr>
          <w:p w14:paraId="72787835" w14:textId="77777777" w:rsidR="00B0400F" w:rsidRPr="009E7993" w:rsidRDefault="00B0400F" w:rsidP="008A0CA3">
            <w:pPr>
              <w:suppressAutoHyphens w:val="0"/>
              <w:autoSpaceDN/>
              <w:spacing w:after="0" w:line="24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използваем декар от обекта</w:t>
            </w:r>
          </w:p>
        </w:tc>
        <w:tc>
          <w:tcPr>
            <w:tcW w:w="1065" w:type="dxa"/>
            <w:shd w:val="clear" w:color="auto" w:fill="auto"/>
          </w:tcPr>
          <w:p w14:paraId="12A88C62" w14:textId="77777777" w:rsidR="00B0400F" w:rsidRPr="009E7993" w:rsidRDefault="00B0400F" w:rsidP="00B0400F">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0,20</w:t>
            </w:r>
          </w:p>
        </w:tc>
        <w:tc>
          <w:tcPr>
            <w:tcW w:w="1260" w:type="dxa"/>
          </w:tcPr>
          <w:p w14:paraId="671E3A48" w14:textId="77777777" w:rsidR="00B0400F" w:rsidRPr="009E7993" w:rsidRDefault="00B0400F" w:rsidP="009A2436">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0,10</w:t>
            </w:r>
          </w:p>
        </w:tc>
      </w:tr>
      <w:tr w:rsidR="00A83CF3" w:rsidRPr="009E7993" w14:paraId="1EF74AF8" w14:textId="77777777" w:rsidTr="00A15382">
        <w:trPr>
          <w:trHeight w:val="454"/>
          <w:jc w:val="center"/>
        </w:trPr>
        <w:tc>
          <w:tcPr>
            <w:tcW w:w="890" w:type="dxa"/>
            <w:shd w:val="clear" w:color="auto" w:fill="auto"/>
          </w:tcPr>
          <w:p w14:paraId="03775E94" w14:textId="77777777" w:rsidR="00B0400F" w:rsidRPr="009E7993" w:rsidRDefault="00B0400F" w:rsidP="00B0400F">
            <w:pPr>
              <w:suppressAutoHyphens w:val="0"/>
              <w:autoSpaceDN/>
              <w:spacing w:after="0" w:line="24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20.</w:t>
            </w:r>
          </w:p>
        </w:tc>
        <w:tc>
          <w:tcPr>
            <w:tcW w:w="5005" w:type="dxa"/>
            <w:shd w:val="clear" w:color="auto" w:fill="auto"/>
          </w:tcPr>
          <w:p w14:paraId="15740A04" w14:textId="77777777" w:rsidR="00B0400F" w:rsidRPr="009E7993" w:rsidRDefault="00B0400F" w:rsidP="00B0400F">
            <w:pPr>
              <w:suppressAutoHyphens w:val="0"/>
              <w:autoSpaceDN/>
              <w:spacing w:after="0" w:line="24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Регистрация на </w:t>
            </w:r>
            <w:proofErr w:type="spellStart"/>
            <w:r w:rsidRPr="009E7993">
              <w:rPr>
                <w:rFonts w:ascii="Times New Roman" w:eastAsia="Times New Roman" w:hAnsi="Times New Roman"/>
                <w:sz w:val="24"/>
                <w:szCs w:val="24"/>
                <w:lang w:eastAsia="bg-BG"/>
              </w:rPr>
              <w:t>волиерa</w:t>
            </w:r>
            <w:proofErr w:type="spellEnd"/>
          </w:p>
        </w:tc>
        <w:tc>
          <w:tcPr>
            <w:tcW w:w="1585" w:type="dxa"/>
          </w:tcPr>
          <w:p w14:paraId="1FB1026A" w14:textId="77777777" w:rsidR="00B0400F" w:rsidRPr="009E7993" w:rsidRDefault="00B0400F" w:rsidP="00B0400F">
            <w:pPr>
              <w:suppressAutoHyphens w:val="0"/>
              <w:autoSpaceDN/>
              <w:spacing w:after="0" w:line="24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65" w:type="dxa"/>
            <w:shd w:val="clear" w:color="auto" w:fill="auto"/>
          </w:tcPr>
          <w:p w14:paraId="64B65082" w14:textId="77777777" w:rsidR="00B0400F" w:rsidRPr="009E7993" w:rsidRDefault="00B0400F" w:rsidP="0049726B">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215,</w:t>
            </w:r>
            <w:r w:rsidR="0049726B" w:rsidRPr="009E7993">
              <w:rPr>
                <w:rFonts w:ascii="Times New Roman" w:eastAsia="Times New Roman" w:hAnsi="Times New Roman"/>
                <w:sz w:val="24"/>
                <w:szCs w:val="24"/>
                <w:lang w:eastAsia="bg-BG"/>
              </w:rPr>
              <w:t>14</w:t>
            </w:r>
          </w:p>
        </w:tc>
        <w:tc>
          <w:tcPr>
            <w:tcW w:w="1260" w:type="dxa"/>
          </w:tcPr>
          <w:p w14:paraId="413B6750" w14:textId="77777777" w:rsidR="00B0400F" w:rsidRPr="009E7993" w:rsidRDefault="00B0400F" w:rsidP="009A2436">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r w:rsidR="00E42145" w:rsidRPr="009E7993">
              <w:rPr>
                <w:rFonts w:ascii="Times New Roman" w:eastAsia="Times New Roman" w:hAnsi="Times New Roman"/>
                <w:sz w:val="24"/>
                <w:szCs w:val="24"/>
                <w:lang w:eastAsia="bg-BG"/>
              </w:rPr>
              <w:t>10</w:t>
            </w:r>
            <w:r w:rsidRPr="009E7993">
              <w:rPr>
                <w:rFonts w:ascii="Times New Roman" w:eastAsia="Times New Roman" w:hAnsi="Times New Roman"/>
                <w:sz w:val="24"/>
                <w:szCs w:val="24"/>
                <w:lang w:eastAsia="bg-BG"/>
              </w:rPr>
              <w:t>,</w:t>
            </w:r>
            <w:r w:rsidR="00E42145" w:rsidRPr="009E7993">
              <w:rPr>
                <w:rFonts w:ascii="Times New Roman" w:eastAsia="Times New Roman" w:hAnsi="Times New Roman"/>
                <w:sz w:val="24"/>
                <w:szCs w:val="24"/>
                <w:lang w:eastAsia="bg-BG"/>
              </w:rPr>
              <w:t>00</w:t>
            </w:r>
          </w:p>
        </w:tc>
      </w:tr>
      <w:tr w:rsidR="00A83CF3" w:rsidRPr="009E7993" w14:paraId="039C6463" w14:textId="77777777" w:rsidTr="00A15382">
        <w:trPr>
          <w:trHeight w:val="454"/>
          <w:jc w:val="center"/>
        </w:trPr>
        <w:tc>
          <w:tcPr>
            <w:tcW w:w="890" w:type="dxa"/>
            <w:shd w:val="clear" w:color="auto" w:fill="auto"/>
          </w:tcPr>
          <w:p w14:paraId="1003DCF2" w14:textId="77777777" w:rsidR="00B0400F" w:rsidRPr="009E7993" w:rsidRDefault="00B0400F" w:rsidP="00B0400F">
            <w:pPr>
              <w:suppressAutoHyphens w:val="0"/>
              <w:autoSpaceDN/>
              <w:spacing w:after="0" w:line="24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21.</w:t>
            </w:r>
          </w:p>
        </w:tc>
        <w:tc>
          <w:tcPr>
            <w:tcW w:w="5005" w:type="dxa"/>
            <w:shd w:val="clear" w:color="auto" w:fill="auto"/>
          </w:tcPr>
          <w:p w14:paraId="7F3FE303" w14:textId="77777777" w:rsidR="00B0400F" w:rsidRPr="009E7993" w:rsidRDefault="00B0400F" w:rsidP="00B0400F">
            <w:pPr>
              <w:suppressAutoHyphens w:val="0"/>
              <w:autoSpaceDN/>
              <w:spacing w:after="0" w:line="24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животновъден обект - терариум, зоокът за декоративни и екзотични видове животни</w:t>
            </w:r>
          </w:p>
        </w:tc>
        <w:tc>
          <w:tcPr>
            <w:tcW w:w="1585" w:type="dxa"/>
          </w:tcPr>
          <w:p w14:paraId="50F4E5A5" w14:textId="77777777" w:rsidR="00B0400F" w:rsidRPr="009E7993" w:rsidRDefault="00B0400F" w:rsidP="00B0400F">
            <w:pPr>
              <w:suppressAutoHyphens w:val="0"/>
              <w:autoSpaceDN/>
              <w:spacing w:after="0" w:line="24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5E1AD902" w14:textId="77777777" w:rsidR="00B0400F" w:rsidRPr="009E7993" w:rsidRDefault="00B0400F" w:rsidP="0049726B">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125,</w:t>
            </w:r>
            <w:r w:rsidR="0049726B" w:rsidRPr="009E7993">
              <w:rPr>
                <w:rFonts w:ascii="Times New Roman" w:eastAsia="Times New Roman" w:hAnsi="Times New Roman"/>
                <w:sz w:val="24"/>
                <w:szCs w:val="24"/>
                <w:lang w:eastAsia="bg-BG"/>
              </w:rPr>
              <w:t>17</w:t>
            </w:r>
          </w:p>
        </w:tc>
        <w:tc>
          <w:tcPr>
            <w:tcW w:w="1260" w:type="dxa"/>
          </w:tcPr>
          <w:p w14:paraId="47041B69" w14:textId="77777777" w:rsidR="00B0400F" w:rsidRPr="009E7993" w:rsidRDefault="00B0400F" w:rsidP="009A2436">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w:t>
            </w:r>
            <w:r w:rsidR="00E42145" w:rsidRPr="009E7993">
              <w:rPr>
                <w:rFonts w:ascii="Times New Roman" w:eastAsia="Times New Roman" w:hAnsi="Times New Roman"/>
                <w:sz w:val="24"/>
                <w:szCs w:val="24"/>
                <w:lang w:eastAsia="bg-BG"/>
              </w:rPr>
              <w:t>4</w:t>
            </w:r>
            <w:r w:rsidRPr="009E7993">
              <w:rPr>
                <w:rFonts w:ascii="Times New Roman" w:eastAsia="Times New Roman" w:hAnsi="Times New Roman"/>
                <w:sz w:val="24"/>
                <w:szCs w:val="24"/>
                <w:lang w:eastAsia="bg-BG"/>
              </w:rPr>
              <w:t>,</w:t>
            </w:r>
            <w:r w:rsidR="00E42145" w:rsidRPr="009E7993">
              <w:rPr>
                <w:rFonts w:ascii="Times New Roman" w:eastAsia="Times New Roman" w:hAnsi="Times New Roman"/>
                <w:sz w:val="24"/>
                <w:szCs w:val="24"/>
                <w:lang w:eastAsia="bg-BG"/>
              </w:rPr>
              <w:t>00</w:t>
            </w:r>
          </w:p>
        </w:tc>
      </w:tr>
      <w:tr w:rsidR="00A83CF3" w:rsidRPr="009E7993" w14:paraId="066BA3A0" w14:textId="77777777" w:rsidTr="00A15382">
        <w:trPr>
          <w:trHeight w:val="454"/>
          <w:jc w:val="center"/>
        </w:trPr>
        <w:tc>
          <w:tcPr>
            <w:tcW w:w="890" w:type="dxa"/>
            <w:shd w:val="clear" w:color="auto" w:fill="auto"/>
          </w:tcPr>
          <w:p w14:paraId="21C3EA41" w14:textId="77777777" w:rsidR="00B0400F" w:rsidRPr="009E7993" w:rsidRDefault="00B0400F" w:rsidP="00B0400F">
            <w:pPr>
              <w:suppressAutoHyphens w:val="0"/>
              <w:autoSpaceDN/>
              <w:spacing w:after="0" w:line="24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22.</w:t>
            </w:r>
          </w:p>
        </w:tc>
        <w:tc>
          <w:tcPr>
            <w:tcW w:w="5005" w:type="dxa"/>
            <w:shd w:val="clear" w:color="auto" w:fill="auto"/>
          </w:tcPr>
          <w:p w14:paraId="73FE939B" w14:textId="413736B9" w:rsidR="00B0400F" w:rsidRPr="009E7993" w:rsidRDefault="00B0400F" w:rsidP="00B0400F">
            <w:pPr>
              <w:suppressAutoHyphens w:val="0"/>
              <w:autoSpaceDN/>
              <w:spacing w:after="0" w:line="24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животновъден обект – за безгръбначни и земноводни животни</w:t>
            </w:r>
          </w:p>
        </w:tc>
        <w:tc>
          <w:tcPr>
            <w:tcW w:w="1585" w:type="dxa"/>
          </w:tcPr>
          <w:p w14:paraId="087192E7" w14:textId="77777777" w:rsidR="00B0400F" w:rsidRPr="009E7993" w:rsidRDefault="00B0400F" w:rsidP="00B0400F">
            <w:pPr>
              <w:suppressAutoHyphens w:val="0"/>
              <w:autoSpaceDN/>
              <w:spacing w:after="0" w:line="24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081D697C" w14:textId="77777777" w:rsidR="00B0400F" w:rsidRPr="009E7993" w:rsidRDefault="00B0400F" w:rsidP="0049726B">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110,</w:t>
            </w:r>
            <w:r w:rsidR="0049726B" w:rsidRPr="009E7993">
              <w:rPr>
                <w:rFonts w:ascii="Times New Roman" w:eastAsia="Times New Roman" w:hAnsi="Times New Roman"/>
                <w:sz w:val="24"/>
                <w:szCs w:val="24"/>
                <w:lang w:eastAsia="bg-BG"/>
              </w:rPr>
              <w:t>50</w:t>
            </w:r>
          </w:p>
        </w:tc>
        <w:tc>
          <w:tcPr>
            <w:tcW w:w="1260" w:type="dxa"/>
          </w:tcPr>
          <w:p w14:paraId="6B646B0C" w14:textId="77777777" w:rsidR="00B0400F" w:rsidRPr="009E7993" w:rsidRDefault="00B0400F" w:rsidP="004B53EF">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56,</w:t>
            </w:r>
            <w:r w:rsidR="00E42145" w:rsidRPr="009E7993">
              <w:rPr>
                <w:rFonts w:ascii="Times New Roman" w:eastAsia="Times New Roman" w:hAnsi="Times New Roman"/>
                <w:sz w:val="24"/>
                <w:szCs w:val="24"/>
                <w:lang w:eastAsia="bg-BG"/>
              </w:rPr>
              <w:t>50</w:t>
            </w:r>
          </w:p>
        </w:tc>
      </w:tr>
      <w:tr w:rsidR="00A83CF3" w:rsidRPr="009E7993" w14:paraId="7B5A7BD7" w14:textId="77777777" w:rsidTr="00A15382">
        <w:trPr>
          <w:trHeight w:val="454"/>
          <w:jc w:val="center"/>
        </w:trPr>
        <w:tc>
          <w:tcPr>
            <w:tcW w:w="890" w:type="dxa"/>
            <w:vMerge w:val="restart"/>
            <w:shd w:val="clear" w:color="auto" w:fill="auto"/>
          </w:tcPr>
          <w:p w14:paraId="6A70D2C4" w14:textId="77777777" w:rsidR="00B0400F" w:rsidRPr="009E7993" w:rsidRDefault="00B0400F" w:rsidP="00B0400F">
            <w:pPr>
              <w:suppressAutoHyphens w:val="0"/>
              <w:autoSpaceDN/>
              <w:spacing w:after="0" w:line="24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 xml:space="preserve">23. </w:t>
            </w:r>
          </w:p>
        </w:tc>
        <w:tc>
          <w:tcPr>
            <w:tcW w:w="5005" w:type="dxa"/>
            <w:vMerge w:val="restart"/>
            <w:shd w:val="clear" w:color="auto" w:fill="auto"/>
          </w:tcPr>
          <w:p w14:paraId="05529867" w14:textId="77777777" w:rsidR="00B0400F" w:rsidRPr="009E7993" w:rsidRDefault="00B0400F" w:rsidP="00B0400F">
            <w:pPr>
              <w:suppressAutoHyphens w:val="0"/>
              <w:autoSpaceDN/>
              <w:spacing w:after="0" w:line="24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Регистрация на животновъден обект за отглеждане на пчели</w:t>
            </w:r>
          </w:p>
        </w:tc>
        <w:tc>
          <w:tcPr>
            <w:tcW w:w="1585" w:type="dxa"/>
          </w:tcPr>
          <w:p w14:paraId="4CAD49CF" w14:textId="77777777" w:rsidR="00B0400F" w:rsidRPr="009E7993" w:rsidRDefault="00B0400F" w:rsidP="00B0400F">
            <w:pPr>
              <w:suppressAutoHyphens w:val="0"/>
              <w:autoSpaceDN/>
              <w:spacing w:after="0" w:line="24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обект</w:t>
            </w:r>
          </w:p>
        </w:tc>
        <w:tc>
          <w:tcPr>
            <w:tcW w:w="1065" w:type="dxa"/>
            <w:shd w:val="clear" w:color="auto" w:fill="auto"/>
          </w:tcPr>
          <w:p w14:paraId="2EF5725A" w14:textId="77777777" w:rsidR="00B0400F" w:rsidRPr="009E7993" w:rsidRDefault="00F3623B" w:rsidP="00B0400F">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31,29</w:t>
            </w:r>
          </w:p>
        </w:tc>
        <w:tc>
          <w:tcPr>
            <w:tcW w:w="1260" w:type="dxa"/>
          </w:tcPr>
          <w:p w14:paraId="1930AC9B" w14:textId="77777777" w:rsidR="00B0400F" w:rsidRPr="009E7993" w:rsidRDefault="00B0400F" w:rsidP="004B53EF">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r w:rsidR="00F3623B" w:rsidRPr="009E7993">
              <w:rPr>
                <w:rFonts w:ascii="Times New Roman" w:eastAsia="Times New Roman" w:hAnsi="Times New Roman"/>
                <w:sz w:val="24"/>
                <w:szCs w:val="24"/>
                <w:lang w:eastAsia="bg-BG"/>
              </w:rPr>
              <w:t>6</w:t>
            </w:r>
            <w:r w:rsidRPr="009E7993">
              <w:rPr>
                <w:rFonts w:ascii="Times New Roman" w:eastAsia="Times New Roman" w:hAnsi="Times New Roman"/>
                <w:sz w:val="24"/>
                <w:szCs w:val="24"/>
                <w:lang w:eastAsia="bg-BG"/>
              </w:rPr>
              <w:t>,</w:t>
            </w:r>
            <w:r w:rsidR="00E42145" w:rsidRPr="009E7993">
              <w:rPr>
                <w:rFonts w:ascii="Times New Roman" w:eastAsia="Times New Roman" w:hAnsi="Times New Roman"/>
                <w:sz w:val="24"/>
                <w:szCs w:val="24"/>
                <w:lang w:eastAsia="bg-BG"/>
              </w:rPr>
              <w:t>00</w:t>
            </w:r>
          </w:p>
        </w:tc>
      </w:tr>
      <w:tr w:rsidR="00A83CF3" w:rsidRPr="009E7993" w14:paraId="34316978" w14:textId="77777777" w:rsidTr="00A15382">
        <w:trPr>
          <w:trHeight w:val="454"/>
          <w:jc w:val="center"/>
        </w:trPr>
        <w:tc>
          <w:tcPr>
            <w:tcW w:w="890" w:type="dxa"/>
            <w:vMerge/>
            <w:shd w:val="clear" w:color="auto" w:fill="auto"/>
          </w:tcPr>
          <w:p w14:paraId="594DD686" w14:textId="77777777" w:rsidR="00B0400F" w:rsidRPr="009E7993" w:rsidRDefault="00B0400F" w:rsidP="00B0400F">
            <w:pPr>
              <w:suppressAutoHyphens w:val="0"/>
              <w:autoSpaceDN/>
              <w:spacing w:after="0" w:line="240" w:lineRule="auto"/>
              <w:ind w:right="113"/>
              <w:jc w:val="right"/>
              <w:textAlignment w:val="auto"/>
              <w:rPr>
                <w:rFonts w:ascii="Times New Roman" w:eastAsia="Times New Roman" w:hAnsi="Times New Roman"/>
                <w:sz w:val="24"/>
                <w:szCs w:val="24"/>
              </w:rPr>
            </w:pPr>
          </w:p>
        </w:tc>
        <w:tc>
          <w:tcPr>
            <w:tcW w:w="5005" w:type="dxa"/>
            <w:vMerge/>
            <w:shd w:val="clear" w:color="auto" w:fill="auto"/>
          </w:tcPr>
          <w:p w14:paraId="1A2BB06B" w14:textId="77777777" w:rsidR="00B0400F" w:rsidRPr="009E7993" w:rsidRDefault="00B0400F" w:rsidP="00B0400F">
            <w:pPr>
              <w:suppressAutoHyphens w:val="0"/>
              <w:autoSpaceDN/>
              <w:spacing w:after="0" w:line="240" w:lineRule="auto"/>
              <w:textAlignment w:val="auto"/>
              <w:rPr>
                <w:rFonts w:ascii="Times New Roman" w:eastAsia="Times New Roman" w:hAnsi="Times New Roman"/>
                <w:sz w:val="24"/>
                <w:szCs w:val="24"/>
                <w:lang w:eastAsia="bg-BG"/>
              </w:rPr>
            </w:pPr>
          </w:p>
        </w:tc>
        <w:tc>
          <w:tcPr>
            <w:tcW w:w="1585" w:type="dxa"/>
          </w:tcPr>
          <w:p w14:paraId="191BB544" w14:textId="77777777" w:rsidR="00B0400F" w:rsidRPr="009E7993" w:rsidRDefault="00B0400F" w:rsidP="008A0CA3">
            <w:pPr>
              <w:suppressAutoHyphens w:val="0"/>
              <w:autoSpaceDN/>
              <w:spacing w:after="0" w:line="24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всяко пчелно семейство в </w:t>
            </w:r>
            <w:r w:rsidR="00070CCD" w:rsidRPr="009E7993">
              <w:rPr>
                <w:rFonts w:ascii="Times New Roman" w:eastAsia="Times New Roman" w:hAnsi="Times New Roman"/>
                <w:sz w:val="24"/>
                <w:szCs w:val="24"/>
                <w:lang w:eastAsia="bg-BG"/>
              </w:rPr>
              <w:t>обекта</w:t>
            </w:r>
          </w:p>
        </w:tc>
        <w:tc>
          <w:tcPr>
            <w:tcW w:w="1065" w:type="dxa"/>
            <w:shd w:val="clear" w:color="auto" w:fill="auto"/>
          </w:tcPr>
          <w:p w14:paraId="5705B49D" w14:textId="77777777" w:rsidR="00B0400F" w:rsidRPr="009E7993" w:rsidRDefault="00B0400F" w:rsidP="0049726B">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w:t>
            </w:r>
            <w:r w:rsidR="0049726B" w:rsidRPr="009E7993">
              <w:rPr>
                <w:rFonts w:ascii="Times New Roman" w:eastAsia="Times New Roman" w:hAnsi="Times New Roman"/>
                <w:sz w:val="24"/>
                <w:szCs w:val="24"/>
                <w:lang w:eastAsia="bg-BG"/>
              </w:rPr>
              <w:t>39</w:t>
            </w:r>
          </w:p>
        </w:tc>
        <w:tc>
          <w:tcPr>
            <w:tcW w:w="1260" w:type="dxa"/>
          </w:tcPr>
          <w:p w14:paraId="10EECCBF" w14:textId="77777777" w:rsidR="00B0400F" w:rsidRPr="009E7993" w:rsidRDefault="00B0400F" w:rsidP="004B53EF">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0,20</w:t>
            </w:r>
          </w:p>
        </w:tc>
      </w:tr>
      <w:tr w:rsidR="00A83CF3" w:rsidRPr="009E7993" w14:paraId="05B560B6" w14:textId="77777777" w:rsidTr="00A15382">
        <w:trPr>
          <w:trHeight w:val="454"/>
          <w:jc w:val="center"/>
        </w:trPr>
        <w:tc>
          <w:tcPr>
            <w:tcW w:w="890" w:type="dxa"/>
            <w:shd w:val="clear" w:color="auto" w:fill="auto"/>
          </w:tcPr>
          <w:p w14:paraId="66A7EF44" w14:textId="77777777" w:rsidR="00B0400F" w:rsidRPr="009E7993" w:rsidRDefault="00B0400F" w:rsidP="00B0400F">
            <w:pPr>
              <w:suppressAutoHyphens w:val="0"/>
              <w:autoSpaceDN/>
              <w:spacing w:after="0" w:line="24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24.</w:t>
            </w:r>
          </w:p>
        </w:tc>
        <w:tc>
          <w:tcPr>
            <w:tcW w:w="5005" w:type="dxa"/>
            <w:shd w:val="clear" w:color="auto" w:fill="auto"/>
          </w:tcPr>
          <w:p w14:paraId="5392F944" w14:textId="77777777" w:rsidR="00B0400F" w:rsidRPr="009E7993" w:rsidRDefault="00B0400F" w:rsidP="00B0400F">
            <w:pPr>
              <w:suppressAutoHyphens w:val="0"/>
              <w:autoSpaceDN/>
              <w:spacing w:after="0" w:line="24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Регистриране на опитна база и/или вивариум</w:t>
            </w:r>
          </w:p>
        </w:tc>
        <w:tc>
          <w:tcPr>
            <w:tcW w:w="1585" w:type="dxa"/>
          </w:tcPr>
          <w:p w14:paraId="48717F51" w14:textId="77777777" w:rsidR="00B0400F" w:rsidRPr="009E7993" w:rsidRDefault="00B0400F" w:rsidP="00B0400F">
            <w:pPr>
              <w:suppressAutoHyphens w:val="0"/>
              <w:autoSpaceDN/>
              <w:spacing w:after="0" w:line="24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65" w:type="dxa"/>
            <w:shd w:val="clear" w:color="auto" w:fill="auto"/>
          </w:tcPr>
          <w:p w14:paraId="452E298E" w14:textId="77777777" w:rsidR="00B0400F" w:rsidRPr="009E7993" w:rsidRDefault="000709A0" w:rsidP="00B0400F">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135,93</w:t>
            </w:r>
          </w:p>
        </w:tc>
        <w:tc>
          <w:tcPr>
            <w:tcW w:w="1260" w:type="dxa"/>
          </w:tcPr>
          <w:p w14:paraId="16FD1257" w14:textId="77777777" w:rsidR="00B0400F" w:rsidRPr="009E7993" w:rsidRDefault="000709A0" w:rsidP="004B53EF">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69,50</w:t>
            </w:r>
          </w:p>
        </w:tc>
      </w:tr>
      <w:tr w:rsidR="00A83CF3" w:rsidRPr="009E7993" w14:paraId="1BE9BE20" w14:textId="77777777" w:rsidTr="00A15382">
        <w:trPr>
          <w:trHeight w:val="454"/>
          <w:jc w:val="center"/>
        </w:trPr>
        <w:tc>
          <w:tcPr>
            <w:tcW w:w="890" w:type="dxa"/>
            <w:shd w:val="clear" w:color="auto" w:fill="auto"/>
          </w:tcPr>
          <w:p w14:paraId="1A4BD613" w14:textId="77777777" w:rsidR="00B0400F" w:rsidRPr="009E7993" w:rsidRDefault="00B0400F" w:rsidP="00B0400F">
            <w:pPr>
              <w:suppressAutoHyphens w:val="0"/>
              <w:autoSpaceDN/>
              <w:spacing w:after="0" w:line="24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25.</w:t>
            </w:r>
          </w:p>
        </w:tc>
        <w:tc>
          <w:tcPr>
            <w:tcW w:w="5005" w:type="dxa"/>
            <w:shd w:val="clear" w:color="auto" w:fill="auto"/>
          </w:tcPr>
          <w:p w14:paraId="6A6053F7" w14:textId="77777777" w:rsidR="00B0400F" w:rsidRPr="009E7993" w:rsidRDefault="00B0400F" w:rsidP="00B0400F">
            <w:pPr>
              <w:suppressAutoHyphens w:val="0"/>
              <w:autoSpaceDN/>
              <w:spacing w:after="0" w:line="24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Регистриране на хотел, приют, пансион и школа за обучение на кучета </w:t>
            </w:r>
          </w:p>
        </w:tc>
        <w:tc>
          <w:tcPr>
            <w:tcW w:w="1585" w:type="dxa"/>
          </w:tcPr>
          <w:p w14:paraId="0C822C5C" w14:textId="77777777" w:rsidR="00B0400F" w:rsidRPr="009E7993" w:rsidRDefault="00B0400F" w:rsidP="00B0400F">
            <w:pPr>
              <w:suppressAutoHyphens w:val="0"/>
              <w:autoSpaceDN/>
              <w:spacing w:after="0" w:line="24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78EC8209" w14:textId="77777777" w:rsidR="00B0400F" w:rsidRPr="009E7993" w:rsidRDefault="000709A0" w:rsidP="00B0400F">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150,60</w:t>
            </w:r>
          </w:p>
        </w:tc>
        <w:tc>
          <w:tcPr>
            <w:tcW w:w="1260" w:type="dxa"/>
          </w:tcPr>
          <w:p w14:paraId="24459173" w14:textId="77777777" w:rsidR="00B0400F" w:rsidRPr="009E7993" w:rsidRDefault="000709A0" w:rsidP="004B53EF">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77,00</w:t>
            </w:r>
          </w:p>
        </w:tc>
      </w:tr>
      <w:tr w:rsidR="00A83CF3" w:rsidRPr="009E7993" w14:paraId="024CB09D" w14:textId="77777777" w:rsidTr="00A15382">
        <w:trPr>
          <w:trHeight w:val="454"/>
          <w:jc w:val="center"/>
        </w:trPr>
        <w:tc>
          <w:tcPr>
            <w:tcW w:w="890" w:type="dxa"/>
            <w:shd w:val="clear" w:color="auto" w:fill="auto"/>
          </w:tcPr>
          <w:p w14:paraId="712F80D4" w14:textId="77777777" w:rsidR="00B0400F" w:rsidRPr="009E7993" w:rsidRDefault="00B0400F" w:rsidP="00B0400F">
            <w:pPr>
              <w:suppressAutoHyphens w:val="0"/>
              <w:autoSpaceDN/>
              <w:spacing w:after="0" w:line="24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26.</w:t>
            </w:r>
          </w:p>
        </w:tc>
        <w:tc>
          <w:tcPr>
            <w:tcW w:w="5005" w:type="dxa"/>
            <w:shd w:val="clear" w:color="auto" w:fill="auto"/>
          </w:tcPr>
          <w:p w14:paraId="466E2F7D" w14:textId="77777777" w:rsidR="00B0400F" w:rsidRPr="009E7993" w:rsidRDefault="00B0400F" w:rsidP="00B0400F">
            <w:pPr>
              <w:suppressAutoHyphens w:val="0"/>
              <w:autoSpaceDN/>
              <w:spacing w:after="0" w:line="24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Регистриране на център за трансплантация на ембриони и център за изкуствено осеменяване </w:t>
            </w:r>
          </w:p>
        </w:tc>
        <w:tc>
          <w:tcPr>
            <w:tcW w:w="1585" w:type="dxa"/>
          </w:tcPr>
          <w:p w14:paraId="0C20AC99" w14:textId="77777777" w:rsidR="00B0400F" w:rsidRPr="009E7993" w:rsidRDefault="00B0400F" w:rsidP="00B0400F">
            <w:pPr>
              <w:suppressAutoHyphens w:val="0"/>
              <w:autoSpaceDN/>
              <w:spacing w:after="0" w:line="24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65" w:type="dxa"/>
            <w:shd w:val="clear" w:color="auto" w:fill="auto"/>
          </w:tcPr>
          <w:p w14:paraId="5C8A296B" w14:textId="77777777" w:rsidR="00B0400F" w:rsidRPr="009E7993" w:rsidRDefault="002E5FA5" w:rsidP="00B0400F">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190,69</w:t>
            </w:r>
          </w:p>
        </w:tc>
        <w:tc>
          <w:tcPr>
            <w:tcW w:w="1260" w:type="dxa"/>
          </w:tcPr>
          <w:p w14:paraId="3B63E4C8" w14:textId="77777777" w:rsidR="00B0400F" w:rsidRPr="009E7993" w:rsidRDefault="00B0400F" w:rsidP="004B53EF">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97,</w:t>
            </w:r>
            <w:r w:rsidR="002E5FA5" w:rsidRPr="009E7993">
              <w:rPr>
                <w:rFonts w:ascii="Times New Roman" w:eastAsia="Times New Roman" w:hAnsi="Times New Roman"/>
                <w:sz w:val="24"/>
                <w:szCs w:val="24"/>
                <w:lang w:eastAsia="bg-BG"/>
              </w:rPr>
              <w:t>5</w:t>
            </w:r>
            <w:r w:rsidR="00E42145" w:rsidRPr="009E7993">
              <w:rPr>
                <w:rFonts w:ascii="Times New Roman" w:eastAsia="Times New Roman" w:hAnsi="Times New Roman"/>
                <w:sz w:val="24"/>
                <w:szCs w:val="24"/>
                <w:lang w:eastAsia="bg-BG"/>
              </w:rPr>
              <w:t>0</w:t>
            </w:r>
          </w:p>
        </w:tc>
      </w:tr>
      <w:tr w:rsidR="00A83CF3" w:rsidRPr="009E7993" w14:paraId="3D06FDC0" w14:textId="77777777" w:rsidTr="00A15382">
        <w:trPr>
          <w:trHeight w:val="454"/>
          <w:jc w:val="center"/>
        </w:trPr>
        <w:tc>
          <w:tcPr>
            <w:tcW w:w="890" w:type="dxa"/>
            <w:shd w:val="clear" w:color="auto" w:fill="auto"/>
          </w:tcPr>
          <w:p w14:paraId="53203659" w14:textId="77777777" w:rsidR="002E5FA5" w:rsidRPr="009E7993" w:rsidRDefault="002E5FA5" w:rsidP="002E5FA5">
            <w:pPr>
              <w:suppressAutoHyphens w:val="0"/>
              <w:autoSpaceDN/>
              <w:spacing w:after="0" w:line="24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lastRenderedPageBreak/>
              <w:t xml:space="preserve">27. </w:t>
            </w:r>
          </w:p>
        </w:tc>
        <w:tc>
          <w:tcPr>
            <w:tcW w:w="5005" w:type="dxa"/>
            <w:shd w:val="clear" w:color="auto" w:fill="auto"/>
          </w:tcPr>
          <w:p w14:paraId="15D1E0D5" w14:textId="77777777" w:rsidR="002E5FA5" w:rsidRPr="009E7993" w:rsidRDefault="002E5FA5" w:rsidP="002E5FA5">
            <w:pPr>
              <w:suppressAutoHyphens w:val="0"/>
              <w:autoSpaceDN/>
              <w:spacing w:after="0" w:line="24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Регистриране на център за съхранение на семенен материал</w:t>
            </w:r>
          </w:p>
        </w:tc>
        <w:tc>
          <w:tcPr>
            <w:tcW w:w="1585" w:type="dxa"/>
          </w:tcPr>
          <w:p w14:paraId="2FAB1675" w14:textId="77777777" w:rsidR="002E5FA5" w:rsidRPr="009E7993" w:rsidRDefault="002E5FA5" w:rsidP="002E5FA5">
            <w:pPr>
              <w:suppressAutoHyphens w:val="0"/>
              <w:autoSpaceDN/>
              <w:spacing w:after="0" w:line="24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65" w:type="dxa"/>
            <w:shd w:val="clear" w:color="auto" w:fill="auto"/>
          </w:tcPr>
          <w:p w14:paraId="5189607E" w14:textId="77777777" w:rsidR="002E5FA5" w:rsidRPr="009E7993" w:rsidRDefault="002E5FA5" w:rsidP="002E5FA5">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101,70</w:t>
            </w:r>
          </w:p>
        </w:tc>
        <w:tc>
          <w:tcPr>
            <w:tcW w:w="1260" w:type="dxa"/>
          </w:tcPr>
          <w:p w14:paraId="1E47A162" w14:textId="77777777" w:rsidR="002E5FA5" w:rsidRPr="009E7993" w:rsidRDefault="002E5FA5" w:rsidP="002E5FA5">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52,00</w:t>
            </w:r>
          </w:p>
        </w:tc>
      </w:tr>
      <w:tr w:rsidR="00A83CF3" w:rsidRPr="009E7993" w14:paraId="760C675C" w14:textId="77777777" w:rsidTr="00A15382">
        <w:trPr>
          <w:trHeight w:val="454"/>
          <w:jc w:val="center"/>
        </w:trPr>
        <w:tc>
          <w:tcPr>
            <w:tcW w:w="890" w:type="dxa"/>
            <w:shd w:val="clear" w:color="auto" w:fill="auto"/>
          </w:tcPr>
          <w:p w14:paraId="50417DB9" w14:textId="77777777" w:rsidR="00B0400F" w:rsidRPr="009E7993" w:rsidRDefault="00B0400F" w:rsidP="00B0400F">
            <w:pPr>
              <w:suppressAutoHyphens w:val="0"/>
              <w:autoSpaceDN/>
              <w:spacing w:after="0" w:line="24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28.</w:t>
            </w:r>
          </w:p>
        </w:tc>
        <w:tc>
          <w:tcPr>
            <w:tcW w:w="5005" w:type="dxa"/>
            <w:shd w:val="clear" w:color="auto" w:fill="auto"/>
          </w:tcPr>
          <w:p w14:paraId="7B810D47" w14:textId="77777777" w:rsidR="00B0400F" w:rsidRPr="009E7993" w:rsidRDefault="00B0400F" w:rsidP="00B0400F">
            <w:pPr>
              <w:suppressAutoHyphens w:val="0"/>
              <w:autoSpaceDN/>
              <w:spacing w:after="0" w:line="24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Регистриране на друг вид животновъден обект подлежащ на ветеринарномедицински контрол</w:t>
            </w:r>
          </w:p>
        </w:tc>
        <w:tc>
          <w:tcPr>
            <w:tcW w:w="1585" w:type="dxa"/>
          </w:tcPr>
          <w:p w14:paraId="20E74C4A" w14:textId="77777777" w:rsidR="00B0400F" w:rsidRPr="009E7993" w:rsidRDefault="00B0400F" w:rsidP="00B0400F">
            <w:pPr>
              <w:suppressAutoHyphens w:val="0"/>
              <w:autoSpaceDN/>
              <w:spacing w:after="0" w:line="24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обект</w:t>
            </w:r>
          </w:p>
        </w:tc>
        <w:tc>
          <w:tcPr>
            <w:tcW w:w="1065" w:type="dxa"/>
            <w:shd w:val="clear" w:color="auto" w:fill="auto"/>
          </w:tcPr>
          <w:p w14:paraId="64667125" w14:textId="77777777" w:rsidR="00B0400F" w:rsidRPr="009E7993" w:rsidRDefault="00B0400F" w:rsidP="0049726B">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w:t>
            </w:r>
            <w:r w:rsidR="00085CC7" w:rsidRPr="009E7993">
              <w:rPr>
                <w:rFonts w:ascii="Times New Roman" w:eastAsia="Times New Roman" w:hAnsi="Times New Roman"/>
                <w:sz w:val="24"/>
                <w:szCs w:val="24"/>
                <w:lang w:eastAsia="bg-BG"/>
              </w:rPr>
              <w:t>6,06</w:t>
            </w:r>
          </w:p>
        </w:tc>
        <w:tc>
          <w:tcPr>
            <w:tcW w:w="1260" w:type="dxa"/>
          </w:tcPr>
          <w:p w14:paraId="490F9678" w14:textId="77777777" w:rsidR="00B0400F" w:rsidRPr="009E7993" w:rsidRDefault="00085CC7" w:rsidP="004B53EF">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44,0</w:t>
            </w:r>
            <w:r w:rsidR="00E42145" w:rsidRPr="009E7993">
              <w:rPr>
                <w:rFonts w:ascii="Times New Roman" w:eastAsia="Times New Roman" w:hAnsi="Times New Roman"/>
                <w:sz w:val="24"/>
                <w:szCs w:val="24"/>
                <w:lang w:eastAsia="bg-BG"/>
              </w:rPr>
              <w:t>0</w:t>
            </w:r>
          </w:p>
        </w:tc>
      </w:tr>
      <w:tr w:rsidR="00A83CF3" w:rsidRPr="009E7993" w14:paraId="670C072B" w14:textId="77777777" w:rsidTr="00A15382">
        <w:trPr>
          <w:trHeight w:val="454"/>
          <w:jc w:val="center"/>
        </w:trPr>
        <w:tc>
          <w:tcPr>
            <w:tcW w:w="890" w:type="dxa"/>
            <w:shd w:val="clear" w:color="auto" w:fill="auto"/>
          </w:tcPr>
          <w:p w14:paraId="54E63898" w14:textId="77777777" w:rsidR="00B0400F" w:rsidRPr="009E7993" w:rsidRDefault="00B0400F" w:rsidP="00B0400F">
            <w:pPr>
              <w:suppressAutoHyphens w:val="0"/>
              <w:autoSpaceDN/>
              <w:spacing w:after="0" w:line="24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29.</w:t>
            </w:r>
          </w:p>
        </w:tc>
        <w:tc>
          <w:tcPr>
            <w:tcW w:w="5005" w:type="dxa"/>
            <w:shd w:val="clear" w:color="auto" w:fill="auto"/>
          </w:tcPr>
          <w:p w14:paraId="1F1608F2" w14:textId="77777777" w:rsidR="00B0400F" w:rsidRPr="009E7993" w:rsidRDefault="00B0400F" w:rsidP="00B0400F">
            <w:pPr>
              <w:suppressAutoHyphens w:val="0"/>
              <w:autoSpaceDN/>
              <w:spacing w:after="0" w:line="24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промяна на вписани обстоятелства – документална</w:t>
            </w:r>
          </w:p>
        </w:tc>
        <w:tc>
          <w:tcPr>
            <w:tcW w:w="1585" w:type="dxa"/>
          </w:tcPr>
          <w:p w14:paraId="2B61EAB5" w14:textId="77777777" w:rsidR="00B0400F" w:rsidRPr="009E7993" w:rsidRDefault="00B0400F" w:rsidP="00B0400F">
            <w:pPr>
              <w:suppressAutoHyphens w:val="0"/>
              <w:autoSpaceDN/>
              <w:spacing w:after="0" w:line="24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65" w:type="dxa"/>
            <w:shd w:val="clear" w:color="auto" w:fill="auto"/>
          </w:tcPr>
          <w:p w14:paraId="6675DD78" w14:textId="77777777" w:rsidR="00B0400F" w:rsidRPr="009E7993" w:rsidRDefault="005F3D03" w:rsidP="00B0400F">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10,76</w:t>
            </w:r>
          </w:p>
        </w:tc>
        <w:tc>
          <w:tcPr>
            <w:tcW w:w="1260" w:type="dxa"/>
          </w:tcPr>
          <w:p w14:paraId="52BE3BE1" w14:textId="77777777" w:rsidR="00B0400F" w:rsidRPr="009E7993" w:rsidRDefault="00B0400F" w:rsidP="004B53EF">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w:t>
            </w:r>
            <w:r w:rsidR="005F3D03" w:rsidRPr="009E7993">
              <w:rPr>
                <w:rFonts w:ascii="Times New Roman" w:eastAsia="Times New Roman" w:hAnsi="Times New Roman"/>
                <w:sz w:val="24"/>
                <w:szCs w:val="24"/>
                <w:lang w:eastAsia="bg-BG"/>
              </w:rPr>
              <w:t>50</w:t>
            </w:r>
          </w:p>
        </w:tc>
      </w:tr>
      <w:tr w:rsidR="00A83CF3" w:rsidRPr="009E7993" w14:paraId="087D644B" w14:textId="77777777" w:rsidTr="00A15382">
        <w:trPr>
          <w:trHeight w:val="454"/>
          <w:jc w:val="center"/>
        </w:trPr>
        <w:tc>
          <w:tcPr>
            <w:tcW w:w="890" w:type="dxa"/>
            <w:shd w:val="clear" w:color="auto" w:fill="auto"/>
          </w:tcPr>
          <w:p w14:paraId="537BF40E" w14:textId="77777777" w:rsidR="002E2BD3" w:rsidRPr="009E7993" w:rsidRDefault="002E2BD3" w:rsidP="0017795F">
            <w:pPr>
              <w:suppressAutoHyphens w:val="0"/>
              <w:autoSpaceDN/>
              <w:spacing w:after="0" w:line="24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30.</w:t>
            </w:r>
          </w:p>
        </w:tc>
        <w:tc>
          <w:tcPr>
            <w:tcW w:w="5005" w:type="dxa"/>
            <w:shd w:val="clear" w:color="auto" w:fill="auto"/>
          </w:tcPr>
          <w:p w14:paraId="554EAB74" w14:textId="77777777" w:rsidR="002E2BD3" w:rsidRPr="009E7993" w:rsidRDefault="002E2BD3" w:rsidP="0017795F">
            <w:pPr>
              <w:suppressAutoHyphens w:val="0"/>
              <w:autoSpaceDN/>
              <w:spacing w:after="0" w:line="24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промяна на вписани обстоятелства – с проверка на място</w:t>
            </w:r>
          </w:p>
        </w:tc>
        <w:tc>
          <w:tcPr>
            <w:tcW w:w="1585" w:type="dxa"/>
          </w:tcPr>
          <w:p w14:paraId="46147056" w14:textId="77777777" w:rsidR="002E2BD3" w:rsidRPr="009E7993" w:rsidRDefault="002E2BD3" w:rsidP="0017795F">
            <w:pPr>
              <w:suppressAutoHyphens w:val="0"/>
              <w:autoSpaceDN/>
              <w:spacing w:after="0" w:line="24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65" w:type="dxa"/>
            <w:shd w:val="clear" w:color="auto" w:fill="auto"/>
          </w:tcPr>
          <w:p w14:paraId="19265C00" w14:textId="77777777" w:rsidR="002E2BD3" w:rsidRPr="009E7993" w:rsidRDefault="002E2BD3" w:rsidP="0049726B">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35,</w:t>
            </w:r>
            <w:r w:rsidR="0049726B" w:rsidRPr="009E7993">
              <w:rPr>
                <w:rFonts w:ascii="Times New Roman" w:eastAsia="Times New Roman" w:hAnsi="Times New Roman"/>
                <w:sz w:val="24"/>
                <w:szCs w:val="24"/>
                <w:lang w:eastAsia="bg-BG"/>
              </w:rPr>
              <w:t>20</w:t>
            </w:r>
          </w:p>
        </w:tc>
        <w:tc>
          <w:tcPr>
            <w:tcW w:w="1260" w:type="dxa"/>
          </w:tcPr>
          <w:p w14:paraId="6FA42DC9" w14:textId="77777777" w:rsidR="002E2BD3" w:rsidRPr="009E7993" w:rsidRDefault="00B0400F" w:rsidP="00E42145">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r w:rsidR="00E42145" w:rsidRPr="009E7993">
              <w:rPr>
                <w:rFonts w:ascii="Times New Roman" w:eastAsia="Times New Roman" w:hAnsi="Times New Roman"/>
                <w:sz w:val="24"/>
                <w:szCs w:val="24"/>
                <w:lang w:eastAsia="bg-BG"/>
              </w:rPr>
              <w:t>8</w:t>
            </w:r>
            <w:r w:rsidRPr="009E7993">
              <w:rPr>
                <w:rFonts w:ascii="Times New Roman" w:eastAsia="Times New Roman" w:hAnsi="Times New Roman"/>
                <w:sz w:val="24"/>
                <w:szCs w:val="24"/>
                <w:lang w:eastAsia="bg-BG"/>
              </w:rPr>
              <w:t>,</w:t>
            </w:r>
            <w:r w:rsidR="00E42145" w:rsidRPr="009E7993">
              <w:rPr>
                <w:rFonts w:ascii="Times New Roman" w:eastAsia="Times New Roman" w:hAnsi="Times New Roman"/>
                <w:sz w:val="24"/>
                <w:szCs w:val="24"/>
                <w:lang w:eastAsia="bg-BG"/>
              </w:rPr>
              <w:t>0</w:t>
            </w:r>
            <w:r w:rsidRPr="009E7993">
              <w:rPr>
                <w:rFonts w:ascii="Times New Roman" w:eastAsia="Times New Roman" w:hAnsi="Times New Roman"/>
                <w:sz w:val="24"/>
                <w:szCs w:val="24"/>
                <w:lang w:eastAsia="bg-BG"/>
              </w:rPr>
              <w:t>0</w:t>
            </w:r>
          </w:p>
        </w:tc>
      </w:tr>
      <w:tr w:rsidR="00A83CF3" w:rsidRPr="009E7993" w14:paraId="3835AFA2" w14:textId="77777777" w:rsidTr="00A15382">
        <w:trPr>
          <w:trHeight w:val="454"/>
          <w:jc w:val="center"/>
        </w:trPr>
        <w:tc>
          <w:tcPr>
            <w:tcW w:w="890" w:type="dxa"/>
            <w:shd w:val="clear" w:color="auto" w:fill="auto"/>
          </w:tcPr>
          <w:p w14:paraId="4D7D56DB" w14:textId="77777777" w:rsidR="002E2BD3" w:rsidRPr="009E7993" w:rsidRDefault="002E2BD3" w:rsidP="0017795F">
            <w:pPr>
              <w:suppressAutoHyphens w:val="0"/>
              <w:autoSpaceDN/>
              <w:spacing w:after="0" w:line="24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31.</w:t>
            </w:r>
          </w:p>
        </w:tc>
        <w:tc>
          <w:tcPr>
            <w:tcW w:w="5005" w:type="dxa"/>
            <w:shd w:val="clear" w:color="auto" w:fill="auto"/>
          </w:tcPr>
          <w:p w14:paraId="5C79DF95" w14:textId="77777777" w:rsidR="002E2BD3" w:rsidRPr="009E7993" w:rsidRDefault="002E2BD3" w:rsidP="0017795F">
            <w:pPr>
              <w:suppressAutoHyphens w:val="0"/>
              <w:autoSpaceDN/>
              <w:spacing w:after="0" w:line="240" w:lineRule="auto"/>
              <w:textAlignment w:val="auto"/>
              <w:rPr>
                <w:rFonts w:ascii="Times New Roman" w:eastAsia="Times New Roman" w:hAnsi="Times New Roman"/>
                <w:sz w:val="24"/>
                <w:szCs w:val="24"/>
                <w:lang w:eastAsia="bg-BG"/>
              </w:rPr>
            </w:pPr>
            <w:r w:rsidRPr="009E7993">
              <w:rPr>
                <w:rFonts w:ascii="Times New Roman" w:hAnsi="Times New Roman"/>
                <w:sz w:val="24"/>
                <w:szCs w:val="24"/>
              </w:rPr>
              <w:t>За ветеринарномедицинско разрешение за износ</w:t>
            </w:r>
          </w:p>
        </w:tc>
        <w:tc>
          <w:tcPr>
            <w:tcW w:w="1585" w:type="dxa"/>
          </w:tcPr>
          <w:p w14:paraId="4A8330AB" w14:textId="77777777" w:rsidR="002E2BD3" w:rsidRPr="009E7993" w:rsidRDefault="002E2BD3" w:rsidP="0017795F">
            <w:pPr>
              <w:suppressAutoHyphens w:val="0"/>
              <w:autoSpaceDN/>
              <w:spacing w:after="0" w:line="24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65" w:type="dxa"/>
            <w:shd w:val="clear" w:color="auto" w:fill="auto"/>
          </w:tcPr>
          <w:p w14:paraId="25EEEC49" w14:textId="77777777" w:rsidR="002E2BD3" w:rsidRPr="009E7993" w:rsidRDefault="002E2BD3" w:rsidP="0049726B">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40,0</w:t>
            </w:r>
            <w:r w:rsidR="0049726B" w:rsidRPr="009E7993">
              <w:rPr>
                <w:rFonts w:ascii="Times New Roman" w:eastAsia="Times New Roman" w:hAnsi="Times New Roman"/>
                <w:sz w:val="24"/>
                <w:szCs w:val="24"/>
                <w:lang w:eastAsia="bg-BG"/>
              </w:rPr>
              <w:t>9</w:t>
            </w:r>
          </w:p>
        </w:tc>
        <w:tc>
          <w:tcPr>
            <w:tcW w:w="1260" w:type="dxa"/>
          </w:tcPr>
          <w:p w14:paraId="59EB7007" w14:textId="77777777" w:rsidR="00B0400F" w:rsidRPr="009E7993" w:rsidRDefault="00B0400F" w:rsidP="00E42145">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20,</w:t>
            </w:r>
            <w:r w:rsidR="00E42145" w:rsidRPr="009E7993">
              <w:rPr>
                <w:rFonts w:ascii="Times New Roman" w:eastAsia="Times New Roman" w:hAnsi="Times New Roman"/>
                <w:sz w:val="24"/>
                <w:szCs w:val="24"/>
                <w:lang w:eastAsia="bg-BG"/>
              </w:rPr>
              <w:t>50</w:t>
            </w:r>
          </w:p>
        </w:tc>
      </w:tr>
      <w:tr w:rsidR="002E2BD3" w:rsidRPr="009E7993" w14:paraId="7911EC58" w14:textId="77777777" w:rsidTr="00A15382">
        <w:trPr>
          <w:trHeight w:val="454"/>
          <w:jc w:val="center"/>
        </w:trPr>
        <w:tc>
          <w:tcPr>
            <w:tcW w:w="890" w:type="dxa"/>
            <w:shd w:val="clear" w:color="auto" w:fill="auto"/>
          </w:tcPr>
          <w:p w14:paraId="7E9FB3B0" w14:textId="77777777" w:rsidR="002E2BD3" w:rsidRPr="009E7993" w:rsidRDefault="002E2BD3" w:rsidP="0017795F">
            <w:pPr>
              <w:suppressAutoHyphens w:val="0"/>
              <w:autoSpaceDN/>
              <w:spacing w:after="0" w:line="24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32.</w:t>
            </w:r>
          </w:p>
        </w:tc>
        <w:tc>
          <w:tcPr>
            <w:tcW w:w="5005" w:type="dxa"/>
            <w:shd w:val="clear" w:color="auto" w:fill="auto"/>
          </w:tcPr>
          <w:p w14:paraId="4FBD5EF9" w14:textId="77777777" w:rsidR="002E2BD3" w:rsidRPr="009E7993" w:rsidRDefault="002E2BD3" w:rsidP="0017795F">
            <w:pPr>
              <w:suppressAutoHyphens w:val="0"/>
              <w:autoSpaceDN/>
              <w:spacing w:after="0" w:line="24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допълнение към ветеринарномедицинско разрешение за износ</w:t>
            </w:r>
          </w:p>
        </w:tc>
        <w:tc>
          <w:tcPr>
            <w:tcW w:w="1585" w:type="dxa"/>
          </w:tcPr>
          <w:p w14:paraId="2EF14FFF" w14:textId="77777777" w:rsidR="002E2BD3" w:rsidRPr="009E7993" w:rsidRDefault="002E2BD3" w:rsidP="0017795F">
            <w:pPr>
              <w:suppressAutoHyphens w:val="0"/>
              <w:autoSpaceDN/>
              <w:spacing w:after="0" w:line="24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065" w:type="dxa"/>
            <w:shd w:val="clear" w:color="auto" w:fill="auto"/>
          </w:tcPr>
          <w:p w14:paraId="7A96C5CC" w14:textId="77777777" w:rsidR="002E2BD3" w:rsidRPr="009E7993" w:rsidRDefault="0049726B" w:rsidP="0017795F">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20,54</w:t>
            </w:r>
          </w:p>
        </w:tc>
        <w:tc>
          <w:tcPr>
            <w:tcW w:w="1260" w:type="dxa"/>
          </w:tcPr>
          <w:p w14:paraId="052F0CFD" w14:textId="77777777" w:rsidR="002E2BD3" w:rsidRPr="009E7993" w:rsidRDefault="00B0400F" w:rsidP="00E42145">
            <w:pPr>
              <w:suppressAutoHyphens w:val="0"/>
              <w:autoSpaceDN/>
              <w:spacing w:after="0" w:line="24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w:t>
            </w:r>
            <w:r w:rsidR="00E42145" w:rsidRPr="009E7993">
              <w:rPr>
                <w:rFonts w:ascii="Times New Roman" w:eastAsia="Times New Roman" w:hAnsi="Times New Roman"/>
                <w:sz w:val="24"/>
                <w:szCs w:val="24"/>
                <w:lang w:eastAsia="bg-BG"/>
              </w:rPr>
              <w:t>50</w:t>
            </w:r>
          </w:p>
        </w:tc>
      </w:tr>
    </w:tbl>
    <w:p w14:paraId="3FA4F324" w14:textId="77777777" w:rsidR="00F121F3" w:rsidRPr="009E7993" w:rsidRDefault="00F121F3" w:rsidP="00801DC0">
      <w:pPr>
        <w:suppressAutoHyphens w:val="0"/>
        <w:autoSpaceDN/>
        <w:spacing w:after="0" w:line="360" w:lineRule="auto"/>
        <w:ind w:firstLine="709"/>
        <w:jc w:val="both"/>
        <w:textAlignment w:val="auto"/>
        <w:rPr>
          <w:rFonts w:ascii="Times New Roman" w:eastAsiaTheme="minorHAnsi" w:hAnsi="Times New Roman"/>
          <w:sz w:val="24"/>
          <w:szCs w:val="24"/>
        </w:rPr>
      </w:pPr>
    </w:p>
    <w:p w14:paraId="361079A1" w14:textId="2F0CE48B" w:rsidR="00B77B2A" w:rsidRPr="009E7993" w:rsidRDefault="009E7993" w:rsidP="00801DC0">
      <w:pPr>
        <w:suppressAutoHyphens w:val="0"/>
        <w:autoSpaceDN/>
        <w:spacing w:after="0" w:line="360" w:lineRule="auto"/>
        <w:ind w:firstLine="709"/>
        <w:jc w:val="both"/>
        <w:textAlignment w:val="auto"/>
        <w:rPr>
          <w:rFonts w:ascii="Times New Roman" w:eastAsiaTheme="minorHAnsi" w:hAnsi="Times New Roman"/>
          <w:sz w:val="24"/>
          <w:szCs w:val="24"/>
        </w:rPr>
      </w:pPr>
      <w:r w:rsidRPr="009E7993">
        <w:rPr>
          <w:rFonts w:ascii="Times New Roman" w:eastAsiaTheme="minorHAnsi" w:hAnsi="Times New Roman"/>
          <w:b/>
          <w:bCs/>
          <w:sz w:val="24"/>
          <w:szCs w:val="24"/>
        </w:rPr>
        <w:t>(2)</w:t>
      </w:r>
      <w:r w:rsidR="00B77B2A" w:rsidRPr="009E7993">
        <w:rPr>
          <w:rFonts w:ascii="Times New Roman" w:eastAsiaTheme="minorHAnsi" w:hAnsi="Times New Roman"/>
          <w:sz w:val="24"/>
          <w:szCs w:val="24"/>
        </w:rPr>
        <w:t xml:space="preserve"> При регистриране на пазар или събирателен център за животни се събира таксата</w:t>
      </w:r>
      <w:r w:rsidR="009978B6">
        <w:rPr>
          <w:rFonts w:ascii="Times New Roman" w:eastAsiaTheme="minorHAnsi" w:hAnsi="Times New Roman"/>
          <w:sz w:val="24"/>
          <w:szCs w:val="24"/>
        </w:rPr>
        <w:t>,</w:t>
      </w:r>
      <w:r w:rsidR="00B77B2A" w:rsidRPr="009E7993">
        <w:rPr>
          <w:rFonts w:ascii="Times New Roman" w:eastAsiaTheme="minorHAnsi" w:hAnsi="Times New Roman"/>
          <w:sz w:val="24"/>
          <w:szCs w:val="24"/>
        </w:rPr>
        <w:t xml:space="preserve"> формирана съобразно съответния/съответните вид/видове животни.</w:t>
      </w:r>
    </w:p>
    <w:p w14:paraId="3116EF41" w14:textId="12033CFB" w:rsidR="00B77B2A" w:rsidRPr="009E7993" w:rsidRDefault="009E7993" w:rsidP="00801DC0">
      <w:pPr>
        <w:suppressAutoHyphens w:val="0"/>
        <w:autoSpaceDN/>
        <w:spacing w:after="0" w:line="360" w:lineRule="auto"/>
        <w:ind w:firstLine="709"/>
        <w:jc w:val="both"/>
        <w:textAlignment w:val="auto"/>
        <w:rPr>
          <w:rFonts w:ascii="Times New Roman" w:eastAsiaTheme="minorHAnsi" w:hAnsi="Times New Roman"/>
          <w:sz w:val="24"/>
          <w:szCs w:val="24"/>
        </w:rPr>
      </w:pPr>
      <w:r w:rsidRPr="009E7993">
        <w:rPr>
          <w:rFonts w:ascii="Times New Roman" w:eastAsiaTheme="minorHAnsi" w:hAnsi="Times New Roman"/>
          <w:b/>
          <w:bCs/>
          <w:sz w:val="24"/>
          <w:szCs w:val="24"/>
        </w:rPr>
        <w:t>(3)</w:t>
      </w:r>
      <w:r w:rsidR="00B77B2A" w:rsidRPr="009E7993">
        <w:rPr>
          <w:rFonts w:ascii="Times New Roman" w:eastAsiaTheme="minorHAnsi" w:hAnsi="Times New Roman"/>
          <w:sz w:val="24"/>
          <w:szCs w:val="24"/>
        </w:rPr>
        <w:t xml:space="preserve"> При регистриране на животновъден обект с повече от един вид животни се събира такса</w:t>
      </w:r>
      <w:r w:rsidR="00294312">
        <w:rPr>
          <w:rFonts w:ascii="Times New Roman" w:eastAsiaTheme="minorHAnsi" w:hAnsi="Times New Roman"/>
          <w:sz w:val="24"/>
          <w:szCs w:val="24"/>
        </w:rPr>
        <w:t>,</w:t>
      </w:r>
      <w:r w:rsidR="00B77B2A" w:rsidRPr="009E7993">
        <w:rPr>
          <w:rFonts w:ascii="Times New Roman" w:eastAsiaTheme="minorHAnsi" w:hAnsi="Times New Roman"/>
          <w:sz w:val="24"/>
          <w:szCs w:val="24"/>
        </w:rPr>
        <w:t xml:space="preserve"> равна на сбора от таксите за съответния вид съобразно ал. 1.</w:t>
      </w:r>
    </w:p>
    <w:p w14:paraId="57E55B51" w14:textId="042796C0" w:rsidR="00B77B2A" w:rsidRPr="009E7993" w:rsidRDefault="009E7993" w:rsidP="00801DC0">
      <w:pPr>
        <w:suppressAutoHyphens w:val="0"/>
        <w:autoSpaceDN/>
        <w:spacing w:after="0" w:line="360" w:lineRule="auto"/>
        <w:ind w:firstLine="709"/>
        <w:jc w:val="both"/>
        <w:textAlignment w:val="auto"/>
        <w:rPr>
          <w:rFonts w:ascii="Times New Roman" w:eastAsiaTheme="minorHAnsi" w:hAnsi="Times New Roman"/>
          <w:sz w:val="24"/>
          <w:szCs w:val="24"/>
        </w:rPr>
      </w:pPr>
      <w:r w:rsidRPr="009E7993">
        <w:rPr>
          <w:rFonts w:ascii="Times New Roman" w:eastAsiaTheme="minorHAnsi" w:hAnsi="Times New Roman"/>
          <w:b/>
          <w:bCs/>
          <w:sz w:val="24"/>
          <w:szCs w:val="24"/>
        </w:rPr>
        <w:t>(4)</w:t>
      </w:r>
      <w:r w:rsidR="00B77B2A" w:rsidRPr="009E7993">
        <w:rPr>
          <w:rFonts w:ascii="Times New Roman" w:eastAsiaTheme="minorHAnsi" w:hAnsi="Times New Roman"/>
          <w:sz w:val="24"/>
          <w:szCs w:val="24"/>
        </w:rPr>
        <w:t xml:space="preserve"> </w:t>
      </w:r>
      <w:r w:rsidR="00660554" w:rsidRPr="009E7993">
        <w:rPr>
          <w:rFonts w:ascii="Times New Roman" w:eastAsiaTheme="minorHAnsi" w:hAnsi="Times New Roman"/>
          <w:sz w:val="24"/>
          <w:szCs w:val="24"/>
        </w:rPr>
        <w:t>Такси, събирани по разрешителен, лицензионен и одобрителен режим за транспортни средства и за животни</w:t>
      </w:r>
      <w:r w:rsidR="009978B6">
        <w:rPr>
          <w:rFonts w:ascii="Times New Roman" w:eastAsiaTheme="minorHAnsi" w:hAnsi="Times New Roman"/>
          <w:sz w:val="24"/>
          <w:szCs w:val="24"/>
        </w:rPr>
        <w:t>,</w:t>
      </w:r>
      <w:r w:rsidR="00660554" w:rsidRPr="009E7993">
        <w:rPr>
          <w:rFonts w:ascii="Times New Roman" w:eastAsiaTheme="minorHAnsi" w:hAnsi="Times New Roman"/>
          <w:sz w:val="24"/>
          <w:szCs w:val="24"/>
        </w:rPr>
        <w:t xml:space="preserve"> изпо</w:t>
      </w:r>
      <w:r w:rsidR="00DB5547" w:rsidRPr="009E7993">
        <w:rPr>
          <w:rFonts w:ascii="Times New Roman" w:eastAsiaTheme="minorHAnsi" w:hAnsi="Times New Roman"/>
          <w:sz w:val="24"/>
          <w:szCs w:val="24"/>
        </w:rPr>
        <w:t>лзвани за опити</w:t>
      </w:r>
      <w:r w:rsidR="00DB5547" w:rsidRPr="009E7993">
        <w:rPr>
          <w:rFonts w:ascii="Times New Roman" w:eastAsia="Times New Roman" w:hAnsi="Times New Roman"/>
          <w:sz w:val="24"/>
          <w:szCs w:val="24"/>
        </w:rPr>
        <w:t>:</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5152"/>
        <w:gridCol w:w="1737"/>
        <w:gridCol w:w="1138"/>
        <w:gridCol w:w="1170"/>
      </w:tblGrid>
      <w:tr w:rsidR="00A83CF3" w:rsidRPr="009E7993" w14:paraId="479D0E60" w14:textId="77777777" w:rsidTr="00A15382">
        <w:trPr>
          <w:trHeight w:val="454"/>
          <w:tblHeader/>
          <w:jc w:val="center"/>
        </w:trPr>
        <w:tc>
          <w:tcPr>
            <w:tcW w:w="878" w:type="dxa"/>
            <w:shd w:val="clear" w:color="auto" w:fill="auto"/>
            <w:vAlign w:val="center"/>
          </w:tcPr>
          <w:p w14:paraId="14ED0FF0"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Точка</w:t>
            </w:r>
          </w:p>
        </w:tc>
        <w:tc>
          <w:tcPr>
            <w:tcW w:w="5152" w:type="dxa"/>
            <w:shd w:val="clear" w:color="auto" w:fill="auto"/>
            <w:vAlign w:val="center"/>
          </w:tcPr>
          <w:p w14:paraId="65893809"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Дейност</w:t>
            </w:r>
          </w:p>
        </w:tc>
        <w:tc>
          <w:tcPr>
            <w:tcW w:w="1737" w:type="dxa"/>
            <w:vAlign w:val="center"/>
          </w:tcPr>
          <w:p w14:paraId="5C37A6E8"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Мярка</w:t>
            </w:r>
          </w:p>
        </w:tc>
        <w:tc>
          <w:tcPr>
            <w:tcW w:w="1138" w:type="dxa"/>
            <w:shd w:val="clear" w:color="auto" w:fill="auto"/>
            <w:vAlign w:val="center"/>
          </w:tcPr>
          <w:p w14:paraId="5E0AF2DD"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Лева</w:t>
            </w:r>
          </w:p>
        </w:tc>
        <w:tc>
          <w:tcPr>
            <w:tcW w:w="1170" w:type="dxa"/>
          </w:tcPr>
          <w:p w14:paraId="6513E74B"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Евро</w:t>
            </w:r>
          </w:p>
        </w:tc>
      </w:tr>
      <w:tr w:rsidR="00A83CF3" w:rsidRPr="009E7993" w14:paraId="35DF85EE" w14:textId="77777777" w:rsidTr="00A15382">
        <w:trPr>
          <w:trHeight w:val="454"/>
          <w:jc w:val="center"/>
        </w:trPr>
        <w:tc>
          <w:tcPr>
            <w:tcW w:w="878" w:type="dxa"/>
            <w:shd w:val="clear" w:color="auto" w:fill="auto"/>
          </w:tcPr>
          <w:p w14:paraId="6F3D4274" w14:textId="77777777" w:rsidR="00B0400F" w:rsidRPr="009E7993" w:rsidRDefault="00B0400F" w:rsidP="00B0400F">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1.</w:t>
            </w:r>
          </w:p>
        </w:tc>
        <w:tc>
          <w:tcPr>
            <w:tcW w:w="5152" w:type="dxa"/>
            <w:shd w:val="clear" w:color="auto" w:fill="auto"/>
          </w:tcPr>
          <w:p w14:paraId="1C2B4438" w14:textId="77777777" w:rsidR="00B0400F" w:rsidRPr="009E7993" w:rsidRDefault="00B0400F" w:rsidP="00B0400F">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Издаване на разрешение за използване на животни в опити</w:t>
            </w:r>
          </w:p>
        </w:tc>
        <w:tc>
          <w:tcPr>
            <w:tcW w:w="1737" w:type="dxa"/>
          </w:tcPr>
          <w:p w14:paraId="42E4D75C" w14:textId="77777777" w:rsidR="00B0400F" w:rsidRPr="009E7993" w:rsidRDefault="00B0400F" w:rsidP="00B0400F">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38" w:type="dxa"/>
            <w:shd w:val="clear" w:color="auto" w:fill="auto"/>
          </w:tcPr>
          <w:p w14:paraId="6026B50B" w14:textId="77777777" w:rsidR="00DA5E41" w:rsidRPr="009E7993" w:rsidRDefault="005F3D03" w:rsidP="00DA5E41">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361,83</w:t>
            </w:r>
          </w:p>
        </w:tc>
        <w:tc>
          <w:tcPr>
            <w:tcW w:w="1170" w:type="dxa"/>
          </w:tcPr>
          <w:p w14:paraId="47FC51EB" w14:textId="77777777" w:rsidR="00B0400F" w:rsidRPr="009E7993" w:rsidRDefault="005F3D03" w:rsidP="004B53EF">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185</w:t>
            </w:r>
            <w:r w:rsidR="00B0400F" w:rsidRPr="009E7993">
              <w:rPr>
                <w:rFonts w:ascii="Times New Roman" w:eastAsia="Times New Roman" w:hAnsi="Times New Roman"/>
                <w:sz w:val="24"/>
                <w:szCs w:val="24"/>
              </w:rPr>
              <w:t>,0</w:t>
            </w:r>
            <w:r w:rsidR="00E42145" w:rsidRPr="009E7993">
              <w:rPr>
                <w:rFonts w:ascii="Times New Roman" w:eastAsia="Times New Roman" w:hAnsi="Times New Roman"/>
                <w:sz w:val="24"/>
                <w:szCs w:val="24"/>
              </w:rPr>
              <w:t>0</w:t>
            </w:r>
          </w:p>
        </w:tc>
      </w:tr>
      <w:tr w:rsidR="00A83CF3" w:rsidRPr="009E7993" w14:paraId="24998B6E" w14:textId="77777777" w:rsidTr="00A15382">
        <w:trPr>
          <w:trHeight w:val="454"/>
          <w:jc w:val="center"/>
        </w:trPr>
        <w:tc>
          <w:tcPr>
            <w:tcW w:w="878" w:type="dxa"/>
            <w:shd w:val="clear" w:color="auto" w:fill="auto"/>
          </w:tcPr>
          <w:p w14:paraId="5B21C1F8" w14:textId="77777777" w:rsidR="00B0400F" w:rsidRPr="009E7993" w:rsidRDefault="00B0400F" w:rsidP="00B0400F">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2.</w:t>
            </w:r>
          </w:p>
        </w:tc>
        <w:tc>
          <w:tcPr>
            <w:tcW w:w="5152" w:type="dxa"/>
            <w:shd w:val="clear" w:color="auto" w:fill="auto"/>
          </w:tcPr>
          <w:p w14:paraId="391B1E03" w14:textId="77777777" w:rsidR="00B0400F" w:rsidRPr="009E7993" w:rsidRDefault="00B0400F" w:rsidP="00B0400F">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Допълнение към издадено разрешение за използване на животни в опити</w:t>
            </w:r>
          </w:p>
        </w:tc>
        <w:tc>
          <w:tcPr>
            <w:tcW w:w="1737" w:type="dxa"/>
          </w:tcPr>
          <w:p w14:paraId="605B278A" w14:textId="77777777" w:rsidR="00B0400F" w:rsidRPr="009E7993" w:rsidRDefault="00B0400F" w:rsidP="00B0400F">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38" w:type="dxa"/>
            <w:shd w:val="clear" w:color="auto" w:fill="auto"/>
          </w:tcPr>
          <w:p w14:paraId="2408B9CB" w14:textId="77777777" w:rsidR="00B0400F" w:rsidRPr="009E7993" w:rsidRDefault="00B0400F" w:rsidP="0029447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160,</w:t>
            </w:r>
            <w:r w:rsidR="00294477" w:rsidRPr="009E7993">
              <w:rPr>
                <w:rFonts w:ascii="Times New Roman" w:eastAsia="Times New Roman" w:hAnsi="Times New Roman"/>
                <w:sz w:val="24"/>
                <w:szCs w:val="24"/>
              </w:rPr>
              <w:t>38</w:t>
            </w:r>
          </w:p>
        </w:tc>
        <w:tc>
          <w:tcPr>
            <w:tcW w:w="1170" w:type="dxa"/>
          </w:tcPr>
          <w:p w14:paraId="7DCC605B" w14:textId="77777777" w:rsidR="00B0400F" w:rsidRPr="009E7993" w:rsidRDefault="00B0400F" w:rsidP="004B53EF">
            <w:pPr>
              <w:suppressAutoHyphens w:val="0"/>
              <w:autoSpaceDN/>
              <w:spacing w:after="0" w:line="360" w:lineRule="auto"/>
              <w:ind w:right="113"/>
              <w:jc w:val="right"/>
              <w:textAlignment w:val="auto"/>
              <w:rPr>
                <w:rFonts w:ascii="Times New Roman" w:eastAsia="Times New Roman" w:hAnsi="Times New Roman"/>
                <w:sz w:val="24"/>
                <w:szCs w:val="24"/>
                <w:lang w:val="en-US"/>
              </w:rPr>
            </w:pPr>
            <w:r w:rsidRPr="009E7993">
              <w:rPr>
                <w:rFonts w:ascii="Times New Roman" w:eastAsia="Times New Roman" w:hAnsi="Times New Roman"/>
                <w:sz w:val="24"/>
                <w:szCs w:val="24"/>
              </w:rPr>
              <w:t>8</w:t>
            </w:r>
            <w:r w:rsidR="00E42145" w:rsidRPr="009E7993">
              <w:rPr>
                <w:rFonts w:ascii="Times New Roman" w:eastAsia="Times New Roman" w:hAnsi="Times New Roman"/>
                <w:sz w:val="24"/>
                <w:szCs w:val="24"/>
              </w:rPr>
              <w:t>2</w:t>
            </w:r>
            <w:r w:rsidRPr="009E7993">
              <w:rPr>
                <w:rFonts w:ascii="Times New Roman" w:eastAsia="Times New Roman" w:hAnsi="Times New Roman"/>
                <w:sz w:val="24"/>
                <w:szCs w:val="24"/>
              </w:rPr>
              <w:t>,</w:t>
            </w:r>
            <w:r w:rsidR="00E42145" w:rsidRPr="009E7993">
              <w:rPr>
                <w:rFonts w:ascii="Times New Roman" w:eastAsia="Times New Roman" w:hAnsi="Times New Roman"/>
                <w:sz w:val="24"/>
                <w:szCs w:val="24"/>
              </w:rPr>
              <w:t>00</w:t>
            </w:r>
          </w:p>
        </w:tc>
      </w:tr>
      <w:tr w:rsidR="00A83CF3" w:rsidRPr="009E7993" w14:paraId="771C1A9F" w14:textId="77777777" w:rsidTr="00A15382">
        <w:trPr>
          <w:trHeight w:val="454"/>
          <w:jc w:val="center"/>
        </w:trPr>
        <w:tc>
          <w:tcPr>
            <w:tcW w:w="878" w:type="dxa"/>
            <w:shd w:val="clear" w:color="auto" w:fill="auto"/>
          </w:tcPr>
          <w:p w14:paraId="3186C4EB" w14:textId="77777777" w:rsidR="00B0400F" w:rsidRPr="009E7993" w:rsidRDefault="00B0400F" w:rsidP="00B0400F">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3.</w:t>
            </w:r>
          </w:p>
        </w:tc>
        <w:tc>
          <w:tcPr>
            <w:tcW w:w="5152" w:type="dxa"/>
            <w:shd w:val="clear" w:color="auto" w:fill="auto"/>
          </w:tcPr>
          <w:p w14:paraId="1A3D2990" w14:textId="77777777" w:rsidR="00B0400F" w:rsidRPr="009E7993" w:rsidRDefault="00B0400F" w:rsidP="00B0400F">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Издаване на лиценз на транспортни средства за превоз на животни и за вписване в регистър</w:t>
            </w:r>
          </w:p>
        </w:tc>
        <w:tc>
          <w:tcPr>
            <w:tcW w:w="1737" w:type="dxa"/>
          </w:tcPr>
          <w:p w14:paraId="37704A03" w14:textId="77777777" w:rsidR="00B0400F" w:rsidRPr="009E7993" w:rsidRDefault="00B0400F" w:rsidP="00B0400F">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38" w:type="dxa"/>
            <w:shd w:val="clear" w:color="auto" w:fill="auto"/>
          </w:tcPr>
          <w:p w14:paraId="69D4209E" w14:textId="77777777" w:rsidR="00B0400F" w:rsidRPr="009E7993" w:rsidRDefault="00E10FAD" w:rsidP="00B0400F">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320,76</w:t>
            </w:r>
          </w:p>
        </w:tc>
        <w:tc>
          <w:tcPr>
            <w:tcW w:w="1170" w:type="dxa"/>
          </w:tcPr>
          <w:p w14:paraId="09F42AD6" w14:textId="77777777" w:rsidR="00B0400F" w:rsidRPr="009E7993" w:rsidRDefault="00E10FAD" w:rsidP="00E42145">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164,00</w:t>
            </w:r>
          </w:p>
        </w:tc>
      </w:tr>
      <w:tr w:rsidR="00A83CF3" w:rsidRPr="009E7993" w14:paraId="00275BF6" w14:textId="77777777" w:rsidTr="00A15382">
        <w:trPr>
          <w:trHeight w:val="454"/>
          <w:jc w:val="center"/>
        </w:trPr>
        <w:tc>
          <w:tcPr>
            <w:tcW w:w="878" w:type="dxa"/>
            <w:shd w:val="clear" w:color="auto" w:fill="auto"/>
          </w:tcPr>
          <w:p w14:paraId="0C363F86" w14:textId="77777777" w:rsidR="00B0400F" w:rsidRPr="009E7993" w:rsidRDefault="00B0400F" w:rsidP="00B0400F">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4.</w:t>
            </w:r>
          </w:p>
        </w:tc>
        <w:tc>
          <w:tcPr>
            <w:tcW w:w="5152" w:type="dxa"/>
            <w:shd w:val="clear" w:color="auto" w:fill="auto"/>
          </w:tcPr>
          <w:p w14:paraId="182FB19A" w14:textId="77777777" w:rsidR="00B0400F" w:rsidRPr="009E7993" w:rsidRDefault="00B0400F" w:rsidP="00B0400F">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Допълване в регистъра на ново транспортно средство</w:t>
            </w:r>
          </w:p>
        </w:tc>
        <w:tc>
          <w:tcPr>
            <w:tcW w:w="1737" w:type="dxa"/>
          </w:tcPr>
          <w:p w14:paraId="78BD2414" w14:textId="77777777" w:rsidR="00B0400F" w:rsidRPr="009E7993" w:rsidRDefault="00B0400F" w:rsidP="00B0400F">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38" w:type="dxa"/>
            <w:shd w:val="clear" w:color="auto" w:fill="auto"/>
          </w:tcPr>
          <w:p w14:paraId="0B1E09E1" w14:textId="77777777" w:rsidR="00B0400F" w:rsidRPr="009E7993" w:rsidRDefault="008B172F" w:rsidP="00B0400F">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60,63</w:t>
            </w:r>
          </w:p>
        </w:tc>
        <w:tc>
          <w:tcPr>
            <w:tcW w:w="1170" w:type="dxa"/>
          </w:tcPr>
          <w:p w14:paraId="1A6DC4E6" w14:textId="77777777" w:rsidR="00B0400F" w:rsidRPr="009E7993" w:rsidRDefault="008B172F" w:rsidP="00E42145">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31,00</w:t>
            </w:r>
          </w:p>
        </w:tc>
      </w:tr>
      <w:tr w:rsidR="00A83CF3" w:rsidRPr="009E7993" w14:paraId="7CEF6313" w14:textId="77777777" w:rsidTr="00A15382">
        <w:trPr>
          <w:trHeight w:val="454"/>
          <w:jc w:val="center"/>
        </w:trPr>
        <w:tc>
          <w:tcPr>
            <w:tcW w:w="878" w:type="dxa"/>
            <w:shd w:val="clear" w:color="auto" w:fill="auto"/>
          </w:tcPr>
          <w:p w14:paraId="00FFACE2" w14:textId="77777777" w:rsidR="00B0400F" w:rsidRPr="009E7993" w:rsidRDefault="00B0400F" w:rsidP="00B0400F">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5.</w:t>
            </w:r>
          </w:p>
        </w:tc>
        <w:tc>
          <w:tcPr>
            <w:tcW w:w="5152" w:type="dxa"/>
            <w:shd w:val="clear" w:color="auto" w:fill="auto"/>
          </w:tcPr>
          <w:p w14:paraId="6B981CA3" w14:textId="77777777" w:rsidR="00B0400F" w:rsidRPr="009E7993" w:rsidRDefault="00B0400F" w:rsidP="00B0400F">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При промяна на обстоятелствата в издаден лиценз за превоз на живи животни или в разрешително за използване на животни в опити</w:t>
            </w:r>
          </w:p>
        </w:tc>
        <w:tc>
          <w:tcPr>
            <w:tcW w:w="1737" w:type="dxa"/>
          </w:tcPr>
          <w:p w14:paraId="458F8CD1" w14:textId="77777777" w:rsidR="00B0400F" w:rsidRPr="009E7993" w:rsidRDefault="00B0400F" w:rsidP="00B0400F">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38" w:type="dxa"/>
            <w:shd w:val="clear" w:color="auto" w:fill="auto"/>
          </w:tcPr>
          <w:p w14:paraId="2F1A06DE" w14:textId="77777777" w:rsidR="00B0400F" w:rsidRPr="009E7993" w:rsidRDefault="00B0400F" w:rsidP="00B25860">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160,</w:t>
            </w:r>
            <w:r w:rsidR="00B25860" w:rsidRPr="009E7993">
              <w:rPr>
                <w:rFonts w:ascii="Times New Roman" w:eastAsia="Times New Roman" w:hAnsi="Times New Roman"/>
                <w:sz w:val="24"/>
                <w:szCs w:val="24"/>
              </w:rPr>
              <w:t>38</w:t>
            </w:r>
          </w:p>
        </w:tc>
        <w:tc>
          <w:tcPr>
            <w:tcW w:w="1170" w:type="dxa"/>
          </w:tcPr>
          <w:p w14:paraId="14863D6E" w14:textId="77777777" w:rsidR="00B0400F" w:rsidRPr="009E7993" w:rsidRDefault="00B0400F" w:rsidP="00285131">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8</w:t>
            </w:r>
            <w:r w:rsidR="00E42145" w:rsidRPr="009E7993">
              <w:rPr>
                <w:rFonts w:ascii="Times New Roman" w:eastAsia="Times New Roman" w:hAnsi="Times New Roman"/>
                <w:sz w:val="24"/>
                <w:szCs w:val="24"/>
              </w:rPr>
              <w:t>2</w:t>
            </w:r>
            <w:r w:rsidRPr="009E7993">
              <w:rPr>
                <w:rFonts w:ascii="Times New Roman" w:eastAsia="Times New Roman" w:hAnsi="Times New Roman"/>
                <w:sz w:val="24"/>
                <w:szCs w:val="24"/>
              </w:rPr>
              <w:t>,</w:t>
            </w:r>
            <w:r w:rsidR="00E42145" w:rsidRPr="009E7993">
              <w:rPr>
                <w:rFonts w:ascii="Times New Roman" w:eastAsia="Times New Roman" w:hAnsi="Times New Roman"/>
                <w:sz w:val="24"/>
                <w:szCs w:val="24"/>
              </w:rPr>
              <w:t>00</w:t>
            </w:r>
          </w:p>
        </w:tc>
      </w:tr>
      <w:tr w:rsidR="00A83CF3" w:rsidRPr="009E7993" w14:paraId="2B4D14E6" w14:textId="77777777" w:rsidTr="00A15382">
        <w:trPr>
          <w:trHeight w:val="454"/>
          <w:jc w:val="center"/>
        </w:trPr>
        <w:tc>
          <w:tcPr>
            <w:tcW w:w="878" w:type="dxa"/>
            <w:vMerge w:val="restart"/>
            <w:shd w:val="clear" w:color="auto" w:fill="auto"/>
          </w:tcPr>
          <w:p w14:paraId="06B8C000" w14:textId="77777777" w:rsidR="00B0400F" w:rsidRPr="009E7993" w:rsidRDefault="00B0400F" w:rsidP="00B0400F">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6.</w:t>
            </w:r>
          </w:p>
        </w:tc>
        <w:tc>
          <w:tcPr>
            <w:tcW w:w="5152" w:type="dxa"/>
            <w:vMerge w:val="restart"/>
            <w:shd w:val="clear" w:color="auto" w:fill="auto"/>
          </w:tcPr>
          <w:p w14:paraId="78AA6948" w14:textId="77777777" w:rsidR="00B0400F" w:rsidRPr="009E7993" w:rsidRDefault="00B0400F" w:rsidP="00B0400F">
            <w:pPr>
              <w:suppressAutoHyphens w:val="0"/>
              <w:autoSpaceDN/>
              <w:spacing w:after="0" w:line="360" w:lineRule="auto"/>
              <w:textAlignment w:val="auto"/>
              <w:rPr>
                <w:rFonts w:ascii="Times New Roman" w:eastAsiaTheme="minorHAnsi" w:hAnsi="Times New Roman"/>
                <w:sz w:val="24"/>
                <w:szCs w:val="24"/>
              </w:rPr>
            </w:pPr>
            <w:r w:rsidRPr="009E7993">
              <w:rPr>
                <w:rFonts w:ascii="Times New Roman" w:eastAsia="Times New Roman" w:hAnsi="Times New Roman"/>
                <w:sz w:val="24"/>
                <w:szCs w:val="24"/>
              </w:rPr>
              <w:t>Одобрение на транспортно средство при проверка на място (на адреса на заявителя)</w:t>
            </w:r>
            <w:r w:rsidRPr="009E7993">
              <w:rPr>
                <w:rFonts w:ascii="Times New Roman" w:eastAsiaTheme="minorHAnsi" w:hAnsi="Times New Roman"/>
                <w:sz w:val="24"/>
                <w:szCs w:val="24"/>
              </w:rPr>
              <w:t xml:space="preserve"> и </w:t>
            </w:r>
            <w:r w:rsidRPr="009E7993">
              <w:rPr>
                <w:rFonts w:ascii="Times New Roman" w:eastAsia="Times New Roman" w:hAnsi="Times New Roman"/>
                <w:sz w:val="24"/>
                <w:szCs w:val="24"/>
              </w:rPr>
              <w:t>издаване на сертификат – за сухопътни, контейнери, жп вагони и плавателни съдове</w:t>
            </w:r>
          </w:p>
        </w:tc>
        <w:tc>
          <w:tcPr>
            <w:tcW w:w="1737" w:type="dxa"/>
          </w:tcPr>
          <w:p w14:paraId="3C95F295" w14:textId="77777777" w:rsidR="00B0400F" w:rsidRPr="009E7993" w:rsidRDefault="00B0400F" w:rsidP="00B0400F">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за транспортното средство</w:t>
            </w:r>
          </w:p>
        </w:tc>
        <w:tc>
          <w:tcPr>
            <w:tcW w:w="1138" w:type="dxa"/>
            <w:shd w:val="clear" w:color="auto" w:fill="auto"/>
          </w:tcPr>
          <w:p w14:paraId="5F8808AE" w14:textId="77777777" w:rsidR="00B0400F" w:rsidRPr="009E7993" w:rsidRDefault="00B0400F" w:rsidP="00B25860">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30,</w:t>
            </w:r>
            <w:r w:rsidR="00B25860" w:rsidRPr="009E7993">
              <w:rPr>
                <w:rFonts w:ascii="Times New Roman" w:eastAsia="Times New Roman" w:hAnsi="Times New Roman"/>
                <w:sz w:val="24"/>
                <w:szCs w:val="24"/>
              </w:rPr>
              <w:t>32</w:t>
            </w:r>
          </w:p>
        </w:tc>
        <w:tc>
          <w:tcPr>
            <w:tcW w:w="1170" w:type="dxa"/>
          </w:tcPr>
          <w:p w14:paraId="00C1F127" w14:textId="77777777" w:rsidR="00B0400F" w:rsidRPr="009E7993" w:rsidRDefault="00B0400F" w:rsidP="00285131">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15,</w:t>
            </w:r>
            <w:r w:rsidR="00E42145" w:rsidRPr="009E7993">
              <w:rPr>
                <w:rFonts w:ascii="Times New Roman" w:eastAsia="Times New Roman" w:hAnsi="Times New Roman"/>
                <w:sz w:val="24"/>
                <w:szCs w:val="24"/>
              </w:rPr>
              <w:t>50</w:t>
            </w:r>
          </w:p>
        </w:tc>
      </w:tr>
      <w:tr w:rsidR="00A83CF3" w:rsidRPr="009E7993" w14:paraId="052343E2" w14:textId="77777777" w:rsidTr="00A15382">
        <w:trPr>
          <w:trHeight w:val="454"/>
          <w:jc w:val="center"/>
        </w:trPr>
        <w:tc>
          <w:tcPr>
            <w:tcW w:w="878" w:type="dxa"/>
            <w:vMerge/>
            <w:shd w:val="clear" w:color="auto" w:fill="auto"/>
          </w:tcPr>
          <w:p w14:paraId="47278A15" w14:textId="77777777" w:rsidR="00B0400F" w:rsidRPr="009E7993" w:rsidRDefault="00B0400F" w:rsidP="00B0400F">
            <w:pPr>
              <w:suppressAutoHyphens w:val="0"/>
              <w:autoSpaceDN/>
              <w:spacing w:after="0" w:line="360" w:lineRule="auto"/>
              <w:ind w:right="113"/>
              <w:jc w:val="right"/>
              <w:textAlignment w:val="auto"/>
              <w:rPr>
                <w:rFonts w:ascii="Times New Roman" w:eastAsia="Times New Roman" w:hAnsi="Times New Roman"/>
                <w:sz w:val="24"/>
                <w:szCs w:val="24"/>
              </w:rPr>
            </w:pPr>
          </w:p>
        </w:tc>
        <w:tc>
          <w:tcPr>
            <w:tcW w:w="5152" w:type="dxa"/>
            <w:vMerge/>
            <w:shd w:val="clear" w:color="auto" w:fill="auto"/>
          </w:tcPr>
          <w:p w14:paraId="52E91464" w14:textId="77777777" w:rsidR="00B0400F" w:rsidRPr="009E7993" w:rsidRDefault="00B0400F" w:rsidP="00B0400F">
            <w:pPr>
              <w:suppressAutoHyphens w:val="0"/>
              <w:autoSpaceDN/>
              <w:spacing w:after="0" w:line="360" w:lineRule="auto"/>
              <w:textAlignment w:val="auto"/>
              <w:rPr>
                <w:rFonts w:ascii="Times New Roman" w:eastAsia="Times New Roman" w:hAnsi="Times New Roman"/>
                <w:sz w:val="24"/>
                <w:szCs w:val="24"/>
              </w:rPr>
            </w:pPr>
          </w:p>
        </w:tc>
        <w:tc>
          <w:tcPr>
            <w:tcW w:w="1737" w:type="dxa"/>
          </w:tcPr>
          <w:p w14:paraId="52C030DF" w14:textId="7DCEFA12" w:rsidR="00B0400F" w:rsidRPr="009E7993" w:rsidRDefault="00B0400F" w:rsidP="0038552A">
            <w:pPr>
              <w:suppressAutoHyphens w:val="0"/>
              <w:autoSpaceDN/>
              <w:spacing w:after="0"/>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 xml:space="preserve">1 кв. м от площта на транспортното </w:t>
            </w:r>
            <w:r w:rsidRPr="009E7993">
              <w:rPr>
                <w:rFonts w:ascii="Times New Roman" w:eastAsia="Times New Roman" w:hAnsi="Times New Roman"/>
                <w:sz w:val="24"/>
                <w:szCs w:val="24"/>
              </w:rPr>
              <w:lastRenderedPageBreak/>
              <w:t>средство, на която се товарят животните</w:t>
            </w:r>
          </w:p>
        </w:tc>
        <w:tc>
          <w:tcPr>
            <w:tcW w:w="1138" w:type="dxa"/>
            <w:shd w:val="clear" w:color="auto" w:fill="auto"/>
          </w:tcPr>
          <w:p w14:paraId="321FAE1C" w14:textId="77777777" w:rsidR="00B0400F" w:rsidRPr="009E7993" w:rsidRDefault="00B25860" w:rsidP="00B0400F">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lastRenderedPageBreak/>
              <w:t>2,93</w:t>
            </w:r>
          </w:p>
        </w:tc>
        <w:tc>
          <w:tcPr>
            <w:tcW w:w="1170" w:type="dxa"/>
          </w:tcPr>
          <w:p w14:paraId="04672C83" w14:textId="77777777" w:rsidR="00B0400F" w:rsidRPr="009E7993" w:rsidRDefault="00B0400F" w:rsidP="00285131">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1,5</w:t>
            </w:r>
            <w:r w:rsidR="00E42145" w:rsidRPr="009E7993">
              <w:rPr>
                <w:rFonts w:ascii="Times New Roman" w:eastAsia="Times New Roman" w:hAnsi="Times New Roman"/>
                <w:sz w:val="24"/>
                <w:szCs w:val="24"/>
              </w:rPr>
              <w:t>0</w:t>
            </w:r>
          </w:p>
        </w:tc>
      </w:tr>
      <w:tr w:rsidR="00A83CF3" w:rsidRPr="009E7993" w14:paraId="69B4A7B8" w14:textId="77777777" w:rsidTr="00A15382">
        <w:trPr>
          <w:trHeight w:val="454"/>
          <w:jc w:val="center"/>
        </w:trPr>
        <w:tc>
          <w:tcPr>
            <w:tcW w:w="878" w:type="dxa"/>
            <w:vMerge w:val="restart"/>
            <w:shd w:val="clear" w:color="auto" w:fill="auto"/>
          </w:tcPr>
          <w:p w14:paraId="34EFE19C" w14:textId="77777777" w:rsidR="00B0400F" w:rsidRPr="009E7993" w:rsidRDefault="00B0400F" w:rsidP="00B0400F">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7.</w:t>
            </w:r>
          </w:p>
        </w:tc>
        <w:tc>
          <w:tcPr>
            <w:tcW w:w="5152" w:type="dxa"/>
            <w:vMerge w:val="restart"/>
            <w:shd w:val="clear" w:color="auto" w:fill="auto"/>
          </w:tcPr>
          <w:p w14:paraId="71AEF376" w14:textId="77777777" w:rsidR="00B0400F" w:rsidRPr="009E7993" w:rsidRDefault="00B0400F" w:rsidP="00B0400F">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Одобрение на транспортно средство при проверка на територията на ОДБХ и издаване на сертификат - за сухопътни, контейнери, жп вагони и плавателни съдове</w:t>
            </w:r>
          </w:p>
        </w:tc>
        <w:tc>
          <w:tcPr>
            <w:tcW w:w="1737" w:type="dxa"/>
          </w:tcPr>
          <w:p w14:paraId="5FBEF53E" w14:textId="77777777" w:rsidR="00B0400F" w:rsidRPr="009E7993" w:rsidRDefault="00B0400F" w:rsidP="00B0400F">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за транс-</w:t>
            </w:r>
            <w:proofErr w:type="spellStart"/>
            <w:r w:rsidRPr="009E7993">
              <w:rPr>
                <w:rFonts w:ascii="Times New Roman" w:eastAsia="Times New Roman" w:hAnsi="Times New Roman"/>
                <w:sz w:val="24"/>
                <w:szCs w:val="24"/>
              </w:rPr>
              <w:t>портното</w:t>
            </w:r>
            <w:proofErr w:type="spellEnd"/>
            <w:r w:rsidRPr="009E7993">
              <w:rPr>
                <w:rFonts w:ascii="Times New Roman" w:eastAsia="Times New Roman" w:hAnsi="Times New Roman"/>
                <w:sz w:val="24"/>
                <w:szCs w:val="24"/>
              </w:rPr>
              <w:t xml:space="preserve"> средство</w:t>
            </w:r>
          </w:p>
        </w:tc>
        <w:tc>
          <w:tcPr>
            <w:tcW w:w="1138" w:type="dxa"/>
            <w:shd w:val="clear" w:color="auto" w:fill="auto"/>
          </w:tcPr>
          <w:p w14:paraId="3BD343A2" w14:textId="77777777" w:rsidR="00B0400F" w:rsidRPr="009E7993" w:rsidRDefault="00B25860" w:rsidP="00B0400F">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20,54</w:t>
            </w:r>
          </w:p>
        </w:tc>
        <w:tc>
          <w:tcPr>
            <w:tcW w:w="1170" w:type="dxa"/>
          </w:tcPr>
          <w:p w14:paraId="32D67E36" w14:textId="77777777" w:rsidR="00B0400F" w:rsidRPr="009E7993" w:rsidRDefault="00B0400F" w:rsidP="00285131">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10,</w:t>
            </w:r>
            <w:r w:rsidR="00E42145" w:rsidRPr="009E7993">
              <w:rPr>
                <w:rFonts w:ascii="Times New Roman" w:eastAsia="Times New Roman" w:hAnsi="Times New Roman"/>
                <w:sz w:val="24"/>
                <w:szCs w:val="24"/>
              </w:rPr>
              <w:t>50</w:t>
            </w:r>
          </w:p>
        </w:tc>
      </w:tr>
      <w:tr w:rsidR="002E2BD3" w:rsidRPr="009E7993" w14:paraId="44D83604" w14:textId="77777777" w:rsidTr="00A15382">
        <w:trPr>
          <w:trHeight w:val="454"/>
          <w:jc w:val="center"/>
        </w:trPr>
        <w:tc>
          <w:tcPr>
            <w:tcW w:w="878" w:type="dxa"/>
            <w:vMerge/>
            <w:shd w:val="clear" w:color="auto" w:fill="auto"/>
            <w:vAlign w:val="center"/>
          </w:tcPr>
          <w:p w14:paraId="52933055" w14:textId="77777777" w:rsidR="002E2BD3" w:rsidRPr="009E7993" w:rsidRDefault="002E2BD3" w:rsidP="008A0FAF">
            <w:pPr>
              <w:suppressAutoHyphens w:val="0"/>
              <w:autoSpaceDN/>
              <w:spacing w:after="0" w:line="360" w:lineRule="auto"/>
              <w:jc w:val="center"/>
              <w:textAlignment w:val="auto"/>
              <w:rPr>
                <w:rFonts w:ascii="Times New Roman" w:eastAsia="Times New Roman" w:hAnsi="Times New Roman"/>
                <w:sz w:val="24"/>
                <w:szCs w:val="24"/>
              </w:rPr>
            </w:pPr>
          </w:p>
        </w:tc>
        <w:tc>
          <w:tcPr>
            <w:tcW w:w="5152" w:type="dxa"/>
            <w:vMerge/>
            <w:shd w:val="clear" w:color="auto" w:fill="auto"/>
            <w:vAlign w:val="center"/>
          </w:tcPr>
          <w:p w14:paraId="73B21BB2" w14:textId="77777777" w:rsidR="002E2BD3" w:rsidRPr="009E7993" w:rsidRDefault="002E2BD3" w:rsidP="008A0FAF">
            <w:pPr>
              <w:suppressAutoHyphens w:val="0"/>
              <w:autoSpaceDN/>
              <w:spacing w:after="0" w:line="360" w:lineRule="auto"/>
              <w:textAlignment w:val="auto"/>
              <w:rPr>
                <w:rFonts w:ascii="Times New Roman" w:eastAsia="Times New Roman" w:hAnsi="Times New Roman"/>
                <w:sz w:val="24"/>
                <w:szCs w:val="24"/>
              </w:rPr>
            </w:pPr>
          </w:p>
        </w:tc>
        <w:tc>
          <w:tcPr>
            <w:tcW w:w="1737" w:type="dxa"/>
          </w:tcPr>
          <w:p w14:paraId="12DD6E4F" w14:textId="085C78D5" w:rsidR="002E2BD3" w:rsidRPr="009E7993" w:rsidRDefault="002E2BD3" w:rsidP="004D4988">
            <w:pPr>
              <w:suppressAutoHyphens w:val="0"/>
              <w:autoSpaceDN/>
              <w:spacing w:after="0"/>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кв. м – от площта на транспортното средство, на която се товарят животните</w:t>
            </w:r>
          </w:p>
        </w:tc>
        <w:tc>
          <w:tcPr>
            <w:tcW w:w="1138" w:type="dxa"/>
            <w:shd w:val="clear" w:color="auto" w:fill="auto"/>
          </w:tcPr>
          <w:p w14:paraId="53DD7CE1" w14:textId="77777777" w:rsidR="002E2BD3" w:rsidRPr="009E7993" w:rsidRDefault="00B25860"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2,93</w:t>
            </w:r>
          </w:p>
        </w:tc>
        <w:tc>
          <w:tcPr>
            <w:tcW w:w="1170" w:type="dxa"/>
          </w:tcPr>
          <w:p w14:paraId="730C95B5" w14:textId="77777777" w:rsidR="002E2BD3" w:rsidRPr="009E7993" w:rsidRDefault="008B0417" w:rsidP="00E42145">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1,5</w:t>
            </w:r>
            <w:r w:rsidR="00E42145" w:rsidRPr="009E7993">
              <w:rPr>
                <w:rFonts w:ascii="Times New Roman" w:eastAsia="Times New Roman" w:hAnsi="Times New Roman"/>
                <w:sz w:val="24"/>
                <w:szCs w:val="24"/>
              </w:rPr>
              <w:t>0</w:t>
            </w:r>
          </w:p>
        </w:tc>
      </w:tr>
    </w:tbl>
    <w:p w14:paraId="359D1BA2" w14:textId="77777777" w:rsidR="00B77B2A" w:rsidRPr="009E7993" w:rsidRDefault="00B77B2A" w:rsidP="00801DC0">
      <w:pPr>
        <w:suppressAutoHyphens w:val="0"/>
        <w:autoSpaceDN/>
        <w:spacing w:after="0" w:line="360" w:lineRule="auto"/>
        <w:ind w:firstLine="709"/>
        <w:jc w:val="both"/>
        <w:textAlignment w:val="auto"/>
        <w:rPr>
          <w:rFonts w:ascii="Times New Roman" w:eastAsiaTheme="minorHAnsi" w:hAnsi="Times New Roman"/>
          <w:sz w:val="24"/>
          <w:szCs w:val="24"/>
        </w:rPr>
      </w:pPr>
    </w:p>
    <w:p w14:paraId="6739EA12" w14:textId="1326E324" w:rsidR="00B77B2A" w:rsidRPr="009E7993" w:rsidRDefault="009E7993" w:rsidP="00801DC0">
      <w:pPr>
        <w:suppressAutoHyphens w:val="0"/>
        <w:autoSpaceDN/>
        <w:spacing w:after="0" w:line="360" w:lineRule="auto"/>
        <w:ind w:firstLine="709"/>
        <w:jc w:val="both"/>
        <w:textAlignment w:val="auto"/>
        <w:rPr>
          <w:rFonts w:ascii="Times New Roman" w:eastAsiaTheme="minorHAnsi" w:hAnsi="Times New Roman"/>
          <w:sz w:val="24"/>
          <w:szCs w:val="24"/>
        </w:rPr>
      </w:pPr>
      <w:r w:rsidRPr="009E7993">
        <w:rPr>
          <w:rFonts w:ascii="Times New Roman" w:eastAsiaTheme="minorHAnsi" w:hAnsi="Times New Roman"/>
          <w:b/>
          <w:bCs/>
          <w:sz w:val="24"/>
          <w:szCs w:val="24"/>
        </w:rPr>
        <w:t>(5)</w:t>
      </w:r>
      <w:r w:rsidR="00B77B2A" w:rsidRPr="009E7993">
        <w:rPr>
          <w:rFonts w:ascii="Times New Roman" w:eastAsiaTheme="minorHAnsi" w:hAnsi="Times New Roman"/>
          <w:sz w:val="24"/>
          <w:szCs w:val="24"/>
        </w:rPr>
        <w:t xml:space="preserve"> Таксите по т. 1 и 2. се дължат от заявителя, а по т. 3</w:t>
      </w:r>
      <w:r w:rsidR="009978B6">
        <w:rPr>
          <w:rFonts w:ascii="Times New Roman" w:eastAsiaTheme="minorHAnsi" w:hAnsi="Times New Roman"/>
          <w:sz w:val="24"/>
          <w:szCs w:val="24"/>
        </w:rPr>
        <w:t>-</w:t>
      </w:r>
      <w:r w:rsidR="00B77B2A" w:rsidRPr="009E7993">
        <w:rPr>
          <w:rFonts w:ascii="Times New Roman" w:eastAsiaTheme="minorHAnsi" w:hAnsi="Times New Roman"/>
          <w:sz w:val="24"/>
          <w:szCs w:val="24"/>
        </w:rPr>
        <w:t xml:space="preserve">9 </w:t>
      </w:r>
      <w:r w:rsidR="009978B6">
        <w:rPr>
          <w:rFonts w:ascii="Times New Roman" w:eastAsiaTheme="minorHAnsi" w:hAnsi="Times New Roman"/>
          <w:sz w:val="24"/>
          <w:szCs w:val="24"/>
        </w:rPr>
        <w:t xml:space="preserve">- </w:t>
      </w:r>
      <w:r w:rsidR="00B77B2A" w:rsidRPr="009E7993">
        <w:rPr>
          <w:rFonts w:ascii="Times New Roman" w:eastAsiaTheme="minorHAnsi" w:hAnsi="Times New Roman"/>
          <w:sz w:val="24"/>
          <w:szCs w:val="24"/>
        </w:rPr>
        <w:t>от превозвача на животни.</w:t>
      </w:r>
    </w:p>
    <w:p w14:paraId="33D594AC" w14:textId="4CE299A1" w:rsidR="00B36152" w:rsidRPr="009E7993" w:rsidRDefault="009E7993" w:rsidP="00801DC0">
      <w:pPr>
        <w:suppressAutoHyphens w:val="0"/>
        <w:autoSpaceDN/>
        <w:spacing w:after="0" w:line="360" w:lineRule="auto"/>
        <w:ind w:firstLine="709"/>
        <w:jc w:val="both"/>
        <w:textAlignment w:val="auto"/>
        <w:rPr>
          <w:rFonts w:ascii="Times New Roman" w:eastAsiaTheme="minorHAnsi" w:hAnsi="Times New Roman"/>
          <w:sz w:val="24"/>
          <w:szCs w:val="24"/>
        </w:rPr>
      </w:pPr>
      <w:r w:rsidRPr="009E7993">
        <w:rPr>
          <w:rFonts w:ascii="Times New Roman" w:eastAsiaTheme="minorHAnsi" w:hAnsi="Times New Roman"/>
          <w:b/>
          <w:bCs/>
          <w:sz w:val="24"/>
          <w:szCs w:val="24"/>
        </w:rPr>
        <w:t>(6)</w:t>
      </w:r>
      <w:r w:rsidR="00B36152" w:rsidRPr="009E7993">
        <w:rPr>
          <w:rFonts w:ascii="Times New Roman" w:eastAsiaTheme="minorHAnsi" w:hAnsi="Times New Roman"/>
          <w:sz w:val="24"/>
          <w:szCs w:val="24"/>
        </w:rPr>
        <w:t xml:space="preserve"> За </w:t>
      </w:r>
      <w:r w:rsidR="007D62C0" w:rsidRPr="009E7993">
        <w:rPr>
          <w:rFonts w:ascii="Times New Roman" w:eastAsiaTheme="minorHAnsi" w:hAnsi="Times New Roman"/>
          <w:sz w:val="24"/>
          <w:szCs w:val="24"/>
        </w:rPr>
        <w:t>бърза услуга по</w:t>
      </w:r>
      <w:r w:rsidR="00B36152" w:rsidRPr="009E7993">
        <w:rPr>
          <w:rFonts w:ascii="Times New Roman" w:eastAsiaTheme="minorHAnsi" w:hAnsi="Times New Roman"/>
          <w:sz w:val="24"/>
          <w:szCs w:val="24"/>
        </w:rPr>
        <w:t xml:space="preserve"> издаване на лиценз на транспортни средства за превоз на животни и за вписване в регистър услугата се извършва в рамките на 24 часа от подаване на документите при заплащане на таксата по т. 3 в двоен размер.</w:t>
      </w:r>
    </w:p>
    <w:p w14:paraId="23B5660C" w14:textId="7F8D6CB7" w:rsidR="00B36152" w:rsidRPr="009E7993" w:rsidRDefault="009E7993" w:rsidP="00801DC0">
      <w:pPr>
        <w:suppressAutoHyphens w:val="0"/>
        <w:autoSpaceDN/>
        <w:spacing w:after="0" w:line="360" w:lineRule="auto"/>
        <w:ind w:firstLine="709"/>
        <w:jc w:val="both"/>
        <w:textAlignment w:val="auto"/>
        <w:rPr>
          <w:rFonts w:ascii="Times New Roman" w:eastAsiaTheme="minorHAnsi" w:hAnsi="Times New Roman"/>
          <w:sz w:val="24"/>
          <w:szCs w:val="24"/>
        </w:rPr>
      </w:pPr>
      <w:r w:rsidRPr="009E7993">
        <w:rPr>
          <w:rFonts w:ascii="Times New Roman" w:eastAsiaTheme="minorHAnsi" w:hAnsi="Times New Roman"/>
          <w:b/>
          <w:bCs/>
          <w:sz w:val="24"/>
          <w:szCs w:val="24"/>
        </w:rPr>
        <w:t>(7)</w:t>
      </w:r>
      <w:r w:rsidR="00B36152" w:rsidRPr="009E7993">
        <w:rPr>
          <w:rFonts w:ascii="Times New Roman" w:eastAsiaTheme="minorHAnsi" w:hAnsi="Times New Roman"/>
          <w:sz w:val="24"/>
          <w:szCs w:val="24"/>
        </w:rPr>
        <w:t xml:space="preserve"> За </w:t>
      </w:r>
      <w:r w:rsidR="007D62C0" w:rsidRPr="009E7993">
        <w:rPr>
          <w:rFonts w:ascii="Times New Roman" w:eastAsiaTheme="minorHAnsi" w:hAnsi="Times New Roman"/>
          <w:sz w:val="24"/>
          <w:szCs w:val="24"/>
        </w:rPr>
        <w:t>бърза услуга по</w:t>
      </w:r>
      <w:r w:rsidR="00B36152" w:rsidRPr="009E7993">
        <w:rPr>
          <w:rFonts w:ascii="Times New Roman" w:eastAsiaTheme="minorHAnsi" w:hAnsi="Times New Roman"/>
          <w:sz w:val="24"/>
          <w:szCs w:val="24"/>
        </w:rPr>
        <w:t xml:space="preserve"> допълване в регистъра на ново транспортно средство услугата се извършва в рамките на 24 часа от подаване на документите при заплащане на таксата по т. 4 в двоен размер.</w:t>
      </w:r>
    </w:p>
    <w:p w14:paraId="0118B2DB" w14:textId="77777777" w:rsidR="00DE04BB" w:rsidRPr="009E7993" w:rsidRDefault="00DE04BB" w:rsidP="00801DC0">
      <w:pPr>
        <w:suppressAutoHyphens w:val="0"/>
        <w:autoSpaceDN/>
        <w:spacing w:after="0" w:line="360" w:lineRule="auto"/>
        <w:ind w:firstLine="709"/>
        <w:jc w:val="both"/>
        <w:textAlignment w:val="auto"/>
        <w:rPr>
          <w:rFonts w:ascii="Times New Roman" w:eastAsiaTheme="minorHAnsi" w:hAnsi="Times New Roman"/>
          <w:sz w:val="24"/>
          <w:szCs w:val="24"/>
        </w:rPr>
      </w:pPr>
    </w:p>
    <w:p w14:paraId="2B921C87" w14:textId="77777777" w:rsidR="00B77B2A" w:rsidRPr="004A16D6" w:rsidRDefault="00936561" w:rsidP="00936561">
      <w:pPr>
        <w:pStyle w:val="Heading3"/>
        <w:rPr>
          <w:rFonts w:ascii="Times New Roman" w:hAnsi="Times New Roman"/>
          <w:b/>
          <w:bCs w:val="0"/>
          <w:sz w:val="24"/>
          <w:szCs w:val="24"/>
        </w:rPr>
      </w:pPr>
      <w:r w:rsidRPr="004A16D6">
        <w:rPr>
          <w:rFonts w:ascii="Times New Roman" w:hAnsi="Times New Roman"/>
          <w:b/>
          <w:bCs w:val="0"/>
          <w:sz w:val="24"/>
          <w:szCs w:val="24"/>
        </w:rPr>
        <w:t>Глава трета</w:t>
      </w:r>
    </w:p>
    <w:p w14:paraId="1F5D3DE3" w14:textId="77777777" w:rsidR="00B77B2A" w:rsidRPr="004A16D6" w:rsidRDefault="00B77B2A" w:rsidP="00DA3D1D">
      <w:pPr>
        <w:pStyle w:val="Heading4"/>
        <w:rPr>
          <w:rFonts w:ascii="Times New Roman" w:eastAsiaTheme="minorHAnsi" w:hAnsi="Times New Roman" w:cs="Times New Roman"/>
          <w:b/>
          <w:sz w:val="24"/>
          <w:szCs w:val="24"/>
        </w:rPr>
      </w:pPr>
      <w:r w:rsidRPr="004A16D6">
        <w:rPr>
          <w:rFonts w:ascii="Times New Roman" w:eastAsiaTheme="minorHAnsi" w:hAnsi="Times New Roman" w:cs="Times New Roman"/>
          <w:b/>
          <w:sz w:val="24"/>
          <w:szCs w:val="24"/>
        </w:rPr>
        <w:t>Такси за издаване и заверка на документи</w:t>
      </w:r>
    </w:p>
    <w:p w14:paraId="571C0072" w14:textId="77777777" w:rsidR="004F2C2D" w:rsidRPr="009E7993" w:rsidRDefault="004F2C2D" w:rsidP="0079194C">
      <w:pPr>
        <w:suppressAutoHyphens w:val="0"/>
        <w:autoSpaceDN/>
        <w:spacing w:after="0" w:line="360" w:lineRule="auto"/>
        <w:ind w:firstLine="709"/>
        <w:jc w:val="both"/>
        <w:textAlignment w:val="auto"/>
        <w:rPr>
          <w:rFonts w:ascii="Times New Roman" w:eastAsiaTheme="minorHAnsi" w:hAnsi="Times New Roman"/>
          <w:sz w:val="24"/>
          <w:szCs w:val="24"/>
        </w:rPr>
      </w:pPr>
    </w:p>
    <w:p w14:paraId="684A08D7" w14:textId="64A8ABD7" w:rsidR="00B77B2A" w:rsidRPr="009E7993" w:rsidRDefault="00B77B2A" w:rsidP="00801DC0">
      <w:pPr>
        <w:suppressAutoHyphens w:val="0"/>
        <w:autoSpaceDN/>
        <w:spacing w:after="0" w:line="360" w:lineRule="auto"/>
        <w:ind w:firstLine="709"/>
        <w:jc w:val="both"/>
        <w:textAlignment w:val="auto"/>
        <w:rPr>
          <w:rFonts w:ascii="Times New Roman" w:eastAsiaTheme="minorHAnsi" w:hAnsi="Times New Roman"/>
          <w:sz w:val="24"/>
          <w:szCs w:val="24"/>
        </w:rPr>
      </w:pPr>
      <w:r w:rsidRPr="009E7993">
        <w:rPr>
          <w:rFonts w:ascii="Times New Roman" w:eastAsiaTheme="minorHAnsi" w:hAnsi="Times New Roman"/>
          <w:b/>
          <w:sz w:val="24"/>
          <w:szCs w:val="24"/>
        </w:rPr>
        <w:t xml:space="preserve">Чл. 41. </w:t>
      </w:r>
      <w:r w:rsidR="009E7993" w:rsidRPr="009E7993">
        <w:rPr>
          <w:rFonts w:ascii="Times New Roman" w:eastAsiaTheme="minorHAnsi" w:hAnsi="Times New Roman"/>
          <w:b/>
          <w:bCs/>
          <w:sz w:val="24"/>
          <w:szCs w:val="24"/>
        </w:rPr>
        <w:t>(1)</w:t>
      </w:r>
      <w:r w:rsidRPr="009E7993">
        <w:rPr>
          <w:rFonts w:ascii="Times New Roman" w:eastAsiaTheme="minorHAnsi" w:hAnsi="Times New Roman"/>
          <w:sz w:val="24"/>
          <w:szCs w:val="24"/>
        </w:rPr>
        <w:t xml:space="preserve"> За издаване на становища, сертификати и други документи и за заверка на официални документи се събират следните такси:</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5070"/>
        <w:gridCol w:w="1440"/>
        <w:gridCol w:w="1170"/>
        <w:gridCol w:w="990"/>
      </w:tblGrid>
      <w:tr w:rsidR="00A83CF3" w:rsidRPr="009E7993" w14:paraId="5DE2FBFF" w14:textId="77777777" w:rsidTr="00A15382">
        <w:trPr>
          <w:trHeight w:val="454"/>
          <w:jc w:val="center"/>
        </w:trPr>
        <w:tc>
          <w:tcPr>
            <w:tcW w:w="865" w:type="dxa"/>
            <w:shd w:val="clear" w:color="auto" w:fill="auto"/>
            <w:vAlign w:val="center"/>
          </w:tcPr>
          <w:p w14:paraId="7B420628"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Точка</w:t>
            </w:r>
          </w:p>
        </w:tc>
        <w:tc>
          <w:tcPr>
            <w:tcW w:w="5070" w:type="dxa"/>
            <w:shd w:val="clear" w:color="auto" w:fill="auto"/>
            <w:vAlign w:val="center"/>
          </w:tcPr>
          <w:p w14:paraId="2EF31582"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Дейност</w:t>
            </w:r>
          </w:p>
        </w:tc>
        <w:tc>
          <w:tcPr>
            <w:tcW w:w="1440" w:type="dxa"/>
            <w:vAlign w:val="center"/>
          </w:tcPr>
          <w:p w14:paraId="3E8CE223"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Мярка</w:t>
            </w:r>
          </w:p>
        </w:tc>
        <w:tc>
          <w:tcPr>
            <w:tcW w:w="1170" w:type="dxa"/>
            <w:shd w:val="clear" w:color="auto" w:fill="auto"/>
            <w:vAlign w:val="center"/>
          </w:tcPr>
          <w:p w14:paraId="3DCC1E40" w14:textId="77777777" w:rsidR="002E2BD3" w:rsidRPr="009E7993" w:rsidRDefault="002E2BD3" w:rsidP="008A0FAF">
            <w:pPr>
              <w:suppressAutoHyphens w:val="0"/>
              <w:autoSpaceDN/>
              <w:spacing w:after="0" w:line="360" w:lineRule="auto"/>
              <w:textAlignment w:val="auto"/>
              <w:rPr>
                <w:rFonts w:ascii="Times New Roman" w:eastAsiaTheme="minorHAnsi" w:hAnsi="Times New Roman"/>
                <w:sz w:val="24"/>
                <w:szCs w:val="24"/>
              </w:rPr>
            </w:pPr>
            <w:r w:rsidRPr="009E7993">
              <w:rPr>
                <w:rFonts w:ascii="Times New Roman" w:eastAsiaTheme="minorHAnsi" w:hAnsi="Times New Roman"/>
                <w:sz w:val="24"/>
                <w:szCs w:val="24"/>
              </w:rPr>
              <w:t>Лева</w:t>
            </w:r>
          </w:p>
        </w:tc>
        <w:tc>
          <w:tcPr>
            <w:tcW w:w="990" w:type="dxa"/>
          </w:tcPr>
          <w:p w14:paraId="5AB1464E" w14:textId="77777777" w:rsidR="002E2BD3" w:rsidRPr="009E7993" w:rsidRDefault="002E2BD3" w:rsidP="008A0FAF">
            <w:pPr>
              <w:suppressAutoHyphens w:val="0"/>
              <w:autoSpaceDN/>
              <w:spacing w:after="0" w:line="360" w:lineRule="auto"/>
              <w:textAlignment w:val="auto"/>
              <w:rPr>
                <w:rFonts w:ascii="Times New Roman" w:eastAsiaTheme="minorHAnsi" w:hAnsi="Times New Roman"/>
                <w:sz w:val="24"/>
                <w:szCs w:val="24"/>
              </w:rPr>
            </w:pPr>
            <w:r w:rsidRPr="009E7993">
              <w:rPr>
                <w:rFonts w:ascii="Times New Roman" w:eastAsiaTheme="minorHAnsi" w:hAnsi="Times New Roman"/>
                <w:sz w:val="24"/>
                <w:szCs w:val="24"/>
              </w:rPr>
              <w:t>Евро</w:t>
            </w:r>
          </w:p>
        </w:tc>
      </w:tr>
      <w:tr w:rsidR="00A83CF3" w:rsidRPr="009E7993" w14:paraId="11251C85" w14:textId="77777777" w:rsidTr="00A15382">
        <w:trPr>
          <w:trHeight w:val="454"/>
          <w:jc w:val="center"/>
        </w:trPr>
        <w:tc>
          <w:tcPr>
            <w:tcW w:w="865" w:type="dxa"/>
            <w:shd w:val="clear" w:color="auto" w:fill="auto"/>
          </w:tcPr>
          <w:p w14:paraId="67EA416C" w14:textId="77777777" w:rsidR="008B0417" w:rsidRPr="009E7993" w:rsidRDefault="008B0417" w:rsidP="008B0417">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1.</w:t>
            </w:r>
          </w:p>
        </w:tc>
        <w:tc>
          <w:tcPr>
            <w:tcW w:w="5070" w:type="dxa"/>
            <w:shd w:val="clear" w:color="auto" w:fill="auto"/>
          </w:tcPr>
          <w:p w14:paraId="20DCB9A2"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Издаване и преиздаване на паспорт на ЕПЖ по данни от информационната система на БАБХ</w:t>
            </w:r>
          </w:p>
        </w:tc>
        <w:tc>
          <w:tcPr>
            <w:tcW w:w="1440" w:type="dxa"/>
          </w:tcPr>
          <w:p w14:paraId="4ECA36D2"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70" w:type="dxa"/>
            <w:shd w:val="clear" w:color="auto" w:fill="auto"/>
          </w:tcPr>
          <w:p w14:paraId="3EA5EE41" w14:textId="77777777" w:rsidR="008B0417" w:rsidRPr="009E7993" w:rsidRDefault="00BD4B92"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2,93</w:t>
            </w:r>
          </w:p>
        </w:tc>
        <w:tc>
          <w:tcPr>
            <w:tcW w:w="990" w:type="dxa"/>
          </w:tcPr>
          <w:p w14:paraId="7EB216E4" w14:textId="77777777" w:rsidR="008B0417" w:rsidRPr="009E7993" w:rsidRDefault="008B0417" w:rsidP="00CC661F">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w:t>
            </w:r>
            <w:r w:rsidR="00E42145" w:rsidRPr="009E7993">
              <w:rPr>
                <w:rFonts w:ascii="Times New Roman" w:eastAsia="Times New Roman" w:hAnsi="Times New Roman"/>
                <w:sz w:val="24"/>
                <w:szCs w:val="24"/>
              </w:rPr>
              <w:t>50</w:t>
            </w:r>
          </w:p>
        </w:tc>
      </w:tr>
      <w:tr w:rsidR="00A83CF3" w:rsidRPr="009E7993" w14:paraId="7069303B" w14:textId="77777777" w:rsidTr="00A15382">
        <w:trPr>
          <w:trHeight w:val="454"/>
          <w:jc w:val="center"/>
        </w:trPr>
        <w:tc>
          <w:tcPr>
            <w:tcW w:w="865" w:type="dxa"/>
            <w:shd w:val="clear" w:color="auto" w:fill="auto"/>
          </w:tcPr>
          <w:p w14:paraId="57C3DF2D" w14:textId="77777777" w:rsidR="008B0417" w:rsidRPr="009E7993" w:rsidRDefault="008B0417" w:rsidP="008B0417">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2.</w:t>
            </w:r>
          </w:p>
        </w:tc>
        <w:tc>
          <w:tcPr>
            <w:tcW w:w="5070" w:type="dxa"/>
            <w:shd w:val="clear" w:color="auto" w:fill="auto"/>
          </w:tcPr>
          <w:p w14:paraId="1055986B"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Издаване и преиздаване на паспорт на ЕКЖ по данни от информационната система на БАБХ</w:t>
            </w:r>
          </w:p>
        </w:tc>
        <w:tc>
          <w:tcPr>
            <w:tcW w:w="1440" w:type="dxa"/>
            <w:shd w:val="clear" w:color="auto" w:fill="auto"/>
          </w:tcPr>
          <w:p w14:paraId="3EC4F6E5"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70" w:type="dxa"/>
            <w:shd w:val="clear" w:color="auto" w:fill="auto"/>
          </w:tcPr>
          <w:p w14:paraId="2540879C" w14:textId="77777777" w:rsidR="008B0417" w:rsidRPr="009E7993" w:rsidRDefault="00BD4B92"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9,78</w:t>
            </w:r>
          </w:p>
        </w:tc>
        <w:tc>
          <w:tcPr>
            <w:tcW w:w="990" w:type="dxa"/>
          </w:tcPr>
          <w:p w14:paraId="379F2C09" w14:textId="77777777" w:rsidR="008B0417" w:rsidRPr="009E7993" w:rsidRDefault="008B0417" w:rsidP="00CC661F">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5,</w:t>
            </w:r>
            <w:r w:rsidR="00E42145" w:rsidRPr="009E7993">
              <w:rPr>
                <w:rFonts w:ascii="Times New Roman" w:eastAsia="Times New Roman" w:hAnsi="Times New Roman"/>
                <w:sz w:val="24"/>
                <w:szCs w:val="24"/>
              </w:rPr>
              <w:t>00</w:t>
            </w:r>
          </w:p>
        </w:tc>
      </w:tr>
      <w:tr w:rsidR="00A83CF3" w:rsidRPr="009E7993" w14:paraId="22C37BAB" w14:textId="77777777" w:rsidTr="00A15382">
        <w:trPr>
          <w:trHeight w:val="454"/>
          <w:jc w:val="center"/>
        </w:trPr>
        <w:tc>
          <w:tcPr>
            <w:tcW w:w="865" w:type="dxa"/>
            <w:shd w:val="clear" w:color="auto" w:fill="auto"/>
          </w:tcPr>
          <w:p w14:paraId="0E6C34E8" w14:textId="77777777" w:rsidR="008B0417" w:rsidRPr="009E7993" w:rsidRDefault="008B0417" w:rsidP="008B0417">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lang w:val="en-US"/>
              </w:rPr>
              <w:t>3.</w:t>
            </w:r>
          </w:p>
        </w:tc>
        <w:tc>
          <w:tcPr>
            <w:tcW w:w="5070" w:type="dxa"/>
            <w:shd w:val="clear" w:color="auto" w:fill="auto"/>
          </w:tcPr>
          <w:p w14:paraId="68366A4A"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Заверка на документация за регистрация на земеделски производител</w:t>
            </w:r>
          </w:p>
        </w:tc>
        <w:tc>
          <w:tcPr>
            <w:tcW w:w="1440" w:type="dxa"/>
          </w:tcPr>
          <w:p w14:paraId="0A989A10"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70" w:type="dxa"/>
            <w:shd w:val="clear" w:color="auto" w:fill="auto"/>
          </w:tcPr>
          <w:p w14:paraId="1B5B10FC" w14:textId="77777777" w:rsidR="008B0417" w:rsidRPr="009E7993" w:rsidRDefault="00BD4B92"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6,85</w:t>
            </w:r>
          </w:p>
        </w:tc>
        <w:tc>
          <w:tcPr>
            <w:tcW w:w="990" w:type="dxa"/>
          </w:tcPr>
          <w:p w14:paraId="0FA75DBB" w14:textId="77777777" w:rsidR="008B0417" w:rsidRPr="009E7993" w:rsidRDefault="008B0417" w:rsidP="00CC661F">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3,5</w:t>
            </w:r>
            <w:r w:rsidR="00E42145" w:rsidRPr="009E7993">
              <w:rPr>
                <w:rFonts w:ascii="Times New Roman" w:eastAsia="Times New Roman" w:hAnsi="Times New Roman"/>
                <w:sz w:val="24"/>
                <w:szCs w:val="24"/>
              </w:rPr>
              <w:t>0</w:t>
            </w:r>
          </w:p>
        </w:tc>
      </w:tr>
      <w:tr w:rsidR="00A83CF3" w:rsidRPr="009E7993" w14:paraId="1221921A" w14:textId="77777777" w:rsidTr="00A15382">
        <w:trPr>
          <w:trHeight w:val="454"/>
          <w:jc w:val="center"/>
        </w:trPr>
        <w:tc>
          <w:tcPr>
            <w:tcW w:w="865" w:type="dxa"/>
            <w:shd w:val="clear" w:color="auto" w:fill="auto"/>
          </w:tcPr>
          <w:p w14:paraId="406C1375" w14:textId="77777777" w:rsidR="008B0417" w:rsidRPr="009E7993" w:rsidRDefault="008B0417"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heme="minorHAnsi" w:hAnsi="Times New Roman"/>
                <w:sz w:val="24"/>
                <w:szCs w:val="24"/>
              </w:rPr>
              <w:lastRenderedPageBreak/>
              <w:t xml:space="preserve">4. </w:t>
            </w:r>
          </w:p>
        </w:tc>
        <w:tc>
          <w:tcPr>
            <w:tcW w:w="5070" w:type="dxa"/>
            <w:shd w:val="clear" w:color="auto" w:fill="auto"/>
          </w:tcPr>
          <w:p w14:paraId="0D333C29"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Издаване на удостоверение за правоспособност по хуманно отношение към животните на водачите на МПС след завършен курс за защита и хуманно отношение към животните по време на транспортиране</w:t>
            </w:r>
          </w:p>
        </w:tc>
        <w:tc>
          <w:tcPr>
            <w:tcW w:w="1440" w:type="dxa"/>
          </w:tcPr>
          <w:p w14:paraId="01979D68"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70" w:type="dxa"/>
            <w:shd w:val="clear" w:color="auto" w:fill="auto"/>
          </w:tcPr>
          <w:p w14:paraId="307E4E36" w14:textId="77777777" w:rsidR="008B0417" w:rsidRPr="009E7993" w:rsidRDefault="00BE6040" w:rsidP="00BD4B92">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41,07</w:t>
            </w:r>
          </w:p>
        </w:tc>
        <w:tc>
          <w:tcPr>
            <w:tcW w:w="990" w:type="dxa"/>
          </w:tcPr>
          <w:p w14:paraId="788B46A1" w14:textId="77777777" w:rsidR="008B0417" w:rsidRPr="009E7993" w:rsidRDefault="00BE6040" w:rsidP="00CC661F">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21,00</w:t>
            </w:r>
          </w:p>
        </w:tc>
      </w:tr>
      <w:tr w:rsidR="00A83CF3" w:rsidRPr="009E7993" w14:paraId="2FC852EB" w14:textId="77777777" w:rsidTr="00A15382">
        <w:trPr>
          <w:trHeight w:val="454"/>
          <w:jc w:val="center"/>
        </w:trPr>
        <w:tc>
          <w:tcPr>
            <w:tcW w:w="865" w:type="dxa"/>
            <w:shd w:val="clear" w:color="auto" w:fill="auto"/>
          </w:tcPr>
          <w:p w14:paraId="2CEEB834" w14:textId="77777777" w:rsidR="008B0417" w:rsidRPr="009E7993" w:rsidRDefault="008B0417"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5.</w:t>
            </w:r>
          </w:p>
        </w:tc>
        <w:tc>
          <w:tcPr>
            <w:tcW w:w="5070" w:type="dxa"/>
            <w:shd w:val="clear" w:color="auto" w:fill="auto"/>
          </w:tcPr>
          <w:p w14:paraId="5D1D64AD"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Изготвяне на становище във връзка с програмите за подпомагане – по документи</w:t>
            </w:r>
          </w:p>
        </w:tc>
        <w:tc>
          <w:tcPr>
            <w:tcW w:w="1440" w:type="dxa"/>
          </w:tcPr>
          <w:p w14:paraId="4BAC2D1E"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70" w:type="dxa"/>
            <w:shd w:val="clear" w:color="auto" w:fill="auto"/>
          </w:tcPr>
          <w:p w14:paraId="274BC3CC" w14:textId="77777777" w:rsidR="008B0417" w:rsidRPr="009E7993" w:rsidRDefault="008B0417" w:rsidP="00FC7669">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26,</w:t>
            </w:r>
            <w:r w:rsidR="00FC7669" w:rsidRPr="009E7993">
              <w:rPr>
                <w:rFonts w:ascii="Times New Roman" w:eastAsia="Times New Roman" w:hAnsi="Times New Roman"/>
                <w:sz w:val="24"/>
                <w:szCs w:val="24"/>
              </w:rPr>
              <w:t>40</w:t>
            </w:r>
          </w:p>
        </w:tc>
        <w:tc>
          <w:tcPr>
            <w:tcW w:w="990" w:type="dxa"/>
          </w:tcPr>
          <w:p w14:paraId="20A3322B" w14:textId="77777777" w:rsidR="008B0417" w:rsidRPr="009E7993" w:rsidRDefault="008B0417" w:rsidP="00CC661F">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13,</w:t>
            </w:r>
            <w:r w:rsidR="00E42145" w:rsidRPr="009E7993">
              <w:rPr>
                <w:rFonts w:ascii="Times New Roman" w:eastAsia="Times New Roman" w:hAnsi="Times New Roman"/>
                <w:sz w:val="24"/>
                <w:szCs w:val="24"/>
              </w:rPr>
              <w:t>50</w:t>
            </w:r>
          </w:p>
        </w:tc>
      </w:tr>
      <w:tr w:rsidR="002E2BD3" w:rsidRPr="009E7993" w14:paraId="1FC65991" w14:textId="77777777" w:rsidTr="00A15382">
        <w:trPr>
          <w:trHeight w:val="454"/>
          <w:jc w:val="center"/>
        </w:trPr>
        <w:tc>
          <w:tcPr>
            <w:tcW w:w="865" w:type="dxa"/>
            <w:shd w:val="clear" w:color="auto" w:fill="auto"/>
          </w:tcPr>
          <w:p w14:paraId="3321DD29" w14:textId="77777777" w:rsidR="002E2BD3" w:rsidRPr="009E7993" w:rsidRDefault="002E2BD3"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 xml:space="preserve">6. </w:t>
            </w:r>
          </w:p>
        </w:tc>
        <w:tc>
          <w:tcPr>
            <w:tcW w:w="5070" w:type="dxa"/>
            <w:shd w:val="clear" w:color="auto" w:fill="auto"/>
          </w:tcPr>
          <w:p w14:paraId="352E34ED" w14:textId="77777777" w:rsidR="002E2BD3" w:rsidRPr="009E7993" w:rsidRDefault="002E2BD3" w:rsidP="0079194C">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Заверка на документ с печат и подпис на длъжностно лице на БАБХ</w:t>
            </w:r>
          </w:p>
        </w:tc>
        <w:tc>
          <w:tcPr>
            <w:tcW w:w="1440" w:type="dxa"/>
          </w:tcPr>
          <w:p w14:paraId="48B1496E" w14:textId="77777777" w:rsidR="002E2BD3" w:rsidRPr="009E7993" w:rsidRDefault="002E2BD3" w:rsidP="0079194C">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70" w:type="dxa"/>
            <w:shd w:val="clear" w:color="auto" w:fill="auto"/>
          </w:tcPr>
          <w:p w14:paraId="545AD8ED" w14:textId="77777777" w:rsidR="002E2BD3" w:rsidRPr="009E7993" w:rsidRDefault="00FC7669"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2,93</w:t>
            </w:r>
          </w:p>
        </w:tc>
        <w:tc>
          <w:tcPr>
            <w:tcW w:w="990" w:type="dxa"/>
          </w:tcPr>
          <w:p w14:paraId="3C40DF61" w14:textId="77777777" w:rsidR="002E2BD3" w:rsidRPr="009E7993" w:rsidRDefault="008B0417" w:rsidP="00E42145">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1,5</w:t>
            </w:r>
            <w:r w:rsidR="00E42145" w:rsidRPr="009E7993">
              <w:rPr>
                <w:rFonts w:ascii="Times New Roman" w:eastAsia="Times New Roman" w:hAnsi="Times New Roman"/>
                <w:sz w:val="24"/>
                <w:szCs w:val="24"/>
              </w:rPr>
              <w:t>0</w:t>
            </w:r>
          </w:p>
        </w:tc>
      </w:tr>
    </w:tbl>
    <w:p w14:paraId="1766D48A" w14:textId="77777777" w:rsidR="00B77B2A" w:rsidRPr="009E7993" w:rsidRDefault="00B77B2A" w:rsidP="00801DC0">
      <w:pPr>
        <w:suppressAutoHyphens w:val="0"/>
        <w:autoSpaceDN/>
        <w:spacing w:after="0" w:line="360" w:lineRule="auto"/>
        <w:ind w:firstLine="709"/>
        <w:jc w:val="both"/>
        <w:textAlignment w:val="auto"/>
        <w:rPr>
          <w:rFonts w:ascii="Times New Roman" w:eastAsiaTheme="minorHAnsi" w:hAnsi="Times New Roman"/>
          <w:sz w:val="24"/>
          <w:szCs w:val="24"/>
        </w:rPr>
      </w:pPr>
    </w:p>
    <w:p w14:paraId="5EF462D6" w14:textId="01CCD0B0" w:rsidR="00B77B2A" w:rsidRPr="009E7993" w:rsidRDefault="009E7993" w:rsidP="00801DC0">
      <w:pPr>
        <w:suppressAutoHyphens w:val="0"/>
        <w:autoSpaceDN/>
        <w:spacing w:after="0" w:line="360" w:lineRule="auto"/>
        <w:ind w:firstLine="709"/>
        <w:jc w:val="both"/>
        <w:textAlignment w:val="auto"/>
        <w:rPr>
          <w:rFonts w:ascii="Times New Roman" w:eastAsiaTheme="minorHAnsi" w:hAnsi="Times New Roman"/>
          <w:sz w:val="24"/>
          <w:szCs w:val="24"/>
        </w:rPr>
      </w:pPr>
      <w:r w:rsidRPr="009E7993">
        <w:rPr>
          <w:rFonts w:ascii="Times New Roman" w:eastAsiaTheme="minorHAnsi" w:hAnsi="Times New Roman"/>
          <w:b/>
          <w:bCs/>
          <w:sz w:val="24"/>
          <w:szCs w:val="24"/>
        </w:rPr>
        <w:t>(2)</w:t>
      </w:r>
      <w:r w:rsidR="00445338" w:rsidRPr="009E7993">
        <w:rPr>
          <w:rFonts w:ascii="Times New Roman" w:eastAsiaTheme="minorHAnsi" w:hAnsi="Times New Roman"/>
          <w:sz w:val="24"/>
          <w:szCs w:val="24"/>
        </w:rPr>
        <w:t xml:space="preserve"> За изготвяне на становище във връз</w:t>
      </w:r>
      <w:r w:rsidR="00A03C08" w:rsidRPr="009E7993">
        <w:rPr>
          <w:rFonts w:ascii="Times New Roman" w:eastAsiaTheme="minorHAnsi" w:hAnsi="Times New Roman"/>
          <w:sz w:val="24"/>
          <w:szCs w:val="24"/>
        </w:rPr>
        <w:t>ка с програмите за подпомагане</w:t>
      </w:r>
      <w:r w:rsidR="00445338" w:rsidRPr="009E7993">
        <w:rPr>
          <w:rFonts w:ascii="Times New Roman" w:eastAsiaTheme="minorHAnsi" w:hAnsi="Times New Roman"/>
          <w:sz w:val="24"/>
          <w:szCs w:val="24"/>
        </w:rPr>
        <w:t xml:space="preserve"> с проверка на място се събира такса по чл. 2, ал. 1, т. 7 от настоящата тарифа.</w:t>
      </w:r>
    </w:p>
    <w:p w14:paraId="60808821" w14:textId="1DD917F1" w:rsidR="00B77B2A" w:rsidRPr="009E7993" w:rsidRDefault="009E7993" w:rsidP="00801DC0">
      <w:pPr>
        <w:suppressAutoHyphens w:val="0"/>
        <w:autoSpaceDN/>
        <w:spacing w:after="0" w:line="360" w:lineRule="auto"/>
        <w:ind w:firstLine="709"/>
        <w:jc w:val="both"/>
        <w:textAlignment w:val="auto"/>
        <w:rPr>
          <w:rFonts w:ascii="Times New Roman" w:eastAsiaTheme="minorHAnsi" w:hAnsi="Times New Roman"/>
          <w:sz w:val="24"/>
          <w:szCs w:val="24"/>
        </w:rPr>
      </w:pPr>
      <w:r w:rsidRPr="009E7993">
        <w:rPr>
          <w:rFonts w:ascii="Times New Roman" w:eastAsiaTheme="minorHAnsi" w:hAnsi="Times New Roman"/>
          <w:b/>
          <w:bCs/>
          <w:sz w:val="24"/>
          <w:szCs w:val="24"/>
        </w:rPr>
        <w:t>(3)</w:t>
      </w:r>
      <w:r w:rsidR="00B77B2A" w:rsidRPr="009E7993">
        <w:rPr>
          <w:rFonts w:ascii="Times New Roman" w:eastAsiaTheme="minorHAnsi" w:hAnsi="Times New Roman"/>
          <w:sz w:val="24"/>
          <w:szCs w:val="24"/>
        </w:rPr>
        <w:t xml:space="preserve"> За издаване ветеринарномедицински сертификати при износ и/или </w:t>
      </w:r>
      <w:proofErr w:type="spellStart"/>
      <w:r w:rsidR="00B77B2A" w:rsidRPr="009E7993">
        <w:rPr>
          <w:rFonts w:ascii="Times New Roman" w:eastAsiaTheme="minorHAnsi" w:hAnsi="Times New Roman"/>
          <w:sz w:val="24"/>
          <w:szCs w:val="24"/>
        </w:rPr>
        <w:t>вътреобщностна</w:t>
      </w:r>
      <w:proofErr w:type="spellEnd"/>
      <w:r w:rsidR="00B77B2A" w:rsidRPr="009E7993">
        <w:rPr>
          <w:rFonts w:ascii="Times New Roman" w:eastAsiaTheme="minorHAnsi" w:hAnsi="Times New Roman"/>
          <w:sz w:val="24"/>
          <w:szCs w:val="24"/>
        </w:rPr>
        <w:t xml:space="preserve"> търговия на живи животни и зародишни продукти се събират следните такси:</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310"/>
        <w:gridCol w:w="1440"/>
        <w:gridCol w:w="1170"/>
        <w:gridCol w:w="990"/>
      </w:tblGrid>
      <w:tr w:rsidR="00A83CF3" w:rsidRPr="009E7993" w14:paraId="0013A90D" w14:textId="77777777" w:rsidTr="00A15382">
        <w:trPr>
          <w:trHeight w:val="454"/>
          <w:tblHeader/>
          <w:jc w:val="center"/>
        </w:trPr>
        <w:tc>
          <w:tcPr>
            <w:tcW w:w="895" w:type="dxa"/>
            <w:shd w:val="clear" w:color="auto" w:fill="auto"/>
            <w:vAlign w:val="center"/>
          </w:tcPr>
          <w:p w14:paraId="3DF33267"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Точка</w:t>
            </w:r>
          </w:p>
        </w:tc>
        <w:tc>
          <w:tcPr>
            <w:tcW w:w="5310" w:type="dxa"/>
            <w:shd w:val="clear" w:color="auto" w:fill="auto"/>
            <w:vAlign w:val="center"/>
          </w:tcPr>
          <w:p w14:paraId="35E18025"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Дейност</w:t>
            </w:r>
          </w:p>
        </w:tc>
        <w:tc>
          <w:tcPr>
            <w:tcW w:w="1440" w:type="dxa"/>
            <w:vAlign w:val="center"/>
          </w:tcPr>
          <w:p w14:paraId="26FDE668"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Мярка</w:t>
            </w:r>
          </w:p>
        </w:tc>
        <w:tc>
          <w:tcPr>
            <w:tcW w:w="1170" w:type="dxa"/>
            <w:shd w:val="clear" w:color="auto" w:fill="auto"/>
            <w:vAlign w:val="center"/>
          </w:tcPr>
          <w:p w14:paraId="757CEAE3"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Лева</w:t>
            </w:r>
          </w:p>
        </w:tc>
        <w:tc>
          <w:tcPr>
            <w:tcW w:w="990" w:type="dxa"/>
          </w:tcPr>
          <w:p w14:paraId="544BEEC4"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Евро</w:t>
            </w:r>
          </w:p>
        </w:tc>
      </w:tr>
      <w:tr w:rsidR="00A83CF3" w:rsidRPr="009E7993" w14:paraId="47B58285" w14:textId="77777777" w:rsidTr="00A15382">
        <w:trPr>
          <w:trHeight w:val="454"/>
          <w:jc w:val="center"/>
        </w:trPr>
        <w:tc>
          <w:tcPr>
            <w:tcW w:w="895" w:type="dxa"/>
            <w:shd w:val="clear" w:color="auto" w:fill="auto"/>
          </w:tcPr>
          <w:p w14:paraId="0D491504" w14:textId="77777777" w:rsidR="002E2BD3" w:rsidRPr="009E7993" w:rsidRDefault="002E2BD3" w:rsidP="0079194C">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1.</w:t>
            </w:r>
          </w:p>
        </w:tc>
        <w:tc>
          <w:tcPr>
            <w:tcW w:w="5310" w:type="dxa"/>
            <w:shd w:val="clear" w:color="auto" w:fill="auto"/>
          </w:tcPr>
          <w:p w14:paraId="47B80442" w14:textId="77777777" w:rsidR="002E2BD3" w:rsidRPr="009E7993" w:rsidRDefault="002E2BD3" w:rsidP="0079194C">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 xml:space="preserve">Издаване на сертификат при износ и/или при </w:t>
            </w:r>
            <w:proofErr w:type="spellStart"/>
            <w:r w:rsidRPr="009E7993">
              <w:rPr>
                <w:rFonts w:ascii="Times New Roman" w:eastAsia="Times New Roman" w:hAnsi="Times New Roman"/>
                <w:sz w:val="24"/>
                <w:szCs w:val="24"/>
              </w:rPr>
              <w:t>вътреобщностна</w:t>
            </w:r>
            <w:proofErr w:type="spellEnd"/>
            <w:r w:rsidRPr="009E7993">
              <w:rPr>
                <w:rFonts w:ascii="Times New Roman" w:eastAsia="Times New Roman" w:hAnsi="Times New Roman"/>
                <w:sz w:val="24"/>
                <w:szCs w:val="24"/>
              </w:rPr>
              <w:t xml:space="preserve"> търговия на животни и зародишни продукти</w:t>
            </w:r>
          </w:p>
        </w:tc>
        <w:tc>
          <w:tcPr>
            <w:tcW w:w="1440" w:type="dxa"/>
          </w:tcPr>
          <w:p w14:paraId="79883C3F" w14:textId="77777777" w:rsidR="002E2BD3" w:rsidRPr="009E7993" w:rsidRDefault="002E2BD3" w:rsidP="0079194C">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сертификат</w:t>
            </w:r>
          </w:p>
        </w:tc>
        <w:tc>
          <w:tcPr>
            <w:tcW w:w="1170" w:type="dxa"/>
            <w:shd w:val="clear" w:color="auto" w:fill="auto"/>
          </w:tcPr>
          <w:p w14:paraId="7A7C3691" w14:textId="77777777" w:rsidR="002E2BD3" w:rsidRPr="009E7993" w:rsidRDefault="002E2BD3" w:rsidP="00FC7669">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40,</w:t>
            </w:r>
            <w:r w:rsidR="00FC7669" w:rsidRPr="009E7993">
              <w:rPr>
                <w:rFonts w:ascii="Times New Roman" w:eastAsia="Times New Roman" w:hAnsi="Times New Roman"/>
                <w:sz w:val="24"/>
                <w:szCs w:val="24"/>
              </w:rPr>
              <w:t>09</w:t>
            </w:r>
          </w:p>
        </w:tc>
        <w:tc>
          <w:tcPr>
            <w:tcW w:w="990" w:type="dxa"/>
          </w:tcPr>
          <w:p w14:paraId="0A465848" w14:textId="77777777" w:rsidR="002E2BD3" w:rsidRPr="009E7993" w:rsidRDefault="008B0417" w:rsidP="00E42145">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20,</w:t>
            </w:r>
            <w:r w:rsidR="00E42145" w:rsidRPr="009E7993">
              <w:rPr>
                <w:rFonts w:ascii="Times New Roman" w:eastAsia="Times New Roman" w:hAnsi="Times New Roman"/>
                <w:sz w:val="24"/>
                <w:szCs w:val="24"/>
              </w:rPr>
              <w:t>50</w:t>
            </w:r>
          </w:p>
        </w:tc>
      </w:tr>
      <w:tr w:rsidR="00A83CF3" w:rsidRPr="009E7993" w14:paraId="033A3FA3" w14:textId="77777777" w:rsidTr="00A15382">
        <w:trPr>
          <w:trHeight w:val="454"/>
          <w:jc w:val="center"/>
        </w:trPr>
        <w:tc>
          <w:tcPr>
            <w:tcW w:w="895" w:type="dxa"/>
            <w:shd w:val="clear" w:color="auto" w:fill="auto"/>
          </w:tcPr>
          <w:p w14:paraId="195D0348" w14:textId="77777777" w:rsidR="002E2BD3" w:rsidRPr="009E7993" w:rsidRDefault="002E2BD3" w:rsidP="0079194C">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2.</w:t>
            </w:r>
          </w:p>
        </w:tc>
        <w:tc>
          <w:tcPr>
            <w:tcW w:w="5310" w:type="dxa"/>
            <w:shd w:val="clear" w:color="auto" w:fill="auto"/>
          </w:tcPr>
          <w:p w14:paraId="2053A844" w14:textId="77777777" w:rsidR="002E2BD3" w:rsidRPr="009E7993" w:rsidRDefault="002E2BD3" w:rsidP="002F1A3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Към таксата по т. 1 се събират и следните такси за преглед по категории:</w:t>
            </w:r>
          </w:p>
        </w:tc>
        <w:tc>
          <w:tcPr>
            <w:tcW w:w="1440" w:type="dxa"/>
          </w:tcPr>
          <w:p w14:paraId="446AFAA4" w14:textId="77777777" w:rsidR="002E2BD3" w:rsidRPr="009E7993" w:rsidRDefault="002E2BD3" w:rsidP="0079194C">
            <w:pPr>
              <w:suppressAutoHyphens w:val="0"/>
              <w:autoSpaceDN/>
              <w:spacing w:after="0" w:line="360" w:lineRule="auto"/>
              <w:jc w:val="center"/>
              <w:textAlignment w:val="auto"/>
              <w:rPr>
                <w:rFonts w:ascii="Times New Roman" w:eastAsia="Times New Roman" w:hAnsi="Times New Roman"/>
                <w:sz w:val="24"/>
                <w:szCs w:val="24"/>
              </w:rPr>
            </w:pPr>
          </w:p>
        </w:tc>
        <w:tc>
          <w:tcPr>
            <w:tcW w:w="1170" w:type="dxa"/>
            <w:shd w:val="clear" w:color="auto" w:fill="auto"/>
          </w:tcPr>
          <w:p w14:paraId="571E396C" w14:textId="77777777" w:rsidR="002E2BD3" w:rsidRPr="009E7993" w:rsidRDefault="002E2BD3" w:rsidP="0079194C">
            <w:pPr>
              <w:suppressAutoHyphens w:val="0"/>
              <w:autoSpaceDN/>
              <w:spacing w:after="0" w:line="360" w:lineRule="auto"/>
              <w:ind w:right="113"/>
              <w:jc w:val="right"/>
              <w:textAlignment w:val="auto"/>
              <w:rPr>
                <w:rFonts w:ascii="Times New Roman" w:eastAsia="Times New Roman" w:hAnsi="Times New Roman"/>
                <w:sz w:val="24"/>
                <w:szCs w:val="24"/>
              </w:rPr>
            </w:pPr>
          </w:p>
        </w:tc>
        <w:tc>
          <w:tcPr>
            <w:tcW w:w="990" w:type="dxa"/>
          </w:tcPr>
          <w:p w14:paraId="3D8DC7E4" w14:textId="77777777" w:rsidR="002E2BD3" w:rsidRPr="009E7993" w:rsidRDefault="002E2BD3" w:rsidP="0079194C">
            <w:pPr>
              <w:suppressAutoHyphens w:val="0"/>
              <w:autoSpaceDN/>
              <w:spacing w:after="0" w:line="360" w:lineRule="auto"/>
              <w:ind w:right="113"/>
              <w:jc w:val="right"/>
              <w:textAlignment w:val="auto"/>
              <w:rPr>
                <w:rFonts w:ascii="Times New Roman" w:eastAsia="Times New Roman" w:hAnsi="Times New Roman"/>
                <w:sz w:val="24"/>
                <w:szCs w:val="24"/>
              </w:rPr>
            </w:pPr>
          </w:p>
        </w:tc>
      </w:tr>
      <w:tr w:rsidR="00A83CF3" w:rsidRPr="009E7993" w14:paraId="16424D25" w14:textId="77777777" w:rsidTr="00A15382">
        <w:trPr>
          <w:trHeight w:val="454"/>
          <w:jc w:val="center"/>
        </w:trPr>
        <w:tc>
          <w:tcPr>
            <w:tcW w:w="895" w:type="dxa"/>
            <w:shd w:val="clear" w:color="auto" w:fill="auto"/>
          </w:tcPr>
          <w:p w14:paraId="6CA80077" w14:textId="77777777" w:rsidR="008B0417" w:rsidRPr="009E7993" w:rsidRDefault="008B0417" w:rsidP="008B0417">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 xml:space="preserve">2.1. </w:t>
            </w:r>
          </w:p>
        </w:tc>
        <w:tc>
          <w:tcPr>
            <w:tcW w:w="5310" w:type="dxa"/>
            <w:shd w:val="clear" w:color="auto" w:fill="auto"/>
          </w:tcPr>
          <w:p w14:paraId="0426D48A"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Едри животни (ЕПЖ и ЕКЖ)</w:t>
            </w:r>
          </w:p>
        </w:tc>
        <w:tc>
          <w:tcPr>
            <w:tcW w:w="1440" w:type="dxa"/>
          </w:tcPr>
          <w:p w14:paraId="60B46D8D"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70" w:type="dxa"/>
            <w:shd w:val="clear" w:color="auto" w:fill="auto"/>
          </w:tcPr>
          <w:p w14:paraId="04DB95A4" w14:textId="77777777" w:rsidR="008B0417" w:rsidRPr="009E7993" w:rsidRDefault="00FC7669"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0,98</w:t>
            </w:r>
          </w:p>
        </w:tc>
        <w:tc>
          <w:tcPr>
            <w:tcW w:w="990" w:type="dxa"/>
          </w:tcPr>
          <w:p w14:paraId="770858C4" w14:textId="77777777" w:rsidR="008B0417" w:rsidRPr="009E7993" w:rsidRDefault="008B0417" w:rsidP="007435C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0,5</w:t>
            </w:r>
            <w:r w:rsidR="00E42145" w:rsidRPr="009E7993">
              <w:rPr>
                <w:rFonts w:ascii="Times New Roman" w:eastAsia="Times New Roman" w:hAnsi="Times New Roman"/>
                <w:sz w:val="24"/>
                <w:szCs w:val="24"/>
              </w:rPr>
              <w:t>0</w:t>
            </w:r>
          </w:p>
        </w:tc>
      </w:tr>
      <w:tr w:rsidR="00A83CF3" w:rsidRPr="009E7993" w14:paraId="3B0BC20E" w14:textId="77777777" w:rsidTr="00A15382">
        <w:trPr>
          <w:trHeight w:val="454"/>
          <w:jc w:val="center"/>
        </w:trPr>
        <w:tc>
          <w:tcPr>
            <w:tcW w:w="895" w:type="dxa"/>
            <w:shd w:val="clear" w:color="auto" w:fill="auto"/>
          </w:tcPr>
          <w:p w14:paraId="08963453" w14:textId="77777777" w:rsidR="008B0417" w:rsidRPr="009E7993" w:rsidRDefault="008B0417" w:rsidP="008B0417">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2.2.</w:t>
            </w:r>
          </w:p>
        </w:tc>
        <w:tc>
          <w:tcPr>
            <w:tcW w:w="5310" w:type="dxa"/>
            <w:shd w:val="clear" w:color="auto" w:fill="auto"/>
          </w:tcPr>
          <w:p w14:paraId="05620A41"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Дребни животни (СВ, ДПЖ, зайци, пчелна майка, пчелно семейство, кутия буби и други дребни бозайници за опити)</w:t>
            </w:r>
          </w:p>
        </w:tc>
        <w:tc>
          <w:tcPr>
            <w:tcW w:w="1440" w:type="dxa"/>
          </w:tcPr>
          <w:p w14:paraId="1D3018A3"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70" w:type="dxa"/>
            <w:shd w:val="clear" w:color="auto" w:fill="auto"/>
          </w:tcPr>
          <w:p w14:paraId="592DE175" w14:textId="77777777" w:rsidR="008B0417" w:rsidRPr="009E7993" w:rsidRDefault="00FC7669"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0,59</w:t>
            </w:r>
          </w:p>
        </w:tc>
        <w:tc>
          <w:tcPr>
            <w:tcW w:w="990" w:type="dxa"/>
          </w:tcPr>
          <w:p w14:paraId="502F20D7" w14:textId="77777777" w:rsidR="008B0417" w:rsidRPr="009E7993" w:rsidRDefault="008B0417" w:rsidP="007435C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0,3</w:t>
            </w:r>
            <w:r w:rsidR="00E42145" w:rsidRPr="009E7993">
              <w:rPr>
                <w:rFonts w:ascii="Times New Roman" w:eastAsia="Times New Roman" w:hAnsi="Times New Roman"/>
                <w:sz w:val="24"/>
                <w:szCs w:val="24"/>
              </w:rPr>
              <w:t>0</w:t>
            </w:r>
          </w:p>
        </w:tc>
      </w:tr>
      <w:tr w:rsidR="00A83CF3" w:rsidRPr="009E7993" w14:paraId="07F9D3FC" w14:textId="77777777" w:rsidTr="00A15382">
        <w:trPr>
          <w:trHeight w:val="454"/>
          <w:jc w:val="center"/>
        </w:trPr>
        <w:tc>
          <w:tcPr>
            <w:tcW w:w="895" w:type="dxa"/>
            <w:shd w:val="clear" w:color="auto" w:fill="auto"/>
          </w:tcPr>
          <w:p w14:paraId="4D2066C8" w14:textId="77777777" w:rsidR="008B0417" w:rsidRPr="009E7993" w:rsidRDefault="008B0417" w:rsidP="008B0417">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 xml:space="preserve">2.3. </w:t>
            </w:r>
          </w:p>
        </w:tc>
        <w:tc>
          <w:tcPr>
            <w:tcW w:w="5310" w:type="dxa"/>
            <w:shd w:val="clear" w:color="auto" w:fill="auto"/>
          </w:tcPr>
          <w:p w14:paraId="6F13DC5F"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Птици</w:t>
            </w:r>
          </w:p>
        </w:tc>
        <w:tc>
          <w:tcPr>
            <w:tcW w:w="1440" w:type="dxa"/>
          </w:tcPr>
          <w:p w14:paraId="67FA20EB"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партида</w:t>
            </w:r>
          </w:p>
        </w:tc>
        <w:tc>
          <w:tcPr>
            <w:tcW w:w="1170" w:type="dxa"/>
            <w:shd w:val="clear" w:color="auto" w:fill="auto"/>
          </w:tcPr>
          <w:p w14:paraId="01CDD3AE" w14:textId="77777777" w:rsidR="008B0417" w:rsidRPr="009E7993" w:rsidRDefault="00BE6040"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3,91</w:t>
            </w:r>
          </w:p>
        </w:tc>
        <w:tc>
          <w:tcPr>
            <w:tcW w:w="990" w:type="dxa"/>
          </w:tcPr>
          <w:p w14:paraId="503E7ACC" w14:textId="77777777" w:rsidR="008B0417" w:rsidRPr="009E7993" w:rsidRDefault="00BE6040" w:rsidP="007435C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2,00</w:t>
            </w:r>
          </w:p>
        </w:tc>
      </w:tr>
      <w:tr w:rsidR="00A83CF3" w:rsidRPr="009E7993" w14:paraId="5D41EEAA" w14:textId="77777777" w:rsidTr="00A15382">
        <w:trPr>
          <w:trHeight w:val="454"/>
          <w:jc w:val="center"/>
        </w:trPr>
        <w:tc>
          <w:tcPr>
            <w:tcW w:w="895" w:type="dxa"/>
            <w:shd w:val="clear" w:color="auto" w:fill="auto"/>
          </w:tcPr>
          <w:p w14:paraId="164615EF" w14:textId="77777777" w:rsidR="008B0417" w:rsidRPr="009E7993" w:rsidRDefault="008B0417" w:rsidP="008B0417">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2.4.</w:t>
            </w:r>
          </w:p>
        </w:tc>
        <w:tc>
          <w:tcPr>
            <w:tcW w:w="5310" w:type="dxa"/>
            <w:shd w:val="clear" w:color="auto" w:fill="auto"/>
          </w:tcPr>
          <w:p w14:paraId="19C42BD2"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 xml:space="preserve">Яйца </w:t>
            </w:r>
          </w:p>
        </w:tc>
        <w:tc>
          <w:tcPr>
            <w:tcW w:w="1440" w:type="dxa"/>
          </w:tcPr>
          <w:p w14:paraId="15D1E165"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кашон от 6 картона</w:t>
            </w:r>
          </w:p>
        </w:tc>
        <w:tc>
          <w:tcPr>
            <w:tcW w:w="1170" w:type="dxa"/>
            <w:shd w:val="clear" w:color="auto" w:fill="auto"/>
          </w:tcPr>
          <w:p w14:paraId="2FC0ABD2" w14:textId="77777777" w:rsidR="008B0417" w:rsidRPr="009E7993" w:rsidRDefault="008B0417"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0,20</w:t>
            </w:r>
          </w:p>
        </w:tc>
        <w:tc>
          <w:tcPr>
            <w:tcW w:w="990" w:type="dxa"/>
          </w:tcPr>
          <w:p w14:paraId="0D8C5FC0" w14:textId="77777777" w:rsidR="008B0417" w:rsidRPr="009E7993" w:rsidRDefault="008B0417" w:rsidP="007435C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0,10</w:t>
            </w:r>
          </w:p>
        </w:tc>
      </w:tr>
      <w:tr w:rsidR="00A83CF3" w:rsidRPr="009E7993" w14:paraId="20AFADB2" w14:textId="77777777" w:rsidTr="00A15382">
        <w:trPr>
          <w:trHeight w:val="454"/>
          <w:jc w:val="center"/>
        </w:trPr>
        <w:tc>
          <w:tcPr>
            <w:tcW w:w="895" w:type="dxa"/>
            <w:shd w:val="clear" w:color="auto" w:fill="auto"/>
          </w:tcPr>
          <w:p w14:paraId="456DC626" w14:textId="77777777" w:rsidR="008B0417" w:rsidRPr="009E7993" w:rsidRDefault="008B0417"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 xml:space="preserve">2.5. </w:t>
            </w:r>
          </w:p>
        </w:tc>
        <w:tc>
          <w:tcPr>
            <w:tcW w:w="5310" w:type="dxa"/>
            <w:shd w:val="clear" w:color="auto" w:fill="auto"/>
          </w:tcPr>
          <w:p w14:paraId="1F578A35"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Риби, земноводни, влечуги, черупчести</w:t>
            </w:r>
          </w:p>
        </w:tc>
        <w:tc>
          <w:tcPr>
            <w:tcW w:w="1440" w:type="dxa"/>
          </w:tcPr>
          <w:p w14:paraId="7C5DC407"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партида</w:t>
            </w:r>
          </w:p>
        </w:tc>
        <w:tc>
          <w:tcPr>
            <w:tcW w:w="1170" w:type="dxa"/>
            <w:shd w:val="clear" w:color="auto" w:fill="auto"/>
          </w:tcPr>
          <w:p w14:paraId="34364A43" w14:textId="77777777" w:rsidR="008B0417" w:rsidRPr="009E7993" w:rsidRDefault="00695EE7"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3,91</w:t>
            </w:r>
          </w:p>
        </w:tc>
        <w:tc>
          <w:tcPr>
            <w:tcW w:w="990" w:type="dxa"/>
          </w:tcPr>
          <w:p w14:paraId="21CBC0C9" w14:textId="77777777" w:rsidR="008B0417" w:rsidRPr="009E7993" w:rsidRDefault="00695EE7" w:rsidP="007435C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2,00</w:t>
            </w:r>
          </w:p>
        </w:tc>
      </w:tr>
      <w:tr w:rsidR="00A83CF3" w:rsidRPr="009E7993" w14:paraId="5A66FEB7" w14:textId="77777777" w:rsidTr="00A15382">
        <w:trPr>
          <w:trHeight w:val="454"/>
          <w:jc w:val="center"/>
        </w:trPr>
        <w:tc>
          <w:tcPr>
            <w:tcW w:w="895" w:type="dxa"/>
            <w:shd w:val="clear" w:color="auto" w:fill="auto"/>
          </w:tcPr>
          <w:p w14:paraId="0EA754DE" w14:textId="77777777" w:rsidR="008B0417" w:rsidRPr="009E7993" w:rsidRDefault="008B0417"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 xml:space="preserve">2.6. </w:t>
            </w:r>
          </w:p>
        </w:tc>
        <w:tc>
          <w:tcPr>
            <w:tcW w:w="5310" w:type="dxa"/>
            <w:shd w:val="clear" w:color="auto" w:fill="auto"/>
          </w:tcPr>
          <w:p w14:paraId="446F7BE6"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Домашни любимци</w:t>
            </w:r>
          </w:p>
        </w:tc>
        <w:tc>
          <w:tcPr>
            <w:tcW w:w="1440" w:type="dxa"/>
          </w:tcPr>
          <w:p w14:paraId="03F109B0"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70" w:type="dxa"/>
            <w:shd w:val="clear" w:color="auto" w:fill="auto"/>
          </w:tcPr>
          <w:p w14:paraId="510D6453" w14:textId="77777777" w:rsidR="008B0417" w:rsidRPr="009E7993" w:rsidRDefault="00FC7669"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0,98</w:t>
            </w:r>
          </w:p>
        </w:tc>
        <w:tc>
          <w:tcPr>
            <w:tcW w:w="990" w:type="dxa"/>
          </w:tcPr>
          <w:p w14:paraId="09CEB79F" w14:textId="77777777" w:rsidR="008B0417" w:rsidRPr="009E7993" w:rsidRDefault="008B0417" w:rsidP="007435C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w:t>
            </w:r>
            <w:r w:rsidR="00E42145" w:rsidRPr="009E7993">
              <w:rPr>
                <w:rFonts w:ascii="Times New Roman" w:eastAsia="Times New Roman" w:hAnsi="Times New Roman"/>
                <w:sz w:val="24"/>
                <w:szCs w:val="24"/>
              </w:rPr>
              <w:t>50</w:t>
            </w:r>
          </w:p>
        </w:tc>
      </w:tr>
      <w:tr w:rsidR="00A83CF3" w:rsidRPr="009E7993" w14:paraId="4CDBF2D5" w14:textId="77777777" w:rsidTr="00A15382">
        <w:trPr>
          <w:trHeight w:val="454"/>
          <w:jc w:val="center"/>
        </w:trPr>
        <w:tc>
          <w:tcPr>
            <w:tcW w:w="895" w:type="dxa"/>
            <w:shd w:val="clear" w:color="auto" w:fill="auto"/>
          </w:tcPr>
          <w:p w14:paraId="3C4695E9" w14:textId="77777777" w:rsidR="008B0417" w:rsidRPr="009E7993" w:rsidRDefault="008B0417"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2.7.</w:t>
            </w:r>
          </w:p>
        </w:tc>
        <w:tc>
          <w:tcPr>
            <w:tcW w:w="5310" w:type="dxa"/>
            <w:shd w:val="clear" w:color="auto" w:fill="auto"/>
          </w:tcPr>
          <w:p w14:paraId="7AF1E6E7" w14:textId="4A86BA4B"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 xml:space="preserve">Единични екзотични или декоративни видове - </w:t>
            </w:r>
            <w:r w:rsidR="004A16D6" w:rsidRPr="009E7993">
              <w:rPr>
                <w:rFonts w:ascii="Times New Roman" w:eastAsia="Times New Roman" w:hAnsi="Times New Roman"/>
                <w:sz w:val="24"/>
                <w:szCs w:val="24"/>
              </w:rPr>
              <w:t>е</w:t>
            </w:r>
            <w:r w:rsidRPr="009E7993">
              <w:rPr>
                <w:rFonts w:ascii="Times New Roman" w:eastAsia="Times New Roman" w:hAnsi="Times New Roman"/>
                <w:sz w:val="24"/>
                <w:szCs w:val="24"/>
              </w:rPr>
              <w:t>дри</w:t>
            </w:r>
          </w:p>
        </w:tc>
        <w:tc>
          <w:tcPr>
            <w:tcW w:w="1440" w:type="dxa"/>
          </w:tcPr>
          <w:p w14:paraId="2D343543"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70" w:type="dxa"/>
            <w:shd w:val="clear" w:color="auto" w:fill="auto"/>
          </w:tcPr>
          <w:p w14:paraId="46EC233B" w14:textId="77777777" w:rsidR="008B0417" w:rsidRPr="009E7993" w:rsidRDefault="008B0417" w:rsidP="008F1941">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5,</w:t>
            </w:r>
            <w:r w:rsidR="008F1941" w:rsidRPr="009E7993">
              <w:rPr>
                <w:rFonts w:ascii="Times New Roman" w:eastAsia="Times New Roman" w:hAnsi="Times New Roman"/>
                <w:sz w:val="24"/>
                <w:szCs w:val="24"/>
              </w:rPr>
              <w:t>87</w:t>
            </w:r>
          </w:p>
        </w:tc>
        <w:tc>
          <w:tcPr>
            <w:tcW w:w="990" w:type="dxa"/>
          </w:tcPr>
          <w:p w14:paraId="6C106ABE" w14:textId="77777777" w:rsidR="008B0417" w:rsidRPr="009E7993" w:rsidRDefault="00E42145" w:rsidP="007435C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3</w:t>
            </w:r>
            <w:r w:rsidR="008B0417" w:rsidRPr="009E7993">
              <w:rPr>
                <w:rFonts w:ascii="Times New Roman" w:eastAsia="Times New Roman" w:hAnsi="Times New Roman"/>
                <w:sz w:val="24"/>
                <w:szCs w:val="24"/>
              </w:rPr>
              <w:t>,</w:t>
            </w:r>
            <w:r w:rsidRPr="009E7993">
              <w:rPr>
                <w:rFonts w:ascii="Times New Roman" w:eastAsia="Times New Roman" w:hAnsi="Times New Roman"/>
                <w:sz w:val="24"/>
                <w:szCs w:val="24"/>
              </w:rPr>
              <w:t>00</w:t>
            </w:r>
          </w:p>
        </w:tc>
      </w:tr>
      <w:tr w:rsidR="00A83CF3" w:rsidRPr="009E7993" w14:paraId="15E1E298" w14:textId="77777777" w:rsidTr="00A15382">
        <w:trPr>
          <w:trHeight w:val="454"/>
          <w:jc w:val="center"/>
        </w:trPr>
        <w:tc>
          <w:tcPr>
            <w:tcW w:w="895" w:type="dxa"/>
            <w:shd w:val="clear" w:color="auto" w:fill="auto"/>
          </w:tcPr>
          <w:p w14:paraId="2CFFC04E" w14:textId="77777777" w:rsidR="008B0417" w:rsidRPr="009E7993" w:rsidRDefault="008B0417"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2.8.</w:t>
            </w:r>
          </w:p>
        </w:tc>
        <w:tc>
          <w:tcPr>
            <w:tcW w:w="5310" w:type="dxa"/>
            <w:shd w:val="clear" w:color="auto" w:fill="auto"/>
          </w:tcPr>
          <w:p w14:paraId="6A812B87" w14:textId="478560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lang w:val="en-US"/>
              </w:rPr>
            </w:pPr>
            <w:r w:rsidRPr="009E7993">
              <w:rPr>
                <w:rFonts w:ascii="Times New Roman" w:eastAsia="Times New Roman" w:hAnsi="Times New Roman"/>
                <w:sz w:val="24"/>
                <w:szCs w:val="24"/>
              </w:rPr>
              <w:t xml:space="preserve">Единични екзотични или декоративни видове - </w:t>
            </w:r>
            <w:r w:rsidR="004A16D6" w:rsidRPr="009E7993">
              <w:rPr>
                <w:rFonts w:ascii="Times New Roman" w:eastAsia="Times New Roman" w:hAnsi="Times New Roman"/>
                <w:sz w:val="24"/>
                <w:szCs w:val="24"/>
              </w:rPr>
              <w:t>д</w:t>
            </w:r>
            <w:r w:rsidRPr="009E7993">
              <w:rPr>
                <w:rFonts w:ascii="Times New Roman" w:eastAsia="Times New Roman" w:hAnsi="Times New Roman"/>
                <w:sz w:val="24"/>
                <w:szCs w:val="24"/>
              </w:rPr>
              <w:t>ребни</w:t>
            </w:r>
          </w:p>
        </w:tc>
        <w:tc>
          <w:tcPr>
            <w:tcW w:w="1440" w:type="dxa"/>
          </w:tcPr>
          <w:p w14:paraId="786FC6E9"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70" w:type="dxa"/>
            <w:shd w:val="clear" w:color="auto" w:fill="auto"/>
          </w:tcPr>
          <w:p w14:paraId="732ED5EC" w14:textId="77777777" w:rsidR="008B0417" w:rsidRPr="009E7993" w:rsidRDefault="008B0417" w:rsidP="008F1941">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w:t>
            </w:r>
            <w:r w:rsidR="008F1941" w:rsidRPr="009E7993">
              <w:rPr>
                <w:rFonts w:ascii="Times New Roman" w:eastAsia="Times New Roman" w:hAnsi="Times New Roman"/>
                <w:sz w:val="24"/>
                <w:szCs w:val="24"/>
              </w:rPr>
              <w:t>98</w:t>
            </w:r>
          </w:p>
        </w:tc>
        <w:tc>
          <w:tcPr>
            <w:tcW w:w="990" w:type="dxa"/>
          </w:tcPr>
          <w:p w14:paraId="66D1B38C" w14:textId="77777777" w:rsidR="008B0417" w:rsidRPr="009E7993" w:rsidRDefault="008B0417" w:rsidP="007435C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w:t>
            </w:r>
            <w:r w:rsidR="00E42145" w:rsidRPr="009E7993">
              <w:rPr>
                <w:rFonts w:ascii="Times New Roman" w:eastAsia="Times New Roman" w:hAnsi="Times New Roman"/>
                <w:sz w:val="24"/>
                <w:szCs w:val="24"/>
              </w:rPr>
              <w:t>50</w:t>
            </w:r>
          </w:p>
        </w:tc>
      </w:tr>
      <w:tr w:rsidR="00A83CF3" w:rsidRPr="009E7993" w14:paraId="54D6FAEF" w14:textId="77777777" w:rsidTr="00A15382">
        <w:trPr>
          <w:trHeight w:val="454"/>
          <w:jc w:val="center"/>
        </w:trPr>
        <w:tc>
          <w:tcPr>
            <w:tcW w:w="895" w:type="dxa"/>
            <w:shd w:val="clear" w:color="auto" w:fill="auto"/>
          </w:tcPr>
          <w:p w14:paraId="15BEA7CE" w14:textId="77777777" w:rsidR="008B0417" w:rsidRPr="009E7993" w:rsidRDefault="008B0417"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lastRenderedPageBreak/>
              <w:t>2.9.</w:t>
            </w:r>
          </w:p>
        </w:tc>
        <w:tc>
          <w:tcPr>
            <w:tcW w:w="5310" w:type="dxa"/>
            <w:shd w:val="clear" w:color="auto" w:fill="auto"/>
          </w:tcPr>
          <w:p w14:paraId="4E38415B"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 xml:space="preserve">Зародишни продукти – доза семенна течност, кутия бубено семе, брой </w:t>
            </w:r>
            <w:proofErr w:type="spellStart"/>
            <w:r w:rsidRPr="009E7993">
              <w:rPr>
                <w:rFonts w:ascii="Times New Roman" w:eastAsia="Times New Roman" w:hAnsi="Times New Roman"/>
                <w:sz w:val="24"/>
                <w:szCs w:val="24"/>
              </w:rPr>
              <w:t>зигота</w:t>
            </w:r>
            <w:proofErr w:type="spellEnd"/>
          </w:p>
        </w:tc>
        <w:tc>
          <w:tcPr>
            <w:tcW w:w="1440" w:type="dxa"/>
          </w:tcPr>
          <w:p w14:paraId="5F3030C0"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единица</w:t>
            </w:r>
          </w:p>
        </w:tc>
        <w:tc>
          <w:tcPr>
            <w:tcW w:w="1170" w:type="dxa"/>
            <w:shd w:val="clear" w:color="auto" w:fill="auto"/>
          </w:tcPr>
          <w:p w14:paraId="56CB16C8" w14:textId="77777777" w:rsidR="008B0417" w:rsidRPr="009E7993" w:rsidRDefault="008B0417"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0,20</w:t>
            </w:r>
          </w:p>
        </w:tc>
        <w:tc>
          <w:tcPr>
            <w:tcW w:w="990" w:type="dxa"/>
          </w:tcPr>
          <w:p w14:paraId="4835D91D" w14:textId="77777777" w:rsidR="008B0417" w:rsidRPr="009E7993" w:rsidRDefault="008B0417" w:rsidP="007435C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0,10</w:t>
            </w:r>
          </w:p>
        </w:tc>
      </w:tr>
      <w:tr w:rsidR="00A83CF3" w:rsidRPr="009E7993" w14:paraId="303F06DA" w14:textId="77777777" w:rsidTr="00A15382">
        <w:trPr>
          <w:trHeight w:val="454"/>
          <w:jc w:val="center"/>
        </w:trPr>
        <w:tc>
          <w:tcPr>
            <w:tcW w:w="895" w:type="dxa"/>
            <w:shd w:val="clear" w:color="auto" w:fill="auto"/>
          </w:tcPr>
          <w:p w14:paraId="56659504" w14:textId="77777777" w:rsidR="008B0417" w:rsidRPr="009E7993" w:rsidRDefault="008B0417"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2.10.</w:t>
            </w:r>
          </w:p>
        </w:tc>
        <w:tc>
          <w:tcPr>
            <w:tcW w:w="5310" w:type="dxa"/>
            <w:shd w:val="clear" w:color="auto" w:fill="auto"/>
          </w:tcPr>
          <w:p w14:paraId="12128D67"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Зарибителен материал и хайвер</w:t>
            </w:r>
          </w:p>
        </w:tc>
        <w:tc>
          <w:tcPr>
            <w:tcW w:w="1440" w:type="dxa"/>
          </w:tcPr>
          <w:p w14:paraId="6CC75ED0"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тон</w:t>
            </w:r>
          </w:p>
        </w:tc>
        <w:tc>
          <w:tcPr>
            <w:tcW w:w="1170" w:type="dxa"/>
            <w:shd w:val="clear" w:color="auto" w:fill="auto"/>
          </w:tcPr>
          <w:p w14:paraId="378D4CD2" w14:textId="77777777" w:rsidR="008B0417" w:rsidRPr="009E7993" w:rsidRDefault="008F1941"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7,82</w:t>
            </w:r>
          </w:p>
        </w:tc>
        <w:tc>
          <w:tcPr>
            <w:tcW w:w="990" w:type="dxa"/>
          </w:tcPr>
          <w:p w14:paraId="42C8E67C" w14:textId="77777777" w:rsidR="008B0417" w:rsidRPr="009E7993" w:rsidRDefault="008B0417" w:rsidP="007435C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4,0</w:t>
            </w:r>
            <w:r w:rsidR="00E42145" w:rsidRPr="009E7993">
              <w:rPr>
                <w:rFonts w:ascii="Times New Roman" w:eastAsia="Times New Roman" w:hAnsi="Times New Roman"/>
                <w:sz w:val="24"/>
                <w:szCs w:val="24"/>
              </w:rPr>
              <w:t>0</w:t>
            </w:r>
          </w:p>
        </w:tc>
      </w:tr>
      <w:tr w:rsidR="008B0417" w:rsidRPr="009E7993" w14:paraId="4DC19F5D" w14:textId="77777777" w:rsidTr="00A15382">
        <w:trPr>
          <w:trHeight w:val="454"/>
          <w:jc w:val="center"/>
        </w:trPr>
        <w:tc>
          <w:tcPr>
            <w:tcW w:w="895" w:type="dxa"/>
            <w:shd w:val="clear" w:color="auto" w:fill="auto"/>
          </w:tcPr>
          <w:p w14:paraId="7CF6B0EF" w14:textId="77777777" w:rsidR="008B0417" w:rsidRPr="009E7993" w:rsidRDefault="008B0417"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2.11.</w:t>
            </w:r>
          </w:p>
        </w:tc>
        <w:tc>
          <w:tcPr>
            <w:tcW w:w="5310" w:type="dxa"/>
            <w:shd w:val="clear" w:color="auto" w:fill="auto"/>
          </w:tcPr>
          <w:p w14:paraId="1EEEB591"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Космат и пернат дивеч</w:t>
            </w:r>
          </w:p>
        </w:tc>
        <w:tc>
          <w:tcPr>
            <w:tcW w:w="1440" w:type="dxa"/>
          </w:tcPr>
          <w:p w14:paraId="46B82F27"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70" w:type="dxa"/>
            <w:shd w:val="clear" w:color="auto" w:fill="auto"/>
          </w:tcPr>
          <w:p w14:paraId="22F5BCD8" w14:textId="77777777" w:rsidR="008B0417" w:rsidRPr="009E7993" w:rsidRDefault="008F1941"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1,96</w:t>
            </w:r>
          </w:p>
        </w:tc>
        <w:tc>
          <w:tcPr>
            <w:tcW w:w="990" w:type="dxa"/>
          </w:tcPr>
          <w:p w14:paraId="485A5D7F" w14:textId="77777777" w:rsidR="008B0417" w:rsidRPr="009E7993" w:rsidRDefault="008B0417" w:rsidP="007435C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1,</w:t>
            </w:r>
            <w:r w:rsidR="00E42145" w:rsidRPr="009E7993">
              <w:rPr>
                <w:rFonts w:ascii="Times New Roman" w:eastAsia="Times New Roman" w:hAnsi="Times New Roman"/>
                <w:sz w:val="24"/>
                <w:szCs w:val="24"/>
              </w:rPr>
              <w:t>00</w:t>
            </w:r>
          </w:p>
        </w:tc>
      </w:tr>
    </w:tbl>
    <w:p w14:paraId="180B7E8A" w14:textId="77777777" w:rsidR="00B77B2A" w:rsidRPr="009E7993" w:rsidRDefault="00B77B2A" w:rsidP="00801DC0">
      <w:pPr>
        <w:suppressAutoHyphens w:val="0"/>
        <w:autoSpaceDN/>
        <w:spacing w:after="0" w:line="360" w:lineRule="auto"/>
        <w:ind w:firstLine="709"/>
        <w:jc w:val="both"/>
        <w:textAlignment w:val="auto"/>
        <w:rPr>
          <w:rFonts w:ascii="Times New Roman" w:eastAsiaTheme="minorHAnsi" w:hAnsi="Times New Roman"/>
          <w:sz w:val="24"/>
          <w:szCs w:val="24"/>
        </w:rPr>
      </w:pPr>
    </w:p>
    <w:p w14:paraId="0C02401D" w14:textId="34FA4DEB" w:rsidR="00B77B2A" w:rsidRPr="009E7993" w:rsidRDefault="009E7993" w:rsidP="00801DC0">
      <w:pPr>
        <w:suppressAutoHyphens w:val="0"/>
        <w:autoSpaceDN/>
        <w:spacing w:after="0" w:line="360" w:lineRule="auto"/>
        <w:ind w:firstLine="709"/>
        <w:jc w:val="both"/>
        <w:textAlignment w:val="auto"/>
        <w:rPr>
          <w:rFonts w:ascii="Times New Roman" w:eastAsiaTheme="minorHAnsi" w:hAnsi="Times New Roman"/>
          <w:sz w:val="24"/>
          <w:szCs w:val="24"/>
        </w:rPr>
      </w:pPr>
      <w:r w:rsidRPr="009E7993">
        <w:rPr>
          <w:rFonts w:ascii="Times New Roman" w:eastAsiaTheme="minorHAnsi" w:hAnsi="Times New Roman"/>
          <w:b/>
          <w:bCs/>
          <w:sz w:val="24"/>
          <w:szCs w:val="24"/>
        </w:rPr>
        <w:t>(4)</w:t>
      </w:r>
      <w:r w:rsidR="00B77B2A" w:rsidRPr="009E7993">
        <w:rPr>
          <w:rFonts w:ascii="Times New Roman" w:eastAsiaTheme="minorHAnsi" w:hAnsi="Times New Roman"/>
          <w:sz w:val="24"/>
          <w:szCs w:val="24"/>
        </w:rPr>
        <w:t xml:space="preserve"> За издаване на ветеринарномедицинско свидетелство (ВМС) за придвижване или транспортиране в страната се събират следните такси:</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400"/>
        <w:gridCol w:w="1440"/>
        <w:gridCol w:w="1170"/>
        <w:gridCol w:w="990"/>
      </w:tblGrid>
      <w:tr w:rsidR="00A83CF3" w:rsidRPr="009E7993" w14:paraId="33CAD8BB" w14:textId="77777777" w:rsidTr="00A15382">
        <w:trPr>
          <w:trHeight w:val="454"/>
          <w:tblHeader/>
          <w:jc w:val="center"/>
        </w:trPr>
        <w:tc>
          <w:tcPr>
            <w:tcW w:w="895" w:type="dxa"/>
            <w:shd w:val="clear" w:color="auto" w:fill="auto"/>
            <w:vAlign w:val="center"/>
          </w:tcPr>
          <w:p w14:paraId="4D62530E"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Точка</w:t>
            </w:r>
          </w:p>
        </w:tc>
        <w:tc>
          <w:tcPr>
            <w:tcW w:w="5400" w:type="dxa"/>
            <w:shd w:val="clear" w:color="auto" w:fill="auto"/>
            <w:vAlign w:val="center"/>
          </w:tcPr>
          <w:p w14:paraId="5019149B"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Дейност</w:t>
            </w:r>
          </w:p>
        </w:tc>
        <w:tc>
          <w:tcPr>
            <w:tcW w:w="1440" w:type="dxa"/>
            <w:shd w:val="clear" w:color="auto" w:fill="auto"/>
            <w:vAlign w:val="center"/>
          </w:tcPr>
          <w:p w14:paraId="6D3853F3"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Мярка</w:t>
            </w:r>
          </w:p>
        </w:tc>
        <w:tc>
          <w:tcPr>
            <w:tcW w:w="1170" w:type="dxa"/>
            <w:shd w:val="clear" w:color="auto" w:fill="auto"/>
            <w:vAlign w:val="center"/>
          </w:tcPr>
          <w:p w14:paraId="24F982B9"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Лева</w:t>
            </w:r>
          </w:p>
        </w:tc>
        <w:tc>
          <w:tcPr>
            <w:tcW w:w="990" w:type="dxa"/>
          </w:tcPr>
          <w:p w14:paraId="1318A6FC" w14:textId="77777777" w:rsidR="002E2BD3" w:rsidRPr="009E7993" w:rsidRDefault="002E2BD3" w:rsidP="008A0FAF">
            <w:pPr>
              <w:suppressAutoHyphens w:val="0"/>
              <w:autoSpaceDN/>
              <w:spacing w:after="0" w:line="360" w:lineRule="auto"/>
              <w:jc w:val="center"/>
              <w:textAlignment w:val="auto"/>
              <w:rPr>
                <w:rFonts w:ascii="Times New Roman" w:eastAsiaTheme="minorHAnsi" w:hAnsi="Times New Roman"/>
                <w:sz w:val="24"/>
                <w:szCs w:val="24"/>
              </w:rPr>
            </w:pPr>
            <w:r w:rsidRPr="009E7993">
              <w:rPr>
                <w:rFonts w:ascii="Times New Roman" w:eastAsiaTheme="minorHAnsi" w:hAnsi="Times New Roman"/>
                <w:sz w:val="24"/>
                <w:szCs w:val="24"/>
              </w:rPr>
              <w:t>Евро</w:t>
            </w:r>
          </w:p>
        </w:tc>
      </w:tr>
      <w:tr w:rsidR="00A83CF3" w:rsidRPr="009E7993" w14:paraId="11248E75" w14:textId="77777777" w:rsidTr="00A15382">
        <w:trPr>
          <w:trHeight w:val="454"/>
          <w:jc w:val="center"/>
        </w:trPr>
        <w:tc>
          <w:tcPr>
            <w:tcW w:w="895" w:type="dxa"/>
            <w:shd w:val="clear" w:color="auto" w:fill="auto"/>
          </w:tcPr>
          <w:p w14:paraId="07E946D8" w14:textId="77777777" w:rsidR="002E2BD3" w:rsidRPr="009E7993" w:rsidRDefault="002E2BD3" w:rsidP="0079194C">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1.</w:t>
            </w:r>
          </w:p>
        </w:tc>
        <w:tc>
          <w:tcPr>
            <w:tcW w:w="5400" w:type="dxa"/>
            <w:shd w:val="clear" w:color="auto" w:fill="auto"/>
          </w:tcPr>
          <w:p w14:paraId="1B4F75D5" w14:textId="77777777" w:rsidR="002E2BD3" w:rsidRPr="009E7993" w:rsidRDefault="002E2BD3" w:rsidP="0079194C">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heme="minorHAnsi" w:hAnsi="Times New Roman"/>
                <w:sz w:val="24"/>
                <w:szCs w:val="24"/>
              </w:rPr>
              <w:t>За издаване на ВМС</w:t>
            </w:r>
          </w:p>
        </w:tc>
        <w:tc>
          <w:tcPr>
            <w:tcW w:w="1440" w:type="dxa"/>
            <w:shd w:val="clear" w:color="auto" w:fill="auto"/>
          </w:tcPr>
          <w:p w14:paraId="52682A0B" w14:textId="77777777" w:rsidR="002E2BD3" w:rsidRPr="009E7993" w:rsidRDefault="002E2BD3" w:rsidP="0079194C">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70" w:type="dxa"/>
            <w:shd w:val="clear" w:color="auto" w:fill="auto"/>
          </w:tcPr>
          <w:p w14:paraId="0121D4A5" w14:textId="77777777" w:rsidR="002E2BD3" w:rsidRPr="009E7993" w:rsidRDefault="008F1941" w:rsidP="0079194C">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9,78</w:t>
            </w:r>
          </w:p>
        </w:tc>
        <w:tc>
          <w:tcPr>
            <w:tcW w:w="990" w:type="dxa"/>
          </w:tcPr>
          <w:p w14:paraId="09E77FF5" w14:textId="77777777" w:rsidR="002E2BD3" w:rsidRPr="009E7993" w:rsidRDefault="008B0417" w:rsidP="00E42145">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5,</w:t>
            </w:r>
            <w:r w:rsidR="00E42145" w:rsidRPr="009E7993">
              <w:rPr>
                <w:rFonts w:ascii="Times New Roman" w:eastAsia="Times New Roman" w:hAnsi="Times New Roman"/>
                <w:sz w:val="24"/>
                <w:szCs w:val="24"/>
              </w:rPr>
              <w:t>00</w:t>
            </w:r>
          </w:p>
        </w:tc>
      </w:tr>
      <w:tr w:rsidR="00A83CF3" w:rsidRPr="009E7993" w14:paraId="64E5A7D1" w14:textId="77777777" w:rsidTr="00523B59">
        <w:trPr>
          <w:trHeight w:val="454"/>
          <w:jc w:val="center"/>
        </w:trPr>
        <w:tc>
          <w:tcPr>
            <w:tcW w:w="895" w:type="dxa"/>
            <w:shd w:val="clear" w:color="auto" w:fill="auto"/>
          </w:tcPr>
          <w:p w14:paraId="4279E32D" w14:textId="77777777" w:rsidR="00523B59" w:rsidRPr="009E7993" w:rsidRDefault="00523B59" w:rsidP="0079194C">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2.</w:t>
            </w:r>
          </w:p>
        </w:tc>
        <w:tc>
          <w:tcPr>
            <w:tcW w:w="9000" w:type="dxa"/>
            <w:gridSpan w:val="4"/>
            <w:shd w:val="clear" w:color="auto" w:fill="auto"/>
          </w:tcPr>
          <w:p w14:paraId="590D0E2D" w14:textId="77777777" w:rsidR="00523B59" w:rsidRPr="009E7993" w:rsidRDefault="00523B59" w:rsidP="00523B59">
            <w:pPr>
              <w:suppressAutoHyphens w:val="0"/>
              <w:autoSpaceDN/>
              <w:spacing w:after="0" w:line="360" w:lineRule="auto"/>
              <w:ind w:right="113"/>
              <w:textAlignment w:val="auto"/>
              <w:rPr>
                <w:rFonts w:ascii="Times New Roman" w:eastAsia="Times New Roman" w:hAnsi="Times New Roman"/>
                <w:sz w:val="24"/>
                <w:szCs w:val="24"/>
              </w:rPr>
            </w:pPr>
            <w:r w:rsidRPr="009E7993">
              <w:rPr>
                <w:rFonts w:ascii="Times New Roman" w:eastAsia="Times New Roman" w:hAnsi="Times New Roman"/>
                <w:sz w:val="24"/>
                <w:szCs w:val="24"/>
              </w:rPr>
              <w:t>Към таксата по т. 1 се събират и следните такси за преглед по категории:</w:t>
            </w:r>
          </w:p>
        </w:tc>
      </w:tr>
      <w:tr w:rsidR="00A83CF3" w:rsidRPr="009E7993" w14:paraId="04D9FD8D" w14:textId="77777777" w:rsidTr="00A15382">
        <w:trPr>
          <w:trHeight w:val="454"/>
          <w:jc w:val="center"/>
        </w:trPr>
        <w:tc>
          <w:tcPr>
            <w:tcW w:w="895" w:type="dxa"/>
            <w:shd w:val="clear" w:color="auto" w:fill="auto"/>
          </w:tcPr>
          <w:p w14:paraId="5963E41A" w14:textId="77777777" w:rsidR="008B0417" w:rsidRPr="009E7993" w:rsidRDefault="008B0417" w:rsidP="008B0417">
            <w:pPr>
              <w:suppressAutoHyphens w:val="0"/>
              <w:autoSpaceDN/>
              <w:spacing w:after="0" w:line="360" w:lineRule="auto"/>
              <w:ind w:right="113"/>
              <w:jc w:val="right"/>
              <w:textAlignment w:val="auto"/>
              <w:rPr>
                <w:rFonts w:ascii="Times New Roman" w:eastAsiaTheme="minorHAnsi" w:hAnsi="Times New Roman"/>
                <w:sz w:val="24"/>
                <w:szCs w:val="24"/>
              </w:rPr>
            </w:pPr>
            <w:r w:rsidRPr="009E7993">
              <w:rPr>
                <w:rFonts w:ascii="Times New Roman" w:eastAsiaTheme="minorHAnsi" w:hAnsi="Times New Roman"/>
                <w:sz w:val="24"/>
                <w:szCs w:val="24"/>
              </w:rPr>
              <w:t xml:space="preserve">2.1. </w:t>
            </w:r>
          </w:p>
        </w:tc>
        <w:tc>
          <w:tcPr>
            <w:tcW w:w="5400" w:type="dxa"/>
            <w:shd w:val="clear" w:color="auto" w:fill="auto"/>
          </w:tcPr>
          <w:p w14:paraId="683297DA"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Едри селскостопански животни – ЕПЖ и ЕКЖ</w:t>
            </w:r>
          </w:p>
        </w:tc>
        <w:tc>
          <w:tcPr>
            <w:tcW w:w="1440" w:type="dxa"/>
            <w:shd w:val="clear" w:color="auto" w:fill="auto"/>
          </w:tcPr>
          <w:p w14:paraId="77F8814D"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70" w:type="dxa"/>
            <w:shd w:val="clear" w:color="auto" w:fill="auto"/>
          </w:tcPr>
          <w:p w14:paraId="13855186" w14:textId="77777777" w:rsidR="008B0417" w:rsidRPr="009E7993" w:rsidRDefault="008F1941"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0,98</w:t>
            </w:r>
          </w:p>
        </w:tc>
        <w:tc>
          <w:tcPr>
            <w:tcW w:w="990" w:type="dxa"/>
          </w:tcPr>
          <w:p w14:paraId="7C95408B" w14:textId="77777777" w:rsidR="008B0417" w:rsidRPr="009E7993" w:rsidRDefault="008B0417" w:rsidP="007435C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0,5</w:t>
            </w:r>
            <w:r w:rsidR="00E42145" w:rsidRPr="009E7993">
              <w:rPr>
                <w:rFonts w:ascii="Times New Roman" w:eastAsia="Times New Roman" w:hAnsi="Times New Roman"/>
                <w:sz w:val="24"/>
                <w:szCs w:val="24"/>
              </w:rPr>
              <w:t>0</w:t>
            </w:r>
          </w:p>
        </w:tc>
      </w:tr>
      <w:tr w:rsidR="00A83CF3" w:rsidRPr="009E7993" w14:paraId="29F67DB4" w14:textId="77777777" w:rsidTr="00A15382">
        <w:trPr>
          <w:trHeight w:val="454"/>
          <w:jc w:val="center"/>
        </w:trPr>
        <w:tc>
          <w:tcPr>
            <w:tcW w:w="895" w:type="dxa"/>
            <w:shd w:val="clear" w:color="auto" w:fill="auto"/>
          </w:tcPr>
          <w:p w14:paraId="39E0B0D0" w14:textId="77777777" w:rsidR="008B0417" w:rsidRPr="009E7993" w:rsidRDefault="008B0417" w:rsidP="008B0417">
            <w:pPr>
              <w:suppressAutoHyphens w:val="0"/>
              <w:autoSpaceDN/>
              <w:spacing w:after="0" w:line="360" w:lineRule="auto"/>
              <w:ind w:right="113"/>
              <w:jc w:val="right"/>
              <w:textAlignment w:val="auto"/>
              <w:rPr>
                <w:rFonts w:ascii="Times New Roman" w:eastAsiaTheme="minorHAnsi" w:hAnsi="Times New Roman"/>
                <w:sz w:val="24"/>
                <w:szCs w:val="24"/>
                <w:lang w:val="en-US"/>
              </w:rPr>
            </w:pPr>
            <w:r w:rsidRPr="009E7993">
              <w:rPr>
                <w:rFonts w:ascii="Times New Roman" w:eastAsiaTheme="minorHAnsi" w:hAnsi="Times New Roman"/>
                <w:sz w:val="24"/>
                <w:szCs w:val="24"/>
                <w:lang w:val="en-US"/>
              </w:rPr>
              <w:t>2.2.</w:t>
            </w:r>
          </w:p>
        </w:tc>
        <w:tc>
          <w:tcPr>
            <w:tcW w:w="5400" w:type="dxa"/>
            <w:shd w:val="clear" w:color="auto" w:fill="auto"/>
          </w:tcPr>
          <w:p w14:paraId="7BEBE3F1"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Дребни селскостопански животни – СВ, ДПЖ, Зайци, Пчелна майка, Пчелно семейство, Буби и Други дребни бозайници за опити</w:t>
            </w:r>
          </w:p>
        </w:tc>
        <w:tc>
          <w:tcPr>
            <w:tcW w:w="1440" w:type="dxa"/>
            <w:shd w:val="clear" w:color="auto" w:fill="auto"/>
          </w:tcPr>
          <w:p w14:paraId="2394803A"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брой</w:t>
            </w:r>
          </w:p>
        </w:tc>
        <w:tc>
          <w:tcPr>
            <w:tcW w:w="1170" w:type="dxa"/>
            <w:shd w:val="clear" w:color="auto" w:fill="auto"/>
          </w:tcPr>
          <w:p w14:paraId="1307E54C" w14:textId="77777777" w:rsidR="008B0417" w:rsidRPr="009E7993" w:rsidRDefault="008B0417" w:rsidP="008F1941">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w:t>
            </w:r>
            <w:r w:rsidR="008F1941" w:rsidRPr="009E7993">
              <w:rPr>
                <w:rFonts w:ascii="Times New Roman" w:eastAsia="Times New Roman" w:hAnsi="Times New Roman"/>
                <w:sz w:val="24"/>
                <w:szCs w:val="24"/>
              </w:rPr>
              <w:t>59</w:t>
            </w:r>
          </w:p>
        </w:tc>
        <w:tc>
          <w:tcPr>
            <w:tcW w:w="990" w:type="dxa"/>
          </w:tcPr>
          <w:p w14:paraId="30F45F3D" w14:textId="77777777" w:rsidR="008B0417" w:rsidRPr="009E7993" w:rsidRDefault="008B0417" w:rsidP="007435C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0,3</w:t>
            </w:r>
            <w:r w:rsidR="00E42145" w:rsidRPr="009E7993">
              <w:rPr>
                <w:rFonts w:ascii="Times New Roman" w:eastAsia="Times New Roman" w:hAnsi="Times New Roman"/>
                <w:sz w:val="24"/>
                <w:szCs w:val="24"/>
              </w:rPr>
              <w:t>0</w:t>
            </w:r>
          </w:p>
        </w:tc>
      </w:tr>
      <w:tr w:rsidR="00A83CF3" w:rsidRPr="009E7993" w14:paraId="6E70EAA6" w14:textId="77777777" w:rsidTr="00A15382">
        <w:trPr>
          <w:trHeight w:val="454"/>
          <w:jc w:val="center"/>
        </w:trPr>
        <w:tc>
          <w:tcPr>
            <w:tcW w:w="895" w:type="dxa"/>
            <w:shd w:val="clear" w:color="auto" w:fill="auto"/>
          </w:tcPr>
          <w:p w14:paraId="7041345C" w14:textId="77777777" w:rsidR="008B0417" w:rsidRPr="009E7993" w:rsidRDefault="008B0417" w:rsidP="008B0417">
            <w:pPr>
              <w:suppressAutoHyphens w:val="0"/>
              <w:autoSpaceDN/>
              <w:spacing w:after="0" w:line="360" w:lineRule="auto"/>
              <w:ind w:right="113"/>
              <w:jc w:val="right"/>
              <w:textAlignment w:val="auto"/>
              <w:rPr>
                <w:rFonts w:ascii="Times New Roman" w:eastAsiaTheme="minorHAnsi" w:hAnsi="Times New Roman"/>
                <w:sz w:val="24"/>
                <w:szCs w:val="24"/>
                <w:lang w:val="en-US"/>
              </w:rPr>
            </w:pPr>
            <w:r w:rsidRPr="009E7993">
              <w:rPr>
                <w:rFonts w:ascii="Times New Roman" w:eastAsiaTheme="minorHAnsi" w:hAnsi="Times New Roman"/>
                <w:sz w:val="24"/>
                <w:szCs w:val="24"/>
                <w:lang w:val="en-US"/>
              </w:rPr>
              <w:t>2.3.</w:t>
            </w:r>
          </w:p>
        </w:tc>
        <w:tc>
          <w:tcPr>
            <w:tcW w:w="5400" w:type="dxa"/>
            <w:shd w:val="clear" w:color="auto" w:fill="auto"/>
          </w:tcPr>
          <w:p w14:paraId="1082A2B0"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Птици</w:t>
            </w:r>
          </w:p>
        </w:tc>
        <w:tc>
          <w:tcPr>
            <w:tcW w:w="1440" w:type="dxa"/>
            <w:shd w:val="clear" w:color="auto" w:fill="auto"/>
          </w:tcPr>
          <w:p w14:paraId="7EA7F7C0"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партида</w:t>
            </w:r>
          </w:p>
        </w:tc>
        <w:tc>
          <w:tcPr>
            <w:tcW w:w="1170" w:type="dxa"/>
            <w:shd w:val="clear" w:color="auto" w:fill="auto"/>
          </w:tcPr>
          <w:p w14:paraId="0CD87B56" w14:textId="77777777" w:rsidR="00D66584" w:rsidRPr="009E7993" w:rsidRDefault="00D66584" w:rsidP="00D66584">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3,91</w:t>
            </w:r>
          </w:p>
        </w:tc>
        <w:tc>
          <w:tcPr>
            <w:tcW w:w="990" w:type="dxa"/>
          </w:tcPr>
          <w:p w14:paraId="68004C03" w14:textId="77777777" w:rsidR="008B0417" w:rsidRPr="009E7993" w:rsidRDefault="00D66584" w:rsidP="00E42145">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2,00</w:t>
            </w:r>
          </w:p>
        </w:tc>
      </w:tr>
      <w:tr w:rsidR="00A83CF3" w:rsidRPr="009E7993" w14:paraId="768B929C" w14:textId="77777777" w:rsidTr="00A15382">
        <w:trPr>
          <w:trHeight w:val="454"/>
          <w:jc w:val="center"/>
        </w:trPr>
        <w:tc>
          <w:tcPr>
            <w:tcW w:w="895" w:type="dxa"/>
            <w:shd w:val="clear" w:color="auto" w:fill="auto"/>
          </w:tcPr>
          <w:p w14:paraId="7CE6E128" w14:textId="77777777" w:rsidR="008B0417" w:rsidRPr="009E7993" w:rsidRDefault="008B0417" w:rsidP="008B0417">
            <w:pPr>
              <w:suppressAutoHyphens w:val="0"/>
              <w:autoSpaceDN/>
              <w:spacing w:after="0" w:line="360" w:lineRule="auto"/>
              <w:ind w:right="113"/>
              <w:jc w:val="right"/>
              <w:textAlignment w:val="auto"/>
              <w:rPr>
                <w:rFonts w:ascii="Times New Roman" w:eastAsiaTheme="minorHAnsi" w:hAnsi="Times New Roman"/>
                <w:sz w:val="24"/>
                <w:szCs w:val="24"/>
                <w:lang w:val="en-US"/>
              </w:rPr>
            </w:pPr>
            <w:r w:rsidRPr="009E7993">
              <w:rPr>
                <w:rFonts w:ascii="Times New Roman" w:eastAsiaTheme="minorHAnsi" w:hAnsi="Times New Roman"/>
                <w:sz w:val="24"/>
                <w:szCs w:val="24"/>
                <w:lang w:val="en-US"/>
              </w:rPr>
              <w:t>2.4.</w:t>
            </w:r>
          </w:p>
        </w:tc>
        <w:tc>
          <w:tcPr>
            <w:tcW w:w="5400" w:type="dxa"/>
            <w:shd w:val="clear" w:color="auto" w:fill="auto"/>
          </w:tcPr>
          <w:p w14:paraId="4058A94D"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rPr>
            </w:pPr>
            <w:r w:rsidRPr="009E7993">
              <w:rPr>
                <w:rFonts w:ascii="Times New Roman" w:eastAsia="Times New Roman" w:hAnsi="Times New Roman"/>
                <w:sz w:val="24"/>
                <w:szCs w:val="24"/>
              </w:rPr>
              <w:t xml:space="preserve">Яйца </w:t>
            </w:r>
          </w:p>
        </w:tc>
        <w:tc>
          <w:tcPr>
            <w:tcW w:w="1440" w:type="dxa"/>
            <w:shd w:val="clear" w:color="auto" w:fill="auto"/>
          </w:tcPr>
          <w:p w14:paraId="2463CCDC"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кашон от 6 картона</w:t>
            </w:r>
          </w:p>
        </w:tc>
        <w:tc>
          <w:tcPr>
            <w:tcW w:w="1170" w:type="dxa"/>
            <w:shd w:val="clear" w:color="auto" w:fill="auto"/>
          </w:tcPr>
          <w:p w14:paraId="23B6DE41" w14:textId="77777777" w:rsidR="008B0417" w:rsidRPr="009E7993" w:rsidRDefault="008B0417"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0,20</w:t>
            </w:r>
          </w:p>
        </w:tc>
        <w:tc>
          <w:tcPr>
            <w:tcW w:w="990" w:type="dxa"/>
          </w:tcPr>
          <w:p w14:paraId="39791E48" w14:textId="77777777" w:rsidR="008B0417" w:rsidRPr="009E7993" w:rsidRDefault="008B0417" w:rsidP="007435C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0,10</w:t>
            </w:r>
          </w:p>
        </w:tc>
      </w:tr>
      <w:tr w:rsidR="008B0417" w:rsidRPr="009E7993" w14:paraId="5600DB47" w14:textId="77777777" w:rsidTr="00A15382">
        <w:trPr>
          <w:trHeight w:val="454"/>
          <w:jc w:val="center"/>
        </w:trPr>
        <w:tc>
          <w:tcPr>
            <w:tcW w:w="895" w:type="dxa"/>
            <w:shd w:val="clear" w:color="auto" w:fill="auto"/>
          </w:tcPr>
          <w:p w14:paraId="63845E6F" w14:textId="77777777" w:rsidR="008B0417" w:rsidRPr="009E7993" w:rsidRDefault="008B0417" w:rsidP="008B0417">
            <w:pPr>
              <w:suppressAutoHyphens w:val="0"/>
              <w:autoSpaceDN/>
              <w:spacing w:after="0" w:line="360" w:lineRule="auto"/>
              <w:ind w:right="113"/>
              <w:jc w:val="right"/>
              <w:textAlignment w:val="auto"/>
              <w:rPr>
                <w:rFonts w:ascii="Times New Roman" w:eastAsia="Times New Roman" w:hAnsi="Times New Roman"/>
                <w:sz w:val="24"/>
                <w:szCs w:val="24"/>
                <w:lang w:val="en-US"/>
              </w:rPr>
            </w:pPr>
            <w:r w:rsidRPr="009E7993">
              <w:rPr>
                <w:rFonts w:ascii="Times New Roman" w:eastAsia="Times New Roman" w:hAnsi="Times New Roman"/>
                <w:sz w:val="24"/>
                <w:szCs w:val="24"/>
                <w:lang w:val="en-US"/>
              </w:rPr>
              <w:t>2.5.</w:t>
            </w:r>
          </w:p>
        </w:tc>
        <w:tc>
          <w:tcPr>
            <w:tcW w:w="5400" w:type="dxa"/>
            <w:shd w:val="clear" w:color="auto" w:fill="auto"/>
          </w:tcPr>
          <w:p w14:paraId="6827BA96" w14:textId="77777777" w:rsidR="008B0417" w:rsidRPr="009E7993" w:rsidRDefault="008B0417" w:rsidP="008B0417">
            <w:pPr>
              <w:suppressAutoHyphens w:val="0"/>
              <w:autoSpaceDN/>
              <w:spacing w:after="0" w:line="360" w:lineRule="auto"/>
              <w:textAlignment w:val="auto"/>
              <w:rPr>
                <w:rFonts w:ascii="Times New Roman" w:eastAsia="Times New Roman" w:hAnsi="Times New Roman"/>
                <w:sz w:val="24"/>
                <w:szCs w:val="24"/>
                <w:lang w:val="en-US"/>
              </w:rPr>
            </w:pPr>
            <w:r w:rsidRPr="009E7993">
              <w:rPr>
                <w:rFonts w:ascii="Times New Roman" w:eastAsia="Times New Roman" w:hAnsi="Times New Roman"/>
                <w:sz w:val="24"/>
                <w:szCs w:val="24"/>
              </w:rPr>
              <w:t>Водни животни – риби, земноводни, влечуги, черупчести</w:t>
            </w:r>
          </w:p>
        </w:tc>
        <w:tc>
          <w:tcPr>
            <w:tcW w:w="1440" w:type="dxa"/>
            <w:shd w:val="clear" w:color="auto" w:fill="auto"/>
          </w:tcPr>
          <w:p w14:paraId="572E0CC5" w14:textId="77777777" w:rsidR="008B0417" w:rsidRPr="009E7993" w:rsidRDefault="008B0417" w:rsidP="008B0417">
            <w:pPr>
              <w:suppressAutoHyphens w:val="0"/>
              <w:autoSpaceDN/>
              <w:spacing w:after="0" w:line="360" w:lineRule="auto"/>
              <w:jc w:val="center"/>
              <w:textAlignment w:val="auto"/>
              <w:rPr>
                <w:rFonts w:ascii="Times New Roman" w:eastAsia="Times New Roman" w:hAnsi="Times New Roman"/>
                <w:sz w:val="24"/>
                <w:szCs w:val="24"/>
              </w:rPr>
            </w:pPr>
            <w:r w:rsidRPr="009E7993">
              <w:rPr>
                <w:rFonts w:ascii="Times New Roman" w:eastAsia="Times New Roman" w:hAnsi="Times New Roman"/>
                <w:sz w:val="24"/>
                <w:szCs w:val="24"/>
              </w:rPr>
              <w:t>1 партида</w:t>
            </w:r>
          </w:p>
        </w:tc>
        <w:tc>
          <w:tcPr>
            <w:tcW w:w="1170" w:type="dxa"/>
            <w:shd w:val="clear" w:color="auto" w:fill="auto"/>
          </w:tcPr>
          <w:p w14:paraId="1CACBA36" w14:textId="77777777" w:rsidR="008B0417" w:rsidRPr="009E7993" w:rsidRDefault="00D66584" w:rsidP="008B0417">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3,91</w:t>
            </w:r>
          </w:p>
        </w:tc>
        <w:tc>
          <w:tcPr>
            <w:tcW w:w="990" w:type="dxa"/>
          </w:tcPr>
          <w:p w14:paraId="29705886" w14:textId="77777777" w:rsidR="008B0417" w:rsidRPr="009E7993" w:rsidRDefault="00D66584" w:rsidP="007435C3">
            <w:pPr>
              <w:suppressAutoHyphens w:val="0"/>
              <w:autoSpaceDN/>
              <w:spacing w:after="0" w:line="360" w:lineRule="auto"/>
              <w:ind w:right="113"/>
              <w:jc w:val="right"/>
              <w:textAlignment w:val="auto"/>
              <w:rPr>
                <w:rFonts w:ascii="Times New Roman" w:eastAsia="Times New Roman" w:hAnsi="Times New Roman"/>
                <w:sz w:val="24"/>
                <w:szCs w:val="24"/>
              </w:rPr>
            </w:pPr>
            <w:r w:rsidRPr="009E7993">
              <w:rPr>
                <w:rFonts w:ascii="Times New Roman" w:eastAsia="Times New Roman" w:hAnsi="Times New Roman"/>
                <w:sz w:val="24"/>
                <w:szCs w:val="24"/>
              </w:rPr>
              <w:t>2,00</w:t>
            </w:r>
          </w:p>
        </w:tc>
      </w:tr>
    </w:tbl>
    <w:p w14:paraId="79E92162" w14:textId="77777777" w:rsidR="00DB78DA" w:rsidRPr="009E7993" w:rsidRDefault="00DB78DA" w:rsidP="00936561">
      <w:pPr>
        <w:pStyle w:val="Heading3"/>
        <w:rPr>
          <w:rFonts w:ascii="Times New Roman" w:hAnsi="Times New Roman"/>
          <w:sz w:val="24"/>
          <w:szCs w:val="24"/>
        </w:rPr>
      </w:pPr>
    </w:p>
    <w:p w14:paraId="7FB2B0B2" w14:textId="77777777" w:rsidR="00BA7373" w:rsidRPr="004A16D6" w:rsidRDefault="00936561" w:rsidP="00936561">
      <w:pPr>
        <w:pStyle w:val="Heading3"/>
        <w:rPr>
          <w:rFonts w:ascii="Times New Roman" w:hAnsi="Times New Roman"/>
          <w:b/>
          <w:bCs w:val="0"/>
          <w:sz w:val="24"/>
          <w:szCs w:val="24"/>
        </w:rPr>
      </w:pPr>
      <w:r w:rsidRPr="004A16D6">
        <w:rPr>
          <w:rFonts w:ascii="Times New Roman" w:hAnsi="Times New Roman"/>
          <w:b/>
          <w:bCs w:val="0"/>
          <w:sz w:val="24"/>
          <w:szCs w:val="24"/>
        </w:rPr>
        <w:t>Глава четвърта</w:t>
      </w:r>
    </w:p>
    <w:p w14:paraId="0531A5DD" w14:textId="3A0980EF" w:rsidR="00BA7373" w:rsidRPr="004A16D6" w:rsidRDefault="007856C8" w:rsidP="00DA3D1D">
      <w:pPr>
        <w:pStyle w:val="Heading4"/>
        <w:rPr>
          <w:rFonts w:ascii="Times New Roman" w:eastAsia="Times New Roman" w:hAnsi="Times New Roman" w:cs="Times New Roman"/>
          <w:b/>
          <w:sz w:val="24"/>
          <w:szCs w:val="24"/>
          <w:lang w:eastAsia="bg-BG"/>
        </w:rPr>
      </w:pPr>
      <w:r w:rsidRPr="004A16D6">
        <w:rPr>
          <w:rFonts w:ascii="Times New Roman" w:eastAsia="Times New Roman" w:hAnsi="Times New Roman" w:cs="Times New Roman"/>
          <w:b/>
          <w:sz w:val="24"/>
          <w:szCs w:val="24"/>
          <w:lang w:eastAsia="bg-BG"/>
        </w:rPr>
        <w:t>Такси по закона за ветеринарномедицинската дейност</w:t>
      </w:r>
      <w:r w:rsidR="004A16D6" w:rsidRPr="004A16D6">
        <w:rPr>
          <w:rFonts w:ascii="Times New Roman" w:eastAsia="Times New Roman" w:hAnsi="Times New Roman" w:cs="Times New Roman"/>
          <w:b/>
          <w:sz w:val="24"/>
          <w:szCs w:val="24"/>
          <w:lang w:eastAsia="bg-BG"/>
        </w:rPr>
        <w:t xml:space="preserve"> </w:t>
      </w:r>
      <w:r w:rsidRPr="004A16D6">
        <w:rPr>
          <w:rFonts w:ascii="Times New Roman" w:eastAsia="Times New Roman" w:hAnsi="Times New Roman" w:cs="Times New Roman"/>
          <w:b/>
          <w:sz w:val="24"/>
          <w:szCs w:val="24"/>
          <w:lang w:eastAsia="bg-BG"/>
        </w:rPr>
        <w:t xml:space="preserve">във връзка с </w:t>
      </w:r>
      <w:r w:rsidRPr="0057222E">
        <w:rPr>
          <w:rFonts w:ascii="Times New Roman" w:eastAsia="Times New Roman" w:hAnsi="Times New Roman" w:cs="Times New Roman"/>
          <w:b/>
          <w:sz w:val="28"/>
          <w:szCs w:val="28"/>
          <w:lang w:eastAsia="bg-BG"/>
        </w:rPr>
        <w:t>Р</w:t>
      </w:r>
      <w:r w:rsidRPr="004A16D6">
        <w:rPr>
          <w:rFonts w:ascii="Times New Roman" w:eastAsia="Times New Roman" w:hAnsi="Times New Roman" w:cs="Times New Roman"/>
          <w:b/>
          <w:sz w:val="24"/>
          <w:szCs w:val="24"/>
          <w:lang w:eastAsia="bg-BG"/>
        </w:rPr>
        <w:t>егламент (ЕО) № 1069/2009 за установяване на здравни правила относно странични животински продукти и произдводни продукти, непредназначени за консумация от човека</w:t>
      </w:r>
    </w:p>
    <w:p w14:paraId="5CB4B2E0" w14:textId="77777777" w:rsidR="007856C8" w:rsidRPr="009E7993" w:rsidRDefault="007856C8" w:rsidP="0079194C">
      <w:pPr>
        <w:suppressAutoHyphens w:val="0"/>
        <w:autoSpaceDN/>
        <w:spacing w:after="0" w:line="360" w:lineRule="auto"/>
        <w:ind w:firstLine="709"/>
        <w:jc w:val="both"/>
        <w:textAlignment w:val="auto"/>
        <w:rPr>
          <w:rFonts w:ascii="Times New Roman" w:eastAsiaTheme="minorHAnsi" w:hAnsi="Times New Roman"/>
          <w:sz w:val="24"/>
          <w:szCs w:val="24"/>
        </w:rPr>
      </w:pPr>
    </w:p>
    <w:p w14:paraId="1B3F1FEE" w14:textId="47312E05" w:rsidR="00BA7373" w:rsidRPr="009E7993" w:rsidRDefault="00BA7373"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sz w:val="24"/>
          <w:szCs w:val="24"/>
          <w:lang w:eastAsia="bg-BG"/>
        </w:rPr>
        <w:t xml:space="preserve">Чл. </w:t>
      </w:r>
      <w:r w:rsidR="002670FD" w:rsidRPr="009E7993">
        <w:rPr>
          <w:rFonts w:ascii="Times New Roman" w:eastAsia="Times New Roman" w:hAnsi="Times New Roman"/>
          <w:b/>
          <w:sz w:val="24"/>
          <w:szCs w:val="24"/>
          <w:lang w:eastAsia="bg-BG"/>
        </w:rPr>
        <w:t>42</w:t>
      </w:r>
      <w:r w:rsidR="0084377E" w:rsidRPr="009E7993">
        <w:rPr>
          <w:rFonts w:ascii="Times New Roman" w:eastAsia="Times New Roman" w:hAnsi="Times New Roman"/>
          <w:b/>
          <w:sz w:val="24"/>
          <w:szCs w:val="24"/>
          <w:lang w:eastAsia="bg-BG"/>
        </w:rPr>
        <w:t>.</w:t>
      </w:r>
      <w:r w:rsidR="007856C8"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За регистрация</w:t>
      </w:r>
      <w:r w:rsidRPr="009E7993">
        <w:rPr>
          <w:rFonts w:ascii="Times New Roman" w:eastAsia="Times New Roman" w:hAnsi="Times New Roman"/>
          <w:sz w:val="24"/>
          <w:szCs w:val="24"/>
          <w:lang w:val="en-US" w:eastAsia="bg-BG"/>
        </w:rPr>
        <w:t>/</w:t>
      </w:r>
      <w:r w:rsidRPr="009E7993">
        <w:rPr>
          <w:rFonts w:ascii="Times New Roman" w:eastAsia="Times New Roman" w:hAnsi="Times New Roman"/>
          <w:sz w:val="24"/>
          <w:szCs w:val="24"/>
          <w:lang w:eastAsia="bg-BG"/>
        </w:rPr>
        <w:t>одобрение на обекти</w:t>
      </w:r>
      <w:r w:rsidRPr="009E7993">
        <w:rPr>
          <w:rFonts w:ascii="Times New Roman" w:eastAsia="Times New Roman" w:hAnsi="Times New Roman"/>
          <w:sz w:val="24"/>
          <w:szCs w:val="24"/>
          <w:lang w:val="en-US" w:eastAsia="bg-BG"/>
        </w:rPr>
        <w:t>/</w:t>
      </w:r>
      <w:r w:rsidRPr="009E7993">
        <w:rPr>
          <w:rFonts w:ascii="Times New Roman" w:eastAsia="Times New Roman" w:hAnsi="Times New Roman"/>
          <w:sz w:val="24"/>
          <w:szCs w:val="24"/>
          <w:lang w:eastAsia="bg-BG"/>
        </w:rPr>
        <w:t xml:space="preserve">оператори по Регламент (ЕО) </w:t>
      </w:r>
      <w:r w:rsidR="00AC670F" w:rsidRPr="009E7993">
        <w:rPr>
          <w:rFonts w:ascii="Times New Roman" w:eastAsia="Times New Roman" w:hAnsi="Times New Roman"/>
          <w:sz w:val="24"/>
          <w:szCs w:val="24"/>
          <w:lang w:eastAsia="bg-BG"/>
        </w:rPr>
        <w:br/>
      </w:r>
      <w:r w:rsidRPr="009E7993">
        <w:rPr>
          <w:rFonts w:ascii="Times New Roman" w:eastAsia="Times New Roman" w:hAnsi="Times New Roman"/>
          <w:sz w:val="24"/>
          <w:szCs w:val="24"/>
          <w:lang w:eastAsia="bg-BG"/>
        </w:rPr>
        <w:t>№ 1069/2009 във връзка със Закона за ветеринарномедицинската дейност</w:t>
      </w:r>
      <w:r w:rsidR="004A16D6">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 xml:space="preserve"> боравещи със странични животински продукти</w:t>
      </w:r>
      <w:r w:rsidR="004A16D6">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 xml:space="preserve"> се събират следните такси:</w:t>
      </w:r>
    </w:p>
    <w:tbl>
      <w:tblPr>
        <w:tblStyle w:val="TableGrid"/>
        <w:tblW w:w="9502" w:type="dxa"/>
        <w:tblInd w:w="-147" w:type="dxa"/>
        <w:tblLayout w:type="fixed"/>
        <w:tblLook w:val="04A0" w:firstRow="1" w:lastRow="0" w:firstColumn="1" w:lastColumn="0" w:noHBand="0" w:noVBand="1"/>
      </w:tblPr>
      <w:tblGrid>
        <w:gridCol w:w="851"/>
        <w:gridCol w:w="5051"/>
        <w:gridCol w:w="1350"/>
        <w:gridCol w:w="1170"/>
        <w:gridCol w:w="1080"/>
      </w:tblGrid>
      <w:tr w:rsidR="00A83CF3" w:rsidRPr="009E7993" w14:paraId="306320B5" w14:textId="77777777" w:rsidTr="00A15382">
        <w:trPr>
          <w:trHeight w:val="579"/>
          <w:tblHeader/>
        </w:trPr>
        <w:tc>
          <w:tcPr>
            <w:tcW w:w="851" w:type="dxa"/>
            <w:vAlign w:val="center"/>
          </w:tcPr>
          <w:p w14:paraId="5FB8BE28" w14:textId="77777777" w:rsidR="002E2BD3" w:rsidRPr="009E7993" w:rsidRDefault="002E2BD3"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Точка</w:t>
            </w:r>
          </w:p>
        </w:tc>
        <w:tc>
          <w:tcPr>
            <w:tcW w:w="5051" w:type="dxa"/>
            <w:vAlign w:val="center"/>
          </w:tcPr>
          <w:p w14:paraId="4D63F66C" w14:textId="77777777" w:rsidR="002E2BD3" w:rsidRPr="009E7993" w:rsidRDefault="002E2BD3"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Дейност</w:t>
            </w:r>
            <w:proofErr w:type="spellEnd"/>
          </w:p>
        </w:tc>
        <w:tc>
          <w:tcPr>
            <w:tcW w:w="1350" w:type="dxa"/>
            <w:vAlign w:val="center"/>
          </w:tcPr>
          <w:p w14:paraId="0EF16AAC" w14:textId="77777777" w:rsidR="002E2BD3" w:rsidRPr="009E7993" w:rsidRDefault="002E2BD3"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Мярка</w:t>
            </w:r>
            <w:proofErr w:type="spellEnd"/>
          </w:p>
        </w:tc>
        <w:tc>
          <w:tcPr>
            <w:tcW w:w="1170" w:type="dxa"/>
            <w:vAlign w:val="center"/>
          </w:tcPr>
          <w:p w14:paraId="5E960F5D" w14:textId="77777777" w:rsidR="002E2BD3" w:rsidRPr="009E7993" w:rsidRDefault="002E2BD3" w:rsidP="00D13ED9">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Лева</w:t>
            </w:r>
            <w:proofErr w:type="spellEnd"/>
          </w:p>
        </w:tc>
        <w:tc>
          <w:tcPr>
            <w:tcW w:w="1080" w:type="dxa"/>
          </w:tcPr>
          <w:p w14:paraId="3DD85C8B" w14:textId="77777777" w:rsidR="002E2BD3" w:rsidRPr="009E7993" w:rsidRDefault="009B785F" w:rsidP="00D13ED9">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Евро</w:t>
            </w:r>
          </w:p>
        </w:tc>
      </w:tr>
      <w:tr w:rsidR="00A83CF3" w:rsidRPr="009E7993" w14:paraId="6DBEB1A9" w14:textId="77777777" w:rsidTr="002421DE">
        <w:tc>
          <w:tcPr>
            <w:tcW w:w="851" w:type="dxa"/>
          </w:tcPr>
          <w:p w14:paraId="65EA7BEB"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p>
        </w:tc>
        <w:tc>
          <w:tcPr>
            <w:tcW w:w="5051" w:type="dxa"/>
          </w:tcPr>
          <w:p w14:paraId="6FA0E11A" w14:textId="7AB5EDD2"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търговия</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пускане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пазара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странични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lastRenderedPageBreak/>
              <w:t>животински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получени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тях</w:t>
            </w:r>
            <w:proofErr w:type="spellEnd"/>
            <w:r w:rsidR="004A16D6">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229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връзка</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18 и 23 и </w:t>
            </w:r>
            <w:proofErr w:type="spellStart"/>
            <w:r w:rsidRPr="009E7993">
              <w:rPr>
                <w:rFonts w:ascii="Times New Roman" w:eastAsia="Times New Roman" w:hAnsi="Times New Roman" w:cs="Times New Roman"/>
                <w:sz w:val="24"/>
                <w:szCs w:val="24"/>
                <w:lang w:eastAsia="bg-BG"/>
              </w:rPr>
              <w:t>Регламент</w:t>
            </w:r>
            <w:proofErr w:type="spellEnd"/>
            <w:r w:rsidRPr="009E7993">
              <w:rPr>
                <w:rFonts w:ascii="Times New Roman" w:eastAsia="Times New Roman" w:hAnsi="Times New Roman" w:cs="Times New Roman"/>
                <w:sz w:val="24"/>
                <w:szCs w:val="24"/>
                <w:lang w:eastAsia="bg-BG"/>
              </w:rPr>
              <w:t xml:space="preserve"> (ЕО) № 1069/2009</w:t>
            </w:r>
          </w:p>
        </w:tc>
        <w:tc>
          <w:tcPr>
            <w:tcW w:w="1350" w:type="dxa"/>
          </w:tcPr>
          <w:p w14:paraId="09E89085"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lastRenderedPageBreak/>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170" w:type="dxa"/>
          </w:tcPr>
          <w:p w14:paraId="39FCEB59" w14:textId="77777777" w:rsidR="008B0417" w:rsidRPr="009E7993" w:rsidRDefault="00E41DD2" w:rsidP="002421DE">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989,65</w:t>
            </w:r>
          </w:p>
        </w:tc>
        <w:tc>
          <w:tcPr>
            <w:tcW w:w="1080" w:type="dxa"/>
          </w:tcPr>
          <w:p w14:paraId="36DD958A" w14:textId="77777777" w:rsidR="008B0417" w:rsidRPr="009E7993" w:rsidRDefault="008B0417"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506,</w:t>
            </w:r>
            <w:r w:rsidR="00E42145" w:rsidRPr="009E7993">
              <w:rPr>
                <w:rFonts w:ascii="Times New Roman" w:eastAsia="Times New Roman" w:hAnsi="Times New Roman" w:cs="Times New Roman"/>
                <w:sz w:val="24"/>
                <w:szCs w:val="24"/>
                <w:lang w:val="bg-BG" w:eastAsia="bg-BG"/>
              </w:rPr>
              <w:t>00</w:t>
            </w:r>
          </w:p>
        </w:tc>
      </w:tr>
      <w:tr w:rsidR="00A83CF3" w:rsidRPr="009E7993" w14:paraId="54C19937" w14:textId="77777777" w:rsidTr="002421DE">
        <w:tc>
          <w:tcPr>
            <w:tcW w:w="851" w:type="dxa"/>
          </w:tcPr>
          <w:p w14:paraId="47B29B20"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p>
        </w:tc>
        <w:tc>
          <w:tcPr>
            <w:tcW w:w="5051" w:type="dxa"/>
            <w:shd w:val="clear" w:color="auto" w:fill="auto"/>
          </w:tcPr>
          <w:p w14:paraId="29F608D9" w14:textId="0E8E700B"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допълнение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229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връзка</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18 и</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23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Регламент</w:t>
            </w:r>
            <w:proofErr w:type="spellEnd"/>
            <w:r w:rsidRPr="009E7993">
              <w:rPr>
                <w:rFonts w:ascii="Times New Roman" w:eastAsia="Times New Roman" w:hAnsi="Times New Roman" w:cs="Times New Roman"/>
                <w:sz w:val="24"/>
                <w:szCs w:val="24"/>
                <w:lang w:eastAsia="bg-BG"/>
              </w:rPr>
              <w:t xml:space="preserve"> </w:t>
            </w:r>
            <w:r w:rsidR="004A16D6">
              <w:rPr>
                <w:rFonts w:ascii="Times New Roman" w:eastAsia="Times New Roman" w:hAnsi="Times New Roman" w:cs="Times New Roman"/>
                <w:sz w:val="24"/>
                <w:szCs w:val="24"/>
                <w:lang w:val="bg-BG" w:eastAsia="bg-BG"/>
              </w:rPr>
              <w:br/>
            </w:r>
            <w:r w:rsidRPr="009E7993">
              <w:rPr>
                <w:rFonts w:ascii="Times New Roman" w:eastAsia="Times New Roman" w:hAnsi="Times New Roman" w:cs="Times New Roman"/>
                <w:sz w:val="24"/>
                <w:szCs w:val="24"/>
                <w:lang w:eastAsia="bg-BG"/>
              </w:rPr>
              <w:t xml:space="preserve">(ЕО) № 1069/2009,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нови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технологията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оборудването</w:t>
            </w:r>
            <w:proofErr w:type="spellEnd"/>
            <w:r w:rsidRPr="009E7993">
              <w:rPr>
                <w:rFonts w:ascii="Times New Roman" w:eastAsia="Times New Roman" w:hAnsi="Times New Roman" w:cs="Times New Roman"/>
                <w:sz w:val="24"/>
                <w:szCs w:val="24"/>
                <w:lang w:eastAsia="bg-BG"/>
              </w:rPr>
              <w:t xml:space="preserve"> и/</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основно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преустройство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сградния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фонд</w:t>
            </w:r>
            <w:proofErr w:type="spellEnd"/>
          </w:p>
        </w:tc>
        <w:tc>
          <w:tcPr>
            <w:tcW w:w="1350" w:type="dxa"/>
          </w:tcPr>
          <w:p w14:paraId="5EBE27B9"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170" w:type="dxa"/>
          </w:tcPr>
          <w:p w14:paraId="4006DB91" w14:textId="77777777" w:rsidR="008B0417" w:rsidRPr="009E7993" w:rsidRDefault="000F02B1" w:rsidP="002421DE">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252,30</w:t>
            </w:r>
          </w:p>
        </w:tc>
        <w:tc>
          <w:tcPr>
            <w:tcW w:w="1080" w:type="dxa"/>
          </w:tcPr>
          <w:p w14:paraId="62223113" w14:textId="77777777" w:rsidR="008B0417" w:rsidRPr="009E7993" w:rsidRDefault="008B0417"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12</w:t>
            </w:r>
            <w:r w:rsidR="000F02B1" w:rsidRPr="009E7993">
              <w:rPr>
                <w:rFonts w:ascii="Times New Roman" w:eastAsia="Times New Roman" w:hAnsi="Times New Roman" w:cs="Times New Roman"/>
                <w:sz w:val="24"/>
                <w:szCs w:val="24"/>
                <w:lang w:val="bg-BG" w:eastAsia="bg-BG"/>
              </w:rPr>
              <w:t>9</w:t>
            </w:r>
            <w:r w:rsidRPr="009E7993">
              <w:rPr>
                <w:rFonts w:ascii="Times New Roman" w:eastAsia="Times New Roman" w:hAnsi="Times New Roman" w:cs="Times New Roman"/>
                <w:sz w:val="24"/>
                <w:szCs w:val="24"/>
                <w:lang w:eastAsia="bg-BG"/>
              </w:rPr>
              <w:t>,</w:t>
            </w:r>
            <w:r w:rsidR="00E42145" w:rsidRPr="009E7993">
              <w:rPr>
                <w:rFonts w:ascii="Times New Roman" w:eastAsia="Times New Roman" w:hAnsi="Times New Roman" w:cs="Times New Roman"/>
                <w:sz w:val="24"/>
                <w:szCs w:val="24"/>
                <w:lang w:val="bg-BG" w:eastAsia="bg-BG"/>
              </w:rPr>
              <w:t>00</w:t>
            </w:r>
          </w:p>
        </w:tc>
      </w:tr>
      <w:tr w:rsidR="00A83CF3" w:rsidRPr="009E7993" w14:paraId="67C81650" w14:textId="77777777" w:rsidTr="002421DE">
        <w:tc>
          <w:tcPr>
            <w:tcW w:w="851" w:type="dxa"/>
          </w:tcPr>
          <w:p w14:paraId="221FC1BA" w14:textId="77777777" w:rsidR="008B0417" w:rsidRPr="009E7993" w:rsidRDefault="008B0417" w:rsidP="008B0417">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3.</w:t>
            </w:r>
          </w:p>
        </w:tc>
        <w:tc>
          <w:tcPr>
            <w:tcW w:w="5051" w:type="dxa"/>
          </w:tcPr>
          <w:p w14:paraId="3757C1E1" w14:textId="096D0BCC"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промени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вписаните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обстоятелства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регистриран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229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връзка</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18 и 23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Регламент</w:t>
            </w:r>
            <w:proofErr w:type="spellEnd"/>
            <w:r w:rsidRPr="009E7993">
              <w:rPr>
                <w:rFonts w:ascii="Times New Roman" w:eastAsia="Times New Roman" w:hAnsi="Times New Roman" w:cs="Times New Roman"/>
                <w:sz w:val="24"/>
                <w:szCs w:val="24"/>
                <w:lang w:eastAsia="bg-BG"/>
              </w:rPr>
              <w:t xml:space="preserve"> (ЕО) № 1069/2009</w:t>
            </w:r>
          </w:p>
        </w:tc>
        <w:tc>
          <w:tcPr>
            <w:tcW w:w="1350" w:type="dxa"/>
          </w:tcPr>
          <w:p w14:paraId="3CB5AF41"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170" w:type="dxa"/>
          </w:tcPr>
          <w:p w14:paraId="21111447" w14:textId="77777777" w:rsidR="008B0417" w:rsidRPr="009E7993" w:rsidRDefault="00341497" w:rsidP="002421DE">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60</w:t>
            </w:r>
            <w:r w:rsidRPr="009E7993">
              <w:rPr>
                <w:rFonts w:ascii="Times New Roman" w:eastAsia="Times New Roman" w:hAnsi="Times New Roman" w:cs="Times New Roman"/>
                <w:sz w:val="24"/>
                <w:szCs w:val="24"/>
                <w:lang w:val="bg-BG" w:eastAsia="bg-BG"/>
              </w:rPr>
              <w:t>,63</w:t>
            </w:r>
          </w:p>
        </w:tc>
        <w:tc>
          <w:tcPr>
            <w:tcW w:w="1080" w:type="dxa"/>
          </w:tcPr>
          <w:p w14:paraId="27439C18" w14:textId="77777777" w:rsidR="008B0417" w:rsidRPr="009E7993" w:rsidRDefault="008B0417"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w:t>
            </w:r>
            <w:r w:rsidR="00341497" w:rsidRPr="009E7993">
              <w:rPr>
                <w:rFonts w:ascii="Times New Roman" w:eastAsia="Times New Roman" w:hAnsi="Times New Roman" w:cs="Times New Roman"/>
                <w:sz w:val="24"/>
                <w:szCs w:val="24"/>
                <w:lang w:val="bg-BG" w:eastAsia="bg-BG"/>
              </w:rPr>
              <w:t>1</w:t>
            </w:r>
            <w:r w:rsidRPr="009E7993">
              <w:rPr>
                <w:rFonts w:ascii="Times New Roman" w:eastAsia="Times New Roman" w:hAnsi="Times New Roman" w:cs="Times New Roman"/>
                <w:sz w:val="24"/>
                <w:szCs w:val="24"/>
                <w:lang w:eastAsia="bg-BG"/>
              </w:rPr>
              <w:t>,</w:t>
            </w:r>
            <w:r w:rsidR="00341497" w:rsidRPr="009E7993">
              <w:rPr>
                <w:rFonts w:ascii="Times New Roman" w:eastAsia="Times New Roman" w:hAnsi="Times New Roman" w:cs="Times New Roman"/>
                <w:sz w:val="24"/>
                <w:szCs w:val="24"/>
                <w:lang w:val="bg-BG" w:eastAsia="bg-BG"/>
              </w:rPr>
              <w:t>0</w:t>
            </w:r>
            <w:r w:rsidR="00E42145" w:rsidRPr="009E7993">
              <w:rPr>
                <w:rFonts w:ascii="Times New Roman" w:eastAsia="Times New Roman" w:hAnsi="Times New Roman" w:cs="Times New Roman"/>
                <w:sz w:val="24"/>
                <w:szCs w:val="24"/>
                <w:lang w:val="bg-BG" w:eastAsia="bg-BG"/>
              </w:rPr>
              <w:t>0</w:t>
            </w:r>
          </w:p>
        </w:tc>
      </w:tr>
      <w:tr w:rsidR="00A83CF3" w:rsidRPr="009E7993" w14:paraId="17039FA8" w14:textId="77777777" w:rsidTr="002421DE">
        <w:tc>
          <w:tcPr>
            <w:tcW w:w="851" w:type="dxa"/>
          </w:tcPr>
          <w:p w14:paraId="020CF3DA"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w:t>
            </w:r>
          </w:p>
        </w:tc>
        <w:tc>
          <w:tcPr>
            <w:tcW w:w="5051" w:type="dxa"/>
          </w:tcPr>
          <w:p w14:paraId="45F39E2E" w14:textId="053D247E"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търговия</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пускане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пазара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странични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животински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получени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тях</w:t>
            </w:r>
            <w:proofErr w:type="spellEnd"/>
            <w:r w:rsidR="004A16D6">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229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връзка</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24, </w:t>
            </w:r>
            <w:proofErr w:type="spellStart"/>
            <w:r w:rsidRPr="009E7993">
              <w:rPr>
                <w:rFonts w:ascii="Times New Roman" w:eastAsia="Times New Roman" w:hAnsi="Times New Roman" w:cs="Times New Roman"/>
                <w:sz w:val="24"/>
                <w:szCs w:val="24"/>
                <w:lang w:eastAsia="bg-BG"/>
              </w:rPr>
              <w:t>параграф</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букви</w:t>
            </w:r>
            <w:proofErr w:type="spellEnd"/>
            <w:r w:rsidRPr="009E7993">
              <w:rPr>
                <w:rFonts w:ascii="Times New Roman" w:eastAsia="Times New Roman" w:hAnsi="Times New Roman" w:cs="Times New Roman"/>
                <w:sz w:val="24"/>
                <w:szCs w:val="24"/>
                <w:lang w:eastAsia="bg-BG"/>
              </w:rPr>
              <w:t xml:space="preserve"> „</w:t>
            </w:r>
            <w:proofErr w:type="gramStart"/>
            <w:r w:rsidRPr="009E7993">
              <w:rPr>
                <w:rFonts w:ascii="Times New Roman" w:eastAsia="Times New Roman" w:hAnsi="Times New Roman" w:cs="Times New Roman"/>
                <w:sz w:val="24"/>
                <w:szCs w:val="24"/>
                <w:lang w:eastAsia="bg-BG"/>
              </w:rPr>
              <w:t>а“</w:t>
            </w:r>
            <w:proofErr w:type="gramEnd"/>
            <w:r w:rsidRPr="009E7993">
              <w:rPr>
                <w:rFonts w:ascii="Times New Roman" w:eastAsia="Times New Roman" w:hAnsi="Times New Roman" w:cs="Times New Roman"/>
                <w:sz w:val="24"/>
                <w:szCs w:val="24"/>
                <w:lang w:eastAsia="bg-BG"/>
              </w:rPr>
              <w:t xml:space="preserve">, „г“, „д“, „е“, „ж“, и „з“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Регламент</w:t>
            </w:r>
            <w:proofErr w:type="spellEnd"/>
            <w:r w:rsidRPr="009E7993">
              <w:rPr>
                <w:rFonts w:ascii="Times New Roman" w:eastAsia="Times New Roman" w:hAnsi="Times New Roman" w:cs="Times New Roman"/>
                <w:sz w:val="24"/>
                <w:szCs w:val="24"/>
                <w:lang w:eastAsia="bg-BG"/>
              </w:rPr>
              <w:t xml:space="preserve"> (ЕО) № 1069/2009</w:t>
            </w:r>
          </w:p>
        </w:tc>
        <w:tc>
          <w:tcPr>
            <w:tcW w:w="1350" w:type="dxa"/>
          </w:tcPr>
          <w:p w14:paraId="2E081618"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170" w:type="dxa"/>
          </w:tcPr>
          <w:p w14:paraId="074456DC" w14:textId="77777777" w:rsidR="008B0417" w:rsidRPr="009E7993" w:rsidRDefault="004C6C88" w:rsidP="002421DE">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1449,27</w:t>
            </w:r>
          </w:p>
        </w:tc>
        <w:tc>
          <w:tcPr>
            <w:tcW w:w="1080" w:type="dxa"/>
          </w:tcPr>
          <w:p w14:paraId="63C4FBFA" w14:textId="77777777" w:rsidR="008B0417" w:rsidRPr="009E7993" w:rsidRDefault="008B0417"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741,</w:t>
            </w:r>
            <w:r w:rsidR="004C6C88" w:rsidRPr="009E7993">
              <w:rPr>
                <w:rFonts w:ascii="Times New Roman" w:eastAsia="Times New Roman" w:hAnsi="Times New Roman" w:cs="Times New Roman"/>
                <w:sz w:val="24"/>
                <w:szCs w:val="24"/>
                <w:lang w:val="bg-BG" w:eastAsia="bg-BG"/>
              </w:rPr>
              <w:t>0</w:t>
            </w:r>
            <w:r w:rsidR="003C25D5" w:rsidRPr="009E7993">
              <w:rPr>
                <w:rFonts w:ascii="Times New Roman" w:eastAsia="Times New Roman" w:hAnsi="Times New Roman" w:cs="Times New Roman"/>
                <w:sz w:val="24"/>
                <w:szCs w:val="24"/>
                <w:lang w:val="bg-BG" w:eastAsia="bg-BG"/>
              </w:rPr>
              <w:t>0</w:t>
            </w:r>
          </w:p>
        </w:tc>
      </w:tr>
      <w:tr w:rsidR="00A83CF3" w:rsidRPr="009E7993" w14:paraId="51EF6EC2" w14:textId="77777777" w:rsidTr="002421DE">
        <w:tc>
          <w:tcPr>
            <w:tcW w:w="851" w:type="dxa"/>
          </w:tcPr>
          <w:p w14:paraId="0110B0D9" w14:textId="77777777" w:rsidR="008B0417" w:rsidRPr="009E7993" w:rsidRDefault="008B0417" w:rsidP="008B0417">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5.</w:t>
            </w:r>
          </w:p>
        </w:tc>
        <w:tc>
          <w:tcPr>
            <w:tcW w:w="5051" w:type="dxa"/>
          </w:tcPr>
          <w:p w14:paraId="785D2CE0" w14:textId="129E4DB0" w:rsidR="008B0417" w:rsidRPr="009E7993" w:rsidRDefault="008B0417" w:rsidP="008B0417">
            <w:pPr>
              <w:spacing w:line="360" w:lineRule="auto"/>
              <w:rPr>
                <w:rFonts w:ascii="Times New Roman" w:hAnsi="Times New Roman" w:cs="Times New Roman"/>
                <w:sz w:val="24"/>
                <w:szCs w:val="24"/>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229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връзка</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24, </w:t>
            </w:r>
            <w:proofErr w:type="spellStart"/>
            <w:r w:rsidRPr="009E7993">
              <w:rPr>
                <w:rFonts w:ascii="Times New Roman" w:eastAsia="Times New Roman" w:hAnsi="Times New Roman" w:cs="Times New Roman"/>
                <w:sz w:val="24"/>
                <w:szCs w:val="24"/>
                <w:lang w:eastAsia="bg-BG"/>
              </w:rPr>
              <w:t>параграф</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букви</w:t>
            </w:r>
            <w:proofErr w:type="spellEnd"/>
            <w:r w:rsidRPr="009E7993">
              <w:rPr>
                <w:rFonts w:ascii="Times New Roman" w:eastAsia="Times New Roman" w:hAnsi="Times New Roman" w:cs="Times New Roman"/>
                <w:sz w:val="24"/>
                <w:szCs w:val="24"/>
                <w:lang w:eastAsia="bg-BG"/>
              </w:rPr>
              <w:t xml:space="preserve"> „</w:t>
            </w:r>
            <w:proofErr w:type="gramStart"/>
            <w:r w:rsidRPr="009E7993">
              <w:rPr>
                <w:rFonts w:ascii="Times New Roman" w:eastAsia="Times New Roman" w:hAnsi="Times New Roman" w:cs="Times New Roman"/>
                <w:sz w:val="24"/>
                <w:szCs w:val="24"/>
                <w:lang w:eastAsia="bg-BG"/>
              </w:rPr>
              <w:t>а“</w:t>
            </w:r>
            <w:proofErr w:type="gramEnd"/>
            <w:r w:rsidRPr="009E7993">
              <w:rPr>
                <w:rFonts w:ascii="Times New Roman" w:eastAsia="Times New Roman" w:hAnsi="Times New Roman" w:cs="Times New Roman"/>
                <w:sz w:val="24"/>
                <w:szCs w:val="24"/>
                <w:lang w:eastAsia="bg-BG"/>
              </w:rPr>
              <w:t xml:space="preserve">, „г“, „д“, „е“, „ж“, и „з“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Регламент</w:t>
            </w:r>
            <w:proofErr w:type="spellEnd"/>
            <w:r w:rsidRPr="009E7993">
              <w:rPr>
                <w:rFonts w:ascii="Times New Roman" w:eastAsia="Times New Roman" w:hAnsi="Times New Roman" w:cs="Times New Roman"/>
                <w:sz w:val="24"/>
                <w:szCs w:val="24"/>
                <w:lang w:eastAsia="bg-BG"/>
              </w:rPr>
              <w:t xml:space="preserve"> (ЕО) </w:t>
            </w:r>
            <w:r w:rsidR="0057222E">
              <w:rPr>
                <w:rFonts w:ascii="Times New Roman" w:eastAsia="Times New Roman" w:hAnsi="Times New Roman" w:cs="Times New Roman"/>
                <w:sz w:val="24"/>
                <w:szCs w:val="24"/>
                <w:lang w:val="bg-BG" w:eastAsia="bg-BG"/>
              </w:rPr>
              <w:br/>
            </w:r>
            <w:r w:rsidRPr="009E7993">
              <w:rPr>
                <w:rFonts w:ascii="Times New Roman" w:eastAsia="Times New Roman" w:hAnsi="Times New Roman" w:cs="Times New Roman"/>
                <w:sz w:val="24"/>
                <w:szCs w:val="24"/>
                <w:lang w:eastAsia="bg-BG"/>
              </w:rPr>
              <w:t xml:space="preserve">№ 1069/2009,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нови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технологията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оборудването</w:t>
            </w:r>
            <w:proofErr w:type="spellEnd"/>
            <w:r w:rsidRPr="009E7993">
              <w:rPr>
                <w:rFonts w:ascii="Times New Roman" w:eastAsia="Times New Roman" w:hAnsi="Times New Roman" w:cs="Times New Roman"/>
                <w:sz w:val="24"/>
                <w:szCs w:val="24"/>
                <w:lang w:eastAsia="bg-BG"/>
              </w:rPr>
              <w:t xml:space="preserve"> и/</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основно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преустройство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сградния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фонд</w:t>
            </w:r>
            <w:proofErr w:type="spellEnd"/>
          </w:p>
        </w:tc>
        <w:tc>
          <w:tcPr>
            <w:tcW w:w="1350" w:type="dxa"/>
          </w:tcPr>
          <w:p w14:paraId="298F887C" w14:textId="77777777" w:rsidR="008B0417" w:rsidRPr="009E7993" w:rsidRDefault="008B0417" w:rsidP="008B0417">
            <w:pPr>
              <w:spacing w:line="360" w:lineRule="auto"/>
              <w:rPr>
                <w:rFonts w:ascii="Times New Roman" w:hAnsi="Times New Roman" w:cs="Times New Roman"/>
                <w:sz w:val="24"/>
                <w:szCs w:val="24"/>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170" w:type="dxa"/>
          </w:tcPr>
          <w:p w14:paraId="0273CCD9" w14:textId="77777777" w:rsidR="008B0417" w:rsidRPr="009E7993" w:rsidRDefault="00E41DD2" w:rsidP="002421DE">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314,89</w:t>
            </w:r>
          </w:p>
        </w:tc>
        <w:tc>
          <w:tcPr>
            <w:tcW w:w="1080" w:type="dxa"/>
          </w:tcPr>
          <w:p w14:paraId="2F866578" w14:textId="77777777" w:rsidR="008B0417" w:rsidRPr="009E7993" w:rsidRDefault="008B0417"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161,0</w:t>
            </w:r>
            <w:r w:rsidR="003C25D5" w:rsidRPr="009E7993">
              <w:rPr>
                <w:rFonts w:ascii="Times New Roman" w:eastAsia="Times New Roman" w:hAnsi="Times New Roman" w:cs="Times New Roman"/>
                <w:sz w:val="24"/>
                <w:szCs w:val="24"/>
                <w:lang w:val="bg-BG" w:eastAsia="bg-BG"/>
              </w:rPr>
              <w:t>0</w:t>
            </w:r>
          </w:p>
        </w:tc>
      </w:tr>
      <w:tr w:rsidR="00A83CF3" w:rsidRPr="009E7993" w14:paraId="7A21648D" w14:textId="77777777" w:rsidTr="002421DE">
        <w:tc>
          <w:tcPr>
            <w:tcW w:w="851" w:type="dxa"/>
          </w:tcPr>
          <w:p w14:paraId="6978E1DD"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6.</w:t>
            </w:r>
          </w:p>
        </w:tc>
        <w:tc>
          <w:tcPr>
            <w:tcW w:w="5051" w:type="dxa"/>
          </w:tcPr>
          <w:p w14:paraId="5D7DCFDF" w14:textId="4242CDEC"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промени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вписаните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обстоятелства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регистриран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229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връзка</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24, </w:t>
            </w:r>
            <w:proofErr w:type="spellStart"/>
            <w:r w:rsidRPr="009E7993">
              <w:rPr>
                <w:rFonts w:ascii="Times New Roman" w:eastAsia="Times New Roman" w:hAnsi="Times New Roman" w:cs="Times New Roman"/>
                <w:sz w:val="24"/>
                <w:szCs w:val="24"/>
                <w:lang w:eastAsia="bg-BG"/>
              </w:rPr>
              <w:t>параграф</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букви</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eastAsia="bg-BG"/>
              </w:rPr>
              <w:lastRenderedPageBreak/>
              <w:t>„</w:t>
            </w:r>
            <w:proofErr w:type="gramStart"/>
            <w:r w:rsidRPr="009E7993">
              <w:rPr>
                <w:rFonts w:ascii="Times New Roman" w:eastAsia="Times New Roman" w:hAnsi="Times New Roman" w:cs="Times New Roman"/>
                <w:sz w:val="24"/>
                <w:szCs w:val="24"/>
                <w:lang w:eastAsia="bg-BG"/>
              </w:rPr>
              <w:t>а“</w:t>
            </w:r>
            <w:proofErr w:type="gramEnd"/>
            <w:r w:rsidRPr="009E7993">
              <w:rPr>
                <w:rFonts w:ascii="Times New Roman" w:eastAsia="Times New Roman" w:hAnsi="Times New Roman" w:cs="Times New Roman"/>
                <w:sz w:val="24"/>
                <w:szCs w:val="24"/>
                <w:lang w:eastAsia="bg-BG"/>
              </w:rPr>
              <w:t xml:space="preserve">, „г“, „д“, „е“, „ж“, и „з“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Регламент</w:t>
            </w:r>
            <w:proofErr w:type="spellEnd"/>
            <w:r w:rsidRPr="009E7993">
              <w:rPr>
                <w:rFonts w:ascii="Times New Roman" w:eastAsia="Times New Roman" w:hAnsi="Times New Roman" w:cs="Times New Roman"/>
                <w:sz w:val="24"/>
                <w:szCs w:val="24"/>
                <w:lang w:eastAsia="bg-BG"/>
              </w:rPr>
              <w:t xml:space="preserve"> (ЕО) № 1069/2009</w:t>
            </w:r>
          </w:p>
        </w:tc>
        <w:tc>
          <w:tcPr>
            <w:tcW w:w="1350" w:type="dxa"/>
          </w:tcPr>
          <w:p w14:paraId="3E9C9021"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lastRenderedPageBreak/>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170" w:type="dxa"/>
          </w:tcPr>
          <w:p w14:paraId="17520DF8" w14:textId="77777777" w:rsidR="008B0417" w:rsidRPr="009E7993" w:rsidRDefault="008B75AD" w:rsidP="002421DE">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93,88</w:t>
            </w:r>
          </w:p>
        </w:tc>
        <w:tc>
          <w:tcPr>
            <w:tcW w:w="1080" w:type="dxa"/>
          </w:tcPr>
          <w:p w14:paraId="41EE9D9D" w14:textId="77777777" w:rsidR="008B0417" w:rsidRPr="009E7993" w:rsidRDefault="008B75AD"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48,0</w:t>
            </w:r>
            <w:r w:rsidR="003C25D5" w:rsidRPr="009E7993">
              <w:rPr>
                <w:rFonts w:ascii="Times New Roman" w:eastAsia="Times New Roman" w:hAnsi="Times New Roman" w:cs="Times New Roman"/>
                <w:sz w:val="24"/>
                <w:szCs w:val="24"/>
                <w:lang w:val="bg-BG" w:eastAsia="bg-BG"/>
              </w:rPr>
              <w:t>0</w:t>
            </w:r>
          </w:p>
        </w:tc>
      </w:tr>
      <w:tr w:rsidR="00A83CF3" w:rsidRPr="009E7993" w14:paraId="27A83BBA" w14:textId="77777777" w:rsidTr="002421DE">
        <w:tc>
          <w:tcPr>
            <w:tcW w:w="851" w:type="dxa"/>
          </w:tcPr>
          <w:p w14:paraId="6E1B713A"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7.</w:t>
            </w:r>
          </w:p>
        </w:tc>
        <w:tc>
          <w:tcPr>
            <w:tcW w:w="5051" w:type="dxa"/>
          </w:tcPr>
          <w:p w14:paraId="2DD3AF97" w14:textId="31D3A783" w:rsidR="008B0417" w:rsidRPr="009E7993" w:rsidRDefault="008B0417" w:rsidP="008B0417">
            <w:pPr>
              <w:spacing w:line="360" w:lineRule="auto"/>
              <w:rPr>
                <w:rFonts w:ascii="Times New Roman" w:hAnsi="Times New Roman" w:cs="Times New Roman"/>
                <w:sz w:val="24"/>
                <w:szCs w:val="24"/>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търговия</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пускане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пазара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странични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животински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получени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тях</w:t>
            </w:r>
            <w:proofErr w:type="spellEnd"/>
            <w:r w:rsidR="00B31FE2">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229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връзка</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24, </w:t>
            </w:r>
            <w:proofErr w:type="spellStart"/>
            <w:r w:rsidRPr="009E7993">
              <w:rPr>
                <w:rFonts w:ascii="Times New Roman" w:eastAsia="Times New Roman" w:hAnsi="Times New Roman" w:cs="Times New Roman"/>
                <w:sz w:val="24"/>
                <w:szCs w:val="24"/>
                <w:lang w:eastAsia="bg-BG"/>
              </w:rPr>
              <w:t>параграф</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букви</w:t>
            </w:r>
            <w:proofErr w:type="spellEnd"/>
            <w:r w:rsidRPr="009E7993">
              <w:rPr>
                <w:rFonts w:ascii="Times New Roman" w:eastAsia="Times New Roman" w:hAnsi="Times New Roman" w:cs="Times New Roman"/>
                <w:sz w:val="24"/>
                <w:szCs w:val="24"/>
                <w:lang w:eastAsia="bg-BG"/>
              </w:rPr>
              <w:t xml:space="preserve"> </w:t>
            </w:r>
            <w:r w:rsidR="00B31FE2">
              <w:rPr>
                <w:rFonts w:ascii="Times New Roman" w:eastAsia="Times New Roman" w:hAnsi="Times New Roman" w:cs="Times New Roman"/>
                <w:sz w:val="24"/>
                <w:szCs w:val="24"/>
                <w:lang w:val="bg-BG" w:eastAsia="bg-BG"/>
              </w:rPr>
              <w:t>„</w:t>
            </w:r>
            <w:proofErr w:type="gramStart"/>
            <w:r w:rsidRPr="009E7993">
              <w:rPr>
                <w:rFonts w:ascii="Times New Roman" w:eastAsia="Times New Roman" w:hAnsi="Times New Roman" w:cs="Times New Roman"/>
                <w:sz w:val="24"/>
                <w:szCs w:val="24"/>
                <w:lang w:eastAsia="bg-BG"/>
              </w:rPr>
              <w:t>и</w:t>
            </w:r>
            <w:r w:rsidR="00B31FE2">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и</w:t>
            </w:r>
            <w:proofErr w:type="gramEnd"/>
            <w:r w:rsidRPr="009E7993">
              <w:rPr>
                <w:rFonts w:ascii="Times New Roman" w:eastAsia="Times New Roman" w:hAnsi="Times New Roman" w:cs="Times New Roman"/>
                <w:sz w:val="24"/>
                <w:szCs w:val="24"/>
                <w:lang w:eastAsia="bg-BG"/>
              </w:rPr>
              <w:t xml:space="preserve"> </w:t>
            </w:r>
            <w:r w:rsidR="00B31FE2">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й</w:t>
            </w:r>
            <w:r w:rsidR="00B31FE2">
              <w:rPr>
                <w:rFonts w:ascii="Times New Roman" w:eastAsia="Times New Roman" w:hAnsi="Times New Roman" w:cs="Times New Roman"/>
                <w:sz w:val="24"/>
                <w:szCs w:val="24"/>
                <w:lang w:val="bg-B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Регламент</w:t>
            </w:r>
            <w:proofErr w:type="spellEnd"/>
            <w:r w:rsidRPr="009E7993">
              <w:rPr>
                <w:rFonts w:ascii="Times New Roman" w:eastAsia="Times New Roman" w:hAnsi="Times New Roman" w:cs="Times New Roman"/>
                <w:sz w:val="24"/>
                <w:szCs w:val="24"/>
                <w:lang w:eastAsia="bg-BG"/>
              </w:rPr>
              <w:t xml:space="preserve"> (ЕО) № 1069/2009</w:t>
            </w:r>
          </w:p>
        </w:tc>
        <w:tc>
          <w:tcPr>
            <w:tcW w:w="1350" w:type="dxa"/>
          </w:tcPr>
          <w:p w14:paraId="2D03EE87"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170" w:type="dxa"/>
          </w:tcPr>
          <w:p w14:paraId="0AE26D24" w14:textId="77777777" w:rsidR="008B0417" w:rsidRPr="009E7993" w:rsidRDefault="004B7232" w:rsidP="002421DE">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1099,18</w:t>
            </w:r>
          </w:p>
        </w:tc>
        <w:tc>
          <w:tcPr>
            <w:tcW w:w="1080" w:type="dxa"/>
          </w:tcPr>
          <w:p w14:paraId="2B81A51E" w14:textId="77777777" w:rsidR="008B0417" w:rsidRPr="009E7993" w:rsidRDefault="008B0417"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562,</w:t>
            </w:r>
            <w:r w:rsidR="004B7232" w:rsidRPr="009E7993">
              <w:rPr>
                <w:rFonts w:ascii="Times New Roman" w:eastAsia="Times New Roman" w:hAnsi="Times New Roman" w:cs="Times New Roman"/>
                <w:sz w:val="24"/>
                <w:szCs w:val="24"/>
                <w:lang w:val="bg-BG" w:eastAsia="bg-BG"/>
              </w:rPr>
              <w:t>0</w:t>
            </w:r>
            <w:r w:rsidR="003C25D5" w:rsidRPr="009E7993">
              <w:rPr>
                <w:rFonts w:ascii="Times New Roman" w:eastAsia="Times New Roman" w:hAnsi="Times New Roman" w:cs="Times New Roman"/>
                <w:sz w:val="24"/>
                <w:szCs w:val="24"/>
                <w:lang w:val="bg-BG" w:eastAsia="bg-BG"/>
              </w:rPr>
              <w:t>0</w:t>
            </w:r>
          </w:p>
        </w:tc>
      </w:tr>
      <w:tr w:rsidR="00A83CF3" w:rsidRPr="009E7993" w14:paraId="50CD0F39" w14:textId="77777777" w:rsidTr="002421DE">
        <w:tc>
          <w:tcPr>
            <w:tcW w:w="851" w:type="dxa"/>
          </w:tcPr>
          <w:p w14:paraId="7C082183"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8.</w:t>
            </w:r>
          </w:p>
        </w:tc>
        <w:tc>
          <w:tcPr>
            <w:tcW w:w="5051" w:type="dxa"/>
          </w:tcPr>
          <w:p w14:paraId="5EFAA1B6" w14:textId="5E170FA2"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229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връзка</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24, </w:t>
            </w:r>
            <w:proofErr w:type="spellStart"/>
            <w:r w:rsidRPr="009E7993">
              <w:rPr>
                <w:rFonts w:ascii="Times New Roman" w:eastAsia="Times New Roman" w:hAnsi="Times New Roman" w:cs="Times New Roman"/>
                <w:sz w:val="24"/>
                <w:szCs w:val="24"/>
                <w:lang w:eastAsia="bg-BG"/>
              </w:rPr>
              <w:t>параграф</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букви</w:t>
            </w:r>
            <w:proofErr w:type="spellEnd"/>
            <w:r w:rsidRPr="009E7993">
              <w:rPr>
                <w:rFonts w:ascii="Times New Roman" w:eastAsia="Times New Roman" w:hAnsi="Times New Roman" w:cs="Times New Roman"/>
                <w:sz w:val="24"/>
                <w:szCs w:val="24"/>
                <w:lang w:eastAsia="bg-BG"/>
              </w:rPr>
              <w:t xml:space="preserve"> „</w:t>
            </w:r>
            <w:proofErr w:type="gramStart"/>
            <w:r w:rsidRPr="009E7993">
              <w:rPr>
                <w:rFonts w:ascii="Times New Roman" w:eastAsia="Times New Roman" w:hAnsi="Times New Roman" w:cs="Times New Roman"/>
                <w:sz w:val="24"/>
                <w:szCs w:val="24"/>
                <w:lang w:eastAsia="bg-BG"/>
              </w:rPr>
              <w:t>и“ и</w:t>
            </w:r>
            <w:proofErr w:type="gramEnd"/>
            <w:r w:rsidRPr="009E7993">
              <w:rPr>
                <w:rFonts w:ascii="Times New Roman" w:eastAsia="Times New Roman" w:hAnsi="Times New Roman" w:cs="Times New Roman"/>
                <w:sz w:val="24"/>
                <w:szCs w:val="24"/>
                <w:lang w:eastAsia="bg-BG"/>
              </w:rPr>
              <w:t xml:space="preserve"> „й“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Регламент</w:t>
            </w:r>
            <w:proofErr w:type="spellEnd"/>
            <w:r w:rsidRPr="009E7993">
              <w:rPr>
                <w:rFonts w:ascii="Times New Roman" w:eastAsia="Times New Roman" w:hAnsi="Times New Roman" w:cs="Times New Roman"/>
                <w:sz w:val="24"/>
                <w:szCs w:val="24"/>
                <w:lang w:eastAsia="bg-BG"/>
              </w:rPr>
              <w:t xml:space="preserve"> (ЕО) № 1069/2009,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нови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дейности</w:t>
            </w:r>
            <w:proofErr w:type="spellEnd"/>
            <w:r w:rsidR="0057222E">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технологията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оборудването</w:t>
            </w:r>
            <w:proofErr w:type="spellEnd"/>
            <w:r w:rsidRPr="009E7993">
              <w:rPr>
                <w:rFonts w:ascii="Times New Roman" w:eastAsia="Times New Roman" w:hAnsi="Times New Roman" w:cs="Times New Roman"/>
                <w:sz w:val="24"/>
                <w:szCs w:val="24"/>
                <w:lang w:eastAsia="bg-BG"/>
              </w:rPr>
              <w:t xml:space="preserve"> и/</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основно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преустройство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сградния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фонд</w:t>
            </w:r>
            <w:proofErr w:type="spellEnd"/>
          </w:p>
        </w:tc>
        <w:tc>
          <w:tcPr>
            <w:tcW w:w="1350" w:type="dxa"/>
          </w:tcPr>
          <w:p w14:paraId="501ABE86"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170" w:type="dxa"/>
          </w:tcPr>
          <w:p w14:paraId="2D0BFABD" w14:textId="77777777" w:rsidR="008B0417" w:rsidRPr="009E7993" w:rsidRDefault="00AE4CEA" w:rsidP="002421DE">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295</w:t>
            </w:r>
            <w:r w:rsidR="008B0417" w:rsidRPr="009E7993">
              <w:rPr>
                <w:rFonts w:ascii="Times New Roman" w:eastAsia="Times New Roman" w:hAnsi="Times New Roman" w:cs="Times New Roman"/>
                <w:sz w:val="24"/>
                <w:szCs w:val="24"/>
                <w:lang w:eastAsia="bg-BG"/>
              </w:rPr>
              <w:t>,</w:t>
            </w:r>
            <w:r w:rsidRPr="009E7993">
              <w:rPr>
                <w:rFonts w:ascii="Times New Roman" w:eastAsia="Times New Roman" w:hAnsi="Times New Roman" w:cs="Times New Roman"/>
                <w:sz w:val="24"/>
                <w:szCs w:val="24"/>
                <w:lang w:val="bg-BG" w:eastAsia="bg-BG"/>
              </w:rPr>
              <w:t>33</w:t>
            </w:r>
          </w:p>
        </w:tc>
        <w:tc>
          <w:tcPr>
            <w:tcW w:w="1080" w:type="dxa"/>
          </w:tcPr>
          <w:p w14:paraId="3F9EF941" w14:textId="77777777" w:rsidR="008B0417" w:rsidRPr="009E7993" w:rsidRDefault="008B0417"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151,</w:t>
            </w:r>
            <w:r w:rsidR="00AE4CEA" w:rsidRPr="009E7993">
              <w:rPr>
                <w:rFonts w:ascii="Times New Roman" w:eastAsia="Times New Roman" w:hAnsi="Times New Roman" w:cs="Times New Roman"/>
                <w:sz w:val="24"/>
                <w:szCs w:val="24"/>
                <w:lang w:val="bg-BG" w:eastAsia="bg-BG"/>
              </w:rPr>
              <w:t>0</w:t>
            </w:r>
            <w:r w:rsidR="003C25D5" w:rsidRPr="009E7993">
              <w:rPr>
                <w:rFonts w:ascii="Times New Roman" w:eastAsia="Times New Roman" w:hAnsi="Times New Roman" w:cs="Times New Roman"/>
                <w:sz w:val="24"/>
                <w:szCs w:val="24"/>
                <w:lang w:val="bg-BG" w:eastAsia="bg-BG"/>
              </w:rPr>
              <w:t>0</w:t>
            </w:r>
          </w:p>
        </w:tc>
      </w:tr>
      <w:tr w:rsidR="00A83CF3" w:rsidRPr="009E7993" w14:paraId="5C3B454A" w14:textId="77777777" w:rsidTr="002421DE">
        <w:tc>
          <w:tcPr>
            <w:tcW w:w="851" w:type="dxa"/>
          </w:tcPr>
          <w:p w14:paraId="65CDEB07"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9.</w:t>
            </w:r>
          </w:p>
        </w:tc>
        <w:tc>
          <w:tcPr>
            <w:tcW w:w="5051" w:type="dxa"/>
          </w:tcPr>
          <w:p w14:paraId="27BE45E9" w14:textId="3F32A356"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промени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вписаните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обстоятелства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регистриран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229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връзка</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24, </w:t>
            </w:r>
            <w:proofErr w:type="spellStart"/>
            <w:r w:rsidRPr="009E7993">
              <w:rPr>
                <w:rFonts w:ascii="Times New Roman" w:eastAsia="Times New Roman" w:hAnsi="Times New Roman" w:cs="Times New Roman"/>
                <w:sz w:val="24"/>
                <w:szCs w:val="24"/>
                <w:lang w:eastAsia="bg-BG"/>
              </w:rPr>
              <w:t>параграф</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букви</w:t>
            </w:r>
            <w:proofErr w:type="spellEnd"/>
            <w:r w:rsidRPr="009E7993">
              <w:rPr>
                <w:rFonts w:ascii="Times New Roman" w:eastAsia="Times New Roman" w:hAnsi="Times New Roman" w:cs="Times New Roman"/>
                <w:sz w:val="24"/>
                <w:szCs w:val="24"/>
                <w:lang w:eastAsia="bg-BG"/>
              </w:rPr>
              <w:t xml:space="preserve"> „</w:t>
            </w:r>
            <w:proofErr w:type="gramStart"/>
            <w:r w:rsidRPr="009E7993">
              <w:rPr>
                <w:rFonts w:ascii="Times New Roman" w:eastAsia="Times New Roman" w:hAnsi="Times New Roman" w:cs="Times New Roman"/>
                <w:sz w:val="24"/>
                <w:szCs w:val="24"/>
                <w:lang w:eastAsia="bg-BG"/>
              </w:rPr>
              <w:t>и“ и</w:t>
            </w:r>
            <w:proofErr w:type="gramEnd"/>
            <w:r w:rsidRPr="009E7993">
              <w:rPr>
                <w:rFonts w:ascii="Times New Roman" w:eastAsia="Times New Roman" w:hAnsi="Times New Roman" w:cs="Times New Roman"/>
                <w:sz w:val="24"/>
                <w:szCs w:val="24"/>
                <w:lang w:eastAsia="bg-BG"/>
              </w:rPr>
              <w:t xml:space="preserve"> „й“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Регламент</w:t>
            </w:r>
            <w:proofErr w:type="spellEnd"/>
            <w:r w:rsidRPr="009E7993">
              <w:rPr>
                <w:rFonts w:ascii="Times New Roman" w:eastAsia="Times New Roman" w:hAnsi="Times New Roman" w:cs="Times New Roman"/>
                <w:sz w:val="24"/>
                <w:szCs w:val="24"/>
                <w:lang w:eastAsia="bg-BG"/>
              </w:rPr>
              <w:t xml:space="preserve"> (ЕО) № 1069/2009</w:t>
            </w:r>
          </w:p>
        </w:tc>
        <w:tc>
          <w:tcPr>
            <w:tcW w:w="1350" w:type="dxa"/>
          </w:tcPr>
          <w:p w14:paraId="498CB15E"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r w:rsidRPr="009E7993">
              <w:rPr>
                <w:rFonts w:ascii="Times New Roman" w:eastAsia="Times New Roman" w:hAnsi="Times New Roman" w:cs="Times New Roman"/>
                <w:sz w:val="24"/>
                <w:szCs w:val="24"/>
                <w:lang w:eastAsia="bg-BG"/>
              </w:rPr>
              <w:t xml:space="preserve"> </w:t>
            </w:r>
          </w:p>
        </w:tc>
        <w:tc>
          <w:tcPr>
            <w:tcW w:w="1170" w:type="dxa"/>
          </w:tcPr>
          <w:p w14:paraId="357D460E" w14:textId="77777777" w:rsidR="00E41DD2" w:rsidRPr="009E7993" w:rsidRDefault="00AE4CEA" w:rsidP="002421DE">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93,88</w:t>
            </w:r>
          </w:p>
        </w:tc>
        <w:tc>
          <w:tcPr>
            <w:tcW w:w="1080" w:type="dxa"/>
          </w:tcPr>
          <w:p w14:paraId="21F557F0" w14:textId="77777777" w:rsidR="008B0417" w:rsidRPr="009E7993" w:rsidRDefault="00AE4CEA"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48,0</w:t>
            </w:r>
            <w:r w:rsidR="003C25D5" w:rsidRPr="009E7993">
              <w:rPr>
                <w:rFonts w:ascii="Times New Roman" w:eastAsia="Times New Roman" w:hAnsi="Times New Roman" w:cs="Times New Roman"/>
                <w:sz w:val="24"/>
                <w:szCs w:val="24"/>
                <w:lang w:val="bg-BG" w:eastAsia="bg-BG"/>
              </w:rPr>
              <w:t>0</w:t>
            </w:r>
            <w:r w:rsidR="008B0417" w:rsidRPr="009E7993">
              <w:rPr>
                <w:rFonts w:ascii="Times New Roman" w:eastAsia="Times New Roman" w:hAnsi="Times New Roman" w:cs="Times New Roman"/>
                <w:sz w:val="24"/>
                <w:szCs w:val="24"/>
                <w:lang w:eastAsia="bg-BG"/>
              </w:rPr>
              <w:t xml:space="preserve">    </w:t>
            </w:r>
          </w:p>
        </w:tc>
      </w:tr>
      <w:tr w:rsidR="00A83CF3" w:rsidRPr="009E7993" w14:paraId="18213514" w14:textId="77777777" w:rsidTr="002421DE">
        <w:tc>
          <w:tcPr>
            <w:tcW w:w="851" w:type="dxa"/>
          </w:tcPr>
          <w:p w14:paraId="68DDFD13"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w:t>
            </w:r>
          </w:p>
        </w:tc>
        <w:tc>
          <w:tcPr>
            <w:tcW w:w="5051" w:type="dxa"/>
          </w:tcPr>
          <w:p w14:paraId="2742AFE6" w14:textId="6F82C263"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регистрираните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обстоятелства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регистриран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229 </w:t>
            </w:r>
            <w:r w:rsidR="0057222E">
              <w:rPr>
                <w:rFonts w:ascii="Times New Roman" w:eastAsia="Times New Roman" w:hAnsi="Times New Roman" w:cs="Times New Roman"/>
                <w:sz w:val="24"/>
                <w:szCs w:val="24"/>
                <w:lang w:val="bg-BG" w:eastAsia="bg-BG"/>
              </w:rPr>
              <w:t xml:space="preserve">от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името</w:t>
            </w:r>
            <w:proofErr w:type="spellEnd"/>
            <w:r w:rsidRPr="009E7993">
              <w:rPr>
                <w:rFonts w:ascii="Times New Roman" w:eastAsia="Times New Roman" w:hAnsi="Times New Roman" w:cs="Times New Roman"/>
                <w:sz w:val="24"/>
                <w:szCs w:val="24"/>
                <w:lang w:eastAsia="bg-BG"/>
              </w:rPr>
              <w:t>/</w:t>
            </w:r>
            <w:proofErr w:type="spellStart"/>
            <w:r w:rsidRPr="009E7993">
              <w:rPr>
                <w:rFonts w:ascii="Times New Roman" w:eastAsia="Times New Roman" w:hAnsi="Times New Roman" w:cs="Times New Roman"/>
                <w:sz w:val="24"/>
                <w:szCs w:val="24"/>
                <w:lang w:eastAsia="bg-BG"/>
              </w:rPr>
              <w:t>наименованието</w:t>
            </w:r>
            <w:proofErr w:type="spellEnd"/>
            <w:r w:rsidRPr="009E7993">
              <w:rPr>
                <w:rFonts w:ascii="Times New Roman" w:eastAsia="Times New Roman" w:hAnsi="Times New Roman" w:cs="Times New Roman"/>
                <w:sz w:val="24"/>
                <w:szCs w:val="24"/>
                <w:lang w:eastAsia="bg-BG"/>
              </w:rPr>
              <w:t xml:space="preserve"> и/</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адреса</w:t>
            </w:r>
            <w:proofErr w:type="spellEnd"/>
            <w:r w:rsidRPr="009E7993">
              <w:rPr>
                <w:rFonts w:ascii="Times New Roman" w:eastAsia="Times New Roman" w:hAnsi="Times New Roman" w:cs="Times New Roman"/>
                <w:sz w:val="24"/>
                <w:szCs w:val="24"/>
                <w:lang w:eastAsia="bg-BG"/>
              </w:rPr>
              <w:t>/</w:t>
            </w:r>
            <w:proofErr w:type="spellStart"/>
            <w:r w:rsidRPr="009E7993">
              <w:rPr>
                <w:rFonts w:ascii="Times New Roman" w:eastAsia="Times New Roman" w:hAnsi="Times New Roman" w:cs="Times New Roman"/>
                <w:sz w:val="24"/>
                <w:szCs w:val="24"/>
                <w:lang w:eastAsia="bg-BG"/>
              </w:rPr>
              <w:t>седалището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r w:rsidR="00B31FE2">
              <w:rPr>
                <w:rFonts w:ascii="Times New Roman" w:eastAsia="Times New Roman" w:hAnsi="Times New Roman" w:cs="Times New Roman"/>
                <w:sz w:val="24"/>
                <w:szCs w:val="24"/>
                <w:lang w:val="bg-BG" w:eastAsia="bg-BG"/>
              </w:rPr>
              <w:t xml:space="preserve">на </w:t>
            </w:r>
            <w:proofErr w:type="spellStart"/>
            <w:r w:rsidRPr="009E7993">
              <w:rPr>
                <w:rFonts w:ascii="Times New Roman" w:eastAsia="Times New Roman" w:hAnsi="Times New Roman" w:cs="Times New Roman"/>
                <w:sz w:val="24"/>
                <w:szCs w:val="24"/>
                <w:lang w:eastAsia="bg-BG"/>
              </w:rPr>
              <w:t>друго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обстоятелство</w:t>
            </w:r>
            <w:proofErr w:type="spellEnd"/>
          </w:p>
        </w:tc>
        <w:tc>
          <w:tcPr>
            <w:tcW w:w="1350" w:type="dxa"/>
          </w:tcPr>
          <w:p w14:paraId="4462D6E8"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170" w:type="dxa"/>
          </w:tcPr>
          <w:p w14:paraId="1EDB5FA5" w14:textId="77777777" w:rsidR="008B0417" w:rsidRPr="009E7993" w:rsidRDefault="00AE4CEA"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48,90</w:t>
            </w:r>
          </w:p>
        </w:tc>
        <w:tc>
          <w:tcPr>
            <w:tcW w:w="1080" w:type="dxa"/>
          </w:tcPr>
          <w:p w14:paraId="60F0FCDB" w14:textId="77777777" w:rsidR="008B0417" w:rsidRPr="009E7993" w:rsidRDefault="00AE4CEA"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25,0</w:t>
            </w:r>
            <w:r w:rsidR="003C25D5" w:rsidRPr="009E7993">
              <w:rPr>
                <w:rFonts w:ascii="Times New Roman" w:eastAsia="Times New Roman" w:hAnsi="Times New Roman" w:cs="Times New Roman"/>
                <w:sz w:val="24"/>
                <w:szCs w:val="24"/>
                <w:lang w:val="bg-BG" w:eastAsia="bg-BG"/>
              </w:rPr>
              <w:t>0</w:t>
            </w:r>
          </w:p>
        </w:tc>
      </w:tr>
      <w:tr w:rsidR="00A83CF3" w:rsidRPr="009E7993" w14:paraId="2C8F0C6B" w14:textId="77777777" w:rsidTr="002421DE">
        <w:tc>
          <w:tcPr>
            <w:tcW w:w="851" w:type="dxa"/>
          </w:tcPr>
          <w:p w14:paraId="4CFDF9BC"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11.</w:t>
            </w:r>
          </w:p>
        </w:tc>
        <w:tc>
          <w:tcPr>
            <w:tcW w:w="5051" w:type="dxa"/>
          </w:tcPr>
          <w:p w14:paraId="46628759" w14:textId="34F33DBC"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оператор</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229а, </w:t>
            </w:r>
            <w:proofErr w:type="spellStart"/>
            <w:r w:rsidRPr="009E7993">
              <w:rPr>
                <w:rFonts w:ascii="Times New Roman" w:eastAsia="Times New Roman" w:hAnsi="Times New Roman" w:cs="Times New Roman"/>
                <w:sz w:val="24"/>
                <w:szCs w:val="24"/>
                <w:lang w:eastAsia="bg-BG"/>
              </w:rPr>
              <w:t>ал</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който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търгува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пратки</w:t>
            </w:r>
            <w:proofErr w:type="spellEnd"/>
            <w:r w:rsidRPr="009E7993">
              <w:rPr>
                <w:rFonts w:ascii="Times New Roman" w:eastAsia="Times New Roman" w:hAnsi="Times New Roman" w:cs="Times New Roman"/>
                <w:sz w:val="24"/>
                <w:szCs w:val="24"/>
                <w:lang w:eastAsia="bg-BG"/>
              </w:rPr>
              <w:t xml:space="preserve"> СЖП и/</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00B31FE2">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получени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тях</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без</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ги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съхранява</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произход</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държава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членка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друга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държава</w:t>
            </w:r>
            <w:proofErr w:type="spellEnd"/>
            <w:r w:rsidRPr="009E7993">
              <w:rPr>
                <w:rFonts w:ascii="Times New Roman" w:eastAsia="Times New Roman" w:hAnsi="Times New Roman" w:cs="Times New Roman"/>
                <w:sz w:val="24"/>
                <w:szCs w:val="24"/>
                <w:lang w:eastAsia="bg-BG"/>
              </w:rPr>
              <w:t xml:space="preserve"> – </w:t>
            </w:r>
            <w:proofErr w:type="spellStart"/>
            <w:r w:rsidRPr="009E7993">
              <w:rPr>
                <w:rFonts w:ascii="Times New Roman" w:eastAsia="Times New Roman" w:hAnsi="Times New Roman" w:cs="Times New Roman"/>
                <w:sz w:val="24"/>
                <w:szCs w:val="24"/>
                <w:lang w:eastAsia="bg-BG"/>
              </w:rPr>
              <w:t>страна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Споразумението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Европейското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икономическо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пространство</w:t>
            </w:r>
            <w:proofErr w:type="spellEnd"/>
            <w:r w:rsidRPr="009E7993">
              <w:rPr>
                <w:rFonts w:ascii="Times New Roman" w:eastAsia="Times New Roman" w:hAnsi="Times New Roman" w:cs="Times New Roman"/>
                <w:sz w:val="24"/>
                <w:szCs w:val="24"/>
                <w:lang w:eastAsia="bg-BG"/>
              </w:rPr>
              <w:t xml:space="preserve">, </w:t>
            </w:r>
            <w:proofErr w:type="spellStart"/>
            <w:r w:rsidR="00B31FE2" w:rsidRPr="009E7993">
              <w:rPr>
                <w:rFonts w:ascii="Times New Roman" w:eastAsia="Times New Roman" w:hAnsi="Times New Roman" w:cs="Times New Roman"/>
                <w:sz w:val="24"/>
                <w:szCs w:val="24"/>
                <w:lang w:eastAsia="bg-BG"/>
              </w:rPr>
              <w:lastRenderedPageBreak/>
              <w:t>К</w:t>
            </w:r>
            <w:r w:rsidRPr="009E7993">
              <w:rPr>
                <w:rFonts w:ascii="Times New Roman" w:eastAsia="Times New Roman" w:hAnsi="Times New Roman" w:cs="Times New Roman"/>
                <w:sz w:val="24"/>
                <w:szCs w:val="24"/>
                <w:lang w:eastAsia="bg-BG"/>
              </w:rPr>
              <w:t>онфедерация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Швейцария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трети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страни</w:t>
            </w:r>
            <w:proofErr w:type="spellEnd"/>
          </w:p>
        </w:tc>
        <w:tc>
          <w:tcPr>
            <w:tcW w:w="1350" w:type="dxa"/>
          </w:tcPr>
          <w:p w14:paraId="4CEF4A4E"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lastRenderedPageBreak/>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оператор</w:t>
            </w:r>
            <w:proofErr w:type="spellEnd"/>
          </w:p>
        </w:tc>
        <w:tc>
          <w:tcPr>
            <w:tcW w:w="1170" w:type="dxa"/>
          </w:tcPr>
          <w:p w14:paraId="13027E89" w14:textId="77777777" w:rsidR="008B0417" w:rsidRPr="009E7993" w:rsidRDefault="0090527B"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109</w:t>
            </w:r>
            <w:r w:rsidR="008B0417" w:rsidRPr="009E7993">
              <w:rPr>
                <w:rFonts w:ascii="Times New Roman" w:eastAsia="Times New Roman" w:hAnsi="Times New Roman" w:cs="Times New Roman"/>
                <w:sz w:val="24"/>
                <w:szCs w:val="24"/>
                <w:lang w:eastAsia="bg-BG"/>
              </w:rPr>
              <w:t>,</w:t>
            </w:r>
            <w:r w:rsidR="003B5687" w:rsidRPr="009E7993">
              <w:rPr>
                <w:rFonts w:ascii="Times New Roman" w:eastAsia="Times New Roman" w:hAnsi="Times New Roman" w:cs="Times New Roman"/>
                <w:sz w:val="24"/>
                <w:szCs w:val="24"/>
                <w:lang w:val="bg-BG" w:eastAsia="bg-BG"/>
              </w:rPr>
              <w:t>5</w:t>
            </w:r>
            <w:r w:rsidRPr="009E7993">
              <w:rPr>
                <w:rFonts w:ascii="Times New Roman" w:eastAsia="Times New Roman" w:hAnsi="Times New Roman" w:cs="Times New Roman"/>
                <w:sz w:val="24"/>
                <w:szCs w:val="24"/>
                <w:lang w:eastAsia="bg-BG"/>
              </w:rPr>
              <w:t>3</w:t>
            </w:r>
          </w:p>
        </w:tc>
        <w:tc>
          <w:tcPr>
            <w:tcW w:w="1080" w:type="dxa"/>
          </w:tcPr>
          <w:p w14:paraId="61BD0C55" w14:textId="77777777" w:rsidR="008B0417" w:rsidRPr="009E7993" w:rsidRDefault="008B0417"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56,</w:t>
            </w:r>
            <w:r w:rsidR="0090527B" w:rsidRPr="009E7993">
              <w:rPr>
                <w:rFonts w:ascii="Times New Roman" w:eastAsia="Times New Roman" w:hAnsi="Times New Roman" w:cs="Times New Roman"/>
                <w:sz w:val="24"/>
                <w:szCs w:val="24"/>
                <w:lang w:val="bg-BG" w:eastAsia="bg-BG"/>
              </w:rPr>
              <w:t>0</w:t>
            </w:r>
            <w:r w:rsidR="003C25D5" w:rsidRPr="009E7993">
              <w:rPr>
                <w:rFonts w:ascii="Times New Roman" w:eastAsia="Times New Roman" w:hAnsi="Times New Roman" w:cs="Times New Roman"/>
                <w:sz w:val="24"/>
                <w:szCs w:val="24"/>
                <w:lang w:val="bg-BG" w:eastAsia="bg-BG"/>
              </w:rPr>
              <w:t>0</w:t>
            </w:r>
          </w:p>
        </w:tc>
      </w:tr>
      <w:tr w:rsidR="00A83CF3" w:rsidRPr="009E7993" w14:paraId="4D6970EF" w14:textId="77777777" w:rsidTr="002421DE">
        <w:tc>
          <w:tcPr>
            <w:tcW w:w="851" w:type="dxa"/>
          </w:tcPr>
          <w:p w14:paraId="06DC4229"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12.</w:t>
            </w:r>
          </w:p>
        </w:tc>
        <w:tc>
          <w:tcPr>
            <w:tcW w:w="5051" w:type="dxa"/>
          </w:tcPr>
          <w:p w14:paraId="4AE2D7D7" w14:textId="0668441C"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регистрираните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обстоятелства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регистриран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229а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името</w:t>
            </w:r>
            <w:proofErr w:type="spellEnd"/>
            <w:r w:rsidRPr="009E7993">
              <w:rPr>
                <w:rFonts w:ascii="Times New Roman" w:eastAsia="Times New Roman" w:hAnsi="Times New Roman" w:cs="Times New Roman"/>
                <w:sz w:val="24"/>
                <w:szCs w:val="24"/>
                <w:lang w:eastAsia="bg-BG"/>
              </w:rPr>
              <w:t>/</w:t>
            </w:r>
            <w:proofErr w:type="spellStart"/>
            <w:r w:rsidRPr="009E7993">
              <w:rPr>
                <w:rFonts w:ascii="Times New Roman" w:eastAsia="Times New Roman" w:hAnsi="Times New Roman" w:cs="Times New Roman"/>
                <w:sz w:val="24"/>
                <w:szCs w:val="24"/>
                <w:lang w:eastAsia="bg-BG"/>
              </w:rPr>
              <w:t>наименованието</w:t>
            </w:r>
            <w:proofErr w:type="spellEnd"/>
            <w:r w:rsidRPr="009E7993">
              <w:rPr>
                <w:rFonts w:ascii="Times New Roman" w:eastAsia="Times New Roman" w:hAnsi="Times New Roman" w:cs="Times New Roman"/>
                <w:sz w:val="24"/>
                <w:szCs w:val="24"/>
                <w:lang w:eastAsia="bg-BG"/>
              </w:rPr>
              <w:t xml:space="preserve"> и/</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адреса</w:t>
            </w:r>
            <w:proofErr w:type="spellEnd"/>
            <w:r w:rsidRPr="009E7993">
              <w:rPr>
                <w:rFonts w:ascii="Times New Roman" w:eastAsia="Times New Roman" w:hAnsi="Times New Roman" w:cs="Times New Roman"/>
                <w:sz w:val="24"/>
                <w:szCs w:val="24"/>
                <w:lang w:eastAsia="bg-BG"/>
              </w:rPr>
              <w:t>/</w:t>
            </w:r>
            <w:proofErr w:type="spellStart"/>
            <w:r w:rsidRPr="009E7993">
              <w:rPr>
                <w:rFonts w:ascii="Times New Roman" w:eastAsia="Times New Roman" w:hAnsi="Times New Roman" w:cs="Times New Roman"/>
                <w:sz w:val="24"/>
                <w:szCs w:val="24"/>
                <w:lang w:eastAsia="bg-BG"/>
              </w:rPr>
              <w:t>седалището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r w:rsidR="00B31FE2">
              <w:rPr>
                <w:rFonts w:ascii="Times New Roman" w:eastAsia="Times New Roman" w:hAnsi="Times New Roman" w:cs="Times New Roman"/>
                <w:sz w:val="24"/>
                <w:szCs w:val="24"/>
                <w:lang w:val="bg-BG" w:eastAsia="bg-BG"/>
              </w:rPr>
              <w:t xml:space="preserve">на </w:t>
            </w:r>
            <w:proofErr w:type="spellStart"/>
            <w:r w:rsidRPr="009E7993">
              <w:rPr>
                <w:rFonts w:ascii="Times New Roman" w:eastAsia="Times New Roman" w:hAnsi="Times New Roman" w:cs="Times New Roman"/>
                <w:sz w:val="24"/>
                <w:szCs w:val="24"/>
                <w:lang w:eastAsia="bg-BG"/>
              </w:rPr>
              <w:t>друго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обстоятелство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съгласно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229а, </w:t>
            </w:r>
            <w:proofErr w:type="spellStart"/>
            <w:r w:rsidRPr="009E7993">
              <w:rPr>
                <w:rFonts w:ascii="Times New Roman" w:eastAsia="Times New Roman" w:hAnsi="Times New Roman" w:cs="Times New Roman"/>
                <w:sz w:val="24"/>
                <w:szCs w:val="24"/>
                <w:lang w:eastAsia="bg-BG"/>
              </w:rPr>
              <w:t>ал</w:t>
            </w:r>
            <w:proofErr w:type="spellEnd"/>
            <w:r w:rsidRPr="009E7993">
              <w:rPr>
                <w:rFonts w:ascii="Times New Roman" w:eastAsia="Times New Roman" w:hAnsi="Times New Roman" w:cs="Times New Roman"/>
                <w:sz w:val="24"/>
                <w:szCs w:val="24"/>
                <w:lang w:eastAsia="bg-BG"/>
              </w:rPr>
              <w:t>.</w:t>
            </w:r>
            <w:r w:rsidR="0057222E">
              <w:rPr>
                <w:rFonts w:ascii="Times New Roman" w:eastAsia="Times New Roman" w:hAnsi="Times New Roman" w:cs="Times New Roman"/>
                <w:sz w:val="24"/>
                <w:szCs w:val="24"/>
                <w:lang w:val="bg-BG" w:eastAsia="bg-BG"/>
              </w:rPr>
              <w:t xml:space="preserve"> </w:t>
            </w:r>
            <w:r w:rsidRPr="009E7993">
              <w:rPr>
                <w:rFonts w:ascii="Times New Roman" w:eastAsia="Times New Roman" w:hAnsi="Times New Roman" w:cs="Times New Roman"/>
                <w:sz w:val="24"/>
                <w:szCs w:val="24"/>
                <w:lang w:eastAsia="bg-BG"/>
              </w:rPr>
              <w:t>7 от ЗВД</w:t>
            </w:r>
          </w:p>
        </w:tc>
        <w:tc>
          <w:tcPr>
            <w:tcW w:w="1350" w:type="dxa"/>
          </w:tcPr>
          <w:p w14:paraId="7B7F2EBD"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оператор</w:t>
            </w:r>
            <w:proofErr w:type="spellEnd"/>
          </w:p>
        </w:tc>
        <w:tc>
          <w:tcPr>
            <w:tcW w:w="1170" w:type="dxa"/>
          </w:tcPr>
          <w:p w14:paraId="59310E7B" w14:textId="77777777" w:rsidR="008B0417" w:rsidRPr="009E7993" w:rsidRDefault="0090527B"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48,90</w:t>
            </w:r>
          </w:p>
        </w:tc>
        <w:tc>
          <w:tcPr>
            <w:tcW w:w="1080" w:type="dxa"/>
          </w:tcPr>
          <w:p w14:paraId="4A056E68" w14:textId="77777777" w:rsidR="008B0417" w:rsidRPr="009E7993" w:rsidRDefault="008B0417"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25,</w:t>
            </w:r>
            <w:r w:rsidR="0090527B" w:rsidRPr="009E7993">
              <w:rPr>
                <w:rFonts w:ascii="Times New Roman" w:eastAsia="Times New Roman" w:hAnsi="Times New Roman" w:cs="Times New Roman"/>
                <w:sz w:val="24"/>
                <w:szCs w:val="24"/>
                <w:lang w:val="bg-BG" w:eastAsia="bg-BG"/>
              </w:rPr>
              <w:t>0</w:t>
            </w:r>
            <w:r w:rsidR="003C25D5" w:rsidRPr="009E7993">
              <w:rPr>
                <w:rFonts w:ascii="Times New Roman" w:eastAsia="Times New Roman" w:hAnsi="Times New Roman" w:cs="Times New Roman"/>
                <w:sz w:val="24"/>
                <w:szCs w:val="24"/>
                <w:lang w:val="bg-BG" w:eastAsia="bg-BG"/>
              </w:rPr>
              <w:t>0</w:t>
            </w:r>
          </w:p>
        </w:tc>
      </w:tr>
      <w:tr w:rsidR="00A83CF3" w:rsidRPr="009E7993" w14:paraId="76877C18" w14:textId="77777777" w:rsidTr="002421DE">
        <w:tc>
          <w:tcPr>
            <w:tcW w:w="851" w:type="dxa"/>
          </w:tcPr>
          <w:p w14:paraId="611E62E7"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13.</w:t>
            </w:r>
          </w:p>
        </w:tc>
        <w:tc>
          <w:tcPr>
            <w:tcW w:w="5051" w:type="dxa"/>
          </w:tcPr>
          <w:p w14:paraId="65C52F34" w14:textId="69098843"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обезвреждане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странични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животински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получени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тях</w:t>
            </w:r>
            <w:proofErr w:type="spellEnd"/>
            <w:r w:rsidR="00B31FE2">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259 и</w:t>
            </w:r>
            <w:r w:rsidRPr="009E7993">
              <w:rPr>
                <w:rFonts w:ascii="Times New Roman" w:eastAsia="Times New Roman" w:hAnsi="Times New Roman" w:cs="Times New Roman"/>
                <w:sz w:val="24"/>
                <w:szCs w:val="24"/>
                <w:lang w:eastAsia="bg-BG"/>
              </w:rPr>
              <w:t xml:space="preserve"> </w:t>
            </w:r>
            <w:r w:rsidR="00B31FE2">
              <w:rPr>
                <w:rFonts w:ascii="Times New Roman" w:eastAsia="Times New Roman" w:hAnsi="Times New Roman" w:cs="Times New Roman"/>
                <w:sz w:val="24"/>
                <w:szCs w:val="24"/>
                <w:lang w:val="bg-BG" w:eastAsia="bg-BG"/>
              </w:rPr>
              <w:br/>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259а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w:t>
            </w:r>
            <w:proofErr w:type="spellEnd"/>
            <w:r w:rsidR="001E67C5">
              <w:rPr>
                <w:rFonts w:ascii="Times New Roman" w:eastAsia="Times New Roman" w:hAnsi="Times New Roman" w:cs="Times New Roman"/>
                <w:sz w:val="24"/>
                <w:szCs w:val="24"/>
                <w:lang w:val="bg-BG" w:eastAsia="bg-BG"/>
              </w:rPr>
              <w:t>-</w:t>
            </w:r>
            <w:proofErr w:type="spellStart"/>
            <w:r w:rsidRPr="009E7993">
              <w:rPr>
                <w:rFonts w:ascii="Times New Roman" w:eastAsia="Times New Roman" w:hAnsi="Times New Roman" w:cs="Times New Roman"/>
                <w:sz w:val="24"/>
                <w:szCs w:val="24"/>
                <w:lang w:eastAsia="bg-BG"/>
              </w:rPr>
              <w:t>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връзка</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24, </w:t>
            </w:r>
            <w:proofErr w:type="spellStart"/>
            <w:r w:rsidRPr="009E7993">
              <w:rPr>
                <w:rFonts w:ascii="Times New Roman" w:eastAsia="Times New Roman" w:hAnsi="Times New Roman" w:cs="Times New Roman"/>
                <w:sz w:val="24"/>
                <w:szCs w:val="24"/>
                <w:lang w:eastAsia="bg-BG"/>
              </w:rPr>
              <w:t>параграф</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букви</w:t>
            </w:r>
            <w:proofErr w:type="spellEnd"/>
            <w:r w:rsidRPr="009E7993">
              <w:rPr>
                <w:rFonts w:ascii="Times New Roman" w:eastAsia="Times New Roman" w:hAnsi="Times New Roman" w:cs="Times New Roman"/>
                <w:sz w:val="24"/>
                <w:szCs w:val="24"/>
                <w:lang w:eastAsia="bg-BG"/>
              </w:rPr>
              <w:t xml:space="preserve"> „</w:t>
            </w:r>
            <w:proofErr w:type="gramStart"/>
            <w:r w:rsidRPr="009E7993">
              <w:rPr>
                <w:rFonts w:ascii="Times New Roman" w:eastAsia="Times New Roman" w:hAnsi="Times New Roman" w:cs="Times New Roman"/>
                <w:sz w:val="24"/>
                <w:szCs w:val="24"/>
                <w:lang w:eastAsia="bg-BG"/>
              </w:rPr>
              <w:t>б“ и</w:t>
            </w:r>
            <w:proofErr w:type="gramEnd"/>
            <w:r w:rsidRPr="009E7993">
              <w:rPr>
                <w:rFonts w:ascii="Times New Roman" w:eastAsia="Times New Roman" w:hAnsi="Times New Roman" w:cs="Times New Roman"/>
                <w:sz w:val="24"/>
                <w:szCs w:val="24"/>
                <w:lang w:eastAsia="bg-BG"/>
              </w:rPr>
              <w:t xml:space="preserve"> „в“</w:t>
            </w:r>
            <w:r w:rsidR="0057222E">
              <w:rPr>
                <w:rFonts w:ascii="Times New Roman" w:eastAsia="Times New Roman" w:hAnsi="Times New Roman" w:cs="Times New Roman"/>
                <w:sz w:val="24"/>
                <w:szCs w:val="24"/>
                <w:lang w:val="bg-B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Регламент</w:t>
            </w:r>
            <w:proofErr w:type="spellEnd"/>
            <w:r w:rsidRPr="009E7993">
              <w:rPr>
                <w:rFonts w:ascii="Times New Roman" w:eastAsia="Times New Roman" w:hAnsi="Times New Roman" w:cs="Times New Roman"/>
                <w:sz w:val="24"/>
                <w:szCs w:val="24"/>
                <w:lang w:eastAsia="bg-BG"/>
              </w:rPr>
              <w:t xml:space="preserve"> (ЕО) № 1069/2009</w:t>
            </w:r>
          </w:p>
        </w:tc>
        <w:tc>
          <w:tcPr>
            <w:tcW w:w="1350" w:type="dxa"/>
          </w:tcPr>
          <w:p w14:paraId="58B0BE52"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170" w:type="dxa"/>
          </w:tcPr>
          <w:p w14:paraId="0F82473A" w14:textId="77777777" w:rsidR="008B0417" w:rsidRPr="009E7993" w:rsidRDefault="00680B11" w:rsidP="002421DE">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1449,27</w:t>
            </w:r>
          </w:p>
        </w:tc>
        <w:tc>
          <w:tcPr>
            <w:tcW w:w="1080" w:type="dxa"/>
          </w:tcPr>
          <w:p w14:paraId="13F34414" w14:textId="77777777" w:rsidR="008B0417" w:rsidRPr="009E7993" w:rsidRDefault="008B0417"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741,</w:t>
            </w:r>
            <w:r w:rsidR="00680B11" w:rsidRPr="009E7993">
              <w:rPr>
                <w:rFonts w:ascii="Times New Roman" w:eastAsia="Times New Roman" w:hAnsi="Times New Roman" w:cs="Times New Roman"/>
                <w:sz w:val="24"/>
                <w:szCs w:val="24"/>
                <w:lang w:val="bg-BG" w:eastAsia="bg-BG"/>
              </w:rPr>
              <w:t>0</w:t>
            </w:r>
            <w:r w:rsidR="003C25D5" w:rsidRPr="009E7993">
              <w:rPr>
                <w:rFonts w:ascii="Times New Roman" w:eastAsia="Times New Roman" w:hAnsi="Times New Roman" w:cs="Times New Roman"/>
                <w:sz w:val="24"/>
                <w:szCs w:val="24"/>
                <w:lang w:val="bg-BG" w:eastAsia="bg-BG"/>
              </w:rPr>
              <w:t>0</w:t>
            </w:r>
          </w:p>
        </w:tc>
      </w:tr>
      <w:tr w:rsidR="00A83CF3" w:rsidRPr="009E7993" w14:paraId="748407F8" w14:textId="77777777" w:rsidTr="002421DE">
        <w:tc>
          <w:tcPr>
            <w:tcW w:w="851" w:type="dxa"/>
          </w:tcPr>
          <w:p w14:paraId="46B093D6"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14.</w:t>
            </w:r>
          </w:p>
        </w:tc>
        <w:tc>
          <w:tcPr>
            <w:tcW w:w="5051" w:type="dxa"/>
          </w:tcPr>
          <w:p w14:paraId="7F2460F7" w14:textId="33ED4DAA"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259 и</w:t>
            </w:r>
            <w:r w:rsidRPr="009E7993">
              <w:rPr>
                <w:rFonts w:ascii="Times New Roman" w:eastAsia="Times New Roman" w:hAnsi="Times New Roman" w:cs="Times New Roman"/>
                <w:sz w:val="24"/>
                <w:szCs w:val="24"/>
                <w:lang w:eastAsia="bg-BG"/>
              </w:rPr>
              <w:t xml:space="preserve"> </w:t>
            </w:r>
            <w:r w:rsidR="001E67C5">
              <w:rPr>
                <w:rFonts w:ascii="Times New Roman" w:eastAsia="Times New Roman" w:hAnsi="Times New Roman" w:cs="Times New Roman"/>
                <w:sz w:val="24"/>
                <w:szCs w:val="24"/>
                <w:lang w:val="bg-BG" w:eastAsia="bg-BG"/>
              </w:rPr>
              <w:br/>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259а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w:t>
            </w:r>
            <w:proofErr w:type="spellEnd"/>
            <w:r w:rsidR="001E67C5">
              <w:rPr>
                <w:rFonts w:ascii="Times New Roman" w:eastAsia="Times New Roman" w:hAnsi="Times New Roman" w:cs="Times New Roman"/>
                <w:sz w:val="24"/>
                <w:szCs w:val="24"/>
                <w:lang w:val="bg-BG" w:eastAsia="bg-BG"/>
              </w:rPr>
              <w:t>-</w:t>
            </w:r>
            <w:proofErr w:type="spellStart"/>
            <w:r w:rsidRPr="009E7993">
              <w:rPr>
                <w:rFonts w:ascii="Times New Roman" w:eastAsia="Times New Roman" w:hAnsi="Times New Roman" w:cs="Times New Roman"/>
                <w:sz w:val="24"/>
                <w:szCs w:val="24"/>
                <w:lang w:eastAsia="bg-BG"/>
              </w:rPr>
              <w:t>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връзка</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24, </w:t>
            </w:r>
            <w:proofErr w:type="spellStart"/>
            <w:r w:rsidRPr="009E7993">
              <w:rPr>
                <w:rFonts w:ascii="Times New Roman" w:eastAsia="Times New Roman" w:hAnsi="Times New Roman" w:cs="Times New Roman"/>
                <w:sz w:val="24"/>
                <w:szCs w:val="24"/>
                <w:lang w:eastAsia="bg-BG"/>
              </w:rPr>
              <w:t>параграф</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букви</w:t>
            </w:r>
            <w:proofErr w:type="spellEnd"/>
            <w:r w:rsidRPr="009E7993">
              <w:rPr>
                <w:rFonts w:ascii="Times New Roman" w:eastAsia="Times New Roman" w:hAnsi="Times New Roman" w:cs="Times New Roman"/>
                <w:sz w:val="24"/>
                <w:szCs w:val="24"/>
                <w:lang w:eastAsia="bg-BG"/>
              </w:rPr>
              <w:t xml:space="preserve"> „</w:t>
            </w:r>
            <w:proofErr w:type="gramStart"/>
            <w:r w:rsidRPr="009E7993">
              <w:rPr>
                <w:rFonts w:ascii="Times New Roman" w:eastAsia="Times New Roman" w:hAnsi="Times New Roman" w:cs="Times New Roman"/>
                <w:sz w:val="24"/>
                <w:szCs w:val="24"/>
                <w:lang w:eastAsia="bg-BG"/>
              </w:rPr>
              <w:t>б“ и</w:t>
            </w:r>
            <w:proofErr w:type="gram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Регламент</w:t>
            </w:r>
            <w:proofErr w:type="spellEnd"/>
            <w:r w:rsidRPr="009E7993">
              <w:rPr>
                <w:rFonts w:ascii="Times New Roman" w:eastAsia="Times New Roman" w:hAnsi="Times New Roman" w:cs="Times New Roman"/>
                <w:sz w:val="24"/>
                <w:szCs w:val="24"/>
                <w:lang w:eastAsia="bg-BG"/>
              </w:rPr>
              <w:t xml:space="preserve"> (ЕО) </w:t>
            </w:r>
            <w:r w:rsidR="001E67C5">
              <w:rPr>
                <w:rFonts w:ascii="Times New Roman" w:eastAsia="Times New Roman" w:hAnsi="Times New Roman" w:cs="Times New Roman"/>
                <w:sz w:val="24"/>
                <w:szCs w:val="24"/>
                <w:lang w:val="bg-BG" w:eastAsia="bg-BG"/>
              </w:rPr>
              <w:br/>
            </w:r>
            <w:r w:rsidRPr="009E7993">
              <w:rPr>
                <w:rFonts w:ascii="Times New Roman" w:eastAsia="Times New Roman" w:hAnsi="Times New Roman" w:cs="Times New Roman"/>
                <w:sz w:val="24"/>
                <w:szCs w:val="24"/>
                <w:lang w:eastAsia="bg-BG"/>
              </w:rPr>
              <w:t xml:space="preserve">№ 1069/2009,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нови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технологията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оборудването</w:t>
            </w:r>
            <w:proofErr w:type="spellEnd"/>
            <w:r w:rsidRPr="009E7993">
              <w:rPr>
                <w:rFonts w:ascii="Times New Roman" w:eastAsia="Times New Roman" w:hAnsi="Times New Roman" w:cs="Times New Roman"/>
                <w:sz w:val="24"/>
                <w:szCs w:val="24"/>
                <w:lang w:eastAsia="bg-BG"/>
              </w:rPr>
              <w:t xml:space="preserve"> и/</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основно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преустройство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сградния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фонд</w:t>
            </w:r>
            <w:proofErr w:type="spellEnd"/>
          </w:p>
        </w:tc>
        <w:tc>
          <w:tcPr>
            <w:tcW w:w="1350" w:type="dxa"/>
          </w:tcPr>
          <w:p w14:paraId="31A8D6F9"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оператор</w:t>
            </w:r>
            <w:proofErr w:type="spellEnd"/>
          </w:p>
        </w:tc>
        <w:tc>
          <w:tcPr>
            <w:tcW w:w="1170" w:type="dxa"/>
          </w:tcPr>
          <w:p w14:paraId="354BD005" w14:textId="77777777" w:rsidR="008B0417" w:rsidRPr="009E7993" w:rsidRDefault="003B5687"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314,89</w:t>
            </w:r>
          </w:p>
        </w:tc>
        <w:tc>
          <w:tcPr>
            <w:tcW w:w="1080" w:type="dxa"/>
          </w:tcPr>
          <w:p w14:paraId="3878272F" w14:textId="77777777" w:rsidR="008B0417" w:rsidRPr="009E7993" w:rsidRDefault="008B0417"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161,0</w:t>
            </w:r>
            <w:r w:rsidR="003C25D5" w:rsidRPr="009E7993">
              <w:rPr>
                <w:rFonts w:ascii="Times New Roman" w:eastAsia="Times New Roman" w:hAnsi="Times New Roman" w:cs="Times New Roman"/>
                <w:sz w:val="24"/>
                <w:szCs w:val="24"/>
                <w:lang w:val="bg-BG" w:eastAsia="bg-BG"/>
              </w:rPr>
              <w:t>0</w:t>
            </w:r>
          </w:p>
        </w:tc>
      </w:tr>
      <w:tr w:rsidR="00A83CF3" w:rsidRPr="009E7993" w14:paraId="1FA13139" w14:textId="77777777" w:rsidTr="002421DE">
        <w:tc>
          <w:tcPr>
            <w:tcW w:w="851" w:type="dxa"/>
          </w:tcPr>
          <w:p w14:paraId="0832A364"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15.</w:t>
            </w:r>
          </w:p>
        </w:tc>
        <w:tc>
          <w:tcPr>
            <w:tcW w:w="5051" w:type="dxa"/>
          </w:tcPr>
          <w:p w14:paraId="19B2F531" w14:textId="757BE754" w:rsidR="008B0417" w:rsidRPr="001E67C5" w:rsidRDefault="008B0417" w:rsidP="008B0417">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промени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вписаните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обстоятелства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регистриран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259 и</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259а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w:t>
            </w:r>
            <w:proofErr w:type="spellEnd"/>
            <w:r w:rsidR="001E67C5">
              <w:rPr>
                <w:rFonts w:ascii="Times New Roman" w:eastAsia="Times New Roman" w:hAnsi="Times New Roman" w:cs="Times New Roman"/>
                <w:sz w:val="24"/>
                <w:szCs w:val="24"/>
                <w:lang w:val="bg-BG" w:eastAsia="bg-BG"/>
              </w:rPr>
              <w:t>-</w:t>
            </w:r>
            <w:proofErr w:type="spellStart"/>
            <w:r w:rsidRPr="009E7993">
              <w:rPr>
                <w:rFonts w:ascii="Times New Roman" w:eastAsia="Times New Roman" w:hAnsi="Times New Roman" w:cs="Times New Roman"/>
                <w:sz w:val="24"/>
                <w:szCs w:val="24"/>
                <w:lang w:eastAsia="bg-BG"/>
              </w:rPr>
              <w:t>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връзка</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24, </w:t>
            </w:r>
            <w:proofErr w:type="spellStart"/>
            <w:r w:rsidRPr="009E7993">
              <w:rPr>
                <w:rFonts w:ascii="Times New Roman" w:eastAsia="Times New Roman" w:hAnsi="Times New Roman" w:cs="Times New Roman"/>
                <w:sz w:val="24"/>
                <w:szCs w:val="24"/>
                <w:lang w:eastAsia="bg-BG"/>
              </w:rPr>
              <w:t>параграф</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букви</w:t>
            </w:r>
            <w:proofErr w:type="spellEnd"/>
            <w:r w:rsidRPr="009E7993">
              <w:rPr>
                <w:rFonts w:ascii="Times New Roman" w:eastAsia="Times New Roman" w:hAnsi="Times New Roman" w:cs="Times New Roman"/>
                <w:sz w:val="24"/>
                <w:szCs w:val="24"/>
                <w:lang w:eastAsia="bg-BG"/>
              </w:rPr>
              <w:t xml:space="preserve"> „</w:t>
            </w:r>
            <w:proofErr w:type="gramStart"/>
            <w:r w:rsidRPr="009E7993">
              <w:rPr>
                <w:rFonts w:ascii="Times New Roman" w:eastAsia="Times New Roman" w:hAnsi="Times New Roman" w:cs="Times New Roman"/>
                <w:sz w:val="24"/>
                <w:szCs w:val="24"/>
                <w:lang w:eastAsia="bg-BG"/>
              </w:rPr>
              <w:t>б“ и</w:t>
            </w:r>
            <w:proofErr w:type="gram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от</w:t>
            </w:r>
            <w:proofErr w:type="spellEnd"/>
            <w:r w:rsidR="001E67C5">
              <w:rPr>
                <w:rFonts w:ascii="Times New Roman" w:eastAsia="Times New Roman" w:hAnsi="Times New Roman" w:cs="Times New Roman"/>
                <w:sz w:val="24"/>
                <w:szCs w:val="24"/>
                <w:lang w:val="bg-BG" w:eastAsia="bg-BG"/>
              </w:rPr>
              <w:t xml:space="preserve"> Регламент (ЕО)</w:t>
            </w:r>
            <w:r w:rsidR="001E67C5">
              <w:rPr>
                <w:rFonts w:ascii="Times New Roman" w:eastAsia="Times New Roman" w:hAnsi="Times New Roman" w:cs="Times New Roman"/>
                <w:sz w:val="24"/>
                <w:szCs w:val="24"/>
                <w:lang w:val="bg-BG" w:eastAsia="bg-BG"/>
              </w:rPr>
              <w:br/>
              <w:t xml:space="preserve"> № 1069/2009</w:t>
            </w:r>
          </w:p>
        </w:tc>
        <w:tc>
          <w:tcPr>
            <w:tcW w:w="1350" w:type="dxa"/>
          </w:tcPr>
          <w:p w14:paraId="017525AE"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170" w:type="dxa"/>
          </w:tcPr>
          <w:p w14:paraId="063345A1" w14:textId="77777777" w:rsidR="008B0417" w:rsidRPr="009E7993" w:rsidRDefault="008B3798" w:rsidP="002421DE">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93,88</w:t>
            </w:r>
          </w:p>
        </w:tc>
        <w:tc>
          <w:tcPr>
            <w:tcW w:w="1080" w:type="dxa"/>
          </w:tcPr>
          <w:p w14:paraId="7802D48E" w14:textId="77777777" w:rsidR="008B0417" w:rsidRPr="009E7993" w:rsidRDefault="008B3798"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48,0</w:t>
            </w:r>
            <w:r w:rsidR="003C25D5" w:rsidRPr="009E7993">
              <w:rPr>
                <w:rFonts w:ascii="Times New Roman" w:eastAsia="Times New Roman" w:hAnsi="Times New Roman" w:cs="Times New Roman"/>
                <w:sz w:val="24"/>
                <w:szCs w:val="24"/>
                <w:lang w:val="bg-BG" w:eastAsia="bg-BG"/>
              </w:rPr>
              <w:t>0</w:t>
            </w:r>
          </w:p>
        </w:tc>
      </w:tr>
      <w:tr w:rsidR="00A83CF3" w:rsidRPr="009E7993" w14:paraId="02A4DC53" w14:textId="77777777" w:rsidTr="00D01EB5">
        <w:trPr>
          <w:trHeight w:val="836"/>
        </w:trPr>
        <w:tc>
          <w:tcPr>
            <w:tcW w:w="851" w:type="dxa"/>
          </w:tcPr>
          <w:p w14:paraId="05EA2603"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16.</w:t>
            </w:r>
          </w:p>
        </w:tc>
        <w:tc>
          <w:tcPr>
            <w:tcW w:w="5051" w:type="dxa"/>
          </w:tcPr>
          <w:p w14:paraId="02C0ED74" w14:textId="60256B16"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регистрираните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обстоятелства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регистриран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259 и </w:t>
            </w:r>
            <w:r w:rsidR="001E67C5">
              <w:rPr>
                <w:rFonts w:ascii="Times New Roman" w:eastAsia="Times New Roman" w:hAnsi="Times New Roman" w:cs="Times New Roman"/>
                <w:sz w:val="24"/>
                <w:szCs w:val="24"/>
                <w:lang w:val="bg-BG" w:eastAsia="bg-BG"/>
              </w:rPr>
              <w:t xml:space="preserve">чл. </w:t>
            </w:r>
            <w:r w:rsidRPr="009E7993">
              <w:rPr>
                <w:rFonts w:ascii="Times New Roman" w:eastAsia="Times New Roman" w:hAnsi="Times New Roman" w:cs="Times New Roman"/>
                <w:sz w:val="24"/>
                <w:szCs w:val="24"/>
                <w:lang w:eastAsia="bg-BG"/>
              </w:rPr>
              <w:t xml:space="preserve">259а </w:t>
            </w:r>
            <w:r w:rsidR="001E67C5">
              <w:rPr>
                <w:rFonts w:ascii="Times New Roman" w:eastAsia="Times New Roman" w:hAnsi="Times New Roman" w:cs="Times New Roman"/>
                <w:sz w:val="24"/>
                <w:szCs w:val="24"/>
                <w:lang w:val="bg-BG" w:eastAsia="bg-BG"/>
              </w:rPr>
              <w:t xml:space="preserve">от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името</w:t>
            </w:r>
            <w:proofErr w:type="spellEnd"/>
            <w:r w:rsidRPr="009E7993">
              <w:rPr>
                <w:rFonts w:ascii="Times New Roman" w:eastAsia="Times New Roman" w:hAnsi="Times New Roman" w:cs="Times New Roman"/>
                <w:sz w:val="24"/>
                <w:szCs w:val="24"/>
                <w:lang w:eastAsia="bg-BG"/>
              </w:rPr>
              <w:t>/</w:t>
            </w:r>
            <w:proofErr w:type="spellStart"/>
            <w:r w:rsidRPr="009E7993">
              <w:rPr>
                <w:rFonts w:ascii="Times New Roman" w:eastAsia="Times New Roman" w:hAnsi="Times New Roman" w:cs="Times New Roman"/>
                <w:sz w:val="24"/>
                <w:szCs w:val="24"/>
                <w:lang w:eastAsia="bg-BG"/>
              </w:rPr>
              <w:t>наименованието</w:t>
            </w:r>
            <w:proofErr w:type="spellEnd"/>
            <w:r w:rsidRPr="009E7993">
              <w:rPr>
                <w:rFonts w:ascii="Times New Roman" w:eastAsia="Times New Roman" w:hAnsi="Times New Roman" w:cs="Times New Roman"/>
                <w:sz w:val="24"/>
                <w:szCs w:val="24"/>
                <w:lang w:eastAsia="bg-BG"/>
              </w:rPr>
              <w:t xml:space="preserve"> и/</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lastRenderedPageBreak/>
              <w:t>адреса</w:t>
            </w:r>
            <w:proofErr w:type="spellEnd"/>
            <w:r w:rsidRPr="009E7993">
              <w:rPr>
                <w:rFonts w:ascii="Times New Roman" w:eastAsia="Times New Roman" w:hAnsi="Times New Roman" w:cs="Times New Roman"/>
                <w:sz w:val="24"/>
                <w:szCs w:val="24"/>
                <w:lang w:eastAsia="bg-BG"/>
              </w:rPr>
              <w:t>/</w:t>
            </w:r>
            <w:proofErr w:type="spellStart"/>
            <w:r w:rsidRPr="009E7993">
              <w:rPr>
                <w:rFonts w:ascii="Times New Roman" w:eastAsia="Times New Roman" w:hAnsi="Times New Roman" w:cs="Times New Roman"/>
                <w:sz w:val="24"/>
                <w:szCs w:val="24"/>
                <w:lang w:eastAsia="bg-BG"/>
              </w:rPr>
              <w:t>седалището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r w:rsidR="001E67C5">
              <w:rPr>
                <w:rFonts w:ascii="Times New Roman" w:eastAsia="Times New Roman" w:hAnsi="Times New Roman" w:cs="Times New Roman"/>
                <w:sz w:val="24"/>
                <w:szCs w:val="24"/>
                <w:lang w:val="bg-BG" w:eastAsia="bg-BG"/>
              </w:rPr>
              <w:t xml:space="preserve">на </w:t>
            </w:r>
            <w:proofErr w:type="spellStart"/>
            <w:r w:rsidRPr="009E7993">
              <w:rPr>
                <w:rFonts w:ascii="Times New Roman" w:eastAsia="Times New Roman" w:hAnsi="Times New Roman" w:cs="Times New Roman"/>
                <w:sz w:val="24"/>
                <w:szCs w:val="24"/>
                <w:lang w:eastAsia="bg-BG"/>
              </w:rPr>
              <w:t>друго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обстоятелство</w:t>
            </w:r>
            <w:proofErr w:type="spellEnd"/>
          </w:p>
        </w:tc>
        <w:tc>
          <w:tcPr>
            <w:tcW w:w="1350" w:type="dxa"/>
          </w:tcPr>
          <w:p w14:paraId="3E621CA2"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lastRenderedPageBreak/>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170" w:type="dxa"/>
          </w:tcPr>
          <w:p w14:paraId="54F1541C" w14:textId="77777777" w:rsidR="008B0417" w:rsidRPr="009E7993" w:rsidRDefault="0004374C"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48,90</w:t>
            </w:r>
          </w:p>
        </w:tc>
        <w:tc>
          <w:tcPr>
            <w:tcW w:w="1080" w:type="dxa"/>
          </w:tcPr>
          <w:p w14:paraId="49349E2C" w14:textId="77777777" w:rsidR="008B0417" w:rsidRPr="009E7993" w:rsidRDefault="0004374C"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25,0</w:t>
            </w:r>
            <w:r w:rsidR="003C25D5" w:rsidRPr="009E7993">
              <w:rPr>
                <w:rFonts w:ascii="Times New Roman" w:eastAsia="Times New Roman" w:hAnsi="Times New Roman" w:cs="Times New Roman"/>
                <w:sz w:val="24"/>
                <w:szCs w:val="24"/>
                <w:lang w:val="bg-BG" w:eastAsia="bg-BG"/>
              </w:rPr>
              <w:t>0</w:t>
            </w:r>
          </w:p>
        </w:tc>
      </w:tr>
      <w:tr w:rsidR="00A83CF3" w:rsidRPr="009E7993" w14:paraId="2CA87684" w14:textId="77777777" w:rsidTr="002421DE">
        <w:tc>
          <w:tcPr>
            <w:tcW w:w="851" w:type="dxa"/>
          </w:tcPr>
          <w:p w14:paraId="09A50391"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17.</w:t>
            </w:r>
          </w:p>
        </w:tc>
        <w:tc>
          <w:tcPr>
            <w:tcW w:w="5051" w:type="dxa"/>
          </w:tcPr>
          <w:p w14:paraId="1A8699FD"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търговец</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71, </w:t>
            </w:r>
            <w:proofErr w:type="spellStart"/>
            <w:r w:rsidRPr="009E7993">
              <w:rPr>
                <w:rFonts w:ascii="Times New Roman" w:eastAsia="Times New Roman" w:hAnsi="Times New Roman" w:cs="Times New Roman"/>
                <w:sz w:val="24"/>
                <w:szCs w:val="24"/>
                <w:lang w:eastAsia="bg-BG"/>
              </w:rPr>
              <w:t>ал</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който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получава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странични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животински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p>
        </w:tc>
        <w:tc>
          <w:tcPr>
            <w:tcW w:w="1350" w:type="dxa"/>
          </w:tcPr>
          <w:p w14:paraId="38CE2DE2"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170" w:type="dxa"/>
          </w:tcPr>
          <w:p w14:paraId="58C2FD6C" w14:textId="77777777" w:rsidR="008B0417" w:rsidRPr="009E7993" w:rsidRDefault="00024F42"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Calibri" w:hAnsi="Times New Roman" w:cs="Times New Roman"/>
                <w:sz w:val="24"/>
                <w:szCs w:val="24"/>
                <w:lang w:val="bg-BG"/>
              </w:rPr>
              <w:t>199,49</w:t>
            </w:r>
          </w:p>
        </w:tc>
        <w:tc>
          <w:tcPr>
            <w:tcW w:w="1080" w:type="dxa"/>
          </w:tcPr>
          <w:p w14:paraId="4B80F0F3" w14:textId="77777777" w:rsidR="008B0417" w:rsidRPr="009E7993" w:rsidRDefault="008B0417"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102,</w:t>
            </w:r>
            <w:r w:rsidR="00024F42" w:rsidRPr="009E7993">
              <w:rPr>
                <w:rFonts w:ascii="Times New Roman" w:eastAsia="Times New Roman" w:hAnsi="Times New Roman" w:cs="Times New Roman"/>
                <w:sz w:val="24"/>
                <w:szCs w:val="24"/>
                <w:lang w:val="bg-BG" w:eastAsia="bg-BG"/>
              </w:rPr>
              <w:t>0</w:t>
            </w:r>
            <w:r w:rsidR="003C25D5" w:rsidRPr="009E7993">
              <w:rPr>
                <w:rFonts w:ascii="Times New Roman" w:eastAsia="Times New Roman" w:hAnsi="Times New Roman" w:cs="Times New Roman"/>
                <w:sz w:val="24"/>
                <w:szCs w:val="24"/>
                <w:lang w:val="bg-BG" w:eastAsia="bg-BG"/>
              </w:rPr>
              <w:t>0</w:t>
            </w:r>
          </w:p>
        </w:tc>
      </w:tr>
      <w:tr w:rsidR="00A83CF3" w:rsidRPr="009E7993" w14:paraId="04CCC41F" w14:textId="77777777" w:rsidTr="002421DE">
        <w:tc>
          <w:tcPr>
            <w:tcW w:w="851" w:type="dxa"/>
          </w:tcPr>
          <w:p w14:paraId="55D7706E"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18.</w:t>
            </w:r>
          </w:p>
        </w:tc>
        <w:tc>
          <w:tcPr>
            <w:tcW w:w="5051" w:type="dxa"/>
          </w:tcPr>
          <w:p w14:paraId="45011AEE"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обстоятелствата</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документите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71, </w:t>
            </w:r>
            <w:proofErr w:type="spellStart"/>
            <w:r w:rsidRPr="009E7993">
              <w:rPr>
                <w:rFonts w:ascii="Times New Roman" w:eastAsia="Times New Roman" w:hAnsi="Times New Roman" w:cs="Times New Roman"/>
                <w:sz w:val="24"/>
                <w:szCs w:val="24"/>
                <w:lang w:eastAsia="bg-BG"/>
              </w:rPr>
              <w:t>ал</w:t>
            </w:r>
            <w:proofErr w:type="spellEnd"/>
            <w:r w:rsidRPr="009E7993">
              <w:rPr>
                <w:rFonts w:ascii="Times New Roman" w:eastAsia="Times New Roman" w:hAnsi="Times New Roman" w:cs="Times New Roman"/>
                <w:sz w:val="24"/>
                <w:szCs w:val="24"/>
                <w:lang w:eastAsia="bg-BG"/>
              </w:rPr>
              <w:t xml:space="preserve">. 2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p>
        </w:tc>
        <w:tc>
          <w:tcPr>
            <w:tcW w:w="1350" w:type="dxa"/>
          </w:tcPr>
          <w:p w14:paraId="5672F6AC"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170" w:type="dxa"/>
          </w:tcPr>
          <w:p w14:paraId="136E1900" w14:textId="77777777" w:rsidR="008B0417" w:rsidRPr="009E7993" w:rsidRDefault="00024F42"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48,90</w:t>
            </w:r>
          </w:p>
        </w:tc>
        <w:tc>
          <w:tcPr>
            <w:tcW w:w="1080" w:type="dxa"/>
          </w:tcPr>
          <w:p w14:paraId="01C1D9CA" w14:textId="77777777" w:rsidR="008B0417" w:rsidRPr="009E7993" w:rsidRDefault="00024F42"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25,0</w:t>
            </w:r>
            <w:r w:rsidR="003C25D5" w:rsidRPr="009E7993">
              <w:rPr>
                <w:rFonts w:ascii="Times New Roman" w:eastAsia="Times New Roman" w:hAnsi="Times New Roman" w:cs="Times New Roman"/>
                <w:sz w:val="24"/>
                <w:szCs w:val="24"/>
                <w:lang w:val="bg-BG" w:eastAsia="bg-BG"/>
              </w:rPr>
              <w:t>0</w:t>
            </w:r>
          </w:p>
        </w:tc>
      </w:tr>
      <w:tr w:rsidR="00A83CF3" w:rsidRPr="009E7993" w14:paraId="6EA9DBEF" w14:textId="77777777" w:rsidTr="002421DE">
        <w:tc>
          <w:tcPr>
            <w:tcW w:w="851" w:type="dxa"/>
          </w:tcPr>
          <w:p w14:paraId="3E8C9369"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19.</w:t>
            </w:r>
          </w:p>
        </w:tc>
        <w:tc>
          <w:tcPr>
            <w:tcW w:w="5051" w:type="dxa"/>
          </w:tcPr>
          <w:p w14:paraId="31FFEBD1" w14:textId="5E6CCEAF"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използване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странични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животински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научно</w:t>
            </w:r>
            <w:proofErr w:type="spellEnd"/>
            <w:r w:rsidR="00D01EB5">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изследователски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други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специфични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цели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връзка</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17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Регламент</w:t>
            </w:r>
            <w:proofErr w:type="spellEnd"/>
            <w:r w:rsidRPr="009E7993">
              <w:rPr>
                <w:rFonts w:ascii="Times New Roman" w:eastAsia="Times New Roman" w:hAnsi="Times New Roman" w:cs="Times New Roman"/>
                <w:sz w:val="24"/>
                <w:szCs w:val="24"/>
                <w:lang w:eastAsia="bg-BG"/>
              </w:rPr>
              <w:t xml:space="preserve"> (ЕО) № 1069/2009</w:t>
            </w:r>
          </w:p>
        </w:tc>
        <w:tc>
          <w:tcPr>
            <w:tcW w:w="1350" w:type="dxa"/>
          </w:tcPr>
          <w:p w14:paraId="420682D3"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брой</w:t>
            </w:r>
            <w:proofErr w:type="spellEnd"/>
          </w:p>
        </w:tc>
        <w:tc>
          <w:tcPr>
            <w:tcW w:w="1170" w:type="dxa"/>
          </w:tcPr>
          <w:p w14:paraId="0ED5A096" w14:textId="77777777" w:rsidR="008B0417" w:rsidRPr="009E7993" w:rsidRDefault="00FD3A5F" w:rsidP="002421DE">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189,72</w:t>
            </w:r>
          </w:p>
        </w:tc>
        <w:tc>
          <w:tcPr>
            <w:tcW w:w="1080" w:type="dxa"/>
          </w:tcPr>
          <w:p w14:paraId="347E5C5B" w14:textId="77777777" w:rsidR="008B0417" w:rsidRPr="009E7993" w:rsidRDefault="008B0417"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97,</w:t>
            </w:r>
            <w:r w:rsidR="003C25D5" w:rsidRPr="009E7993">
              <w:rPr>
                <w:rFonts w:ascii="Times New Roman" w:eastAsia="Times New Roman" w:hAnsi="Times New Roman" w:cs="Times New Roman"/>
                <w:sz w:val="24"/>
                <w:szCs w:val="24"/>
                <w:lang w:val="bg-BG" w:eastAsia="bg-BG"/>
              </w:rPr>
              <w:t>00</w:t>
            </w:r>
          </w:p>
        </w:tc>
      </w:tr>
      <w:tr w:rsidR="00A83CF3" w:rsidRPr="009E7993" w14:paraId="28BEA35B" w14:textId="77777777" w:rsidTr="002421DE">
        <w:tc>
          <w:tcPr>
            <w:tcW w:w="851" w:type="dxa"/>
          </w:tcPr>
          <w:p w14:paraId="0567479B" w14:textId="77777777" w:rsidR="008B0417" w:rsidRPr="009E7993" w:rsidRDefault="008B0417" w:rsidP="008B0417">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20.</w:t>
            </w:r>
          </w:p>
        </w:tc>
        <w:tc>
          <w:tcPr>
            <w:tcW w:w="5051" w:type="dxa"/>
          </w:tcPr>
          <w:p w14:paraId="6632A873" w14:textId="6F4551EF"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транспортно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средство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превоз</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странични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животински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получени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тях</w:t>
            </w:r>
            <w:proofErr w:type="spellEnd"/>
            <w:r w:rsidR="00D01EB5">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съгласно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245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ветеринарномедицинската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дейност</w:t>
            </w:r>
            <w:proofErr w:type="spellEnd"/>
          </w:p>
        </w:tc>
        <w:tc>
          <w:tcPr>
            <w:tcW w:w="1350" w:type="dxa"/>
          </w:tcPr>
          <w:p w14:paraId="407524E2" w14:textId="77777777" w:rsidR="008B0417" w:rsidRPr="009E7993" w:rsidRDefault="008B0417" w:rsidP="008B0417">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брой</w:t>
            </w:r>
            <w:proofErr w:type="spellEnd"/>
            <w:r w:rsidRPr="009E7993">
              <w:rPr>
                <w:rFonts w:ascii="Times New Roman" w:eastAsia="Times New Roman" w:hAnsi="Times New Roman" w:cs="Times New Roman"/>
                <w:sz w:val="24"/>
                <w:szCs w:val="24"/>
                <w:lang w:eastAsia="bg-BG"/>
              </w:rPr>
              <w:t xml:space="preserve"> МПС</w:t>
            </w:r>
          </w:p>
        </w:tc>
        <w:tc>
          <w:tcPr>
            <w:tcW w:w="1170" w:type="dxa"/>
          </w:tcPr>
          <w:p w14:paraId="6914DB86" w14:textId="77777777" w:rsidR="008B0417" w:rsidRPr="009E7993" w:rsidRDefault="00024F42"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119,31</w:t>
            </w:r>
          </w:p>
        </w:tc>
        <w:tc>
          <w:tcPr>
            <w:tcW w:w="1080" w:type="dxa"/>
          </w:tcPr>
          <w:p w14:paraId="60369352" w14:textId="77777777" w:rsidR="008B0417" w:rsidRPr="009E7993" w:rsidRDefault="008B0417" w:rsidP="002421DE">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61,</w:t>
            </w:r>
            <w:r w:rsidR="00024F42" w:rsidRPr="009E7993">
              <w:rPr>
                <w:rFonts w:ascii="Times New Roman" w:eastAsia="Times New Roman" w:hAnsi="Times New Roman" w:cs="Times New Roman"/>
                <w:sz w:val="24"/>
                <w:szCs w:val="24"/>
                <w:lang w:val="bg-BG" w:eastAsia="bg-BG"/>
              </w:rPr>
              <w:t>0</w:t>
            </w:r>
            <w:r w:rsidR="003C25D5" w:rsidRPr="009E7993">
              <w:rPr>
                <w:rFonts w:ascii="Times New Roman" w:eastAsia="Times New Roman" w:hAnsi="Times New Roman" w:cs="Times New Roman"/>
                <w:sz w:val="24"/>
                <w:szCs w:val="24"/>
                <w:lang w:val="bg-BG" w:eastAsia="bg-BG"/>
              </w:rPr>
              <w:t>0</w:t>
            </w:r>
          </w:p>
        </w:tc>
      </w:tr>
    </w:tbl>
    <w:p w14:paraId="348DA97C" w14:textId="77777777" w:rsidR="00BA7373" w:rsidRPr="009E7993" w:rsidRDefault="00BA7373" w:rsidP="00801DC0">
      <w:pPr>
        <w:spacing w:after="0" w:line="360" w:lineRule="auto"/>
        <w:ind w:firstLine="709"/>
        <w:rPr>
          <w:rFonts w:ascii="Times New Roman" w:eastAsia="Times New Roman" w:hAnsi="Times New Roman"/>
          <w:sz w:val="24"/>
          <w:szCs w:val="24"/>
          <w:lang w:eastAsia="bg-BG"/>
        </w:rPr>
      </w:pPr>
    </w:p>
    <w:p w14:paraId="39ABC234" w14:textId="50BD6ED3" w:rsidR="00BA7373" w:rsidRPr="009E7993" w:rsidRDefault="00BA7373"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sz w:val="24"/>
          <w:szCs w:val="24"/>
          <w:lang w:eastAsia="bg-BG"/>
        </w:rPr>
        <w:t xml:space="preserve">Чл. </w:t>
      </w:r>
      <w:r w:rsidR="002670FD" w:rsidRPr="009E7993">
        <w:rPr>
          <w:rFonts w:ascii="Times New Roman" w:eastAsia="Times New Roman" w:hAnsi="Times New Roman"/>
          <w:b/>
          <w:sz w:val="24"/>
          <w:szCs w:val="24"/>
          <w:lang w:eastAsia="bg-BG"/>
        </w:rPr>
        <w:t>43</w:t>
      </w:r>
      <w:r w:rsidRPr="009E7993">
        <w:rPr>
          <w:rFonts w:ascii="Times New Roman" w:eastAsia="Times New Roman" w:hAnsi="Times New Roman"/>
          <w:b/>
          <w:sz w:val="24"/>
          <w:szCs w:val="24"/>
          <w:lang w:eastAsia="bg-BG"/>
        </w:rPr>
        <w:t>.</w:t>
      </w:r>
      <w:r w:rsidRPr="009E7993">
        <w:rPr>
          <w:rFonts w:ascii="Times New Roman" w:eastAsia="Times New Roman" w:hAnsi="Times New Roman"/>
          <w:sz w:val="24"/>
          <w:szCs w:val="24"/>
          <w:lang w:eastAsia="bg-BG"/>
        </w:rPr>
        <w:t xml:space="preserve"> </w:t>
      </w:r>
      <w:r w:rsidR="009E7993" w:rsidRPr="009E7993">
        <w:rPr>
          <w:rFonts w:ascii="Times New Roman" w:eastAsia="Times New Roman" w:hAnsi="Times New Roman"/>
          <w:b/>
          <w:bCs/>
          <w:sz w:val="24"/>
          <w:szCs w:val="24"/>
          <w:lang w:eastAsia="bg-BG"/>
        </w:rPr>
        <w:t>(1)</w:t>
      </w:r>
      <w:r w:rsidRPr="009E7993">
        <w:rPr>
          <w:rFonts w:ascii="Times New Roman" w:eastAsia="Times New Roman" w:hAnsi="Times New Roman"/>
          <w:sz w:val="24"/>
          <w:szCs w:val="24"/>
          <w:lang w:eastAsia="bg-BG"/>
        </w:rPr>
        <w:t xml:space="preserve"> Годишна такса за обезвреждане на странични животински продукти съгласно чл. 275, ал. 7 от Закона за ветеринарномедицинската дейност</w:t>
      </w:r>
      <w:r w:rsidR="008B3AA9" w:rsidRPr="009E7993">
        <w:rPr>
          <w:rFonts w:ascii="Times New Roman" w:eastAsia="Times New Roman" w:hAnsi="Times New Roman"/>
          <w:sz w:val="24"/>
          <w:szCs w:val="24"/>
        </w:rPr>
        <w:t>:</w:t>
      </w:r>
    </w:p>
    <w:tbl>
      <w:tblPr>
        <w:tblW w:w="96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3"/>
        <w:gridCol w:w="5051"/>
        <w:gridCol w:w="1350"/>
        <w:gridCol w:w="1170"/>
        <w:gridCol w:w="1080"/>
      </w:tblGrid>
      <w:tr w:rsidR="00A83CF3" w:rsidRPr="009E7993" w14:paraId="6B93E4E8" w14:textId="77777777" w:rsidTr="002040A4">
        <w:tc>
          <w:tcPr>
            <w:tcW w:w="993" w:type="dxa"/>
            <w:shd w:val="clear" w:color="auto" w:fill="auto"/>
            <w:tcMar>
              <w:top w:w="0" w:type="dxa"/>
              <w:left w:w="108" w:type="dxa"/>
              <w:bottom w:w="0" w:type="dxa"/>
              <w:right w:w="108" w:type="dxa"/>
            </w:tcMar>
          </w:tcPr>
          <w:p w14:paraId="0D461BA9" w14:textId="77777777" w:rsidR="00C426C8" w:rsidRPr="009E7993" w:rsidRDefault="00C426C8" w:rsidP="008A0FA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Точка</w:t>
            </w:r>
          </w:p>
        </w:tc>
        <w:tc>
          <w:tcPr>
            <w:tcW w:w="5051" w:type="dxa"/>
            <w:shd w:val="clear" w:color="auto" w:fill="auto"/>
            <w:tcMar>
              <w:top w:w="0" w:type="dxa"/>
              <w:left w:w="108" w:type="dxa"/>
              <w:bottom w:w="0" w:type="dxa"/>
              <w:right w:w="108" w:type="dxa"/>
            </w:tcMar>
            <w:vAlign w:val="center"/>
          </w:tcPr>
          <w:p w14:paraId="559FE2E8" w14:textId="77777777" w:rsidR="00C426C8" w:rsidRPr="009E7993" w:rsidRDefault="00C426C8" w:rsidP="008A0FA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Дейност</w:t>
            </w:r>
          </w:p>
        </w:tc>
        <w:tc>
          <w:tcPr>
            <w:tcW w:w="1350" w:type="dxa"/>
            <w:shd w:val="clear" w:color="auto" w:fill="auto"/>
            <w:tcMar>
              <w:top w:w="0" w:type="dxa"/>
              <w:left w:w="108" w:type="dxa"/>
              <w:bottom w:w="0" w:type="dxa"/>
              <w:right w:w="108" w:type="dxa"/>
            </w:tcMar>
            <w:vAlign w:val="center"/>
          </w:tcPr>
          <w:p w14:paraId="71D0C72E" w14:textId="77777777" w:rsidR="00C426C8" w:rsidRPr="009E7993" w:rsidRDefault="00C426C8" w:rsidP="00B5513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Мярка</w:t>
            </w:r>
          </w:p>
        </w:tc>
        <w:tc>
          <w:tcPr>
            <w:tcW w:w="1170" w:type="dxa"/>
            <w:vAlign w:val="center"/>
          </w:tcPr>
          <w:p w14:paraId="717614F0" w14:textId="77777777" w:rsidR="00C426C8" w:rsidRPr="009E7993" w:rsidRDefault="00C426C8" w:rsidP="00D13ED9">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Лева</w:t>
            </w:r>
          </w:p>
        </w:tc>
        <w:tc>
          <w:tcPr>
            <w:tcW w:w="1080" w:type="dxa"/>
          </w:tcPr>
          <w:p w14:paraId="5A0E2450" w14:textId="77777777" w:rsidR="00C426C8" w:rsidRPr="009E7993" w:rsidRDefault="00C426C8" w:rsidP="00D13ED9">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Евро</w:t>
            </w:r>
          </w:p>
        </w:tc>
      </w:tr>
      <w:tr w:rsidR="00A83CF3" w:rsidRPr="009E7993" w14:paraId="6826F9A1" w14:textId="77777777" w:rsidTr="00523B59">
        <w:tc>
          <w:tcPr>
            <w:tcW w:w="993" w:type="dxa"/>
            <w:shd w:val="clear" w:color="auto" w:fill="auto"/>
            <w:tcMar>
              <w:top w:w="0" w:type="dxa"/>
              <w:left w:w="108" w:type="dxa"/>
              <w:bottom w:w="0" w:type="dxa"/>
              <w:right w:w="108" w:type="dxa"/>
            </w:tcMar>
          </w:tcPr>
          <w:p w14:paraId="23C17BF0" w14:textId="77777777" w:rsidR="00523B59" w:rsidRPr="009E7993" w:rsidRDefault="00523B59" w:rsidP="0079194C">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p>
        </w:tc>
        <w:tc>
          <w:tcPr>
            <w:tcW w:w="8651" w:type="dxa"/>
            <w:gridSpan w:val="4"/>
            <w:shd w:val="clear" w:color="auto" w:fill="auto"/>
            <w:tcMar>
              <w:top w:w="0" w:type="dxa"/>
              <w:left w:w="108" w:type="dxa"/>
              <w:bottom w:w="0" w:type="dxa"/>
              <w:right w:w="108" w:type="dxa"/>
            </w:tcMar>
          </w:tcPr>
          <w:p w14:paraId="50BC7024" w14:textId="7A1E7E4A" w:rsidR="00523B59" w:rsidRPr="009E7993" w:rsidRDefault="001E67C5" w:rsidP="00523B59">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Ф</w:t>
            </w:r>
            <w:r w:rsidR="00523B59" w:rsidRPr="009E7993">
              <w:rPr>
                <w:rFonts w:ascii="Times New Roman" w:eastAsia="Times New Roman" w:hAnsi="Times New Roman"/>
                <w:sz w:val="24"/>
                <w:szCs w:val="24"/>
                <w:lang w:eastAsia="bg-BG"/>
              </w:rPr>
              <w:t>ерми за едри преживни и еднокопитни</w:t>
            </w:r>
          </w:p>
        </w:tc>
      </w:tr>
      <w:tr w:rsidR="00A83CF3" w:rsidRPr="009E7993" w14:paraId="1E6DA349" w14:textId="77777777" w:rsidTr="002421DE">
        <w:tc>
          <w:tcPr>
            <w:tcW w:w="993" w:type="dxa"/>
            <w:shd w:val="clear" w:color="auto" w:fill="auto"/>
            <w:tcMar>
              <w:top w:w="0" w:type="dxa"/>
              <w:left w:w="108" w:type="dxa"/>
              <w:bottom w:w="0" w:type="dxa"/>
              <w:right w:w="108" w:type="dxa"/>
            </w:tcMar>
          </w:tcPr>
          <w:p w14:paraId="3A438C8D" w14:textId="77777777" w:rsidR="008B0417" w:rsidRPr="009E7993" w:rsidRDefault="008B0417" w:rsidP="008B041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1.1.</w:t>
            </w:r>
          </w:p>
        </w:tc>
        <w:tc>
          <w:tcPr>
            <w:tcW w:w="5051" w:type="dxa"/>
            <w:shd w:val="clear" w:color="auto" w:fill="auto"/>
            <w:tcMar>
              <w:top w:w="0" w:type="dxa"/>
              <w:left w:w="108" w:type="dxa"/>
              <w:bottom w:w="0" w:type="dxa"/>
              <w:right w:w="108" w:type="dxa"/>
            </w:tcMar>
          </w:tcPr>
          <w:p w14:paraId="4C73C8C0" w14:textId="77777777" w:rsidR="008B0417" w:rsidRPr="009E7993" w:rsidRDefault="008B0417" w:rsidP="008B0417">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до 10  животни</w:t>
            </w:r>
          </w:p>
        </w:tc>
        <w:tc>
          <w:tcPr>
            <w:tcW w:w="1350" w:type="dxa"/>
            <w:shd w:val="clear" w:color="auto" w:fill="auto"/>
            <w:tcMar>
              <w:top w:w="0" w:type="dxa"/>
              <w:left w:w="108" w:type="dxa"/>
              <w:bottom w:w="0" w:type="dxa"/>
              <w:right w:w="108" w:type="dxa"/>
            </w:tcMar>
          </w:tcPr>
          <w:p w14:paraId="10E94B30" w14:textId="77777777" w:rsidR="008B0417" w:rsidRPr="009E7993" w:rsidRDefault="008B0417" w:rsidP="008B0417">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година</w:t>
            </w:r>
          </w:p>
        </w:tc>
        <w:tc>
          <w:tcPr>
            <w:tcW w:w="1170" w:type="dxa"/>
            <w:shd w:val="clear" w:color="auto" w:fill="auto"/>
          </w:tcPr>
          <w:p w14:paraId="60F63751" w14:textId="77777777" w:rsidR="008B0417" w:rsidRPr="009E7993" w:rsidRDefault="0017043A"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25</w:t>
            </w:r>
            <w:r w:rsidRPr="009E7993">
              <w:rPr>
                <w:rFonts w:ascii="Times New Roman" w:eastAsia="Times New Roman" w:hAnsi="Times New Roman"/>
                <w:sz w:val="24"/>
                <w:szCs w:val="24"/>
                <w:lang w:eastAsia="bg-BG"/>
              </w:rPr>
              <w:t>,43</w:t>
            </w:r>
          </w:p>
        </w:tc>
        <w:tc>
          <w:tcPr>
            <w:tcW w:w="1080" w:type="dxa"/>
          </w:tcPr>
          <w:p w14:paraId="60B5182F" w14:textId="77777777" w:rsidR="008B0417" w:rsidRPr="009E7993" w:rsidRDefault="008B0417" w:rsidP="002421DE">
            <w:pPr>
              <w:spacing w:after="0" w:line="360" w:lineRule="auto"/>
              <w:ind w:right="113"/>
              <w:jc w:val="right"/>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13,</w:t>
            </w:r>
            <w:r w:rsidR="0017043A" w:rsidRPr="009E7993">
              <w:rPr>
                <w:rFonts w:ascii="Times New Roman" w:eastAsia="Times New Roman" w:hAnsi="Times New Roman"/>
                <w:sz w:val="24"/>
                <w:szCs w:val="24"/>
                <w:lang w:eastAsia="bg-BG"/>
              </w:rPr>
              <w:t>0</w:t>
            </w:r>
            <w:r w:rsidR="00BB1F8B" w:rsidRPr="009E7993">
              <w:rPr>
                <w:rFonts w:ascii="Times New Roman" w:eastAsia="Times New Roman" w:hAnsi="Times New Roman"/>
                <w:sz w:val="24"/>
                <w:szCs w:val="24"/>
                <w:lang w:eastAsia="bg-BG"/>
              </w:rPr>
              <w:t>0</w:t>
            </w:r>
          </w:p>
        </w:tc>
      </w:tr>
      <w:tr w:rsidR="00A83CF3" w:rsidRPr="009E7993" w14:paraId="1619A860" w14:textId="77777777" w:rsidTr="002421DE">
        <w:tc>
          <w:tcPr>
            <w:tcW w:w="993" w:type="dxa"/>
            <w:shd w:val="clear" w:color="auto" w:fill="auto"/>
            <w:tcMar>
              <w:top w:w="0" w:type="dxa"/>
              <w:left w:w="108" w:type="dxa"/>
              <w:bottom w:w="0" w:type="dxa"/>
              <w:right w:w="108" w:type="dxa"/>
            </w:tcMar>
          </w:tcPr>
          <w:p w14:paraId="6F1DE3AF" w14:textId="77777777" w:rsidR="008B0417" w:rsidRPr="009E7993" w:rsidRDefault="008B0417" w:rsidP="008B041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1.2.</w:t>
            </w:r>
          </w:p>
        </w:tc>
        <w:tc>
          <w:tcPr>
            <w:tcW w:w="5051" w:type="dxa"/>
            <w:shd w:val="clear" w:color="auto" w:fill="auto"/>
            <w:tcMar>
              <w:top w:w="0" w:type="dxa"/>
              <w:left w:w="108" w:type="dxa"/>
              <w:bottom w:w="0" w:type="dxa"/>
              <w:right w:w="108" w:type="dxa"/>
            </w:tcMar>
          </w:tcPr>
          <w:p w14:paraId="68B4AB4E" w14:textId="77777777" w:rsidR="008B0417" w:rsidRPr="009E7993" w:rsidRDefault="008B0417" w:rsidP="008B0417">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до 50 животни</w:t>
            </w:r>
          </w:p>
        </w:tc>
        <w:tc>
          <w:tcPr>
            <w:tcW w:w="1350" w:type="dxa"/>
            <w:shd w:val="clear" w:color="auto" w:fill="auto"/>
            <w:tcMar>
              <w:top w:w="0" w:type="dxa"/>
              <w:left w:w="108" w:type="dxa"/>
              <w:bottom w:w="0" w:type="dxa"/>
              <w:right w:w="108" w:type="dxa"/>
            </w:tcMar>
          </w:tcPr>
          <w:p w14:paraId="761CBD8D" w14:textId="77777777" w:rsidR="008B0417" w:rsidRPr="009E7993" w:rsidRDefault="008B0417" w:rsidP="008B0417">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година</w:t>
            </w:r>
          </w:p>
        </w:tc>
        <w:tc>
          <w:tcPr>
            <w:tcW w:w="1170" w:type="dxa"/>
            <w:shd w:val="clear" w:color="auto" w:fill="auto"/>
          </w:tcPr>
          <w:p w14:paraId="47A0D1D8" w14:textId="77777777" w:rsidR="008B0417" w:rsidRPr="009E7993" w:rsidRDefault="00C550ED"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50,85</w:t>
            </w:r>
          </w:p>
        </w:tc>
        <w:tc>
          <w:tcPr>
            <w:tcW w:w="1080" w:type="dxa"/>
          </w:tcPr>
          <w:p w14:paraId="7F9F1C9D" w14:textId="77777777" w:rsidR="008B0417" w:rsidRPr="009E7993" w:rsidRDefault="00C550ED" w:rsidP="002421DE">
            <w:pPr>
              <w:spacing w:after="0" w:line="360" w:lineRule="auto"/>
              <w:ind w:right="113"/>
              <w:jc w:val="right"/>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26,00</w:t>
            </w:r>
          </w:p>
        </w:tc>
      </w:tr>
      <w:tr w:rsidR="00A83CF3" w:rsidRPr="009E7993" w14:paraId="515228C4" w14:textId="77777777" w:rsidTr="002421DE">
        <w:tc>
          <w:tcPr>
            <w:tcW w:w="993" w:type="dxa"/>
            <w:shd w:val="clear" w:color="auto" w:fill="auto"/>
            <w:tcMar>
              <w:top w:w="0" w:type="dxa"/>
              <w:left w:w="108" w:type="dxa"/>
              <w:bottom w:w="0" w:type="dxa"/>
              <w:right w:w="108" w:type="dxa"/>
            </w:tcMar>
          </w:tcPr>
          <w:p w14:paraId="715D2FBB" w14:textId="77777777" w:rsidR="008B0417" w:rsidRPr="009E7993" w:rsidRDefault="008B0417" w:rsidP="008B041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1.3.</w:t>
            </w:r>
          </w:p>
        </w:tc>
        <w:tc>
          <w:tcPr>
            <w:tcW w:w="5051" w:type="dxa"/>
            <w:shd w:val="clear" w:color="auto" w:fill="auto"/>
            <w:tcMar>
              <w:top w:w="0" w:type="dxa"/>
              <w:left w:w="108" w:type="dxa"/>
              <w:bottom w:w="0" w:type="dxa"/>
              <w:right w:w="108" w:type="dxa"/>
            </w:tcMar>
          </w:tcPr>
          <w:p w14:paraId="1EFD165E" w14:textId="77777777" w:rsidR="008B0417" w:rsidRPr="009E7993" w:rsidRDefault="008B0417" w:rsidP="008B0417">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над 50 животни</w:t>
            </w:r>
          </w:p>
        </w:tc>
        <w:tc>
          <w:tcPr>
            <w:tcW w:w="1350" w:type="dxa"/>
            <w:shd w:val="clear" w:color="auto" w:fill="auto"/>
            <w:tcMar>
              <w:top w:w="0" w:type="dxa"/>
              <w:left w:w="108" w:type="dxa"/>
              <w:bottom w:w="0" w:type="dxa"/>
              <w:right w:w="108" w:type="dxa"/>
            </w:tcMar>
          </w:tcPr>
          <w:p w14:paraId="6E4FCA52" w14:textId="77777777" w:rsidR="008B0417" w:rsidRPr="009E7993" w:rsidRDefault="008B0417" w:rsidP="008B0417">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година</w:t>
            </w:r>
          </w:p>
        </w:tc>
        <w:tc>
          <w:tcPr>
            <w:tcW w:w="1170" w:type="dxa"/>
            <w:shd w:val="clear" w:color="auto" w:fill="auto"/>
          </w:tcPr>
          <w:p w14:paraId="06119225" w14:textId="77777777" w:rsidR="008B0417" w:rsidRPr="009E7993" w:rsidRDefault="0017043A"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62</w:t>
            </w:r>
            <w:r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val="en-US" w:eastAsia="bg-BG"/>
              </w:rPr>
              <w:t>59</w:t>
            </w:r>
          </w:p>
        </w:tc>
        <w:tc>
          <w:tcPr>
            <w:tcW w:w="1080" w:type="dxa"/>
          </w:tcPr>
          <w:p w14:paraId="6B204DB6" w14:textId="77777777" w:rsidR="008B0417" w:rsidRPr="009E7993" w:rsidRDefault="008B0417" w:rsidP="002421DE">
            <w:pPr>
              <w:spacing w:after="0" w:line="360" w:lineRule="auto"/>
              <w:ind w:right="113"/>
              <w:jc w:val="right"/>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3</w:t>
            </w:r>
            <w:r w:rsidR="0017043A" w:rsidRPr="009E7993">
              <w:rPr>
                <w:rFonts w:ascii="Times New Roman" w:eastAsia="Times New Roman" w:hAnsi="Times New Roman"/>
                <w:sz w:val="24"/>
                <w:szCs w:val="24"/>
                <w:lang w:eastAsia="bg-BG"/>
              </w:rPr>
              <w:t>2</w:t>
            </w:r>
            <w:r w:rsidRPr="009E7993">
              <w:rPr>
                <w:rFonts w:ascii="Times New Roman" w:eastAsia="Times New Roman" w:hAnsi="Times New Roman"/>
                <w:sz w:val="24"/>
                <w:szCs w:val="24"/>
                <w:lang w:val="en-US" w:eastAsia="bg-BG"/>
              </w:rPr>
              <w:t>,</w:t>
            </w:r>
            <w:r w:rsidR="00BB1F8B" w:rsidRPr="009E7993">
              <w:rPr>
                <w:rFonts w:ascii="Times New Roman" w:eastAsia="Times New Roman" w:hAnsi="Times New Roman"/>
                <w:sz w:val="24"/>
                <w:szCs w:val="24"/>
                <w:lang w:eastAsia="bg-BG"/>
              </w:rPr>
              <w:t>00</w:t>
            </w:r>
          </w:p>
        </w:tc>
      </w:tr>
      <w:tr w:rsidR="00A83CF3" w:rsidRPr="009E7993" w14:paraId="32A90EF4" w14:textId="77777777" w:rsidTr="00E92D00">
        <w:tc>
          <w:tcPr>
            <w:tcW w:w="993" w:type="dxa"/>
            <w:shd w:val="clear" w:color="auto" w:fill="auto"/>
            <w:tcMar>
              <w:top w:w="0" w:type="dxa"/>
              <w:left w:w="108" w:type="dxa"/>
              <w:bottom w:w="0" w:type="dxa"/>
              <w:right w:w="108" w:type="dxa"/>
            </w:tcMar>
          </w:tcPr>
          <w:p w14:paraId="57F2C589" w14:textId="77777777" w:rsidR="00BB1F8B" w:rsidRPr="009E7993" w:rsidRDefault="00BB1F8B" w:rsidP="00D55A5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w:t>
            </w:r>
          </w:p>
        </w:tc>
        <w:tc>
          <w:tcPr>
            <w:tcW w:w="8651" w:type="dxa"/>
            <w:gridSpan w:val="4"/>
            <w:shd w:val="clear" w:color="auto" w:fill="auto"/>
            <w:tcMar>
              <w:top w:w="0" w:type="dxa"/>
              <w:left w:w="108" w:type="dxa"/>
              <w:bottom w:w="0" w:type="dxa"/>
              <w:right w:w="108" w:type="dxa"/>
            </w:tcMar>
          </w:tcPr>
          <w:p w14:paraId="17910CE9" w14:textId="6CB2EC6D" w:rsidR="00BB1F8B" w:rsidRPr="009E7993" w:rsidRDefault="001E67C5" w:rsidP="00BB1F8B">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Ф</w:t>
            </w:r>
            <w:r w:rsidR="00BB1F8B" w:rsidRPr="009E7993">
              <w:rPr>
                <w:rFonts w:ascii="Times New Roman" w:eastAsia="Times New Roman" w:hAnsi="Times New Roman"/>
                <w:sz w:val="24"/>
                <w:szCs w:val="24"/>
                <w:lang w:eastAsia="bg-BG"/>
              </w:rPr>
              <w:t>ерми за дребни преживни животни:</w:t>
            </w:r>
          </w:p>
        </w:tc>
      </w:tr>
      <w:tr w:rsidR="00A83CF3" w:rsidRPr="009E7993" w14:paraId="38305036" w14:textId="77777777" w:rsidTr="002421DE">
        <w:tc>
          <w:tcPr>
            <w:tcW w:w="993" w:type="dxa"/>
            <w:shd w:val="clear" w:color="auto" w:fill="auto"/>
            <w:tcMar>
              <w:top w:w="0" w:type="dxa"/>
              <w:left w:w="108" w:type="dxa"/>
              <w:bottom w:w="0" w:type="dxa"/>
              <w:right w:w="108" w:type="dxa"/>
            </w:tcMar>
          </w:tcPr>
          <w:p w14:paraId="1AAF64FC" w14:textId="77777777" w:rsidR="0017043A" w:rsidRPr="009E7993" w:rsidRDefault="0017043A" w:rsidP="0017043A">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2.1.</w:t>
            </w:r>
          </w:p>
        </w:tc>
        <w:tc>
          <w:tcPr>
            <w:tcW w:w="5051" w:type="dxa"/>
            <w:shd w:val="clear" w:color="auto" w:fill="auto"/>
            <w:tcMar>
              <w:top w:w="0" w:type="dxa"/>
              <w:left w:w="108" w:type="dxa"/>
              <w:bottom w:w="0" w:type="dxa"/>
              <w:right w:w="108" w:type="dxa"/>
            </w:tcMar>
          </w:tcPr>
          <w:p w14:paraId="55C1CFD1" w14:textId="77777777" w:rsidR="0017043A" w:rsidRPr="009E7993" w:rsidRDefault="0017043A" w:rsidP="0017043A">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до 30 животни</w:t>
            </w:r>
          </w:p>
        </w:tc>
        <w:tc>
          <w:tcPr>
            <w:tcW w:w="1350" w:type="dxa"/>
            <w:shd w:val="clear" w:color="auto" w:fill="auto"/>
            <w:tcMar>
              <w:top w:w="0" w:type="dxa"/>
              <w:left w:w="108" w:type="dxa"/>
              <w:bottom w:w="0" w:type="dxa"/>
              <w:right w:w="108" w:type="dxa"/>
            </w:tcMar>
          </w:tcPr>
          <w:p w14:paraId="074E6E94" w14:textId="77777777" w:rsidR="0017043A" w:rsidRPr="009E7993" w:rsidRDefault="0017043A" w:rsidP="0017043A">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година</w:t>
            </w:r>
          </w:p>
        </w:tc>
        <w:tc>
          <w:tcPr>
            <w:tcW w:w="1170" w:type="dxa"/>
            <w:shd w:val="clear" w:color="auto" w:fill="auto"/>
          </w:tcPr>
          <w:p w14:paraId="66F4DB96" w14:textId="77777777" w:rsidR="0017043A" w:rsidRPr="009E7993" w:rsidRDefault="0017043A"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25</w:t>
            </w:r>
            <w:r w:rsidRPr="009E7993">
              <w:rPr>
                <w:rFonts w:ascii="Times New Roman" w:eastAsia="Times New Roman" w:hAnsi="Times New Roman"/>
                <w:sz w:val="24"/>
                <w:szCs w:val="24"/>
                <w:lang w:eastAsia="bg-BG"/>
              </w:rPr>
              <w:t>,43</w:t>
            </w:r>
          </w:p>
        </w:tc>
        <w:tc>
          <w:tcPr>
            <w:tcW w:w="1080" w:type="dxa"/>
          </w:tcPr>
          <w:p w14:paraId="5A98EFB1" w14:textId="77777777" w:rsidR="0017043A" w:rsidRPr="009E7993" w:rsidRDefault="0017043A" w:rsidP="002421DE">
            <w:pPr>
              <w:spacing w:after="0" w:line="360" w:lineRule="auto"/>
              <w:ind w:right="113"/>
              <w:jc w:val="right"/>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13,</w:t>
            </w:r>
            <w:r w:rsidRPr="009E7993">
              <w:rPr>
                <w:rFonts w:ascii="Times New Roman" w:eastAsia="Times New Roman" w:hAnsi="Times New Roman"/>
                <w:sz w:val="24"/>
                <w:szCs w:val="24"/>
                <w:lang w:eastAsia="bg-BG"/>
              </w:rPr>
              <w:t>00</w:t>
            </w:r>
          </w:p>
        </w:tc>
      </w:tr>
      <w:tr w:rsidR="00A83CF3" w:rsidRPr="009E7993" w14:paraId="1F3F6290" w14:textId="77777777" w:rsidTr="002421DE">
        <w:tc>
          <w:tcPr>
            <w:tcW w:w="993" w:type="dxa"/>
            <w:shd w:val="clear" w:color="auto" w:fill="auto"/>
            <w:tcMar>
              <w:top w:w="0" w:type="dxa"/>
              <w:left w:w="108" w:type="dxa"/>
              <w:bottom w:w="0" w:type="dxa"/>
              <w:right w:w="108" w:type="dxa"/>
            </w:tcMar>
          </w:tcPr>
          <w:p w14:paraId="30820B93" w14:textId="77777777" w:rsidR="008B0417" w:rsidRPr="009E7993" w:rsidRDefault="008B0417" w:rsidP="008B041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w:t>
            </w:r>
          </w:p>
        </w:tc>
        <w:tc>
          <w:tcPr>
            <w:tcW w:w="5051" w:type="dxa"/>
            <w:shd w:val="clear" w:color="auto" w:fill="auto"/>
            <w:tcMar>
              <w:top w:w="0" w:type="dxa"/>
              <w:left w:w="108" w:type="dxa"/>
              <w:bottom w:w="0" w:type="dxa"/>
              <w:right w:w="108" w:type="dxa"/>
            </w:tcMar>
          </w:tcPr>
          <w:p w14:paraId="0802C5B8" w14:textId="77777777" w:rsidR="008B0417" w:rsidRPr="009E7993" w:rsidRDefault="008B0417" w:rsidP="008B0417">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до 100 животни</w:t>
            </w:r>
          </w:p>
        </w:tc>
        <w:tc>
          <w:tcPr>
            <w:tcW w:w="1350" w:type="dxa"/>
            <w:shd w:val="clear" w:color="auto" w:fill="auto"/>
            <w:tcMar>
              <w:top w:w="0" w:type="dxa"/>
              <w:left w:w="108" w:type="dxa"/>
              <w:bottom w:w="0" w:type="dxa"/>
              <w:right w:w="108" w:type="dxa"/>
            </w:tcMar>
          </w:tcPr>
          <w:p w14:paraId="6D67E9F9" w14:textId="77777777" w:rsidR="008B0417" w:rsidRPr="009E7993" w:rsidRDefault="008B0417" w:rsidP="008B0417">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година</w:t>
            </w:r>
          </w:p>
        </w:tc>
        <w:tc>
          <w:tcPr>
            <w:tcW w:w="1170" w:type="dxa"/>
            <w:shd w:val="clear" w:color="auto" w:fill="auto"/>
          </w:tcPr>
          <w:p w14:paraId="4687F642" w14:textId="77777777" w:rsidR="008B0417" w:rsidRPr="009E7993" w:rsidRDefault="00C550ED"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50,85</w:t>
            </w:r>
          </w:p>
        </w:tc>
        <w:tc>
          <w:tcPr>
            <w:tcW w:w="1080" w:type="dxa"/>
          </w:tcPr>
          <w:p w14:paraId="68FF251B" w14:textId="77777777" w:rsidR="008B0417" w:rsidRPr="009E7993" w:rsidRDefault="008B0417" w:rsidP="002421DE">
            <w:pPr>
              <w:spacing w:after="0" w:line="360" w:lineRule="auto"/>
              <w:ind w:right="113"/>
              <w:jc w:val="right"/>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26,0</w:t>
            </w:r>
            <w:r w:rsidR="00BB1F8B" w:rsidRPr="009E7993">
              <w:rPr>
                <w:rFonts w:ascii="Times New Roman" w:eastAsia="Times New Roman" w:hAnsi="Times New Roman"/>
                <w:sz w:val="24"/>
                <w:szCs w:val="24"/>
                <w:lang w:eastAsia="bg-BG"/>
              </w:rPr>
              <w:t>0</w:t>
            </w:r>
          </w:p>
        </w:tc>
      </w:tr>
      <w:tr w:rsidR="00A83CF3" w:rsidRPr="009E7993" w14:paraId="70FD2F4F" w14:textId="77777777" w:rsidTr="002421DE">
        <w:tc>
          <w:tcPr>
            <w:tcW w:w="993" w:type="dxa"/>
            <w:shd w:val="clear" w:color="auto" w:fill="auto"/>
            <w:tcMar>
              <w:top w:w="0" w:type="dxa"/>
              <w:left w:w="108" w:type="dxa"/>
              <w:bottom w:w="0" w:type="dxa"/>
              <w:right w:w="108" w:type="dxa"/>
            </w:tcMar>
          </w:tcPr>
          <w:p w14:paraId="5DB4FB6A" w14:textId="77777777" w:rsidR="0017043A" w:rsidRPr="009E7993" w:rsidRDefault="0017043A" w:rsidP="0017043A">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2.3.</w:t>
            </w:r>
          </w:p>
        </w:tc>
        <w:tc>
          <w:tcPr>
            <w:tcW w:w="5051" w:type="dxa"/>
            <w:shd w:val="clear" w:color="auto" w:fill="auto"/>
            <w:tcMar>
              <w:top w:w="0" w:type="dxa"/>
              <w:left w:w="108" w:type="dxa"/>
              <w:bottom w:w="0" w:type="dxa"/>
              <w:right w:w="108" w:type="dxa"/>
            </w:tcMar>
          </w:tcPr>
          <w:p w14:paraId="031DE7D4" w14:textId="77777777" w:rsidR="0017043A" w:rsidRPr="009E7993" w:rsidRDefault="0017043A" w:rsidP="0017043A">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над 100 животни</w:t>
            </w:r>
          </w:p>
        </w:tc>
        <w:tc>
          <w:tcPr>
            <w:tcW w:w="1350" w:type="dxa"/>
            <w:shd w:val="clear" w:color="auto" w:fill="auto"/>
            <w:tcMar>
              <w:top w:w="0" w:type="dxa"/>
              <w:left w:w="108" w:type="dxa"/>
              <w:bottom w:w="0" w:type="dxa"/>
              <w:right w:w="108" w:type="dxa"/>
            </w:tcMar>
          </w:tcPr>
          <w:p w14:paraId="2D536D15" w14:textId="77777777" w:rsidR="0017043A" w:rsidRPr="009E7993" w:rsidRDefault="0017043A" w:rsidP="0017043A">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година</w:t>
            </w:r>
          </w:p>
        </w:tc>
        <w:tc>
          <w:tcPr>
            <w:tcW w:w="1170" w:type="dxa"/>
            <w:shd w:val="clear" w:color="auto" w:fill="auto"/>
          </w:tcPr>
          <w:p w14:paraId="748C99E4" w14:textId="77777777" w:rsidR="0017043A" w:rsidRPr="009E7993" w:rsidRDefault="0017043A"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62</w:t>
            </w:r>
            <w:r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val="en-US" w:eastAsia="bg-BG"/>
              </w:rPr>
              <w:t>59</w:t>
            </w:r>
          </w:p>
        </w:tc>
        <w:tc>
          <w:tcPr>
            <w:tcW w:w="1080" w:type="dxa"/>
          </w:tcPr>
          <w:p w14:paraId="50F8B9D0" w14:textId="77777777" w:rsidR="0017043A" w:rsidRPr="009E7993" w:rsidRDefault="0017043A" w:rsidP="002421DE">
            <w:pPr>
              <w:spacing w:after="0" w:line="360" w:lineRule="auto"/>
              <w:ind w:right="113"/>
              <w:jc w:val="right"/>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3</w:t>
            </w:r>
            <w:r w:rsidRPr="009E7993">
              <w:rPr>
                <w:rFonts w:ascii="Times New Roman" w:eastAsia="Times New Roman" w:hAnsi="Times New Roman"/>
                <w:sz w:val="24"/>
                <w:szCs w:val="24"/>
                <w:lang w:eastAsia="bg-BG"/>
              </w:rPr>
              <w:t>2</w:t>
            </w:r>
            <w:r w:rsidRPr="009E7993">
              <w:rPr>
                <w:rFonts w:ascii="Times New Roman" w:eastAsia="Times New Roman" w:hAnsi="Times New Roman"/>
                <w:sz w:val="24"/>
                <w:szCs w:val="24"/>
                <w:lang w:val="en-US" w:eastAsia="bg-BG"/>
              </w:rPr>
              <w:t>,</w:t>
            </w:r>
            <w:r w:rsidRPr="009E7993">
              <w:rPr>
                <w:rFonts w:ascii="Times New Roman" w:eastAsia="Times New Roman" w:hAnsi="Times New Roman"/>
                <w:sz w:val="24"/>
                <w:szCs w:val="24"/>
                <w:lang w:eastAsia="bg-BG"/>
              </w:rPr>
              <w:t>00</w:t>
            </w:r>
          </w:p>
        </w:tc>
      </w:tr>
      <w:tr w:rsidR="00A83CF3" w:rsidRPr="009E7993" w14:paraId="6F8C3957" w14:textId="77777777" w:rsidTr="00E92D00">
        <w:tc>
          <w:tcPr>
            <w:tcW w:w="993" w:type="dxa"/>
            <w:shd w:val="clear" w:color="auto" w:fill="auto"/>
            <w:tcMar>
              <w:top w:w="0" w:type="dxa"/>
              <w:left w:w="108" w:type="dxa"/>
              <w:bottom w:w="0" w:type="dxa"/>
              <w:right w:w="108" w:type="dxa"/>
            </w:tcMar>
          </w:tcPr>
          <w:p w14:paraId="3C0CE63B" w14:textId="77777777" w:rsidR="00BB1F8B" w:rsidRPr="009E7993" w:rsidRDefault="00BB1F8B" w:rsidP="00D55A5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w:t>
            </w:r>
          </w:p>
        </w:tc>
        <w:tc>
          <w:tcPr>
            <w:tcW w:w="8651" w:type="dxa"/>
            <w:gridSpan w:val="4"/>
            <w:shd w:val="clear" w:color="auto" w:fill="auto"/>
            <w:tcMar>
              <w:top w:w="0" w:type="dxa"/>
              <w:left w:w="108" w:type="dxa"/>
              <w:bottom w:w="0" w:type="dxa"/>
              <w:right w:w="108" w:type="dxa"/>
            </w:tcMar>
          </w:tcPr>
          <w:p w14:paraId="55E93B13" w14:textId="53933DF2" w:rsidR="00BB1F8B" w:rsidRPr="009E7993" w:rsidRDefault="001E67C5" w:rsidP="00BB1F8B">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Ф</w:t>
            </w:r>
            <w:r w:rsidR="00BB1F8B" w:rsidRPr="009E7993">
              <w:rPr>
                <w:rFonts w:ascii="Times New Roman" w:eastAsia="Times New Roman" w:hAnsi="Times New Roman"/>
                <w:sz w:val="24"/>
                <w:szCs w:val="24"/>
                <w:lang w:eastAsia="bg-BG"/>
              </w:rPr>
              <w:t>ерми за свине с годишен оборот:</w:t>
            </w:r>
          </w:p>
        </w:tc>
      </w:tr>
      <w:tr w:rsidR="00A83CF3" w:rsidRPr="009E7993" w14:paraId="465EB5EB" w14:textId="77777777" w:rsidTr="002421DE">
        <w:tc>
          <w:tcPr>
            <w:tcW w:w="993" w:type="dxa"/>
            <w:shd w:val="clear" w:color="auto" w:fill="auto"/>
            <w:tcMar>
              <w:top w:w="0" w:type="dxa"/>
              <w:left w:w="108" w:type="dxa"/>
              <w:bottom w:w="0" w:type="dxa"/>
              <w:right w:w="108" w:type="dxa"/>
            </w:tcMar>
          </w:tcPr>
          <w:p w14:paraId="7180BEF4" w14:textId="77777777" w:rsidR="0017043A" w:rsidRPr="009E7993" w:rsidRDefault="0017043A" w:rsidP="0017043A">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3.1.</w:t>
            </w:r>
          </w:p>
        </w:tc>
        <w:tc>
          <w:tcPr>
            <w:tcW w:w="5051" w:type="dxa"/>
            <w:shd w:val="clear" w:color="auto" w:fill="auto"/>
            <w:tcMar>
              <w:top w:w="0" w:type="dxa"/>
              <w:left w:w="108" w:type="dxa"/>
              <w:bottom w:w="0" w:type="dxa"/>
              <w:right w:w="108" w:type="dxa"/>
            </w:tcMar>
          </w:tcPr>
          <w:p w14:paraId="732A9CAF" w14:textId="77777777" w:rsidR="0017043A" w:rsidRPr="009E7993" w:rsidRDefault="0017043A" w:rsidP="0017043A">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до 10 броя</w:t>
            </w:r>
          </w:p>
        </w:tc>
        <w:tc>
          <w:tcPr>
            <w:tcW w:w="1350" w:type="dxa"/>
            <w:shd w:val="clear" w:color="auto" w:fill="auto"/>
            <w:tcMar>
              <w:top w:w="0" w:type="dxa"/>
              <w:left w:w="108" w:type="dxa"/>
              <w:bottom w:w="0" w:type="dxa"/>
              <w:right w:w="108" w:type="dxa"/>
            </w:tcMar>
          </w:tcPr>
          <w:p w14:paraId="44C9E421" w14:textId="77777777" w:rsidR="0017043A" w:rsidRPr="009E7993" w:rsidRDefault="0017043A" w:rsidP="0017043A">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година</w:t>
            </w:r>
          </w:p>
        </w:tc>
        <w:tc>
          <w:tcPr>
            <w:tcW w:w="1170" w:type="dxa"/>
            <w:shd w:val="clear" w:color="auto" w:fill="auto"/>
          </w:tcPr>
          <w:p w14:paraId="104197E3" w14:textId="77777777" w:rsidR="0017043A" w:rsidRPr="009E7993" w:rsidRDefault="0017043A"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25</w:t>
            </w:r>
            <w:r w:rsidRPr="009E7993">
              <w:rPr>
                <w:rFonts w:ascii="Times New Roman" w:eastAsia="Times New Roman" w:hAnsi="Times New Roman"/>
                <w:sz w:val="24"/>
                <w:szCs w:val="24"/>
                <w:lang w:eastAsia="bg-BG"/>
              </w:rPr>
              <w:t>,43</w:t>
            </w:r>
          </w:p>
        </w:tc>
        <w:tc>
          <w:tcPr>
            <w:tcW w:w="1080" w:type="dxa"/>
          </w:tcPr>
          <w:p w14:paraId="3F6CA765" w14:textId="77777777" w:rsidR="0017043A" w:rsidRPr="009E7993" w:rsidRDefault="0017043A" w:rsidP="002421DE">
            <w:pPr>
              <w:spacing w:after="0" w:line="360" w:lineRule="auto"/>
              <w:ind w:right="113"/>
              <w:jc w:val="right"/>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13,</w:t>
            </w:r>
            <w:r w:rsidRPr="009E7993">
              <w:rPr>
                <w:rFonts w:ascii="Times New Roman" w:eastAsia="Times New Roman" w:hAnsi="Times New Roman"/>
                <w:sz w:val="24"/>
                <w:szCs w:val="24"/>
                <w:lang w:eastAsia="bg-BG"/>
              </w:rPr>
              <w:t>00</w:t>
            </w:r>
          </w:p>
        </w:tc>
      </w:tr>
      <w:tr w:rsidR="00A83CF3" w:rsidRPr="009E7993" w14:paraId="2C68022F" w14:textId="77777777" w:rsidTr="002421DE">
        <w:tc>
          <w:tcPr>
            <w:tcW w:w="993" w:type="dxa"/>
            <w:shd w:val="clear" w:color="auto" w:fill="auto"/>
            <w:tcMar>
              <w:top w:w="0" w:type="dxa"/>
              <w:left w:w="108" w:type="dxa"/>
              <w:bottom w:w="0" w:type="dxa"/>
              <w:right w:w="108" w:type="dxa"/>
            </w:tcMar>
          </w:tcPr>
          <w:p w14:paraId="3A75C540" w14:textId="77777777" w:rsidR="008B0417" w:rsidRPr="009E7993" w:rsidRDefault="008B0417" w:rsidP="008B041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3.2.</w:t>
            </w:r>
          </w:p>
        </w:tc>
        <w:tc>
          <w:tcPr>
            <w:tcW w:w="5051" w:type="dxa"/>
            <w:shd w:val="clear" w:color="auto" w:fill="auto"/>
            <w:tcMar>
              <w:top w:w="0" w:type="dxa"/>
              <w:left w:w="108" w:type="dxa"/>
              <w:bottom w:w="0" w:type="dxa"/>
              <w:right w:w="108" w:type="dxa"/>
            </w:tcMar>
          </w:tcPr>
          <w:p w14:paraId="531CE9A9" w14:textId="77777777" w:rsidR="008B0417" w:rsidRPr="009E7993" w:rsidRDefault="008B0417" w:rsidP="008B0417">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до 50 броя</w:t>
            </w:r>
          </w:p>
        </w:tc>
        <w:tc>
          <w:tcPr>
            <w:tcW w:w="1350" w:type="dxa"/>
            <w:shd w:val="clear" w:color="auto" w:fill="auto"/>
            <w:tcMar>
              <w:top w:w="0" w:type="dxa"/>
              <w:left w:w="108" w:type="dxa"/>
              <w:bottom w:w="0" w:type="dxa"/>
              <w:right w:w="108" w:type="dxa"/>
            </w:tcMar>
          </w:tcPr>
          <w:p w14:paraId="173CE831" w14:textId="77777777" w:rsidR="008B0417" w:rsidRPr="009E7993" w:rsidRDefault="008B0417" w:rsidP="008B0417">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година</w:t>
            </w:r>
          </w:p>
        </w:tc>
        <w:tc>
          <w:tcPr>
            <w:tcW w:w="1170" w:type="dxa"/>
            <w:shd w:val="clear" w:color="auto" w:fill="auto"/>
          </w:tcPr>
          <w:p w14:paraId="16A45394" w14:textId="77777777" w:rsidR="008B0417" w:rsidRPr="009E7993" w:rsidRDefault="00C550ED"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50,85</w:t>
            </w:r>
          </w:p>
        </w:tc>
        <w:tc>
          <w:tcPr>
            <w:tcW w:w="1080" w:type="dxa"/>
          </w:tcPr>
          <w:p w14:paraId="39271BF3" w14:textId="77777777" w:rsidR="008B0417" w:rsidRPr="009E7993" w:rsidRDefault="008B0417" w:rsidP="002421DE">
            <w:pPr>
              <w:spacing w:after="0" w:line="360" w:lineRule="auto"/>
              <w:ind w:right="113"/>
              <w:jc w:val="right"/>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26,0</w:t>
            </w:r>
            <w:r w:rsidR="00BB1F8B" w:rsidRPr="009E7993">
              <w:rPr>
                <w:rFonts w:ascii="Times New Roman" w:eastAsia="Times New Roman" w:hAnsi="Times New Roman"/>
                <w:sz w:val="24"/>
                <w:szCs w:val="24"/>
                <w:lang w:eastAsia="bg-BG"/>
              </w:rPr>
              <w:t>0</w:t>
            </w:r>
          </w:p>
        </w:tc>
      </w:tr>
      <w:tr w:rsidR="00A83CF3" w:rsidRPr="009E7993" w14:paraId="3FC9A345" w14:textId="77777777" w:rsidTr="002421DE">
        <w:tc>
          <w:tcPr>
            <w:tcW w:w="993" w:type="dxa"/>
            <w:shd w:val="clear" w:color="auto" w:fill="auto"/>
            <w:tcMar>
              <w:top w:w="0" w:type="dxa"/>
              <w:left w:w="108" w:type="dxa"/>
              <w:bottom w:w="0" w:type="dxa"/>
              <w:right w:w="108" w:type="dxa"/>
            </w:tcMar>
          </w:tcPr>
          <w:p w14:paraId="2D2894CD" w14:textId="77777777" w:rsidR="0017043A" w:rsidRPr="009E7993" w:rsidRDefault="0017043A" w:rsidP="0017043A">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3.3.</w:t>
            </w:r>
          </w:p>
        </w:tc>
        <w:tc>
          <w:tcPr>
            <w:tcW w:w="5051" w:type="dxa"/>
            <w:shd w:val="clear" w:color="auto" w:fill="auto"/>
            <w:tcMar>
              <w:top w:w="0" w:type="dxa"/>
              <w:left w:w="108" w:type="dxa"/>
              <w:bottom w:w="0" w:type="dxa"/>
              <w:right w:w="108" w:type="dxa"/>
            </w:tcMar>
          </w:tcPr>
          <w:p w14:paraId="08E13A24" w14:textId="77777777" w:rsidR="0017043A" w:rsidRPr="009E7993" w:rsidRDefault="0017043A" w:rsidP="0017043A">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до 100 броя</w:t>
            </w:r>
          </w:p>
        </w:tc>
        <w:tc>
          <w:tcPr>
            <w:tcW w:w="1350" w:type="dxa"/>
            <w:shd w:val="clear" w:color="auto" w:fill="auto"/>
            <w:tcMar>
              <w:top w:w="0" w:type="dxa"/>
              <w:left w:w="108" w:type="dxa"/>
              <w:bottom w:w="0" w:type="dxa"/>
              <w:right w:w="108" w:type="dxa"/>
            </w:tcMar>
          </w:tcPr>
          <w:p w14:paraId="43803D5C" w14:textId="77777777" w:rsidR="0017043A" w:rsidRPr="009E7993" w:rsidRDefault="0017043A" w:rsidP="0017043A">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година</w:t>
            </w:r>
          </w:p>
        </w:tc>
        <w:tc>
          <w:tcPr>
            <w:tcW w:w="1170" w:type="dxa"/>
            <w:shd w:val="clear" w:color="auto" w:fill="auto"/>
          </w:tcPr>
          <w:p w14:paraId="29BEDACC" w14:textId="77777777" w:rsidR="0017043A" w:rsidRPr="009E7993" w:rsidRDefault="0017043A"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62</w:t>
            </w:r>
            <w:r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val="en-US" w:eastAsia="bg-BG"/>
              </w:rPr>
              <w:t>59</w:t>
            </w:r>
          </w:p>
        </w:tc>
        <w:tc>
          <w:tcPr>
            <w:tcW w:w="1080" w:type="dxa"/>
          </w:tcPr>
          <w:p w14:paraId="19DC9EED" w14:textId="77777777" w:rsidR="0017043A" w:rsidRPr="009E7993" w:rsidRDefault="0017043A" w:rsidP="002421DE">
            <w:pPr>
              <w:spacing w:after="0" w:line="360" w:lineRule="auto"/>
              <w:ind w:right="113"/>
              <w:jc w:val="right"/>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3</w:t>
            </w:r>
            <w:r w:rsidRPr="009E7993">
              <w:rPr>
                <w:rFonts w:ascii="Times New Roman" w:eastAsia="Times New Roman" w:hAnsi="Times New Roman"/>
                <w:sz w:val="24"/>
                <w:szCs w:val="24"/>
                <w:lang w:eastAsia="bg-BG"/>
              </w:rPr>
              <w:t>2</w:t>
            </w:r>
            <w:r w:rsidRPr="009E7993">
              <w:rPr>
                <w:rFonts w:ascii="Times New Roman" w:eastAsia="Times New Roman" w:hAnsi="Times New Roman"/>
                <w:sz w:val="24"/>
                <w:szCs w:val="24"/>
                <w:lang w:val="en-US" w:eastAsia="bg-BG"/>
              </w:rPr>
              <w:t>,</w:t>
            </w:r>
            <w:r w:rsidRPr="009E7993">
              <w:rPr>
                <w:rFonts w:ascii="Times New Roman" w:eastAsia="Times New Roman" w:hAnsi="Times New Roman"/>
                <w:sz w:val="24"/>
                <w:szCs w:val="24"/>
                <w:lang w:eastAsia="bg-BG"/>
              </w:rPr>
              <w:t>00</w:t>
            </w:r>
          </w:p>
        </w:tc>
      </w:tr>
      <w:tr w:rsidR="00A83CF3" w:rsidRPr="009E7993" w14:paraId="4212E757" w14:textId="77777777" w:rsidTr="002421DE">
        <w:tc>
          <w:tcPr>
            <w:tcW w:w="993" w:type="dxa"/>
            <w:shd w:val="clear" w:color="auto" w:fill="auto"/>
            <w:tcMar>
              <w:top w:w="0" w:type="dxa"/>
              <w:left w:w="108" w:type="dxa"/>
              <w:bottom w:w="0" w:type="dxa"/>
              <w:right w:w="108" w:type="dxa"/>
            </w:tcMar>
          </w:tcPr>
          <w:p w14:paraId="3589583F" w14:textId="77777777" w:rsidR="00972AB5" w:rsidRPr="009E7993" w:rsidRDefault="00972AB5" w:rsidP="00972AB5">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3.4.</w:t>
            </w:r>
          </w:p>
        </w:tc>
        <w:tc>
          <w:tcPr>
            <w:tcW w:w="5051" w:type="dxa"/>
            <w:shd w:val="clear" w:color="auto" w:fill="auto"/>
            <w:tcMar>
              <w:top w:w="0" w:type="dxa"/>
              <w:left w:w="108" w:type="dxa"/>
              <w:bottom w:w="0" w:type="dxa"/>
              <w:right w:w="108" w:type="dxa"/>
            </w:tcMar>
          </w:tcPr>
          <w:p w14:paraId="710B3BFB" w14:textId="77777777" w:rsidR="00972AB5" w:rsidRPr="009E7993" w:rsidRDefault="00972AB5" w:rsidP="00972AB5">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над 100 броя</w:t>
            </w:r>
          </w:p>
        </w:tc>
        <w:tc>
          <w:tcPr>
            <w:tcW w:w="1350" w:type="dxa"/>
            <w:shd w:val="clear" w:color="auto" w:fill="auto"/>
            <w:tcMar>
              <w:top w:w="0" w:type="dxa"/>
              <w:left w:w="108" w:type="dxa"/>
              <w:bottom w:w="0" w:type="dxa"/>
              <w:right w:w="108" w:type="dxa"/>
            </w:tcMar>
          </w:tcPr>
          <w:p w14:paraId="5708F6E1" w14:textId="77777777" w:rsidR="00972AB5" w:rsidRPr="009E7993" w:rsidRDefault="00972AB5" w:rsidP="00972AB5">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година</w:t>
            </w:r>
          </w:p>
        </w:tc>
        <w:tc>
          <w:tcPr>
            <w:tcW w:w="1170" w:type="dxa"/>
            <w:shd w:val="clear" w:color="auto" w:fill="auto"/>
          </w:tcPr>
          <w:p w14:paraId="0DF408C2" w14:textId="77777777" w:rsidR="00972AB5" w:rsidRPr="009E7993" w:rsidRDefault="00972AB5"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74</w:t>
            </w:r>
            <w:r w:rsidRPr="009E7993">
              <w:rPr>
                <w:rFonts w:ascii="Times New Roman" w:eastAsia="Times New Roman" w:hAnsi="Times New Roman"/>
                <w:sz w:val="24"/>
                <w:szCs w:val="24"/>
                <w:lang w:eastAsia="bg-BG"/>
              </w:rPr>
              <w:t>,32</w:t>
            </w:r>
          </w:p>
        </w:tc>
        <w:tc>
          <w:tcPr>
            <w:tcW w:w="1080" w:type="dxa"/>
          </w:tcPr>
          <w:p w14:paraId="6600A6FB" w14:textId="77777777" w:rsidR="00972AB5" w:rsidRPr="009E7993" w:rsidRDefault="00972AB5"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38,00</w:t>
            </w:r>
          </w:p>
        </w:tc>
      </w:tr>
      <w:tr w:rsidR="00A83CF3" w:rsidRPr="009E7993" w14:paraId="5CF14195" w14:textId="77777777" w:rsidTr="00E92D00">
        <w:tc>
          <w:tcPr>
            <w:tcW w:w="993" w:type="dxa"/>
            <w:shd w:val="clear" w:color="auto" w:fill="auto"/>
            <w:tcMar>
              <w:top w:w="0" w:type="dxa"/>
              <w:left w:w="108" w:type="dxa"/>
              <w:bottom w:w="0" w:type="dxa"/>
              <w:right w:w="108" w:type="dxa"/>
            </w:tcMar>
          </w:tcPr>
          <w:p w14:paraId="6A41CD9E" w14:textId="77777777" w:rsidR="00BB1F8B" w:rsidRPr="009E7993" w:rsidRDefault="00BB1F8B" w:rsidP="00D55A5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lastRenderedPageBreak/>
              <w:t>4.</w:t>
            </w:r>
          </w:p>
        </w:tc>
        <w:tc>
          <w:tcPr>
            <w:tcW w:w="8651" w:type="dxa"/>
            <w:gridSpan w:val="4"/>
            <w:shd w:val="clear" w:color="auto" w:fill="auto"/>
            <w:tcMar>
              <w:top w:w="0" w:type="dxa"/>
              <w:left w:w="108" w:type="dxa"/>
              <w:bottom w:w="0" w:type="dxa"/>
              <w:right w:w="108" w:type="dxa"/>
            </w:tcMar>
          </w:tcPr>
          <w:p w14:paraId="797A1E81" w14:textId="1A8BDBF4" w:rsidR="00BB1F8B" w:rsidRPr="009E7993" w:rsidRDefault="001E67C5" w:rsidP="00BB1F8B">
            <w:pPr>
              <w:spacing w:after="0" w:line="360" w:lineRule="auto"/>
              <w:ind w:right="113"/>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Ф</w:t>
            </w:r>
            <w:r w:rsidR="00BB1F8B" w:rsidRPr="009E7993">
              <w:rPr>
                <w:rFonts w:ascii="Times New Roman" w:eastAsia="Times New Roman" w:hAnsi="Times New Roman"/>
                <w:sz w:val="24"/>
                <w:szCs w:val="24"/>
                <w:lang w:eastAsia="bg-BG"/>
              </w:rPr>
              <w:t>ерми за птици с годишен оборот:</w:t>
            </w:r>
          </w:p>
        </w:tc>
      </w:tr>
      <w:tr w:rsidR="00A83CF3" w:rsidRPr="009E7993" w14:paraId="600E7028" w14:textId="77777777" w:rsidTr="002421DE">
        <w:tc>
          <w:tcPr>
            <w:tcW w:w="993" w:type="dxa"/>
            <w:shd w:val="clear" w:color="auto" w:fill="auto"/>
            <w:tcMar>
              <w:top w:w="0" w:type="dxa"/>
              <w:left w:w="108" w:type="dxa"/>
              <w:bottom w:w="0" w:type="dxa"/>
              <w:right w:w="108" w:type="dxa"/>
            </w:tcMar>
          </w:tcPr>
          <w:p w14:paraId="2E6DE1BF" w14:textId="77777777" w:rsidR="0017043A" w:rsidRPr="009E7993" w:rsidRDefault="0017043A" w:rsidP="0017043A">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4.1.</w:t>
            </w:r>
          </w:p>
        </w:tc>
        <w:tc>
          <w:tcPr>
            <w:tcW w:w="5051" w:type="dxa"/>
            <w:shd w:val="clear" w:color="auto" w:fill="auto"/>
            <w:tcMar>
              <w:top w:w="0" w:type="dxa"/>
              <w:left w:w="108" w:type="dxa"/>
              <w:bottom w:w="0" w:type="dxa"/>
              <w:right w:w="108" w:type="dxa"/>
            </w:tcMar>
          </w:tcPr>
          <w:p w14:paraId="487A3673" w14:textId="77777777" w:rsidR="0017043A" w:rsidRPr="009E7993" w:rsidRDefault="0017043A" w:rsidP="0017043A">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до 500 броя</w:t>
            </w:r>
          </w:p>
        </w:tc>
        <w:tc>
          <w:tcPr>
            <w:tcW w:w="1350" w:type="dxa"/>
            <w:shd w:val="clear" w:color="auto" w:fill="auto"/>
            <w:tcMar>
              <w:top w:w="0" w:type="dxa"/>
              <w:left w:w="108" w:type="dxa"/>
              <w:bottom w:w="0" w:type="dxa"/>
              <w:right w:w="108" w:type="dxa"/>
            </w:tcMar>
          </w:tcPr>
          <w:p w14:paraId="1387C05B" w14:textId="77777777" w:rsidR="0017043A" w:rsidRPr="009E7993" w:rsidRDefault="0017043A" w:rsidP="0017043A">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година</w:t>
            </w:r>
          </w:p>
        </w:tc>
        <w:tc>
          <w:tcPr>
            <w:tcW w:w="1170" w:type="dxa"/>
            <w:shd w:val="clear" w:color="auto" w:fill="auto"/>
          </w:tcPr>
          <w:p w14:paraId="59EB3015" w14:textId="77777777" w:rsidR="0017043A" w:rsidRPr="009E7993" w:rsidRDefault="0017043A"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25</w:t>
            </w:r>
            <w:r w:rsidRPr="009E7993">
              <w:rPr>
                <w:rFonts w:ascii="Times New Roman" w:eastAsia="Times New Roman" w:hAnsi="Times New Roman"/>
                <w:sz w:val="24"/>
                <w:szCs w:val="24"/>
                <w:lang w:eastAsia="bg-BG"/>
              </w:rPr>
              <w:t>,43</w:t>
            </w:r>
          </w:p>
        </w:tc>
        <w:tc>
          <w:tcPr>
            <w:tcW w:w="1080" w:type="dxa"/>
          </w:tcPr>
          <w:p w14:paraId="2EA08B58" w14:textId="77777777" w:rsidR="0017043A" w:rsidRPr="009E7993" w:rsidRDefault="0017043A" w:rsidP="002421DE">
            <w:pPr>
              <w:spacing w:after="0" w:line="360" w:lineRule="auto"/>
              <w:ind w:right="113"/>
              <w:jc w:val="right"/>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13,</w:t>
            </w:r>
            <w:r w:rsidRPr="009E7993">
              <w:rPr>
                <w:rFonts w:ascii="Times New Roman" w:eastAsia="Times New Roman" w:hAnsi="Times New Roman"/>
                <w:sz w:val="24"/>
                <w:szCs w:val="24"/>
                <w:lang w:eastAsia="bg-BG"/>
              </w:rPr>
              <w:t>00</w:t>
            </w:r>
          </w:p>
        </w:tc>
      </w:tr>
      <w:tr w:rsidR="00A83CF3" w:rsidRPr="009E7993" w14:paraId="3646A1A5" w14:textId="77777777" w:rsidTr="002421DE">
        <w:tc>
          <w:tcPr>
            <w:tcW w:w="993" w:type="dxa"/>
            <w:shd w:val="clear" w:color="auto" w:fill="auto"/>
            <w:tcMar>
              <w:top w:w="0" w:type="dxa"/>
              <w:left w:w="108" w:type="dxa"/>
              <w:bottom w:w="0" w:type="dxa"/>
              <w:right w:w="108" w:type="dxa"/>
            </w:tcMar>
          </w:tcPr>
          <w:p w14:paraId="24F1896C" w14:textId="77777777" w:rsidR="008B0417" w:rsidRPr="009E7993" w:rsidRDefault="008B0417" w:rsidP="008B0417">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4.2.</w:t>
            </w:r>
          </w:p>
        </w:tc>
        <w:tc>
          <w:tcPr>
            <w:tcW w:w="5051" w:type="dxa"/>
            <w:shd w:val="clear" w:color="auto" w:fill="auto"/>
            <w:tcMar>
              <w:top w:w="0" w:type="dxa"/>
              <w:left w:w="108" w:type="dxa"/>
              <w:bottom w:w="0" w:type="dxa"/>
              <w:right w:w="108" w:type="dxa"/>
            </w:tcMar>
          </w:tcPr>
          <w:p w14:paraId="6131B45F" w14:textId="77777777" w:rsidR="008B0417" w:rsidRPr="009E7993" w:rsidRDefault="008B0417" w:rsidP="008B0417">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до 5000 броя</w:t>
            </w:r>
          </w:p>
        </w:tc>
        <w:tc>
          <w:tcPr>
            <w:tcW w:w="1350" w:type="dxa"/>
            <w:shd w:val="clear" w:color="auto" w:fill="auto"/>
            <w:tcMar>
              <w:top w:w="0" w:type="dxa"/>
              <w:left w:w="108" w:type="dxa"/>
              <w:bottom w:w="0" w:type="dxa"/>
              <w:right w:w="108" w:type="dxa"/>
            </w:tcMar>
          </w:tcPr>
          <w:p w14:paraId="4AE18CEF" w14:textId="77777777" w:rsidR="008B0417" w:rsidRPr="009E7993" w:rsidRDefault="008B0417" w:rsidP="008B0417">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година</w:t>
            </w:r>
          </w:p>
        </w:tc>
        <w:tc>
          <w:tcPr>
            <w:tcW w:w="1170" w:type="dxa"/>
            <w:shd w:val="clear" w:color="auto" w:fill="auto"/>
          </w:tcPr>
          <w:p w14:paraId="49E8804B" w14:textId="77777777" w:rsidR="008B0417" w:rsidRPr="009E7993" w:rsidRDefault="00C550ED"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50,85</w:t>
            </w:r>
          </w:p>
        </w:tc>
        <w:tc>
          <w:tcPr>
            <w:tcW w:w="1080" w:type="dxa"/>
          </w:tcPr>
          <w:p w14:paraId="778EA46B" w14:textId="77777777" w:rsidR="008B0417" w:rsidRPr="009E7993" w:rsidRDefault="00C550ED" w:rsidP="002421DE">
            <w:pPr>
              <w:spacing w:after="0" w:line="360" w:lineRule="auto"/>
              <w:ind w:right="113"/>
              <w:jc w:val="right"/>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26,00</w:t>
            </w:r>
          </w:p>
        </w:tc>
      </w:tr>
      <w:tr w:rsidR="00A83CF3" w:rsidRPr="009E7993" w14:paraId="596F026A" w14:textId="77777777" w:rsidTr="002421DE">
        <w:tc>
          <w:tcPr>
            <w:tcW w:w="993" w:type="dxa"/>
            <w:shd w:val="clear" w:color="auto" w:fill="auto"/>
            <w:tcMar>
              <w:top w:w="0" w:type="dxa"/>
              <w:left w:w="108" w:type="dxa"/>
              <w:bottom w:w="0" w:type="dxa"/>
              <w:right w:w="108" w:type="dxa"/>
            </w:tcMar>
          </w:tcPr>
          <w:p w14:paraId="4EB40BAF" w14:textId="77777777" w:rsidR="0017043A" w:rsidRPr="009E7993" w:rsidRDefault="0017043A" w:rsidP="0017043A">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4.3.</w:t>
            </w:r>
          </w:p>
        </w:tc>
        <w:tc>
          <w:tcPr>
            <w:tcW w:w="5051" w:type="dxa"/>
            <w:shd w:val="clear" w:color="auto" w:fill="auto"/>
            <w:tcMar>
              <w:top w:w="0" w:type="dxa"/>
              <w:left w:w="108" w:type="dxa"/>
              <w:bottom w:w="0" w:type="dxa"/>
              <w:right w:w="108" w:type="dxa"/>
            </w:tcMar>
          </w:tcPr>
          <w:p w14:paraId="6C31231F" w14:textId="77777777" w:rsidR="0017043A" w:rsidRPr="009E7993" w:rsidRDefault="0017043A" w:rsidP="0017043A">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до 50 000 броя</w:t>
            </w:r>
          </w:p>
        </w:tc>
        <w:tc>
          <w:tcPr>
            <w:tcW w:w="1350" w:type="dxa"/>
            <w:shd w:val="clear" w:color="auto" w:fill="auto"/>
            <w:tcMar>
              <w:top w:w="0" w:type="dxa"/>
              <w:left w:w="108" w:type="dxa"/>
              <w:bottom w:w="0" w:type="dxa"/>
              <w:right w:w="108" w:type="dxa"/>
            </w:tcMar>
          </w:tcPr>
          <w:p w14:paraId="341D4157" w14:textId="77777777" w:rsidR="0017043A" w:rsidRPr="009E7993" w:rsidRDefault="0017043A" w:rsidP="0017043A">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година</w:t>
            </w:r>
          </w:p>
        </w:tc>
        <w:tc>
          <w:tcPr>
            <w:tcW w:w="1170" w:type="dxa"/>
            <w:shd w:val="clear" w:color="auto" w:fill="auto"/>
          </w:tcPr>
          <w:p w14:paraId="616081CB" w14:textId="77777777" w:rsidR="0017043A" w:rsidRPr="009E7993" w:rsidRDefault="0017043A"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62</w:t>
            </w:r>
            <w:r w:rsidRPr="009E7993">
              <w:rPr>
                <w:rFonts w:ascii="Times New Roman" w:eastAsia="Times New Roman" w:hAnsi="Times New Roman"/>
                <w:sz w:val="24"/>
                <w:szCs w:val="24"/>
                <w:lang w:eastAsia="bg-BG"/>
              </w:rPr>
              <w:t>,</w:t>
            </w:r>
            <w:r w:rsidRPr="009E7993">
              <w:rPr>
                <w:rFonts w:ascii="Times New Roman" w:eastAsia="Times New Roman" w:hAnsi="Times New Roman"/>
                <w:sz w:val="24"/>
                <w:szCs w:val="24"/>
                <w:lang w:val="en-US" w:eastAsia="bg-BG"/>
              </w:rPr>
              <w:t>59</w:t>
            </w:r>
          </w:p>
        </w:tc>
        <w:tc>
          <w:tcPr>
            <w:tcW w:w="1080" w:type="dxa"/>
          </w:tcPr>
          <w:p w14:paraId="4E6024C2" w14:textId="77777777" w:rsidR="0017043A" w:rsidRPr="009E7993" w:rsidRDefault="0017043A" w:rsidP="002421DE">
            <w:pPr>
              <w:spacing w:after="0" w:line="360" w:lineRule="auto"/>
              <w:ind w:right="113"/>
              <w:jc w:val="right"/>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3</w:t>
            </w:r>
            <w:r w:rsidRPr="009E7993">
              <w:rPr>
                <w:rFonts w:ascii="Times New Roman" w:eastAsia="Times New Roman" w:hAnsi="Times New Roman"/>
                <w:sz w:val="24"/>
                <w:szCs w:val="24"/>
                <w:lang w:eastAsia="bg-BG"/>
              </w:rPr>
              <w:t>2</w:t>
            </w:r>
            <w:r w:rsidRPr="009E7993">
              <w:rPr>
                <w:rFonts w:ascii="Times New Roman" w:eastAsia="Times New Roman" w:hAnsi="Times New Roman"/>
                <w:sz w:val="24"/>
                <w:szCs w:val="24"/>
                <w:lang w:val="en-US" w:eastAsia="bg-BG"/>
              </w:rPr>
              <w:t>,</w:t>
            </w:r>
            <w:r w:rsidRPr="009E7993">
              <w:rPr>
                <w:rFonts w:ascii="Times New Roman" w:eastAsia="Times New Roman" w:hAnsi="Times New Roman"/>
                <w:sz w:val="24"/>
                <w:szCs w:val="24"/>
                <w:lang w:eastAsia="bg-BG"/>
              </w:rPr>
              <w:t>00</w:t>
            </w:r>
          </w:p>
        </w:tc>
      </w:tr>
      <w:tr w:rsidR="00A83CF3" w:rsidRPr="009E7993" w14:paraId="4445E47B" w14:textId="77777777" w:rsidTr="002421DE">
        <w:tc>
          <w:tcPr>
            <w:tcW w:w="993" w:type="dxa"/>
            <w:shd w:val="clear" w:color="auto" w:fill="auto"/>
            <w:tcMar>
              <w:top w:w="0" w:type="dxa"/>
              <w:left w:w="108" w:type="dxa"/>
              <w:bottom w:w="0" w:type="dxa"/>
              <w:right w:w="108" w:type="dxa"/>
            </w:tcMar>
          </w:tcPr>
          <w:p w14:paraId="12BC717B" w14:textId="77777777" w:rsidR="00C426C8" w:rsidRPr="009E7993" w:rsidRDefault="00C426C8" w:rsidP="00D55A5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4.4.</w:t>
            </w:r>
          </w:p>
        </w:tc>
        <w:tc>
          <w:tcPr>
            <w:tcW w:w="5051" w:type="dxa"/>
            <w:shd w:val="clear" w:color="auto" w:fill="auto"/>
            <w:tcMar>
              <w:top w:w="0" w:type="dxa"/>
              <w:left w:w="108" w:type="dxa"/>
              <w:bottom w:w="0" w:type="dxa"/>
              <w:right w:w="108" w:type="dxa"/>
            </w:tcMar>
          </w:tcPr>
          <w:p w14:paraId="625A2E69" w14:textId="77777777" w:rsidR="00C426C8" w:rsidRPr="009E7993" w:rsidRDefault="00C426C8" w:rsidP="00D55A58">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над 50 000 броя</w:t>
            </w:r>
          </w:p>
        </w:tc>
        <w:tc>
          <w:tcPr>
            <w:tcW w:w="1350" w:type="dxa"/>
            <w:shd w:val="clear" w:color="auto" w:fill="auto"/>
            <w:tcMar>
              <w:top w:w="0" w:type="dxa"/>
              <w:left w:w="108" w:type="dxa"/>
              <w:bottom w:w="0" w:type="dxa"/>
              <w:right w:w="108" w:type="dxa"/>
            </w:tcMar>
          </w:tcPr>
          <w:p w14:paraId="38B34ADC" w14:textId="77777777" w:rsidR="00C426C8" w:rsidRPr="009E7993" w:rsidRDefault="00C426C8" w:rsidP="00B5513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година</w:t>
            </w:r>
          </w:p>
        </w:tc>
        <w:tc>
          <w:tcPr>
            <w:tcW w:w="1170" w:type="dxa"/>
            <w:shd w:val="clear" w:color="auto" w:fill="auto"/>
          </w:tcPr>
          <w:p w14:paraId="514BB628" w14:textId="77777777" w:rsidR="00C426C8" w:rsidRPr="009E7993" w:rsidRDefault="00CF6DB4"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74</w:t>
            </w:r>
            <w:r w:rsidRPr="009E7993">
              <w:rPr>
                <w:rFonts w:ascii="Times New Roman" w:eastAsia="Times New Roman" w:hAnsi="Times New Roman"/>
                <w:sz w:val="24"/>
                <w:szCs w:val="24"/>
                <w:lang w:eastAsia="bg-BG"/>
              </w:rPr>
              <w:t>,32</w:t>
            </w:r>
          </w:p>
        </w:tc>
        <w:tc>
          <w:tcPr>
            <w:tcW w:w="1080" w:type="dxa"/>
          </w:tcPr>
          <w:p w14:paraId="60980D5F" w14:textId="77777777" w:rsidR="00C426C8" w:rsidRPr="009E7993" w:rsidRDefault="008B0417"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38,</w:t>
            </w:r>
            <w:r w:rsidR="00CF6DB4" w:rsidRPr="009E7993">
              <w:rPr>
                <w:rFonts w:ascii="Times New Roman" w:eastAsia="Times New Roman" w:hAnsi="Times New Roman"/>
                <w:sz w:val="24"/>
                <w:szCs w:val="24"/>
                <w:lang w:eastAsia="bg-BG"/>
              </w:rPr>
              <w:t>0</w:t>
            </w:r>
            <w:r w:rsidR="00BB1F8B" w:rsidRPr="009E7993">
              <w:rPr>
                <w:rFonts w:ascii="Times New Roman" w:eastAsia="Times New Roman" w:hAnsi="Times New Roman"/>
                <w:sz w:val="24"/>
                <w:szCs w:val="24"/>
                <w:lang w:eastAsia="bg-BG"/>
              </w:rPr>
              <w:t>0</w:t>
            </w:r>
          </w:p>
        </w:tc>
      </w:tr>
      <w:tr w:rsidR="00A83CF3" w:rsidRPr="009E7993" w14:paraId="15BDF377" w14:textId="77777777" w:rsidTr="002421DE">
        <w:tc>
          <w:tcPr>
            <w:tcW w:w="993" w:type="dxa"/>
            <w:shd w:val="clear" w:color="auto" w:fill="auto"/>
            <w:tcMar>
              <w:top w:w="0" w:type="dxa"/>
              <w:left w:w="108" w:type="dxa"/>
              <w:bottom w:w="0" w:type="dxa"/>
              <w:right w:w="108" w:type="dxa"/>
            </w:tcMar>
          </w:tcPr>
          <w:p w14:paraId="485B1CE6" w14:textId="77777777" w:rsidR="00C426C8" w:rsidRPr="009E7993" w:rsidRDefault="00C426C8" w:rsidP="00D55A58">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w:t>
            </w:r>
          </w:p>
        </w:tc>
        <w:tc>
          <w:tcPr>
            <w:tcW w:w="5051" w:type="dxa"/>
            <w:shd w:val="clear" w:color="auto" w:fill="auto"/>
            <w:tcMar>
              <w:top w:w="0" w:type="dxa"/>
              <w:left w:w="108" w:type="dxa"/>
              <w:bottom w:w="0" w:type="dxa"/>
              <w:right w:w="108" w:type="dxa"/>
            </w:tcMar>
          </w:tcPr>
          <w:p w14:paraId="6A7071B4" w14:textId="2A61D8F0" w:rsidR="00C426C8" w:rsidRPr="009E7993" w:rsidRDefault="00805B23" w:rsidP="00D55A58">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Ф</w:t>
            </w:r>
            <w:r w:rsidR="00C426C8" w:rsidRPr="009E7993">
              <w:rPr>
                <w:rFonts w:ascii="Times New Roman" w:eastAsia="Times New Roman" w:hAnsi="Times New Roman"/>
                <w:sz w:val="24"/>
                <w:szCs w:val="24"/>
                <w:lang w:eastAsia="bg-BG"/>
              </w:rPr>
              <w:t>ерми за друг вид животни</w:t>
            </w:r>
          </w:p>
        </w:tc>
        <w:tc>
          <w:tcPr>
            <w:tcW w:w="1350" w:type="dxa"/>
            <w:shd w:val="clear" w:color="auto" w:fill="auto"/>
            <w:tcMar>
              <w:top w:w="0" w:type="dxa"/>
              <w:left w:w="108" w:type="dxa"/>
              <w:bottom w:w="0" w:type="dxa"/>
              <w:right w:w="108" w:type="dxa"/>
            </w:tcMar>
          </w:tcPr>
          <w:p w14:paraId="76C6F189" w14:textId="77777777" w:rsidR="00C426C8" w:rsidRPr="009E7993" w:rsidRDefault="00C426C8" w:rsidP="00B5513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година</w:t>
            </w:r>
          </w:p>
        </w:tc>
        <w:tc>
          <w:tcPr>
            <w:tcW w:w="1170" w:type="dxa"/>
            <w:shd w:val="clear" w:color="auto" w:fill="auto"/>
          </w:tcPr>
          <w:p w14:paraId="492D0B3B" w14:textId="77777777" w:rsidR="00C426C8" w:rsidRPr="009E7993" w:rsidRDefault="00C550ED"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50,85</w:t>
            </w:r>
          </w:p>
        </w:tc>
        <w:tc>
          <w:tcPr>
            <w:tcW w:w="1080" w:type="dxa"/>
          </w:tcPr>
          <w:p w14:paraId="6014B704" w14:textId="77777777" w:rsidR="00C426C8" w:rsidRPr="009E7993" w:rsidRDefault="008B0417"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26,0</w:t>
            </w:r>
            <w:r w:rsidR="00BB1F8B" w:rsidRPr="009E7993">
              <w:rPr>
                <w:rFonts w:ascii="Times New Roman" w:eastAsia="Times New Roman" w:hAnsi="Times New Roman"/>
                <w:sz w:val="24"/>
                <w:szCs w:val="24"/>
                <w:lang w:eastAsia="bg-BG"/>
              </w:rPr>
              <w:t>0</w:t>
            </w:r>
          </w:p>
        </w:tc>
      </w:tr>
    </w:tbl>
    <w:p w14:paraId="3331DBFF" w14:textId="77777777" w:rsidR="00BA7373" w:rsidRPr="00E506EF" w:rsidRDefault="00BA7373" w:rsidP="00801DC0">
      <w:pPr>
        <w:spacing w:after="0" w:line="360" w:lineRule="auto"/>
        <w:ind w:firstLine="709"/>
        <w:rPr>
          <w:rFonts w:ascii="Times New Roman" w:eastAsia="Times New Roman" w:hAnsi="Times New Roman"/>
          <w:sz w:val="16"/>
          <w:szCs w:val="16"/>
          <w:lang w:eastAsia="bg-BG"/>
        </w:rPr>
      </w:pPr>
    </w:p>
    <w:p w14:paraId="1AD18F38" w14:textId="15492222" w:rsidR="00BA7373" w:rsidRPr="009E7993" w:rsidRDefault="009E7993"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t>(2)</w:t>
      </w:r>
      <w:r w:rsidR="00BA7373" w:rsidRPr="009E7993">
        <w:rPr>
          <w:rFonts w:ascii="Times New Roman" w:eastAsia="Times New Roman" w:hAnsi="Times New Roman"/>
          <w:sz w:val="24"/>
          <w:szCs w:val="24"/>
          <w:lang w:eastAsia="bg-BG"/>
        </w:rPr>
        <w:t xml:space="preserve"> За смесен</w:t>
      </w:r>
      <w:r w:rsidR="00F969A5" w:rsidRPr="009E7993">
        <w:rPr>
          <w:rFonts w:ascii="Times New Roman" w:eastAsia="Times New Roman" w:hAnsi="Times New Roman"/>
          <w:sz w:val="24"/>
          <w:szCs w:val="24"/>
          <w:lang w:eastAsia="bg-BG"/>
        </w:rPr>
        <w:t xml:space="preserve">и животновъдни обекти се събира </w:t>
      </w:r>
      <w:r w:rsidR="00BA7373" w:rsidRPr="009E7993">
        <w:rPr>
          <w:rFonts w:ascii="Times New Roman" w:eastAsia="Times New Roman" w:hAnsi="Times New Roman"/>
          <w:sz w:val="24"/>
          <w:szCs w:val="24"/>
          <w:lang w:eastAsia="bg-BG"/>
        </w:rPr>
        <w:t>такса в раз</w:t>
      </w:r>
      <w:r w:rsidR="00C8777E" w:rsidRPr="009E7993">
        <w:rPr>
          <w:rFonts w:ascii="Times New Roman" w:eastAsia="Times New Roman" w:hAnsi="Times New Roman"/>
          <w:sz w:val="24"/>
          <w:szCs w:val="24"/>
          <w:lang w:eastAsia="bg-BG"/>
        </w:rPr>
        <w:t xml:space="preserve">мер, равен на сбора на таксите </w:t>
      </w:r>
      <w:r w:rsidR="00BA7373" w:rsidRPr="009E7993">
        <w:rPr>
          <w:rFonts w:ascii="Times New Roman" w:eastAsia="Times New Roman" w:hAnsi="Times New Roman"/>
          <w:sz w:val="24"/>
          <w:szCs w:val="24"/>
          <w:lang w:eastAsia="bg-BG"/>
        </w:rPr>
        <w:t>за съответния вид и брой животни по ал. 1.</w:t>
      </w:r>
    </w:p>
    <w:p w14:paraId="7470190E" w14:textId="77777777" w:rsidR="00BA7373" w:rsidRPr="00E506EF" w:rsidRDefault="00BA7373" w:rsidP="00801DC0">
      <w:pPr>
        <w:spacing w:after="0" w:line="360" w:lineRule="auto"/>
        <w:ind w:firstLine="709"/>
        <w:jc w:val="both"/>
        <w:rPr>
          <w:rFonts w:ascii="Times New Roman" w:eastAsia="Times New Roman" w:hAnsi="Times New Roman"/>
          <w:sz w:val="16"/>
          <w:szCs w:val="16"/>
          <w:lang w:eastAsia="bg-BG"/>
        </w:rPr>
      </w:pPr>
    </w:p>
    <w:p w14:paraId="0B7E1364" w14:textId="65816403" w:rsidR="00BA7373" w:rsidRPr="009E7993" w:rsidRDefault="002670FD"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sz w:val="24"/>
          <w:szCs w:val="24"/>
          <w:lang w:eastAsia="bg-BG"/>
        </w:rPr>
        <w:t>Чл. 44</w:t>
      </w:r>
      <w:r w:rsidR="00BA7373" w:rsidRPr="009E7993">
        <w:rPr>
          <w:rFonts w:ascii="Times New Roman" w:eastAsia="Times New Roman" w:hAnsi="Times New Roman"/>
          <w:b/>
          <w:sz w:val="24"/>
          <w:szCs w:val="24"/>
          <w:lang w:eastAsia="bg-BG"/>
        </w:rPr>
        <w:t>.</w:t>
      </w:r>
      <w:r w:rsidR="00BA7373" w:rsidRPr="009E7993">
        <w:rPr>
          <w:rFonts w:ascii="Times New Roman" w:eastAsia="Times New Roman" w:hAnsi="Times New Roman"/>
          <w:sz w:val="24"/>
          <w:szCs w:val="24"/>
          <w:lang w:eastAsia="bg-BG"/>
        </w:rPr>
        <w:t xml:space="preserve"> </w:t>
      </w:r>
      <w:r w:rsidR="009E7993" w:rsidRPr="009E7993">
        <w:rPr>
          <w:rFonts w:ascii="Times New Roman" w:eastAsia="Times New Roman" w:hAnsi="Times New Roman"/>
          <w:b/>
          <w:bCs/>
          <w:sz w:val="24"/>
          <w:szCs w:val="24"/>
          <w:lang w:eastAsia="bg-BG"/>
        </w:rPr>
        <w:t>(1)</w:t>
      </w:r>
      <w:r w:rsidR="00BA7373" w:rsidRPr="009E7993">
        <w:rPr>
          <w:rFonts w:ascii="Times New Roman" w:eastAsia="Times New Roman" w:hAnsi="Times New Roman"/>
          <w:sz w:val="24"/>
          <w:szCs w:val="24"/>
          <w:lang w:eastAsia="bg-BG"/>
        </w:rPr>
        <w:t xml:space="preserve"> Такси за издаване на здравни сертификати при износ и/или </w:t>
      </w:r>
      <w:proofErr w:type="spellStart"/>
      <w:r w:rsidR="00BA7373" w:rsidRPr="009E7993">
        <w:rPr>
          <w:rFonts w:ascii="Times New Roman" w:eastAsia="Times New Roman" w:hAnsi="Times New Roman"/>
          <w:sz w:val="24"/>
          <w:szCs w:val="24"/>
          <w:lang w:eastAsia="bg-BG"/>
        </w:rPr>
        <w:t>вътресъюзна</w:t>
      </w:r>
      <w:proofErr w:type="spellEnd"/>
      <w:r w:rsidR="00BA7373" w:rsidRPr="009E7993">
        <w:rPr>
          <w:rFonts w:ascii="Times New Roman" w:eastAsia="Times New Roman" w:hAnsi="Times New Roman"/>
          <w:sz w:val="24"/>
          <w:szCs w:val="24"/>
          <w:lang w:eastAsia="bg-BG"/>
        </w:rPr>
        <w:t xml:space="preserve"> търговия на странични животински продукти и продукти, получени от тях</w:t>
      </w:r>
      <w:r w:rsidR="008B3AA9" w:rsidRPr="009E7993">
        <w:rPr>
          <w:rFonts w:ascii="Times New Roman" w:eastAsia="Times New Roman" w:hAnsi="Times New Roman"/>
          <w:sz w:val="24"/>
          <w:szCs w:val="24"/>
        </w:rPr>
        <w:t>:</w:t>
      </w:r>
    </w:p>
    <w:tbl>
      <w:tblPr>
        <w:tblW w:w="96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3"/>
        <w:gridCol w:w="4961"/>
        <w:gridCol w:w="1440"/>
        <w:gridCol w:w="1170"/>
        <w:gridCol w:w="1080"/>
      </w:tblGrid>
      <w:tr w:rsidR="00A83CF3" w:rsidRPr="009E7993" w14:paraId="41B2D66E" w14:textId="77777777" w:rsidTr="002040A4">
        <w:trPr>
          <w:trHeight w:val="357"/>
        </w:trPr>
        <w:tc>
          <w:tcPr>
            <w:tcW w:w="993" w:type="dxa"/>
            <w:shd w:val="clear" w:color="auto" w:fill="auto"/>
            <w:tcMar>
              <w:top w:w="0" w:type="dxa"/>
              <w:left w:w="108" w:type="dxa"/>
              <w:bottom w:w="0" w:type="dxa"/>
              <w:right w:w="108" w:type="dxa"/>
            </w:tcMar>
          </w:tcPr>
          <w:p w14:paraId="7EBAACFB" w14:textId="77777777" w:rsidR="00293034" w:rsidRPr="009E7993" w:rsidRDefault="00293034" w:rsidP="008A0FA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Точка</w:t>
            </w:r>
          </w:p>
        </w:tc>
        <w:tc>
          <w:tcPr>
            <w:tcW w:w="4961" w:type="dxa"/>
            <w:shd w:val="clear" w:color="auto" w:fill="auto"/>
            <w:tcMar>
              <w:top w:w="0" w:type="dxa"/>
              <w:left w:w="108" w:type="dxa"/>
              <w:bottom w:w="0" w:type="dxa"/>
              <w:right w:w="108" w:type="dxa"/>
            </w:tcMar>
            <w:vAlign w:val="center"/>
          </w:tcPr>
          <w:p w14:paraId="5A8B083A" w14:textId="77777777" w:rsidR="00293034" w:rsidRPr="009E7993" w:rsidRDefault="00293034" w:rsidP="008A0FA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Дейност</w:t>
            </w:r>
          </w:p>
        </w:tc>
        <w:tc>
          <w:tcPr>
            <w:tcW w:w="1440" w:type="dxa"/>
          </w:tcPr>
          <w:p w14:paraId="22C77A67" w14:textId="77777777" w:rsidR="00293034" w:rsidRPr="009E7993" w:rsidRDefault="00293034" w:rsidP="008A0FA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Мярка</w:t>
            </w:r>
          </w:p>
        </w:tc>
        <w:tc>
          <w:tcPr>
            <w:tcW w:w="1170" w:type="dxa"/>
            <w:shd w:val="clear" w:color="auto" w:fill="auto"/>
            <w:tcMar>
              <w:top w:w="0" w:type="dxa"/>
              <w:left w:w="108" w:type="dxa"/>
              <w:bottom w:w="0" w:type="dxa"/>
              <w:right w:w="108" w:type="dxa"/>
            </w:tcMar>
            <w:vAlign w:val="center"/>
          </w:tcPr>
          <w:p w14:paraId="59AF9962" w14:textId="77777777" w:rsidR="00293034" w:rsidRPr="009E7993" w:rsidRDefault="00293034" w:rsidP="00B5513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Лева</w:t>
            </w:r>
          </w:p>
        </w:tc>
        <w:tc>
          <w:tcPr>
            <w:tcW w:w="1080" w:type="dxa"/>
          </w:tcPr>
          <w:p w14:paraId="409C27E2" w14:textId="77777777" w:rsidR="00293034" w:rsidRPr="009E7993" w:rsidRDefault="00293034" w:rsidP="00B5513F">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Евро</w:t>
            </w:r>
          </w:p>
        </w:tc>
      </w:tr>
      <w:tr w:rsidR="00A83CF3" w:rsidRPr="009E7993" w14:paraId="175AA7FD" w14:textId="77777777" w:rsidTr="002421DE">
        <w:trPr>
          <w:trHeight w:val="371"/>
        </w:trPr>
        <w:tc>
          <w:tcPr>
            <w:tcW w:w="993" w:type="dxa"/>
            <w:shd w:val="clear" w:color="auto" w:fill="auto"/>
            <w:tcMar>
              <w:top w:w="0" w:type="dxa"/>
              <w:left w:w="108" w:type="dxa"/>
              <w:bottom w:w="0" w:type="dxa"/>
              <w:right w:w="108" w:type="dxa"/>
            </w:tcMar>
          </w:tcPr>
          <w:p w14:paraId="04D8FED3" w14:textId="77777777" w:rsidR="00293034" w:rsidRPr="009E7993" w:rsidRDefault="00293034" w:rsidP="000768D5">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p>
        </w:tc>
        <w:tc>
          <w:tcPr>
            <w:tcW w:w="4961" w:type="dxa"/>
            <w:shd w:val="clear" w:color="auto" w:fill="auto"/>
            <w:tcMar>
              <w:top w:w="0" w:type="dxa"/>
              <w:left w:w="108" w:type="dxa"/>
              <w:bottom w:w="0" w:type="dxa"/>
              <w:right w:w="108" w:type="dxa"/>
            </w:tcMar>
          </w:tcPr>
          <w:p w14:paraId="13B4955C" w14:textId="62884C57" w:rsidR="00293034" w:rsidRPr="009E7993" w:rsidRDefault="00805B23" w:rsidP="000768D5">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w:t>
            </w:r>
            <w:r w:rsidR="00293034" w:rsidRPr="009E7993">
              <w:rPr>
                <w:rFonts w:ascii="Times New Roman" w:eastAsia="Times New Roman" w:hAnsi="Times New Roman"/>
                <w:sz w:val="24"/>
                <w:szCs w:val="24"/>
                <w:lang w:eastAsia="bg-BG"/>
              </w:rPr>
              <w:t>дравен сертификат на български език</w:t>
            </w:r>
          </w:p>
        </w:tc>
        <w:tc>
          <w:tcPr>
            <w:tcW w:w="1440" w:type="dxa"/>
          </w:tcPr>
          <w:p w14:paraId="11D2A073" w14:textId="77777777" w:rsidR="00293034" w:rsidRPr="009E7993" w:rsidRDefault="00293034" w:rsidP="000768D5">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170" w:type="dxa"/>
            <w:shd w:val="clear" w:color="auto" w:fill="auto"/>
            <w:tcMar>
              <w:top w:w="0" w:type="dxa"/>
              <w:left w:w="108" w:type="dxa"/>
              <w:bottom w:w="0" w:type="dxa"/>
              <w:right w:w="108" w:type="dxa"/>
            </w:tcMar>
          </w:tcPr>
          <w:p w14:paraId="58620DD4" w14:textId="77777777" w:rsidR="00293034" w:rsidRPr="009E7993" w:rsidRDefault="00C550ED"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40,09</w:t>
            </w:r>
          </w:p>
        </w:tc>
        <w:tc>
          <w:tcPr>
            <w:tcW w:w="1080" w:type="dxa"/>
          </w:tcPr>
          <w:p w14:paraId="44B964BE" w14:textId="77777777" w:rsidR="00293034" w:rsidRPr="009E7993" w:rsidRDefault="008B0417" w:rsidP="002421DE">
            <w:pPr>
              <w:spacing w:after="0" w:line="360" w:lineRule="auto"/>
              <w:ind w:right="113"/>
              <w:jc w:val="right"/>
              <w:rPr>
                <w:rFonts w:ascii="Times New Roman" w:eastAsia="Times New Roman" w:hAnsi="Times New Roman"/>
                <w:sz w:val="24"/>
                <w:szCs w:val="24"/>
                <w:lang w:val="en-US" w:eastAsia="bg-BG"/>
              </w:rPr>
            </w:pPr>
            <w:r w:rsidRPr="009E7993">
              <w:rPr>
                <w:rFonts w:ascii="Times New Roman" w:eastAsia="Times New Roman" w:hAnsi="Times New Roman"/>
                <w:sz w:val="24"/>
                <w:szCs w:val="24"/>
                <w:lang w:eastAsia="bg-BG"/>
              </w:rPr>
              <w:t>20,</w:t>
            </w:r>
            <w:r w:rsidR="00BB1F8B" w:rsidRPr="009E7993">
              <w:rPr>
                <w:rFonts w:ascii="Times New Roman" w:eastAsia="Times New Roman" w:hAnsi="Times New Roman"/>
                <w:sz w:val="24"/>
                <w:szCs w:val="24"/>
                <w:lang w:val="en-US" w:eastAsia="bg-BG"/>
              </w:rPr>
              <w:t>50</w:t>
            </w:r>
          </w:p>
        </w:tc>
      </w:tr>
      <w:tr w:rsidR="00A83CF3" w:rsidRPr="009E7993" w14:paraId="1E492626" w14:textId="77777777" w:rsidTr="002421DE">
        <w:trPr>
          <w:trHeight w:val="357"/>
        </w:trPr>
        <w:tc>
          <w:tcPr>
            <w:tcW w:w="993" w:type="dxa"/>
            <w:shd w:val="clear" w:color="auto" w:fill="auto"/>
            <w:tcMar>
              <w:top w:w="0" w:type="dxa"/>
              <w:left w:w="108" w:type="dxa"/>
              <w:bottom w:w="0" w:type="dxa"/>
              <w:right w:w="108" w:type="dxa"/>
            </w:tcMar>
          </w:tcPr>
          <w:p w14:paraId="0BEB5C05" w14:textId="77777777" w:rsidR="00293034" w:rsidRPr="009E7993" w:rsidRDefault="00293034" w:rsidP="000768D5">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w:t>
            </w:r>
          </w:p>
        </w:tc>
        <w:tc>
          <w:tcPr>
            <w:tcW w:w="4961" w:type="dxa"/>
            <w:shd w:val="clear" w:color="auto" w:fill="auto"/>
            <w:tcMar>
              <w:top w:w="0" w:type="dxa"/>
              <w:left w:w="108" w:type="dxa"/>
              <w:bottom w:w="0" w:type="dxa"/>
              <w:right w:w="108" w:type="dxa"/>
            </w:tcMar>
          </w:tcPr>
          <w:p w14:paraId="5F35EDC0" w14:textId="7D318041" w:rsidR="00293034" w:rsidRPr="009E7993" w:rsidRDefault="00805B23" w:rsidP="000768D5">
            <w:pPr>
              <w:spacing w:after="0" w:line="360" w:lineRule="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w:t>
            </w:r>
            <w:r w:rsidR="00293034" w:rsidRPr="009E7993">
              <w:rPr>
                <w:rFonts w:ascii="Times New Roman" w:eastAsia="Times New Roman" w:hAnsi="Times New Roman"/>
                <w:sz w:val="24"/>
                <w:szCs w:val="24"/>
                <w:lang w:eastAsia="bg-BG"/>
              </w:rPr>
              <w:t>дравен сертификат на английски език</w:t>
            </w:r>
          </w:p>
        </w:tc>
        <w:tc>
          <w:tcPr>
            <w:tcW w:w="1440" w:type="dxa"/>
          </w:tcPr>
          <w:p w14:paraId="32EED8F6" w14:textId="77777777" w:rsidR="00293034" w:rsidRPr="009E7993" w:rsidRDefault="00293034" w:rsidP="000768D5">
            <w:pPr>
              <w:spacing w:after="0" w:line="360" w:lineRule="auto"/>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 брой</w:t>
            </w:r>
          </w:p>
        </w:tc>
        <w:tc>
          <w:tcPr>
            <w:tcW w:w="1170" w:type="dxa"/>
            <w:shd w:val="clear" w:color="auto" w:fill="auto"/>
            <w:tcMar>
              <w:top w:w="0" w:type="dxa"/>
              <w:left w:w="108" w:type="dxa"/>
              <w:bottom w:w="0" w:type="dxa"/>
              <w:right w:w="108" w:type="dxa"/>
            </w:tcMar>
          </w:tcPr>
          <w:p w14:paraId="100612A9" w14:textId="77777777" w:rsidR="00293034" w:rsidRPr="009E7993" w:rsidRDefault="00DE6EB3" w:rsidP="002421DE">
            <w:pPr>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50,85</w:t>
            </w:r>
          </w:p>
        </w:tc>
        <w:tc>
          <w:tcPr>
            <w:tcW w:w="1080" w:type="dxa"/>
          </w:tcPr>
          <w:p w14:paraId="5406A733" w14:textId="77777777" w:rsidR="00293034" w:rsidRPr="009E7993" w:rsidRDefault="00DE6EB3" w:rsidP="002421DE">
            <w:pPr>
              <w:spacing w:after="0" w:line="360" w:lineRule="auto"/>
              <w:ind w:right="113"/>
              <w:jc w:val="right"/>
              <w:rPr>
                <w:rFonts w:ascii="Times New Roman" w:eastAsia="Times New Roman" w:hAnsi="Times New Roman"/>
                <w:sz w:val="24"/>
                <w:szCs w:val="24"/>
                <w:lang w:val="en-US" w:eastAsia="bg-BG"/>
              </w:rPr>
            </w:pPr>
            <w:r w:rsidRPr="009E7993">
              <w:rPr>
                <w:rFonts w:ascii="Times New Roman" w:eastAsia="Times New Roman" w:hAnsi="Times New Roman"/>
                <w:sz w:val="24"/>
                <w:szCs w:val="24"/>
                <w:lang w:eastAsia="bg-BG"/>
              </w:rPr>
              <w:t>26,0</w:t>
            </w:r>
            <w:r w:rsidR="00BB1F8B" w:rsidRPr="009E7993">
              <w:rPr>
                <w:rFonts w:ascii="Times New Roman" w:eastAsia="Times New Roman" w:hAnsi="Times New Roman"/>
                <w:sz w:val="24"/>
                <w:szCs w:val="24"/>
                <w:lang w:val="en-US" w:eastAsia="bg-BG"/>
              </w:rPr>
              <w:t>0</w:t>
            </w:r>
          </w:p>
        </w:tc>
      </w:tr>
    </w:tbl>
    <w:p w14:paraId="77493261" w14:textId="77777777" w:rsidR="00BA7373" w:rsidRPr="00E506EF" w:rsidRDefault="00BA7373" w:rsidP="00801DC0">
      <w:pPr>
        <w:spacing w:after="0" w:line="360" w:lineRule="auto"/>
        <w:ind w:firstLine="709"/>
        <w:jc w:val="both"/>
        <w:rPr>
          <w:rFonts w:ascii="Times New Roman" w:eastAsia="Times New Roman" w:hAnsi="Times New Roman"/>
          <w:sz w:val="16"/>
          <w:szCs w:val="16"/>
          <w:lang w:eastAsia="bg-BG"/>
        </w:rPr>
      </w:pPr>
    </w:p>
    <w:p w14:paraId="4E1EA461" w14:textId="27AFA32A" w:rsidR="00BB1F8B" w:rsidRPr="009E7993" w:rsidRDefault="009E7993" w:rsidP="005548E9">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(2)</w:t>
      </w:r>
      <w:r w:rsidR="00BA7373" w:rsidRPr="009E7993">
        <w:rPr>
          <w:rFonts w:ascii="Times New Roman" w:eastAsia="Times New Roman" w:hAnsi="Times New Roman"/>
          <w:sz w:val="24"/>
          <w:szCs w:val="24"/>
          <w:lang w:eastAsia="bg-BG"/>
        </w:rPr>
        <w:t xml:space="preserve"> За странични животински продукти и продукти, получени от тях – за тон над първия се заплаща такса</w:t>
      </w:r>
      <w:r w:rsidR="003067FA" w:rsidRPr="009E7993">
        <w:rPr>
          <w:rFonts w:ascii="Times New Roman" w:eastAsia="Times New Roman" w:hAnsi="Times New Roman"/>
          <w:sz w:val="24"/>
          <w:szCs w:val="24"/>
          <w:lang w:eastAsia="bg-BG"/>
        </w:rPr>
        <w:t xml:space="preserve"> на тон, както следва:</w:t>
      </w:r>
    </w:p>
    <w:tbl>
      <w:tblPr>
        <w:tblStyle w:val="TableGrid"/>
        <w:tblpPr w:leftFromText="180" w:rightFromText="180" w:vertAnchor="text" w:horzAnchor="margin" w:tblpY="289"/>
        <w:tblW w:w="9265" w:type="dxa"/>
        <w:tblLook w:val="04A0" w:firstRow="1" w:lastRow="0" w:firstColumn="1" w:lastColumn="0" w:noHBand="0" w:noVBand="1"/>
      </w:tblPr>
      <w:tblGrid>
        <w:gridCol w:w="4855"/>
        <w:gridCol w:w="4410"/>
      </w:tblGrid>
      <w:tr w:rsidR="00A83CF3" w:rsidRPr="009E7993" w14:paraId="50BBDFD5" w14:textId="77777777" w:rsidTr="003067FA">
        <w:tc>
          <w:tcPr>
            <w:tcW w:w="4855" w:type="dxa"/>
          </w:tcPr>
          <w:p w14:paraId="089501DF" w14:textId="77777777" w:rsidR="003067FA" w:rsidRPr="009E7993" w:rsidRDefault="003067FA" w:rsidP="003067FA">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410" w:type="dxa"/>
          </w:tcPr>
          <w:p w14:paraId="57757950" w14:textId="77777777" w:rsidR="003067FA" w:rsidRPr="009E7993" w:rsidRDefault="003067FA" w:rsidP="003067FA">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A83CF3" w:rsidRPr="009E7993" w14:paraId="71D5050C" w14:textId="77777777" w:rsidTr="003067FA">
        <w:tc>
          <w:tcPr>
            <w:tcW w:w="4855" w:type="dxa"/>
          </w:tcPr>
          <w:p w14:paraId="5286CC30" w14:textId="77777777" w:rsidR="003067FA" w:rsidRPr="009E7993" w:rsidRDefault="00C550ED" w:rsidP="003067FA">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eastAsia="bg-BG"/>
              </w:rPr>
              <w:t>1,96</w:t>
            </w:r>
          </w:p>
        </w:tc>
        <w:tc>
          <w:tcPr>
            <w:tcW w:w="4410" w:type="dxa"/>
            <w:shd w:val="clear" w:color="auto" w:fill="auto"/>
          </w:tcPr>
          <w:p w14:paraId="1854372A" w14:textId="77777777" w:rsidR="003067FA" w:rsidRPr="009E7993" w:rsidRDefault="003067FA" w:rsidP="003067FA">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eastAsia="bg-BG"/>
              </w:rPr>
              <w:t>1</w:t>
            </w:r>
            <w:r w:rsidRPr="009E7993">
              <w:rPr>
                <w:rFonts w:ascii="Times New Roman" w:eastAsia="Times New Roman" w:hAnsi="Times New Roman" w:cs="Times New Roman"/>
                <w:sz w:val="24"/>
                <w:szCs w:val="24"/>
                <w:lang w:eastAsia="bg-BG"/>
              </w:rPr>
              <w:t>,</w:t>
            </w:r>
            <w:r w:rsidRPr="009E7993">
              <w:rPr>
                <w:rFonts w:ascii="Times New Roman" w:eastAsia="Times New Roman" w:hAnsi="Times New Roman" w:cs="Times New Roman"/>
                <w:sz w:val="24"/>
                <w:szCs w:val="24"/>
                <w:lang w:val="bg-BG" w:eastAsia="bg-BG"/>
              </w:rPr>
              <w:t>00</w:t>
            </w:r>
          </w:p>
        </w:tc>
      </w:tr>
    </w:tbl>
    <w:p w14:paraId="142F7F72" w14:textId="77777777" w:rsidR="00BB1F8B" w:rsidRPr="00E506EF" w:rsidRDefault="00BB1F8B" w:rsidP="005548E9">
      <w:pPr>
        <w:spacing w:after="0" w:line="360" w:lineRule="auto"/>
        <w:jc w:val="both"/>
        <w:rPr>
          <w:rFonts w:ascii="Times New Roman" w:eastAsia="Times New Roman" w:hAnsi="Times New Roman"/>
          <w:sz w:val="16"/>
          <w:szCs w:val="16"/>
          <w:lang w:eastAsia="bg-BG"/>
        </w:rPr>
      </w:pPr>
    </w:p>
    <w:p w14:paraId="7D38E30B" w14:textId="77777777" w:rsidR="003067FA" w:rsidRPr="00E506EF" w:rsidRDefault="003067FA" w:rsidP="00801DC0">
      <w:pPr>
        <w:spacing w:after="0" w:line="360" w:lineRule="auto"/>
        <w:ind w:firstLine="709"/>
        <w:jc w:val="both"/>
        <w:rPr>
          <w:rFonts w:ascii="Times New Roman" w:eastAsia="Times New Roman" w:hAnsi="Times New Roman"/>
          <w:sz w:val="16"/>
          <w:szCs w:val="16"/>
          <w:lang w:eastAsia="bg-BG"/>
        </w:rPr>
      </w:pPr>
    </w:p>
    <w:p w14:paraId="0A6B2AC4" w14:textId="18AE20AF" w:rsidR="00BA7373" w:rsidRPr="009E7993" w:rsidRDefault="009E7993"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t>(3)</w:t>
      </w:r>
      <w:r w:rsidR="00BA7373" w:rsidRPr="009E7993">
        <w:rPr>
          <w:rFonts w:ascii="Times New Roman" w:eastAsia="Times New Roman" w:hAnsi="Times New Roman"/>
          <w:sz w:val="24"/>
          <w:szCs w:val="24"/>
          <w:lang w:eastAsia="bg-BG"/>
        </w:rPr>
        <w:t xml:space="preserve"> Таксите по:</w:t>
      </w:r>
    </w:p>
    <w:p w14:paraId="4C5447CA" w14:textId="77777777" w:rsidR="00BA7373" w:rsidRPr="009E7993" w:rsidRDefault="00BA7373"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sz w:val="24"/>
          <w:szCs w:val="24"/>
          <w:lang w:eastAsia="bg-BG"/>
        </w:rPr>
        <w:t>1. алинея 1 се заплащат при подаване на съответното заявление;</w:t>
      </w:r>
    </w:p>
    <w:p w14:paraId="5852FF20" w14:textId="77777777" w:rsidR="00DC30E0" w:rsidRPr="009E7993" w:rsidRDefault="00BA7373"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 алинея 2 при насипни странични животински продукти с количество над 1 тон се заплащат при издаване на здравния сертификат.</w:t>
      </w:r>
    </w:p>
    <w:p w14:paraId="03125A4D" w14:textId="77777777" w:rsidR="0019438D" w:rsidRPr="00E506EF" w:rsidRDefault="0019438D" w:rsidP="00801DC0">
      <w:pPr>
        <w:spacing w:after="0" w:line="360" w:lineRule="auto"/>
        <w:ind w:firstLine="709"/>
        <w:jc w:val="both"/>
        <w:rPr>
          <w:rFonts w:ascii="Times New Roman" w:eastAsia="Times New Roman" w:hAnsi="Times New Roman"/>
          <w:sz w:val="16"/>
          <w:szCs w:val="16"/>
          <w:lang w:eastAsia="bg-BG"/>
        </w:rPr>
      </w:pPr>
    </w:p>
    <w:p w14:paraId="721EF01F" w14:textId="77777777" w:rsidR="000540B4" w:rsidRPr="00805B23" w:rsidRDefault="00936561" w:rsidP="00936561">
      <w:pPr>
        <w:pStyle w:val="Heading3"/>
        <w:rPr>
          <w:rFonts w:ascii="Times New Roman" w:hAnsi="Times New Roman"/>
          <w:b/>
          <w:bCs w:val="0"/>
          <w:sz w:val="24"/>
          <w:szCs w:val="24"/>
        </w:rPr>
      </w:pPr>
      <w:bookmarkStart w:id="39" w:name="p28034185"/>
      <w:bookmarkEnd w:id="39"/>
      <w:r w:rsidRPr="00805B23">
        <w:rPr>
          <w:rFonts w:ascii="Times New Roman" w:hAnsi="Times New Roman"/>
          <w:b/>
          <w:bCs w:val="0"/>
          <w:sz w:val="24"/>
          <w:szCs w:val="24"/>
        </w:rPr>
        <w:t>Глава пета</w:t>
      </w:r>
    </w:p>
    <w:p w14:paraId="27EEBF4A" w14:textId="77777777" w:rsidR="000540B4" w:rsidRPr="00805B23" w:rsidRDefault="000540B4" w:rsidP="00DA3D1D">
      <w:pPr>
        <w:pStyle w:val="Heading4"/>
        <w:rPr>
          <w:rFonts w:ascii="Times New Roman" w:eastAsia="Times New Roman" w:hAnsi="Times New Roman" w:cs="Times New Roman"/>
          <w:b/>
          <w:sz w:val="24"/>
          <w:szCs w:val="24"/>
          <w:lang w:eastAsia="bg-BG"/>
        </w:rPr>
      </w:pPr>
      <w:r w:rsidRPr="00805B23">
        <w:rPr>
          <w:rFonts w:ascii="Times New Roman" w:eastAsia="Times New Roman" w:hAnsi="Times New Roman" w:cs="Times New Roman"/>
          <w:b/>
          <w:sz w:val="24"/>
          <w:szCs w:val="24"/>
          <w:lang w:eastAsia="bg-BG"/>
        </w:rPr>
        <w:t>Такси за дейностите, които се извършват при контрол на ветеринарни лекарствени продукти (ВЛП)</w:t>
      </w:r>
    </w:p>
    <w:p w14:paraId="0D2D4530" w14:textId="77777777" w:rsidR="00DA3D1D" w:rsidRPr="009E7993" w:rsidRDefault="00DA3D1D" w:rsidP="00DA3D1D">
      <w:pPr>
        <w:spacing w:after="0" w:line="360" w:lineRule="auto"/>
        <w:ind w:firstLine="709"/>
        <w:rPr>
          <w:rFonts w:ascii="Times New Roman" w:hAnsi="Times New Roman"/>
          <w:sz w:val="24"/>
          <w:szCs w:val="24"/>
          <w:lang w:eastAsia="bg-BG"/>
        </w:rPr>
      </w:pPr>
    </w:p>
    <w:p w14:paraId="1CC40AF8" w14:textId="4075FC94"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b/>
          <w:bCs/>
          <w:sz w:val="24"/>
          <w:szCs w:val="24"/>
          <w:lang w:eastAsia="bg-BG"/>
        </w:rPr>
        <w:t>Чл. 45.</w:t>
      </w:r>
      <w:r w:rsidR="000768D5" w:rsidRPr="009E7993">
        <w:rPr>
          <w:rFonts w:ascii="Times New Roman" w:hAnsi="Times New Roman"/>
          <w:sz w:val="24"/>
          <w:szCs w:val="24"/>
          <w:lang w:eastAsia="bg-BG"/>
        </w:rPr>
        <w:t xml:space="preserve"> </w:t>
      </w:r>
      <w:r w:rsidR="009E7993" w:rsidRPr="009E7993">
        <w:rPr>
          <w:rFonts w:ascii="Times New Roman" w:hAnsi="Times New Roman"/>
          <w:b/>
          <w:bCs/>
          <w:sz w:val="24"/>
          <w:szCs w:val="24"/>
          <w:lang w:eastAsia="bg-BG"/>
        </w:rPr>
        <w:t>(1)</w:t>
      </w:r>
      <w:r w:rsidRPr="009E7993">
        <w:rPr>
          <w:rFonts w:ascii="Times New Roman" w:hAnsi="Times New Roman"/>
          <w:sz w:val="24"/>
          <w:szCs w:val="24"/>
          <w:lang w:eastAsia="bg-BG"/>
        </w:rPr>
        <w:t xml:space="preserve"> За издаване на разрешение за търговия с ВЛП според</w:t>
      </w:r>
      <w:r w:rsidR="00C8777E" w:rsidRPr="009E7993">
        <w:rPr>
          <w:rFonts w:ascii="Times New Roman" w:hAnsi="Times New Roman"/>
          <w:sz w:val="24"/>
          <w:szCs w:val="24"/>
          <w:lang w:eastAsia="bg-BG"/>
        </w:rPr>
        <w:t xml:space="preserve"> вида на процедурата се събират следните такси </w:t>
      </w:r>
      <w:r w:rsidRPr="009E7993">
        <w:rPr>
          <w:rFonts w:ascii="Times New Roman" w:hAnsi="Times New Roman"/>
          <w:sz w:val="24"/>
          <w:szCs w:val="24"/>
          <w:lang w:eastAsia="bg-BG"/>
        </w:rPr>
        <w:t>за една фармацевтична форма и за една концентрация на активното/активните вещество/вещества:</w:t>
      </w:r>
    </w:p>
    <w:tbl>
      <w:tblPr>
        <w:tblStyle w:val="TableGrid"/>
        <w:tblW w:w="9515" w:type="dxa"/>
        <w:tblInd w:w="-289" w:type="dxa"/>
        <w:tblLook w:val="0000" w:firstRow="0" w:lastRow="0" w:firstColumn="0" w:lastColumn="0" w:noHBand="0" w:noVBand="0"/>
      </w:tblPr>
      <w:tblGrid>
        <w:gridCol w:w="827"/>
        <w:gridCol w:w="4713"/>
        <w:gridCol w:w="1335"/>
        <w:gridCol w:w="1348"/>
        <w:gridCol w:w="1292"/>
      </w:tblGrid>
      <w:tr w:rsidR="00A83CF3" w:rsidRPr="009E7993" w14:paraId="071D1781" w14:textId="77777777" w:rsidTr="00E03C53">
        <w:tc>
          <w:tcPr>
            <w:tcW w:w="821" w:type="dxa"/>
            <w:vAlign w:val="center"/>
          </w:tcPr>
          <w:p w14:paraId="27E59F57" w14:textId="77777777" w:rsidR="00293034" w:rsidRPr="009E7993" w:rsidRDefault="00293034" w:rsidP="008A0FAF">
            <w:pPr>
              <w:spacing w:line="360" w:lineRule="auto"/>
              <w:jc w:val="center"/>
              <w:rPr>
                <w:rFonts w:ascii="Times New Roman" w:hAnsi="Times New Roman" w:cs="Times New Roman"/>
                <w:sz w:val="24"/>
                <w:szCs w:val="24"/>
                <w:lang w:val="bg-BG" w:eastAsia="bg-BG"/>
              </w:rPr>
            </w:pPr>
            <w:r w:rsidRPr="009E7993">
              <w:rPr>
                <w:rFonts w:ascii="Times New Roman" w:hAnsi="Times New Roman" w:cs="Times New Roman"/>
                <w:sz w:val="24"/>
                <w:szCs w:val="24"/>
                <w:lang w:val="bg-BG" w:eastAsia="bg-BG"/>
              </w:rPr>
              <w:t>Точка</w:t>
            </w:r>
          </w:p>
        </w:tc>
        <w:tc>
          <w:tcPr>
            <w:tcW w:w="4718" w:type="dxa"/>
            <w:vAlign w:val="center"/>
          </w:tcPr>
          <w:p w14:paraId="2F1E9EE1" w14:textId="77777777" w:rsidR="00293034" w:rsidRPr="009E7993" w:rsidRDefault="00293034" w:rsidP="008A0FAF">
            <w:pPr>
              <w:spacing w:line="360" w:lineRule="auto"/>
              <w:jc w:val="center"/>
              <w:rPr>
                <w:rFonts w:ascii="Times New Roman" w:hAnsi="Times New Roman" w:cs="Times New Roman"/>
                <w:sz w:val="24"/>
                <w:szCs w:val="24"/>
                <w:lang w:val="bg-BG" w:eastAsia="bg-BG"/>
              </w:rPr>
            </w:pPr>
            <w:r w:rsidRPr="009E7993">
              <w:rPr>
                <w:rFonts w:ascii="Times New Roman" w:hAnsi="Times New Roman" w:cs="Times New Roman"/>
                <w:sz w:val="24"/>
                <w:szCs w:val="24"/>
                <w:lang w:val="bg-BG" w:eastAsia="bg-BG"/>
              </w:rPr>
              <w:t>Дейност</w:t>
            </w:r>
          </w:p>
        </w:tc>
        <w:tc>
          <w:tcPr>
            <w:tcW w:w="1336" w:type="dxa"/>
            <w:vAlign w:val="center"/>
          </w:tcPr>
          <w:p w14:paraId="44C1E226" w14:textId="77777777" w:rsidR="00293034" w:rsidRPr="009E7993" w:rsidRDefault="00293034" w:rsidP="008A0FAF">
            <w:pPr>
              <w:spacing w:line="360" w:lineRule="auto"/>
              <w:jc w:val="center"/>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Мярка</w:t>
            </w:r>
            <w:proofErr w:type="spellEnd"/>
          </w:p>
        </w:tc>
        <w:tc>
          <w:tcPr>
            <w:tcW w:w="1348" w:type="dxa"/>
            <w:vAlign w:val="center"/>
          </w:tcPr>
          <w:p w14:paraId="5D0D9F6C" w14:textId="77777777" w:rsidR="00293034" w:rsidRPr="009E7993" w:rsidRDefault="00293034" w:rsidP="008A0FAF">
            <w:pPr>
              <w:spacing w:line="360" w:lineRule="auto"/>
              <w:jc w:val="center"/>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Лева</w:t>
            </w:r>
            <w:proofErr w:type="spellEnd"/>
          </w:p>
        </w:tc>
        <w:tc>
          <w:tcPr>
            <w:tcW w:w="1292" w:type="dxa"/>
          </w:tcPr>
          <w:p w14:paraId="6EA9E758" w14:textId="77777777" w:rsidR="00293034" w:rsidRPr="009E7993" w:rsidRDefault="00293034" w:rsidP="008A0FAF">
            <w:pPr>
              <w:spacing w:line="360" w:lineRule="auto"/>
              <w:jc w:val="center"/>
              <w:rPr>
                <w:rFonts w:ascii="Times New Roman" w:hAnsi="Times New Roman" w:cs="Times New Roman"/>
                <w:sz w:val="24"/>
                <w:szCs w:val="24"/>
                <w:lang w:val="bg-BG" w:eastAsia="bg-BG"/>
              </w:rPr>
            </w:pPr>
            <w:r w:rsidRPr="009E7993">
              <w:rPr>
                <w:rFonts w:ascii="Times New Roman" w:hAnsi="Times New Roman" w:cs="Times New Roman"/>
                <w:sz w:val="24"/>
                <w:szCs w:val="24"/>
                <w:lang w:val="bg-BG" w:eastAsia="bg-BG"/>
              </w:rPr>
              <w:t>Евро</w:t>
            </w:r>
          </w:p>
        </w:tc>
      </w:tr>
      <w:tr w:rsidR="00A83CF3" w:rsidRPr="009E7993" w14:paraId="71DF2A38" w14:textId="77777777" w:rsidTr="00E03C53">
        <w:tc>
          <w:tcPr>
            <w:tcW w:w="821" w:type="dxa"/>
          </w:tcPr>
          <w:p w14:paraId="021B5F26" w14:textId="77777777" w:rsidR="008B0417" w:rsidRPr="009E7993" w:rsidRDefault="008B0417" w:rsidP="008B0417">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w:t>
            </w:r>
          </w:p>
        </w:tc>
        <w:tc>
          <w:tcPr>
            <w:tcW w:w="4718" w:type="dxa"/>
          </w:tcPr>
          <w:p w14:paraId="6F1DD984" w14:textId="77777777" w:rsidR="008B0417" w:rsidRPr="009E7993" w:rsidRDefault="008B0417" w:rsidP="008B0417">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национална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p>
        </w:tc>
        <w:tc>
          <w:tcPr>
            <w:tcW w:w="1336" w:type="dxa"/>
          </w:tcPr>
          <w:p w14:paraId="672E9D4E" w14:textId="77777777" w:rsidR="008B0417" w:rsidRPr="009E7993" w:rsidRDefault="008B0417" w:rsidP="008B0417">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348" w:type="dxa"/>
          </w:tcPr>
          <w:p w14:paraId="0255AFF4" w14:textId="77777777" w:rsidR="008B0417" w:rsidRPr="009E7993" w:rsidRDefault="00803CD1" w:rsidP="008B0417">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val="bg-BG" w:eastAsia="bg-BG"/>
              </w:rPr>
              <w:t>3500,94</w:t>
            </w:r>
          </w:p>
        </w:tc>
        <w:tc>
          <w:tcPr>
            <w:tcW w:w="1292" w:type="dxa"/>
          </w:tcPr>
          <w:p w14:paraId="2C4BC55C" w14:textId="77777777" w:rsidR="008B0417" w:rsidRPr="009E7993" w:rsidRDefault="00803CD1" w:rsidP="00582D91">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1790,0</w:t>
            </w:r>
            <w:r w:rsidR="00BB1F8B" w:rsidRPr="009E7993">
              <w:rPr>
                <w:rFonts w:ascii="Times New Roman" w:hAnsi="Times New Roman" w:cs="Times New Roman"/>
                <w:sz w:val="24"/>
                <w:szCs w:val="24"/>
                <w:lang w:eastAsia="bg-BG"/>
              </w:rPr>
              <w:t>0</w:t>
            </w:r>
            <w:r w:rsidR="008B0417" w:rsidRPr="009E7993">
              <w:rPr>
                <w:rFonts w:ascii="Times New Roman" w:hAnsi="Times New Roman" w:cs="Times New Roman"/>
                <w:sz w:val="24"/>
                <w:szCs w:val="24"/>
                <w:lang w:eastAsia="bg-BG"/>
              </w:rPr>
              <w:t xml:space="preserve"> </w:t>
            </w:r>
          </w:p>
        </w:tc>
      </w:tr>
      <w:tr w:rsidR="00A83CF3" w:rsidRPr="009E7993" w14:paraId="1C4B11BD" w14:textId="77777777" w:rsidTr="00E03C53">
        <w:tc>
          <w:tcPr>
            <w:tcW w:w="821" w:type="dxa"/>
          </w:tcPr>
          <w:p w14:paraId="1963A859" w14:textId="77777777" w:rsidR="008B0417" w:rsidRPr="009E7993" w:rsidRDefault="008B0417" w:rsidP="008B0417">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lastRenderedPageBreak/>
              <w:t>2.</w:t>
            </w:r>
          </w:p>
        </w:tc>
        <w:tc>
          <w:tcPr>
            <w:tcW w:w="4718" w:type="dxa"/>
          </w:tcPr>
          <w:p w14:paraId="1F3E1781" w14:textId="77777777" w:rsidR="008B0417" w:rsidRPr="009E7993" w:rsidRDefault="008B0417" w:rsidP="008B0417">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за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взаимно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признаване</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референтна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държава</w:t>
            </w:r>
            <w:proofErr w:type="spellEnd"/>
          </w:p>
        </w:tc>
        <w:tc>
          <w:tcPr>
            <w:tcW w:w="1336" w:type="dxa"/>
          </w:tcPr>
          <w:p w14:paraId="2C187A0B" w14:textId="77777777" w:rsidR="008B0417" w:rsidRPr="009E7993" w:rsidRDefault="008B0417" w:rsidP="008B0417">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348" w:type="dxa"/>
          </w:tcPr>
          <w:p w14:paraId="420ECB17" w14:textId="77777777" w:rsidR="008B0417" w:rsidRPr="009E7993" w:rsidRDefault="006E533B" w:rsidP="008B0417">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20499,05</w:t>
            </w:r>
          </w:p>
        </w:tc>
        <w:tc>
          <w:tcPr>
            <w:tcW w:w="1292" w:type="dxa"/>
          </w:tcPr>
          <w:p w14:paraId="4C921C0E" w14:textId="77777777" w:rsidR="008B0417" w:rsidRPr="009E7993" w:rsidRDefault="008B0417" w:rsidP="00582D91">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10481,</w:t>
            </w:r>
            <w:r w:rsidR="006E533B" w:rsidRPr="009E7993">
              <w:rPr>
                <w:rFonts w:ascii="Times New Roman" w:hAnsi="Times New Roman" w:cs="Times New Roman"/>
                <w:sz w:val="24"/>
                <w:szCs w:val="24"/>
                <w:lang w:eastAsia="bg-BG"/>
              </w:rPr>
              <w:t>0</w:t>
            </w:r>
            <w:r w:rsidR="00BB1F8B" w:rsidRPr="009E7993">
              <w:rPr>
                <w:rFonts w:ascii="Times New Roman" w:hAnsi="Times New Roman" w:cs="Times New Roman"/>
                <w:sz w:val="24"/>
                <w:szCs w:val="24"/>
                <w:lang w:eastAsia="bg-BG"/>
              </w:rPr>
              <w:t>0</w:t>
            </w:r>
          </w:p>
        </w:tc>
      </w:tr>
      <w:tr w:rsidR="00A83CF3" w:rsidRPr="009E7993" w14:paraId="4726825B" w14:textId="77777777" w:rsidTr="00E03C53">
        <w:tc>
          <w:tcPr>
            <w:tcW w:w="821" w:type="dxa"/>
          </w:tcPr>
          <w:p w14:paraId="06F45289" w14:textId="77777777" w:rsidR="008B0417" w:rsidRPr="009E7993" w:rsidRDefault="008B0417" w:rsidP="008B0417">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3.</w:t>
            </w:r>
          </w:p>
        </w:tc>
        <w:tc>
          <w:tcPr>
            <w:tcW w:w="4718" w:type="dxa"/>
          </w:tcPr>
          <w:p w14:paraId="660F0132" w14:textId="28D79850" w:rsidR="008B0417" w:rsidRPr="009E7993" w:rsidRDefault="008B0417" w:rsidP="008B0417">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за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взаимно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признаване</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заинтерес</w:t>
            </w:r>
            <w:proofErr w:type="spellEnd"/>
            <w:r w:rsidR="00805B23">
              <w:rPr>
                <w:rFonts w:ascii="Times New Roman" w:hAnsi="Times New Roman" w:cs="Times New Roman"/>
                <w:sz w:val="24"/>
                <w:szCs w:val="24"/>
                <w:lang w:val="bg-BG" w:eastAsia="bg-BG"/>
              </w:rPr>
              <w:t>о</w:t>
            </w:r>
            <w:proofErr w:type="spellStart"/>
            <w:r w:rsidRPr="009E7993">
              <w:rPr>
                <w:rFonts w:ascii="Times New Roman" w:hAnsi="Times New Roman" w:cs="Times New Roman"/>
                <w:sz w:val="24"/>
                <w:szCs w:val="24"/>
                <w:lang w:eastAsia="bg-BG"/>
              </w:rPr>
              <w:t>вана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страна</w:t>
            </w:r>
            <w:proofErr w:type="spellEnd"/>
          </w:p>
        </w:tc>
        <w:tc>
          <w:tcPr>
            <w:tcW w:w="1336" w:type="dxa"/>
          </w:tcPr>
          <w:p w14:paraId="68ADDA8A" w14:textId="77777777" w:rsidR="008B0417" w:rsidRPr="009E7993" w:rsidRDefault="008B0417" w:rsidP="008B0417">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348" w:type="dxa"/>
          </w:tcPr>
          <w:p w14:paraId="70A5D83D" w14:textId="77777777" w:rsidR="008B0417" w:rsidRPr="009E7993" w:rsidRDefault="00792336" w:rsidP="008B0417">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4607</w:t>
            </w:r>
            <w:r w:rsidRPr="009E7993">
              <w:rPr>
                <w:rFonts w:ascii="Times New Roman" w:hAnsi="Times New Roman" w:cs="Times New Roman"/>
                <w:sz w:val="24"/>
                <w:szCs w:val="24"/>
                <w:lang w:val="bg-BG" w:eastAsia="bg-BG"/>
              </w:rPr>
              <w:t>,94</w:t>
            </w:r>
          </w:p>
        </w:tc>
        <w:tc>
          <w:tcPr>
            <w:tcW w:w="1292" w:type="dxa"/>
          </w:tcPr>
          <w:p w14:paraId="2565A2E2" w14:textId="77777777" w:rsidR="008B0417" w:rsidRPr="009E7993" w:rsidRDefault="008B0417" w:rsidP="00582D91">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235</w:t>
            </w:r>
            <w:r w:rsidR="006E533B" w:rsidRPr="009E7993">
              <w:rPr>
                <w:rFonts w:ascii="Times New Roman" w:hAnsi="Times New Roman" w:cs="Times New Roman"/>
                <w:sz w:val="24"/>
                <w:szCs w:val="24"/>
                <w:lang w:eastAsia="bg-BG"/>
              </w:rPr>
              <w:t>6</w:t>
            </w:r>
            <w:r w:rsidRPr="009E7993">
              <w:rPr>
                <w:rFonts w:ascii="Times New Roman" w:hAnsi="Times New Roman" w:cs="Times New Roman"/>
                <w:sz w:val="24"/>
                <w:szCs w:val="24"/>
                <w:lang w:eastAsia="bg-BG"/>
              </w:rPr>
              <w:t>,</w:t>
            </w:r>
            <w:r w:rsidR="00BB1F8B" w:rsidRPr="009E7993">
              <w:rPr>
                <w:rFonts w:ascii="Times New Roman" w:hAnsi="Times New Roman" w:cs="Times New Roman"/>
                <w:sz w:val="24"/>
                <w:szCs w:val="24"/>
                <w:lang w:eastAsia="bg-BG"/>
              </w:rPr>
              <w:t>00</w:t>
            </w:r>
          </w:p>
        </w:tc>
      </w:tr>
      <w:tr w:rsidR="00A83CF3" w:rsidRPr="009E7993" w14:paraId="5283F8A7" w14:textId="77777777" w:rsidTr="00E03C53">
        <w:tc>
          <w:tcPr>
            <w:tcW w:w="821" w:type="dxa"/>
          </w:tcPr>
          <w:p w14:paraId="2B63B720" w14:textId="77777777" w:rsidR="008B0417" w:rsidRPr="009E7993" w:rsidRDefault="008B0417" w:rsidP="008B0417">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4.</w:t>
            </w:r>
          </w:p>
        </w:tc>
        <w:tc>
          <w:tcPr>
            <w:tcW w:w="4718" w:type="dxa"/>
          </w:tcPr>
          <w:p w14:paraId="2B7506D7" w14:textId="77777777" w:rsidR="008B0417" w:rsidRPr="009E7993" w:rsidRDefault="008B0417" w:rsidP="008B0417">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децентрализирана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референтна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държава</w:t>
            </w:r>
            <w:proofErr w:type="spellEnd"/>
          </w:p>
        </w:tc>
        <w:tc>
          <w:tcPr>
            <w:tcW w:w="1336" w:type="dxa"/>
          </w:tcPr>
          <w:p w14:paraId="43943322" w14:textId="77777777" w:rsidR="008B0417" w:rsidRPr="009E7993" w:rsidRDefault="008B0417" w:rsidP="008B0417">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348" w:type="dxa"/>
          </w:tcPr>
          <w:p w14:paraId="277A6EB4" w14:textId="77777777" w:rsidR="008B0417" w:rsidRPr="009E7993" w:rsidRDefault="00E13CFB" w:rsidP="008B0417">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20499,05</w:t>
            </w:r>
          </w:p>
        </w:tc>
        <w:tc>
          <w:tcPr>
            <w:tcW w:w="1292" w:type="dxa"/>
          </w:tcPr>
          <w:p w14:paraId="1EF5B095" w14:textId="77777777" w:rsidR="008B0417" w:rsidRPr="009E7993" w:rsidRDefault="008B0417" w:rsidP="00582D91">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10481,</w:t>
            </w:r>
            <w:r w:rsidR="00E13CFB" w:rsidRPr="009E7993">
              <w:rPr>
                <w:rFonts w:ascii="Times New Roman" w:hAnsi="Times New Roman" w:cs="Times New Roman"/>
                <w:sz w:val="24"/>
                <w:szCs w:val="24"/>
                <w:lang w:eastAsia="bg-BG"/>
              </w:rPr>
              <w:t>0</w:t>
            </w:r>
            <w:r w:rsidR="00BB1F8B" w:rsidRPr="009E7993">
              <w:rPr>
                <w:rFonts w:ascii="Times New Roman" w:hAnsi="Times New Roman" w:cs="Times New Roman"/>
                <w:sz w:val="24"/>
                <w:szCs w:val="24"/>
                <w:lang w:eastAsia="bg-BG"/>
              </w:rPr>
              <w:t>0</w:t>
            </w:r>
          </w:p>
        </w:tc>
      </w:tr>
      <w:tr w:rsidR="00A83CF3" w:rsidRPr="009E7993" w14:paraId="568DA88B" w14:textId="77777777" w:rsidTr="00E03C53">
        <w:tc>
          <w:tcPr>
            <w:tcW w:w="821" w:type="dxa"/>
          </w:tcPr>
          <w:p w14:paraId="2BE7052C" w14:textId="77777777" w:rsidR="00E03C53" w:rsidRPr="009E7993" w:rsidRDefault="00E03C53" w:rsidP="00E03C53">
            <w:pPr>
              <w:spacing w:line="360" w:lineRule="auto"/>
              <w:ind w:right="138"/>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5.</w:t>
            </w:r>
          </w:p>
        </w:tc>
        <w:tc>
          <w:tcPr>
            <w:tcW w:w="4718" w:type="dxa"/>
          </w:tcPr>
          <w:p w14:paraId="58BE2F0B" w14:textId="468BD032" w:rsidR="00E03C53" w:rsidRPr="009E7993" w:rsidRDefault="00E03C53" w:rsidP="00E03C53">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децентрализирана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заинтерес</w:t>
            </w:r>
            <w:proofErr w:type="spellEnd"/>
            <w:r w:rsidR="00805B23">
              <w:rPr>
                <w:rFonts w:ascii="Times New Roman" w:hAnsi="Times New Roman" w:cs="Times New Roman"/>
                <w:sz w:val="24"/>
                <w:szCs w:val="24"/>
                <w:lang w:val="bg-BG" w:eastAsia="bg-BG"/>
              </w:rPr>
              <w:t>о</w:t>
            </w:r>
            <w:proofErr w:type="spellStart"/>
            <w:r w:rsidRPr="009E7993">
              <w:rPr>
                <w:rFonts w:ascii="Times New Roman" w:hAnsi="Times New Roman" w:cs="Times New Roman"/>
                <w:sz w:val="24"/>
                <w:szCs w:val="24"/>
                <w:lang w:eastAsia="bg-BG"/>
              </w:rPr>
              <w:t>вана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страна</w:t>
            </w:r>
            <w:proofErr w:type="spellEnd"/>
          </w:p>
        </w:tc>
        <w:tc>
          <w:tcPr>
            <w:tcW w:w="1336" w:type="dxa"/>
          </w:tcPr>
          <w:p w14:paraId="131F8C78" w14:textId="77777777" w:rsidR="00E03C53" w:rsidRPr="009E7993" w:rsidRDefault="00E03C53" w:rsidP="00E03C53">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348" w:type="dxa"/>
          </w:tcPr>
          <w:p w14:paraId="3C5C9868" w14:textId="77777777" w:rsidR="00E03C53" w:rsidRPr="009E7993" w:rsidRDefault="00E03C53" w:rsidP="00E03C53">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4607</w:t>
            </w:r>
            <w:r w:rsidRPr="009E7993">
              <w:rPr>
                <w:rFonts w:ascii="Times New Roman" w:hAnsi="Times New Roman" w:cs="Times New Roman"/>
                <w:sz w:val="24"/>
                <w:szCs w:val="24"/>
                <w:lang w:val="bg-BG" w:eastAsia="bg-BG"/>
              </w:rPr>
              <w:t>,94</w:t>
            </w:r>
          </w:p>
        </w:tc>
        <w:tc>
          <w:tcPr>
            <w:tcW w:w="1292" w:type="dxa"/>
          </w:tcPr>
          <w:p w14:paraId="474FAC31" w14:textId="77777777" w:rsidR="00E03C53" w:rsidRPr="009E7993" w:rsidRDefault="00E03C53" w:rsidP="00145F7D">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2356,00</w:t>
            </w:r>
          </w:p>
        </w:tc>
      </w:tr>
      <w:tr w:rsidR="00A83CF3" w:rsidRPr="009E7993" w14:paraId="716F32E8" w14:textId="77777777" w:rsidTr="00E03C53">
        <w:tc>
          <w:tcPr>
            <w:tcW w:w="821" w:type="dxa"/>
          </w:tcPr>
          <w:p w14:paraId="1387C70C" w14:textId="77777777" w:rsidR="00293034" w:rsidRPr="009E7993" w:rsidRDefault="00293034" w:rsidP="000768D5">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6.</w:t>
            </w:r>
          </w:p>
        </w:tc>
        <w:tc>
          <w:tcPr>
            <w:tcW w:w="4718" w:type="dxa"/>
          </w:tcPr>
          <w:p w14:paraId="5AEBD613" w14:textId="77777777" w:rsidR="00293034" w:rsidRPr="009E7993" w:rsidRDefault="00293034" w:rsidP="000768D5">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последващо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признаване</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референтна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държава</w:t>
            </w:r>
            <w:proofErr w:type="spellEnd"/>
          </w:p>
        </w:tc>
        <w:tc>
          <w:tcPr>
            <w:tcW w:w="1336" w:type="dxa"/>
          </w:tcPr>
          <w:p w14:paraId="24807204" w14:textId="77777777" w:rsidR="00293034" w:rsidRPr="009E7993" w:rsidRDefault="00293034" w:rsidP="000768D5">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348" w:type="dxa"/>
          </w:tcPr>
          <w:p w14:paraId="6EA2D87F" w14:textId="77777777" w:rsidR="00293034" w:rsidRPr="009E7993" w:rsidRDefault="00E13CFB" w:rsidP="000768D5">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20499,05</w:t>
            </w:r>
          </w:p>
        </w:tc>
        <w:tc>
          <w:tcPr>
            <w:tcW w:w="1292" w:type="dxa"/>
          </w:tcPr>
          <w:p w14:paraId="78586031" w14:textId="77777777" w:rsidR="00293034" w:rsidRPr="009E7993" w:rsidRDefault="008B0417" w:rsidP="00BB1F8B">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10481,</w:t>
            </w:r>
            <w:r w:rsidR="00E13CFB" w:rsidRPr="009E7993">
              <w:rPr>
                <w:rFonts w:ascii="Times New Roman" w:hAnsi="Times New Roman" w:cs="Times New Roman"/>
                <w:sz w:val="24"/>
                <w:szCs w:val="24"/>
                <w:lang w:eastAsia="bg-BG"/>
              </w:rPr>
              <w:t>0</w:t>
            </w:r>
            <w:r w:rsidR="00BB1F8B" w:rsidRPr="009E7993">
              <w:rPr>
                <w:rFonts w:ascii="Times New Roman" w:hAnsi="Times New Roman" w:cs="Times New Roman"/>
                <w:sz w:val="24"/>
                <w:szCs w:val="24"/>
                <w:lang w:eastAsia="bg-BG"/>
              </w:rPr>
              <w:t>0</w:t>
            </w:r>
          </w:p>
        </w:tc>
      </w:tr>
      <w:tr w:rsidR="00A83CF3" w:rsidRPr="009E7993" w14:paraId="1F39601E" w14:textId="77777777" w:rsidTr="00E03C53">
        <w:tc>
          <w:tcPr>
            <w:tcW w:w="821" w:type="dxa"/>
          </w:tcPr>
          <w:p w14:paraId="5200D8E7" w14:textId="77777777" w:rsidR="00E03C53" w:rsidRPr="009E7993" w:rsidRDefault="00E03C53" w:rsidP="00E03C53">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7.</w:t>
            </w:r>
          </w:p>
        </w:tc>
        <w:tc>
          <w:tcPr>
            <w:tcW w:w="4718" w:type="dxa"/>
          </w:tcPr>
          <w:p w14:paraId="058E020B" w14:textId="77777777" w:rsidR="00E03C53" w:rsidRPr="009E7993" w:rsidRDefault="00E03C53" w:rsidP="00E03C53">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последващо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признаване</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заинтересована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страна</w:t>
            </w:r>
            <w:proofErr w:type="spellEnd"/>
          </w:p>
        </w:tc>
        <w:tc>
          <w:tcPr>
            <w:tcW w:w="1336" w:type="dxa"/>
          </w:tcPr>
          <w:p w14:paraId="33F11798" w14:textId="77777777" w:rsidR="00E03C53" w:rsidRPr="009E7993" w:rsidRDefault="00E03C53" w:rsidP="00E03C53">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348" w:type="dxa"/>
          </w:tcPr>
          <w:p w14:paraId="4322F384" w14:textId="77777777" w:rsidR="00E03C53" w:rsidRPr="009E7993" w:rsidRDefault="00E03C53" w:rsidP="00E03C53">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4607</w:t>
            </w:r>
            <w:r w:rsidRPr="009E7993">
              <w:rPr>
                <w:rFonts w:ascii="Times New Roman" w:hAnsi="Times New Roman" w:cs="Times New Roman"/>
                <w:sz w:val="24"/>
                <w:szCs w:val="24"/>
                <w:lang w:val="bg-BG" w:eastAsia="bg-BG"/>
              </w:rPr>
              <w:t>,94</w:t>
            </w:r>
          </w:p>
        </w:tc>
        <w:tc>
          <w:tcPr>
            <w:tcW w:w="1292" w:type="dxa"/>
          </w:tcPr>
          <w:p w14:paraId="2EE4EBDE" w14:textId="77777777" w:rsidR="00E03C53" w:rsidRPr="009E7993" w:rsidRDefault="00E03C53" w:rsidP="00145F7D">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2356,00</w:t>
            </w:r>
          </w:p>
        </w:tc>
      </w:tr>
    </w:tbl>
    <w:p w14:paraId="772928C6" w14:textId="77777777" w:rsidR="000540B4" w:rsidRPr="009E7993" w:rsidRDefault="000540B4" w:rsidP="00801DC0">
      <w:pPr>
        <w:spacing w:after="0" w:line="360" w:lineRule="auto"/>
        <w:ind w:firstLine="709"/>
        <w:rPr>
          <w:rFonts w:ascii="Times New Roman" w:hAnsi="Times New Roman"/>
          <w:sz w:val="24"/>
          <w:szCs w:val="24"/>
          <w:lang w:eastAsia="bg-BG"/>
        </w:rPr>
      </w:pPr>
    </w:p>
    <w:p w14:paraId="010E37E2" w14:textId="35518FD7" w:rsidR="000540B4" w:rsidRPr="009E7993" w:rsidRDefault="009E7993" w:rsidP="00801DC0">
      <w:pPr>
        <w:spacing w:after="0" w:line="360" w:lineRule="auto"/>
        <w:ind w:firstLine="709"/>
        <w:jc w:val="both"/>
        <w:rPr>
          <w:rFonts w:ascii="Times New Roman" w:hAnsi="Times New Roman"/>
          <w:spacing w:val="-2"/>
          <w:sz w:val="24"/>
          <w:szCs w:val="24"/>
          <w:lang w:eastAsia="bg-BG"/>
        </w:rPr>
      </w:pPr>
      <w:r w:rsidRPr="009E7993">
        <w:rPr>
          <w:rFonts w:ascii="Times New Roman" w:hAnsi="Times New Roman"/>
          <w:b/>
          <w:bCs/>
          <w:sz w:val="24"/>
          <w:szCs w:val="24"/>
          <w:lang w:eastAsia="bg-BG"/>
        </w:rPr>
        <w:t>(2)</w:t>
      </w:r>
      <w:r w:rsidR="000540B4" w:rsidRPr="009E7993">
        <w:rPr>
          <w:rFonts w:ascii="Times New Roman" w:hAnsi="Times New Roman"/>
          <w:sz w:val="24"/>
          <w:szCs w:val="24"/>
          <w:lang w:eastAsia="bg-BG"/>
        </w:rPr>
        <w:t xml:space="preserve"> За две и/или повече фармацевтични форми на един продукт, включени в едно заявление или в едновременно подадени отделни заявления за издаване на разрешение за търговия на ВЛП, се събира такса</w:t>
      </w:r>
      <w:r w:rsidR="007A5E46" w:rsidRPr="009E7993">
        <w:rPr>
          <w:rFonts w:ascii="Times New Roman" w:hAnsi="Times New Roman"/>
          <w:sz w:val="24"/>
          <w:szCs w:val="24"/>
          <w:lang w:eastAsia="bg-BG"/>
        </w:rPr>
        <w:t xml:space="preserve"> </w:t>
      </w:r>
      <w:r w:rsidR="000540B4" w:rsidRPr="009E7993">
        <w:rPr>
          <w:rFonts w:ascii="Times New Roman" w:hAnsi="Times New Roman"/>
          <w:sz w:val="24"/>
          <w:szCs w:val="24"/>
          <w:lang w:eastAsia="bg-BG"/>
        </w:rPr>
        <w:t xml:space="preserve">за едната от фармацевтичните форми </w:t>
      </w:r>
      <w:r w:rsidR="000540B4" w:rsidRPr="009E7993">
        <w:rPr>
          <w:rFonts w:ascii="Times New Roman" w:hAnsi="Times New Roman"/>
          <w:spacing w:val="-2"/>
          <w:sz w:val="24"/>
          <w:szCs w:val="24"/>
          <w:lang w:eastAsia="bg-BG"/>
        </w:rPr>
        <w:t>в пълен размер, а за всяка от останалите – по 40 на сто от определената такса</w:t>
      </w:r>
      <w:r w:rsidR="007A5E46" w:rsidRPr="009E7993">
        <w:rPr>
          <w:rFonts w:ascii="Times New Roman" w:hAnsi="Times New Roman"/>
          <w:spacing w:val="-2"/>
          <w:sz w:val="24"/>
          <w:szCs w:val="24"/>
          <w:lang w:eastAsia="bg-BG"/>
        </w:rPr>
        <w:t xml:space="preserve"> </w:t>
      </w:r>
      <w:r w:rsidR="000540B4" w:rsidRPr="009E7993">
        <w:rPr>
          <w:rFonts w:ascii="Times New Roman" w:hAnsi="Times New Roman"/>
          <w:spacing w:val="-2"/>
          <w:sz w:val="24"/>
          <w:szCs w:val="24"/>
          <w:lang w:eastAsia="bg-BG"/>
        </w:rPr>
        <w:t>по ал. 1.</w:t>
      </w:r>
    </w:p>
    <w:p w14:paraId="198287A2" w14:textId="0FC8E59A" w:rsidR="000540B4" w:rsidRPr="009E7993" w:rsidRDefault="009E7993" w:rsidP="00801DC0">
      <w:pPr>
        <w:spacing w:after="0" w:line="360" w:lineRule="auto"/>
        <w:ind w:firstLine="709"/>
        <w:jc w:val="both"/>
        <w:rPr>
          <w:rFonts w:ascii="Times New Roman" w:hAnsi="Times New Roman"/>
          <w:sz w:val="24"/>
          <w:szCs w:val="24"/>
        </w:rPr>
      </w:pPr>
      <w:r w:rsidRPr="009E7993">
        <w:rPr>
          <w:rFonts w:ascii="Times New Roman" w:hAnsi="Times New Roman"/>
          <w:b/>
          <w:bCs/>
          <w:sz w:val="24"/>
          <w:szCs w:val="24"/>
          <w:lang w:eastAsia="bg-BG"/>
        </w:rPr>
        <w:t>(3)</w:t>
      </w:r>
      <w:r w:rsidR="000768D5" w:rsidRPr="009E7993">
        <w:rPr>
          <w:rFonts w:ascii="Times New Roman" w:hAnsi="Times New Roman"/>
          <w:sz w:val="24"/>
          <w:szCs w:val="24"/>
          <w:lang w:eastAsia="bg-BG"/>
        </w:rPr>
        <w:t xml:space="preserve"> </w:t>
      </w:r>
      <w:r w:rsidR="000540B4" w:rsidRPr="009E7993">
        <w:rPr>
          <w:rFonts w:ascii="Times New Roman" w:hAnsi="Times New Roman"/>
          <w:sz w:val="24"/>
          <w:szCs w:val="24"/>
          <w:lang w:eastAsia="bg-BG"/>
        </w:rPr>
        <w:t xml:space="preserve">За две и/или повече концентрации на активното/активните вещество/вещества на един продукт, включени в едно заявление или в едновременно подадени отделни заявления за издаване на разрешение за търговия с ВЛП, за всяко </w:t>
      </w:r>
      <w:r w:rsidR="00C8777E" w:rsidRPr="009E7993">
        <w:rPr>
          <w:rFonts w:ascii="Times New Roman" w:hAnsi="Times New Roman"/>
          <w:sz w:val="24"/>
          <w:szCs w:val="24"/>
          <w:lang w:eastAsia="bg-BG"/>
        </w:rPr>
        <w:t xml:space="preserve">вещество се събира такса </w:t>
      </w:r>
      <w:r w:rsidR="000540B4" w:rsidRPr="009E7993">
        <w:rPr>
          <w:rFonts w:ascii="Times New Roman" w:hAnsi="Times New Roman"/>
          <w:sz w:val="24"/>
          <w:szCs w:val="24"/>
          <w:lang w:eastAsia="bg-BG"/>
        </w:rPr>
        <w:t xml:space="preserve">за едната от концентрациите в пълен размер, а за всяка от останалите – по </w:t>
      </w:r>
      <w:r w:rsidR="00C8777E" w:rsidRPr="009E7993">
        <w:rPr>
          <w:rFonts w:ascii="Times New Roman" w:hAnsi="Times New Roman"/>
          <w:sz w:val="24"/>
          <w:szCs w:val="24"/>
          <w:lang w:eastAsia="bg-BG"/>
        </w:rPr>
        <w:t xml:space="preserve">25 на сто от определената такса </w:t>
      </w:r>
      <w:r w:rsidR="000540B4" w:rsidRPr="009E7993">
        <w:rPr>
          <w:rFonts w:ascii="Times New Roman" w:hAnsi="Times New Roman"/>
          <w:sz w:val="24"/>
          <w:szCs w:val="24"/>
          <w:lang w:eastAsia="bg-BG"/>
        </w:rPr>
        <w:t>по ал. 1.</w:t>
      </w:r>
    </w:p>
    <w:p w14:paraId="3F9A23F9" w14:textId="70DE7469" w:rsidR="000540B4" w:rsidRPr="009E7993" w:rsidRDefault="009E7993" w:rsidP="00801DC0">
      <w:pPr>
        <w:spacing w:after="0" w:line="360" w:lineRule="auto"/>
        <w:ind w:firstLine="709"/>
        <w:jc w:val="both"/>
        <w:rPr>
          <w:rFonts w:ascii="Times New Roman" w:hAnsi="Times New Roman"/>
          <w:sz w:val="24"/>
          <w:szCs w:val="24"/>
          <w:lang w:eastAsia="bg-BG"/>
        </w:rPr>
      </w:pPr>
      <w:r w:rsidRPr="009E7993">
        <w:rPr>
          <w:rFonts w:ascii="Times New Roman" w:hAnsi="Times New Roman"/>
          <w:b/>
          <w:bCs/>
          <w:sz w:val="24"/>
          <w:szCs w:val="24"/>
          <w:lang w:eastAsia="bg-BG"/>
        </w:rPr>
        <w:t>(4)</w:t>
      </w:r>
      <w:r w:rsidR="000768D5" w:rsidRPr="009E7993">
        <w:rPr>
          <w:rFonts w:ascii="Times New Roman" w:hAnsi="Times New Roman"/>
          <w:sz w:val="24"/>
          <w:szCs w:val="24"/>
          <w:lang w:eastAsia="bg-BG"/>
        </w:rPr>
        <w:t xml:space="preserve"> </w:t>
      </w:r>
      <w:r w:rsidR="000540B4" w:rsidRPr="009E7993">
        <w:rPr>
          <w:rFonts w:ascii="Times New Roman" w:hAnsi="Times New Roman"/>
          <w:sz w:val="24"/>
          <w:szCs w:val="24"/>
          <w:lang w:eastAsia="bg-BG"/>
        </w:rPr>
        <w:t>За издаване на разрешение за търговия на хомеопатичен ВЛП според в</w:t>
      </w:r>
      <w:r w:rsidR="007A5E46" w:rsidRPr="009E7993">
        <w:rPr>
          <w:rFonts w:ascii="Times New Roman" w:hAnsi="Times New Roman"/>
          <w:sz w:val="24"/>
          <w:szCs w:val="24"/>
          <w:lang w:eastAsia="bg-BG"/>
        </w:rPr>
        <w:t xml:space="preserve">ида на процедурата се събират </w:t>
      </w:r>
      <w:r w:rsidR="000540B4" w:rsidRPr="009E7993">
        <w:rPr>
          <w:rFonts w:ascii="Times New Roman" w:hAnsi="Times New Roman"/>
          <w:sz w:val="24"/>
          <w:szCs w:val="24"/>
          <w:lang w:eastAsia="bg-BG"/>
        </w:rPr>
        <w:t>следните такси:</w:t>
      </w:r>
    </w:p>
    <w:tbl>
      <w:tblPr>
        <w:tblStyle w:val="TableGrid"/>
        <w:tblW w:w="9554" w:type="dxa"/>
        <w:tblInd w:w="-289" w:type="dxa"/>
        <w:tblLook w:val="0000" w:firstRow="0" w:lastRow="0" w:firstColumn="0" w:lastColumn="0" w:noHBand="0" w:noVBand="0"/>
      </w:tblPr>
      <w:tblGrid>
        <w:gridCol w:w="849"/>
        <w:gridCol w:w="4938"/>
        <w:gridCol w:w="1428"/>
        <w:gridCol w:w="1170"/>
        <w:gridCol w:w="1169"/>
      </w:tblGrid>
      <w:tr w:rsidR="00A83CF3" w:rsidRPr="009E7993" w14:paraId="4B9E5672" w14:textId="77777777" w:rsidTr="00C36073">
        <w:tc>
          <w:tcPr>
            <w:tcW w:w="849" w:type="dxa"/>
          </w:tcPr>
          <w:p w14:paraId="1762EFCC" w14:textId="77777777" w:rsidR="00293034" w:rsidRPr="009E7993" w:rsidRDefault="00293034" w:rsidP="008A0FAF">
            <w:pPr>
              <w:spacing w:line="360" w:lineRule="auto"/>
              <w:jc w:val="center"/>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Точка</w:t>
            </w:r>
            <w:proofErr w:type="spellEnd"/>
          </w:p>
        </w:tc>
        <w:tc>
          <w:tcPr>
            <w:tcW w:w="4941" w:type="dxa"/>
          </w:tcPr>
          <w:p w14:paraId="4996294B" w14:textId="77777777" w:rsidR="00293034" w:rsidRPr="009E7993" w:rsidRDefault="00293034" w:rsidP="008A0FAF">
            <w:pPr>
              <w:spacing w:line="360" w:lineRule="auto"/>
              <w:jc w:val="center"/>
              <w:rPr>
                <w:rFonts w:ascii="Times New Roman" w:hAnsi="Times New Roman" w:cs="Times New Roman"/>
                <w:sz w:val="24"/>
                <w:szCs w:val="24"/>
                <w:lang w:val="bg-BG" w:eastAsia="bg-BG"/>
              </w:rPr>
            </w:pPr>
            <w:r w:rsidRPr="009E7993">
              <w:rPr>
                <w:rFonts w:ascii="Times New Roman" w:hAnsi="Times New Roman" w:cs="Times New Roman"/>
                <w:sz w:val="24"/>
                <w:szCs w:val="24"/>
                <w:lang w:val="bg-BG" w:eastAsia="bg-BG"/>
              </w:rPr>
              <w:t>Дейност</w:t>
            </w:r>
          </w:p>
        </w:tc>
        <w:tc>
          <w:tcPr>
            <w:tcW w:w="1429" w:type="dxa"/>
          </w:tcPr>
          <w:p w14:paraId="20BB0754" w14:textId="77777777" w:rsidR="00293034" w:rsidRPr="009E7993" w:rsidRDefault="00293034" w:rsidP="008A0FAF">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iCs/>
                <w:sz w:val="24"/>
                <w:szCs w:val="24"/>
                <w:lang w:val="bg-BG" w:eastAsia="bg-BG"/>
              </w:rPr>
              <w:t>М</w:t>
            </w:r>
            <w:proofErr w:type="spellStart"/>
            <w:r w:rsidRPr="009E7993">
              <w:rPr>
                <w:rFonts w:ascii="Times New Roman" w:hAnsi="Times New Roman" w:cs="Times New Roman"/>
                <w:iCs/>
                <w:sz w:val="24"/>
                <w:szCs w:val="24"/>
                <w:lang w:eastAsia="bg-BG"/>
              </w:rPr>
              <w:t>ярка</w:t>
            </w:r>
            <w:proofErr w:type="spellEnd"/>
          </w:p>
        </w:tc>
        <w:tc>
          <w:tcPr>
            <w:tcW w:w="1170" w:type="dxa"/>
            <w:vAlign w:val="center"/>
          </w:tcPr>
          <w:p w14:paraId="4214D644" w14:textId="77777777" w:rsidR="00293034" w:rsidRPr="009E7993" w:rsidRDefault="00293034" w:rsidP="00B174CA">
            <w:pPr>
              <w:spacing w:line="360" w:lineRule="auto"/>
              <w:jc w:val="center"/>
              <w:rPr>
                <w:rFonts w:ascii="Times New Roman" w:hAnsi="Times New Roman" w:cs="Times New Roman"/>
                <w:sz w:val="24"/>
                <w:szCs w:val="24"/>
                <w:lang w:eastAsia="bg-BG"/>
              </w:rPr>
            </w:pPr>
            <w:proofErr w:type="spellStart"/>
            <w:r w:rsidRPr="009E7993">
              <w:rPr>
                <w:rFonts w:ascii="Times New Roman" w:hAnsi="Times New Roman" w:cs="Times New Roman"/>
                <w:iCs/>
                <w:sz w:val="24"/>
                <w:szCs w:val="24"/>
                <w:lang w:eastAsia="bg-BG"/>
              </w:rPr>
              <w:t>Лева</w:t>
            </w:r>
            <w:proofErr w:type="spellEnd"/>
          </w:p>
        </w:tc>
        <w:tc>
          <w:tcPr>
            <w:tcW w:w="1165" w:type="dxa"/>
          </w:tcPr>
          <w:p w14:paraId="346CC3BF" w14:textId="77777777" w:rsidR="00293034" w:rsidRPr="009E7993" w:rsidRDefault="00293034" w:rsidP="00B174CA">
            <w:pPr>
              <w:spacing w:line="360" w:lineRule="auto"/>
              <w:jc w:val="center"/>
              <w:rPr>
                <w:rFonts w:ascii="Times New Roman" w:hAnsi="Times New Roman" w:cs="Times New Roman"/>
                <w:iCs/>
                <w:sz w:val="24"/>
                <w:szCs w:val="24"/>
                <w:lang w:val="bg-BG" w:eastAsia="bg-BG"/>
              </w:rPr>
            </w:pPr>
            <w:r w:rsidRPr="009E7993">
              <w:rPr>
                <w:rFonts w:ascii="Times New Roman" w:hAnsi="Times New Roman" w:cs="Times New Roman"/>
                <w:iCs/>
                <w:sz w:val="24"/>
                <w:szCs w:val="24"/>
                <w:lang w:val="bg-BG" w:eastAsia="bg-BG"/>
              </w:rPr>
              <w:t>Евро</w:t>
            </w:r>
          </w:p>
        </w:tc>
      </w:tr>
      <w:tr w:rsidR="00A83CF3" w:rsidRPr="009E7993" w14:paraId="687E1D8F" w14:textId="77777777" w:rsidTr="00C36073">
        <w:tc>
          <w:tcPr>
            <w:tcW w:w="849" w:type="dxa"/>
          </w:tcPr>
          <w:p w14:paraId="14672803" w14:textId="77777777" w:rsidR="006623B6" w:rsidRPr="009E7993" w:rsidRDefault="006623B6" w:rsidP="00B603E0">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w:t>
            </w:r>
          </w:p>
        </w:tc>
        <w:tc>
          <w:tcPr>
            <w:tcW w:w="8705" w:type="dxa"/>
            <w:gridSpan w:val="4"/>
          </w:tcPr>
          <w:p w14:paraId="5476B156" w14:textId="77777777" w:rsidR="006623B6" w:rsidRPr="009E7993" w:rsidRDefault="00523B59" w:rsidP="006623B6">
            <w:pPr>
              <w:spacing w:line="360" w:lineRule="auto"/>
              <w:ind w:right="113"/>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национална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p>
        </w:tc>
      </w:tr>
      <w:tr w:rsidR="00A83CF3" w:rsidRPr="009E7993" w14:paraId="42521C53" w14:textId="77777777" w:rsidTr="002421DE">
        <w:tc>
          <w:tcPr>
            <w:tcW w:w="849" w:type="dxa"/>
          </w:tcPr>
          <w:p w14:paraId="4940F7AD" w14:textId="77777777" w:rsidR="00310811" w:rsidRPr="009E7993" w:rsidRDefault="00310811" w:rsidP="00310811">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1.1</w:t>
            </w:r>
            <w:r w:rsidRPr="009E7993">
              <w:rPr>
                <w:rFonts w:ascii="Times New Roman" w:hAnsi="Times New Roman" w:cs="Times New Roman"/>
                <w:sz w:val="24"/>
                <w:szCs w:val="24"/>
                <w:lang w:val="bg-BG" w:eastAsia="bg-BG"/>
              </w:rPr>
              <w:t>.</w:t>
            </w:r>
          </w:p>
        </w:tc>
        <w:tc>
          <w:tcPr>
            <w:tcW w:w="4941" w:type="dxa"/>
          </w:tcPr>
          <w:p w14:paraId="5C6A83EF" w14:textId="77777777" w:rsidR="00310811" w:rsidRPr="009E7993" w:rsidRDefault="00310811" w:rsidP="00310811">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от</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ед</w:t>
            </w:r>
            <w:r w:rsidR="00523B59" w:rsidRPr="009E7993">
              <w:rPr>
                <w:rFonts w:ascii="Times New Roman" w:hAnsi="Times New Roman" w:cs="Times New Roman"/>
                <w:sz w:val="24"/>
                <w:szCs w:val="24"/>
                <w:lang w:eastAsia="bg-BG"/>
              </w:rPr>
              <w:t>ин</w:t>
            </w:r>
            <w:proofErr w:type="spellEnd"/>
            <w:r w:rsidR="00523B59" w:rsidRPr="009E7993">
              <w:rPr>
                <w:rFonts w:ascii="Times New Roman" w:hAnsi="Times New Roman" w:cs="Times New Roman"/>
                <w:sz w:val="24"/>
                <w:szCs w:val="24"/>
                <w:lang w:eastAsia="bg-BG"/>
              </w:rPr>
              <w:t xml:space="preserve"> </w:t>
            </w:r>
            <w:proofErr w:type="spellStart"/>
            <w:r w:rsidR="00523B59" w:rsidRPr="009E7993">
              <w:rPr>
                <w:rFonts w:ascii="Times New Roman" w:hAnsi="Times New Roman" w:cs="Times New Roman"/>
                <w:sz w:val="24"/>
                <w:szCs w:val="24"/>
                <w:lang w:eastAsia="bg-BG"/>
              </w:rPr>
              <w:t>източник</w:t>
            </w:r>
            <w:proofErr w:type="spellEnd"/>
          </w:p>
        </w:tc>
        <w:tc>
          <w:tcPr>
            <w:tcW w:w="1429" w:type="dxa"/>
          </w:tcPr>
          <w:p w14:paraId="7D544ABA" w14:textId="77777777" w:rsidR="00310811" w:rsidRPr="009E7993" w:rsidRDefault="00310811" w:rsidP="00310811">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25C3B8C8" w14:textId="77777777" w:rsidR="00310811" w:rsidRPr="009E7993" w:rsidRDefault="00B557A4" w:rsidP="002421DE">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1</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500,12</w:t>
            </w:r>
          </w:p>
        </w:tc>
        <w:tc>
          <w:tcPr>
            <w:tcW w:w="1165" w:type="dxa"/>
          </w:tcPr>
          <w:p w14:paraId="6094AA32" w14:textId="77777777" w:rsidR="00310811" w:rsidRPr="009E7993" w:rsidRDefault="00310811"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76</w:t>
            </w:r>
            <w:r w:rsidR="00BB1F8B" w:rsidRPr="009E7993">
              <w:rPr>
                <w:rFonts w:ascii="Times New Roman" w:hAnsi="Times New Roman" w:cs="Times New Roman"/>
                <w:sz w:val="24"/>
                <w:szCs w:val="24"/>
                <w:lang w:eastAsia="bg-BG"/>
              </w:rPr>
              <w:t>7</w:t>
            </w:r>
            <w:r w:rsidRPr="009E7993">
              <w:rPr>
                <w:rFonts w:ascii="Times New Roman" w:hAnsi="Times New Roman" w:cs="Times New Roman"/>
                <w:sz w:val="24"/>
                <w:szCs w:val="24"/>
                <w:lang w:eastAsia="bg-BG"/>
              </w:rPr>
              <w:t>,</w:t>
            </w:r>
            <w:r w:rsidR="00BB1F8B" w:rsidRPr="009E7993">
              <w:rPr>
                <w:rFonts w:ascii="Times New Roman" w:hAnsi="Times New Roman" w:cs="Times New Roman"/>
                <w:sz w:val="24"/>
                <w:szCs w:val="24"/>
                <w:lang w:eastAsia="bg-BG"/>
              </w:rPr>
              <w:t>00</w:t>
            </w:r>
          </w:p>
        </w:tc>
      </w:tr>
      <w:tr w:rsidR="00A83CF3" w:rsidRPr="009E7993" w14:paraId="1100A736" w14:textId="77777777" w:rsidTr="002421DE">
        <w:tc>
          <w:tcPr>
            <w:tcW w:w="849" w:type="dxa"/>
          </w:tcPr>
          <w:p w14:paraId="63158606" w14:textId="77777777" w:rsidR="00310811" w:rsidRPr="009E7993" w:rsidRDefault="00310811" w:rsidP="00310811">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1.2</w:t>
            </w:r>
            <w:r w:rsidRPr="009E7993">
              <w:rPr>
                <w:rFonts w:ascii="Times New Roman" w:hAnsi="Times New Roman" w:cs="Times New Roman"/>
                <w:sz w:val="24"/>
                <w:szCs w:val="24"/>
                <w:lang w:val="bg-BG" w:eastAsia="bg-BG"/>
              </w:rPr>
              <w:t>.</w:t>
            </w:r>
          </w:p>
        </w:tc>
        <w:tc>
          <w:tcPr>
            <w:tcW w:w="4941" w:type="dxa"/>
          </w:tcPr>
          <w:p w14:paraId="4BC38745" w14:textId="77777777" w:rsidR="00310811" w:rsidRPr="009E7993" w:rsidRDefault="00310811" w:rsidP="00310811">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до</w:t>
            </w:r>
            <w:proofErr w:type="spellEnd"/>
            <w:r w:rsidRPr="009E7993">
              <w:rPr>
                <w:rFonts w:ascii="Times New Roman" w:hAnsi="Times New Roman" w:cs="Times New Roman"/>
                <w:sz w:val="24"/>
                <w:szCs w:val="24"/>
                <w:lang w:eastAsia="bg-BG"/>
              </w:rPr>
              <w:t xml:space="preserve"> 5 </w:t>
            </w:r>
            <w:proofErr w:type="spellStart"/>
            <w:r w:rsidRPr="009E7993">
              <w:rPr>
                <w:rFonts w:ascii="Times New Roman" w:hAnsi="Times New Roman" w:cs="Times New Roman"/>
                <w:sz w:val="24"/>
                <w:szCs w:val="24"/>
                <w:lang w:eastAsia="bg-BG"/>
              </w:rPr>
              <w:t>източника</w:t>
            </w:r>
            <w:proofErr w:type="spellEnd"/>
          </w:p>
        </w:tc>
        <w:tc>
          <w:tcPr>
            <w:tcW w:w="1429" w:type="dxa"/>
          </w:tcPr>
          <w:p w14:paraId="27293BE8" w14:textId="77777777" w:rsidR="00310811" w:rsidRPr="009E7993" w:rsidRDefault="00310811" w:rsidP="00310811">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73EC04F3" w14:textId="77777777" w:rsidR="00310811" w:rsidRPr="009E7993" w:rsidRDefault="00750EB1" w:rsidP="002421DE">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2</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000</w:t>
            </w:r>
            <w:r w:rsidRPr="009E7993">
              <w:rPr>
                <w:rFonts w:ascii="Times New Roman" w:hAnsi="Times New Roman" w:cs="Times New Roman"/>
                <w:sz w:val="24"/>
                <w:szCs w:val="24"/>
                <w:lang w:val="bg-BG" w:eastAsia="bg-BG"/>
              </w:rPr>
              <w:t>,81</w:t>
            </w:r>
          </w:p>
        </w:tc>
        <w:tc>
          <w:tcPr>
            <w:tcW w:w="1165" w:type="dxa"/>
          </w:tcPr>
          <w:p w14:paraId="4086DE08" w14:textId="77777777" w:rsidR="00310811" w:rsidRPr="009E7993" w:rsidRDefault="00750EB1"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023,0</w:t>
            </w:r>
            <w:r w:rsidR="00BB1F8B" w:rsidRPr="009E7993">
              <w:rPr>
                <w:rFonts w:ascii="Times New Roman" w:hAnsi="Times New Roman" w:cs="Times New Roman"/>
                <w:sz w:val="24"/>
                <w:szCs w:val="24"/>
                <w:lang w:eastAsia="bg-BG"/>
              </w:rPr>
              <w:t>0</w:t>
            </w:r>
          </w:p>
        </w:tc>
      </w:tr>
      <w:tr w:rsidR="00A83CF3" w:rsidRPr="009E7993" w14:paraId="496BFFF8" w14:textId="77777777" w:rsidTr="002421DE">
        <w:tc>
          <w:tcPr>
            <w:tcW w:w="849" w:type="dxa"/>
          </w:tcPr>
          <w:p w14:paraId="611B6EF9" w14:textId="77777777" w:rsidR="00310811" w:rsidRPr="009E7993" w:rsidRDefault="00310811" w:rsidP="00310811">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1.3</w:t>
            </w:r>
            <w:r w:rsidRPr="009E7993">
              <w:rPr>
                <w:rFonts w:ascii="Times New Roman" w:hAnsi="Times New Roman" w:cs="Times New Roman"/>
                <w:sz w:val="24"/>
                <w:szCs w:val="24"/>
                <w:lang w:val="bg-BG" w:eastAsia="bg-BG"/>
              </w:rPr>
              <w:t>.</w:t>
            </w:r>
          </w:p>
        </w:tc>
        <w:tc>
          <w:tcPr>
            <w:tcW w:w="4941" w:type="dxa"/>
          </w:tcPr>
          <w:p w14:paraId="747D34AC" w14:textId="77777777" w:rsidR="00310811" w:rsidRPr="009E7993" w:rsidRDefault="00310811" w:rsidP="00310811">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над</w:t>
            </w:r>
            <w:proofErr w:type="spellEnd"/>
            <w:r w:rsidRPr="009E7993">
              <w:rPr>
                <w:rFonts w:ascii="Times New Roman" w:hAnsi="Times New Roman" w:cs="Times New Roman"/>
                <w:sz w:val="24"/>
                <w:szCs w:val="24"/>
                <w:lang w:eastAsia="bg-BG"/>
              </w:rPr>
              <w:t xml:space="preserve"> 5 </w:t>
            </w:r>
            <w:proofErr w:type="spellStart"/>
            <w:r w:rsidRPr="009E7993">
              <w:rPr>
                <w:rFonts w:ascii="Times New Roman" w:hAnsi="Times New Roman" w:cs="Times New Roman"/>
                <w:sz w:val="24"/>
                <w:szCs w:val="24"/>
                <w:lang w:eastAsia="bg-BG"/>
              </w:rPr>
              <w:t>източника</w:t>
            </w:r>
            <w:proofErr w:type="spellEnd"/>
          </w:p>
        </w:tc>
        <w:tc>
          <w:tcPr>
            <w:tcW w:w="1429" w:type="dxa"/>
          </w:tcPr>
          <w:p w14:paraId="025AB21C" w14:textId="77777777" w:rsidR="00310811" w:rsidRPr="009E7993" w:rsidRDefault="00310811" w:rsidP="00310811">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6C6F86F4" w14:textId="77777777" w:rsidR="00310811" w:rsidRPr="009E7993" w:rsidRDefault="009C63A9"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2</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501,51</w:t>
            </w:r>
          </w:p>
        </w:tc>
        <w:tc>
          <w:tcPr>
            <w:tcW w:w="1165" w:type="dxa"/>
          </w:tcPr>
          <w:p w14:paraId="0D9933FC" w14:textId="77777777" w:rsidR="00310811" w:rsidRPr="009E7993" w:rsidRDefault="009C63A9"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279,0</w:t>
            </w:r>
            <w:r w:rsidR="00BB1F8B" w:rsidRPr="009E7993">
              <w:rPr>
                <w:rFonts w:ascii="Times New Roman" w:hAnsi="Times New Roman" w:cs="Times New Roman"/>
                <w:sz w:val="24"/>
                <w:szCs w:val="24"/>
                <w:lang w:eastAsia="bg-BG"/>
              </w:rPr>
              <w:t>0</w:t>
            </w:r>
          </w:p>
        </w:tc>
      </w:tr>
      <w:tr w:rsidR="00A83CF3" w:rsidRPr="009E7993" w14:paraId="207006FE" w14:textId="77777777" w:rsidTr="00C36073">
        <w:tc>
          <w:tcPr>
            <w:tcW w:w="849" w:type="dxa"/>
          </w:tcPr>
          <w:p w14:paraId="4F47BA7D" w14:textId="77777777" w:rsidR="006623B6" w:rsidRPr="009E7993" w:rsidRDefault="006623B6" w:rsidP="00B603E0">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lastRenderedPageBreak/>
              <w:t>2.</w:t>
            </w:r>
          </w:p>
        </w:tc>
        <w:tc>
          <w:tcPr>
            <w:tcW w:w="8705" w:type="dxa"/>
            <w:gridSpan w:val="4"/>
          </w:tcPr>
          <w:p w14:paraId="0DCA2EBF" w14:textId="77777777" w:rsidR="006623B6" w:rsidRPr="009E7993" w:rsidRDefault="006623B6" w:rsidP="006623B6">
            <w:pPr>
              <w:spacing w:line="360" w:lineRule="auto"/>
              <w:ind w:right="113"/>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за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взаимно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признаване</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w:t>
            </w:r>
            <w:r w:rsidR="00523B59" w:rsidRPr="009E7993">
              <w:rPr>
                <w:rFonts w:ascii="Times New Roman" w:hAnsi="Times New Roman" w:cs="Times New Roman"/>
                <w:sz w:val="24"/>
                <w:szCs w:val="24"/>
                <w:lang w:eastAsia="bg-BG"/>
              </w:rPr>
              <w:t>а</w:t>
            </w:r>
            <w:proofErr w:type="spellEnd"/>
            <w:r w:rsidR="00523B59" w:rsidRPr="009E7993">
              <w:rPr>
                <w:rFonts w:ascii="Times New Roman" w:hAnsi="Times New Roman" w:cs="Times New Roman"/>
                <w:sz w:val="24"/>
                <w:szCs w:val="24"/>
                <w:lang w:eastAsia="bg-BG"/>
              </w:rPr>
              <w:t xml:space="preserve"> </w:t>
            </w:r>
            <w:proofErr w:type="spellStart"/>
            <w:r w:rsidR="00523B59" w:rsidRPr="009E7993">
              <w:rPr>
                <w:rFonts w:ascii="Times New Roman" w:hAnsi="Times New Roman" w:cs="Times New Roman"/>
                <w:sz w:val="24"/>
                <w:szCs w:val="24"/>
                <w:lang w:eastAsia="bg-BG"/>
              </w:rPr>
              <w:t>България</w:t>
            </w:r>
            <w:proofErr w:type="spellEnd"/>
            <w:r w:rsidR="00523B59" w:rsidRPr="009E7993">
              <w:rPr>
                <w:rFonts w:ascii="Times New Roman" w:hAnsi="Times New Roman" w:cs="Times New Roman"/>
                <w:sz w:val="24"/>
                <w:szCs w:val="24"/>
                <w:lang w:eastAsia="bg-BG"/>
              </w:rPr>
              <w:t xml:space="preserve"> е </w:t>
            </w:r>
            <w:proofErr w:type="spellStart"/>
            <w:r w:rsidR="00523B59" w:rsidRPr="009E7993">
              <w:rPr>
                <w:rFonts w:ascii="Times New Roman" w:hAnsi="Times New Roman" w:cs="Times New Roman"/>
                <w:sz w:val="24"/>
                <w:szCs w:val="24"/>
                <w:lang w:eastAsia="bg-BG"/>
              </w:rPr>
              <w:t>референтна</w:t>
            </w:r>
            <w:proofErr w:type="spellEnd"/>
            <w:r w:rsidR="00523B59" w:rsidRPr="009E7993">
              <w:rPr>
                <w:rFonts w:ascii="Times New Roman" w:hAnsi="Times New Roman" w:cs="Times New Roman"/>
                <w:sz w:val="24"/>
                <w:szCs w:val="24"/>
                <w:lang w:eastAsia="bg-BG"/>
              </w:rPr>
              <w:t xml:space="preserve"> </w:t>
            </w:r>
            <w:proofErr w:type="spellStart"/>
            <w:r w:rsidR="00523B59" w:rsidRPr="009E7993">
              <w:rPr>
                <w:rFonts w:ascii="Times New Roman" w:hAnsi="Times New Roman" w:cs="Times New Roman"/>
                <w:sz w:val="24"/>
                <w:szCs w:val="24"/>
                <w:lang w:eastAsia="bg-BG"/>
              </w:rPr>
              <w:t>държава</w:t>
            </w:r>
            <w:proofErr w:type="spellEnd"/>
          </w:p>
        </w:tc>
      </w:tr>
      <w:tr w:rsidR="00A83CF3" w:rsidRPr="009E7993" w14:paraId="0FC1B1F8" w14:textId="77777777" w:rsidTr="002421DE">
        <w:tc>
          <w:tcPr>
            <w:tcW w:w="849" w:type="dxa"/>
          </w:tcPr>
          <w:p w14:paraId="04C8FB32" w14:textId="77777777" w:rsidR="00C36073" w:rsidRPr="009E7993" w:rsidRDefault="00C36073" w:rsidP="00C36073">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2.1</w:t>
            </w:r>
            <w:r w:rsidRPr="009E7993">
              <w:rPr>
                <w:rFonts w:ascii="Times New Roman" w:hAnsi="Times New Roman" w:cs="Times New Roman"/>
                <w:sz w:val="24"/>
                <w:szCs w:val="24"/>
                <w:lang w:val="bg-BG" w:eastAsia="bg-BG"/>
              </w:rPr>
              <w:t>.</w:t>
            </w:r>
          </w:p>
        </w:tc>
        <w:tc>
          <w:tcPr>
            <w:tcW w:w="4941" w:type="dxa"/>
          </w:tcPr>
          <w:p w14:paraId="2D595421" w14:textId="77777777" w:rsidR="00C36073" w:rsidRPr="009E7993" w:rsidRDefault="00C36073" w:rsidP="00C36073">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от</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един</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източник</w:t>
            </w:r>
            <w:proofErr w:type="spellEnd"/>
          </w:p>
        </w:tc>
        <w:tc>
          <w:tcPr>
            <w:tcW w:w="1429" w:type="dxa"/>
          </w:tcPr>
          <w:p w14:paraId="56FD3AD9" w14:textId="77777777" w:rsidR="00C36073" w:rsidRPr="009E7993" w:rsidRDefault="00C36073" w:rsidP="00C36073">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4BC76DE6" w14:textId="77777777" w:rsidR="00C36073" w:rsidRPr="009E7993" w:rsidRDefault="00C36073" w:rsidP="002421DE">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3</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999</w:t>
            </w:r>
            <w:r w:rsidRPr="009E7993">
              <w:rPr>
                <w:rFonts w:ascii="Times New Roman" w:hAnsi="Times New Roman" w:cs="Times New Roman"/>
                <w:sz w:val="24"/>
                <w:szCs w:val="24"/>
                <w:lang w:val="bg-BG" w:eastAsia="bg-BG"/>
              </w:rPr>
              <w:t>,</w:t>
            </w:r>
            <w:r w:rsidRPr="009E7993">
              <w:rPr>
                <w:rFonts w:ascii="Times New Roman" w:hAnsi="Times New Roman" w:cs="Times New Roman"/>
                <w:sz w:val="24"/>
                <w:szCs w:val="24"/>
                <w:lang w:eastAsia="bg-BG"/>
              </w:rPr>
              <w:t>67</w:t>
            </w:r>
          </w:p>
        </w:tc>
        <w:tc>
          <w:tcPr>
            <w:tcW w:w="1165" w:type="dxa"/>
          </w:tcPr>
          <w:p w14:paraId="3CCFECF1" w14:textId="77777777" w:rsidR="00C36073" w:rsidRPr="009E7993" w:rsidRDefault="00C36073"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2</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045,00</w:t>
            </w:r>
          </w:p>
        </w:tc>
      </w:tr>
      <w:tr w:rsidR="00A83CF3" w:rsidRPr="009E7993" w14:paraId="57E88A26" w14:textId="77777777" w:rsidTr="002421DE">
        <w:tc>
          <w:tcPr>
            <w:tcW w:w="849" w:type="dxa"/>
          </w:tcPr>
          <w:p w14:paraId="14D53776" w14:textId="77777777" w:rsidR="00C36073" w:rsidRPr="009E7993" w:rsidRDefault="00C36073" w:rsidP="00C36073">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2.2</w:t>
            </w:r>
            <w:r w:rsidRPr="009E7993">
              <w:rPr>
                <w:rFonts w:ascii="Times New Roman" w:hAnsi="Times New Roman" w:cs="Times New Roman"/>
                <w:sz w:val="24"/>
                <w:szCs w:val="24"/>
                <w:lang w:val="bg-BG" w:eastAsia="bg-BG"/>
              </w:rPr>
              <w:t>.</w:t>
            </w:r>
          </w:p>
        </w:tc>
        <w:tc>
          <w:tcPr>
            <w:tcW w:w="4941" w:type="dxa"/>
          </w:tcPr>
          <w:p w14:paraId="52BD5E77" w14:textId="77777777" w:rsidR="00C36073" w:rsidRPr="009E7993" w:rsidRDefault="00C36073" w:rsidP="00C36073">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до</w:t>
            </w:r>
            <w:proofErr w:type="spellEnd"/>
            <w:r w:rsidRPr="009E7993">
              <w:rPr>
                <w:rFonts w:ascii="Times New Roman" w:hAnsi="Times New Roman" w:cs="Times New Roman"/>
                <w:sz w:val="24"/>
                <w:szCs w:val="24"/>
                <w:lang w:eastAsia="bg-BG"/>
              </w:rPr>
              <w:t xml:space="preserve"> 5 </w:t>
            </w:r>
            <w:proofErr w:type="spellStart"/>
            <w:r w:rsidRPr="009E7993">
              <w:rPr>
                <w:rFonts w:ascii="Times New Roman" w:hAnsi="Times New Roman" w:cs="Times New Roman"/>
                <w:sz w:val="24"/>
                <w:szCs w:val="24"/>
                <w:lang w:eastAsia="bg-BG"/>
              </w:rPr>
              <w:t>източника</w:t>
            </w:r>
            <w:proofErr w:type="spellEnd"/>
          </w:p>
        </w:tc>
        <w:tc>
          <w:tcPr>
            <w:tcW w:w="1429" w:type="dxa"/>
          </w:tcPr>
          <w:p w14:paraId="45DDE8B3" w14:textId="77777777" w:rsidR="00C36073" w:rsidRPr="009E7993" w:rsidRDefault="00C36073" w:rsidP="00C36073">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6D350353" w14:textId="77777777" w:rsidR="00C36073" w:rsidRPr="009E7993" w:rsidRDefault="009C63A9"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4</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999,10</w:t>
            </w:r>
          </w:p>
        </w:tc>
        <w:tc>
          <w:tcPr>
            <w:tcW w:w="1165" w:type="dxa"/>
          </w:tcPr>
          <w:p w14:paraId="25CD815D" w14:textId="77777777" w:rsidR="00C36073" w:rsidRPr="009E7993" w:rsidRDefault="009C63A9"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2</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556,0</w:t>
            </w:r>
            <w:r w:rsidR="00C36073" w:rsidRPr="009E7993">
              <w:rPr>
                <w:rFonts w:ascii="Times New Roman" w:hAnsi="Times New Roman" w:cs="Times New Roman"/>
                <w:sz w:val="24"/>
                <w:szCs w:val="24"/>
                <w:lang w:eastAsia="bg-BG"/>
              </w:rPr>
              <w:t>0</w:t>
            </w:r>
          </w:p>
        </w:tc>
      </w:tr>
      <w:tr w:rsidR="00A83CF3" w:rsidRPr="009E7993" w14:paraId="2740132E" w14:textId="77777777" w:rsidTr="002421DE">
        <w:tc>
          <w:tcPr>
            <w:tcW w:w="849" w:type="dxa"/>
          </w:tcPr>
          <w:p w14:paraId="0F08CAF2" w14:textId="77777777" w:rsidR="00C36073" w:rsidRPr="009E7993" w:rsidRDefault="00C36073" w:rsidP="00C36073">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2.3</w:t>
            </w:r>
            <w:r w:rsidRPr="009E7993">
              <w:rPr>
                <w:rFonts w:ascii="Times New Roman" w:hAnsi="Times New Roman" w:cs="Times New Roman"/>
                <w:sz w:val="24"/>
                <w:szCs w:val="24"/>
                <w:lang w:val="bg-BG" w:eastAsia="bg-BG"/>
              </w:rPr>
              <w:t>.</w:t>
            </w:r>
          </w:p>
        </w:tc>
        <w:tc>
          <w:tcPr>
            <w:tcW w:w="4941" w:type="dxa"/>
          </w:tcPr>
          <w:p w14:paraId="5F5E520C" w14:textId="77777777" w:rsidR="00C36073" w:rsidRPr="009E7993" w:rsidRDefault="00C36073" w:rsidP="00C36073">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над</w:t>
            </w:r>
            <w:proofErr w:type="spellEnd"/>
            <w:r w:rsidRPr="009E7993">
              <w:rPr>
                <w:rFonts w:ascii="Times New Roman" w:hAnsi="Times New Roman" w:cs="Times New Roman"/>
                <w:sz w:val="24"/>
                <w:szCs w:val="24"/>
                <w:lang w:eastAsia="bg-BG"/>
              </w:rPr>
              <w:t xml:space="preserve"> 5 </w:t>
            </w:r>
            <w:proofErr w:type="spellStart"/>
            <w:r w:rsidRPr="009E7993">
              <w:rPr>
                <w:rFonts w:ascii="Times New Roman" w:hAnsi="Times New Roman" w:cs="Times New Roman"/>
                <w:sz w:val="24"/>
                <w:szCs w:val="24"/>
                <w:lang w:eastAsia="bg-BG"/>
              </w:rPr>
              <w:t>източника</w:t>
            </w:r>
            <w:proofErr w:type="spellEnd"/>
          </w:p>
        </w:tc>
        <w:tc>
          <w:tcPr>
            <w:tcW w:w="1429" w:type="dxa"/>
          </w:tcPr>
          <w:p w14:paraId="407E6FAD" w14:textId="77777777" w:rsidR="00C36073" w:rsidRPr="009E7993" w:rsidRDefault="00C36073" w:rsidP="00C36073">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4D8F071B" w14:textId="77777777" w:rsidR="00C36073" w:rsidRPr="009E7993" w:rsidRDefault="00C36073" w:rsidP="002421DE">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6</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000,49</w:t>
            </w:r>
          </w:p>
        </w:tc>
        <w:tc>
          <w:tcPr>
            <w:tcW w:w="1165" w:type="dxa"/>
          </w:tcPr>
          <w:p w14:paraId="031066B0" w14:textId="77777777" w:rsidR="00C36073" w:rsidRPr="009E7993" w:rsidRDefault="00C36073"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3</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068,00</w:t>
            </w:r>
          </w:p>
        </w:tc>
      </w:tr>
      <w:tr w:rsidR="00A83CF3" w:rsidRPr="009E7993" w14:paraId="47B5A471" w14:textId="77777777" w:rsidTr="00C36073">
        <w:tc>
          <w:tcPr>
            <w:tcW w:w="849" w:type="dxa"/>
          </w:tcPr>
          <w:p w14:paraId="602C89C1" w14:textId="77777777" w:rsidR="006623B6" w:rsidRPr="009E7993" w:rsidRDefault="006623B6" w:rsidP="00B603E0">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3.</w:t>
            </w:r>
          </w:p>
        </w:tc>
        <w:tc>
          <w:tcPr>
            <w:tcW w:w="8705" w:type="dxa"/>
            <w:gridSpan w:val="4"/>
          </w:tcPr>
          <w:p w14:paraId="27AD8AE1" w14:textId="77777777" w:rsidR="006623B6" w:rsidRPr="009E7993" w:rsidRDefault="006623B6" w:rsidP="00070CCD">
            <w:pPr>
              <w:spacing w:line="360" w:lineRule="auto"/>
              <w:ind w:right="113"/>
              <w:jc w:val="both"/>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за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взаимно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признаване</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w:t>
            </w:r>
            <w:r w:rsidR="00523B59" w:rsidRPr="009E7993">
              <w:rPr>
                <w:rFonts w:ascii="Times New Roman" w:hAnsi="Times New Roman" w:cs="Times New Roman"/>
                <w:sz w:val="24"/>
                <w:szCs w:val="24"/>
                <w:lang w:eastAsia="bg-BG"/>
              </w:rPr>
              <w:t>лгария</w:t>
            </w:r>
            <w:proofErr w:type="spellEnd"/>
            <w:r w:rsidR="00523B59" w:rsidRPr="009E7993">
              <w:rPr>
                <w:rFonts w:ascii="Times New Roman" w:hAnsi="Times New Roman" w:cs="Times New Roman"/>
                <w:sz w:val="24"/>
                <w:szCs w:val="24"/>
                <w:lang w:eastAsia="bg-BG"/>
              </w:rPr>
              <w:t xml:space="preserve"> е </w:t>
            </w:r>
            <w:proofErr w:type="spellStart"/>
            <w:r w:rsidR="00523B59" w:rsidRPr="009E7993">
              <w:rPr>
                <w:rFonts w:ascii="Times New Roman" w:hAnsi="Times New Roman" w:cs="Times New Roman"/>
                <w:sz w:val="24"/>
                <w:szCs w:val="24"/>
                <w:lang w:eastAsia="bg-BG"/>
              </w:rPr>
              <w:t>заинтересована</w:t>
            </w:r>
            <w:proofErr w:type="spellEnd"/>
            <w:r w:rsidR="00523B59" w:rsidRPr="009E7993">
              <w:rPr>
                <w:rFonts w:ascii="Times New Roman" w:hAnsi="Times New Roman" w:cs="Times New Roman"/>
                <w:sz w:val="24"/>
                <w:szCs w:val="24"/>
                <w:lang w:eastAsia="bg-BG"/>
              </w:rPr>
              <w:t xml:space="preserve"> </w:t>
            </w:r>
            <w:proofErr w:type="spellStart"/>
            <w:r w:rsidR="00523B59" w:rsidRPr="009E7993">
              <w:rPr>
                <w:rFonts w:ascii="Times New Roman" w:hAnsi="Times New Roman" w:cs="Times New Roman"/>
                <w:sz w:val="24"/>
                <w:szCs w:val="24"/>
                <w:lang w:eastAsia="bg-BG"/>
              </w:rPr>
              <w:t>държава</w:t>
            </w:r>
            <w:proofErr w:type="spellEnd"/>
          </w:p>
        </w:tc>
      </w:tr>
      <w:tr w:rsidR="00A83CF3" w:rsidRPr="009E7993" w14:paraId="6BFE327F" w14:textId="77777777" w:rsidTr="002421DE">
        <w:tc>
          <w:tcPr>
            <w:tcW w:w="849" w:type="dxa"/>
          </w:tcPr>
          <w:p w14:paraId="1E726090" w14:textId="77777777" w:rsidR="00293034" w:rsidRPr="009E7993" w:rsidRDefault="00293034" w:rsidP="00B603E0">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3.1</w:t>
            </w:r>
            <w:r w:rsidRPr="009E7993">
              <w:rPr>
                <w:rFonts w:ascii="Times New Roman" w:hAnsi="Times New Roman" w:cs="Times New Roman"/>
                <w:sz w:val="24"/>
                <w:szCs w:val="24"/>
                <w:lang w:val="bg-BG" w:eastAsia="bg-BG"/>
              </w:rPr>
              <w:t>.</w:t>
            </w:r>
          </w:p>
        </w:tc>
        <w:tc>
          <w:tcPr>
            <w:tcW w:w="4941" w:type="dxa"/>
          </w:tcPr>
          <w:p w14:paraId="24EF422A" w14:textId="77777777" w:rsidR="00293034" w:rsidRPr="009E7993" w:rsidRDefault="00293034" w:rsidP="008A0FAF">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от</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един</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източник</w:t>
            </w:r>
            <w:proofErr w:type="spellEnd"/>
          </w:p>
        </w:tc>
        <w:tc>
          <w:tcPr>
            <w:tcW w:w="1429" w:type="dxa"/>
          </w:tcPr>
          <w:p w14:paraId="09CA1489" w14:textId="77777777" w:rsidR="00293034" w:rsidRPr="009E7993" w:rsidRDefault="00293034" w:rsidP="00B603E0">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288285FE" w14:textId="77777777" w:rsidR="00293034" w:rsidRPr="009E7993" w:rsidRDefault="00B557A4"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500,12</w:t>
            </w:r>
          </w:p>
        </w:tc>
        <w:tc>
          <w:tcPr>
            <w:tcW w:w="1165" w:type="dxa"/>
          </w:tcPr>
          <w:p w14:paraId="325B19EC" w14:textId="77777777" w:rsidR="00293034" w:rsidRPr="009E7993" w:rsidRDefault="00310811"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76</w:t>
            </w:r>
            <w:r w:rsidR="00BB1F8B" w:rsidRPr="009E7993">
              <w:rPr>
                <w:rFonts w:ascii="Times New Roman" w:hAnsi="Times New Roman" w:cs="Times New Roman"/>
                <w:sz w:val="24"/>
                <w:szCs w:val="24"/>
                <w:lang w:eastAsia="bg-BG"/>
              </w:rPr>
              <w:t>7</w:t>
            </w:r>
            <w:r w:rsidRPr="009E7993">
              <w:rPr>
                <w:rFonts w:ascii="Times New Roman" w:hAnsi="Times New Roman" w:cs="Times New Roman"/>
                <w:sz w:val="24"/>
                <w:szCs w:val="24"/>
                <w:lang w:val="bg-BG" w:eastAsia="bg-BG"/>
              </w:rPr>
              <w:t>,</w:t>
            </w:r>
            <w:r w:rsidR="00BB1F8B" w:rsidRPr="009E7993">
              <w:rPr>
                <w:rFonts w:ascii="Times New Roman" w:hAnsi="Times New Roman" w:cs="Times New Roman"/>
                <w:sz w:val="24"/>
                <w:szCs w:val="24"/>
                <w:lang w:eastAsia="bg-BG"/>
              </w:rPr>
              <w:t>00</w:t>
            </w:r>
          </w:p>
        </w:tc>
      </w:tr>
      <w:tr w:rsidR="00A83CF3" w:rsidRPr="009E7993" w14:paraId="5BD83F5E" w14:textId="77777777" w:rsidTr="002421DE">
        <w:tc>
          <w:tcPr>
            <w:tcW w:w="849" w:type="dxa"/>
          </w:tcPr>
          <w:p w14:paraId="11E42215" w14:textId="77777777" w:rsidR="00750EB1" w:rsidRPr="009E7993" w:rsidRDefault="00750EB1" w:rsidP="00750EB1">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3.2</w:t>
            </w:r>
            <w:r w:rsidRPr="009E7993">
              <w:rPr>
                <w:rFonts w:ascii="Times New Roman" w:hAnsi="Times New Roman" w:cs="Times New Roman"/>
                <w:sz w:val="24"/>
                <w:szCs w:val="24"/>
                <w:lang w:val="bg-BG" w:eastAsia="bg-BG"/>
              </w:rPr>
              <w:t>.</w:t>
            </w:r>
          </w:p>
        </w:tc>
        <w:tc>
          <w:tcPr>
            <w:tcW w:w="4941" w:type="dxa"/>
          </w:tcPr>
          <w:p w14:paraId="77FC417D" w14:textId="77777777" w:rsidR="00750EB1" w:rsidRPr="009E7993" w:rsidRDefault="00750EB1" w:rsidP="00750EB1">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до</w:t>
            </w:r>
            <w:proofErr w:type="spellEnd"/>
            <w:r w:rsidRPr="009E7993">
              <w:rPr>
                <w:rFonts w:ascii="Times New Roman" w:hAnsi="Times New Roman" w:cs="Times New Roman"/>
                <w:sz w:val="24"/>
                <w:szCs w:val="24"/>
                <w:lang w:eastAsia="bg-BG"/>
              </w:rPr>
              <w:t xml:space="preserve"> 5 </w:t>
            </w:r>
            <w:proofErr w:type="spellStart"/>
            <w:r w:rsidRPr="009E7993">
              <w:rPr>
                <w:rFonts w:ascii="Times New Roman" w:hAnsi="Times New Roman" w:cs="Times New Roman"/>
                <w:sz w:val="24"/>
                <w:szCs w:val="24"/>
                <w:lang w:eastAsia="bg-BG"/>
              </w:rPr>
              <w:t>източника</w:t>
            </w:r>
            <w:proofErr w:type="spellEnd"/>
          </w:p>
        </w:tc>
        <w:tc>
          <w:tcPr>
            <w:tcW w:w="1429" w:type="dxa"/>
          </w:tcPr>
          <w:p w14:paraId="23694BA7" w14:textId="77777777" w:rsidR="00750EB1" w:rsidRPr="009E7993" w:rsidRDefault="00750EB1" w:rsidP="00750EB1">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1988073C" w14:textId="77777777" w:rsidR="00750EB1" w:rsidRPr="009E7993" w:rsidRDefault="00750EB1"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2</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000</w:t>
            </w:r>
            <w:r w:rsidRPr="009E7993">
              <w:rPr>
                <w:rFonts w:ascii="Times New Roman" w:hAnsi="Times New Roman" w:cs="Times New Roman"/>
                <w:sz w:val="24"/>
                <w:szCs w:val="24"/>
                <w:lang w:val="bg-BG" w:eastAsia="bg-BG"/>
              </w:rPr>
              <w:t>,81</w:t>
            </w:r>
          </w:p>
        </w:tc>
        <w:tc>
          <w:tcPr>
            <w:tcW w:w="1165" w:type="dxa"/>
          </w:tcPr>
          <w:p w14:paraId="128A39CE" w14:textId="77777777" w:rsidR="00750EB1" w:rsidRPr="009E7993" w:rsidRDefault="00750EB1"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023,00</w:t>
            </w:r>
          </w:p>
        </w:tc>
      </w:tr>
      <w:tr w:rsidR="00A83CF3" w:rsidRPr="009E7993" w14:paraId="33DB6EB0" w14:textId="77777777" w:rsidTr="002421DE">
        <w:tc>
          <w:tcPr>
            <w:tcW w:w="849" w:type="dxa"/>
          </w:tcPr>
          <w:p w14:paraId="1203E772" w14:textId="77777777" w:rsidR="009C63A9" w:rsidRPr="009E7993" w:rsidRDefault="009C63A9" w:rsidP="009C63A9">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3.3</w:t>
            </w:r>
            <w:r w:rsidRPr="009E7993">
              <w:rPr>
                <w:rFonts w:ascii="Times New Roman" w:hAnsi="Times New Roman" w:cs="Times New Roman"/>
                <w:sz w:val="24"/>
                <w:szCs w:val="24"/>
                <w:lang w:val="bg-BG" w:eastAsia="bg-BG"/>
              </w:rPr>
              <w:t>.</w:t>
            </w:r>
          </w:p>
        </w:tc>
        <w:tc>
          <w:tcPr>
            <w:tcW w:w="4941" w:type="dxa"/>
          </w:tcPr>
          <w:p w14:paraId="3AD2C247" w14:textId="77777777" w:rsidR="009C63A9" w:rsidRPr="009E7993" w:rsidRDefault="009C63A9" w:rsidP="009C63A9">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над</w:t>
            </w:r>
            <w:proofErr w:type="spellEnd"/>
            <w:r w:rsidRPr="009E7993">
              <w:rPr>
                <w:rFonts w:ascii="Times New Roman" w:hAnsi="Times New Roman" w:cs="Times New Roman"/>
                <w:sz w:val="24"/>
                <w:szCs w:val="24"/>
                <w:lang w:eastAsia="bg-BG"/>
              </w:rPr>
              <w:t xml:space="preserve"> 5 </w:t>
            </w:r>
            <w:proofErr w:type="spellStart"/>
            <w:r w:rsidRPr="009E7993">
              <w:rPr>
                <w:rFonts w:ascii="Times New Roman" w:hAnsi="Times New Roman" w:cs="Times New Roman"/>
                <w:sz w:val="24"/>
                <w:szCs w:val="24"/>
                <w:lang w:eastAsia="bg-BG"/>
              </w:rPr>
              <w:t>източника</w:t>
            </w:r>
            <w:proofErr w:type="spellEnd"/>
          </w:p>
        </w:tc>
        <w:tc>
          <w:tcPr>
            <w:tcW w:w="1429" w:type="dxa"/>
          </w:tcPr>
          <w:p w14:paraId="4273EAAB" w14:textId="77777777" w:rsidR="009C63A9" w:rsidRPr="009E7993" w:rsidRDefault="009C63A9" w:rsidP="009C63A9">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73FE89E5" w14:textId="77777777" w:rsidR="009C63A9" w:rsidRPr="009E7993" w:rsidRDefault="009C63A9"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rPr>
              <w:t>2501</w:t>
            </w:r>
            <w:r w:rsidRPr="009E7993">
              <w:rPr>
                <w:rFonts w:ascii="Times New Roman" w:hAnsi="Times New Roman" w:cs="Times New Roman"/>
                <w:sz w:val="24"/>
                <w:szCs w:val="24"/>
                <w:lang w:val="bg-BG" w:eastAsia="bg-BG"/>
              </w:rPr>
              <w:t>,51</w:t>
            </w:r>
          </w:p>
        </w:tc>
        <w:tc>
          <w:tcPr>
            <w:tcW w:w="1165" w:type="dxa"/>
          </w:tcPr>
          <w:p w14:paraId="06FD05FD" w14:textId="77777777" w:rsidR="009C63A9" w:rsidRPr="009E7993" w:rsidRDefault="009C63A9"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279,00</w:t>
            </w:r>
          </w:p>
        </w:tc>
      </w:tr>
      <w:tr w:rsidR="00A83CF3" w:rsidRPr="009E7993" w14:paraId="747DFC58" w14:textId="77777777" w:rsidTr="00C36073">
        <w:tc>
          <w:tcPr>
            <w:tcW w:w="849" w:type="dxa"/>
          </w:tcPr>
          <w:p w14:paraId="04321D20" w14:textId="77777777" w:rsidR="006623B6" w:rsidRPr="009E7993" w:rsidRDefault="006623B6" w:rsidP="00B603E0">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4.</w:t>
            </w:r>
          </w:p>
        </w:tc>
        <w:tc>
          <w:tcPr>
            <w:tcW w:w="8705" w:type="dxa"/>
            <w:gridSpan w:val="4"/>
          </w:tcPr>
          <w:p w14:paraId="1193F72C" w14:textId="77777777" w:rsidR="006623B6" w:rsidRPr="009E7993" w:rsidRDefault="006623B6" w:rsidP="006623B6">
            <w:pPr>
              <w:spacing w:line="360" w:lineRule="auto"/>
              <w:ind w:right="113"/>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децентрализирана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референтна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държава</w:t>
            </w:r>
            <w:proofErr w:type="spellEnd"/>
            <w:r w:rsidRPr="009E7993">
              <w:rPr>
                <w:rFonts w:ascii="Times New Roman" w:hAnsi="Times New Roman" w:cs="Times New Roman"/>
                <w:sz w:val="24"/>
                <w:szCs w:val="24"/>
                <w:lang w:eastAsia="bg-BG"/>
              </w:rPr>
              <w:t>:</w:t>
            </w:r>
          </w:p>
        </w:tc>
      </w:tr>
      <w:tr w:rsidR="00A83CF3" w:rsidRPr="009E7993" w14:paraId="735F0C49" w14:textId="77777777" w:rsidTr="002421DE">
        <w:trPr>
          <w:trHeight w:val="70"/>
        </w:trPr>
        <w:tc>
          <w:tcPr>
            <w:tcW w:w="849" w:type="dxa"/>
          </w:tcPr>
          <w:p w14:paraId="2046A000" w14:textId="77777777" w:rsidR="00310811" w:rsidRPr="009E7993" w:rsidRDefault="00310811" w:rsidP="00310811">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4.1</w:t>
            </w:r>
            <w:r w:rsidRPr="009E7993">
              <w:rPr>
                <w:rFonts w:ascii="Times New Roman" w:hAnsi="Times New Roman" w:cs="Times New Roman"/>
                <w:sz w:val="24"/>
                <w:szCs w:val="24"/>
                <w:lang w:val="bg-BG" w:eastAsia="bg-BG"/>
              </w:rPr>
              <w:t>.</w:t>
            </w:r>
          </w:p>
        </w:tc>
        <w:tc>
          <w:tcPr>
            <w:tcW w:w="4941" w:type="dxa"/>
          </w:tcPr>
          <w:p w14:paraId="5074E65B" w14:textId="77777777" w:rsidR="00310811" w:rsidRPr="009E7993" w:rsidRDefault="00310811" w:rsidP="00310811">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от</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един</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източник</w:t>
            </w:r>
            <w:proofErr w:type="spellEnd"/>
          </w:p>
        </w:tc>
        <w:tc>
          <w:tcPr>
            <w:tcW w:w="1429" w:type="dxa"/>
          </w:tcPr>
          <w:p w14:paraId="2FB62067" w14:textId="77777777" w:rsidR="00310811" w:rsidRPr="009E7993" w:rsidRDefault="00310811" w:rsidP="00310811">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7905E61B" w14:textId="77777777" w:rsidR="00310811" w:rsidRPr="009E7993" w:rsidRDefault="008B00A7"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3</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999</w:t>
            </w:r>
            <w:r w:rsidRPr="009E7993">
              <w:rPr>
                <w:rFonts w:ascii="Times New Roman" w:hAnsi="Times New Roman" w:cs="Times New Roman"/>
                <w:sz w:val="24"/>
                <w:szCs w:val="24"/>
                <w:lang w:val="bg-BG" w:eastAsia="bg-BG"/>
              </w:rPr>
              <w:t>,</w:t>
            </w:r>
            <w:r w:rsidRPr="009E7993">
              <w:rPr>
                <w:rFonts w:ascii="Times New Roman" w:hAnsi="Times New Roman" w:cs="Times New Roman"/>
                <w:sz w:val="24"/>
                <w:szCs w:val="24"/>
                <w:lang w:eastAsia="bg-BG"/>
              </w:rPr>
              <w:t>67</w:t>
            </w:r>
          </w:p>
        </w:tc>
        <w:tc>
          <w:tcPr>
            <w:tcW w:w="1165" w:type="dxa"/>
          </w:tcPr>
          <w:p w14:paraId="7259A014" w14:textId="77777777" w:rsidR="00310811" w:rsidRPr="009E7993" w:rsidRDefault="00310811"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2</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045,</w:t>
            </w:r>
            <w:r w:rsidR="00BB1F8B" w:rsidRPr="009E7993">
              <w:rPr>
                <w:rFonts w:ascii="Times New Roman" w:hAnsi="Times New Roman" w:cs="Times New Roman"/>
                <w:sz w:val="24"/>
                <w:szCs w:val="24"/>
                <w:lang w:eastAsia="bg-BG"/>
              </w:rPr>
              <w:t>00</w:t>
            </w:r>
          </w:p>
        </w:tc>
      </w:tr>
      <w:tr w:rsidR="00A83CF3" w:rsidRPr="009E7993" w14:paraId="6D4D8DB2" w14:textId="77777777" w:rsidTr="002421DE">
        <w:tc>
          <w:tcPr>
            <w:tcW w:w="849" w:type="dxa"/>
          </w:tcPr>
          <w:p w14:paraId="20673173" w14:textId="77777777" w:rsidR="009C63A9" w:rsidRPr="009E7993" w:rsidRDefault="009C63A9" w:rsidP="009C63A9">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4.2</w:t>
            </w:r>
            <w:r w:rsidRPr="009E7993">
              <w:rPr>
                <w:rFonts w:ascii="Times New Roman" w:hAnsi="Times New Roman" w:cs="Times New Roman"/>
                <w:sz w:val="24"/>
                <w:szCs w:val="24"/>
                <w:lang w:val="bg-BG" w:eastAsia="bg-BG"/>
              </w:rPr>
              <w:t>.</w:t>
            </w:r>
          </w:p>
        </w:tc>
        <w:tc>
          <w:tcPr>
            <w:tcW w:w="4941" w:type="dxa"/>
          </w:tcPr>
          <w:p w14:paraId="31E0D608" w14:textId="77777777" w:rsidR="009C63A9" w:rsidRPr="009E7993" w:rsidRDefault="009C63A9" w:rsidP="009C63A9">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до</w:t>
            </w:r>
            <w:proofErr w:type="spellEnd"/>
            <w:r w:rsidRPr="009E7993">
              <w:rPr>
                <w:rFonts w:ascii="Times New Roman" w:hAnsi="Times New Roman" w:cs="Times New Roman"/>
                <w:sz w:val="24"/>
                <w:szCs w:val="24"/>
                <w:lang w:eastAsia="bg-BG"/>
              </w:rPr>
              <w:t xml:space="preserve"> 5 </w:t>
            </w:r>
            <w:proofErr w:type="spellStart"/>
            <w:r w:rsidRPr="009E7993">
              <w:rPr>
                <w:rFonts w:ascii="Times New Roman" w:hAnsi="Times New Roman" w:cs="Times New Roman"/>
                <w:sz w:val="24"/>
                <w:szCs w:val="24"/>
                <w:lang w:eastAsia="bg-BG"/>
              </w:rPr>
              <w:t>източника</w:t>
            </w:r>
            <w:proofErr w:type="spellEnd"/>
          </w:p>
        </w:tc>
        <w:tc>
          <w:tcPr>
            <w:tcW w:w="1429" w:type="dxa"/>
          </w:tcPr>
          <w:p w14:paraId="197FAECD" w14:textId="77777777" w:rsidR="009C63A9" w:rsidRPr="009E7993" w:rsidRDefault="009C63A9" w:rsidP="009C63A9">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5261A34C" w14:textId="77777777" w:rsidR="009C63A9" w:rsidRPr="009E7993" w:rsidRDefault="009C63A9"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4</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999,10</w:t>
            </w:r>
          </w:p>
        </w:tc>
        <w:tc>
          <w:tcPr>
            <w:tcW w:w="1165" w:type="dxa"/>
          </w:tcPr>
          <w:p w14:paraId="06C276A0" w14:textId="77777777" w:rsidR="009C63A9" w:rsidRPr="009E7993" w:rsidRDefault="009C63A9"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2</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556,00</w:t>
            </w:r>
          </w:p>
        </w:tc>
      </w:tr>
      <w:tr w:rsidR="00A83CF3" w:rsidRPr="009E7993" w14:paraId="1C5B7D5A" w14:textId="77777777" w:rsidTr="002421DE">
        <w:tc>
          <w:tcPr>
            <w:tcW w:w="849" w:type="dxa"/>
          </w:tcPr>
          <w:p w14:paraId="5341E0FF" w14:textId="77777777" w:rsidR="00310811" w:rsidRPr="009E7993" w:rsidRDefault="00310811" w:rsidP="00310811">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4.3</w:t>
            </w:r>
            <w:r w:rsidRPr="009E7993">
              <w:rPr>
                <w:rFonts w:ascii="Times New Roman" w:hAnsi="Times New Roman" w:cs="Times New Roman"/>
                <w:sz w:val="24"/>
                <w:szCs w:val="24"/>
                <w:lang w:val="bg-BG" w:eastAsia="bg-BG"/>
              </w:rPr>
              <w:t>.</w:t>
            </w:r>
          </w:p>
        </w:tc>
        <w:tc>
          <w:tcPr>
            <w:tcW w:w="4941" w:type="dxa"/>
          </w:tcPr>
          <w:p w14:paraId="21616FE1" w14:textId="77777777" w:rsidR="00310811" w:rsidRPr="009E7993" w:rsidRDefault="00310811" w:rsidP="00310811">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над</w:t>
            </w:r>
            <w:proofErr w:type="spellEnd"/>
            <w:r w:rsidRPr="009E7993">
              <w:rPr>
                <w:rFonts w:ascii="Times New Roman" w:hAnsi="Times New Roman" w:cs="Times New Roman"/>
                <w:sz w:val="24"/>
                <w:szCs w:val="24"/>
                <w:lang w:eastAsia="bg-BG"/>
              </w:rPr>
              <w:t xml:space="preserve"> 5 </w:t>
            </w:r>
            <w:proofErr w:type="spellStart"/>
            <w:r w:rsidRPr="009E7993">
              <w:rPr>
                <w:rFonts w:ascii="Times New Roman" w:hAnsi="Times New Roman" w:cs="Times New Roman"/>
                <w:sz w:val="24"/>
                <w:szCs w:val="24"/>
                <w:lang w:eastAsia="bg-BG"/>
              </w:rPr>
              <w:t>източника</w:t>
            </w:r>
            <w:proofErr w:type="spellEnd"/>
          </w:p>
        </w:tc>
        <w:tc>
          <w:tcPr>
            <w:tcW w:w="1429" w:type="dxa"/>
          </w:tcPr>
          <w:p w14:paraId="320DCB07" w14:textId="77777777" w:rsidR="00310811" w:rsidRPr="009E7993" w:rsidRDefault="00310811" w:rsidP="00310811">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56329F89" w14:textId="77777777" w:rsidR="00310811" w:rsidRPr="009E7993" w:rsidRDefault="008B00A7" w:rsidP="002421DE">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6</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000,49</w:t>
            </w:r>
          </w:p>
        </w:tc>
        <w:tc>
          <w:tcPr>
            <w:tcW w:w="1165" w:type="dxa"/>
          </w:tcPr>
          <w:p w14:paraId="6F1F3C5C" w14:textId="77777777" w:rsidR="00310811" w:rsidRPr="009E7993" w:rsidRDefault="00310811"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3</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06</w:t>
            </w:r>
            <w:r w:rsidR="00BB1F8B" w:rsidRPr="009E7993">
              <w:rPr>
                <w:rFonts w:ascii="Times New Roman" w:hAnsi="Times New Roman" w:cs="Times New Roman"/>
                <w:sz w:val="24"/>
                <w:szCs w:val="24"/>
                <w:lang w:eastAsia="bg-BG"/>
              </w:rPr>
              <w:t>8</w:t>
            </w:r>
            <w:r w:rsidRPr="009E7993">
              <w:rPr>
                <w:rFonts w:ascii="Times New Roman" w:hAnsi="Times New Roman" w:cs="Times New Roman"/>
                <w:sz w:val="24"/>
                <w:szCs w:val="24"/>
                <w:lang w:eastAsia="bg-BG"/>
              </w:rPr>
              <w:t>,</w:t>
            </w:r>
            <w:r w:rsidR="00BB1F8B" w:rsidRPr="009E7993">
              <w:rPr>
                <w:rFonts w:ascii="Times New Roman" w:hAnsi="Times New Roman" w:cs="Times New Roman"/>
                <w:sz w:val="24"/>
                <w:szCs w:val="24"/>
                <w:lang w:eastAsia="bg-BG"/>
              </w:rPr>
              <w:t>00</w:t>
            </w:r>
          </w:p>
        </w:tc>
      </w:tr>
      <w:tr w:rsidR="00A83CF3" w:rsidRPr="009E7993" w14:paraId="056D1013" w14:textId="77777777" w:rsidTr="00C36073">
        <w:tc>
          <w:tcPr>
            <w:tcW w:w="849" w:type="dxa"/>
          </w:tcPr>
          <w:p w14:paraId="7CE496C5" w14:textId="77777777" w:rsidR="006623B6" w:rsidRPr="009E7993" w:rsidRDefault="006623B6" w:rsidP="00B603E0">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5.</w:t>
            </w:r>
          </w:p>
        </w:tc>
        <w:tc>
          <w:tcPr>
            <w:tcW w:w="8705" w:type="dxa"/>
            <w:gridSpan w:val="4"/>
          </w:tcPr>
          <w:p w14:paraId="687902CB" w14:textId="41AC4D7C" w:rsidR="006623B6" w:rsidRPr="009E7993" w:rsidRDefault="006623B6" w:rsidP="00070CCD">
            <w:pPr>
              <w:spacing w:line="360" w:lineRule="auto"/>
              <w:ind w:right="113"/>
              <w:jc w:val="both"/>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децентрализирана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заинтерес</w:t>
            </w:r>
            <w:proofErr w:type="spellEnd"/>
            <w:r w:rsidR="00805B23">
              <w:rPr>
                <w:rFonts w:ascii="Times New Roman" w:hAnsi="Times New Roman" w:cs="Times New Roman"/>
                <w:sz w:val="24"/>
                <w:szCs w:val="24"/>
                <w:lang w:val="bg-BG" w:eastAsia="bg-BG"/>
              </w:rPr>
              <w:t>о</w:t>
            </w:r>
            <w:proofErr w:type="spellStart"/>
            <w:r w:rsidRPr="009E7993">
              <w:rPr>
                <w:rFonts w:ascii="Times New Roman" w:hAnsi="Times New Roman" w:cs="Times New Roman"/>
                <w:sz w:val="24"/>
                <w:szCs w:val="24"/>
                <w:lang w:eastAsia="bg-BG"/>
              </w:rPr>
              <w:t>вана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държава</w:t>
            </w:r>
            <w:proofErr w:type="spellEnd"/>
            <w:r w:rsidRPr="009E7993">
              <w:rPr>
                <w:rFonts w:ascii="Times New Roman" w:hAnsi="Times New Roman" w:cs="Times New Roman"/>
                <w:sz w:val="24"/>
                <w:szCs w:val="24"/>
                <w:lang w:eastAsia="bg-BG"/>
              </w:rPr>
              <w:t>:</w:t>
            </w:r>
          </w:p>
        </w:tc>
      </w:tr>
      <w:tr w:rsidR="00A83CF3" w:rsidRPr="009E7993" w14:paraId="59E4FFE0" w14:textId="77777777" w:rsidTr="002421DE">
        <w:tc>
          <w:tcPr>
            <w:tcW w:w="849" w:type="dxa"/>
          </w:tcPr>
          <w:p w14:paraId="440E52B6" w14:textId="77777777" w:rsidR="00310811" w:rsidRPr="009E7993" w:rsidRDefault="00310811" w:rsidP="00310811">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5.1</w:t>
            </w:r>
            <w:r w:rsidRPr="009E7993">
              <w:rPr>
                <w:rFonts w:ascii="Times New Roman" w:hAnsi="Times New Roman" w:cs="Times New Roman"/>
                <w:sz w:val="24"/>
                <w:szCs w:val="24"/>
                <w:lang w:val="bg-BG" w:eastAsia="bg-BG"/>
              </w:rPr>
              <w:t>.</w:t>
            </w:r>
          </w:p>
        </w:tc>
        <w:tc>
          <w:tcPr>
            <w:tcW w:w="4941" w:type="dxa"/>
          </w:tcPr>
          <w:p w14:paraId="7487F797" w14:textId="77777777" w:rsidR="00310811" w:rsidRPr="009E7993" w:rsidRDefault="00310811" w:rsidP="00310811">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от</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един</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източник</w:t>
            </w:r>
            <w:proofErr w:type="spellEnd"/>
          </w:p>
        </w:tc>
        <w:tc>
          <w:tcPr>
            <w:tcW w:w="1429" w:type="dxa"/>
          </w:tcPr>
          <w:p w14:paraId="1F325624" w14:textId="77777777" w:rsidR="00310811" w:rsidRPr="009E7993" w:rsidRDefault="00310811" w:rsidP="00310811">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691F6756" w14:textId="77777777" w:rsidR="00310811" w:rsidRPr="009E7993" w:rsidRDefault="00B557A4"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500,12</w:t>
            </w:r>
          </w:p>
        </w:tc>
        <w:tc>
          <w:tcPr>
            <w:tcW w:w="1165" w:type="dxa"/>
          </w:tcPr>
          <w:p w14:paraId="74CC3A49" w14:textId="77777777" w:rsidR="00310811" w:rsidRPr="009E7993" w:rsidRDefault="00310811"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76</w:t>
            </w:r>
            <w:r w:rsidR="00BB1F8B" w:rsidRPr="009E7993">
              <w:rPr>
                <w:rFonts w:ascii="Times New Roman" w:hAnsi="Times New Roman" w:cs="Times New Roman"/>
                <w:sz w:val="24"/>
                <w:szCs w:val="24"/>
                <w:lang w:eastAsia="bg-BG"/>
              </w:rPr>
              <w:t>7</w:t>
            </w:r>
            <w:r w:rsidRPr="009E7993">
              <w:rPr>
                <w:rFonts w:ascii="Times New Roman" w:hAnsi="Times New Roman" w:cs="Times New Roman"/>
                <w:sz w:val="24"/>
                <w:szCs w:val="24"/>
                <w:lang w:val="bg-BG" w:eastAsia="bg-BG"/>
              </w:rPr>
              <w:t>,</w:t>
            </w:r>
            <w:r w:rsidR="00BB1F8B" w:rsidRPr="009E7993">
              <w:rPr>
                <w:rFonts w:ascii="Times New Roman" w:hAnsi="Times New Roman" w:cs="Times New Roman"/>
                <w:sz w:val="24"/>
                <w:szCs w:val="24"/>
                <w:lang w:eastAsia="bg-BG"/>
              </w:rPr>
              <w:t>00</w:t>
            </w:r>
          </w:p>
        </w:tc>
      </w:tr>
      <w:tr w:rsidR="00A83CF3" w:rsidRPr="009E7993" w14:paraId="5ED55959" w14:textId="77777777" w:rsidTr="002421DE">
        <w:tc>
          <w:tcPr>
            <w:tcW w:w="849" w:type="dxa"/>
          </w:tcPr>
          <w:p w14:paraId="413909DE" w14:textId="77777777" w:rsidR="00750EB1" w:rsidRPr="009E7993" w:rsidRDefault="00750EB1" w:rsidP="00750EB1">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5.2</w:t>
            </w:r>
            <w:r w:rsidRPr="009E7993">
              <w:rPr>
                <w:rFonts w:ascii="Times New Roman" w:hAnsi="Times New Roman" w:cs="Times New Roman"/>
                <w:sz w:val="24"/>
                <w:szCs w:val="24"/>
                <w:lang w:val="bg-BG" w:eastAsia="bg-BG"/>
              </w:rPr>
              <w:t>.</w:t>
            </w:r>
          </w:p>
        </w:tc>
        <w:tc>
          <w:tcPr>
            <w:tcW w:w="4941" w:type="dxa"/>
          </w:tcPr>
          <w:p w14:paraId="443C6D27" w14:textId="77777777" w:rsidR="00750EB1" w:rsidRPr="009E7993" w:rsidRDefault="00750EB1" w:rsidP="00750EB1">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до</w:t>
            </w:r>
            <w:proofErr w:type="spellEnd"/>
            <w:r w:rsidRPr="009E7993">
              <w:rPr>
                <w:rFonts w:ascii="Times New Roman" w:hAnsi="Times New Roman" w:cs="Times New Roman"/>
                <w:sz w:val="24"/>
                <w:szCs w:val="24"/>
                <w:lang w:eastAsia="bg-BG"/>
              </w:rPr>
              <w:t xml:space="preserve"> 5 </w:t>
            </w:r>
            <w:proofErr w:type="spellStart"/>
            <w:r w:rsidRPr="009E7993">
              <w:rPr>
                <w:rFonts w:ascii="Times New Roman" w:hAnsi="Times New Roman" w:cs="Times New Roman"/>
                <w:sz w:val="24"/>
                <w:szCs w:val="24"/>
                <w:lang w:eastAsia="bg-BG"/>
              </w:rPr>
              <w:t>източника</w:t>
            </w:r>
            <w:proofErr w:type="spellEnd"/>
          </w:p>
        </w:tc>
        <w:tc>
          <w:tcPr>
            <w:tcW w:w="1429" w:type="dxa"/>
          </w:tcPr>
          <w:p w14:paraId="5D345366" w14:textId="77777777" w:rsidR="00750EB1" w:rsidRPr="009E7993" w:rsidRDefault="00750EB1" w:rsidP="00750EB1">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3B704EEA" w14:textId="77777777" w:rsidR="00750EB1" w:rsidRPr="009E7993" w:rsidRDefault="00750EB1"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2</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000</w:t>
            </w:r>
            <w:r w:rsidRPr="009E7993">
              <w:rPr>
                <w:rFonts w:ascii="Times New Roman" w:hAnsi="Times New Roman" w:cs="Times New Roman"/>
                <w:sz w:val="24"/>
                <w:szCs w:val="24"/>
                <w:lang w:val="bg-BG" w:eastAsia="bg-BG"/>
              </w:rPr>
              <w:t>,81</w:t>
            </w:r>
          </w:p>
        </w:tc>
        <w:tc>
          <w:tcPr>
            <w:tcW w:w="1165" w:type="dxa"/>
          </w:tcPr>
          <w:p w14:paraId="5E903F32" w14:textId="77777777" w:rsidR="00750EB1" w:rsidRPr="009E7993" w:rsidRDefault="00750EB1"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023,00</w:t>
            </w:r>
          </w:p>
        </w:tc>
      </w:tr>
      <w:tr w:rsidR="00A83CF3" w:rsidRPr="009E7993" w14:paraId="59EF99E6" w14:textId="77777777" w:rsidTr="002421DE">
        <w:tc>
          <w:tcPr>
            <w:tcW w:w="849" w:type="dxa"/>
          </w:tcPr>
          <w:p w14:paraId="39D192A9" w14:textId="77777777" w:rsidR="009C63A9" w:rsidRPr="009E7993" w:rsidRDefault="009C63A9" w:rsidP="009C63A9">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5.3</w:t>
            </w:r>
            <w:r w:rsidRPr="009E7993">
              <w:rPr>
                <w:rFonts w:ascii="Times New Roman" w:hAnsi="Times New Roman" w:cs="Times New Roman"/>
                <w:sz w:val="24"/>
                <w:szCs w:val="24"/>
                <w:lang w:val="bg-BG" w:eastAsia="bg-BG"/>
              </w:rPr>
              <w:t>.</w:t>
            </w:r>
          </w:p>
        </w:tc>
        <w:tc>
          <w:tcPr>
            <w:tcW w:w="4941" w:type="dxa"/>
          </w:tcPr>
          <w:p w14:paraId="37F42361" w14:textId="77777777" w:rsidR="009C63A9" w:rsidRPr="009E7993" w:rsidRDefault="009C63A9" w:rsidP="009C63A9">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над</w:t>
            </w:r>
            <w:proofErr w:type="spellEnd"/>
            <w:r w:rsidRPr="009E7993">
              <w:rPr>
                <w:rFonts w:ascii="Times New Roman" w:hAnsi="Times New Roman" w:cs="Times New Roman"/>
                <w:sz w:val="24"/>
                <w:szCs w:val="24"/>
                <w:lang w:eastAsia="bg-BG"/>
              </w:rPr>
              <w:t xml:space="preserve"> 5 </w:t>
            </w:r>
            <w:proofErr w:type="spellStart"/>
            <w:r w:rsidRPr="009E7993">
              <w:rPr>
                <w:rFonts w:ascii="Times New Roman" w:hAnsi="Times New Roman" w:cs="Times New Roman"/>
                <w:sz w:val="24"/>
                <w:szCs w:val="24"/>
                <w:lang w:eastAsia="bg-BG"/>
              </w:rPr>
              <w:t>източника</w:t>
            </w:r>
            <w:proofErr w:type="spellEnd"/>
          </w:p>
        </w:tc>
        <w:tc>
          <w:tcPr>
            <w:tcW w:w="1429" w:type="dxa"/>
          </w:tcPr>
          <w:p w14:paraId="2BFE0CBE" w14:textId="77777777" w:rsidR="009C63A9" w:rsidRPr="009E7993" w:rsidRDefault="009C63A9" w:rsidP="009C63A9">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4C3B99F5" w14:textId="77777777" w:rsidR="009C63A9" w:rsidRPr="009E7993" w:rsidRDefault="009C63A9"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2</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501,51</w:t>
            </w:r>
          </w:p>
        </w:tc>
        <w:tc>
          <w:tcPr>
            <w:tcW w:w="1165" w:type="dxa"/>
          </w:tcPr>
          <w:p w14:paraId="258E2A0A" w14:textId="77777777" w:rsidR="009C63A9" w:rsidRPr="009E7993" w:rsidRDefault="009C63A9"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279,00</w:t>
            </w:r>
          </w:p>
        </w:tc>
      </w:tr>
      <w:tr w:rsidR="00A83CF3" w:rsidRPr="009E7993" w14:paraId="54CA38B4" w14:textId="77777777" w:rsidTr="00C36073">
        <w:tc>
          <w:tcPr>
            <w:tcW w:w="849" w:type="dxa"/>
          </w:tcPr>
          <w:p w14:paraId="57EFE558" w14:textId="77777777" w:rsidR="006623B6" w:rsidRPr="009E7993" w:rsidRDefault="006623B6" w:rsidP="00B603E0">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6.</w:t>
            </w:r>
          </w:p>
        </w:tc>
        <w:tc>
          <w:tcPr>
            <w:tcW w:w="8705" w:type="dxa"/>
            <w:gridSpan w:val="4"/>
          </w:tcPr>
          <w:p w14:paraId="293E442D" w14:textId="77777777" w:rsidR="006623B6" w:rsidRPr="009E7993" w:rsidRDefault="006623B6" w:rsidP="006623B6">
            <w:pPr>
              <w:spacing w:line="360" w:lineRule="auto"/>
              <w:ind w:right="113"/>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последващо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признаване</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референтна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държава</w:t>
            </w:r>
            <w:proofErr w:type="spellEnd"/>
            <w:r w:rsidRPr="009E7993">
              <w:rPr>
                <w:rFonts w:ascii="Times New Roman" w:hAnsi="Times New Roman" w:cs="Times New Roman"/>
                <w:sz w:val="24"/>
                <w:szCs w:val="24"/>
                <w:lang w:eastAsia="bg-BG"/>
              </w:rPr>
              <w:t>:</w:t>
            </w:r>
          </w:p>
        </w:tc>
      </w:tr>
      <w:tr w:rsidR="00A83CF3" w:rsidRPr="009E7993" w14:paraId="28A4A0FB" w14:textId="77777777" w:rsidTr="002421DE">
        <w:tc>
          <w:tcPr>
            <w:tcW w:w="849" w:type="dxa"/>
          </w:tcPr>
          <w:p w14:paraId="6CEE40BB" w14:textId="77777777" w:rsidR="00310811" w:rsidRPr="009E7993" w:rsidRDefault="00310811" w:rsidP="00310811">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val="en-GB" w:eastAsia="bg-BG"/>
              </w:rPr>
              <w:t>6.1.</w:t>
            </w:r>
          </w:p>
        </w:tc>
        <w:tc>
          <w:tcPr>
            <w:tcW w:w="4941" w:type="dxa"/>
          </w:tcPr>
          <w:p w14:paraId="0B3642FE" w14:textId="77777777" w:rsidR="00310811" w:rsidRPr="009E7993" w:rsidRDefault="00310811" w:rsidP="00310811">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от</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един</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източник</w:t>
            </w:r>
            <w:proofErr w:type="spellEnd"/>
          </w:p>
        </w:tc>
        <w:tc>
          <w:tcPr>
            <w:tcW w:w="1429" w:type="dxa"/>
          </w:tcPr>
          <w:p w14:paraId="3BB4C3E5" w14:textId="77777777" w:rsidR="00310811" w:rsidRPr="009E7993" w:rsidRDefault="00310811" w:rsidP="00310811">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20CBF5D2" w14:textId="77777777" w:rsidR="00310811" w:rsidRPr="009E7993" w:rsidRDefault="008B00A7"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3</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999</w:t>
            </w:r>
            <w:r w:rsidRPr="009E7993">
              <w:rPr>
                <w:rFonts w:ascii="Times New Roman" w:hAnsi="Times New Roman" w:cs="Times New Roman"/>
                <w:sz w:val="24"/>
                <w:szCs w:val="24"/>
                <w:lang w:val="bg-BG" w:eastAsia="bg-BG"/>
              </w:rPr>
              <w:t>,</w:t>
            </w:r>
            <w:r w:rsidRPr="009E7993">
              <w:rPr>
                <w:rFonts w:ascii="Times New Roman" w:hAnsi="Times New Roman" w:cs="Times New Roman"/>
                <w:sz w:val="24"/>
                <w:szCs w:val="24"/>
                <w:lang w:eastAsia="bg-BG"/>
              </w:rPr>
              <w:t>67</w:t>
            </w:r>
          </w:p>
        </w:tc>
        <w:tc>
          <w:tcPr>
            <w:tcW w:w="1165" w:type="dxa"/>
          </w:tcPr>
          <w:p w14:paraId="4BA233A8" w14:textId="77777777" w:rsidR="00310811" w:rsidRPr="009E7993" w:rsidRDefault="00310811"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2</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045,</w:t>
            </w:r>
            <w:r w:rsidR="00BB1F8B" w:rsidRPr="009E7993">
              <w:rPr>
                <w:rFonts w:ascii="Times New Roman" w:hAnsi="Times New Roman" w:cs="Times New Roman"/>
                <w:sz w:val="24"/>
                <w:szCs w:val="24"/>
                <w:lang w:eastAsia="bg-BG"/>
              </w:rPr>
              <w:t>00</w:t>
            </w:r>
          </w:p>
        </w:tc>
      </w:tr>
      <w:tr w:rsidR="00A83CF3" w:rsidRPr="009E7993" w14:paraId="59B07A69" w14:textId="77777777" w:rsidTr="002421DE">
        <w:tc>
          <w:tcPr>
            <w:tcW w:w="849" w:type="dxa"/>
          </w:tcPr>
          <w:p w14:paraId="4EC074B4" w14:textId="77777777" w:rsidR="009C63A9" w:rsidRPr="009E7993" w:rsidRDefault="009C63A9" w:rsidP="009C63A9">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val="en-GB" w:eastAsia="bg-BG"/>
              </w:rPr>
              <w:t>6.2</w:t>
            </w:r>
            <w:r w:rsidRPr="009E7993">
              <w:rPr>
                <w:rFonts w:ascii="Times New Roman" w:hAnsi="Times New Roman" w:cs="Times New Roman"/>
                <w:sz w:val="24"/>
                <w:szCs w:val="24"/>
                <w:lang w:val="bg-BG" w:eastAsia="bg-BG"/>
              </w:rPr>
              <w:t>.</w:t>
            </w:r>
          </w:p>
        </w:tc>
        <w:tc>
          <w:tcPr>
            <w:tcW w:w="4941" w:type="dxa"/>
          </w:tcPr>
          <w:p w14:paraId="484A0E15" w14:textId="77777777" w:rsidR="009C63A9" w:rsidRPr="009E7993" w:rsidRDefault="009C63A9" w:rsidP="009C63A9">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до</w:t>
            </w:r>
            <w:proofErr w:type="spellEnd"/>
            <w:r w:rsidRPr="009E7993">
              <w:rPr>
                <w:rFonts w:ascii="Times New Roman" w:hAnsi="Times New Roman" w:cs="Times New Roman"/>
                <w:sz w:val="24"/>
                <w:szCs w:val="24"/>
                <w:lang w:eastAsia="bg-BG"/>
              </w:rPr>
              <w:t xml:space="preserve"> 5 </w:t>
            </w:r>
            <w:proofErr w:type="spellStart"/>
            <w:r w:rsidRPr="009E7993">
              <w:rPr>
                <w:rFonts w:ascii="Times New Roman" w:hAnsi="Times New Roman" w:cs="Times New Roman"/>
                <w:sz w:val="24"/>
                <w:szCs w:val="24"/>
                <w:lang w:eastAsia="bg-BG"/>
              </w:rPr>
              <w:t>източника</w:t>
            </w:r>
            <w:proofErr w:type="spellEnd"/>
          </w:p>
        </w:tc>
        <w:tc>
          <w:tcPr>
            <w:tcW w:w="1429" w:type="dxa"/>
          </w:tcPr>
          <w:p w14:paraId="5C0B1CA9" w14:textId="77777777" w:rsidR="009C63A9" w:rsidRPr="009E7993" w:rsidRDefault="009C63A9" w:rsidP="009C63A9">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315761DA" w14:textId="77777777" w:rsidR="009C63A9" w:rsidRPr="009E7993" w:rsidRDefault="009C63A9"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4</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999,10</w:t>
            </w:r>
          </w:p>
        </w:tc>
        <w:tc>
          <w:tcPr>
            <w:tcW w:w="1165" w:type="dxa"/>
          </w:tcPr>
          <w:p w14:paraId="0051B59A" w14:textId="77777777" w:rsidR="009C63A9" w:rsidRPr="009E7993" w:rsidRDefault="009C63A9"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2</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556,00</w:t>
            </w:r>
          </w:p>
        </w:tc>
      </w:tr>
      <w:tr w:rsidR="00A83CF3" w:rsidRPr="009E7993" w14:paraId="4BC3AEA5" w14:textId="77777777" w:rsidTr="002421DE">
        <w:tc>
          <w:tcPr>
            <w:tcW w:w="849" w:type="dxa"/>
          </w:tcPr>
          <w:p w14:paraId="6254E117" w14:textId="77777777" w:rsidR="00310811" w:rsidRPr="009E7993" w:rsidRDefault="00310811" w:rsidP="00310811">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6.3</w:t>
            </w:r>
            <w:r w:rsidRPr="009E7993">
              <w:rPr>
                <w:rFonts w:ascii="Times New Roman" w:hAnsi="Times New Roman" w:cs="Times New Roman"/>
                <w:sz w:val="24"/>
                <w:szCs w:val="24"/>
                <w:lang w:val="bg-BG" w:eastAsia="bg-BG"/>
              </w:rPr>
              <w:t>.</w:t>
            </w:r>
          </w:p>
        </w:tc>
        <w:tc>
          <w:tcPr>
            <w:tcW w:w="4941" w:type="dxa"/>
          </w:tcPr>
          <w:p w14:paraId="6D4C1A80" w14:textId="77777777" w:rsidR="00310811" w:rsidRPr="009E7993" w:rsidRDefault="00310811" w:rsidP="00310811">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над</w:t>
            </w:r>
            <w:proofErr w:type="spellEnd"/>
            <w:r w:rsidRPr="009E7993">
              <w:rPr>
                <w:rFonts w:ascii="Times New Roman" w:hAnsi="Times New Roman" w:cs="Times New Roman"/>
                <w:sz w:val="24"/>
                <w:szCs w:val="24"/>
                <w:lang w:eastAsia="bg-BG"/>
              </w:rPr>
              <w:t xml:space="preserve"> 5 </w:t>
            </w:r>
            <w:proofErr w:type="spellStart"/>
            <w:r w:rsidRPr="009E7993">
              <w:rPr>
                <w:rFonts w:ascii="Times New Roman" w:hAnsi="Times New Roman" w:cs="Times New Roman"/>
                <w:sz w:val="24"/>
                <w:szCs w:val="24"/>
                <w:lang w:eastAsia="bg-BG"/>
              </w:rPr>
              <w:t>източника</w:t>
            </w:r>
            <w:proofErr w:type="spellEnd"/>
          </w:p>
        </w:tc>
        <w:tc>
          <w:tcPr>
            <w:tcW w:w="1429" w:type="dxa"/>
          </w:tcPr>
          <w:p w14:paraId="1BA196F7" w14:textId="77777777" w:rsidR="00310811" w:rsidRPr="009E7993" w:rsidRDefault="00310811" w:rsidP="00310811">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21293BF4" w14:textId="77777777" w:rsidR="00310811" w:rsidRPr="009E7993" w:rsidRDefault="008B00A7"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6</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000,49</w:t>
            </w:r>
          </w:p>
        </w:tc>
        <w:tc>
          <w:tcPr>
            <w:tcW w:w="1165" w:type="dxa"/>
          </w:tcPr>
          <w:p w14:paraId="45EDB849" w14:textId="77777777" w:rsidR="00310811" w:rsidRPr="009E7993" w:rsidRDefault="00310811"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3</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06</w:t>
            </w:r>
            <w:r w:rsidR="00BB1F8B" w:rsidRPr="009E7993">
              <w:rPr>
                <w:rFonts w:ascii="Times New Roman" w:hAnsi="Times New Roman" w:cs="Times New Roman"/>
                <w:sz w:val="24"/>
                <w:szCs w:val="24"/>
                <w:lang w:eastAsia="bg-BG"/>
              </w:rPr>
              <w:t>8</w:t>
            </w:r>
            <w:r w:rsidRPr="009E7993">
              <w:rPr>
                <w:rFonts w:ascii="Times New Roman" w:hAnsi="Times New Roman" w:cs="Times New Roman"/>
                <w:sz w:val="24"/>
                <w:szCs w:val="24"/>
                <w:lang w:eastAsia="bg-BG"/>
              </w:rPr>
              <w:t>,</w:t>
            </w:r>
            <w:r w:rsidR="00BB1F8B" w:rsidRPr="009E7993">
              <w:rPr>
                <w:rFonts w:ascii="Times New Roman" w:hAnsi="Times New Roman" w:cs="Times New Roman"/>
                <w:sz w:val="24"/>
                <w:szCs w:val="24"/>
                <w:lang w:eastAsia="bg-BG"/>
              </w:rPr>
              <w:t>00</w:t>
            </w:r>
          </w:p>
        </w:tc>
      </w:tr>
      <w:tr w:rsidR="00A83CF3" w:rsidRPr="009E7993" w14:paraId="668EA8A6" w14:textId="77777777" w:rsidTr="00C36073">
        <w:tc>
          <w:tcPr>
            <w:tcW w:w="849" w:type="dxa"/>
          </w:tcPr>
          <w:p w14:paraId="2D0FDFE3" w14:textId="77777777" w:rsidR="006623B6" w:rsidRPr="009E7993" w:rsidRDefault="006623B6" w:rsidP="00B603E0">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7.</w:t>
            </w:r>
          </w:p>
        </w:tc>
        <w:tc>
          <w:tcPr>
            <w:tcW w:w="8705" w:type="dxa"/>
            <w:gridSpan w:val="4"/>
          </w:tcPr>
          <w:p w14:paraId="550CC92D" w14:textId="5900B646" w:rsidR="006623B6" w:rsidRPr="009E7993" w:rsidRDefault="006623B6" w:rsidP="00070CCD">
            <w:pPr>
              <w:spacing w:line="360" w:lineRule="auto"/>
              <w:ind w:right="113"/>
              <w:jc w:val="both"/>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последващо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признаване</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заинтерес</w:t>
            </w:r>
            <w:proofErr w:type="spellEnd"/>
            <w:r w:rsidR="00805B23">
              <w:rPr>
                <w:rFonts w:ascii="Times New Roman" w:hAnsi="Times New Roman" w:cs="Times New Roman"/>
                <w:sz w:val="24"/>
                <w:szCs w:val="24"/>
                <w:lang w:val="bg-BG" w:eastAsia="bg-BG"/>
              </w:rPr>
              <w:t>о</w:t>
            </w:r>
            <w:proofErr w:type="spellStart"/>
            <w:r w:rsidRPr="009E7993">
              <w:rPr>
                <w:rFonts w:ascii="Times New Roman" w:hAnsi="Times New Roman" w:cs="Times New Roman"/>
                <w:sz w:val="24"/>
                <w:szCs w:val="24"/>
                <w:lang w:eastAsia="bg-BG"/>
              </w:rPr>
              <w:t>вана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държава</w:t>
            </w:r>
            <w:proofErr w:type="spellEnd"/>
            <w:r w:rsidRPr="009E7993">
              <w:rPr>
                <w:rFonts w:ascii="Times New Roman" w:hAnsi="Times New Roman" w:cs="Times New Roman"/>
                <w:sz w:val="24"/>
                <w:szCs w:val="24"/>
                <w:lang w:eastAsia="bg-BG"/>
              </w:rPr>
              <w:t>:</w:t>
            </w:r>
          </w:p>
        </w:tc>
      </w:tr>
      <w:tr w:rsidR="00A83CF3" w:rsidRPr="009E7993" w14:paraId="08CE39A5" w14:textId="77777777" w:rsidTr="002421DE">
        <w:tc>
          <w:tcPr>
            <w:tcW w:w="849" w:type="dxa"/>
          </w:tcPr>
          <w:p w14:paraId="09E8D853" w14:textId="77777777" w:rsidR="00310811" w:rsidRPr="009E7993" w:rsidRDefault="00310811" w:rsidP="00310811">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7.1</w:t>
            </w:r>
            <w:r w:rsidRPr="009E7993">
              <w:rPr>
                <w:rFonts w:ascii="Times New Roman" w:hAnsi="Times New Roman" w:cs="Times New Roman"/>
                <w:sz w:val="24"/>
                <w:szCs w:val="24"/>
                <w:lang w:val="bg-BG" w:eastAsia="bg-BG"/>
              </w:rPr>
              <w:t>.</w:t>
            </w:r>
          </w:p>
        </w:tc>
        <w:tc>
          <w:tcPr>
            <w:tcW w:w="4941" w:type="dxa"/>
          </w:tcPr>
          <w:p w14:paraId="44BFB0D5" w14:textId="77777777" w:rsidR="00310811" w:rsidRPr="009E7993" w:rsidRDefault="00310811" w:rsidP="00310811">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от</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един</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източник</w:t>
            </w:r>
            <w:proofErr w:type="spellEnd"/>
          </w:p>
        </w:tc>
        <w:tc>
          <w:tcPr>
            <w:tcW w:w="1429" w:type="dxa"/>
          </w:tcPr>
          <w:p w14:paraId="08EFBC91" w14:textId="77777777" w:rsidR="00310811" w:rsidRPr="009E7993" w:rsidRDefault="00310811" w:rsidP="00310811">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7021AA57" w14:textId="77777777" w:rsidR="00310811" w:rsidRPr="009E7993" w:rsidRDefault="00B557A4"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500,12</w:t>
            </w:r>
          </w:p>
        </w:tc>
        <w:tc>
          <w:tcPr>
            <w:tcW w:w="1165" w:type="dxa"/>
          </w:tcPr>
          <w:p w14:paraId="5690B720" w14:textId="77777777" w:rsidR="00310811" w:rsidRPr="009E7993" w:rsidRDefault="00310811"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76</w:t>
            </w:r>
            <w:r w:rsidR="00BB1F8B" w:rsidRPr="009E7993">
              <w:rPr>
                <w:rFonts w:ascii="Times New Roman" w:hAnsi="Times New Roman" w:cs="Times New Roman"/>
                <w:sz w:val="24"/>
                <w:szCs w:val="24"/>
                <w:lang w:eastAsia="bg-BG"/>
              </w:rPr>
              <w:t>7</w:t>
            </w:r>
            <w:r w:rsidRPr="009E7993">
              <w:rPr>
                <w:rFonts w:ascii="Times New Roman" w:hAnsi="Times New Roman" w:cs="Times New Roman"/>
                <w:sz w:val="24"/>
                <w:szCs w:val="24"/>
                <w:lang w:val="bg-BG" w:eastAsia="bg-BG"/>
              </w:rPr>
              <w:t>,</w:t>
            </w:r>
            <w:r w:rsidR="00BB1F8B" w:rsidRPr="009E7993">
              <w:rPr>
                <w:rFonts w:ascii="Times New Roman" w:hAnsi="Times New Roman" w:cs="Times New Roman"/>
                <w:sz w:val="24"/>
                <w:szCs w:val="24"/>
                <w:lang w:eastAsia="bg-BG"/>
              </w:rPr>
              <w:t>00</w:t>
            </w:r>
          </w:p>
        </w:tc>
      </w:tr>
      <w:tr w:rsidR="00A83CF3" w:rsidRPr="009E7993" w14:paraId="3F6417C4" w14:textId="77777777" w:rsidTr="002421DE">
        <w:tc>
          <w:tcPr>
            <w:tcW w:w="849" w:type="dxa"/>
          </w:tcPr>
          <w:p w14:paraId="6A861B72" w14:textId="77777777" w:rsidR="00750EB1" w:rsidRPr="009E7993" w:rsidRDefault="00750EB1" w:rsidP="00750EB1">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7.2</w:t>
            </w:r>
            <w:r w:rsidRPr="009E7993">
              <w:rPr>
                <w:rFonts w:ascii="Times New Roman" w:hAnsi="Times New Roman" w:cs="Times New Roman"/>
                <w:sz w:val="24"/>
                <w:szCs w:val="24"/>
                <w:lang w:val="bg-BG" w:eastAsia="bg-BG"/>
              </w:rPr>
              <w:t>.</w:t>
            </w:r>
          </w:p>
        </w:tc>
        <w:tc>
          <w:tcPr>
            <w:tcW w:w="4941" w:type="dxa"/>
          </w:tcPr>
          <w:p w14:paraId="35D7E092" w14:textId="77777777" w:rsidR="00750EB1" w:rsidRPr="009E7993" w:rsidRDefault="00750EB1" w:rsidP="00750EB1">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до</w:t>
            </w:r>
            <w:proofErr w:type="spellEnd"/>
            <w:r w:rsidRPr="009E7993">
              <w:rPr>
                <w:rFonts w:ascii="Times New Roman" w:hAnsi="Times New Roman" w:cs="Times New Roman"/>
                <w:sz w:val="24"/>
                <w:szCs w:val="24"/>
                <w:lang w:eastAsia="bg-BG"/>
              </w:rPr>
              <w:t xml:space="preserve"> 5 </w:t>
            </w:r>
            <w:proofErr w:type="spellStart"/>
            <w:r w:rsidRPr="009E7993">
              <w:rPr>
                <w:rFonts w:ascii="Times New Roman" w:hAnsi="Times New Roman" w:cs="Times New Roman"/>
                <w:sz w:val="24"/>
                <w:szCs w:val="24"/>
                <w:lang w:eastAsia="bg-BG"/>
              </w:rPr>
              <w:t>източника</w:t>
            </w:r>
            <w:proofErr w:type="spellEnd"/>
          </w:p>
        </w:tc>
        <w:tc>
          <w:tcPr>
            <w:tcW w:w="1429" w:type="dxa"/>
          </w:tcPr>
          <w:p w14:paraId="35CF1A0E" w14:textId="77777777" w:rsidR="00750EB1" w:rsidRPr="009E7993" w:rsidRDefault="00750EB1" w:rsidP="00750EB1">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65275CD5" w14:textId="77777777" w:rsidR="00750EB1" w:rsidRPr="009E7993" w:rsidRDefault="00750EB1" w:rsidP="002421DE">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2</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000</w:t>
            </w:r>
            <w:r w:rsidRPr="009E7993">
              <w:rPr>
                <w:rFonts w:ascii="Times New Roman" w:hAnsi="Times New Roman" w:cs="Times New Roman"/>
                <w:sz w:val="24"/>
                <w:szCs w:val="24"/>
                <w:lang w:val="bg-BG" w:eastAsia="bg-BG"/>
              </w:rPr>
              <w:t>,81</w:t>
            </w:r>
          </w:p>
        </w:tc>
        <w:tc>
          <w:tcPr>
            <w:tcW w:w="1165" w:type="dxa"/>
          </w:tcPr>
          <w:p w14:paraId="322137BD" w14:textId="77777777" w:rsidR="00750EB1" w:rsidRPr="009E7993" w:rsidRDefault="00750EB1"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023,00</w:t>
            </w:r>
          </w:p>
        </w:tc>
      </w:tr>
      <w:tr w:rsidR="00A83CF3" w:rsidRPr="009E7993" w14:paraId="4E799396" w14:textId="77777777" w:rsidTr="002421DE">
        <w:tc>
          <w:tcPr>
            <w:tcW w:w="849" w:type="dxa"/>
          </w:tcPr>
          <w:p w14:paraId="7DF08654" w14:textId="77777777" w:rsidR="009C63A9" w:rsidRPr="009E7993" w:rsidRDefault="009C63A9" w:rsidP="009C63A9">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7.3</w:t>
            </w:r>
            <w:r w:rsidRPr="009E7993">
              <w:rPr>
                <w:rFonts w:ascii="Times New Roman" w:hAnsi="Times New Roman" w:cs="Times New Roman"/>
                <w:sz w:val="24"/>
                <w:szCs w:val="24"/>
                <w:lang w:val="bg-BG" w:eastAsia="bg-BG"/>
              </w:rPr>
              <w:t>.</w:t>
            </w:r>
          </w:p>
        </w:tc>
        <w:tc>
          <w:tcPr>
            <w:tcW w:w="4941" w:type="dxa"/>
          </w:tcPr>
          <w:p w14:paraId="0F5E3356" w14:textId="77777777" w:rsidR="009C63A9" w:rsidRPr="009E7993" w:rsidRDefault="009C63A9" w:rsidP="009C63A9">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над</w:t>
            </w:r>
            <w:proofErr w:type="spellEnd"/>
            <w:r w:rsidRPr="009E7993">
              <w:rPr>
                <w:rFonts w:ascii="Times New Roman" w:hAnsi="Times New Roman" w:cs="Times New Roman"/>
                <w:sz w:val="24"/>
                <w:szCs w:val="24"/>
                <w:lang w:eastAsia="bg-BG"/>
              </w:rPr>
              <w:t xml:space="preserve"> 5 </w:t>
            </w:r>
            <w:proofErr w:type="spellStart"/>
            <w:r w:rsidRPr="009E7993">
              <w:rPr>
                <w:rFonts w:ascii="Times New Roman" w:hAnsi="Times New Roman" w:cs="Times New Roman"/>
                <w:sz w:val="24"/>
                <w:szCs w:val="24"/>
                <w:lang w:eastAsia="bg-BG"/>
              </w:rPr>
              <w:t>източника</w:t>
            </w:r>
            <w:proofErr w:type="spellEnd"/>
          </w:p>
        </w:tc>
        <w:tc>
          <w:tcPr>
            <w:tcW w:w="1429" w:type="dxa"/>
          </w:tcPr>
          <w:p w14:paraId="2BE43698" w14:textId="77777777" w:rsidR="009C63A9" w:rsidRPr="009E7993" w:rsidRDefault="009C63A9" w:rsidP="009C63A9">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170" w:type="dxa"/>
          </w:tcPr>
          <w:p w14:paraId="6D0F4294" w14:textId="77777777" w:rsidR="009C63A9" w:rsidRPr="009E7993" w:rsidRDefault="009C63A9" w:rsidP="002421DE">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val="bg-BG" w:eastAsia="bg-BG"/>
              </w:rPr>
              <w:t>2</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501,51</w:t>
            </w:r>
          </w:p>
        </w:tc>
        <w:tc>
          <w:tcPr>
            <w:tcW w:w="1165" w:type="dxa"/>
          </w:tcPr>
          <w:p w14:paraId="7D7A0E0A" w14:textId="77777777" w:rsidR="009C63A9" w:rsidRPr="009E7993" w:rsidRDefault="009C63A9"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w:t>
            </w:r>
            <w:r w:rsidR="002421DE"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279,00</w:t>
            </w:r>
          </w:p>
        </w:tc>
      </w:tr>
    </w:tbl>
    <w:p w14:paraId="291FC85F" w14:textId="77777777" w:rsidR="000540B4" w:rsidRPr="009E7993" w:rsidRDefault="000540B4" w:rsidP="00801DC0">
      <w:pPr>
        <w:spacing w:after="0" w:line="360" w:lineRule="auto"/>
        <w:ind w:firstLine="709"/>
        <w:rPr>
          <w:rFonts w:ascii="Times New Roman" w:hAnsi="Times New Roman"/>
          <w:sz w:val="24"/>
          <w:szCs w:val="24"/>
          <w:lang w:eastAsia="bg-BG"/>
        </w:rPr>
      </w:pPr>
    </w:p>
    <w:p w14:paraId="4356A70C" w14:textId="1EBC8894" w:rsidR="000540B4" w:rsidRPr="009E7993" w:rsidRDefault="009E7993" w:rsidP="00801DC0">
      <w:pPr>
        <w:spacing w:after="0" w:line="360" w:lineRule="auto"/>
        <w:ind w:firstLine="709"/>
        <w:jc w:val="both"/>
        <w:rPr>
          <w:rFonts w:ascii="Times New Roman" w:hAnsi="Times New Roman"/>
          <w:sz w:val="24"/>
          <w:szCs w:val="24"/>
          <w:lang w:eastAsia="bg-BG"/>
        </w:rPr>
      </w:pPr>
      <w:r w:rsidRPr="009E7993">
        <w:rPr>
          <w:rFonts w:ascii="Times New Roman" w:hAnsi="Times New Roman"/>
          <w:b/>
          <w:bCs/>
          <w:sz w:val="24"/>
          <w:szCs w:val="24"/>
          <w:lang w:eastAsia="bg-BG"/>
        </w:rPr>
        <w:t>(5)</w:t>
      </w:r>
      <w:r w:rsidR="000540B4" w:rsidRPr="009E7993">
        <w:rPr>
          <w:rFonts w:ascii="Times New Roman" w:hAnsi="Times New Roman"/>
          <w:sz w:val="24"/>
          <w:szCs w:val="24"/>
          <w:lang w:eastAsia="bg-BG"/>
        </w:rPr>
        <w:t xml:space="preserve"> За одобряване на промени в издадено разрешение за търговия с ВЛП според типа на промените се събират</w:t>
      </w:r>
      <w:r w:rsidR="007A5E46" w:rsidRPr="009E7993">
        <w:rPr>
          <w:rFonts w:ascii="Times New Roman" w:hAnsi="Times New Roman"/>
          <w:sz w:val="24"/>
          <w:szCs w:val="24"/>
          <w:lang w:eastAsia="bg-BG"/>
        </w:rPr>
        <w:t xml:space="preserve"> </w:t>
      </w:r>
      <w:r w:rsidR="000540B4" w:rsidRPr="009E7993">
        <w:rPr>
          <w:rFonts w:ascii="Times New Roman" w:hAnsi="Times New Roman"/>
          <w:sz w:val="24"/>
          <w:szCs w:val="24"/>
          <w:lang w:eastAsia="bg-BG"/>
        </w:rPr>
        <w:t>следните такси:</w:t>
      </w:r>
    </w:p>
    <w:tbl>
      <w:tblPr>
        <w:tblStyle w:val="TableGrid"/>
        <w:tblW w:w="9640" w:type="dxa"/>
        <w:tblInd w:w="-289" w:type="dxa"/>
        <w:tblLayout w:type="fixed"/>
        <w:tblLook w:val="0000" w:firstRow="0" w:lastRow="0" w:firstColumn="0" w:lastColumn="0" w:noHBand="0" w:noVBand="0"/>
      </w:tblPr>
      <w:tblGrid>
        <w:gridCol w:w="856"/>
        <w:gridCol w:w="4918"/>
        <w:gridCol w:w="1314"/>
        <w:gridCol w:w="1276"/>
        <w:gridCol w:w="1276"/>
      </w:tblGrid>
      <w:tr w:rsidR="00A83CF3" w:rsidRPr="009E7993" w14:paraId="5719EF67" w14:textId="77777777" w:rsidTr="009B6464">
        <w:tc>
          <w:tcPr>
            <w:tcW w:w="856" w:type="dxa"/>
          </w:tcPr>
          <w:p w14:paraId="6E535C96" w14:textId="77777777" w:rsidR="00332FE7" w:rsidRPr="009E7993" w:rsidRDefault="00332FE7" w:rsidP="008A0FAF">
            <w:pPr>
              <w:spacing w:line="360" w:lineRule="auto"/>
              <w:jc w:val="center"/>
              <w:rPr>
                <w:rFonts w:ascii="Times New Roman" w:hAnsi="Times New Roman" w:cs="Times New Roman"/>
                <w:sz w:val="24"/>
                <w:szCs w:val="24"/>
                <w:lang w:val="bg-BG" w:eastAsia="bg-BG"/>
              </w:rPr>
            </w:pPr>
            <w:r w:rsidRPr="009E7993">
              <w:rPr>
                <w:rFonts w:ascii="Times New Roman" w:hAnsi="Times New Roman" w:cs="Times New Roman"/>
                <w:sz w:val="24"/>
                <w:szCs w:val="24"/>
                <w:lang w:val="bg-BG" w:eastAsia="bg-BG"/>
              </w:rPr>
              <w:t>Точка</w:t>
            </w:r>
          </w:p>
        </w:tc>
        <w:tc>
          <w:tcPr>
            <w:tcW w:w="4918" w:type="dxa"/>
          </w:tcPr>
          <w:p w14:paraId="0F13CF8C" w14:textId="77777777" w:rsidR="00332FE7" w:rsidRPr="009E7993" w:rsidRDefault="00332FE7" w:rsidP="008A0FAF">
            <w:pPr>
              <w:spacing w:line="360" w:lineRule="auto"/>
              <w:jc w:val="center"/>
              <w:rPr>
                <w:rFonts w:ascii="Times New Roman" w:hAnsi="Times New Roman" w:cs="Times New Roman"/>
                <w:sz w:val="24"/>
                <w:szCs w:val="24"/>
                <w:lang w:val="bg-BG" w:eastAsia="bg-BG"/>
              </w:rPr>
            </w:pPr>
            <w:r w:rsidRPr="009E7993">
              <w:rPr>
                <w:rFonts w:ascii="Times New Roman" w:hAnsi="Times New Roman" w:cs="Times New Roman"/>
                <w:sz w:val="24"/>
                <w:szCs w:val="24"/>
                <w:lang w:val="bg-BG" w:eastAsia="bg-BG"/>
              </w:rPr>
              <w:t>Дейност</w:t>
            </w:r>
          </w:p>
        </w:tc>
        <w:tc>
          <w:tcPr>
            <w:tcW w:w="1314" w:type="dxa"/>
          </w:tcPr>
          <w:p w14:paraId="060DD474" w14:textId="77777777" w:rsidR="00332FE7" w:rsidRPr="009E7993" w:rsidRDefault="00332FE7" w:rsidP="008A0FAF">
            <w:pPr>
              <w:spacing w:line="360" w:lineRule="auto"/>
              <w:jc w:val="center"/>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Мярка</w:t>
            </w:r>
            <w:proofErr w:type="spellEnd"/>
          </w:p>
        </w:tc>
        <w:tc>
          <w:tcPr>
            <w:tcW w:w="1276" w:type="dxa"/>
            <w:vAlign w:val="center"/>
          </w:tcPr>
          <w:p w14:paraId="5B9C0828" w14:textId="77777777" w:rsidR="00332FE7" w:rsidRPr="009E7993" w:rsidRDefault="00332FE7" w:rsidP="00B174CA">
            <w:pPr>
              <w:spacing w:line="360" w:lineRule="auto"/>
              <w:jc w:val="center"/>
              <w:rPr>
                <w:rFonts w:ascii="Times New Roman" w:hAnsi="Times New Roman" w:cs="Times New Roman"/>
                <w:sz w:val="24"/>
                <w:szCs w:val="24"/>
                <w:lang w:eastAsia="bg-BG"/>
              </w:rPr>
            </w:pPr>
            <w:proofErr w:type="spellStart"/>
            <w:r w:rsidRPr="009E7993">
              <w:rPr>
                <w:rFonts w:ascii="Times New Roman" w:hAnsi="Times New Roman" w:cs="Times New Roman"/>
                <w:iCs/>
                <w:sz w:val="24"/>
                <w:szCs w:val="24"/>
                <w:lang w:eastAsia="bg-BG"/>
              </w:rPr>
              <w:t>Лева</w:t>
            </w:r>
            <w:proofErr w:type="spellEnd"/>
          </w:p>
        </w:tc>
        <w:tc>
          <w:tcPr>
            <w:tcW w:w="1276" w:type="dxa"/>
          </w:tcPr>
          <w:p w14:paraId="0BF1D235" w14:textId="77777777" w:rsidR="00332FE7" w:rsidRPr="009E7993" w:rsidRDefault="00332FE7" w:rsidP="00B174CA">
            <w:pPr>
              <w:spacing w:line="360" w:lineRule="auto"/>
              <w:jc w:val="center"/>
              <w:rPr>
                <w:rFonts w:ascii="Times New Roman" w:hAnsi="Times New Roman" w:cs="Times New Roman"/>
                <w:iCs/>
                <w:sz w:val="24"/>
                <w:szCs w:val="24"/>
                <w:lang w:val="bg-BG" w:eastAsia="bg-BG"/>
              </w:rPr>
            </w:pPr>
            <w:r w:rsidRPr="009E7993">
              <w:rPr>
                <w:rFonts w:ascii="Times New Roman" w:hAnsi="Times New Roman" w:cs="Times New Roman"/>
                <w:iCs/>
                <w:sz w:val="24"/>
                <w:szCs w:val="24"/>
                <w:lang w:val="bg-BG" w:eastAsia="bg-BG"/>
              </w:rPr>
              <w:t>Евро</w:t>
            </w:r>
          </w:p>
        </w:tc>
      </w:tr>
      <w:tr w:rsidR="00A83CF3" w:rsidRPr="009E7993" w14:paraId="7200CF13" w14:textId="77777777" w:rsidTr="009B6464">
        <w:tc>
          <w:tcPr>
            <w:tcW w:w="856" w:type="dxa"/>
          </w:tcPr>
          <w:p w14:paraId="19022C72" w14:textId="77777777" w:rsidR="001D6FBE" w:rsidRPr="009E7993" w:rsidRDefault="001D6FBE" w:rsidP="00B603E0">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w:t>
            </w:r>
          </w:p>
        </w:tc>
        <w:tc>
          <w:tcPr>
            <w:tcW w:w="8784" w:type="dxa"/>
            <w:gridSpan w:val="4"/>
          </w:tcPr>
          <w:p w14:paraId="036FC5B8" w14:textId="77777777" w:rsidR="001D6FBE" w:rsidRPr="009E7993" w:rsidRDefault="001D6FBE" w:rsidP="00D83F1B">
            <w:pPr>
              <w:spacing w:line="360" w:lineRule="auto"/>
              <w:ind w:right="113"/>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За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промени</w:t>
            </w:r>
            <w:proofErr w:type="spellEnd"/>
            <w:r w:rsidRPr="009E7993">
              <w:rPr>
                <w:rFonts w:ascii="Times New Roman" w:hAnsi="Times New Roman" w:cs="Times New Roman"/>
                <w:sz w:val="24"/>
                <w:szCs w:val="24"/>
                <w:lang w:val="bg-BG" w:eastAsia="bg-BG"/>
              </w:rPr>
              <w:t>,</w:t>
            </w:r>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за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които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не</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необходима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оценка</w:t>
            </w:r>
            <w:proofErr w:type="spellEnd"/>
          </w:p>
        </w:tc>
      </w:tr>
      <w:tr w:rsidR="00A83CF3" w:rsidRPr="009E7993" w14:paraId="4F8A1E43" w14:textId="77777777" w:rsidTr="009B6464">
        <w:tc>
          <w:tcPr>
            <w:tcW w:w="856" w:type="dxa"/>
          </w:tcPr>
          <w:p w14:paraId="241504B0" w14:textId="77777777" w:rsidR="00332FE7" w:rsidRPr="009E7993" w:rsidRDefault="00332FE7" w:rsidP="00B603E0">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lastRenderedPageBreak/>
              <w:t>1.1.</w:t>
            </w:r>
          </w:p>
        </w:tc>
        <w:tc>
          <w:tcPr>
            <w:tcW w:w="4918" w:type="dxa"/>
          </w:tcPr>
          <w:p w14:paraId="5561A648" w14:textId="77777777" w:rsidR="00332FE7" w:rsidRPr="009E7993" w:rsidRDefault="00332FE7" w:rsidP="008A0FAF">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национална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p>
        </w:tc>
        <w:tc>
          <w:tcPr>
            <w:tcW w:w="1314" w:type="dxa"/>
          </w:tcPr>
          <w:p w14:paraId="1E3509E6" w14:textId="77777777" w:rsidR="00332FE7" w:rsidRPr="009E7993" w:rsidRDefault="00332FE7" w:rsidP="002421DE">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276" w:type="dxa"/>
          </w:tcPr>
          <w:p w14:paraId="73C98C0D" w14:textId="77777777" w:rsidR="00332FE7" w:rsidRPr="009E7993" w:rsidRDefault="00A234CA" w:rsidP="002421DE">
            <w:pPr>
              <w:spacing w:line="360" w:lineRule="auto"/>
              <w:ind w:right="113"/>
              <w:jc w:val="right"/>
              <w:rPr>
                <w:rFonts w:ascii="Times New Roman" w:hAnsi="Times New Roman" w:cs="Times New Roman"/>
                <w:sz w:val="24"/>
                <w:szCs w:val="24"/>
                <w:lang w:val="bg-BG" w:eastAsia="bg-BG"/>
              </w:rPr>
            </w:pPr>
            <w:r w:rsidRPr="009E7993">
              <w:rPr>
                <w:rFonts w:ascii="Times New Roman" w:eastAsia="Calibri" w:hAnsi="Times New Roman" w:cs="Times New Roman"/>
                <w:sz w:val="24"/>
                <w:szCs w:val="24"/>
                <w:lang w:val="bg-BG"/>
              </w:rPr>
              <w:t>199,49</w:t>
            </w:r>
          </w:p>
        </w:tc>
        <w:tc>
          <w:tcPr>
            <w:tcW w:w="1276" w:type="dxa"/>
          </w:tcPr>
          <w:p w14:paraId="160EC437" w14:textId="77777777" w:rsidR="00332FE7" w:rsidRPr="009E7993" w:rsidRDefault="00A2406B"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102,</w:t>
            </w:r>
            <w:r w:rsidR="00A234CA" w:rsidRPr="009E7993">
              <w:rPr>
                <w:rFonts w:ascii="Times New Roman" w:hAnsi="Times New Roman" w:cs="Times New Roman"/>
                <w:sz w:val="24"/>
                <w:szCs w:val="24"/>
                <w:lang w:eastAsia="bg-BG"/>
              </w:rPr>
              <w:t>0</w:t>
            </w:r>
            <w:r w:rsidR="00622423" w:rsidRPr="009E7993">
              <w:rPr>
                <w:rFonts w:ascii="Times New Roman" w:hAnsi="Times New Roman" w:cs="Times New Roman"/>
                <w:sz w:val="24"/>
                <w:szCs w:val="24"/>
                <w:lang w:eastAsia="bg-BG"/>
              </w:rPr>
              <w:t>0</w:t>
            </w:r>
          </w:p>
        </w:tc>
      </w:tr>
      <w:tr w:rsidR="00A83CF3" w:rsidRPr="009E7993" w14:paraId="09FE3E4D" w14:textId="77777777" w:rsidTr="009B6464">
        <w:tc>
          <w:tcPr>
            <w:tcW w:w="856" w:type="dxa"/>
          </w:tcPr>
          <w:p w14:paraId="00B7D798" w14:textId="77777777" w:rsidR="00332FE7" w:rsidRPr="009E7993" w:rsidRDefault="00332FE7" w:rsidP="00B603E0">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1.2.</w:t>
            </w:r>
          </w:p>
        </w:tc>
        <w:tc>
          <w:tcPr>
            <w:tcW w:w="7508" w:type="dxa"/>
            <w:gridSpan w:val="3"/>
          </w:tcPr>
          <w:p w14:paraId="27D6A13C" w14:textId="12145992" w:rsidR="00332FE7" w:rsidRPr="009E7993" w:rsidRDefault="00332FE7" w:rsidP="00872E04">
            <w:pPr>
              <w:spacing w:line="360" w:lineRule="auto"/>
              <w:ind w:right="113"/>
              <w:rPr>
                <w:rFonts w:ascii="Times New Roman" w:hAnsi="Times New Roman" w:cs="Times New Roman"/>
                <w:sz w:val="24"/>
                <w:szCs w:val="24"/>
                <w:lang w:val="bg-B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за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взаимно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признаване</w:t>
            </w:r>
            <w:proofErr w:type="spellEnd"/>
            <w:r w:rsidR="00921645">
              <w:rPr>
                <w:rFonts w:ascii="Times New Roman" w:hAnsi="Times New Roman" w:cs="Times New Roman"/>
                <w:sz w:val="24"/>
                <w:szCs w:val="24"/>
                <w:lang w:val="bg-BG" w:eastAsia="bg-BG"/>
              </w:rPr>
              <w:t>:</w:t>
            </w:r>
          </w:p>
        </w:tc>
        <w:tc>
          <w:tcPr>
            <w:tcW w:w="1276" w:type="dxa"/>
          </w:tcPr>
          <w:p w14:paraId="6FF44B6B" w14:textId="77777777" w:rsidR="00332FE7" w:rsidRPr="009E7993" w:rsidRDefault="00332FE7" w:rsidP="00872E04">
            <w:pPr>
              <w:spacing w:line="360" w:lineRule="auto"/>
              <w:ind w:right="113"/>
              <w:rPr>
                <w:rFonts w:ascii="Times New Roman" w:hAnsi="Times New Roman" w:cs="Times New Roman"/>
                <w:sz w:val="24"/>
                <w:szCs w:val="24"/>
                <w:lang w:val="bg-BG" w:eastAsia="bg-BG"/>
              </w:rPr>
            </w:pPr>
          </w:p>
        </w:tc>
      </w:tr>
      <w:tr w:rsidR="00A83CF3" w:rsidRPr="009E7993" w14:paraId="0B3492B7" w14:textId="77777777" w:rsidTr="009B6464">
        <w:tc>
          <w:tcPr>
            <w:tcW w:w="856" w:type="dxa"/>
          </w:tcPr>
          <w:p w14:paraId="79A8B38F" w14:textId="14CFD0F9" w:rsidR="00A234CA" w:rsidRPr="00805B23" w:rsidRDefault="00A234CA" w:rsidP="00A234CA">
            <w:pPr>
              <w:spacing w:line="360" w:lineRule="auto"/>
              <w:ind w:right="113"/>
              <w:jc w:val="right"/>
              <w:rPr>
                <w:rFonts w:ascii="Times New Roman" w:hAnsi="Times New Roman" w:cs="Times New Roman"/>
                <w:sz w:val="23"/>
                <w:szCs w:val="23"/>
                <w:lang w:val="bg-BG" w:eastAsia="bg-BG"/>
              </w:rPr>
            </w:pPr>
            <w:r w:rsidRPr="00805B23">
              <w:rPr>
                <w:rFonts w:ascii="Times New Roman" w:hAnsi="Times New Roman" w:cs="Times New Roman"/>
                <w:sz w:val="23"/>
                <w:szCs w:val="23"/>
                <w:lang w:eastAsia="bg-BG"/>
              </w:rPr>
              <w:t>1.2.1</w:t>
            </w:r>
            <w:r w:rsidR="00805B23" w:rsidRPr="00805B23">
              <w:rPr>
                <w:rFonts w:ascii="Times New Roman" w:hAnsi="Times New Roman" w:cs="Times New Roman"/>
                <w:sz w:val="23"/>
                <w:szCs w:val="23"/>
                <w:lang w:val="bg-BG" w:eastAsia="bg-BG"/>
              </w:rPr>
              <w:t>.</w:t>
            </w:r>
          </w:p>
        </w:tc>
        <w:tc>
          <w:tcPr>
            <w:tcW w:w="4918" w:type="dxa"/>
          </w:tcPr>
          <w:p w14:paraId="57FD7FDD" w14:textId="77777777" w:rsidR="00A234CA" w:rsidRPr="009E7993" w:rsidRDefault="00A234CA" w:rsidP="00A234CA">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референтна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държава</w:t>
            </w:r>
            <w:proofErr w:type="spellEnd"/>
          </w:p>
        </w:tc>
        <w:tc>
          <w:tcPr>
            <w:tcW w:w="1314" w:type="dxa"/>
          </w:tcPr>
          <w:p w14:paraId="331F387F" w14:textId="77777777" w:rsidR="00A234CA" w:rsidRPr="009E7993" w:rsidRDefault="00A234CA" w:rsidP="002421DE">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276" w:type="dxa"/>
          </w:tcPr>
          <w:p w14:paraId="4FC7399A" w14:textId="77777777" w:rsidR="00A234CA" w:rsidRPr="009E7993" w:rsidRDefault="00A234CA" w:rsidP="002421DE">
            <w:pPr>
              <w:spacing w:line="360" w:lineRule="auto"/>
              <w:ind w:right="113"/>
              <w:jc w:val="right"/>
              <w:rPr>
                <w:rFonts w:ascii="Times New Roman" w:hAnsi="Times New Roman" w:cs="Times New Roman"/>
                <w:sz w:val="24"/>
                <w:szCs w:val="24"/>
                <w:lang w:val="bg-BG" w:eastAsia="bg-BG"/>
              </w:rPr>
            </w:pPr>
            <w:r w:rsidRPr="009E7993">
              <w:rPr>
                <w:rFonts w:ascii="Times New Roman" w:eastAsia="Calibri" w:hAnsi="Times New Roman" w:cs="Times New Roman"/>
                <w:sz w:val="24"/>
                <w:szCs w:val="24"/>
                <w:lang w:val="bg-BG"/>
              </w:rPr>
              <w:t>199,49</w:t>
            </w:r>
          </w:p>
        </w:tc>
        <w:tc>
          <w:tcPr>
            <w:tcW w:w="1276" w:type="dxa"/>
          </w:tcPr>
          <w:p w14:paraId="28F99E24" w14:textId="77777777" w:rsidR="00A234CA" w:rsidRPr="009E7993" w:rsidRDefault="00A234CA"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102,</w:t>
            </w:r>
            <w:r w:rsidRPr="009E7993">
              <w:rPr>
                <w:rFonts w:ascii="Times New Roman" w:hAnsi="Times New Roman" w:cs="Times New Roman"/>
                <w:sz w:val="24"/>
                <w:szCs w:val="24"/>
                <w:lang w:eastAsia="bg-BG"/>
              </w:rPr>
              <w:t>00</w:t>
            </w:r>
          </w:p>
        </w:tc>
      </w:tr>
      <w:tr w:rsidR="00A83CF3" w:rsidRPr="009E7993" w14:paraId="1C3C97D5" w14:textId="77777777" w:rsidTr="009B6464">
        <w:tc>
          <w:tcPr>
            <w:tcW w:w="856" w:type="dxa"/>
          </w:tcPr>
          <w:p w14:paraId="7AED1C77" w14:textId="77777777" w:rsidR="00A234CA" w:rsidRPr="009E7993" w:rsidRDefault="00A234CA" w:rsidP="00A234CA">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1.2.2</w:t>
            </w:r>
          </w:p>
        </w:tc>
        <w:tc>
          <w:tcPr>
            <w:tcW w:w="4918" w:type="dxa"/>
          </w:tcPr>
          <w:p w14:paraId="756A04F4" w14:textId="66B56DCD" w:rsidR="00A234CA" w:rsidRPr="009E7993" w:rsidRDefault="00A234CA" w:rsidP="00A234CA">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заинтерес</w:t>
            </w:r>
            <w:proofErr w:type="spellEnd"/>
            <w:r w:rsidR="00BF29DF">
              <w:rPr>
                <w:rFonts w:ascii="Times New Roman" w:hAnsi="Times New Roman" w:cs="Times New Roman"/>
                <w:sz w:val="24"/>
                <w:szCs w:val="24"/>
                <w:lang w:val="bg-BG" w:eastAsia="bg-BG"/>
              </w:rPr>
              <w:t>о</w:t>
            </w:r>
            <w:proofErr w:type="spellStart"/>
            <w:r w:rsidRPr="009E7993">
              <w:rPr>
                <w:rFonts w:ascii="Times New Roman" w:hAnsi="Times New Roman" w:cs="Times New Roman"/>
                <w:sz w:val="24"/>
                <w:szCs w:val="24"/>
                <w:lang w:eastAsia="bg-BG"/>
              </w:rPr>
              <w:t>вана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страна</w:t>
            </w:r>
            <w:proofErr w:type="spellEnd"/>
          </w:p>
        </w:tc>
        <w:tc>
          <w:tcPr>
            <w:tcW w:w="1314" w:type="dxa"/>
          </w:tcPr>
          <w:p w14:paraId="7F4CEB10" w14:textId="77777777" w:rsidR="00A234CA" w:rsidRPr="009E7993" w:rsidRDefault="00A234CA" w:rsidP="002421DE">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276" w:type="dxa"/>
          </w:tcPr>
          <w:p w14:paraId="44E2D0B4" w14:textId="77777777" w:rsidR="00A234CA" w:rsidRPr="009E7993" w:rsidRDefault="00A234CA" w:rsidP="002421DE">
            <w:pPr>
              <w:spacing w:line="360" w:lineRule="auto"/>
              <w:ind w:right="113"/>
              <w:jc w:val="right"/>
              <w:rPr>
                <w:rFonts w:ascii="Times New Roman" w:hAnsi="Times New Roman" w:cs="Times New Roman"/>
                <w:sz w:val="24"/>
                <w:szCs w:val="24"/>
                <w:lang w:val="bg-BG" w:eastAsia="bg-BG"/>
              </w:rPr>
            </w:pPr>
            <w:r w:rsidRPr="009E7993">
              <w:rPr>
                <w:rFonts w:ascii="Times New Roman" w:eastAsia="Calibri" w:hAnsi="Times New Roman" w:cs="Times New Roman"/>
                <w:sz w:val="24"/>
                <w:szCs w:val="24"/>
                <w:lang w:val="bg-BG"/>
              </w:rPr>
              <w:t>199,49</w:t>
            </w:r>
          </w:p>
        </w:tc>
        <w:tc>
          <w:tcPr>
            <w:tcW w:w="1276" w:type="dxa"/>
          </w:tcPr>
          <w:p w14:paraId="4C6D6806" w14:textId="77777777" w:rsidR="00A234CA" w:rsidRPr="009E7993" w:rsidRDefault="00A234CA"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102,</w:t>
            </w:r>
            <w:r w:rsidRPr="009E7993">
              <w:rPr>
                <w:rFonts w:ascii="Times New Roman" w:hAnsi="Times New Roman" w:cs="Times New Roman"/>
                <w:sz w:val="24"/>
                <w:szCs w:val="24"/>
                <w:lang w:eastAsia="bg-BG"/>
              </w:rPr>
              <w:t>00</w:t>
            </w:r>
          </w:p>
        </w:tc>
      </w:tr>
      <w:tr w:rsidR="00A83CF3" w:rsidRPr="009E7993" w14:paraId="3DA4E67B" w14:textId="77777777" w:rsidTr="009B6464">
        <w:tc>
          <w:tcPr>
            <w:tcW w:w="856" w:type="dxa"/>
          </w:tcPr>
          <w:p w14:paraId="5B997E33" w14:textId="77777777" w:rsidR="001D6FBE" w:rsidRPr="009E7993" w:rsidRDefault="001D6FBE" w:rsidP="00B603E0">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1.3.</w:t>
            </w:r>
          </w:p>
        </w:tc>
        <w:tc>
          <w:tcPr>
            <w:tcW w:w="8784" w:type="dxa"/>
            <w:gridSpan w:val="4"/>
          </w:tcPr>
          <w:p w14:paraId="2A8B50BB" w14:textId="5E784036" w:rsidR="001D6FBE" w:rsidRPr="009E7993" w:rsidRDefault="001D6FBE" w:rsidP="00023032">
            <w:pPr>
              <w:spacing w:line="360" w:lineRule="auto"/>
              <w:ind w:right="113"/>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децентрализирана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r w:rsidR="00BF29DF">
              <w:rPr>
                <w:rFonts w:ascii="Times New Roman" w:hAnsi="Times New Roman" w:cs="Times New Roman"/>
                <w:sz w:val="24"/>
                <w:szCs w:val="24"/>
                <w:lang w:val="bg-BG" w:eastAsia="bg-BG"/>
              </w:rPr>
              <w:t>:</w:t>
            </w:r>
          </w:p>
        </w:tc>
      </w:tr>
      <w:tr w:rsidR="00A83CF3" w:rsidRPr="009E7993" w14:paraId="72DC8FA1" w14:textId="77777777" w:rsidTr="009B6464">
        <w:tc>
          <w:tcPr>
            <w:tcW w:w="856" w:type="dxa"/>
          </w:tcPr>
          <w:p w14:paraId="7A2AE0A2" w14:textId="77777777" w:rsidR="00A234CA" w:rsidRPr="009E7993" w:rsidRDefault="00A234CA" w:rsidP="00A234CA">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1.3.1</w:t>
            </w:r>
          </w:p>
        </w:tc>
        <w:tc>
          <w:tcPr>
            <w:tcW w:w="4918" w:type="dxa"/>
          </w:tcPr>
          <w:p w14:paraId="59F8B2E4" w14:textId="77777777" w:rsidR="00A234CA" w:rsidRPr="009E7993" w:rsidRDefault="00A234CA" w:rsidP="00A234CA">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референтна</w:t>
            </w:r>
            <w:proofErr w:type="spellEnd"/>
            <w:r w:rsidRPr="009E7993">
              <w:rPr>
                <w:rFonts w:ascii="Times New Roman" w:hAnsi="Times New Roman" w:cs="Times New Roman"/>
                <w:sz w:val="24"/>
                <w:szCs w:val="24"/>
                <w:lang w:eastAsia="bg-BG"/>
              </w:rPr>
              <w:t> </w:t>
            </w:r>
            <w:proofErr w:type="spellStart"/>
            <w:r w:rsidRPr="009E7993">
              <w:rPr>
                <w:rFonts w:ascii="Times New Roman" w:hAnsi="Times New Roman" w:cs="Times New Roman"/>
                <w:sz w:val="24"/>
                <w:szCs w:val="24"/>
                <w:lang w:eastAsia="bg-BG"/>
              </w:rPr>
              <w:t>държава</w:t>
            </w:r>
            <w:proofErr w:type="spellEnd"/>
          </w:p>
        </w:tc>
        <w:tc>
          <w:tcPr>
            <w:tcW w:w="1314" w:type="dxa"/>
          </w:tcPr>
          <w:p w14:paraId="34F3C166" w14:textId="77777777" w:rsidR="00A234CA" w:rsidRPr="009E7993" w:rsidRDefault="00A234CA" w:rsidP="002421DE">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276" w:type="dxa"/>
          </w:tcPr>
          <w:p w14:paraId="064F4777" w14:textId="77777777" w:rsidR="00A234CA" w:rsidRPr="009E7993" w:rsidRDefault="00A234CA" w:rsidP="002421DE">
            <w:pPr>
              <w:spacing w:line="360" w:lineRule="auto"/>
              <w:ind w:right="113"/>
              <w:jc w:val="right"/>
              <w:rPr>
                <w:rFonts w:ascii="Times New Roman" w:hAnsi="Times New Roman" w:cs="Times New Roman"/>
                <w:sz w:val="24"/>
                <w:szCs w:val="24"/>
                <w:lang w:val="bg-BG" w:eastAsia="bg-BG"/>
              </w:rPr>
            </w:pPr>
            <w:r w:rsidRPr="009E7993">
              <w:rPr>
                <w:rFonts w:ascii="Times New Roman" w:eastAsia="Calibri" w:hAnsi="Times New Roman" w:cs="Times New Roman"/>
                <w:sz w:val="24"/>
                <w:szCs w:val="24"/>
                <w:lang w:val="bg-BG"/>
              </w:rPr>
              <w:t>199,49</w:t>
            </w:r>
          </w:p>
        </w:tc>
        <w:tc>
          <w:tcPr>
            <w:tcW w:w="1276" w:type="dxa"/>
          </w:tcPr>
          <w:p w14:paraId="2A7558CE" w14:textId="77777777" w:rsidR="00A234CA" w:rsidRPr="009E7993" w:rsidRDefault="00A234CA"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102,</w:t>
            </w:r>
            <w:r w:rsidRPr="009E7993">
              <w:rPr>
                <w:rFonts w:ascii="Times New Roman" w:hAnsi="Times New Roman" w:cs="Times New Roman"/>
                <w:sz w:val="24"/>
                <w:szCs w:val="24"/>
                <w:lang w:eastAsia="bg-BG"/>
              </w:rPr>
              <w:t>00</w:t>
            </w:r>
          </w:p>
        </w:tc>
      </w:tr>
      <w:tr w:rsidR="00A83CF3" w:rsidRPr="009E7993" w14:paraId="58AFAC64" w14:textId="77777777" w:rsidTr="009B6464">
        <w:tc>
          <w:tcPr>
            <w:tcW w:w="856" w:type="dxa"/>
          </w:tcPr>
          <w:p w14:paraId="127F078E" w14:textId="77777777" w:rsidR="00A234CA" w:rsidRPr="009E7993" w:rsidRDefault="00A234CA" w:rsidP="00A234CA">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1.3.2</w:t>
            </w:r>
          </w:p>
        </w:tc>
        <w:tc>
          <w:tcPr>
            <w:tcW w:w="4918" w:type="dxa"/>
          </w:tcPr>
          <w:p w14:paraId="2E519400" w14:textId="77777777" w:rsidR="00A234CA" w:rsidRPr="009E7993" w:rsidRDefault="00A234CA" w:rsidP="00A234CA">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заинтересована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страна</w:t>
            </w:r>
            <w:proofErr w:type="spellEnd"/>
          </w:p>
        </w:tc>
        <w:tc>
          <w:tcPr>
            <w:tcW w:w="1314" w:type="dxa"/>
          </w:tcPr>
          <w:p w14:paraId="0AA78D6F" w14:textId="77777777" w:rsidR="00A234CA" w:rsidRPr="009E7993" w:rsidRDefault="00A234CA" w:rsidP="002421DE">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276" w:type="dxa"/>
          </w:tcPr>
          <w:p w14:paraId="58E98F19" w14:textId="77777777" w:rsidR="00A234CA" w:rsidRPr="009E7993" w:rsidRDefault="00A234CA" w:rsidP="002421DE">
            <w:pPr>
              <w:spacing w:line="360" w:lineRule="auto"/>
              <w:ind w:right="113"/>
              <w:jc w:val="right"/>
              <w:rPr>
                <w:rFonts w:ascii="Times New Roman" w:hAnsi="Times New Roman" w:cs="Times New Roman"/>
                <w:sz w:val="24"/>
                <w:szCs w:val="24"/>
                <w:lang w:val="bg-BG" w:eastAsia="bg-BG"/>
              </w:rPr>
            </w:pPr>
            <w:r w:rsidRPr="009E7993">
              <w:rPr>
                <w:rFonts w:ascii="Times New Roman" w:eastAsia="Calibri" w:hAnsi="Times New Roman" w:cs="Times New Roman"/>
                <w:sz w:val="24"/>
                <w:szCs w:val="24"/>
                <w:lang w:val="bg-BG"/>
              </w:rPr>
              <w:t>199,49</w:t>
            </w:r>
          </w:p>
        </w:tc>
        <w:tc>
          <w:tcPr>
            <w:tcW w:w="1276" w:type="dxa"/>
          </w:tcPr>
          <w:p w14:paraId="13239FA1" w14:textId="77777777" w:rsidR="00A234CA" w:rsidRPr="009E7993" w:rsidRDefault="00A234CA"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102,</w:t>
            </w:r>
            <w:r w:rsidRPr="009E7993">
              <w:rPr>
                <w:rFonts w:ascii="Times New Roman" w:hAnsi="Times New Roman" w:cs="Times New Roman"/>
                <w:sz w:val="24"/>
                <w:szCs w:val="24"/>
                <w:lang w:eastAsia="bg-BG"/>
              </w:rPr>
              <w:t>00</w:t>
            </w:r>
          </w:p>
        </w:tc>
      </w:tr>
      <w:tr w:rsidR="00A83CF3" w:rsidRPr="009E7993" w14:paraId="7062C06A" w14:textId="77777777" w:rsidTr="009B6464">
        <w:tc>
          <w:tcPr>
            <w:tcW w:w="856" w:type="dxa"/>
          </w:tcPr>
          <w:p w14:paraId="66756E6A" w14:textId="77777777" w:rsidR="001D6FBE" w:rsidRPr="009E7993" w:rsidRDefault="001D6FBE" w:rsidP="00B603E0">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1.4.</w:t>
            </w:r>
          </w:p>
        </w:tc>
        <w:tc>
          <w:tcPr>
            <w:tcW w:w="8784" w:type="dxa"/>
            <w:gridSpan w:val="4"/>
          </w:tcPr>
          <w:p w14:paraId="4219BC8A" w14:textId="422CDB89" w:rsidR="001D6FBE" w:rsidRPr="009E7993" w:rsidRDefault="001D6FBE" w:rsidP="00334458">
            <w:pPr>
              <w:spacing w:line="360" w:lineRule="auto"/>
              <w:ind w:right="113"/>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По процедура по последващо признаване</w:t>
            </w:r>
            <w:r w:rsidR="00BF29DF">
              <w:rPr>
                <w:rFonts w:ascii="Times New Roman" w:hAnsi="Times New Roman" w:cs="Times New Roman"/>
                <w:sz w:val="24"/>
                <w:szCs w:val="24"/>
                <w:lang w:val="bg-BG" w:eastAsia="bg-BG"/>
              </w:rPr>
              <w:t>:</w:t>
            </w:r>
          </w:p>
        </w:tc>
      </w:tr>
      <w:tr w:rsidR="00A83CF3" w:rsidRPr="009E7993" w14:paraId="0889FA9F" w14:textId="77777777" w:rsidTr="009B6464">
        <w:tc>
          <w:tcPr>
            <w:tcW w:w="856" w:type="dxa"/>
          </w:tcPr>
          <w:p w14:paraId="177C8AE3" w14:textId="490D660C" w:rsidR="00A234CA" w:rsidRPr="008A1EA8" w:rsidRDefault="00A234CA" w:rsidP="00A234CA">
            <w:pPr>
              <w:spacing w:line="360" w:lineRule="auto"/>
              <w:ind w:right="113"/>
              <w:jc w:val="right"/>
              <w:rPr>
                <w:rFonts w:ascii="Times New Roman" w:hAnsi="Times New Roman" w:cs="Times New Roman"/>
                <w:sz w:val="23"/>
                <w:szCs w:val="23"/>
                <w:lang w:val="bg-BG" w:eastAsia="bg-BG"/>
              </w:rPr>
            </w:pPr>
            <w:r w:rsidRPr="008A1EA8">
              <w:rPr>
                <w:rFonts w:ascii="Times New Roman" w:hAnsi="Times New Roman" w:cs="Times New Roman"/>
                <w:sz w:val="23"/>
                <w:szCs w:val="23"/>
                <w:lang w:eastAsia="bg-BG"/>
              </w:rPr>
              <w:t>1.4.1</w:t>
            </w:r>
            <w:r w:rsidR="008A1EA8" w:rsidRPr="008A1EA8">
              <w:rPr>
                <w:rFonts w:ascii="Times New Roman" w:hAnsi="Times New Roman" w:cs="Times New Roman"/>
                <w:sz w:val="23"/>
                <w:szCs w:val="23"/>
                <w:lang w:val="bg-BG" w:eastAsia="bg-BG"/>
              </w:rPr>
              <w:t>.</w:t>
            </w:r>
          </w:p>
        </w:tc>
        <w:tc>
          <w:tcPr>
            <w:tcW w:w="4918" w:type="dxa"/>
          </w:tcPr>
          <w:p w14:paraId="1FE8DAFE" w14:textId="77777777" w:rsidR="00A234CA" w:rsidRPr="009E7993" w:rsidRDefault="00A234CA" w:rsidP="00A234CA">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референтна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държава</w:t>
            </w:r>
            <w:proofErr w:type="spellEnd"/>
          </w:p>
        </w:tc>
        <w:tc>
          <w:tcPr>
            <w:tcW w:w="1314" w:type="dxa"/>
          </w:tcPr>
          <w:p w14:paraId="4326026A" w14:textId="77777777" w:rsidR="00A234CA" w:rsidRPr="009E7993" w:rsidRDefault="00A234CA" w:rsidP="002421DE">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 брой</w:t>
            </w:r>
          </w:p>
        </w:tc>
        <w:tc>
          <w:tcPr>
            <w:tcW w:w="1276" w:type="dxa"/>
          </w:tcPr>
          <w:p w14:paraId="24376291" w14:textId="77777777" w:rsidR="00A234CA" w:rsidRPr="009E7993" w:rsidRDefault="00A234CA" w:rsidP="002421DE">
            <w:pPr>
              <w:spacing w:line="360" w:lineRule="auto"/>
              <w:ind w:right="113"/>
              <w:jc w:val="right"/>
              <w:rPr>
                <w:rFonts w:ascii="Times New Roman" w:hAnsi="Times New Roman" w:cs="Times New Roman"/>
                <w:sz w:val="24"/>
                <w:szCs w:val="24"/>
                <w:lang w:eastAsia="bg-BG"/>
              </w:rPr>
            </w:pPr>
            <w:r w:rsidRPr="009E7993">
              <w:rPr>
                <w:rFonts w:ascii="Times New Roman" w:eastAsia="Calibri" w:hAnsi="Times New Roman" w:cs="Times New Roman"/>
                <w:sz w:val="24"/>
                <w:szCs w:val="24"/>
                <w:lang w:val="bg-BG"/>
              </w:rPr>
              <w:t>199,49</w:t>
            </w:r>
          </w:p>
        </w:tc>
        <w:tc>
          <w:tcPr>
            <w:tcW w:w="1276" w:type="dxa"/>
          </w:tcPr>
          <w:p w14:paraId="7BCD2824" w14:textId="77777777" w:rsidR="00A234CA" w:rsidRPr="009E7993" w:rsidRDefault="00A234CA"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102,</w:t>
            </w:r>
            <w:r w:rsidRPr="009E7993">
              <w:rPr>
                <w:rFonts w:ascii="Times New Roman" w:hAnsi="Times New Roman" w:cs="Times New Roman"/>
                <w:sz w:val="24"/>
                <w:szCs w:val="24"/>
                <w:lang w:eastAsia="bg-BG"/>
              </w:rPr>
              <w:t>00</w:t>
            </w:r>
          </w:p>
        </w:tc>
      </w:tr>
      <w:tr w:rsidR="00A83CF3" w:rsidRPr="009E7993" w14:paraId="039ADC71" w14:textId="77777777" w:rsidTr="009B6464">
        <w:tc>
          <w:tcPr>
            <w:tcW w:w="856" w:type="dxa"/>
          </w:tcPr>
          <w:p w14:paraId="30605DE2" w14:textId="2210A73D" w:rsidR="00A234CA" w:rsidRPr="008A1EA8" w:rsidRDefault="00A234CA" w:rsidP="00A234CA">
            <w:pPr>
              <w:spacing w:line="360" w:lineRule="auto"/>
              <w:ind w:right="113"/>
              <w:jc w:val="right"/>
              <w:rPr>
                <w:rFonts w:ascii="Times New Roman" w:hAnsi="Times New Roman" w:cs="Times New Roman"/>
                <w:sz w:val="23"/>
                <w:szCs w:val="23"/>
                <w:lang w:val="bg-BG" w:eastAsia="bg-BG"/>
              </w:rPr>
            </w:pPr>
            <w:r w:rsidRPr="008A1EA8">
              <w:rPr>
                <w:rFonts w:ascii="Times New Roman" w:hAnsi="Times New Roman" w:cs="Times New Roman"/>
                <w:sz w:val="23"/>
                <w:szCs w:val="23"/>
                <w:lang w:eastAsia="bg-BG"/>
              </w:rPr>
              <w:t>1.4.2</w:t>
            </w:r>
            <w:r w:rsidR="008A1EA8">
              <w:rPr>
                <w:rFonts w:ascii="Times New Roman" w:hAnsi="Times New Roman" w:cs="Times New Roman"/>
                <w:sz w:val="23"/>
                <w:szCs w:val="23"/>
                <w:lang w:val="bg-BG" w:eastAsia="bg-BG"/>
              </w:rPr>
              <w:t>.</w:t>
            </w:r>
          </w:p>
        </w:tc>
        <w:tc>
          <w:tcPr>
            <w:tcW w:w="4918" w:type="dxa"/>
          </w:tcPr>
          <w:p w14:paraId="7BFE82CF" w14:textId="77777777" w:rsidR="00A234CA" w:rsidRPr="009E7993" w:rsidRDefault="00A234CA" w:rsidP="00A234CA">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заинтересована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страна</w:t>
            </w:r>
            <w:proofErr w:type="spellEnd"/>
          </w:p>
        </w:tc>
        <w:tc>
          <w:tcPr>
            <w:tcW w:w="1314" w:type="dxa"/>
          </w:tcPr>
          <w:p w14:paraId="6DED4BFD" w14:textId="77777777" w:rsidR="00A234CA" w:rsidRPr="009E7993" w:rsidRDefault="00A234CA" w:rsidP="002421DE">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 брой</w:t>
            </w:r>
          </w:p>
        </w:tc>
        <w:tc>
          <w:tcPr>
            <w:tcW w:w="1276" w:type="dxa"/>
          </w:tcPr>
          <w:p w14:paraId="43890E70" w14:textId="77777777" w:rsidR="00A234CA" w:rsidRPr="009E7993" w:rsidRDefault="00A234CA" w:rsidP="002421DE">
            <w:pPr>
              <w:spacing w:line="360" w:lineRule="auto"/>
              <w:ind w:right="113"/>
              <w:jc w:val="right"/>
              <w:rPr>
                <w:rFonts w:ascii="Times New Roman" w:hAnsi="Times New Roman" w:cs="Times New Roman"/>
                <w:sz w:val="24"/>
                <w:szCs w:val="24"/>
                <w:lang w:eastAsia="bg-BG"/>
              </w:rPr>
            </w:pPr>
            <w:r w:rsidRPr="009E7993">
              <w:rPr>
                <w:rFonts w:ascii="Times New Roman" w:eastAsia="Calibri" w:hAnsi="Times New Roman" w:cs="Times New Roman"/>
                <w:sz w:val="24"/>
                <w:szCs w:val="24"/>
                <w:lang w:val="bg-BG"/>
              </w:rPr>
              <w:t>199,49</w:t>
            </w:r>
          </w:p>
        </w:tc>
        <w:tc>
          <w:tcPr>
            <w:tcW w:w="1276" w:type="dxa"/>
          </w:tcPr>
          <w:p w14:paraId="7BFBBD52" w14:textId="77777777" w:rsidR="00A234CA" w:rsidRPr="009E7993" w:rsidRDefault="00A234CA"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102,</w:t>
            </w:r>
            <w:r w:rsidRPr="009E7993">
              <w:rPr>
                <w:rFonts w:ascii="Times New Roman" w:hAnsi="Times New Roman" w:cs="Times New Roman"/>
                <w:sz w:val="24"/>
                <w:szCs w:val="24"/>
                <w:lang w:eastAsia="bg-BG"/>
              </w:rPr>
              <w:t>00</w:t>
            </w:r>
          </w:p>
        </w:tc>
      </w:tr>
      <w:tr w:rsidR="00A83CF3" w:rsidRPr="009E7993" w14:paraId="2136F150" w14:textId="77777777" w:rsidTr="009B6464">
        <w:tc>
          <w:tcPr>
            <w:tcW w:w="856" w:type="dxa"/>
          </w:tcPr>
          <w:p w14:paraId="67079305" w14:textId="77777777" w:rsidR="001D6FBE" w:rsidRPr="009E7993" w:rsidRDefault="001D6FBE" w:rsidP="00B603E0">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2.</w:t>
            </w:r>
          </w:p>
        </w:tc>
        <w:tc>
          <w:tcPr>
            <w:tcW w:w="8784" w:type="dxa"/>
            <w:gridSpan w:val="4"/>
          </w:tcPr>
          <w:p w14:paraId="28A01AF5" w14:textId="77777777" w:rsidR="001D6FBE" w:rsidRPr="009E7993" w:rsidRDefault="001D6FBE" w:rsidP="00B63EC9">
            <w:pPr>
              <w:spacing w:line="360" w:lineRule="auto"/>
              <w:ind w:right="113"/>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За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промени</w:t>
            </w:r>
            <w:proofErr w:type="spellEnd"/>
            <w:r w:rsidRPr="009E7993">
              <w:rPr>
                <w:rFonts w:ascii="Times New Roman" w:hAnsi="Times New Roman" w:cs="Times New Roman"/>
                <w:sz w:val="24"/>
                <w:szCs w:val="24"/>
                <w:lang w:val="bg-BG" w:eastAsia="bg-BG"/>
              </w:rPr>
              <w:t>,</w:t>
            </w:r>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за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които</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необходима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оценка</w:t>
            </w:r>
            <w:proofErr w:type="spellEnd"/>
          </w:p>
        </w:tc>
      </w:tr>
      <w:tr w:rsidR="00A83CF3" w:rsidRPr="009E7993" w14:paraId="35C22B33" w14:textId="77777777" w:rsidTr="009B6464">
        <w:tc>
          <w:tcPr>
            <w:tcW w:w="856" w:type="dxa"/>
          </w:tcPr>
          <w:p w14:paraId="53D44867" w14:textId="77777777" w:rsidR="00332FE7" w:rsidRPr="009E7993" w:rsidRDefault="00332FE7" w:rsidP="00B603E0">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2.1.</w:t>
            </w:r>
          </w:p>
        </w:tc>
        <w:tc>
          <w:tcPr>
            <w:tcW w:w="4918" w:type="dxa"/>
            <w:tcBorders>
              <w:bottom w:val="single" w:sz="4" w:space="0" w:color="auto"/>
            </w:tcBorders>
          </w:tcPr>
          <w:p w14:paraId="11EA760E" w14:textId="77777777" w:rsidR="00332FE7" w:rsidRPr="009E7993" w:rsidRDefault="00332FE7" w:rsidP="008A0FAF">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национална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p>
        </w:tc>
        <w:tc>
          <w:tcPr>
            <w:tcW w:w="1314" w:type="dxa"/>
            <w:tcBorders>
              <w:bottom w:val="single" w:sz="4" w:space="0" w:color="auto"/>
            </w:tcBorders>
          </w:tcPr>
          <w:p w14:paraId="6ABFBA5F" w14:textId="77777777" w:rsidR="00332FE7" w:rsidRPr="009E7993" w:rsidRDefault="00332FE7" w:rsidP="002421DE">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276" w:type="dxa"/>
            <w:tcBorders>
              <w:bottom w:val="single" w:sz="4" w:space="0" w:color="auto"/>
            </w:tcBorders>
          </w:tcPr>
          <w:p w14:paraId="585DACB2" w14:textId="77777777" w:rsidR="00332FE7" w:rsidRPr="009E7993" w:rsidRDefault="007C0A1C" w:rsidP="002421DE">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val="bg-BG" w:eastAsia="bg-BG"/>
              </w:rPr>
              <w:t>1</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500,12</w:t>
            </w:r>
          </w:p>
        </w:tc>
        <w:tc>
          <w:tcPr>
            <w:tcW w:w="1276" w:type="dxa"/>
            <w:tcBorders>
              <w:bottom w:val="single" w:sz="4" w:space="0" w:color="auto"/>
            </w:tcBorders>
          </w:tcPr>
          <w:p w14:paraId="1CB70EDE" w14:textId="77777777" w:rsidR="00332FE7" w:rsidRPr="009E7993" w:rsidRDefault="007C0A1C"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767,00</w:t>
            </w:r>
          </w:p>
        </w:tc>
      </w:tr>
      <w:tr w:rsidR="00A83CF3" w:rsidRPr="009E7993" w14:paraId="220A10FA" w14:textId="77777777" w:rsidTr="009B6464">
        <w:tc>
          <w:tcPr>
            <w:tcW w:w="856" w:type="dxa"/>
          </w:tcPr>
          <w:p w14:paraId="7500011E" w14:textId="77777777" w:rsidR="00622423" w:rsidRPr="009E7993" w:rsidRDefault="00622423" w:rsidP="00B603E0">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2.2.</w:t>
            </w:r>
          </w:p>
        </w:tc>
        <w:tc>
          <w:tcPr>
            <w:tcW w:w="8784" w:type="dxa"/>
            <w:gridSpan w:val="4"/>
            <w:tcBorders>
              <w:bottom w:val="single" w:sz="4" w:space="0" w:color="auto"/>
            </w:tcBorders>
          </w:tcPr>
          <w:p w14:paraId="1C37C194" w14:textId="77777777" w:rsidR="00622423" w:rsidRPr="009E7993" w:rsidRDefault="00622423" w:rsidP="00622423">
            <w:pPr>
              <w:spacing w:line="360" w:lineRule="auto"/>
              <w:ind w:right="113"/>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за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взаимно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признаване</w:t>
            </w:r>
            <w:proofErr w:type="spellEnd"/>
            <w:r w:rsidRPr="009E7993">
              <w:rPr>
                <w:rFonts w:ascii="Times New Roman" w:hAnsi="Times New Roman" w:cs="Times New Roman"/>
                <w:sz w:val="24"/>
                <w:szCs w:val="24"/>
                <w:lang w:eastAsia="bg-BG"/>
              </w:rPr>
              <w:t>:</w:t>
            </w:r>
          </w:p>
        </w:tc>
      </w:tr>
      <w:tr w:rsidR="00A83CF3" w:rsidRPr="009E7993" w14:paraId="512AF2DC" w14:textId="77777777" w:rsidTr="009B6464">
        <w:tc>
          <w:tcPr>
            <w:tcW w:w="856" w:type="dxa"/>
          </w:tcPr>
          <w:p w14:paraId="773A01DC" w14:textId="4E8AD579" w:rsidR="00332FE7" w:rsidRPr="005657D2" w:rsidRDefault="00332FE7" w:rsidP="00B603E0">
            <w:pPr>
              <w:spacing w:line="360" w:lineRule="auto"/>
              <w:ind w:right="113"/>
              <w:jc w:val="right"/>
              <w:rPr>
                <w:rFonts w:ascii="Times New Roman" w:hAnsi="Times New Roman" w:cs="Times New Roman"/>
                <w:sz w:val="23"/>
                <w:szCs w:val="23"/>
                <w:lang w:val="bg-BG" w:eastAsia="bg-BG"/>
              </w:rPr>
            </w:pPr>
            <w:r w:rsidRPr="005657D2">
              <w:rPr>
                <w:rFonts w:ascii="Times New Roman" w:hAnsi="Times New Roman" w:cs="Times New Roman"/>
                <w:sz w:val="23"/>
                <w:szCs w:val="23"/>
                <w:lang w:eastAsia="bg-BG"/>
              </w:rPr>
              <w:t>2.2.1</w:t>
            </w:r>
            <w:r w:rsidR="005657D2" w:rsidRPr="005657D2">
              <w:rPr>
                <w:rFonts w:ascii="Times New Roman" w:hAnsi="Times New Roman" w:cs="Times New Roman"/>
                <w:sz w:val="23"/>
                <w:szCs w:val="23"/>
                <w:lang w:val="bg-BG" w:eastAsia="bg-BG"/>
              </w:rPr>
              <w:t>.</w:t>
            </w:r>
          </w:p>
        </w:tc>
        <w:tc>
          <w:tcPr>
            <w:tcW w:w="4918" w:type="dxa"/>
            <w:tcBorders>
              <w:top w:val="single" w:sz="4" w:space="0" w:color="auto"/>
            </w:tcBorders>
          </w:tcPr>
          <w:p w14:paraId="07665A39" w14:textId="77777777" w:rsidR="00332FE7" w:rsidRPr="009E7993" w:rsidRDefault="00332FE7" w:rsidP="008A0FAF">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референтна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държава</w:t>
            </w:r>
            <w:proofErr w:type="spellEnd"/>
          </w:p>
        </w:tc>
        <w:tc>
          <w:tcPr>
            <w:tcW w:w="1314" w:type="dxa"/>
            <w:tcBorders>
              <w:top w:val="single" w:sz="4" w:space="0" w:color="auto"/>
            </w:tcBorders>
          </w:tcPr>
          <w:p w14:paraId="7C9FF593" w14:textId="77777777" w:rsidR="00332FE7" w:rsidRPr="009E7993" w:rsidRDefault="00332FE7" w:rsidP="002421DE">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276" w:type="dxa"/>
            <w:tcBorders>
              <w:top w:val="single" w:sz="4" w:space="0" w:color="auto"/>
            </w:tcBorders>
          </w:tcPr>
          <w:p w14:paraId="1F9D0370" w14:textId="77777777" w:rsidR="00332FE7" w:rsidRPr="009E7993" w:rsidRDefault="00594DEF" w:rsidP="002421DE">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val="bg-BG" w:eastAsia="bg-BG"/>
              </w:rPr>
              <w:t>3</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500,94</w:t>
            </w:r>
          </w:p>
        </w:tc>
        <w:tc>
          <w:tcPr>
            <w:tcW w:w="1276" w:type="dxa"/>
            <w:tcBorders>
              <w:top w:val="single" w:sz="4" w:space="0" w:color="auto"/>
            </w:tcBorders>
          </w:tcPr>
          <w:p w14:paraId="65999D0D" w14:textId="77777777" w:rsidR="00332FE7" w:rsidRPr="009E7993" w:rsidRDefault="00594DEF"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790,00</w:t>
            </w:r>
          </w:p>
        </w:tc>
      </w:tr>
      <w:tr w:rsidR="00A83CF3" w:rsidRPr="009E7993" w14:paraId="17085FB4" w14:textId="77777777" w:rsidTr="009B6464">
        <w:tc>
          <w:tcPr>
            <w:tcW w:w="856" w:type="dxa"/>
          </w:tcPr>
          <w:p w14:paraId="77B3B46A" w14:textId="35981A1F" w:rsidR="007C0A1C" w:rsidRPr="005657D2" w:rsidRDefault="007C0A1C" w:rsidP="007C0A1C">
            <w:pPr>
              <w:spacing w:line="360" w:lineRule="auto"/>
              <w:ind w:right="113"/>
              <w:jc w:val="right"/>
              <w:rPr>
                <w:rFonts w:ascii="Times New Roman" w:hAnsi="Times New Roman" w:cs="Times New Roman"/>
                <w:sz w:val="23"/>
                <w:szCs w:val="23"/>
                <w:lang w:val="bg-BG" w:eastAsia="bg-BG"/>
              </w:rPr>
            </w:pPr>
            <w:r w:rsidRPr="005657D2">
              <w:rPr>
                <w:rFonts w:ascii="Times New Roman" w:hAnsi="Times New Roman" w:cs="Times New Roman"/>
                <w:sz w:val="23"/>
                <w:szCs w:val="23"/>
                <w:lang w:eastAsia="bg-BG"/>
              </w:rPr>
              <w:t>2.2.2</w:t>
            </w:r>
            <w:r w:rsidR="005657D2" w:rsidRPr="005657D2">
              <w:rPr>
                <w:rFonts w:ascii="Times New Roman" w:hAnsi="Times New Roman" w:cs="Times New Roman"/>
                <w:sz w:val="23"/>
                <w:szCs w:val="23"/>
                <w:lang w:val="bg-BG" w:eastAsia="bg-BG"/>
              </w:rPr>
              <w:t>.</w:t>
            </w:r>
          </w:p>
        </w:tc>
        <w:tc>
          <w:tcPr>
            <w:tcW w:w="4918" w:type="dxa"/>
          </w:tcPr>
          <w:p w14:paraId="441D4630" w14:textId="77777777" w:rsidR="007C0A1C" w:rsidRPr="009E7993" w:rsidRDefault="007C0A1C" w:rsidP="007C0A1C">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заинтересована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страна</w:t>
            </w:r>
            <w:proofErr w:type="spellEnd"/>
          </w:p>
        </w:tc>
        <w:tc>
          <w:tcPr>
            <w:tcW w:w="1314" w:type="dxa"/>
          </w:tcPr>
          <w:p w14:paraId="321A66B2" w14:textId="77777777" w:rsidR="007C0A1C" w:rsidRPr="009E7993" w:rsidRDefault="007C0A1C" w:rsidP="002421DE">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276" w:type="dxa"/>
            <w:tcBorders>
              <w:bottom w:val="single" w:sz="4" w:space="0" w:color="auto"/>
            </w:tcBorders>
          </w:tcPr>
          <w:p w14:paraId="39E28A8A" w14:textId="77777777" w:rsidR="007C0A1C" w:rsidRPr="009E7993" w:rsidRDefault="007C0A1C" w:rsidP="002421DE">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val="bg-BG" w:eastAsia="bg-BG"/>
              </w:rPr>
              <w:t>1</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500,12</w:t>
            </w:r>
          </w:p>
        </w:tc>
        <w:tc>
          <w:tcPr>
            <w:tcW w:w="1276" w:type="dxa"/>
            <w:tcBorders>
              <w:bottom w:val="single" w:sz="4" w:space="0" w:color="auto"/>
            </w:tcBorders>
          </w:tcPr>
          <w:p w14:paraId="42E99BBC" w14:textId="77777777" w:rsidR="007C0A1C" w:rsidRPr="009E7993" w:rsidRDefault="007C0A1C" w:rsidP="002421DE">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767,00</w:t>
            </w:r>
          </w:p>
        </w:tc>
      </w:tr>
      <w:tr w:rsidR="00A83CF3" w:rsidRPr="009E7993" w14:paraId="6CBB69DF" w14:textId="77777777" w:rsidTr="009B6464">
        <w:tc>
          <w:tcPr>
            <w:tcW w:w="856" w:type="dxa"/>
          </w:tcPr>
          <w:p w14:paraId="374C3F27" w14:textId="77777777" w:rsidR="009A5381" w:rsidRPr="009E7993" w:rsidRDefault="009A5381" w:rsidP="009A5381">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2.3.</w:t>
            </w:r>
          </w:p>
        </w:tc>
        <w:tc>
          <w:tcPr>
            <w:tcW w:w="8784" w:type="dxa"/>
            <w:gridSpan w:val="4"/>
          </w:tcPr>
          <w:p w14:paraId="031F8EF1" w14:textId="77777777" w:rsidR="009A5381" w:rsidRPr="009E7993" w:rsidRDefault="009A5381" w:rsidP="009A5381">
            <w:pPr>
              <w:spacing w:line="360" w:lineRule="auto"/>
              <w:ind w:right="113"/>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децентрализирана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r w:rsidRPr="009E7993">
              <w:rPr>
                <w:rFonts w:ascii="Times New Roman" w:hAnsi="Times New Roman" w:cs="Times New Roman"/>
                <w:sz w:val="24"/>
                <w:szCs w:val="24"/>
                <w:lang w:eastAsia="bg-BG"/>
              </w:rPr>
              <w:t>:</w:t>
            </w:r>
          </w:p>
        </w:tc>
      </w:tr>
      <w:tr w:rsidR="00A83CF3" w:rsidRPr="009E7993" w14:paraId="58A3258B" w14:textId="77777777" w:rsidTr="009B6464">
        <w:tc>
          <w:tcPr>
            <w:tcW w:w="856" w:type="dxa"/>
          </w:tcPr>
          <w:p w14:paraId="6CD9844D" w14:textId="272ED95A" w:rsidR="00594DEF" w:rsidRPr="005657D2" w:rsidRDefault="00594DEF" w:rsidP="00594DEF">
            <w:pPr>
              <w:spacing w:line="360" w:lineRule="auto"/>
              <w:ind w:right="113"/>
              <w:jc w:val="right"/>
              <w:rPr>
                <w:rFonts w:ascii="Times New Roman" w:hAnsi="Times New Roman" w:cs="Times New Roman"/>
                <w:sz w:val="23"/>
                <w:szCs w:val="23"/>
                <w:lang w:val="bg-BG" w:eastAsia="bg-BG"/>
              </w:rPr>
            </w:pPr>
            <w:r w:rsidRPr="005657D2">
              <w:rPr>
                <w:rFonts w:ascii="Times New Roman" w:hAnsi="Times New Roman" w:cs="Times New Roman"/>
                <w:sz w:val="23"/>
                <w:szCs w:val="23"/>
                <w:lang w:val="bg-BG" w:eastAsia="bg-BG"/>
              </w:rPr>
              <w:t>2.3.</w:t>
            </w:r>
            <w:r w:rsidRPr="005657D2">
              <w:rPr>
                <w:rFonts w:ascii="Times New Roman" w:hAnsi="Times New Roman" w:cs="Times New Roman"/>
                <w:sz w:val="23"/>
                <w:szCs w:val="23"/>
                <w:lang w:eastAsia="bg-BG"/>
              </w:rPr>
              <w:t>1</w:t>
            </w:r>
            <w:r w:rsidR="005657D2" w:rsidRPr="005657D2">
              <w:rPr>
                <w:rFonts w:ascii="Times New Roman" w:hAnsi="Times New Roman" w:cs="Times New Roman"/>
                <w:sz w:val="23"/>
                <w:szCs w:val="23"/>
                <w:lang w:val="bg-BG" w:eastAsia="bg-BG"/>
              </w:rPr>
              <w:t>.</w:t>
            </w:r>
          </w:p>
        </w:tc>
        <w:tc>
          <w:tcPr>
            <w:tcW w:w="4918" w:type="dxa"/>
          </w:tcPr>
          <w:p w14:paraId="6FB56B4A" w14:textId="77777777" w:rsidR="00594DEF" w:rsidRPr="009E7993" w:rsidRDefault="00594DEF" w:rsidP="00594DEF">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референтна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държава</w:t>
            </w:r>
            <w:proofErr w:type="spellEnd"/>
          </w:p>
        </w:tc>
        <w:tc>
          <w:tcPr>
            <w:tcW w:w="1314" w:type="dxa"/>
          </w:tcPr>
          <w:p w14:paraId="1DE1F6B0" w14:textId="77777777" w:rsidR="00594DEF" w:rsidRPr="009E7993" w:rsidRDefault="00594DEF" w:rsidP="009B6464">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276" w:type="dxa"/>
            <w:tcBorders>
              <w:top w:val="single" w:sz="4" w:space="0" w:color="auto"/>
            </w:tcBorders>
          </w:tcPr>
          <w:p w14:paraId="00C17AB5" w14:textId="77777777" w:rsidR="00594DEF" w:rsidRPr="009E7993" w:rsidRDefault="00594DEF" w:rsidP="009B6464">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val="bg-BG" w:eastAsia="bg-BG"/>
              </w:rPr>
              <w:t>3</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500,94</w:t>
            </w:r>
          </w:p>
        </w:tc>
        <w:tc>
          <w:tcPr>
            <w:tcW w:w="1276" w:type="dxa"/>
            <w:tcBorders>
              <w:top w:val="single" w:sz="4" w:space="0" w:color="auto"/>
            </w:tcBorders>
          </w:tcPr>
          <w:p w14:paraId="198D3125" w14:textId="77777777" w:rsidR="00594DEF" w:rsidRPr="009E7993" w:rsidRDefault="00594DEF" w:rsidP="009B6464">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790,00</w:t>
            </w:r>
          </w:p>
        </w:tc>
      </w:tr>
      <w:tr w:rsidR="00A83CF3" w:rsidRPr="009E7993" w14:paraId="163E898D" w14:textId="77777777" w:rsidTr="009B6464">
        <w:tc>
          <w:tcPr>
            <w:tcW w:w="856" w:type="dxa"/>
          </w:tcPr>
          <w:p w14:paraId="05E42752" w14:textId="4B550D1D" w:rsidR="007C0A1C" w:rsidRPr="005657D2" w:rsidRDefault="007C0A1C" w:rsidP="007C0A1C">
            <w:pPr>
              <w:spacing w:line="360" w:lineRule="auto"/>
              <w:ind w:right="113"/>
              <w:jc w:val="right"/>
              <w:rPr>
                <w:rFonts w:ascii="Times New Roman" w:hAnsi="Times New Roman" w:cs="Times New Roman"/>
                <w:sz w:val="23"/>
                <w:szCs w:val="23"/>
                <w:lang w:val="bg-BG" w:eastAsia="bg-BG"/>
              </w:rPr>
            </w:pPr>
            <w:r w:rsidRPr="005657D2">
              <w:rPr>
                <w:rFonts w:ascii="Times New Roman" w:hAnsi="Times New Roman" w:cs="Times New Roman"/>
                <w:sz w:val="23"/>
                <w:szCs w:val="23"/>
                <w:lang w:eastAsia="bg-BG"/>
              </w:rPr>
              <w:t>2.3.2</w:t>
            </w:r>
            <w:r w:rsidR="005657D2" w:rsidRPr="005657D2">
              <w:rPr>
                <w:rFonts w:ascii="Times New Roman" w:hAnsi="Times New Roman" w:cs="Times New Roman"/>
                <w:sz w:val="23"/>
                <w:szCs w:val="23"/>
                <w:lang w:val="bg-BG" w:eastAsia="bg-BG"/>
              </w:rPr>
              <w:t>.</w:t>
            </w:r>
          </w:p>
        </w:tc>
        <w:tc>
          <w:tcPr>
            <w:tcW w:w="4918" w:type="dxa"/>
          </w:tcPr>
          <w:p w14:paraId="1CC51A1B" w14:textId="77777777" w:rsidR="007C0A1C" w:rsidRPr="009E7993" w:rsidRDefault="007C0A1C" w:rsidP="007C0A1C">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заинтересована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страна</w:t>
            </w:r>
            <w:proofErr w:type="spellEnd"/>
          </w:p>
        </w:tc>
        <w:tc>
          <w:tcPr>
            <w:tcW w:w="1314" w:type="dxa"/>
          </w:tcPr>
          <w:p w14:paraId="508742D1" w14:textId="77777777" w:rsidR="007C0A1C" w:rsidRPr="009E7993" w:rsidRDefault="007C0A1C" w:rsidP="009B6464">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276" w:type="dxa"/>
            <w:tcBorders>
              <w:bottom w:val="single" w:sz="4" w:space="0" w:color="auto"/>
            </w:tcBorders>
          </w:tcPr>
          <w:p w14:paraId="701B30ED" w14:textId="77777777" w:rsidR="007C0A1C" w:rsidRPr="009E7993" w:rsidRDefault="007C0A1C" w:rsidP="009B6464">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val="bg-BG" w:eastAsia="bg-BG"/>
              </w:rPr>
              <w:t>1</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500,12</w:t>
            </w:r>
          </w:p>
        </w:tc>
        <w:tc>
          <w:tcPr>
            <w:tcW w:w="1276" w:type="dxa"/>
            <w:tcBorders>
              <w:bottom w:val="single" w:sz="4" w:space="0" w:color="auto"/>
            </w:tcBorders>
          </w:tcPr>
          <w:p w14:paraId="5E30EE9B" w14:textId="77777777" w:rsidR="007C0A1C" w:rsidRPr="009E7993" w:rsidRDefault="007C0A1C" w:rsidP="009B6464">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767,00</w:t>
            </w:r>
          </w:p>
        </w:tc>
      </w:tr>
      <w:tr w:rsidR="00A83CF3" w:rsidRPr="009E7993" w14:paraId="2C431CCC" w14:textId="77777777" w:rsidTr="009B6464">
        <w:tc>
          <w:tcPr>
            <w:tcW w:w="856" w:type="dxa"/>
          </w:tcPr>
          <w:p w14:paraId="782FA682" w14:textId="77777777" w:rsidR="009A5381" w:rsidRPr="009E7993" w:rsidRDefault="009A5381" w:rsidP="009A5381">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2.4.</w:t>
            </w:r>
          </w:p>
        </w:tc>
        <w:tc>
          <w:tcPr>
            <w:tcW w:w="8784" w:type="dxa"/>
            <w:gridSpan w:val="4"/>
          </w:tcPr>
          <w:p w14:paraId="5713C395" w14:textId="77777777" w:rsidR="009A5381" w:rsidRPr="009E7993" w:rsidRDefault="009A5381" w:rsidP="009A5381">
            <w:pPr>
              <w:spacing w:line="360" w:lineRule="auto"/>
              <w:ind w:right="113"/>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По процедура по последващо признаване:</w:t>
            </w:r>
          </w:p>
        </w:tc>
      </w:tr>
      <w:tr w:rsidR="00A83CF3" w:rsidRPr="009E7993" w14:paraId="0B06B596" w14:textId="77777777" w:rsidTr="009B6464">
        <w:tc>
          <w:tcPr>
            <w:tcW w:w="856" w:type="dxa"/>
          </w:tcPr>
          <w:p w14:paraId="25B486A4" w14:textId="18E4ECF3" w:rsidR="00594DEF" w:rsidRPr="005657D2" w:rsidRDefault="00594DEF" w:rsidP="00594DEF">
            <w:pPr>
              <w:spacing w:line="360" w:lineRule="auto"/>
              <w:ind w:right="113"/>
              <w:jc w:val="right"/>
              <w:rPr>
                <w:rFonts w:ascii="Times New Roman" w:hAnsi="Times New Roman" w:cs="Times New Roman"/>
                <w:sz w:val="23"/>
                <w:szCs w:val="23"/>
                <w:lang w:val="bg-BG" w:eastAsia="bg-BG"/>
              </w:rPr>
            </w:pPr>
            <w:r w:rsidRPr="005657D2">
              <w:rPr>
                <w:rFonts w:ascii="Times New Roman" w:hAnsi="Times New Roman" w:cs="Times New Roman"/>
                <w:sz w:val="23"/>
                <w:szCs w:val="23"/>
                <w:lang w:val="bg-BG" w:eastAsia="bg-BG"/>
              </w:rPr>
              <w:t>2.4.</w:t>
            </w:r>
            <w:r w:rsidRPr="005657D2">
              <w:rPr>
                <w:rFonts w:ascii="Times New Roman" w:hAnsi="Times New Roman" w:cs="Times New Roman"/>
                <w:sz w:val="23"/>
                <w:szCs w:val="23"/>
                <w:lang w:eastAsia="bg-BG"/>
              </w:rPr>
              <w:t>1</w:t>
            </w:r>
            <w:r w:rsidR="005657D2">
              <w:rPr>
                <w:rFonts w:ascii="Times New Roman" w:hAnsi="Times New Roman" w:cs="Times New Roman"/>
                <w:sz w:val="23"/>
                <w:szCs w:val="23"/>
                <w:lang w:val="bg-BG" w:eastAsia="bg-BG"/>
              </w:rPr>
              <w:t>.</w:t>
            </w:r>
          </w:p>
        </w:tc>
        <w:tc>
          <w:tcPr>
            <w:tcW w:w="4918" w:type="dxa"/>
          </w:tcPr>
          <w:p w14:paraId="199E14D3" w14:textId="77777777" w:rsidR="00594DEF" w:rsidRPr="009E7993" w:rsidRDefault="00594DEF" w:rsidP="00594DEF">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референтна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държава</w:t>
            </w:r>
            <w:proofErr w:type="spellEnd"/>
          </w:p>
        </w:tc>
        <w:tc>
          <w:tcPr>
            <w:tcW w:w="1314" w:type="dxa"/>
          </w:tcPr>
          <w:p w14:paraId="6091B4EC" w14:textId="77777777" w:rsidR="00594DEF" w:rsidRPr="009E7993" w:rsidRDefault="00594DEF" w:rsidP="009B6464">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 брой</w:t>
            </w:r>
          </w:p>
        </w:tc>
        <w:tc>
          <w:tcPr>
            <w:tcW w:w="1276" w:type="dxa"/>
            <w:tcBorders>
              <w:top w:val="single" w:sz="4" w:space="0" w:color="auto"/>
            </w:tcBorders>
          </w:tcPr>
          <w:p w14:paraId="50D6AC82" w14:textId="77777777" w:rsidR="00594DEF" w:rsidRPr="009E7993" w:rsidRDefault="00594DEF" w:rsidP="009B6464">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3</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500,94</w:t>
            </w:r>
          </w:p>
        </w:tc>
        <w:tc>
          <w:tcPr>
            <w:tcW w:w="1276" w:type="dxa"/>
            <w:tcBorders>
              <w:top w:val="single" w:sz="4" w:space="0" w:color="auto"/>
            </w:tcBorders>
          </w:tcPr>
          <w:p w14:paraId="56A4CAD8" w14:textId="77777777" w:rsidR="00594DEF" w:rsidRPr="009E7993" w:rsidRDefault="00594DEF" w:rsidP="009B6464">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790,00</w:t>
            </w:r>
          </w:p>
        </w:tc>
      </w:tr>
      <w:tr w:rsidR="00A83CF3" w:rsidRPr="009E7993" w14:paraId="3D64822F" w14:textId="77777777" w:rsidTr="009B6464">
        <w:tc>
          <w:tcPr>
            <w:tcW w:w="856" w:type="dxa"/>
          </w:tcPr>
          <w:p w14:paraId="1B70EB4D" w14:textId="2162F0D5" w:rsidR="007C0A1C" w:rsidRPr="005657D2" w:rsidRDefault="007C0A1C" w:rsidP="007C0A1C">
            <w:pPr>
              <w:spacing w:line="360" w:lineRule="auto"/>
              <w:ind w:right="113"/>
              <w:jc w:val="right"/>
              <w:rPr>
                <w:rFonts w:ascii="Times New Roman" w:hAnsi="Times New Roman" w:cs="Times New Roman"/>
                <w:sz w:val="23"/>
                <w:szCs w:val="23"/>
                <w:lang w:val="bg-BG" w:eastAsia="bg-BG"/>
              </w:rPr>
            </w:pPr>
            <w:r w:rsidRPr="005657D2">
              <w:rPr>
                <w:rFonts w:ascii="Times New Roman" w:hAnsi="Times New Roman" w:cs="Times New Roman"/>
                <w:sz w:val="23"/>
                <w:szCs w:val="23"/>
                <w:lang w:val="bg-BG" w:eastAsia="bg-BG"/>
              </w:rPr>
              <w:t>2.4.</w:t>
            </w:r>
            <w:r w:rsidRPr="005657D2">
              <w:rPr>
                <w:rFonts w:ascii="Times New Roman" w:hAnsi="Times New Roman" w:cs="Times New Roman"/>
                <w:sz w:val="23"/>
                <w:szCs w:val="23"/>
                <w:lang w:eastAsia="bg-BG"/>
              </w:rPr>
              <w:t>2</w:t>
            </w:r>
            <w:r w:rsidR="005657D2">
              <w:rPr>
                <w:rFonts w:ascii="Times New Roman" w:hAnsi="Times New Roman" w:cs="Times New Roman"/>
                <w:sz w:val="23"/>
                <w:szCs w:val="23"/>
                <w:lang w:val="bg-BG" w:eastAsia="bg-BG"/>
              </w:rPr>
              <w:t>.</w:t>
            </w:r>
          </w:p>
        </w:tc>
        <w:tc>
          <w:tcPr>
            <w:tcW w:w="4918" w:type="dxa"/>
          </w:tcPr>
          <w:p w14:paraId="55FF981A" w14:textId="77777777" w:rsidR="007C0A1C" w:rsidRPr="009E7993" w:rsidRDefault="007C0A1C" w:rsidP="007C0A1C">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когато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Република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България</w:t>
            </w:r>
            <w:proofErr w:type="spellEnd"/>
            <w:r w:rsidRPr="009E7993">
              <w:rPr>
                <w:rFonts w:ascii="Times New Roman" w:hAnsi="Times New Roman" w:cs="Times New Roman"/>
                <w:sz w:val="24"/>
                <w:szCs w:val="24"/>
                <w:lang w:eastAsia="bg-BG"/>
              </w:rPr>
              <w:t xml:space="preserve"> е </w:t>
            </w:r>
            <w:proofErr w:type="spellStart"/>
            <w:r w:rsidRPr="009E7993">
              <w:rPr>
                <w:rFonts w:ascii="Times New Roman" w:hAnsi="Times New Roman" w:cs="Times New Roman"/>
                <w:sz w:val="24"/>
                <w:szCs w:val="24"/>
                <w:lang w:eastAsia="bg-BG"/>
              </w:rPr>
              <w:t>заинтересована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страна</w:t>
            </w:r>
            <w:proofErr w:type="spellEnd"/>
          </w:p>
        </w:tc>
        <w:tc>
          <w:tcPr>
            <w:tcW w:w="1314" w:type="dxa"/>
          </w:tcPr>
          <w:p w14:paraId="497B00F3" w14:textId="77777777" w:rsidR="007C0A1C" w:rsidRPr="009E7993" w:rsidRDefault="007C0A1C" w:rsidP="009B6464">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 брой</w:t>
            </w:r>
          </w:p>
        </w:tc>
        <w:tc>
          <w:tcPr>
            <w:tcW w:w="1276" w:type="dxa"/>
            <w:tcBorders>
              <w:bottom w:val="single" w:sz="4" w:space="0" w:color="auto"/>
            </w:tcBorders>
          </w:tcPr>
          <w:p w14:paraId="0EE04C83" w14:textId="77777777" w:rsidR="007C0A1C" w:rsidRPr="009E7993" w:rsidRDefault="007C0A1C" w:rsidP="009B6464">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500,12</w:t>
            </w:r>
          </w:p>
        </w:tc>
        <w:tc>
          <w:tcPr>
            <w:tcW w:w="1276" w:type="dxa"/>
            <w:tcBorders>
              <w:bottom w:val="single" w:sz="4" w:space="0" w:color="auto"/>
            </w:tcBorders>
          </w:tcPr>
          <w:p w14:paraId="4DE3F616" w14:textId="77777777" w:rsidR="007C0A1C" w:rsidRPr="009E7993" w:rsidRDefault="007C0A1C" w:rsidP="009B6464">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767,00</w:t>
            </w:r>
          </w:p>
        </w:tc>
      </w:tr>
      <w:tr w:rsidR="00A83CF3" w:rsidRPr="009E7993" w14:paraId="6C22524C" w14:textId="77777777" w:rsidTr="009B6464">
        <w:tc>
          <w:tcPr>
            <w:tcW w:w="856" w:type="dxa"/>
          </w:tcPr>
          <w:p w14:paraId="53E316E5" w14:textId="77777777" w:rsidR="009A5381" w:rsidRPr="009E7993" w:rsidRDefault="009A5381" w:rsidP="009A5381">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lastRenderedPageBreak/>
              <w:t>3.</w:t>
            </w:r>
          </w:p>
        </w:tc>
        <w:tc>
          <w:tcPr>
            <w:tcW w:w="8784" w:type="dxa"/>
            <w:gridSpan w:val="4"/>
          </w:tcPr>
          <w:p w14:paraId="49F23684" w14:textId="77777777" w:rsidR="009A5381" w:rsidRPr="009E7993" w:rsidRDefault="009A5381" w:rsidP="00070CCD">
            <w:pPr>
              <w:spacing w:line="360" w:lineRule="auto"/>
              <w:ind w:right="113"/>
              <w:jc w:val="both"/>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При</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промяна</w:t>
            </w:r>
            <w:proofErr w:type="spellEnd"/>
            <w:r w:rsidRPr="009E7993">
              <w:rPr>
                <w:rFonts w:ascii="Times New Roman" w:hAnsi="Times New Roman" w:cs="Times New Roman"/>
                <w:sz w:val="24"/>
                <w:szCs w:val="24"/>
                <w:lang w:eastAsia="bg-BG"/>
              </w:rPr>
              <w:t xml:space="preserve"> в </w:t>
            </w:r>
            <w:proofErr w:type="spellStart"/>
            <w:r w:rsidRPr="009E7993">
              <w:rPr>
                <w:rFonts w:ascii="Times New Roman" w:hAnsi="Times New Roman" w:cs="Times New Roman"/>
                <w:sz w:val="24"/>
                <w:szCs w:val="24"/>
                <w:lang w:eastAsia="bg-BG"/>
              </w:rPr>
              <w:t>активното</w:t>
            </w:r>
            <w:proofErr w:type="spellEnd"/>
            <w:r w:rsidRPr="009E7993">
              <w:rPr>
                <w:rFonts w:ascii="Times New Roman" w:hAnsi="Times New Roman" w:cs="Times New Roman"/>
                <w:sz w:val="24"/>
                <w:szCs w:val="24"/>
                <w:lang w:eastAsia="bg-BG"/>
              </w:rPr>
              <w:t>/</w:t>
            </w:r>
            <w:proofErr w:type="spellStart"/>
            <w:r w:rsidRPr="009E7993">
              <w:rPr>
                <w:rFonts w:ascii="Times New Roman" w:hAnsi="Times New Roman" w:cs="Times New Roman"/>
                <w:sz w:val="24"/>
                <w:szCs w:val="24"/>
                <w:lang w:eastAsia="bg-BG"/>
              </w:rPr>
              <w:t>активните</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вещество</w:t>
            </w:r>
            <w:proofErr w:type="spellEnd"/>
            <w:r w:rsidRPr="009E7993">
              <w:rPr>
                <w:rFonts w:ascii="Times New Roman" w:hAnsi="Times New Roman" w:cs="Times New Roman"/>
                <w:sz w:val="24"/>
                <w:szCs w:val="24"/>
                <w:lang w:eastAsia="bg-BG"/>
              </w:rPr>
              <w:t>/</w:t>
            </w:r>
            <w:proofErr w:type="spellStart"/>
            <w:r w:rsidRPr="009E7993">
              <w:rPr>
                <w:rFonts w:ascii="Times New Roman" w:hAnsi="Times New Roman" w:cs="Times New Roman"/>
                <w:sz w:val="24"/>
                <w:szCs w:val="24"/>
                <w:lang w:eastAsia="bg-BG"/>
              </w:rPr>
              <w:t>вещества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концентрацията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фармацвтичната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форма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начин</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приложение</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или</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видове</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животни</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предназначени</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за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консумация</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от</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хора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промяна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или</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добавяне</w:t>
            </w:r>
            <w:proofErr w:type="spellEnd"/>
            <w:r w:rsidRPr="009E7993">
              <w:rPr>
                <w:rFonts w:ascii="Times New Roman" w:hAnsi="Times New Roman" w:cs="Times New Roman"/>
                <w:sz w:val="24"/>
                <w:szCs w:val="24"/>
                <w:lang w:eastAsia="bg-BG"/>
              </w:rPr>
              <w:t>)</w:t>
            </w:r>
          </w:p>
        </w:tc>
      </w:tr>
      <w:tr w:rsidR="00A83CF3" w:rsidRPr="009E7993" w14:paraId="30B30A8E" w14:textId="77777777" w:rsidTr="009B6464">
        <w:tc>
          <w:tcPr>
            <w:tcW w:w="856" w:type="dxa"/>
          </w:tcPr>
          <w:p w14:paraId="7BBC2079" w14:textId="6BBDEAF3" w:rsidR="009A5381" w:rsidRPr="005657D2" w:rsidRDefault="009A5381" w:rsidP="009A5381">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3.1</w:t>
            </w:r>
            <w:r w:rsidR="005657D2">
              <w:rPr>
                <w:rFonts w:ascii="Times New Roman" w:hAnsi="Times New Roman" w:cs="Times New Roman"/>
                <w:sz w:val="24"/>
                <w:szCs w:val="24"/>
                <w:lang w:val="bg-BG" w:eastAsia="bg-BG"/>
              </w:rPr>
              <w:t>.</w:t>
            </w:r>
          </w:p>
        </w:tc>
        <w:tc>
          <w:tcPr>
            <w:tcW w:w="4918" w:type="dxa"/>
          </w:tcPr>
          <w:p w14:paraId="7B36AD53" w14:textId="77777777" w:rsidR="009A5381" w:rsidRPr="009E7993" w:rsidRDefault="009A5381" w:rsidP="009A5381">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национална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p>
        </w:tc>
        <w:tc>
          <w:tcPr>
            <w:tcW w:w="1314" w:type="dxa"/>
          </w:tcPr>
          <w:p w14:paraId="7BA45497" w14:textId="77777777" w:rsidR="009A5381" w:rsidRPr="009E7993" w:rsidRDefault="009A5381" w:rsidP="009B6464">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276" w:type="dxa"/>
          </w:tcPr>
          <w:p w14:paraId="6A4E2667" w14:textId="77777777" w:rsidR="009A5381" w:rsidRPr="009E7993" w:rsidRDefault="00246572" w:rsidP="009B6464">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2</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eastAsia="bg-BG"/>
              </w:rPr>
              <w:t>501</w:t>
            </w:r>
            <w:r w:rsidRPr="009E7993">
              <w:rPr>
                <w:rFonts w:ascii="Times New Roman" w:hAnsi="Times New Roman" w:cs="Times New Roman"/>
                <w:sz w:val="24"/>
                <w:szCs w:val="24"/>
                <w:lang w:val="bg-BG" w:eastAsia="bg-BG"/>
              </w:rPr>
              <w:t>,51</w:t>
            </w:r>
          </w:p>
        </w:tc>
        <w:tc>
          <w:tcPr>
            <w:tcW w:w="1276" w:type="dxa"/>
          </w:tcPr>
          <w:p w14:paraId="53243FDE" w14:textId="77777777" w:rsidR="009A5381" w:rsidRPr="009E7993" w:rsidRDefault="00246572" w:rsidP="009B6464">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279,0</w:t>
            </w:r>
            <w:r w:rsidR="00622423" w:rsidRPr="009E7993">
              <w:rPr>
                <w:rFonts w:ascii="Times New Roman" w:hAnsi="Times New Roman" w:cs="Times New Roman"/>
                <w:sz w:val="24"/>
                <w:szCs w:val="24"/>
                <w:lang w:eastAsia="bg-BG"/>
              </w:rPr>
              <w:t>0</w:t>
            </w:r>
          </w:p>
        </w:tc>
      </w:tr>
      <w:tr w:rsidR="00A83CF3" w:rsidRPr="009E7993" w14:paraId="6D439024" w14:textId="77777777" w:rsidTr="009B6464">
        <w:tc>
          <w:tcPr>
            <w:tcW w:w="856" w:type="dxa"/>
          </w:tcPr>
          <w:p w14:paraId="5FA8BA6F" w14:textId="6FEB68BB" w:rsidR="00125E93" w:rsidRPr="005657D2" w:rsidRDefault="00125E93" w:rsidP="00125E93">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3.2</w:t>
            </w:r>
            <w:r w:rsidR="005657D2">
              <w:rPr>
                <w:rFonts w:ascii="Times New Roman" w:hAnsi="Times New Roman" w:cs="Times New Roman"/>
                <w:sz w:val="24"/>
                <w:szCs w:val="24"/>
                <w:lang w:val="bg-BG" w:eastAsia="bg-BG"/>
              </w:rPr>
              <w:t>.</w:t>
            </w:r>
          </w:p>
        </w:tc>
        <w:tc>
          <w:tcPr>
            <w:tcW w:w="4918" w:type="dxa"/>
          </w:tcPr>
          <w:p w14:paraId="67050DC9" w14:textId="77777777" w:rsidR="00125E93" w:rsidRPr="009E7993" w:rsidRDefault="00125E93" w:rsidP="00125E93">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за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взаимно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признаване</w:t>
            </w:r>
            <w:proofErr w:type="spellEnd"/>
          </w:p>
        </w:tc>
        <w:tc>
          <w:tcPr>
            <w:tcW w:w="1314" w:type="dxa"/>
          </w:tcPr>
          <w:p w14:paraId="47EED393" w14:textId="77777777" w:rsidR="00125E93" w:rsidRPr="009E7993" w:rsidRDefault="00125E93" w:rsidP="009B6464">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276" w:type="dxa"/>
            <w:tcBorders>
              <w:top w:val="single" w:sz="4" w:space="0" w:color="auto"/>
            </w:tcBorders>
          </w:tcPr>
          <w:p w14:paraId="30379C66" w14:textId="77777777" w:rsidR="00125E93" w:rsidRPr="009E7993" w:rsidRDefault="00125E93" w:rsidP="009B6464">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val="bg-BG" w:eastAsia="bg-BG"/>
              </w:rPr>
              <w:t>3</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500,94</w:t>
            </w:r>
          </w:p>
        </w:tc>
        <w:tc>
          <w:tcPr>
            <w:tcW w:w="1276" w:type="dxa"/>
            <w:tcBorders>
              <w:top w:val="single" w:sz="4" w:space="0" w:color="auto"/>
            </w:tcBorders>
          </w:tcPr>
          <w:p w14:paraId="6077C168" w14:textId="77777777" w:rsidR="00125E93" w:rsidRPr="009E7993" w:rsidRDefault="00125E93" w:rsidP="009B6464">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790,00</w:t>
            </w:r>
          </w:p>
        </w:tc>
      </w:tr>
      <w:tr w:rsidR="00A83CF3" w:rsidRPr="009E7993" w14:paraId="1BB8128E" w14:textId="77777777" w:rsidTr="009B6464">
        <w:tc>
          <w:tcPr>
            <w:tcW w:w="856" w:type="dxa"/>
          </w:tcPr>
          <w:p w14:paraId="53FD9B5B" w14:textId="351DC2E6" w:rsidR="00125E93" w:rsidRPr="005657D2" w:rsidRDefault="00125E93" w:rsidP="00125E93">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3.3</w:t>
            </w:r>
            <w:r w:rsidR="005657D2">
              <w:rPr>
                <w:rFonts w:ascii="Times New Roman" w:hAnsi="Times New Roman" w:cs="Times New Roman"/>
                <w:sz w:val="24"/>
                <w:szCs w:val="24"/>
                <w:lang w:val="bg-BG" w:eastAsia="bg-BG"/>
              </w:rPr>
              <w:t>.</w:t>
            </w:r>
          </w:p>
        </w:tc>
        <w:tc>
          <w:tcPr>
            <w:tcW w:w="4918" w:type="dxa"/>
          </w:tcPr>
          <w:p w14:paraId="433DC9A6" w14:textId="77777777" w:rsidR="00125E93" w:rsidRPr="009E7993" w:rsidRDefault="00125E93" w:rsidP="00125E93">
            <w:pPr>
              <w:spacing w:line="360" w:lineRule="auto"/>
              <w:rPr>
                <w:rFonts w:ascii="Times New Roman" w:hAnsi="Times New Roman" w:cs="Times New Roman"/>
                <w:sz w:val="24"/>
                <w:szCs w:val="24"/>
                <w:lang w:eastAsia="bg-BG"/>
              </w:rPr>
            </w:pPr>
            <w:proofErr w:type="spellStart"/>
            <w:r w:rsidRPr="009E7993">
              <w:rPr>
                <w:rFonts w:ascii="Times New Roman" w:hAnsi="Times New Roman" w:cs="Times New Roman"/>
                <w:sz w:val="24"/>
                <w:szCs w:val="24"/>
                <w:lang w:eastAsia="bg-BG"/>
              </w:rPr>
              <w:t>По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децентрализирана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процедура</w:t>
            </w:r>
            <w:proofErr w:type="spellEnd"/>
          </w:p>
        </w:tc>
        <w:tc>
          <w:tcPr>
            <w:tcW w:w="1314" w:type="dxa"/>
          </w:tcPr>
          <w:p w14:paraId="346DCC1B" w14:textId="77777777" w:rsidR="00125E93" w:rsidRPr="009E7993" w:rsidRDefault="00125E93" w:rsidP="009B6464">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276" w:type="dxa"/>
            <w:tcBorders>
              <w:top w:val="single" w:sz="4" w:space="0" w:color="auto"/>
            </w:tcBorders>
          </w:tcPr>
          <w:p w14:paraId="733C09BD" w14:textId="77777777" w:rsidR="00125E93" w:rsidRPr="009E7993" w:rsidRDefault="00125E93" w:rsidP="009B6464">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val="bg-BG" w:eastAsia="bg-BG"/>
              </w:rPr>
              <w:t>3</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500,94</w:t>
            </w:r>
          </w:p>
        </w:tc>
        <w:tc>
          <w:tcPr>
            <w:tcW w:w="1276" w:type="dxa"/>
            <w:tcBorders>
              <w:top w:val="single" w:sz="4" w:space="0" w:color="auto"/>
            </w:tcBorders>
          </w:tcPr>
          <w:p w14:paraId="614E8102" w14:textId="77777777" w:rsidR="00125E93" w:rsidRPr="009E7993" w:rsidRDefault="00125E93" w:rsidP="009B6464">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790,00</w:t>
            </w:r>
          </w:p>
        </w:tc>
      </w:tr>
      <w:tr w:rsidR="00A83CF3" w:rsidRPr="009E7993" w14:paraId="7588A07F" w14:textId="77777777" w:rsidTr="009B6464">
        <w:tc>
          <w:tcPr>
            <w:tcW w:w="856" w:type="dxa"/>
          </w:tcPr>
          <w:p w14:paraId="7FAC897B" w14:textId="51CAB9DC" w:rsidR="00125E93" w:rsidRPr="009E7993" w:rsidRDefault="00125E93" w:rsidP="00125E93">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3.4</w:t>
            </w:r>
            <w:r w:rsidR="005657D2">
              <w:rPr>
                <w:rFonts w:ascii="Times New Roman" w:hAnsi="Times New Roman" w:cs="Times New Roman"/>
                <w:sz w:val="24"/>
                <w:szCs w:val="24"/>
                <w:lang w:val="bg-BG" w:eastAsia="bg-BG"/>
              </w:rPr>
              <w:t>.</w:t>
            </w:r>
          </w:p>
        </w:tc>
        <w:tc>
          <w:tcPr>
            <w:tcW w:w="4918" w:type="dxa"/>
          </w:tcPr>
          <w:p w14:paraId="192320DB" w14:textId="77777777" w:rsidR="00125E93" w:rsidRPr="009E7993" w:rsidRDefault="00125E93" w:rsidP="00125E93">
            <w:pPr>
              <w:spacing w:line="360" w:lineRule="auto"/>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По процедура по последващо признаване</w:t>
            </w:r>
          </w:p>
        </w:tc>
        <w:tc>
          <w:tcPr>
            <w:tcW w:w="1314" w:type="dxa"/>
          </w:tcPr>
          <w:p w14:paraId="73B03E0F" w14:textId="77777777" w:rsidR="00125E93" w:rsidRPr="009E7993" w:rsidRDefault="00125E93" w:rsidP="009B6464">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276" w:type="dxa"/>
            <w:tcBorders>
              <w:top w:val="single" w:sz="4" w:space="0" w:color="auto"/>
            </w:tcBorders>
          </w:tcPr>
          <w:p w14:paraId="4B49B0BF" w14:textId="77777777" w:rsidR="00125E93" w:rsidRPr="009E7993" w:rsidRDefault="00125E93" w:rsidP="009B6464">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val="bg-BG" w:eastAsia="bg-BG"/>
              </w:rPr>
              <w:t>3</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500,94</w:t>
            </w:r>
          </w:p>
        </w:tc>
        <w:tc>
          <w:tcPr>
            <w:tcW w:w="1276" w:type="dxa"/>
            <w:tcBorders>
              <w:top w:val="single" w:sz="4" w:space="0" w:color="auto"/>
            </w:tcBorders>
          </w:tcPr>
          <w:p w14:paraId="650E6D6B" w14:textId="77777777" w:rsidR="00125E93" w:rsidRPr="009E7993" w:rsidRDefault="00125E93" w:rsidP="009B6464">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1</w:t>
            </w:r>
            <w:r w:rsidR="009B6464" w:rsidRPr="009E7993">
              <w:rPr>
                <w:rFonts w:ascii="Times New Roman" w:hAnsi="Times New Roman" w:cs="Times New Roman"/>
                <w:sz w:val="24"/>
                <w:szCs w:val="24"/>
                <w:lang w:val="bg-BG" w:eastAsia="bg-BG"/>
              </w:rPr>
              <w:t> </w:t>
            </w:r>
            <w:r w:rsidRPr="009E7993">
              <w:rPr>
                <w:rFonts w:ascii="Times New Roman" w:hAnsi="Times New Roman" w:cs="Times New Roman"/>
                <w:sz w:val="24"/>
                <w:szCs w:val="24"/>
                <w:lang w:val="bg-BG" w:eastAsia="bg-BG"/>
              </w:rPr>
              <w:t>790,00</w:t>
            </w:r>
          </w:p>
        </w:tc>
      </w:tr>
      <w:tr w:rsidR="00A83CF3" w:rsidRPr="009E7993" w14:paraId="6FA66039" w14:textId="77777777" w:rsidTr="009B6464">
        <w:tc>
          <w:tcPr>
            <w:tcW w:w="856" w:type="dxa"/>
          </w:tcPr>
          <w:p w14:paraId="1582274B" w14:textId="77777777" w:rsidR="009A5381" w:rsidRPr="009E7993" w:rsidRDefault="009A5381" w:rsidP="009A5381">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eastAsia="bg-BG"/>
              </w:rPr>
              <w:t>4.</w:t>
            </w:r>
          </w:p>
        </w:tc>
        <w:tc>
          <w:tcPr>
            <w:tcW w:w="4918" w:type="dxa"/>
          </w:tcPr>
          <w:p w14:paraId="3D2A252A" w14:textId="77777777" w:rsidR="009A5381" w:rsidRPr="009E7993" w:rsidRDefault="009A5381" w:rsidP="009A5381">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lang w:eastAsia="bg-BG"/>
              </w:rPr>
              <w:t>За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прехвърляне</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права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върху</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разрешение</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за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търговия</w:t>
            </w:r>
            <w:proofErr w:type="spellEnd"/>
            <w:r w:rsidRPr="009E7993">
              <w:rPr>
                <w:rFonts w:ascii="Times New Roman" w:hAnsi="Times New Roman" w:cs="Times New Roman"/>
                <w:sz w:val="24"/>
                <w:szCs w:val="24"/>
                <w:lang w:eastAsia="bg-BG"/>
              </w:rPr>
              <w:t xml:space="preserve"> с ВЛП</w:t>
            </w:r>
          </w:p>
        </w:tc>
        <w:tc>
          <w:tcPr>
            <w:tcW w:w="1314" w:type="dxa"/>
          </w:tcPr>
          <w:p w14:paraId="14E08996" w14:textId="77777777" w:rsidR="009A5381" w:rsidRPr="009E7993" w:rsidRDefault="009A5381" w:rsidP="009B6464">
            <w:pPr>
              <w:spacing w:line="360" w:lineRule="auto"/>
              <w:jc w:val="center"/>
              <w:rPr>
                <w:rFonts w:ascii="Times New Roman" w:hAnsi="Times New Roman" w:cs="Times New Roman"/>
                <w:sz w:val="24"/>
                <w:szCs w:val="24"/>
                <w:lang w:eastAsia="bg-BG"/>
              </w:rPr>
            </w:pPr>
            <w:r w:rsidRPr="009E7993">
              <w:rPr>
                <w:rFonts w:ascii="Times New Roman" w:hAnsi="Times New Roman" w:cs="Times New Roman"/>
                <w:sz w:val="24"/>
                <w:szCs w:val="24"/>
                <w:lang w:eastAsia="bg-BG"/>
              </w:rPr>
              <w:t xml:space="preserve">1 </w:t>
            </w:r>
            <w:proofErr w:type="spellStart"/>
            <w:r w:rsidRPr="009E7993">
              <w:rPr>
                <w:rFonts w:ascii="Times New Roman" w:hAnsi="Times New Roman" w:cs="Times New Roman"/>
                <w:sz w:val="24"/>
                <w:szCs w:val="24"/>
                <w:lang w:eastAsia="bg-BG"/>
              </w:rPr>
              <w:t>брой</w:t>
            </w:r>
            <w:proofErr w:type="spellEnd"/>
          </w:p>
        </w:tc>
        <w:tc>
          <w:tcPr>
            <w:tcW w:w="1276" w:type="dxa"/>
          </w:tcPr>
          <w:p w14:paraId="050B045B" w14:textId="77777777" w:rsidR="009A5381" w:rsidRPr="009E7993" w:rsidRDefault="009A5381" w:rsidP="009B6464">
            <w:pPr>
              <w:spacing w:line="360" w:lineRule="auto"/>
              <w:ind w:right="113"/>
              <w:jc w:val="right"/>
              <w:rPr>
                <w:rFonts w:ascii="Times New Roman" w:hAnsi="Times New Roman" w:cs="Times New Roman"/>
                <w:sz w:val="24"/>
                <w:szCs w:val="24"/>
                <w:lang w:val="bg-BG" w:eastAsia="bg-BG"/>
              </w:rPr>
            </w:pPr>
            <w:r w:rsidRPr="009E7993">
              <w:rPr>
                <w:rFonts w:ascii="Times New Roman" w:hAnsi="Times New Roman" w:cs="Times New Roman"/>
                <w:sz w:val="24"/>
                <w:szCs w:val="24"/>
                <w:lang w:eastAsia="bg-BG"/>
              </w:rPr>
              <w:t>420</w:t>
            </w:r>
            <w:r w:rsidR="00C20914" w:rsidRPr="009E7993">
              <w:rPr>
                <w:rFonts w:ascii="Times New Roman" w:hAnsi="Times New Roman" w:cs="Times New Roman"/>
                <w:sz w:val="24"/>
                <w:szCs w:val="24"/>
                <w:lang w:val="bg-BG" w:eastAsia="bg-BG"/>
              </w:rPr>
              <w:t>,50</w:t>
            </w:r>
          </w:p>
        </w:tc>
        <w:tc>
          <w:tcPr>
            <w:tcW w:w="1276" w:type="dxa"/>
          </w:tcPr>
          <w:p w14:paraId="12B2C7C4" w14:textId="77777777" w:rsidR="009A5381" w:rsidRPr="009E7993" w:rsidRDefault="009A5381" w:rsidP="009B6464">
            <w:pPr>
              <w:spacing w:line="360" w:lineRule="auto"/>
              <w:ind w:right="113"/>
              <w:jc w:val="right"/>
              <w:rPr>
                <w:rFonts w:ascii="Times New Roman" w:hAnsi="Times New Roman" w:cs="Times New Roman"/>
                <w:sz w:val="24"/>
                <w:szCs w:val="24"/>
                <w:lang w:eastAsia="bg-BG"/>
              </w:rPr>
            </w:pPr>
            <w:r w:rsidRPr="009E7993">
              <w:rPr>
                <w:rFonts w:ascii="Times New Roman" w:hAnsi="Times New Roman" w:cs="Times New Roman"/>
                <w:sz w:val="24"/>
                <w:szCs w:val="24"/>
                <w:lang w:val="bg-BG" w:eastAsia="bg-BG"/>
              </w:rPr>
              <w:t>21</w:t>
            </w:r>
            <w:r w:rsidR="00622423" w:rsidRPr="009E7993">
              <w:rPr>
                <w:rFonts w:ascii="Times New Roman" w:hAnsi="Times New Roman" w:cs="Times New Roman"/>
                <w:sz w:val="24"/>
                <w:szCs w:val="24"/>
                <w:lang w:eastAsia="bg-BG"/>
              </w:rPr>
              <w:t>5</w:t>
            </w:r>
            <w:r w:rsidRPr="009E7993">
              <w:rPr>
                <w:rFonts w:ascii="Times New Roman" w:hAnsi="Times New Roman" w:cs="Times New Roman"/>
                <w:sz w:val="24"/>
                <w:szCs w:val="24"/>
                <w:lang w:val="bg-BG" w:eastAsia="bg-BG"/>
              </w:rPr>
              <w:t>,</w:t>
            </w:r>
            <w:r w:rsidR="00622423" w:rsidRPr="009E7993">
              <w:rPr>
                <w:rFonts w:ascii="Times New Roman" w:hAnsi="Times New Roman" w:cs="Times New Roman"/>
                <w:sz w:val="24"/>
                <w:szCs w:val="24"/>
                <w:lang w:eastAsia="bg-BG"/>
              </w:rPr>
              <w:t>00</w:t>
            </w:r>
          </w:p>
        </w:tc>
      </w:tr>
    </w:tbl>
    <w:p w14:paraId="5CC6697C" w14:textId="77777777" w:rsidR="000540B4" w:rsidRPr="009E7993" w:rsidRDefault="000540B4" w:rsidP="00801DC0">
      <w:pPr>
        <w:spacing w:after="0" w:line="360" w:lineRule="auto"/>
        <w:ind w:firstLine="709"/>
        <w:jc w:val="both"/>
        <w:rPr>
          <w:rFonts w:ascii="Times New Roman" w:hAnsi="Times New Roman"/>
          <w:sz w:val="24"/>
          <w:szCs w:val="24"/>
          <w:lang w:eastAsia="bg-BG"/>
        </w:rPr>
      </w:pPr>
    </w:p>
    <w:p w14:paraId="42C9A0C6" w14:textId="16686C84" w:rsidR="000540B4" w:rsidRPr="009E7993" w:rsidRDefault="009E7993" w:rsidP="00801DC0">
      <w:pPr>
        <w:spacing w:after="0" w:line="360" w:lineRule="auto"/>
        <w:ind w:firstLine="709"/>
        <w:jc w:val="both"/>
        <w:rPr>
          <w:rFonts w:ascii="Times New Roman" w:hAnsi="Times New Roman"/>
          <w:sz w:val="24"/>
          <w:szCs w:val="24"/>
        </w:rPr>
      </w:pPr>
      <w:r w:rsidRPr="009E7993">
        <w:rPr>
          <w:rFonts w:ascii="Times New Roman" w:hAnsi="Times New Roman"/>
          <w:b/>
          <w:bCs/>
          <w:sz w:val="24"/>
          <w:szCs w:val="24"/>
          <w:lang w:eastAsia="bg-BG"/>
        </w:rPr>
        <w:t>(6)</w:t>
      </w:r>
      <w:r w:rsidR="000540B4" w:rsidRPr="009E7993">
        <w:rPr>
          <w:rFonts w:ascii="Times New Roman" w:hAnsi="Times New Roman"/>
          <w:sz w:val="24"/>
          <w:szCs w:val="24"/>
          <w:lang w:eastAsia="bg-BG"/>
        </w:rPr>
        <w:t xml:space="preserve"> При подаване на заявление за одобряване на групирани промени в зависимост от съответния тип и класи</w:t>
      </w:r>
      <w:r w:rsidR="00C8777E" w:rsidRPr="009E7993">
        <w:rPr>
          <w:rFonts w:ascii="Times New Roman" w:hAnsi="Times New Roman"/>
          <w:sz w:val="24"/>
          <w:szCs w:val="24"/>
          <w:lang w:eastAsia="bg-BG"/>
        </w:rPr>
        <w:t xml:space="preserve">фикация на промените се събират </w:t>
      </w:r>
      <w:r w:rsidR="000540B4" w:rsidRPr="009E7993">
        <w:rPr>
          <w:rFonts w:ascii="Times New Roman" w:hAnsi="Times New Roman"/>
          <w:sz w:val="24"/>
          <w:szCs w:val="24"/>
          <w:lang w:eastAsia="bg-BG"/>
        </w:rPr>
        <w:t>следните такси:</w:t>
      </w:r>
    </w:p>
    <w:p w14:paraId="4C29A6E4" w14:textId="694911A0" w:rsidR="000540B4" w:rsidRPr="009E7993" w:rsidRDefault="000540B4" w:rsidP="00801DC0">
      <w:pPr>
        <w:spacing w:after="0" w:line="360" w:lineRule="auto"/>
        <w:ind w:firstLine="709"/>
        <w:jc w:val="both"/>
        <w:rPr>
          <w:rFonts w:ascii="Times New Roman" w:hAnsi="Times New Roman"/>
          <w:sz w:val="24"/>
          <w:szCs w:val="24"/>
          <w:lang w:eastAsia="bg-BG"/>
        </w:rPr>
      </w:pPr>
      <w:r w:rsidRPr="009E7993">
        <w:rPr>
          <w:rFonts w:ascii="Times New Roman" w:hAnsi="Times New Roman"/>
          <w:sz w:val="24"/>
          <w:szCs w:val="24"/>
          <w:lang w:eastAsia="bg-BG"/>
        </w:rPr>
        <w:t>1. за групирани промени в едно разрешение за търговия с ВЛП</w:t>
      </w:r>
      <w:r w:rsidR="005657D2">
        <w:rPr>
          <w:rFonts w:ascii="Times New Roman" w:hAnsi="Times New Roman"/>
          <w:sz w:val="24"/>
          <w:szCs w:val="24"/>
          <w:lang w:eastAsia="bg-BG"/>
        </w:rPr>
        <w:t>,</w:t>
      </w:r>
      <w:r w:rsidRPr="009E7993">
        <w:rPr>
          <w:rFonts w:ascii="Times New Roman" w:hAnsi="Times New Roman"/>
          <w:sz w:val="24"/>
          <w:szCs w:val="24"/>
          <w:lang w:eastAsia="bg-BG"/>
        </w:rPr>
        <w:t xml:space="preserve"> за които не е необходима оценка:</w:t>
      </w:r>
    </w:p>
    <w:p w14:paraId="74F4664C" w14:textId="333605C3"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sz w:val="24"/>
          <w:szCs w:val="24"/>
          <w:lang w:eastAsia="bg-BG"/>
        </w:rPr>
        <w:t>а) по</w:t>
      </w:r>
      <w:r w:rsidR="00C8777E" w:rsidRPr="009E7993">
        <w:rPr>
          <w:rFonts w:ascii="Times New Roman" w:hAnsi="Times New Roman"/>
          <w:sz w:val="24"/>
          <w:szCs w:val="24"/>
          <w:lang w:eastAsia="bg-BG"/>
        </w:rPr>
        <w:t xml:space="preserve"> национална процедура – таксата </w:t>
      </w:r>
      <w:r w:rsidRPr="009E7993">
        <w:rPr>
          <w:rFonts w:ascii="Times New Roman" w:hAnsi="Times New Roman"/>
          <w:sz w:val="24"/>
          <w:szCs w:val="24"/>
          <w:lang w:eastAsia="bg-BG"/>
        </w:rPr>
        <w:t>по ал. 5, т. 1.1 за първата пр</w:t>
      </w:r>
      <w:r w:rsidR="00F969A5" w:rsidRPr="009E7993">
        <w:rPr>
          <w:rFonts w:ascii="Times New Roman" w:hAnsi="Times New Roman"/>
          <w:sz w:val="24"/>
          <w:szCs w:val="24"/>
          <w:lang w:eastAsia="bg-BG"/>
        </w:rPr>
        <w:t xml:space="preserve">омяна плюс </w:t>
      </w:r>
      <w:r w:rsidR="005657D2">
        <w:rPr>
          <w:rFonts w:ascii="Times New Roman" w:hAnsi="Times New Roman"/>
          <w:sz w:val="24"/>
          <w:szCs w:val="24"/>
          <w:lang w:eastAsia="bg-BG"/>
        </w:rPr>
        <w:br/>
      </w:r>
      <w:r w:rsidR="00F969A5" w:rsidRPr="009E7993">
        <w:rPr>
          <w:rFonts w:ascii="Times New Roman" w:hAnsi="Times New Roman"/>
          <w:sz w:val="24"/>
          <w:szCs w:val="24"/>
          <w:lang w:eastAsia="bg-BG"/>
        </w:rPr>
        <w:t xml:space="preserve">50 на сто от таксата </w:t>
      </w:r>
      <w:r w:rsidRPr="009E7993">
        <w:rPr>
          <w:rFonts w:ascii="Times New Roman" w:hAnsi="Times New Roman"/>
          <w:sz w:val="24"/>
          <w:szCs w:val="24"/>
          <w:lang w:eastAsia="bg-BG"/>
        </w:rPr>
        <w:t>по ал. 5, т. 1.1 за всяка следваща промяна;</w:t>
      </w:r>
    </w:p>
    <w:p w14:paraId="5F0559E8" w14:textId="77777777"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sz w:val="24"/>
          <w:szCs w:val="24"/>
          <w:lang w:eastAsia="bg-BG"/>
        </w:rPr>
        <w:t xml:space="preserve">б) по децентрализирана </w:t>
      </w:r>
      <w:proofErr w:type="spellStart"/>
      <w:r w:rsidRPr="009E7993">
        <w:rPr>
          <w:rFonts w:ascii="Times New Roman" w:hAnsi="Times New Roman"/>
          <w:sz w:val="24"/>
          <w:szCs w:val="24"/>
          <w:lang w:eastAsia="bg-BG"/>
        </w:rPr>
        <w:t>процедура,процедура</w:t>
      </w:r>
      <w:proofErr w:type="spellEnd"/>
      <w:r w:rsidRPr="009E7993">
        <w:rPr>
          <w:rFonts w:ascii="Times New Roman" w:hAnsi="Times New Roman"/>
          <w:sz w:val="24"/>
          <w:szCs w:val="24"/>
          <w:lang w:eastAsia="bg-BG"/>
        </w:rPr>
        <w:t xml:space="preserve"> за взаимно признаване и процедура по </w:t>
      </w:r>
      <w:r w:rsidR="00F969A5" w:rsidRPr="009E7993">
        <w:rPr>
          <w:rFonts w:ascii="Times New Roman" w:hAnsi="Times New Roman"/>
          <w:sz w:val="24"/>
          <w:szCs w:val="24"/>
          <w:lang w:eastAsia="bg-BG"/>
        </w:rPr>
        <w:t xml:space="preserve">последващо признаване – таксата </w:t>
      </w:r>
      <w:r w:rsidRPr="009E7993">
        <w:rPr>
          <w:rFonts w:ascii="Times New Roman" w:hAnsi="Times New Roman"/>
          <w:sz w:val="24"/>
          <w:szCs w:val="24"/>
          <w:lang w:eastAsia="bg-BG"/>
        </w:rPr>
        <w:t>по ал. 5, т. 1.2 , 1.3 или 1.4 за първата пр</w:t>
      </w:r>
      <w:r w:rsidR="00F969A5" w:rsidRPr="009E7993">
        <w:rPr>
          <w:rFonts w:ascii="Times New Roman" w:hAnsi="Times New Roman"/>
          <w:sz w:val="24"/>
          <w:szCs w:val="24"/>
          <w:lang w:eastAsia="bg-BG"/>
        </w:rPr>
        <w:t xml:space="preserve">омяна плюс 50 на сто от таксата </w:t>
      </w:r>
      <w:r w:rsidRPr="009E7993">
        <w:rPr>
          <w:rFonts w:ascii="Times New Roman" w:hAnsi="Times New Roman"/>
          <w:sz w:val="24"/>
          <w:szCs w:val="24"/>
          <w:lang w:eastAsia="bg-BG"/>
        </w:rPr>
        <w:t>по ал. 5, т. 1.2, 1.3 или 1.4 за всяка следваща промяна;</w:t>
      </w:r>
    </w:p>
    <w:p w14:paraId="6B57137D" w14:textId="7F44C8DE" w:rsidR="000540B4" w:rsidRPr="009E7993" w:rsidRDefault="000540B4" w:rsidP="00801DC0">
      <w:pPr>
        <w:spacing w:after="0" w:line="360" w:lineRule="auto"/>
        <w:ind w:firstLine="709"/>
        <w:jc w:val="both"/>
        <w:rPr>
          <w:rFonts w:ascii="Times New Roman" w:hAnsi="Times New Roman"/>
          <w:sz w:val="24"/>
          <w:szCs w:val="24"/>
          <w:lang w:eastAsia="bg-BG"/>
        </w:rPr>
      </w:pPr>
      <w:r w:rsidRPr="009E7993">
        <w:rPr>
          <w:rFonts w:ascii="Times New Roman" w:hAnsi="Times New Roman"/>
          <w:sz w:val="24"/>
          <w:szCs w:val="24"/>
          <w:lang w:eastAsia="bg-BG"/>
        </w:rPr>
        <w:t xml:space="preserve">2. за групирана еднотипна </w:t>
      </w:r>
      <w:r w:rsidR="005657D2">
        <w:rPr>
          <w:rFonts w:ascii="Times New Roman" w:hAnsi="Times New Roman"/>
          <w:sz w:val="24"/>
          <w:szCs w:val="24"/>
          <w:lang w:eastAsia="bg-BG"/>
        </w:rPr>
        <w:t>промяна в</w:t>
      </w:r>
      <w:r w:rsidRPr="009E7993">
        <w:rPr>
          <w:rFonts w:ascii="Times New Roman" w:hAnsi="Times New Roman"/>
          <w:sz w:val="24"/>
          <w:szCs w:val="24"/>
          <w:lang w:eastAsia="bg-BG"/>
        </w:rPr>
        <w:t xml:space="preserve"> повече от едно разрешение за търговия с ВЛП, издадени на един и същ притежател</w:t>
      </w:r>
      <w:r w:rsidRPr="009E7993">
        <w:rPr>
          <w:rFonts w:ascii="Times New Roman" w:hAnsi="Times New Roman"/>
          <w:sz w:val="24"/>
          <w:szCs w:val="24"/>
          <w:lang w:val="en-US" w:eastAsia="bg-BG"/>
        </w:rPr>
        <w:t>,</w:t>
      </w:r>
      <w:r w:rsidRPr="009E7993">
        <w:rPr>
          <w:rFonts w:ascii="Times New Roman" w:hAnsi="Times New Roman"/>
          <w:sz w:val="24"/>
          <w:szCs w:val="24"/>
          <w:lang w:eastAsia="bg-BG"/>
        </w:rPr>
        <w:t xml:space="preserve"> за която не е необходима оценка, се заплащат:</w:t>
      </w:r>
    </w:p>
    <w:p w14:paraId="06938612" w14:textId="0CDAF5D8"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sz w:val="24"/>
          <w:szCs w:val="24"/>
          <w:lang w:eastAsia="bg-BG"/>
        </w:rPr>
        <w:t>а) по национална процедура</w:t>
      </w:r>
      <w:r w:rsidR="00F969A5" w:rsidRPr="009E7993">
        <w:rPr>
          <w:rFonts w:ascii="Times New Roman" w:hAnsi="Times New Roman"/>
          <w:sz w:val="24"/>
          <w:szCs w:val="24"/>
          <w:lang w:eastAsia="bg-BG"/>
        </w:rPr>
        <w:t xml:space="preserve"> – таксата по ал. 5, т. 1.1 за </w:t>
      </w:r>
      <w:r w:rsidRPr="009E7993">
        <w:rPr>
          <w:rFonts w:ascii="Times New Roman" w:hAnsi="Times New Roman"/>
          <w:sz w:val="24"/>
          <w:szCs w:val="24"/>
          <w:lang w:eastAsia="bg-BG"/>
        </w:rPr>
        <w:t>промяната в първото разрешение за търговия с ВЛП плюс 50 на сто от таксата по ал. 5, т. 1.1 за всяко следващо разрешение за търговия с ВЛП;</w:t>
      </w:r>
    </w:p>
    <w:p w14:paraId="648B0421" w14:textId="77777777" w:rsidR="000540B4" w:rsidRPr="009E7993" w:rsidRDefault="000540B4" w:rsidP="00801DC0">
      <w:pPr>
        <w:spacing w:after="0" w:line="360" w:lineRule="auto"/>
        <w:ind w:firstLine="709"/>
        <w:jc w:val="both"/>
        <w:rPr>
          <w:rFonts w:ascii="Times New Roman" w:hAnsi="Times New Roman"/>
          <w:sz w:val="24"/>
          <w:szCs w:val="24"/>
          <w:lang w:val="en-US" w:eastAsia="bg-BG"/>
        </w:rPr>
      </w:pPr>
      <w:r w:rsidRPr="009E7993">
        <w:rPr>
          <w:rFonts w:ascii="Times New Roman" w:hAnsi="Times New Roman"/>
          <w:sz w:val="24"/>
          <w:szCs w:val="24"/>
          <w:lang w:eastAsia="bg-BG"/>
        </w:rPr>
        <w:t xml:space="preserve">б) по децентрализирана процедура, по процедура за взаимно признаване и процедура по </w:t>
      </w:r>
      <w:r w:rsidR="00F969A5" w:rsidRPr="009E7993">
        <w:rPr>
          <w:rFonts w:ascii="Times New Roman" w:hAnsi="Times New Roman"/>
          <w:sz w:val="24"/>
          <w:szCs w:val="24"/>
          <w:lang w:eastAsia="bg-BG"/>
        </w:rPr>
        <w:t xml:space="preserve">последващо признаване – таксата </w:t>
      </w:r>
      <w:r w:rsidRPr="009E7993">
        <w:rPr>
          <w:rFonts w:ascii="Times New Roman" w:hAnsi="Times New Roman"/>
          <w:sz w:val="24"/>
          <w:szCs w:val="24"/>
          <w:lang w:eastAsia="bg-BG"/>
        </w:rPr>
        <w:t xml:space="preserve">по ал. 5, т. 1.2,  1.3 или 1.4 за  промяната в първото разрешение за търговия </w:t>
      </w:r>
      <w:r w:rsidR="00C8777E" w:rsidRPr="009E7993">
        <w:rPr>
          <w:rFonts w:ascii="Times New Roman" w:hAnsi="Times New Roman"/>
          <w:sz w:val="24"/>
          <w:szCs w:val="24"/>
          <w:lang w:eastAsia="bg-BG"/>
        </w:rPr>
        <w:t xml:space="preserve">с ВЛП плюс 50 на сто от таксата </w:t>
      </w:r>
      <w:r w:rsidRPr="009E7993">
        <w:rPr>
          <w:rFonts w:ascii="Times New Roman" w:hAnsi="Times New Roman"/>
          <w:sz w:val="24"/>
          <w:szCs w:val="24"/>
          <w:lang w:eastAsia="bg-BG"/>
        </w:rPr>
        <w:t>по ал. 5</w:t>
      </w:r>
      <w:r w:rsidR="00F969A5" w:rsidRPr="009E7993">
        <w:rPr>
          <w:rFonts w:ascii="Times New Roman" w:hAnsi="Times New Roman"/>
          <w:sz w:val="24"/>
          <w:szCs w:val="24"/>
          <w:lang w:eastAsia="bg-BG"/>
        </w:rPr>
        <w:t xml:space="preserve">, т. 1.2, 1.3 или 1.4 за всяко </w:t>
      </w:r>
      <w:r w:rsidRPr="009E7993">
        <w:rPr>
          <w:rFonts w:ascii="Times New Roman" w:hAnsi="Times New Roman"/>
          <w:sz w:val="24"/>
          <w:szCs w:val="24"/>
          <w:lang w:eastAsia="bg-BG"/>
        </w:rPr>
        <w:t>следващо</w:t>
      </w:r>
      <w:r w:rsidR="008C5A07" w:rsidRPr="009E7993">
        <w:rPr>
          <w:rFonts w:ascii="Times New Roman" w:hAnsi="Times New Roman"/>
          <w:sz w:val="24"/>
          <w:szCs w:val="24"/>
          <w:lang w:eastAsia="bg-BG"/>
        </w:rPr>
        <w:t xml:space="preserve"> разрешение за търговия с ВЛП;</w:t>
      </w:r>
    </w:p>
    <w:p w14:paraId="442A4A8B" w14:textId="4716296C" w:rsidR="000540B4" w:rsidRPr="009E7993" w:rsidRDefault="000540B4" w:rsidP="00801DC0">
      <w:pPr>
        <w:spacing w:after="0" w:line="360" w:lineRule="auto"/>
        <w:ind w:firstLine="709"/>
        <w:jc w:val="both"/>
        <w:rPr>
          <w:rFonts w:ascii="Times New Roman" w:hAnsi="Times New Roman"/>
          <w:sz w:val="24"/>
          <w:szCs w:val="24"/>
          <w:lang w:eastAsia="bg-BG"/>
        </w:rPr>
      </w:pPr>
      <w:r w:rsidRPr="009E7993">
        <w:rPr>
          <w:rFonts w:ascii="Times New Roman" w:hAnsi="Times New Roman"/>
          <w:sz w:val="24"/>
          <w:szCs w:val="24"/>
          <w:lang w:eastAsia="bg-BG"/>
        </w:rPr>
        <w:t>3. за групирани промени в повече от едно разрешение  за търговия, издадени на един и същ притежател, за които не е необходима оценка</w:t>
      </w:r>
      <w:r w:rsidR="005657D2">
        <w:rPr>
          <w:rFonts w:ascii="Times New Roman" w:hAnsi="Times New Roman"/>
          <w:sz w:val="24"/>
          <w:szCs w:val="24"/>
          <w:lang w:eastAsia="bg-BG"/>
        </w:rPr>
        <w:t>,</w:t>
      </w:r>
      <w:r w:rsidRPr="009E7993">
        <w:rPr>
          <w:rFonts w:ascii="Times New Roman" w:hAnsi="Times New Roman"/>
          <w:sz w:val="24"/>
          <w:szCs w:val="24"/>
          <w:lang w:eastAsia="bg-BG"/>
        </w:rPr>
        <w:t xml:space="preserve"> се заплащат поотделно за всяко едно разрешение за търговия:</w:t>
      </w:r>
    </w:p>
    <w:p w14:paraId="257A8732" w14:textId="383FF8CA" w:rsidR="000540B4" w:rsidRPr="009E7993" w:rsidRDefault="000540B4" w:rsidP="00801DC0">
      <w:pPr>
        <w:spacing w:after="0" w:line="360" w:lineRule="auto"/>
        <w:ind w:firstLine="709"/>
        <w:jc w:val="both"/>
        <w:rPr>
          <w:rFonts w:ascii="Times New Roman" w:hAnsi="Times New Roman"/>
          <w:sz w:val="24"/>
          <w:szCs w:val="24"/>
          <w:lang w:eastAsia="bg-BG"/>
        </w:rPr>
      </w:pPr>
      <w:r w:rsidRPr="009E7993">
        <w:rPr>
          <w:rFonts w:ascii="Times New Roman" w:hAnsi="Times New Roman"/>
          <w:sz w:val="24"/>
          <w:szCs w:val="24"/>
          <w:lang w:eastAsia="bg-BG"/>
        </w:rPr>
        <w:t xml:space="preserve">а) по национална процедура – таксата по ал. 5, т. 1.1 за първата промяна плюс </w:t>
      </w:r>
      <w:r w:rsidR="005657D2">
        <w:rPr>
          <w:rFonts w:ascii="Times New Roman" w:hAnsi="Times New Roman"/>
          <w:sz w:val="24"/>
          <w:szCs w:val="24"/>
          <w:lang w:eastAsia="bg-BG"/>
        </w:rPr>
        <w:br/>
      </w:r>
      <w:r w:rsidRPr="009E7993">
        <w:rPr>
          <w:rFonts w:ascii="Times New Roman" w:hAnsi="Times New Roman"/>
          <w:sz w:val="24"/>
          <w:szCs w:val="24"/>
          <w:lang w:eastAsia="bg-BG"/>
        </w:rPr>
        <w:t>50 на сто от таксата по ал. 5, т. 1.1 за всяка следваща промяна;</w:t>
      </w:r>
    </w:p>
    <w:p w14:paraId="68A154B1" w14:textId="4DEEFCE5" w:rsidR="000540B4" w:rsidRPr="009E7993" w:rsidRDefault="000540B4" w:rsidP="00801DC0">
      <w:pPr>
        <w:spacing w:after="0" w:line="360" w:lineRule="auto"/>
        <w:ind w:firstLine="709"/>
        <w:jc w:val="both"/>
        <w:rPr>
          <w:rFonts w:ascii="Times New Roman" w:hAnsi="Times New Roman"/>
          <w:sz w:val="24"/>
          <w:szCs w:val="24"/>
          <w:lang w:eastAsia="bg-BG"/>
        </w:rPr>
      </w:pPr>
      <w:r w:rsidRPr="009E7993">
        <w:rPr>
          <w:rFonts w:ascii="Times New Roman" w:hAnsi="Times New Roman"/>
          <w:sz w:val="24"/>
          <w:szCs w:val="24"/>
          <w:lang w:eastAsia="bg-BG"/>
        </w:rPr>
        <w:t>б) по децентрализирана процедура,</w:t>
      </w:r>
      <w:r w:rsidR="00BF29DF">
        <w:rPr>
          <w:rFonts w:ascii="Times New Roman" w:hAnsi="Times New Roman"/>
          <w:sz w:val="24"/>
          <w:szCs w:val="24"/>
          <w:lang w:eastAsia="bg-BG"/>
        </w:rPr>
        <w:t xml:space="preserve"> </w:t>
      </w:r>
      <w:r w:rsidRPr="009E7993">
        <w:rPr>
          <w:rFonts w:ascii="Times New Roman" w:hAnsi="Times New Roman"/>
          <w:sz w:val="24"/>
          <w:szCs w:val="24"/>
          <w:lang w:eastAsia="bg-BG"/>
        </w:rPr>
        <w:t xml:space="preserve">процедура за взаимно признаване и процедура по </w:t>
      </w:r>
      <w:r w:rsidR="00F969A5" w:rsidRPr="009E7993">
        <w:rPr>
          <w:rFonts w:ascii="Times New Roman" w:hAnsi="Times New Roman"/>
          <w:sz w:val="24"/>
          <w:szCs w:val="24"/>
          <w:lang w:eastAsia="bg-BG"/>
        </w:rPr>
        <w:t xml:space="preserve">последващо признаване – таксата </w:t>
      </w:r>
      <w:r w:rsidRPr="009E7993">
        <w:rPr>
          <w:rFonts w:ascii="Times New Roman" w:hAnsi="Times New Roman"/>
          <w:sz w:val="24"/>
          <w:szCs w:val="24"/>
          <w:lang w:eastAsia="bg-BG"/>
        </w:rPr>
        <w:t>по ал. 5, т. 1.2 , 1.3 или 1.4 за първата пр</w:t>
      </w:r>
      <w:r w:rsidR="00F969A5" w:rsidRPr="009E7993">
        <w:rPr>
          <w:rFonts w:ascii="Times New Roman" w:hAnsi="Times New Roman"/>
          <w:sz w:val="24"/>
          <w:szCs w:val="24"/>
          <w:lang w:eastAsia="bg-BG"/>
        </w:rPr>
        <w:t xml:space="preserve">омяна плюс 50 на сто от таксата </w:t>
      </w:r>
      <w:r w:rsidRPr="009E7993">
        <w:rPr>
          <w:rFonts w:ascii="Times New Roman" w:hAnsi="Times New Roman"/>
          <w:sz w:val="24"/>
          <w:szCs w:val="24"/>
          <w:lang w:eastAsia="bg-BG"/>
        </w:rPr>
        <w:t>по ал. 5, т. 1.2, 1.3 или 1.4 за всяка следваща промяна;</w:t>
      </w:r>
    </w:p>
    <w:p w14:paraId="103AE7BD" w14:textId="6C9EE376" w:rsidR="000540B4" w:rsidRPr="009E7993" w:rsidRDefault="000540B4" w:rsidP="00801DC0">
      <w:pPr>
        <w:spacing w:after="0" w:line="360" w:lineRule="auto"/>
        <w:ind w:firstLine="709"/>
        <w:jc w:val="both"/>
        <w:rPr>
          <w:rFonts w:ascii="Times New Roman" w:hAnsi="Times New Roman"/>
          <w:sz w:val="24"/>
          <w:szCs w:val="24"/>
          <w:lang w:eastAsia="bg-BG"/>
        </w:rPr>
      </w:pPr>
      <w:r w:rsidRPr="009E7993">
        <w:rPr>
          <w:rFonts w:ascii="Times New Roman" w:hAnsi="Times New Roman"/>
          <w:sz w:val="24"/>
          <w:szCs w:val="24"/>
          <w:lang w:eastAsia="bg-BG"/>
        </w:rPr>
        <w:lastRenderedPageBreak/>
        <w:t>4. за групирани промени в едно разрешение за търговия с ВЛП</w:t>
      </w:r>
      <w:r w:rsidR="00F633E7">
        <w:rPr>
          <w:rFonts w:ascii="Times New Roman" w:hAnsi="Times New Roman"/>
          <w:sz w:val="24"/>
          <w:szCs w:val="24"/>
          <w:lang w:eastAsia="bg-BG"/>
        </w:rPr>
        <w:t>,</w:t>
      </w:r>
      <w:r w:rsidRPr="009E7993">
        <w:rPr>
          <w:rFonts w:ascii="Times New Roman" w:hAnsi="Times New Roman"/>
          <w:sz w:val="24"/>
          <w:szCs w:val="24"/>
          <w:lang w:eastAsia="bg-BG"/>
        </w:rPr>
        <w:t xml:space="preserve"> за които е необходима оценка:</w:t>
      </w:r>
    </w:p>
    <w:p w14:paraId="3ED9048B" w14:textId="268913F0"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sz w:val="24"/>
          <w:szCs w:val="24"/>
          <w:lang w:eastAsia="bg-BG"/>
        </w:rPr>
        <w:t>а) по</w:t>
      </w:r>
      <w:r w:rsidR="00C8777E" w:rsidRPr="009E7993">
        <w:rPr>
          <w:rFonts w:ascii="Times New Roman" w:hAnsi="Times New Roman"/>
          <w:sz w:val="24"/>
          <w:szCs w:val="24"/>
          <w:lang w:eastAsia="bg-BG"/>
        </w:rPr>
        <w:t xml:space="preserve"> национална процедура – таксата </w:t>
      </w:r>
      <w:r w:rsidRPr="009E7993">
        <w:rPr>
          <w:rFonts w:ascii="Times New Roman" w:hAnsi="Times New Roman"/>
          <w:sz w:val="24"/>
          <w:szCs w:val="24"/>
          <w:lang w:eastAsia="bg-BG"/>
        </w:rPr>
        <w:t xml:space="preserve">по ал. 5, т. 2.1 за първата промяна плюс </w:t>
      </w:r>
      <w:r w:rsidR="00F633E7">
        <w:rPr>
          <w:rFonts w:ascii="Times New Roman" w:hAnsi="Times New Roman"/>
          <w:sz w:val="24"/>
          <w:szCs w:val="24"/>
          <w:lang w:eastAsia="bg-BG"/>
        </w:rPr>
        <w:br/>
      </w:r>
      <w:r w:rsidRPr="009E7993">
        <w:rPr>
          <w:rFonts w:ascii="Times New Roman" w:hAnsi="Times New Roman"/>
          <w:sz w:val="24"/>
          <w:szCs w:val="24"/>
          <w:lang w:eastAsia="bg-BG"/>
        </w:rPr>
        <w:t>50 на сто от таксата по ал. 5, т. 2.1 за всяка следваща промяна;</w:t>
      </w:r>
    </w:p>
    <w:p w14:paraId="26901BE5" w14:textId="77777777" w:rsidR="000540B4" w:rsidRPr="009E7993" w:rsidRDefault="000540B4" w:rsidP="00801DC0">
      <w:pPr>
        <w:spacing w:after="0" w:line="360" w:lineRule="auto"/>
        <w:ind w:firstLine="709"/>
        <w:jc w:val="both"/>
        <w:rPr>
          <w:rFonts w:ascii="Times New Roman" w:hAnsi="Times New Roman"/>
          <w:sz w:val="24"/>
          <w:szCs w:val="24"/>
          <w:lang w:eastAsia="bg-BG"/>
        </w:rPr>
      </w:pPr>
      <w:r w:rsidRPr="009E7993">
        <w:rPr>
          <w:rFonts w:ascii="Times New Roman" w:hAnsi="Times New Roman"/>
          <w:sz w:val="24"/>
          <w:szCs w:val="24"/>
          <w:lang w:eastAsia="bg-BG"/>
        </w:rPr>
        <w:t xml:space="preserve">б) по децентрализирана процедура, по процедура за взаимно признаване и процедура по </w:t>
      </w:r>
      <w:r w:rsidR="00F969A5" w:rsidRPr="009E7993">
        <w:rPr>
          <w:rFonts w:ascii="Times New Roman" w:hAnsi="Times New Roman"/>
          <w:sz w:val="24"/>
          <w:szCs w:val="24"/>
          <w:lang w:eastAsia="bg-BG"/>
        </w:rPr>
        <w:t xml:space="preserve">последващо признаване – таксата </w:t>
      </w:r>
      <w:r w:rsidR="00C8777E" w:rsidRPr="009E7993">
        <w:rPr>
          <w:rFonts w:ascii="Times New Roman" w:hAnsi="Times New Roman"/>
          <w:sz w:val="24"/>
          <w:szCs w:val="24"/>
          <w:lang w:eastAsia="bg-BG"/>
        </w:rPr>
        <w:t xml:space="preserve">по ал. 5, т. 2.2, </w:t>
      </w:r>
      <w:r w:rsidRPr="009E7993">
        <w:rPr>
          <w:rFonts w:ascii="Times New Roman" w:hAnsi="Times New Roman"/>
          <w:sz w:val="24"/>
          <w:szCs w:val="24"/>
          <w:lang w:eastAsia="bg-BG"/>
        </w:rPr>
        <w:t>2.3 или 2.4 за първата пр</w:t>
      </w:r>
      <w:r w:rsidR="00F969A5" w:rsidRPr="009E7993">
        <w:rPr>
          <w:rFonts w:ascii="Times New Roman" w:hAnsi="Times New Roman"/>
          <w:sz w:val="24"/>
          <w:szCs w:val="24"/>
          <w:lang w:eastAsia="bg-BG"/>
        </w:rPr>
        <w:t xml:space="preserve">омяна плюс 50 на сто от таксата </w:t>
      </w:r>
      <w:r w:rsidRPr="009E7993">
        <w:rPr>
          <w:rFonts w:ascii="Times New Roman" w:hAnsi="Times New Roman"/>
          <w:sz w:val="24"/>
          <w:szCs w:val="24"/>
          <w:lang w:eastAsia="bg-BG"/>
        </w:rPr>
        <w:t>по ал. 5, т. 2.2, 2.3 или 2.4 за всяка следваща промяна;</w:t>
      </w:r>
    </w:p>
    <w:p w14:paraId="018ADA0A" w14:textId="73CEB194"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sz w:val="24"/>
          <w:szCs w:val="24"/>
        </w:rPr>
        <w:t>5. за еднотипна групирана промяна в повече от едно разрешение за търговия с ВЛП, издадени на един и същ притежател, за която е необходима оценка, се заплащат:</w:t>
      </w:r>
    </w:p>
    <w:p w14:paraId="46DB6DCD" w14:textId="5B7F8156"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sz w:val="24"/>
          <w:szCs w:val="24"/>
        </w:rPr>
        <w:t>а) по</w:t>
      </w:r>
      <w:r w:rsidR="00C8777E" w:rsidRPr="009E7993">
        <w:rPr>
          <w:rFonts w:ascii="Times New Roman" w:hAnsi="Times New Roman"/>
          <w:sz w:val="24"/>
          <w:szCs w:val="24"/>
        </w:rPr>
        <w:t xml:space="preserve"> национална процедура – таксата </w:t>
      </w:r>
      <w:r w:rsidRPr="009E7993">
        <w:rPr>
          <w:rFonts w:ascii="Times New Roman" w:hAnsi="Times New Roman"/>
          <w:sz w:val="24"/>
          <w:szCs w:val="24"/>
        </w:rPr>
        <w:t>по ал. 5, т. 2.1 за  промяната в първото разрешение за търговия с</w:t>
      </w:r>
      <w:r w:rsidR="00C8777E" w:rsidRPr="009E7993">
        <w:rPr>
          <w:rFonts w:ascii="Times New Roman" w:hAnsi="Times New Roman"/>
          <w:sz w:val="24"/>
          <w:szCs w:val="24"/>
        </w:rPr>
        <w:t xml:space="preserve"> ВЛП плюс 50 на сто от таксата </w:t>
      </w:r>
      <w:r w:rsidRPr="009E7993">
        <w:rPr>
          <w:rFonts w:ascii="Times New Roman" w:hAnsi="Times New Roman"/>
          <w:sz w:val="24"/>
          <w:szCs w:val="24"/>
        </w:rPr>
        <w:t>по ал. 5, т. 2.1 за всяко следващо разрешение за търговия с ВЛП;</w:t>
      </w:r>
    </w:p>
    <w:p w14:paraId="6B1025D7" w14:textId="77777777"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sz w:val="24"/>
          <w:szCs w:val="24"/>
        </w:rPr>
        <w:t xml:space="preserve">б) по децентрализирана процедура, по процедура за взаимно признаване и процедура по </w:t>
      </w:r>
      <w:r w:rsidR="00C8777E" w:rsidRPr="009E7993">
        <w:rPr>
          <w:rFonts w:ascii="Times New Roman" w:hAnsi="Times New Roman"/>
          <w:sz w:val="24"/>
          <w:szCs w:val="24"/>
        </w:rPr>
        <w:t xml:space="preserve">последващо признаване – таксата </w:t>
      </w:r>
      <w:r w:rsidRPr="009E7993">
        <w:rPr>
          <w:rFonts w:ascii="Times New Roman" w:hAnsi="Times New Roman"/>
          <w:sz w:val="24"/>
          <w:szCs w:val="24"/>
        </w:rPr>
        <w:t xml:space="preserve">по ал. 5, </w:t>
      </w:r>
      <w:r w:rsidR="00C8777E" w:rsidRPr="009E7993">
        <w:rPr>
          <w:rFonts w:ascii="Times New Roman" w:hAnsi="Times New Roman"/>
          <w:sz w:val="24"/>
          <w:szCs w:val="24"/>
        </w:rPr>
        <w:t xml:space="preserve">т. 2.2, 2.3 или 2.4 за </w:t>
      </w:r>
      <w:r w:rsidRPr="009E7993">
        <w:rPr>
          <w:rFonts w:ascii="Times New Roman" w:hAnsi="Times New Roman"/>
          <w:sz w:val="24"/>
          <w:szCs w:val="24"/>
        </w:rPr>
        <w:t xml:space="preserve">промяната в първото разрешение за търговия </w:t>
      </w:r>
      <w:r w:rsidR="00C8777E" w:rsidRPr="009E7993">
        <w:rPr>
          <w:rFonts w:ascii="Times New Roman" w:hAnsi="Times New Roman"/>
          <w:sz w:val="24"/>
          <w:szCs w:val="24"/>
        </w:rPr>
        <w:t xml:space="preserve">с ВЛП плюс 50 на сто от таксата </w:t>
      </w:r>
      <w:r w:rsidRPr="009E7993">
        <w:rPr>
          <w:rFonts w:ascii="Times New Roman" w:hAnsi="Times New Roman"/>
          <w:sz w:val="24"/>
          <w:szCs w:val="24"/>
        </w:rPr>
        <w:t>по ал. 5</w:t>
      </w:r>
      <w:r w:rsidR="00C8777E" w:rsidRPr="009E7993">
        <w:rPr>
          <w:rFonts w:ascii="Times New Roman" w:hAnsi="Times New Roman"/>
          <w:sz w:val="24"/>
          <w:szCs w:val="24"/>
        </w:rPr>
        <w:t xml:space="preserve">, т. 2.2, 2.3 или 2.4 за всяко </w:t>
      </w:r>
      <w:r w:rsidRPr="009E7993">
        <w:rPr>
          <w:rFonts w:ascii="Times New Roman" w:hAnsi="Times New Roman"/>
          <w:sz w:val="24"/>
          <w:szCs w:val="24"/>
        </w:rPr>
        <w:t xml:space="preserve">следващо </w:t>
      </w:r>
      <w:r w:rsidR="008C5A07" w:rsidRPr="009E7993">
        <w:rPr>
          <w:rFonts w:ascii="Times New Roman" w:hAnsi="Times New Roman"/>
          <w:sz w:val="24"/>
          <w:szCs w:val="24"/>
        </w:rPr>
        <w:t>разрешение за търговия с ВЛП;</w:t>
      </w:r>
    </w:p>
    <w:p w14:paraId="6588A2A3" w14:textId="4A7B03AE" w:rsidR="000540B4" w:rsidRPr="009E7993" w:rsidRDefault="000540B4" w:rsidP="00801DC0">
      <w:pPr>
        <w:spacing w:after="0" w:line="360" w:lineRule="auto"/>
        <w:ind w:firstLine="709"/>
        <w:jc w:val="both"/>
        <w:rPr>
          <w:rFonts w:ascii="Times New Roman" w:hAnsi="Times New Roman"/>
          <w:sz w:val="24"/>
          <w:szCs w:val="24"/>
          <w:lang w:eastAsia="bg-BG"/>
        </w:rPr>
      </w:pPr>
      <w:r w:rsidRPr="009E7993">
        <w:rPr>
          <w:rFonts w:ascii="Times New Roman" w:hAnsi="Times New Roman"/>
          <w:sz w:val="24"/>
          <w:szCs w:val="24"/>
          <w:lang w:eastAsia="bg-BG"/>
        </w:rPr>
        <w:t>6. за групирани промени в повече от едно разрешение  за търговия, издадени на един и същ притежател, за които е необходима оценка</w:t>
      </w:r>
      <w:r w:rsidR="00F633E7">
        <w:rPr>
          <w:rFonts w:ascii="Times New Roman" w:hAnsi="Times New Roman"/>
          <w:sz w:val="24"/>
          <w:szCs w:val="24"/>
          <w:lang w:eastAsia="bg-BG"/>
        </w:rPr>
        <w:t>,</w:t>
      </w:r>
      <w:r w:rsidRPr="009E7993">
        <w:rPr>
          <w:rFonts w:ascii="Times New Roman" w:hAnsi="Times New Roman"/>
          <w:sz w:val="24"/>
          <w:szCs w:val="24"/>
          <w:lang w:eastAsia="bg-BG"/>
        </w:rPr>
        <w:t xml:space="preserve"> се заплащат поотделно за вс</w:t>
      </w:r>
      <w:r w:rsidR="00C8777E" w:rsidRPr="009E7993">
        <w:rPr>
          <w:rFonts w:ascii="Times New Roman" w:hAnsi="Times New Roman"/>
          <w:sz w:val="24"/>
          <w:szCs w:val="24"/>
          <w:lang w:eastAsia="bg-BG"/>
        </w:rPr>
        <w:t xml:space="preserve">яко едно </w:t>
      </w:r>
      <w:proofErr w:type="spellStart"/>
      <w:r w:rsidR="00C8777E" w:rsidRPr="009E7993">
        <w:rPr>
          <w:rFonts w:ascii="Times New Roman" w:hAnsi="Times New Roman"/>
          <w:sz w:val="24"/>
          <w:szCs w:val="24"/>
          <w:lang w:eastAsia="bg-BG"/>
        </w:rPr>
        <w:t>разрашение</w:t>
      </w:r>
      <w:proofErr w:type="spellEnd"/>
      <w:r w:rsidR="00C8777E" w:rsidRPr="009E7993">
        <w:rPr>
          <w:rFonts w:ascii="Times New Roman" w:hAnsi="Times New Roman"/>
          <w:sz w:val="24"/>
          <w:szCs w:val="24"/>
          <w:lang w:eastAsia="bg-BG"/>
        </w:rPr>
        <w:t xml:space="preserve"> за търговия</w:t>
      </w:r>
      <w:r w:rsidRPr="009E7993">
        <w:rPr>
          <w:rFonts w:ascii="Times New Roman" w:hAnsi="Times New Roman"/>
          <w:sz w:val="24"/>
          <w:szCs w:val="24"/>
          <w:lang w:eastAsia="bg-BG"/>
        </w:rPr>
        <w:t>:</w:t>
      </w:r>
    </w:p>
    <w:p w14:paraId="45D43908" w14:textId="7F1E5A4C"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sz w:val="24"/>
          <w:szCs w:val="24"/>
          <w:lang w:eastAsia="bg-BG"/>
        </w:rPr>
        <w:t>а) по</w:t>
      </w:r>
      <w:r w:rsidR="00F969A5" w:rsidRPr="009E7993">
        <w:rPr>
          <w:rFonts w:ascii="Times New Roman" w:hAnsi="Times New Roman"/>
          <w:sz w:val="24"/>
          <w:szCs w:val="24"/>
          <w:lang w:eastAsia="bg-BG"/>
        </w:rPr>
        <w:t xml:space="preserve"> национална процедура – таксата </w:t>
      </w:r>
      <w:r w:rsidRPr="009E7993">
        <w:rPr>
          <w:rFonts w:ascii="Times New Roman" w:hAnsi="Times New Roman"/>
          <w:sz w:val="24"/>
          <w:szCs w:val="24"/>
          <w:lang w:eastAsia="bg-BG"/>
        </w:rPr>
        <w:t>по ал. 5, т. 2.1 за първата пр</w:t>
      </w:r>
      <w:r w:rsidR="00C8777E" w:rsidRPr="009E7993">
        <w:rPr>
          <w:rFonts w:ascii="Times New Roman" w:hAnsi="Times New Roman"/>
          <w:sz w:val="24"/>
          <w:szCs w:val="24"/>
          <w:lang w:eastAsia="bg-BG"/>
        </w:rPr>
        <w:t xml:space="preserve">омяна плюс </w:t>
      </w:r>
      <w:r w:rsidR="00F633E7">
        <w:rPr>
          <w:rFonts w:ascii="Times New Roman" w:hAnsi="Times New Roman"/>
          <w:sz w:val="24"/>
          <w:szCs w:val="24"/>
          <w:lang w:eastAsia="bg-BG"/>
        </w:rPr>
        <w:br/>
      </w:r>
      <w:r w:rsidR="00C8777E" w:rsidRPr="009E7993">
        <w:rPr>
          <w:rFonts w:ascii="Times New Roman" w:hAnsi="Times New Roman"/>
          <w:sz w:val="24"/>
          <w:szCs w:val="24"/>
          <w:lang w:eastAsia="bg-BG"/>
        </w:rPr>
        <w:t xml:space="preserve">50 на сто от таксата </w:t>
      </w:r>
      <w:r w:rsidRPr="009E7993">
        <w:rPr>
          <w:rFonts w:ascii="Times New Roman" w:hAnsi="Times New Roman"/>
          <w:sz w:val="24"/>
          <w:szCs w:val="24"/>
          <w:lang w:eastAsia="bg-BG"/>
        </w:rPr>
        <w:t>по ал. 5, т. 2.1 за всяка следваща промяна;</w:t>
      </w:r>
    </w:p>
    <w:p w14:paraId="799CBE5F" w14:textId="6C48FD9B" w:rsidR="000540B4" w:rsidRPr="009E7993" w:rsidRDefault="000540B4" w:rsidP="00801DC0">
      <w:pPr>
        <w:spacing w:after="0" w:line="360" w:lineRule="auto"/>
        <w:ind w:firstLine="709"/>
        <w:jc w:val="both"/>
        <w:rPr>
          <w:rFonts w:ascii="Times New Roman" w:hAnsi="Times New Roman"/>
          <w:sz w:val="24"/>
          <w:szCs w:val="24"/>
          <w:lang w:val="en-US" w:eastAsia="bg-BG"/>
        </w:rPr>
      </w:pPr>
      <w:r w:rsidRPr="009E7993">
        <w:rPr>
          <w:rFonts w:ascii="Times New Roman" w:hAnsi="Times New Roman"/>
          <w:sz w:val="24"/>
          <w:szCs w:val="24"/>
          <w:lang w:eastAsia="bg-BG"/>
        </w:rPr>
        <w:t>б) по децентрализирана процедура,</w:t>
      </w:r>
      <w:r w:rsidR="00F633E7">
        <w:rPr>
          <w:rFonts w:ascii="Times New Roman" w:hAnsi="Times New Roman"/>
          <w:sz w:val="24"/>
          <w:szCs w:val="24"/>
          <w:lang w:eastAsia="bg-BG"/>
        </w:rPr>
        <w:t xml:space="preserve"> </w:t>
      </w:r>
      <w:r w:rsidRPr="009E7993">
        <w:rPr>
          <w:rFonts w:ascii="Times New Roman" w:hAnsi="Times New Roman"/>
          <w:sz w:val="24"/>
          <w:szCs w:val="24"/>
          <w:lang w:eastAsia="bg-BG"/>
        </w:rPr>
        <w:t xml:space="preserve">по процедура за взаимно признаване и процедура по </w:t>
      </w:r>
      <w:r w:rsidR="00C8777E" w:rsidRPr="009E7993">
        <w:rPr>
          <w:rFonts w:ascii="Times New Roman" w:hAnsi="Times New Roman"/>
          <w:sz w:val="24"/>
          <w:szCs w:val="24"/>
          <w:lang w:eastAsia="bg-BG"/>
        </w:rPr>
        <w:t xml:space="preserve">последващо признаване – таксата </w:t>
      </w:r>
      <w:r w:rsidRPr="009E7993">
        <w:rPr>
          <w:rFonts w:ascii="Times New Roman" w:hAnsi="Times New Roman"/>
          <w:sz w:val="24"/>
          <w:szCs w:val="24"/>
          <w:lang w:eastAsia="bg-BG"/>
        </w:rPr>
        <w:t>по ал. 5, т. 2.2, 2.3 или 2.4 за първата промяна плюс 50 на сто от таксата по ал. 5, т. 2.2, 2.3 ил</w:t>
      </w:r>
      <w:r w:rsidR="00E01811" w:rsidRPr="009E7993">
        <w:rPr>
          <w:rFonts w:ascii="Times New Roman" w:hAnsi="Times New Roman"/>
          <w:sz w:val="24"/>
          <w:szCs w:val="24"/>
          <w:lang w:eastAsia="bg-BG"/>
        </w:rPr>
        <w:t>и 2.4 за всяка следваща промяна.</w:t>
      </w:r>
    </w:p>
    <w:p w14:paraId="0D4033E2" w14:textId="6EA97EBA" w:rsidR="000540B4" w:rsidRPr="009E7993" w:rsidRDefault="009E7993" w:rsidP="00801DC0">
      <w:pPr>
        <w:spacing w:after="0" w:line="360" w:lineRule="auto"/>
        <w:ind w:firstLine="709"/>
        <w:jc w:val="both"/>
        <w:rPr>
          <w:rFonts w:ascii="Times New Roman" w:hAnsi="Times New Roman"/>
          <w:sz w:val="24"/>
          <w:szCs w:val="24"/>
        </w:rPr>
      </w:pPr>
      <w:r w:rsidRPr="009E7993">
        <w:rPr>
          <w:rFonts w:ascii="Times New Roman" w:hAnsi="Times New Roman"/>
          <w:b/>
          <w:bCs/>
          <w:sz w:val="24"/>
          <w:szCs w:val="24"/>
          <w:lang w:val="en-US"/>
        </w:rPr>
        <w:t>(7)</w:t>
      </w:r>
      <w:r w:rsidR="00E01811" w:rsidRPr="009E7993">
        <w:rPr>
          <w:rFonts w:ascii="Times New Roman" w:hAnsi="Times New Roman"/>
          <w:sz w:val="24"/>
          <w:szCs w:val="24"/>
        </w:rPr>
        <w:t xml:space="preserve"> </w:t>
      </w:r>
      <w:r w:rsidR="000540B4" w:rsidRPr="009E7993">
        <w:rPr>
          <w:rFonts w:ascii="Times New Roman" w:hAnsi="Times New Roman"/>
          <w:sz w:val="24"/>
          <w:szCs w:val="24"/>
        </w:rPr>
        <w:t>За одобряване на промени в издадено разрешение за търговия на хомеопатичен ветерина</w:t>
      </w:r>
      <w:r w:rsidR="00C8777E" w:rsidRPr="009E7993">
        <w:rPr>
          <w:rFonts w:ascii="Times New Roman" w:hAnsi="Times New Roman"/>
          <w:sz w:val="24"/>
          <w:szCs w:val="24"/>
        </w:rPr>
        <w:t xml:space="preserve">рен лекарствен продукт </w:t>
      </w:r>
      <w:r w:rsidR="00F633E7">
        <w:rPr>
          <w:rFonts w:ascii="Times New Roman" w:hAnsi="Times New Roman"/>
          <w:sz w:val="24"/>
          <w:szCs w:val="24"/>
        </w:rPr>
        <w:t>(</w:t>
      </w:r>
      <w:r w:rsidR="00C8777E" w:rsidRPr="009E7993">
        <w:rPr>
          <w:rFonts w:ascii="Times New Roman" w:hAnsi="Times New Roman"/>
          <w:sz w:val="24"/>
          <w:szCs w:val="24"/>
        </w:rPr>
        <w:t>ХВЛП</w:t>
      </w:r>
      <w:r w:rsidR="00F633E7">
        <w:rPr>
          <w:rFonts w:ascii="Times New Roman" w:hAnsi="Times New Roman"/>
          <w:sz w:val="24"/>
          <w:szCs w:val="24"/>
        </w:rPr>
        <w:t>)</w:t>
      </w:r>
      <w:r w:rsidR="00C8777E" w:rsidRPr="009E7993">
        <w:rPr>
          <w:rFonts w:ascii="Times New Roman" w:hAnsi="Times New Roman"/>
          <w:sz w:val="24"/>
          <w:szCs w:val="24"/>
        </w:rPr>
        <w:t xml:space="preserve"> се събират </w:t>
      </w:r>
      <w:r w:rsidR="000540B4" w:rsidRPr="009E7993">
        <w:rPr>
          <w:rFonts w:ascii="Times New Roman" w:hAnsi="Times New Roman"/>
          <w:sz w:val="24"/>
          <w:szCs w:val="24"/>
        </w:rPr>
        <w:t>следните такси:</w:t>
      </w:r>
    </w:p>
    <w:tbl>
      <w:tblPr>
        <w:tblStyle w:val="TableGrid"/>
        <w:tblW w:w="9464" w:type="dxa"/>
        <w:tblInd w:w="-289" w:type="dxa"/>
        <w:tblLayout w:type="fixed"/>
        <w:tblLook w:val="0000" w:firstRow="0" w:lastRow="0" w:firstColumn="0" w:lastColumn="0" w:noHBand="0" w:noVBand="0"/>
      </w:tblPr>
      <w:tblGrid>
        <w:gridCol w:w="856"/>
        <w:gridCol w:w="5008"/>
        <w:gridCol w:w="1260"/>
        <w:gridCol w:w="1260"/>
        <w:gridCol w:w="1080"/>
      </w:tblGrid>
      <w:tr w:rsidR="00A83CF3" w:rsidRPr="009E7993" w14:paraId="40BAE071" w14:textId="77777777" w:rsidTr="00FB7D8C">
        <w:tc>
          <w:tcPr>
            <w:tcW w:w="856" w:type="dxa"/>
          </w:tcPr>
          <w:p w14:paraId="731311D5" w14:textId="77777777" w:rsidR="00332FE7" w:rsidRPr="009E7993" w:rsidRDefault="00332FE7" w:rsidP="008A0FAF">
            <w:pPr>
              <w:autoSpaceDN w:val="0"/>
              <w:spacing w:line="360" w:lineRule="auto"/>
              <w:jc w:val="center"/>
              <w:textAlignment w:val="baseline"/>
              <w:rPr>
                <w:rFonts w:ascii="Times New Roman" w:eastAsia="Calibri" w:hAnsi="Times New Roman" w:cs="Times New Roman"/>
                <w:sz w:val="24"/>
                <w:szCs w:val="24"/>
                <w:lang w:val="bg-BG"/>
              </w:rPr>
            </w:pPr>
            <w:r w:rsidRPr="009E7993">
              <w:rPr>
                <w:rFonts w:ascii="Times New Roman" w:eastAsia="Calibri" w:hAnsi="Times New Roman" w:cs="Times New Roman"/>
                <w:sz w:val="24"/>
                <w:szCs w:val="24"/>
                <w:lang w:val="bg-BG"/>
              </w:rPr>
              <w:t>Точка</w:t>
            </w:r>
          </w:p>
        </w:tc>
        <w:tc>
          <w:tcPr>
            <w:tcW w:w="5008" w:type="dxa"/>
          </w:tcPr>
          <w:p w14:paraId="3DA00314" w14:textId="77777777" w:rsidR="00332FE7" w:rsidRPr="009E7993" w:rsidRDefault="00332FE7" w:rsidP="008A0FAF">
            <w:pPr>
              <w:autoSpaceDN w:val="0"/>
              <w:spacing w:line="360" w:lineRule="auto"/>
              <w:jc w:val="center"/>
              <w:textAlignment w:val="baseline"/>
              <w:rPr>
                <w:rFonts w:ascii="Times New Roman" w:eastAsia="Calibri" w:hAnsi="Times New Roman" w:cs="Times New Roman"/>
                <w:sz w:val="24"/>
                <w:szCs w:val="24"/>
                <w:lang w:val="bg-BG"/>
              </w:rPr>
            </w:pPr>
            <w:r w:rsidRPr="009E7993">
              <w:rPr>
                <w:rFonts w:ascii="Times New Roman" w:eastAsia="Calibri" w:hAnsi="Times New Roman" w:cs="Times New Roman"/>
                <w:sz w:val="24"/>
                <w:szCs w:val="24"/>
                <w:lang w:val="bg-BG"/>
              </w:rPr>
              <w:t>Дейност</w:t>
            </w:r>
          </w:p>
        </w:tc>
        <w:tc>
          <w:tcPr>
            <w:tcW w:w="1260" w:type="dxa"/>
          </w:tcPr>
          <w:p w14:paraId="3EA2E2EB" w14:textId="77777777" w:rsidR="00332FE7" w:rsidRPr="009E7993" w:rsidRDefault="00332FE7" w:rsidP="008A0FAF">
            <w:pPr>
              <w:autoSpaceDN w:val="0"/>
              <w:spacing w:line="360" w:lineRule="auto"/>
              <w:jc w:val="center"/>
              <w:textAlignment w:val="baseline"/>
              <w:rPr>
                <w:rFonts w:ascii="Times New Roman" w:eastAsia="Calibri" w:hAnsi="Times New Roman" w:cs="Times New Roman"/>
                <w:sz w:val="24"/>
                <w:szCs w:val="24"/>
              </w:rPr>
            </w:pPr>
            <w:proofErr w:type="spellStart"/>
            <w:r w:rsidRPr="009E7993">
              <w:rPr>
                <w:rFonts w:ascii="Times New Roman" w:eastAsia="Calibri" w:hAnsi="Times New Roman" w:cs="Times New Roman"/>
                <w:sz w:val="24"/>
                <w:szCs w:val="24"/>
              </w:rPr>
              <w:t>Мярка</w:t>
            </w:r>
            <w:proofErr w:type="spellEnd"/>
          </w:p>
        </w:tc>
        <w:tc>
          <w:tcPr>
            <w:tcW w:w="1260" w:type="dxa"/>
            <w:vAlign w:val="center"/>
          </w:tcPr>
          <w:p w14:paraId="09E8243F" w14:textId="77777777" w:rsidR="00332FE7" w:rsidRPr="009E7993" w:rsidRDefault="00332FE7" w:rsidP="00950BA6">
            <w:pPr>
              <w:autoSpaceDN w:val="0"/>
              <w:spacing w:line="360" w:lineRule="auto"/>
              <w:jc w:val="center"/>
              <w:textAlignment w:val="baseline"/>
              <w:rPr>
                <w:rFonts w:ascii="Times New Roman" w:eastAsia="Calibri" w:hAnsi="Times New Roman" w:cs="Times New Roman"/>
                <w:sz w:val="24"/>
                <w:szCs w:val="24"/>
              </w:rPr>
            </w:pPr>
            <w:proofErr w:type="spellStart"/>
            <w:r w:rsidRPr="009E7993">
              <w:rPr>
                <w:rFonts w:ascii="Times New Roman" w:eastAsia="Calibri" w:hAnsi="Times New Roman" w:cs="Times New Roman"/>
                <w:iCs/>
                <w:sz w:val="24"/>
                <w:szCs w:val="24"/>
              </w:rPr>
              <w:t>Лева</w:t>
            </w:r>
            <w:proofErr w:type="spellEnd"/>
          </w:p>
        </w:tc>
        <w:tc>
          <w:tcPr>
            <w:tcW w:w="1080" w:type="dxa"/>
          </w:tcPr>
          <w:p w14:paraId="29C33451" w14:textId="77777777" w:rsidR="00332FE7" w:rsidRPr="009E7993" w:rsidRDefault="00332FE7" w:rsidP="00BF5CAF">
            <w:pPr>
              <w:spacing w:line="360" w:lineRule="auto"/>
              <w:jc w:val="center"/>
              <w:rPr>
                <w:rFonts w:ascii="Times New Roman" w:hAnsi="Times New Roman" w:cs="Times New Roman"/>
                <w:iCs/>
                <w:sz w:val="24"/>
                <w:szCs w:val="24"/>
                <w:lang w:val="bg-BG"/>
              </w:rPr>
            </w:pPr>
            <w:r w:rsidRPr="009E7993">
              <w:rPr>
                <w:rFonts w:ascii="Times New Roman" w:hAnsi="Times New Roman" w:cs="Times New Roman"/>
                <w:iCs/>
                <w:sz w:val="24"/>
                <w:szCs w:val="24"/>
                <w:lang w:val="bg-BG"/>
              </w:rPr>
              <w:t>Евро</w:t>
            </w:r>
          </w:p>
        </w:tc>
      </w:tr>
      <w:tr w:rsidR="00A83CF3" w:rsidRPr="009E7993" w14:paraId="50954FB2" w14:textId="77777777" w:rsidTr="00FB7D8C">
        <w:tc>
          <w:tcPr>
            <w:tcW w:w="856" w:type="dxa"/>
          </w:tcPr>
          <w:p w14:paraId="5C4120CC" w14:textId="77777777" w:rsidR="00BF5CAF" w:rsidRPr="00835DAA" w:rsidRDefault="00BF5CAF" w:rsidP="00B603E0">
            <w:pPr>
              <w:autoSpaceDN w:val="0"/>
              <w:spacing w:line="360" w:lineRule="auto"/>
              <w:ind w:right="113"/>
              <w:jc w:val="right"/>
              <w:textAlignment w:val="baseline"/>
              <w:rPr>
                <w:rFonts w:ascii="Times New Roman" w:eastAsia="Calibri" w:hAnsi="Times New Roman" w:cs="Times New Roman"/>
                <w:sz w:val="23"/>
                <w:szCs w:val="23"/>
              </w:rPr>
            </w:pPr>
            <w:r w:rsidRPr="00835DAA">
              <w:rPr>
                <w:rFonts w:ascii="Times New Roman" w:eastAsia="Calibri" w:hAnsi="Times New Roman" w:cs="Times New Roman"/>
                <w:sz w:val="23"/>
                <w:szCs w:val="23"/>
              </w:rPr>
              <w:t>1.</w:t>
            </w:r>
          </w:p>
        </w:tc>
        <w:tc>
          <w:tcPr>
            <w:tcW w:w="8608" w:type="dxa"/>
            <w:gridSpan w:val="4"/>
          </w:tcPr>
          <w:p w14:paraId="49941278" w14:textId="77777777" w:rsidR="00BF5CAF" w:rsidRPr="009E7993" w:rsidRDefault="00BF5CAF" w:rsidP="00070CCD">
            <w:pPr>
              <w:spacing w:line="360" w:lineRule="auto"/>
              <w:ind w:right="113"/>
              <w:rPr>
                <w:rFonts w:ascii="Times New Roman" w:hAnsi="Times New Roman" w:cs="Times New Roman"/>
                <w:sz w:val="24"/>
                <w:szCs w:val="24"/>
              </w:rPr>
            </w:pPr>
            <w:proofErr w:type="spellStart"/>
            <w:r w:rsidRPr="009E7993">
              <w:rPr>
                <w:rFonts w:ascii="Times New Roman" w:eastAsia="Calibri" w:hAnsi="Times New Roman" w:cs="Times New Roman"/>
                <w:sz w:val="24"/>
                <w:szCs w:val="24"/>
              </w:rPr>
              <w:t>За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промени</w:t>
            </w:r>
            <w:proofErr w:type="spellEnd"/>
            <w:r w:rsidRPr="009E7993">
              <w:rPr>
                <w:rFonts w:ascii="Times New Roman" w:eastAsia="Calibri" w:hAnsi="Times New Roman" w:cs="Times New Roman"/>
                <w:sz w:val="24"/>
                <w:szCs w:val="24"/>
                <w:lang w:val="bg-BG"/>
              </w:rPr>
              <w:t>,</w:t>
            </w:r>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за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които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не</w:t>
            </w:r>
            <w:proofErr w:type="spellEnd"/>
            <w:r w:rsidRPr="009E7993">
              <w:rPr>
                <w:rFonts w:ascii="Times New Roman" w:eastAsia="Calibri" w:hAnsi="Times New Roman" w:cs="Times New Roman"/>
                <w:sz w:val="24"/>
                <w:szCs w:val="24"/>
              </w:rPr>
              <w:t xml:space="preserve"> е </w:t>
            </w:r>
            <w:proofErr w:type="spellStart"/>
            <w:r w:rsidRPr="009E7993">
              <w:rPr>
                <w:rFonts w:ascii="Times New Roman" w:eastAsia="Calibri" w:hAnsi="Times New Roman" w:cs="Times New Roman"/>
                <w:sz w:val="24"/>
                <w:szCs w:val="24"/>
              </w:rPr>
              <w:t>необходима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оценка</w:t>
            </w:r>
            <w:proofErr w:type="spellEnd"/>
          </w:p>
        </w:tc>
      </w:tr>
      <w:tr w:rsidR="00A83CF3" w:rsidRPr="009E7993" w14:paraId="7998E9A5" w14:textId="77777777" w:rsidTr="009B6464">
        <w:tc>
          <w:tcPr>
            <w:tcW w:w="856" w:type="dxa"/>
          </w:tcPr>
          <w:p w14:paraId="0B1F5228" w14:textId="77777777" w:rsidR="00332FE7" w:rsidRPr="00835DAA" w:rsidRDefault="00332FE7" w:rsidP="00B603E0">
            <w:pPr>
              <w:autoSpaceDN w:val="0"/>
              <w:spacing w:line="360" w:lineRule="auto"/>
              <w:ind w:right="113"/>
              <w:jc w:val="right"/>
              <w:textAlignment w:val="baseline"/>
              <w:rPr>
                <w:rFonts w:ascii="Times New Roman" w:eastAsia="Calibri" w:hAnsi="Times New Roman" w:cs="Times New Roman"/>
                <w:sz w:val="23"/>
                <w:szCs w:val="23"/>
              </w:rPr>
            </w:pPr>
            <w:r w:rsidRPr="00835DAA">
              <w:rPr>
                <w:rFonts w:ascii="Times New Roman" w:eastAsia="Calibri" w:hAnsi="Times New Roman" w:cs="Times New Roman"/>
                <w:sz w:val="23"/>
                <w:szCs w:val="23"/>
              </w:rPr>
              <w:t>1.1.</w:t>
            </w:r>
          </w:p>
        </w:tc>
        <w:tc>
          <w:tcPr>
            <w:tcW w:w="5008" w:type="dxa"/>
          </w:tcPr>
          <w:p w14:paraId="4B9F90FD" w14:textId="77777777" w:rsidR="00332FE7" w:rsidRPr="009E7993" w:rsidRDefault="00332FE7" w:rsidP="00B603E0">
            <w:pPr>
              <w:autoSpaceDN w:val="0"/>
              <w:spacing w:line="360" w:lineRule="auto"/>
              <w:textAlignment w:val="baseline"/>
              <w:rPr>
                <w:rFonts w:ascii="Times New Roman" w:eastAsia="Calibri" w:hAnsi="Times New Roman" w:cs="Times New Roman"/>
                <w:sz w:val="24"/>
                <w:szCs w:val="24"/>
              </w:rPr>
            </w:pPr>
            <w:proofErr w:type="spellStart"/>
            <w:r w:rsidRPr="009E7993">
              <w:rPr>
                <w:rFonts w:ascii="Times New Roman" w:eastAsia="Calibri" w:hAnsi="Times New Roman" w:cs="Times New Roman"/>
                <w:sz w:val="24"/>
                <w:szCs w:val="24"/>
              </w:rPr>
              <w:t>По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национална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процедура</w:t>
            </w:r>
            <w:proofErr w:type="spellEnd"/>
          </w:p>
        </w:tc>
        <w:tc>
          <w:tcPr>
            <w:tcW w:w="1260" w:type="dxa"/>
          </w:tcPr>
          <w:p w14:paraId="438A0630" w14:textId="77777777" w:rsidR="00332FE7" w:rsidRPr="009E7993" w:rsidRDefault="00332FE7" w:rsidP="00B603E0">
            <w:pPr>
              <w:autoSpaceDN w:val="0"/>
              <w:spacing w:line="360" w:lineRule="auto"/>
              <w:jc w:val="center"/>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rPr>
              <w:t xml:space="preserve">1 </w:t>
            </w:r>
            <w:proofErr w:type="spellStart"/>
            <w:r w:rsidRPr="009E7993">
              <w:rPr>
                <w:rFonts w:ascii="Times New Roman" w:eastAsia="Calibri" w:hAnsi="Times New Roman" w:cs="Times New Roman"/>
                <w:sz w:val="24"/>
                <w:szCs w:val="24"/>
              </w:rPr>
              <w:t>брой</w:t>
            </w:r>
            <w:proofErr w:type="spellEnd"/>
          </w:p>
        </w:tc>
        <w:tc>
          <w:tcPr>
            <w:tcW w:w="1260" w:type="dxa"/>
          </w:tcPr>
          <w:p w14:paraId="211C35D5" w14:textId="77777777" w:rsidR="00332FE7" w:rsidRPr="009E7993" w:rsidRDefault="00125E93" w:rsidP="009B6464">
            <w:pPr>
              <w:autoSpaceDN w:val="0"/>
              <w:spacing w:line="360" w:lineRule="auto"/>
              <w:ind w:right="113"/>
              <w:jc w:val="right"/>
              <w:textAlignment w:val="baseline"/>
              <w:rPr>
                <w:rFonts w:ascii="Times New Roman" w:eastAsia="Calibri" w:hAnsi="Times New Roman" w:cs="Times New Roman"/>
                <w:sz w:val="24"/>
                <w:szCs w:val="24"/>
                <w:lang w:val="bg-BG"/>
              </w:rPr>
            </w:pPr>
            <w:r w:rsidRPr="009E7993">
              <w:rPr>
                <w:rFonts w:ascii="Times New Roman" w:eastAsia="Calibri" w:hAnsi="Times New Roman" w:cs="Times New Roman"/>
                <w:sz w:val="24"/>
                <w:szCs w:val="24"/>
                <w:lang w:val="bg-BG"/>
              </w:rPr>
              <w:t>101,70</w:t>
            </w:r>
          </w:p>
        </w:tc>
        <w:tc>
          <w:tcPr>
            <w:tcW w:w="1080" w:type="dxa"/>
          </w:tcPr>
          <w:p w14:paraId="5249F06A" w14:textId="77777777" w:rsidR="00332FE7" w:rsidRPr="009E7993" w:rsidRDefault="009A5381" w:rsidP="009B646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lang w:val="bg-BG"/>
              </w:rPr>
              <w:t>5</w:t>
            </w:r>
            <w:r w:rsidR="00125E93" w:rsidRPr="009E7993">
              <w:rPr>
                <w:rFonts w:ascii="Times New Roman" w:hAnsi="Times New Roman" w:cs="Times New Roman"/>
                <w:sz w:val="24"/>
                <w:szCs w:val="24"/>
                <w:lang w:val="bg-BG"/>
              </w:rPr>
              <w:t>2</w:t>
            </w:r>
            <w:r w:rsidRPr="009E7993">
              <w:rPr>
                <w:rFonts w:ascii="Times New Roman" w:hAnsi="Times New Roman" w:cs="Times New Roman"/>
                <w:sz w:val="24"/>
                <w:szCs w:val="24"/>
                <w:lang w:val="bg-BG"/>
              </w:rPr>
              <w:t>,</w:t>
            </w:r>
            <w:r w:rsidR="00622423" w:rsidRPr="009E7993">
              <w:rPr>
                <w:rFonts w:ascii="Times New Roman" w:hAnsi="Times New Roman" w:cs="Times New Roman"/>
                <w:sz w:val="24"/>
                <w:szCs w:val="24"/>
              </w:rPr>
              <w:t>00</w:t>
            </w:r>
          </w:p>
        </w:tc>
      </w:tr>
      <w:tr w:rsidR="00A83CF3" w:rsidRPr="009E7993" w14:paraId="6AD67CB9" w14:textId="77777777" w:rsidTr="00FB7D8C">
        <w:tc>
          <w:tcPr>
            <w:tcW w:w="856" w:type="dxa"/>
          </w:tcPr>
          <w:p w14:paraId="7A4868A8" w14:textId="77777777" w:rsidR="00332FE7" w:rsidRPr="00835DAA" w:rsidRDefault="00332FE7" w:rsidP="00B603E0">
            <w:pPr>
              <w:autoSpaceDN w:val="0"/>
              <w:spacing w:line="360" w:lineRule="auto"/>
              <w:ind w:right="113"/>
              <w:jc w:val="right"/>
              <w:textAlignment w:val="baseline"/>
              <w:rPr>
                <w:rFonts w:ascii="Times New Roman" w:eastAsia="Calibri" w:hAnsi="Times New Roman" w:cs="Times New Roman"/>
                <w:sz w:val="23"/>
                <w:szCs w:val="23"/>
              </w:rPr>
            </w:pPr>
            <w:r w:rsidRPr="00835DAA">
              <w:rPr>
                <w:rFonts w:ascii="Times New Roman" w:eastAsia="Calibri" w:hAnsi="Times New Roman" w:cs="Times New Roman"/>
                <w:sz w:val="23"/>
                <w:szCs w:val="23"/>
              </w:rPr>
              <w:t>1.2.</w:t>
            </w:r>
          </w:p>
        </w:tc>
        <w:tc>
          <w:tcPr>
            <w:tcW w:w="7528" w:type="dxa"/>
            <w:gridSpan w:val="3"/>
          </w:tcPr>
          <w:p w14:paraId="46E3EFD7" w14:textId="23BF7A93" w:rsidR="00332FE7" w:rsidRPr="00BF29DF" w:rsidRDefault="00332FE7" w:rsidP="00950BA6">
            <w:pPr>
              <w:autoSpaceDN w:val="0"/>
              <w:spacing w:line="360" w:lineRule="auto"/>
              <w:ind w:right="113"/>
              <w:textAlignment w:val="baseline"/>
              <w:rPr>
                <w:rFonts w:ascii="Times New Roman" w:eastAsia="Calibri" w:hAnsi="Times New Roman" w:cs="Times New Roman"/>
                <w:sz w:val="24"/>
                <w:szCs w:val="24"/>
                <w:lang w:val="bg-BG"/>
              </w:rPr>
            </w:pPr>
            <w:proofErr w:type="spellStart"/>
            <w:r w:rsidRPr="009E7993">
              <w:rPr>
                <w:rFonts w:ascii="Times New Roman" w:eastAsia="Calibri" w:hAnsi="Times New Roman" w:cs="Times New Roman"/>
                <w:sz w:val="24"/>
                <w:szCs w:val="24"/>
              </w:rPr>
              <w:t>По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процедура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за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взаимно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признаване</w:t>
            </w:r>
            <w:proofErr w:type="spellEnd"/>
            <w:r w:rsidR="00BF29DF">
              <w:rPr>
                <w:rFonts w:ascii="Times New Roman" w:eastAsia="Calibri" w:hAnsi="Times New Roman" w:cs="Times New Roman"/>
                <w:sz w:val="24"/>
                <w:szCs w:val="24"/>
                <w:lang w:val="bg-BG"/>
              </w:rPr>
              <w:t>:</w:t>
            </w:r>
          </w:p>
        </w:tc>
        <w:tc>
          <w:tcPr>
            <w:tcW w:w="1080" w:type="dxa"/>
          </w:tcPr>
          <w:p w14:paraId="3174D9DB" w14:textId="77777777" w:rsidR="00332FE7" w:rsidRPr="009E7993" w:rsidRDefault="00332FE7" w:rsidP="00BF5CAF">
            <w:pPr>
              <w:spacing w:line="360" w:lineRule="auto"/>
              <w:ind w:right="113"/>
              <w:jc w:val="center"/>
              <w:rPr>
                <w:rFonts w:ascii="Times New Roman" w:hAnsi="Times New Roman" w:cs="Times New Roman"/>
                <w:sz w:val="24"/>
                <w:szCs w:val="24"/>
              </w:rPr>
            </w:pPr>
          </w:p>
        </w:tc>
      </w:tr>
      <w:tr w:rsidR="00A83CF3" w:rsidRPr="009E7993" w14:paraId="57C161E0" w14:textId="77777777" w:rsidTr="009B6464">
        <w:tc>
          <w:tcPr>
            <w:tcW w:w="856" w:type="dxa"/>
          </w:tcPr>
          <w:p w14:paraId="417BC110" w14:textId="776F86D3" w:rsidR="0070276E" w:rsidRPr="00835DAA" w:rsidRDefault="0070276E" w:rsidP="0070276E">
            <w:pPr>
              <w:autoSpaceDN w:val="0"/>
              <w:spacing w:line="360" w:lineRule="auto"/>
              <w:ind w:right="113"/>
              <w:jc w:val="right"/>
              <w:textAlignment w:val="baseline"/>
              <w:rPr>
                <w:rFonts w:ascii="Times New Roman" w:eastAsia="Calibri" w:hAnsi="Times New Roman" w:cs="Times New Roman"/>
                <w:sz w:val="23"/>
                <w:szCs w:val="23"/>
                <w:lang w:val="bg-BG"/>
              </w:rPr>
            </w:pPr>
            <w:r w:rsidRPr="00835DAA">
              <w:rPr>
                <w:rFonts w:ascii="Times New Roman" w:eastAsia="Calibri" w:hAnsi="Times New Roman" w:cs="Times New Roman"/>
                <w:sz w:val="23"/>
                <w:szCs w:val="23"/>
              </w:rPr>
              <w:t>1.2.1</w:t>
            </w:r>
            <w:r w:rsidR="00F633E7" w:rsidRPr="00835DAA">
              <w:rPr>
                <w:rFonts w:ascii="Times New Roman" w:eastAsia="Calibri" w:hAnsi="Times New Roman" w:cs="Times New Roman"/>
                <w:sz w:val="23"/>
                <w:szCs w:val="23"/>
                <w:lang w:val="bg-BG"/>
              </w:rPr>
              <w:t>.</w:t>
            </w:r>
          </w:p>
        </w:tc>
        <w:tc>
          <w:tcPr>
            <w:tcW w:w="5008" w:type="dxa"/>
          </w:tcPr>
          <w:p w14:paraId="43AA6664" w14:textId="77777777" w:rsidR="0070276E" w:rsidRPr="009E7993" w:rsidRDefault="0070276E" w:rsidP="0070276E">
            <w:pPr>
              <w:autoSpaceDN w:val="0"/>
              <w:spacing w:line="360" w:lineRule="auto"/>
              <w:textAlignment w:val="baseline"/>
              <w:rPr>
                <w:rFonts w:ascii="Times New Roman" w:eastAsia="Calibri" w:hAnsi="Times New Roman" w:cs="Times New Roman"/>
                <w:sz w:val="24"/>
                <w:szCs w:val="24"/>
              </w:rPr>
            </w:pPr>
            <w:proofErr w:type="spellStart"/>
            <w:r w:rsidRPr="009E7993">
              <w:rPr>
                <w:rFonts w:ascii="Times New Roman" w:eastAsia="Calibri" w:hAnsi="Times New Roman" w:cs="Times New Roman"/>
                <w:sz w:val="24"/>
                <w:szCs w:val="24"/>
              </w:rPr>
              <w:t>когато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Република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България</w:t>
            </w:r>
            <w:proofErr w:type="spellEnd"/>
            <w:r w:rsidRPr="009E7993">
              <w:rPr>
                <w:rFonts w:ascii="Times New Roman" w:eastAsia="Calibri" w:hAnsi="Times New Roman" w:cs="Times New Roman"/>
                <w:sz w:val="24"/>
                <w:szCs w:val="24"/>
              </w:rPr>
              <w:t xml:space="preserve"> е </w:t>
            </w:r>
            <w:proofErr w:type="spellStart"/>
            <w:r w:rsidRPr="009E7993">
              <w:rPr>
                <w:rFonts w:ascii="Times New Roman" w:eastAsia="Calibri" w:hAnsi="Times New Roman" w:cs="Times New Roman"/>
                <w:sz w:val="24"/>
                <w:szCs w:val="24"/>
              </w:rPr>
              <w:t>референтна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държава</w:t>
            </w:r>
            <w:proofErr w:type="spellEnd"/>
            <w:r w:rsidRPr="009E7993">
              <w:rPr>
                <w:rFonts w:ascii="Times New Roman" w:eastAsia="Calibri" w:hAnsi="Times New Roman" w:cs="Times New Roman"/>
                <w:sz w:val="24"/>
                <w:szCs w:val="24"/>
              </w:rPr>
              <w:t> </w:t>
            </w:r>
          </w:p>
        </w:tc>
        <w:tc>
          <w:tcPr>
            <w:tcW w:w="1260" w:type="dxa"/>
          </w:tcPr>
          <w:p w14:paraId="7B26F386" w14:textId="77777777" w:rsidR="0070276E" w:rsidRPr="009E7993" w:rsidRDefault="0070276E" w:rsidP="0070276E">
            <w:pPr>
              <w:autoSpaceDN w:val="0"/>
              <w:spacing w:line="360" w:lineRule="auto"/>
              <w:jc w:val="center"/>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rPr>
              <w:t xml:space="preserve">1 </w:t>
            </w:r>
            <w:proofErr w:type="spellStart"/>
            <w:r w:rsidRPr="009E7993">
              <w:rPr>
                <w:rFonts w:ascii="Times New Roman" w:eastAsia="Calibri" w:hAnsi="Times New Roman" w:cs="Times New Roman"/>
                <w:sz w:val="24"/>
                <w:szCs w:val="24"/>
              </w:rPr>
              <w:t>брой</w:t>
            </w:r>
            <w:proofErr w:type="spellEnd"/>
          </w:p>
        </w:tc>
        <w:tc>
          <w:tcPr>
            <w:tcW w:w="1260" w:type="dxa"/>
          </w:tcPr>
          <w:p w14:paraId="20595CC9" w14:textId="77777777" w:rsidR="0070276E" w:rsidRPr="009E7993" w:rsidRDefault="0070276E" w:rsidP="009B6464">
            <w:pPr>
              <w:autoSpaceDN w:val="0"/>
              <w:spacing w:line="360" w:lineRule="auto"/>
              <w:ind w:right="113"/>
              <w:jc w:val="right"/>
              <w:textAlignment w:val="baseline"/>
              <w:rPr>
                <w:rFonts w:ascii="Times New Roman" w:eastAsia="Calibri" w:hAnsi="Times New Roman" w:cs="Times New Roman"/>
                <w:sz w:val="24"/>
                <w:szCs w:val="24"/>
                <w:lang w:val="bg-BG"/>
              </w:rPr>
            </w:pPr>
            <w:r w:rsidRPr="009E7993">
              <w:rPr>
                <w:rFonts w:ascii="Times New Roman" w:eastAsia="Calibri" w:hAnsi="Times New Roman" w:cs="Times New Roman"/>
                <w:sz w:val="24"/>
                <w:szCs w:val="24"/>
                <w:lang w:val="bg-BG"/>
              </w:rPr>
              <w:t>101,70</w:t>
            </w:r>
          </w:p>
        </w:tc>
        <w:tc>
          <w:tcPr>
            <w:tcW w:w="1080" w:type="dxa"/>
          </w:tcPr>
          <w:p w14:paraId="1F493D4C" w14:textId="77777777" w:rsidR="0070276E" w:rsidRPr="009E7993" w:rsidRDefault="0070276E" w:rsidP="009B646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lang w:val="bg-BG"/>
              </w:rPr>
              <w:t>52,</w:t>
            </w:r>
            <w:r w:rsidRPr="009E7993">
              <w:rPr>
                <w:rFonts w:ascii="Times New Roman" w:hAnsi="Times New Roman" w:cs="Times New Roman"/>
                <w:sz w:val="24"/>
                <w:szCs w:val="24"/>
              </w:rPr>
              <w:t>00</w:t>
            </w:r>
          </w:p>
        </w:tc>
      </w:tr>
      <w:tr w:rsidR="00A83CF3" w:rsidRPr="009E7993" w14:paraId="590719F2" w14:textId="77777777" w:rsidTr="009B6464">
        <w:tc>
          <w:tcPr>
            <w:tcW w:w="856" w:type="dxa"/>
          </w:tcPr>
          <w:p w14:paraId="30D4C357" w14:textId="59827860" w:rsidR="0070276E" w:rsidRPr="00835DAA" w:rsidRDefault="0070276E" w:rsidP="0070276E">
            <w:pPr>
              <w:autoSpaceDN w:val="0"/>
              <w:spacing w:line="360" w:lineRule="auto"/>
              <w:ind w:right="113"/>
              <w:jc w:val="right"/>
              <w:textAlignment w:val="baseline"/>
              <w:rPr>
                <w:rFonts w:ascii="Times New Roman" w:eastAsia="Calibri" w:hAnsi="Times New Roman" w:cs="Times New Roman"/>
                <w:sz w:val="23"/>
                <w:szCs w:val="23"/>
                <w:lang w:val="bg-BG"/>
              </w:rPr>
            </w:pPr>
            <w:r w:rsidRPr="00835DAA">
              <w:rPr>
                <w:rFonts w:ascii="Times New Roman" w:eastAsia="Calibri" w:hAnsi="Times New Roman" w:cs="Times New Roman"/>
                <w:sz w:val="23"/>
                <w:szCs w:val="23"/>
              </w:rPr>
              <w:t>1.2.2</w:t>
            </w:r>
            <w:r w:rsidR="00F633E7" w:rsidRPr="00835DAA">
              <w:rPr>
                <w:rFonts w:ascii="Times New Roman" w:eastAsia="Calibri" w:hAnsi="Times New Roman" w:cs="Times New Roman"/>
                <w:sz w:val="23"/>
                <w:szCs w:val="23"/>
                <w:lang w:val="bg-BG"/>
              </w:rPr>
              <w:t>.</w:t>
            </w:r>
          </w:p>
        </w:tc>
        <w:tc>
          <w:tcPr>
            <w:tcW w:w="5008" w:type="dxa"/>
          </w:tcPr>
          <w:p w14:paraId="6D56A8D5" w14:textId="2F07CE4F" w:rsidR="0070276E" w:rsidRPr="009E7993" w:rsidRDefault="0070276E" w:rsidP="0070276E">
            <w:pPr>
              <w:autoSpaceDN w:val="0"/>
              <w:spacing w:line="360" w:lineRule="auto"/>
              <w:textAlignment w:val="baseline"/>
              <w:rPr>
                <w:rFonts w:ascii="Times New Roman" w:eastAsia="Calibri" w:hAnsi="Times New Roman" w:cs="Times New Roman"/>
                <w:sz w:val="24"/>
                <w:szCs w:val="24"/>
              </w:rPr>
            </w:pPr>
            <w:proofErr w:type="spellStart"/>
            <w:r w:rsidRPr="009E7993">
              <w:rPr>
                <w:rFonts w:ascii="Times New Roman" w:eastAsia="Calibri" w:hAnsi="Times New Roman" w:cs="Times New Roman"/>
                <w:sz w:val="24"/>
                <w:szCs w:val="24"/>
              </w:rPr>
              <w:t>когато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Република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България</w:t>
            </w:r>
            <w:proofErr w:type="spellEnd"/>
            <w:r w:rsidRPr="009E7993">
              <w:rPr>
                <w:rFonts w:ascii="Times New Roman" w:eastAsia="Calibri" w:hAnsi="Times New Roman" w:cs="Times New Roman"/>
                <w:sz w:val="24"/>
                <w:szCs w:val="24"/>
              </w:rPr>
              <w:t xml:space="preserve"> е </w:t>
            </w:r>
            <w:proofErr w:type="spellStart"/>
            <w:r w:rsidRPr="009E7993">
              <w:rPr>
                <w:rFonts w:ascii="Times New Roman" w:eastAsia="Calibri" w:hAnsi="Times New Roman" w:cs="Times New Roman"/>
                <w:sz w:val="24"/>
                <w:szCs w:val="24"/>
              </w:rPr>
              <w:t>заинтерес</w:t>
            </w:r>
            <w:proofErr w:type="spellEnd"/>
            <w:r w:rsidR="00F633E7">
              <w:rPr>
                <w:rFonts w:ascii="Times New Roman" w:eastAsia="Calibri" w:hAnsi="Times New Roman" w:cs="Times New Roman"/>
                <w:sz w:val="24"/>
                <w:szCs w:val="24"/>
                <w:lang w:val="bg-BG"/>
              </w:rPr>
              <w:t>о</w:t>
            </w:r>
            <w:proofErr w:type="spellStart"/>
            <w:r w:rsidRPr="009E7993">
              <w:rPr>
                <w:rFonts w:ascii="Times New Roman" w:eastAsia="Calibri" w:hAnsi="Times New Roman" w:cs="Times New Roman"/>
                <w:sz w:val="24"/>
                <w:szCs w:val="24"/>
              </w:rPr>
              <w:t>вана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страна</w:t>
            </w:r>
            <w:proofErr w:type="spellEnd"/>
          </w:p>
        </w:tc>
        <w:tc>
          <w:tcPr>
            <w:tcW w:w="1260" w:type="dxa"/>
          </w:tcPr>
          <w:p w14:paraId="3097F77B" w14:textId="77777777" w:rsidR="0070276E" w:rsidRPr="009E7993" w:rsidRDefault="0070276E" w:rsidP="0070276E">
            <w:pPr>
              <w:autoSpaceDN w:val="0"/>
              <w:spacing w:line="360" w:lineRule="auto"/>
              <w:jc w:val="center"/>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rPr>
              <w:t xml:space="preserve">1 </w:t>
            </w:r>
            <w:proofErr w:type="spellStart"/>
            <w:r w:rsidRPr="009E7993">
              <w:rPr>
                <w:rFonts w:ascii="Times New Roman" w:eastAsia="Calibri" w:hAnsi="Times New Roman" w:cs="Times New Roman"/>
                <w:sz w:val="24"/>
                <w:szCs w:val="24"/>
              </w:rPr>
              <w:t>брой</w:t>
            </w:r>
            <w:proofErr w:type="spellEnd"/>
          </w:p>
        </w:tc>
        <w:tc>
          <w:tcPr>
            <w:tcW w:w="1260" w:type="dxa"/>
          </w:tcPr>
          <w:p w14:paraId="50FDE626" w14:textId="77777777" w:rsidR="0070276E" w:rsidRPr="009E7993" w:rsidRDefault="0070276E" w:rsidP="009B6464">
            <w:pPr>
              <w:autoSpaceDN w:val="0"/>
              <w:spacing w:line="360" w:lineRule="auto"/>
              <w:ind w:right="113"/>
              <w:jc w:val="right"/>
              <w:textAlignment w:val="baseline"/>
              <w:rPr>
                <w:rFonts w:ascii="Times New Roman" w:eastAsia="Calibri" w:hAnsi="Times New Roman" w:cs="Times New Roman"/>
                <w:sz w:val="24"/>
                <w:szCs w:val="24"/>
                <w:lang w:val="bg-BG"/>
              </w:rPr>
            </w:pPr>
            <w:r w:rsidRPr="009E7993">
              <w:rPr>
                <w:rFonts w:ascii="Times New Roman" w:eastAsia="Calibri" w:hAnsi="Times New Roman" w:cs="Times New Roman"/>
                <w:sz w:val="24"/>
                <w:szCs w:val="24"/>
                <w:lang w:val="bg-BG"/>
              </w:rPr>
              <w:t>101,70</w:t>
            </w:r>
          </w:p>
        </w:tc>
        <w:tc>
          <w:tcPr>
            <w:tcW w:w="1080" w:type="dxa"/>
          </w:tcPr>
          <w:p w14:paraId="3773300C" w14:textId="77777777" w:rsidR="0070276E" w:rsidRPr="009E7993" w:rsidRDefault="0070276E" w:rsidP="009B646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lang w:val="bg-BG"/>
              </w:rPr>
              <w:t>52,</w:t>
            </w:r>
            <w:r w:rsidRPr="009E7993">
              <w:rPr>
                <w:rFonts w:ascii="Times New Roman" w:hAnsi="Times New Roman" w:cs="Times New Roman"/>
                <w:sz w:val="24"/>
                <w:szCs w:val="24"/>
              </w:rPr>
              <w:t>00</w:t>
            </w:r>
          </w:p>
        </w:tc>
      </w:tr>
      <w:tr w:rsidR="00A83CF3" w:rsidRPr="009E7993" w14:paraId="71992CBC" w14:textId="77777777" w:rsidTr="00FB7D8C">
        <w:tc>
          <w:tcPr>
            <w:tcW w:w="856" w:type="dxa"/>
          </w:tcPr>
          <w:p w14:paraId="007B2DBD" w14:textId="77777777" w:rsidR="00BF5CAF" w:rsidRPr="00835DAA" w:rsidRDefault="00BF5CAF" w:rsidP="00B603E0">
            <w:pPr>
              <w:autoSpaceDN w:val="0"/>
              <w:spacing w:line="360" w:lineRule="auto"/>
              <w:ind w:right="113"/>
              <w:jc w:val="right"/>
              <w:textAlignment w:val="baseline"/>
              <w:rPr>
                <w:rFonts w:ascii="Times New Roman" w:eastAsia="Calibri" w:hAnsi="Times New Roman" w:cs="Times New Roman"/>
                <w:sz w:val="23"/>
                <w:szCs w:val="23"/>
              </w:rPr>
            </w:pPr>
            <w:r w:rsidRPr="00835DAA">
              <w:rPr>
                <w:rFonts w:ascii="Times New Roman" w:eastAsia="Calibri" w:hAnsi="Times New Roman" w:cs="Times New Roman"/>
                <w:sz w:val="23"/>
                <w:szCs w:val="23"/>
              </w:rPr>
              <w:t>1.3.</w:t>
            </w:r>
          </w:p>
        </w:tc>
        <w:tc>
          <w:tcPr>
            <w:tcW w:w="8608" w:type="dxa"/>
            <w:gridSpan w:val="4"/>
          </w:tcPr>
          <w:p w14:paraId="10965074" w14:textId="15FE60D0" w:rsidR="00BF5CAF" w:rsidRPr="00BF29DF" w:rsidRDefault="00BF5CAF" w:rsidP="00BF5CAF">
            <w:pPr>
              <w:spacing w:line="360" w:lineRule="auto"/>
              <w:ind w:right="113"/>
              <w:rPr>
                <w:rFonts w:ascii="Times New Roman" w:hAnsi="Times New Roman" w:cs="Times New Roman"/>
                <w:sz w:val="24"/>
                <w:szCs w:val="24"/>
                <w:lang w:val="bg-BG"/>
              </w:rPr>
            </w:pPr>
            <w:proofErr w:type="spellStart"/>
            <w:r w:rsidRPr="009E7993">
              <w:rPr>
                <w:rFonts w:ascii="Times New Roman" w:eastAsia="Calibri" w:hAnsi="Times New Roman" w:cs="Times New Roman"/>
                <w:sz w:val="24"/>
                <w:szCs w:val="24"/>
              </w:rPr>
              <w:t>По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децентрализирана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процедура</w:t>
            </w:r>
            <w:proofErr w:type="spellEnd"/>
            <w:r w:rsidR="00BF29DF">
              <w:rPr>
                <w:rFonts w:ascii="Times New Roman" w:eastAsia="Calibri" w:hAnsi="Times New Roman" w:cs="Times New Roman"/>
                <w:sz w:val="24"/>
                <w:szCs w:val="24"/>
                <w:lang w:val="bg-BG"/>
              </w:rPr>
              <w:t>:</w:t>
            </w:r>
          </w:p>
        </w:tc>
      </w:tr>
      <w:tr w:rsidR="00A83CF3" w:rsidRPr="009E7993" w14:paraId="4566A469" w14:textId="77777777" w:rsidTr="009B6464">
        <w:tc>
          <w:tcPr>
            <w:tcW w:w="856" w:type="dxa"/>
          </w:tcPr>
          <w:p w14:paraId="1C560F4A" w14:textId="7D50E63E" w:rsidR="0070276E" w:rsidRPr="00835DAA" w:rsidRDefault="0070276E" w:rsidP="0070276E">
            <w:pPr>
              <w:autoSpaceDN w:val="0"/>
              <w:spacing w:line="360" w:lineRule="auto"/>
              <w:ind w:right="113"/>
              <w:jc w:val="right"/>
              <w:textAlignment w:val="baseline"/>
              <w:rPr>
                <w:rFonts w:ascii="Times New Roman" w:eastAsia="Calibri" w:hAnsi="Times New Roman" w:cs="Times New Roman"/>
                <w:sz w:val="23"/>
                <w:szCs w:val="23"/>
                <w:lang w:val="bg-BG"/>
              </w:rPr>
            </w:pPr>
            <w:r w:rsidRPr="00835DAA">
              <w:rPr>
                <w:rFonts w:ascii="Times New Roman" w:eastAsia="Calibri" w:hAnsi="Times New Roman" w:cs="Times New Roman"/>
                <w:sz w:val="23"/>
                <w:szCs w:val="23"/>
              </w:rPr>
              <w:lastRenderedPageBreak/>
              <w:t>1.3.1</w:t>
            </w:r>
            <w:r w:rsidR="00F633E7" w:rsidRPr="00835DAA">
              <w:rPr>
                <w:rFonts w:ascii="Times New Roman" w:eastAsia="Calibri" w:hAnsi="Times New Roman" w:cs="Times New Roman"/>
                <w:sz w:val="23"/>
                <w:szCs w:val="23"/>
                <w:lang w:val="bg-BG"/>
              </w:rPr>
              <w:t>.</w:t>
            </w:r>
          </w:p>
        </w:tc>
        <w:tc>
          <w:tcPr>
            <w:tcW w:w="5008" w:type="dxa"/>
          </w:tcPr>
          <w:p w14:paraId="2C9543CE" w14:textId="77777777" w:rsidR="0070276E" w:rsidRPr="009E7993" w:rsidRDefault="0070276E" w:rsidP="0070276E">
            <w:pPr>
              <w:autoSpaceDN w:val="0"/>
              <w:spacing w:line="360" w:lineRule="auto"/>
              <w:textAlignment w:val="baseline"/>
              <w:rPr>
                <w:rFonts w:ascii="Times New Roman" w:eastAsia="Calibri" w:hAnsi="Times New Roman" w:cs="Times New Roman"/>
                <w:sz w:val="24"/>
                <w:szCs w:val="24"/>
              </w:rPr>
            </w:pPr>
            <w:proofErr w:type="spellStart"/>
            <w:r w:rsidRPr="009E7993">
              <w:rPr>
                <w:rFonts w:ascii="Times New Roman" w:eastAsia="Calibri" w:hAnsi="Times New Roman" w:cs="Times New Roman"/>
                <w:sz w:val="24"/>
                <w:szCs w:val="24"/>
              </w:rPr>
              <w:t>когато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Република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България</w:t>
            </w:r>
            <w:proofErr w:type="spellEnd"/>
            <w:r w:rsidRPr="009E7993">
              <w:rPr>
                <w:rFonts w:ascii="Times New Roman" w:eastAsia="Calibri" w:hAnsi="Times New Roman" w:cs="Times New Roman"/>
                <w:sz w:val="24"/>
                <w:szCs w:val="24"/>
              </w:rPr>
              <w:t xml:space="preserve"> е </w:t>
            </w:r>
            <w:proofErr w:type="spellStart"/>
            <w:r w:rsidRPr="009E7993">
              <w:rPr>
                <w:rFonts w:ascii="Times New Roman" w:eastAsia="Calibri" w:hAnsi="Times New Roman" w:cs="Times New Roman"/>
                <w:sz w:val="24"/>
                <w:szCs w:val="24"/>
              </w:rPr>
              <w:t>референтна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държава</w:t>
            </w:r>
            <w:proofErr w:type="spellEnd"/>
          </w:p>
        </w:tc>
        <w:tc>
          <w:tcPr>
            <w:tcW w:w="1260" w:type="dxa"/>
          </w:tcPr>
          <w:p w14:paraId="7556F8F8" w14:textId="77777777" w:rsidR="0070276E" w:rsidRPr="009E7993" w:rsidRDefault="0070276E" w:rsidP="0070276E">
            <w:pPr>
              <w:autoSpaceDN w:val="0"/>
              <w:spacing w:line="360" w:lineRule="auto"/>
              <w:jc w:val="center"/>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rPr>
              <w:t xml:space="preserve">1 </w:t>
            </w:r>
            <w:proofErr w:type="spellStart"/>
            <w:r w:rsidRPr="009E7993">
              <w:rPr>
                <w:rFonts w:ascii="Times New Roman" w:eastAsia="Calibri" w:hAnsi="Times New Roman" w:cs="Times New Roman"/>
                <w:sz w:val="24"/>
                <w:szCs w:val="24"/>
              </w:rPr>
              <w:t>брой</w:t>
            </w:r>
            <w:proofErr w:type="spellEnd"/>
          </w:p>
        </w:tc>
        <w:tc>
          <w:tcPr>
            <w:tcW w:w="1260" w:type="dxa"/>
          </w:tcPr>
          <w:p w14:paraId="249A38B5" w14:textId="77777777" w:rsidR="0070276E" w:rsidRPr="009E7993" w:rsidRDefault="0070276E" w:rsidP="009B6464">
            <w:pPr>
              <w:autoSpaceDN w:val="0"/>
              <w:spacing w:line="360" w:lineRule="auto"/>
              <w:ind w:right="113"/>
              <w:jc w:val="right"/>
              <w:textAlignment w:val="baseline"/>
              <w:rPr>
                <w:rFonts w:ascii="Times New Roman" w:eastAsia="Calibri" w:hAnsi="Times New Roman" w:cs="Times New Roman"/>
                <w:sz w:val="24"/>
                <w:szCs w:val="24"/>
                <w:lang w:val="bg-BG"/>
              </w:rPr>
            </w:pPr>
            <w:r w:rsidRPr="009E7993">
              <w:rPr>
                <w:rFonts w:ascii="Times New Roman" w:eastAsia="Calibri" w:hAnsi="Times New Roman" w:cs="Times New Roman"/>
                <w:sz w:val="24"/>
                <w:szCs w:val="24"/>
                <w:lang w:val="bg-BG"/>
              </w:rPr>
              <w:t>101,70</w:t>
            </w:r>
          </w:p>
        </w:tc>
        <w:tc>
          <w:tcPr>
            <w:tcW w:w="1080" w:type="dxa"/>
          </w:tcPr>
          <w:p w14:paraId="4B7E3FE9" w14:textId="77777777" w:rsidR="0070276E" w:rsidRPr="009E7993" w:rsidRDefault="0070276E" w:rsidP="009B646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lang w:val="bg-BG"/>
              </w:rPr>
              <w:t>52,</w:t>
            </w:r>
            <w:r w:rsidRPr="009E7993">
              <w:rPr>
                <w:rFonts w:ascii="Times New Roman" w:hAnsi="Times New Roman" w:cs="Times New Roman"/>
                <w:sz w:val="24"/>
                <w:szCs w:val="24"/>
              </w:rPr>
              <w:t>00</w:t>
            </w:r>
          </w:p>
        </w:tc>
      </w:tr>
      <w:tr w:rsidR="00A83CF3" w:rsidRPr="009E7993" w14:paraId="78075D05" w14:textId="77777777" w:rsidTr="009B6464">
        <w:tc>
          <w:tcPr>
            <w:tcW w:w="856" w:type="dxa"/>
          </w:tcPr>
          <w:p w14:paraId="0DBE3706" w14:textId="239DE3E4" w:rsidR="0070276E" w:rsidRPr="00835DAA" w:rsidRDefault="0070276E" w:rsidP="0070276E">
            <w:pPr>
              <w:autoSpaceDN w:val="0"/>
              <w:spacing w:line="360" w:lineRule="auto"/>
              <w:ind w:right="113"/>
              <w:jc w:val="right"/>
              <w:textAlignment w:val="baseline"/>
              <w:rPr>
                <w:rFonts w:ascii="Times New Roman" w:eastAsia="Calibri" w:hAnsi="Times New Roman" w:cs="Times New Roman"/>
                <w:sz w:val="23"/>
                <w:szCs w:val="23"/>
                <w:lang w:val="bg-BG"/>
              </w:rPr>
            </w:pPr>
            <w:r w:rsidRPr="00835DAA">
              <w:rPr>
                <w:rFonts w:ascii="Times New Roman" w:eastAsia="Calibri" w:hAnsi="Times New Roman" w:cs="Times New Roman"/>
                <w:sz w:val="23"/>
                <w:szCs w:val="23"/>
              </w:rPr>
              <w:t>1.3.2</w:t>
            </w:r>
            <w:r w:rsidR="00F633E7" w:rsidRPr="00835DAA">
              <w:rPr>
                <w:rFonts w:ascii="Times New Roman" w:eastAsia="Calibri" w:hAnsi="Times New Roman" w:cs="Times New Roman"/>
                <w:sz w:val="23"/>
                <w:szCs w:val="23"/>
                <w:lang w:val="bg-BG"/>
              </w:rPr>
              <w:t>.</w:t>
            </w:r>
          </w:p>
        </w:tc>
        <w:tc>
          <w:tcPr>
            <w:tcW w:w="5008" w:type="dxa"/>
          </w:tcPr>
          <w:p w14:paraId="5551A3B7" w14:textId="77777777" w:rsidR="0070276E" w:rsidRPr="009E7993" w:rsidRDefault="0070276E" w:rsidP="0070276E">
            <w:pPr>
              <w:autoSpaceDN w:val="0"/>
              <w:spacing w:line="360" w:lineRule="auto"/>
              <w:textAlignment w:val="baseline"/>
              <w:rPr>
                <w:rFonts w:ascii="Times New Roman" w:eastAsia="Calibri" w:hAnsi="Times New Roman" w:cs="Times New Roman"/>
                <w:sz w:val="24"/>
                <w:szCs w:val="24"/>
              </w:rPr>
            </w:pPr>
            <w:proofErr w:type="spellStart"/>
            <w:r w:rsidRPr="009E7993">
              <w:rPr>
                <w:rFonts w:ascii="Times New Roman" w:eastAsia="Calibri" w:hAnsi="Times New Roman" w:cs="Times New Roman"/>
                <w:sz w:val="24"/>
                <w:szCs w:val="24"/>
              </w:rPr>
              <w:t>когато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Република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България</w:t>
            </w:r>
            <w:proofErr w:type="spellEnd"/>
            <w:r w:rsidRPr="009E7993">
              <w:rPr>
                <w:rFonts w:ascii="Times New Roman" w:eastAsia="Calibri" w:hAnsi="Times New Roman" w:cs="Times New Roman"/>
                <w:sz w:val="24"/>
                <w:szCs w:val="24"/>
              </w:rPr>
              <w:t xml:space="preserve"> е </w:t>
            </w:r>
            <w:proofErr w:type="spellStart"/>
            <w:r w:rsidRPr="009E7993">
              <w:rPr>
                <w:rFonts w:ascii="Times New Roman" w:eastAsia="Calibri" w:hAnsi="Times New Roman" w:cs="Times New Roman"/>
                <w:sz w:val="24"/>
                <w:szCs w:val="24"/>
              </w:rPr>
              <w:t>заинтересована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страна</w:t>
            </w:r>
            <w:proofErr w:type="spellEnd"/>
          </w:p>
        </w:tc>
        <w:tc>
          <w:tcPr>
            <w:tcW w:w="1260" w:type="dxa"/>
          </w:tcPr>
          <w:p w14:paraId="380288B6" w14:textId="77777777" w:rsidR="0070276E" w:rsidRPr="009E7993" w:rsidRDefault="0070276E" w:rsidP="0070276E">
            <w:pPr>
              <w:autoSpaceDN w:val="0"/>
              <w:spacing w:line="360" w:lineRule="auto"/>
              <w:jc w:val="center"/>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rPr>
              <w:t xml:space="preserve">1 </w:t>
            </w:r>
            <w:proofErr w:type="spellStart"/>
            <w:r w:rsidRPr="009E7993">
              <w:rPr>
                <w:rFonts w:ascii="Times New Roman" w:eastAsia="Calibri" w:hAnsi="Times New Roman" w:cs="Times New Roman"/>
                <w:sz w:val="24"/>
                <w:szCs w:val="24"/>
              </w:rPr>
              <w:t>брой</w:t>
            </w:r>
            <w:proofErr w:type="spellEnd"/>
          </w:p>
        </w:tc>
        <w:tc>
          <w:tcPr>
            <w:tcW w:w="1260" w:type="dxa"/>
          </w:tcPr>
          <w:p w14:paraId="544370CD" w14:textId="77777777" w:rsidR="0070276E" w:rsidRPr="009E7993" w:rsidRDefault="0070276E" w:rsidP="009B6464">
            <w:pPr>
              <w:autoSpaceDN w:val="0"/>
              <w:spacing w:line="360" w:lineRule="auto"/>
              <w:ind w:right="113"/>
              <w:jc w:val="right"/>
              <w:textAlignment w:val="baseline"/>
              <w:rPr>
                <w:rFonts w:ascii="Times New Roman" w:eastAsia="Calibri" w:hAnsi="Times New Roman" w:cs="Times New Roman"/>
                <w:sz w:val="24"/>
                <w:szCs w:val="24"/>
                <w:lang w:val="bg-BG"/>
              </w:rPr>
            </w:pPr>
            <w:r w:rsidRPr="009E7993">
              <w:rPr>
                <w:rFonts w:ascii="Times New Roman" w:eastAsia="Calibri" w:hAnsi="Times New Roman" w:cs="Times New Roman"/>
                <w:sz w:val="24"/>
                <w:szCs w:val="24"/>
                <w:lang w:val="bg-BG"/>
              </w:rPr>
              <w:t>101,70</w:t>
            </w:r>
          </w:p>
        </w:tc>
        <w:tc>
          <w:tcPr>
            <w:tcW w:w="1080" w:type="dxa"/>
          </w:tcPr>
          <w:p w14:paraId="3A4B5BA3" w14:textId="77777777" w:rsidR="0070276E" w:rsidRPr="009E7993" w:rsidRDefault="0070276E" w:rsidP="009B646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lang w:val="bg-BG"/>
              </w:rPr>
              <w:t>52,</w:t>
            </w:r>
            <w:r w:rsidRPr="009E7993">
              <w:rPr>
                <w:rFonts w:ascii="Times New Roman" w:hAnsi="Times New Roman" w:cs="Times New Roman"/>
                <w:sz w:val="24"/>
                <w:szCs w:val="24"/>
              </w:rPr>
              <w:t>00</w:t>
            </w:r>
          </w:p>
        </w:tc>
      </w:tr>
      <w:tr w:rsidR="00A83CF3" w:rsidRPr="009E7993" w14:paraId="31D2DC9A" w14:textId="77777777" w:rsidTr="00FB7D8C">
        <w:tc>
          <w:tcPr>
            <w:tcW w:w="856" w:type="dxa"/>
          </w:tcPr>
          <w:p w14:paraId="4D887CBB" w14:textId="77777777" w:rsidR="00BF5CAF" w:rsidRPr="00835DAA" w:rsidRDefault="00BF5CAF" w:rsidP="00B603E0">
            <w:pPr>
              <w:autoSpaceDN w:val="0"/>
              <w:spacing w:line="360" w:lineRule="auto"/>
              <w:ind w:right="113"/>
              <w:jc w:val="right"/>
              <w:textAlignment w:val="baseline"/>
              <w:rPr>
                <w:rFonts w:ascii="Times New Roman" w:eastAsia="Calibri" w:hAnsi="Times New Roman" w:cs="Times New Roman"/>
                <w:sz w:val="23"/>
                <w:szCs w:val="23"/>
              </w:rPr>
            </w:pPr>
            <w:r w:rsidRPr="00835DAA">
              <w:rPr>
                <w:rFonts w:ascii="Times New Roman" w:eastAsia="Calibri" w:hAnsi="Times New Roman" w:cs="Times New Roman"/>
                <w:sz w:val="23"/>
                <w:szCs w:val="23"/>
              </w:rPr>
              <w:t>1.4.</w:t>
            </w:r>
          </w:p>
        </w:tc>
        <w:tc>
          <w:tcPr>
            <w:tcW w:w="8608" w:type="dxa"/>
            <w:gridSpan w:val="4"/>
          </w:tcPr>
          <w:p w14:paraId="0825EBC7" w14:textId="3212ED61" w:rsidR="00BF5CAF" w:rsidRPr="009E7993" w:rsidRDefault="00BF5CAF" w:rsidP="00070CCD">
            <w:pPr>
              <w:spacing w:line="360" w:lineRule="auto"/>
              <w:ind w:right="113"/>
              <w:rPr>
                <w:rFonts w:ascii="Times New Roman" w:hAnsi="Times New Roman" w:cs="Times New Roman"/>
                <w:sz w:val="24"/>
                <w:szCs w:val="24"/>
              </w:rPr>
            </w:pPr>
            <w:r w:rsidRPr="009E7993">
              <w:rPr>
                <w:rFonts w:ascii="Times New Roman" w:eastAsia="Calibri" w:hAnsi="Times New Roman" w:cs="Times New Roman"/>
                <w:sz w:val="24"/>
                <w:szCs w:val="24"/>
                <w:lang w:val="bg-BG"/>
              </w:rPr>
              <w:t>По процедура по последващо признаване</w:t>
            </w:r>
            <w:r w:rsidR="00BF29DF">
              <w:rPr>
                <w:rFonts w:ascii="Times New Roman" w:eastAsia="Calibri" w:hAnsi="Times New Roman" w:cs="Times New Roman"/>
                <w:sz w:val="24"/>
                <w:szCs w:val="24"/>
                <w:lang w:val="bg-BG"/>
              </w:rPr>
              <w:t>:</w:t>
            </w:r>
          </w:p>
        </w:tc>
      </w:tr>
      <w:tr w:rsidR="00A83CF3" w:rsidRPr="009E7993" w14:paraId="39E6C7CA" w14:textId="77777777" w:rsidTr="009B6464">
        <w:tc>
          <w:tcPr>
            <w:tcW w:w="856" w:type="dxa"/>
          </w:tcPr>
          <w:p w14:paraId="0165D957" w14:textId="7B3C75F8" w:rsidR="0070276E" w:rsidRPr="00835DAA" w:rsidRDefault="0070276E" w:rsidP="0070276E">
            <w:pPr>
              <w:autoSpaceDN w:val="0"/>
              <w:spacing w:line="360" w:lineRule="auto"/>
              <w:ind w:right="113"/>
              <w:jc w:val="right"/>
              <w:textAlignment w:val="baseline"/>
              <w:rPr>
                <w:rFonts w:ascii="Times New Roman" w:eastAsia="Calibri" w:hAnsi="Times New Roman" w:cs="Times New Roman"/>
                <w:sz w:val="23"/>
                <w:szCs w:val="23"/>
                <w:lang w:val="bg-BG"/>
              </w:rPr>
            </w:pPr>
            <w:r w:rsidRPr="00835DAA">
              <w:rPr>
                <w:rFonts w:ascii="Times New Roman" w:eastAsia="Calibri" w:hAnsi="Times New Roman" w:cs="Times New Roman"/>
                <w:sz w:val="23"/>
                <w:szCs w:val="23"/>
              </w:rPr>
              <w:t>1.4.1</w:t>
            </w:r>
            <w:r w:rsidR="00F633E7" w:rsidRPr="00835DAA">
              <w:rPr>
                <w:rFonts w:ascii="Times New Roman" w:eastAsia="Calibri" w:hAnsi="Times New Roman" w:cs="Times New Roman"/>
                <w:sz w:val="23"/>
                <w:szCs w:val="23"/>
                <w:lang w:val="bg-BG"/>
              </w:rPr>
              <w:t>.</w:t>
            </w:r>
          </w:p>
        </w:tc>
        <w:tc>
          <w:tcPr>
            <w:tcW w:w="5008" w:type="dxa"/>
          </w:tcPr>
          <w:p w14:paraId="3B4F8678" w14:textId="77777777" w:rsidR="0070276E" w:rsidRPr="009E7993" w:rsidRDefault="0070276E" w:rsidP="0070276E">
            <w:pPr>
              <w:autoSpaceDN w:val="0"/>
              <w:spacing w:line="360" w:lineRule="auto"/>
              <w:textAlignment w:val="baseline"/>
              <w:rPr>
                <w:rFonts w:ascii="Times New Roman" w:eastAsia="Calibri" w:hAnsi="Times New Roman" w:cs="Times New Roman"/>
                <w:sz w:val="24"/>
                <w:szCs w:val="24"/>
              </w:rPr>
            </w:pPr>
            <w:proofErr w:type="spellStart"/>
            <w:r w:rsidRPr="009E7993">
              <w:rPr>
                <w:rFonts w:ascii="Times New Roman" w:eastAsia="Calibri" w:hAnsi="Times New Roman" w:cs="Times New Roman"/>
                <w:sz w:val="24"/>
                <w:szCs w:val="24"/>
              </w:rPr>
              <w:t>когато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Република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България</w:t>
            </w:r>
            <w:proofErr w:type="spellEnd"/>
            <w:r w:rsidRPr="009E7993">
              <w:rPr>
                <w:rFonts w:ascii="Times New Roman" w:eastAsia="Calibri" w:hAnsi="Times New Roman" w:cs="Times New Roman"/>
                <w:sz w:val="24"/>
                <w:szCs w:val="24"/>
              </w:rPr>
              <w:t xml:space="preserve"> е </w:t>
            </w:r>
            <w:proofErr w:type="spellStart"/>
            <w:r w:rsidRPr="009E7993">
              <w:rPr>
                <w:rFonts w:ascii="Times New Roman" w:eastAsia="Calibri" w:hAnsi="Times New Roman" w:cs="Times New Roman"/>
                <w:sz w:val="24"/>
                <w:szCs w:val="24"/>
              </w:rPr>
              <w:t>референтна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държава</w:t>
            </w:r>
            <w:proofErr w:type="spellEnd"/>
          </w:p>
        </w:tc>
        <w:tc>
          <w:tcPr>
            <w:tcW w:w="1260" w:type="dxa"/>
          </w:tcPr>
          <w:p w14:paraId="74E67558" w14:textId="77777777" w:rsidR="0070276E" w:rsidRPr="009E7993" w:rsidRDefault="0070276E" w:rsidP="0070276E">
            <w:pPr>
              <w:autoSpaceDN w:val="0"/>
              <w:spacing w:line="360" w:lineRule="auto"/>
              <w:jc w:val="center"/>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lang w:val="bg-BG"/>
              </w:rPr>
              <w:t>1 брой</w:t>
            </w:r>
          </w:p>
        </w:tc>
        <w:tc>
          <w:tcPr>
            <w:tcW w:w="1260" w:type="dxa"/>
          </w:tcPr>
          <w:p w14:paraId="4830AEC6" w14:textId="77777777" w:rsidR="0070276E" w:rsidRPr="009E7993" w:rsidRDefault="0070276E" w:rsidP="009B6464">
            <w:pPr>
              <w:autoSpaceDN w:val="0"/>
              <w:spacing w:line="360" w:lineRule="auto"/>
              <w:ind w:right="113"/>
              <w:jc w:val="right"/>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lang w:val="bg-BG"/>
              </w:rPr>
              <w:t>101,70</w:t>
            </w:r>
          </w:p>
        </w:tc>
        <w:tc>
          <w:tcPr>
            <w:tcW w:w="1080" w:type="dxa"/>
          </w:tcPr>
          <w:p w14:paraId="0EADBADF" w14:textId="77777777" w:rsidR="0070276E" w:rsidRPr="009E7993" w:rsidRDefault="0070276E" w:rsidP="009B6464">
            <w:pPr>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52,</w:t>
            </w:r>
            <w:r w:rsidRPr="009E7993">
              <w:rPr>
                <w:rFonts w:ascii="Times New Roman" w:hAnsi="Times New Roman" w:cs="Times New Roman"/>
                <w:sz w:val="24"/>
                <w:szCs w:val="24"/>
              </w:rPr>
              <w:t>00</w:t>
            </w:r>
          </w:p>
        </w:tc>
      </w:tr>
      <w:tr w:rsidR="00A83CF3" w:rsidRPr="009E7993" w14:paraId="15E6447E" w14:textId="77777777" w:rsidTr="009B6464">
        <w:tc>
          <w:tcPr>
            <w:tcW w:w="856" w:type="dxa"/>
          </w:tcPr>
          <w:p w14:paraId="658B74DC" w14:textId="5986AA9F" w:rsidR="0070276E" w:rsidRPr="00835DAA" w:rsidRDefault="0070276E" w:rsidP="0070276E">
            <w:pPr>
              <w:autoSpaceDN w:val="0"/>
              <w:spacing w:line="360" w:lineRule="auto"/>
              <w:ind w:right="113"/>
              <w:jc w:val="right"/>
              <w:textAlignment w:val="baseline"/>
              <w:rPr>
                <w:rFonts w:ascii="Times New Roman" w:eastAsia="Calibri" w:hAnsi="Times New Roman" w:cs="Times New Roman"/>
                <w:sz w:val="23"/>
                <w:szCs w:val="23"/>
                <w:lang w:val="bg-BG"/>
              </w:rPr>
            </w:pPr>
            <w:r w:rsidRPr="00835DAA">
              <w:rPr>
                <w:rFonts w:ascii="Times New Roman" w:eastAsia="Calibri" w:hAnsi="Times New Roman" w:cs="Times New Roman"/>
                <w:sz w:val="23"/>
                <w:szCs w:val="23"/>
              </w:rPr>
              <w:t>1.4.2</w:t>
            </w:r>
            <w:r w:rsidR="00F633E7" w:rsidRPr="00835DAA">
              <w:rPr>
                <w:rFonts w:ascii="Times New Roman" w:eastAsia="Calibri" w:hAnsi="Times New Roman" w:cs="Times New Roman"/>
                <w:sz w:val="23"/>
                <w:szCs w:val="23"/>
                <w:lang w:val="bg-BG"/>
              </w:rPr>
              <w:t>.</w:t>
            </w:r>
          </w:p>
        </w:tc>
        <w:tc>
          <w:tcPr>
            <w:tcW w:w="5008" w:type="dxa"/>
          </w:tcPr>
          <w:p w14:paraId="320F0C04" w14:textId="77777777" w:rsidR="0070276E" w:rsidRPr="009E7993" w:rsidRDefault="0070276E" w:rsidP="0070276E">
            <w:pPr>
              <w:autoSpaceDN w:val="0"/>
              <w:spacing w:line="360" w:lineRule="auto"/>
              <w:textAlignment w:val="baseline"/>
              <w:rPr>
                <w:rFonts w:ascii="Times New Roman" w:eastAsia="Calibri" w:hAnsi="Times New Roman" w:cs="Times New Roman"/>
                <w:sz w:val="24"/>
                <w:szCs w:val="24"/>
              </w:rPr>
            </w:pPr>
            <w:proofErr w:type="spellStart"/>
            <w:r w:rsidRPr="009E7993">
              <w:rPr>
                <w:rFonts w:ascii="Times New Roman" w:eastAsia="Calibri" w:hAnsi="Times New Roman" w:cs="Times New Roman"/>
                <w:sz w:val="24"/>
                <w:szCs w:val="24"/>
              </w:rPr>
              <w:t>когато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Република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България</w:t>
            </w:r>
            <w:proofErr w:type="spellEnd"/>
            <w:r w:rsidRPr="009E7993">
              <w:rPr>
                <w:rFonts w:ascii="Times New Roman" w:eastAsia="Calibri" w:hAnsi="Times New Roman" w:cs="Times New Roman"/>
                <w:sz w:val="24"/>
                <w:szCs w:val="24"/>
              </w:rPr>
              <w:t xml:space="preserve"> е </w:t>
            </w:r>
            <w:proofErr w:type="spellStart"/>
            <w:r w:rsidRPr="009E7993">
              <w:rPr>
                <w:rFonts w:ascii="Times New Roman" w:eastAsia="Calibri" w:hAnsi="Times New Roman" w:cs="Times New Roman"/>
                <w:sz w:val="24"/>
                <w:szCs w:val="24"/>
              </w:rPr>
              <w:t>заинтересована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страна</w:t>
            </w:r>
            <w:proofErr w:type="spellEnd"/>
          </w:p>
        </w:tc>
        <w:tc>
          <w:tcPr>
            <w:tcW w:w="1260" w:type="dxa"/>
          </w:tcPr>
          <w:p w14:paraId="064CC51B" w14:textId="77777777" w:rsidR="0070276E" w:rsidRPr="009E7993" w:rsidRDefault="0070276E" w:rsidP="0070276E">
            <w:pPr>
              <w:autoSpaceDN w:val="0"/>
              <w:spacing w:line="360" w:lineRule="auto"/>
              <w:jc w:val="center"/>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lang w:val="bg-BG"/>
              </w:rPr>
              <w:t>1 брой</w:t>
            </w:r>
          </w:p>
        </w:tc>
        <w:tc>
          <w:tcPr>
            <w:tcW w:w="1260" w:type="dxa"/>
          </w:tcPr>
          <w:p w14:paraId="4A325382" w14:textId="77777777" w:rsidR="0070276E" w:rsidRPr="009E7993" w:rsidRDefault="0070276E" w:rsidP="009B6464">
            <w:pPr>
              <w:autoSpaceDN w:val="0"/>
              <w:spacing w:line="360" w:lineRule="auto"/>
              <w:ind w:right="113"/>
              <w:jc w:val="right"/>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lang w:val="bg-BG"/>
              </w:rPr>
              <w:t>101,70</w:t>
            </w:r>
          </w:p>
        </w:tc>
        <w:tc>
          <w:tcPr>
            <w:tcW w:w="1080" w:type="dxa"/>
          </w:tcPr>
          <w:p w14:paraId="07BA6CA2" w14:textId="77777777" w:rsidR="0070276E" w:rsidRPr="009E7993" w:rsidRDefault="0070276E" w:rsidP="009B646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lang w:val="bg-BG"/>
              </w:rPr>
              <w:t>52,</w:t>
            </w:r>
            <w:r w:rsidRPr="009E7993">
              <w:rPr>
                <w:rFonts w:ascii="Times New Roman" w:hAnsi="Times New Roman" w:cs="Times New Roman"/>
                <w:sz w:val="24"/>
                <w:szCs w:val="24"/>
              </w:rPr>
              <w:t>00</w:t>
            </w:r>
          </w:p>
        </w:tc>
      </w:tr>
      <w:tr w:rsidR="00A83CF3" w:rsidRPr="009E7993" w14:paraId="44B12190" w14:textId="77777777" w:rsidTr="00FB7D8C">
        <w:tc>
          <w:tcPr>
            <w:tcW w:w="856" w:type="dxa"/>
          </w:tcPr>
          <w:p w14:paraId="3DDE4DBF" w14:textId="77777777" w:rsidR="00BF5CAF" w:rsidRPr="00835DAA" w:rsidRDefault="00BF5CAF" w:rsidP="00B603E0">
            <w:pPr>
              <w:autoSpaceDN w:val="0"/>
              <w:spacing w:line="360" w:lineRule="auto"/>
              <w:ind w:right="113"/>
              <w:jc w:val="right"/>
              <w:textAlignment w:val="baseline"/>
              <w:rPr>
                <w:rFonts w:ascii="Times New Roman" w:eastAsia="Calibri" w:hAnsi="Times New Roman" w:cs="Times New Roman"/>
                <w:sz w:val="23"/>
                <w:szCs w:val="23"/>
              </w:rPr>
            </w:pPr>
            <w:r w:rsidRPr="00835DAA">
              <w:rPr>
                <w:rFonts w:ascii="Times New Roman" w:eastAsia="Calibri" w:hAnsi="Times New Roman" w:cs="Times New Roman"/>
                <w:sz w:val="23"/>
                <w:szCs w:val="23"/>
              </w:rPr>
              <w:t>2.</w:t>
            </w:r>
          </w:p>
        </w:tc>
        <w:tc>
          <w:tcPr>
            <w:tcW w:w="8608" w:type="dxa"/>
            <w:gridSpan w:val="4"/>
          </w:tcPr>
          <w:p w14:paraId="1459662A" w14:textId="5644EEDA" w:rsidR="00BF5CAF" w:rsidRPr="00835DAA" w:rsidRDefault="00BF5CAF" w:rsidP="00BF5CAF">
            <w:pPr>
              <w:spacing w:line="360" w:lineRule="auto"/>
              <w:ind w:right="113"/>
              <w:rPr>
                <w:rFonts w:ascii="Times New Roman" w:hAnsi="Times New Roman" w:cs="Times New Roman"/>
                <w:sz w:val="24"/>
                <w:szCs w:val="24"/>
                <w:lang w:val="bg-BG"/>
              </w:rPr>
            </w:pPr>
            <w:proofErr w:type="spellStart"/>
            <w:r w:rsidRPr="009E7993">
              <w:rPr>
                <w:rFonts w:ascii="Times New Roman" w:eastAsia="Calibri" w:hAnsi="Times New Roman" w:cs="Times New Roman"/>
                <w:sz w:val="24"/>
                <w:szCs w:val="24"/>
              </w:rPr>
              <w:t>За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промени</w:t>
            </w:r>
            <w:proofErr w:type="spellEnd"/>
            <w:r w:rsidR="00835DAA">
              <w:rPr>
                <w:rFonts w:ascii="Times New Roman" w:eastAsia="Calibri" w:hAnsi="Times New Roman" w:cs="Times New Roman"/>
                <w:sz w:val="24"/>
                <w:szCs w:val="24"/>
                <w:lang w:val="bg-BG"/>
              </w:rPr>
              <w:t>,</w:t>
            </w:r>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за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които</w:t>
            </w:r>
            <w:proofErr w:type="spellEnd"/>
            <w:r w:rsidRPr="009E7993">
              <w:rPr>
                <w:rFonts w:ascii="Times New Roman" w:eastAsia="Calibri" w:hAnsi="Times New Roman" w:cs="Times New Roman"/>
                <w:sz w:val="24"/>
                <w:szCs w:val="24"/>
              </w:rPr>
              <w:t xml:space="preserve"> е </w:t>
            </w:r>
            <w:proofErr w:type="spellStart"/>
            <w:r w:rsidRPr="009E7993">
              <w:rPr>
                <w:rFonts w:ascii="Times New Roman" w:eastAsia="Calibri" w:hAnsi="Times New Roman" w:cs="Times New Roman"/>
                <w:sz w:val="24"/>
                <w:szCs w:val="24"/>
              </w:rPr>
              <w:t>необходима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оценка</w:t>
            </w:r>
            <w:proofErr w:type="spellEnd"/>
            <w:r w:rsidR="00835DAA">
              <w:rPr>
                <w:rFonts w:ascii="Times New Roman" w:eastAsia="Calibri" w:hAnsi="Times New Roman" w:cs="Times New Roman"/>
                <w:sz w:val="24"/>
                <w:szCs w:val="24"/>
                <w:lang w:val="bg-BG"/>
              </w:rPr>
              <w:t>:</w:t>
            </w:r>
          </w:p>
        </w:tc>
      </w:tr>
      <w:tr w:rsidR="00A83CF3" w:rsidRPr="009E7993" w14:paraId="51AAB18B" w14:textId="77777777" w:rsidTr="009B6464">
        <w:tc>
          <w:tcPr>
            <w:tcW w:w="856" w:type="dxa"/>
          </w:tcPr>
          <w:p w14:paraId="5A617604" w14:textId="77777777" w:rsidR="0070276E" w:rsidRPr="00835DAA" w:rsidRDefault="0070276E" w:rsidP="0070276E">
            <w:pPr>
              <w:autoSpaceDN w:val="0"/>
              <w:spacing w:line="360" w:lineRule="auto"/>
              <w:ind w:right="113"/>
              <w:jc w:val="right"/>
              <w:textAlignment w:val="baseline"/>
              <w:rPr>
                <w:rFonts w:ascii="Times New Roman" w:eastAsia="Calibri" w:hAnsi="Times New Roman" w:cs="Times New Roman"/>
                <w:sz w:val="23"/>
                <w:szCs w:val="23"/>
              </w:rPr>
            </w:pPr>
            <w:r w:rsidRPr="00835DAA">
              <w:rPr>
                <w:rFonts w:ascii="Times New Roman" w:eastAsia="Calibri" w:hAnsi="Times New Roman" w:cs="Times New Roman"/>
                <w:sz w:val="23"/>
                <w:szCs w:val="23"/>
              </w:rPr>
              <w:t>2.1.</w:t>
            </w:r>
          </w:p>
        </w:tc>
        <w:tc>
          <w:tcPr>
            <w:tcW w:w="5008" w:type="dxa"/>
          </w:tcPr>
          <w:p w14:paraId="67F95616" w14:textId="77777777" w:rsidR="0070276E" w:rsidRPr="009E7993" w:rsidRDefault="0070276E" w:rsidP="0070276E">
            <w:pPr>
              <w:autoSpaceDN w:val="0"/>
              <w:spacing w:line="360" w:lineRule="auto"/>
              <w:textAlignment w:val="baseline"/>
              <w:rPr>
                <w:rFonts w:ascii="Times New Roman" w:eastAsia="Calibri" w:hAnsi="Times New Roman" w:cs="Times New Roman"/>
                <w:sz w:val="24"/>
                <w:szCs w:val="24"/>
              </w:rPr>
            </w:pPr>
            <w:proofErr w:type="spellStart"/>
            <w:r w:rsidRPr="009E7993">
              <w:rPr>
                <w:rFonts w:ascii="Times New Roman" w:eastAsia="Calibri" w:hAnsi="Times New Roman" w:cs="Times New Roman"/>
                <w:sz w:val="24"/>
                <w:szCs w:val="24"/>
              </w:rPr>
              <w:t>По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национална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процедура</w:t>
            </w:r>
            <w:proofErr w:type="spellEnd"/>
          </w:p>
        </w:tc>
        <w:tc>
          <w:tcPr>
            <w:tcW w:w="1260" w:type="dxa"/>
          </w:tcPr>
          <w:p w14:paraId="636873A4" w14:textId="77777777" w:rsidR="0070276E" w:rsidRPr="009E7993" w:rsidRDefault="0070276E" w:rsidP="0070276E">
            <w:pPr>
              <w:autoSpaceDN w:val="0"/>
              <w:spacing w:line="360" w:lineRule="auto"/>
              <w:jc w:val="center"/>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rPr>
              <w:t xml:space="preserve">1 </w:t>
            </w:r>
            <w:proofErr w:type="spellStart"/>
            <w:r w:rsidRPr="009E7993">
              <w:rPr>
                <w:rFonts w:ascii="Times New Roman" w:eastAsia="Calibri" w:hAnsi="Times New Roman" w:cs="Times New Roman"/>
                <w:sz w:val="24"/>
                <w:szCs w:val="24"/>
              </w:rPr>
              <w:t>брой</w:t>
            </w:r>
            <w:proofErr w:type="spellEnd"/>
          </w:p>
        </w:tc>
        <w:tc>
          <w:tcPr>
            <w:tcW w:w="1260" w:type="dxa"/>
          </w:tcPr>
          <w:p w14:paraId="392938C4" w14:textId="77777777" w:rsidR="00C16112" w:rsidRPr="009E7993" w:rsidRDefault="00C16112" w:rsidP="009B6464">
            <w:pPr>
              <w:autoSpaceDN w:val="0"/>
              <w:spacing w:line="360" w:lineRule="auto"/>
              <w:ind w:right="113"/>
              <w:jc w:val="right"/>
              <w:textAlignment w:val="baseline"/>
              <w:rPr>
                <w:rFonts w:ascii="Times New Roman" w:eastAsia="Calibri" w:hAnsi="Times New Roman" w:cs="Times New Roman"/>
                <w:sz w:val="24"/>
                <w:szCs w:val="24"/>
                <w:lang w:val="bg-BG"/>
              </w:rPr>
            </w:pPr>
            <w:r w:rsidRPr="009E7993">
              <w:rPr>
                <w:rFonts w:ascii="Times New Roman" w:eastAsia="Calibri" w:hAnsi="Times New Roman" w:cs="Times New Roman"/>
                <w:sz w:val="24"/>
                <w:szCs w:val="24"/>
                <w:lang w:val="bg-BG"/>
              </w:rPr>
              <w:t>150,60</w:t>
            </w:r>
          </w:p>
        </w:tc>
        <w:tc>
          <w:tcPr>
            <w:tcW w:w="1080" w:type="dxa"/>
          </w:tcPr>
          <w:p w14:paraId="7D73770A" w14:textId="77777777" w:rsidR="0070276E" w:rsidRPr="009E7993" w:rsidRDefault="00C16112" w:rsidP="009B6464">
            <w:pPr>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77</w:t>
            </w:r>
            <w:r w:rsidR="0070276E" w:rsidRPr="009E7993">
              <w:rPr>
                <w:rFonts w:ascii="Times New Roman" w:hAnsi="Times New Roman" w:cs="Times New Roman"/>
                <w:sz w:val="24"/>
                <w:szCs w:val="24"/>
                <w:lang w:val="bg-BG"/>
              </w:rPr>
              <w:t>,</w:t>
            </w:r>
            <w:r w:rsidR="0070276E" w:rsidRPr="009E7993">
              <w:rPr>
                <w:rFonts w:ascii="Times New Roman" w:hAnsi="Times New Roman" w:cs="Times New Roman"/>
                <w:sz w:val="24"/>
                <w:szCs w:val="24"/>
              </w:rPr>
              <w:t>00</w:t>
            </w:r>
          </w:p>
        </w:tc>
      </w:tr>
      <w:tr w:rsidR="00A83CF3" w:rsidRPr="009E7993" w14:paraId="2106EFDC" w14:textId="77777777" w:rsidTr="00FB7D8C">
        <w:tc>
          <w:tcPr>
            <w:tcW w:w="856" w:type="dxa"/>
          </w:tcPr>
          <w:p w14:paraId="1C6A0587" w14:textId="77777777" w:rsidR="00332FE7" w:rsidRPr="00835DAA" w:rsidRDefault="00332FE7" w:rsidP="00B603E0">
            <w:pPr>
              <w:autoSpaceDN w:val="0"/>
              <w:spacing w:line="360" w:lineRule="auto"/>
              <w:ind w:right="113"/>
              <w:jc w:val="right"/>
              <w:textAlignment w:val="baseline"/>
              <w:rPr>
                <w:rFonts w:ascii="Times New Roman" w:eastAsia="Calibri" w:hAnsi="Times New Roman" w:cs="Times New Roman"/>
                <w:sz w:val="23"/>
                <w:szCs w:val="23"/>
              </w:rPr>
            </w:pPr>
            <w:r w:rsidRPr="00835DAA">
              <w:rPr>
                <w:rFonts w:ascii="Times New Roman" w:eastAsia="Calibri" w:hAnsi="Times New Roman" w:cs="Times New Roman"/>
                <w:sz w:val="23"/>
                <w:szCs w:val="23"/>
              </w:rPr>
              <w:t>2.2.</w:t>
            </w:r>
          </w:p>
        </w:tc>
        <w:tc>
          <w:tcPr>
            <w:tcW w:w="7528" w:type="dxa"/>
            <w:gridSpan w:val="3"/>
          </w:tcPr>
          <w:p w14:paraId="2A62D254" w14:textId="1B296ED1" w:rsidR="00332FE7" w:rsidRPr="00BF29DF" w:rsidRDefault="00332FE7" w:rsidP="00950BA6">
            <w:pPr>
              <w:autoSpaceDN w:val="0"/>
              <w:spacing w:line="360" w:lineRule="auto"/>
              <w:ind w:right="113"/>
              <w:textAlignment w:val="baseline"/>
              <w:rPr>
                <w:rFonts w:ascii="Times New Roman" w:eastAsia="Calibri" w:hAnsi="Times New Roman" w:cs="Times New Roman"/>
                <w:sz w:val="24"/>
                <w:szCs w:val="24"/>
                <w:lang w:val="bg-BG"/>
              </w:rPr>
            </w:pPr>
            <w:proofErr w:type="spellStart"/>
            <w:r w:rsidRPr="009E7993">
              <w:rPr>
                <w:rFonts w:ascii="Times New Roman" w:eastAsia="Calibri" w:hAnsi="Times New Roman" w:cs="Times New Roman"/>
                <w:sz w:val="24"/>
                <w:szCs w:val="24"/>
              </w:rPr>
              <w:t>По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процедура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за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взаимно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признаване</w:t>
            </w:r>
            <w:proofErr w:type="spellEnd"/>
            <w:r w:rsidR="00BF29DF">
              <w:rPr>
                <w:rFonts w:ascii="Times New Roman" w:eastAsia="Calibri" w:hAnsi="Times New Roman" w:cs="Times New Roman"/>
                <w:sz w:val="24"/>
                <w:szCs w:val="24"/>
                <w:lang w:val="bg-BG"/>
              </w:rPr>
              <w:t>:</w:t>
            </w:r>
          </w:p>
        </w:tc>
        <w:tc>
          <w:tcPr>
            <w:tcW w:w="1080" w:type="dxa"/>
          </w:tcPr>
          <w:p w14:paraId="2C2BA287" w14:textId="77777777" w:rsidR="00332FE7" w:rsidRPr="009E7993" w:rsidRDefault="00332FE7" w:rsidP="00BF5CAF">
            <w:pPr>
              <w:spacing w:line="360" w:lineRule="auto"/>
              <w:ind w:right="113"/>
              <w:jc w:val="center"/>
              <w:rPr>
                <w:rFonts w:ascii="Times New Roman" w:hAnsi="Times New Roman" w:cs="Times New Roman"/>
                <w:sz w:val="24"/>
                <w:szCs w:val="24"/>
              </w:rPr>
            </w:pPr>
          </w:p>
        </w:tc>
      </w:tr>
      <w:tr w:rsidR="00A83CF3" w:rsidRPr="009E7993" w14:paraId="7B0FBE52" w14:textId="77777777" w:rsidTr="009B6464">
        <w:tc>
          <w:tcPr>
            <w:tcW w:w="856" w:type="dxa"/>
          </w:tcPr>
          <w:p w14:paraId="222C8418" w14:textId="1E4C7599" w:rsidR="00332FE7" w:rsidRPr="00835DAA" w:rsidRDefault="00332FE7" w:rsidP="00B603E0">
            <w:pPr>
              <w:autoSpaceDN w:val="0"/>
              <w:spacing w:line="360" w:lineRule="auto"/>
              <w:ind w:right="113"/>
              <w:jc w:val="right"/>
              <w:textAlignment w:val="baseline"/>
              <w:rPr>
                <w:rFonts w:ascii="Times New Roman" w:eastAsia="Calibri" w:hAnsi="Times New Roman" w:cs="Times New Roman"/>
                <w:sz w:val="23"/>
                <w:szCs w:val="23"/>
                <w:lang w:val="bg-BG"/>
              </w:rPr>
            </w:pPr>
            <w:r w:rsidRPr="00835DAA">
              <w:rPr>
                <w:rFonts w:ascii="Times New Roman" w:eastAsia="Calibri" w:hAnsi="Times New Roman" w:cs="Times New Roman"/>
                <w:sz w:val="23"/>
                <w:szCs w:val="23"/>
              </w:rPr>
              <w:t>2.2.1</w:t>
            </w:r>
            <w:r w:rsidR="00F633E7" w:rsidRPr="00835DAA">
              <w:rPr>
                <w:rFonts w:ascii="Times New Roman" w:eastAsia="Calibri" w:hAnsi="Times New Roman" w:cs="Times New Roman"/>
                <w:sz w:val="23"/>
                <w:szCs w:val="23"/>
                <w:lang w:val="bg-BG"/>
              </w:rPr>
              <w:t>.</w:t>
            </w:r>
          </w:p>
        </w:tc>
        <w:tc>
          <w:tcPr>
            <w:tcW w:w="5008" w:type="dxa"/>
          </w:tcPr>
          <w:p w14:paraId="20D456E6" w14:textId="77777777" w:rsidR="00332FE7" w:rsidRPr="009E7993" w:rsidRDefault="00332FE7" w:rsidP="00B603E0">
            <w:pPr>
              <w:autoSpaceDN w:val="0"/>
              <w:spacing w:line="360" w:lineRule="auto"/>
              <w:textAlignment w:val="baseline"/>
              <w:rPr>
                <w:rFonts w:ascii="Times New Roman" w:eastAsia="Calibri" w:hAnsi="Times New Roman" w:cs="Times New Roman"/>
                <w:sz w:val="24"/>
                <w:szCs w:val="24"/>
              </w:rPr>
            </w:pPr>
            <w:proofErr w:type="spellStart"/>
            <w:r w:rsidRPr="009E7993">
              <w:rPr>
                <w:rFonts w:ascii="Times New Roman" w:eastAsia="Calibri" w:hAnsi="Times New Roman" w:cs="Times New Roman"/>
                <w:sz w:val="24"/>
                <w:szCs w:val="24"/>
              </w:rPr>
              <w:t>когато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Република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България</w:t>
            </w:r>
            <w:proofErr w:type="spellEnd"/>
            <w:r w:rsidRPr="009E7993">
              <w:rPr>
                <w:rFonts w:ascii="Times New Roman" w:eastAsia="Calibri" w:hAnsi="Times New Roman" w:cs="Times New Roman"/>
                <w:sz w:val="24"/>
                <w:szCs w:val="24"/>
              </w:rPr>
              <w:t xml:space="preserve"> е </w:t>
            </w:r>
            <w:proofErr w:type="spellStart"/>
            <w:r w:rsidRPr="009E7993">
              <w:rPr>
                <w:rFonts w:ascii="Times New Roman" w:eastAsia="Calibri" w:hAnsi="Times New Roman" w:cs="Times New Roman"/>
                <w:sz w:val="24"/>
                <w:szCs w:val="24"/>
              </w:rPr>
              <w:t>референтна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държава</w:t>
            </w:r>
            <w:proofErr w:type="spellEnd"/>
          </w:p>
        </w:tc>
        <w:tc>
          <w:tcPr>
            <w:tcW w:w="1260" w:type="dxa"/>
          </w:tcPr>
          <w:p w14:paraId="0D1688A7" w14:textId="77777777" w:rsidR="00332FE7" w:rsidRPr="009E7993" w:rsidRDefault="00332FE7" w:rsidP="00B603E0">
            <w:pPr>
              <w:autoSpaceDN w:val="0"/>
              <w:spacing w:line="360" w:lineRule="auto"/>
              <w:jc w:val="center"/>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rPr>
              <w:t xml:space="preserve">1 </w:t>
            </w:r>
            <w:proofErr w:type="spellStart"/>
            <w:r w:rsidRPr="009E7993">
              <w:rPr>
                <w:rFonts w:ascii="Times New Roman" w:eastAsia="Calibri" w:hAnsi="Times New Roman" w:cs="Times New Roman"/>
                <w:sz w:val="24"/>
                <w:szCs w:val="24"/>
              </w:rPr>
              <w:t>брой</w:t>
            </w:r>
            <w:proofErr w:type="spellEnd"/>
          </w:p>
        </w:tc>
        <w:tc>
          <w:tcPr>
            <w:tcW w:w="1260" w:type="dxa"/>
          </w:tcPr>
          <w:p w14:paraId="34853301" w14:textId="77777777" w:rsidR="00332FE7" w:rsidRPr="009E7993" w:rsidRDefault="00A67679" w:rsidP="009B6464">
            <w:pPr>
              <w:autoSpaceDN w:val="0"/>
              <w:spacing w:line="360" w:lineRule="auto"/>
              <w:ind w:right="113"/>
              <w:jc w:val="right"/>
              <w:textAlignment w:val="baseline"/>
              <w:rPr>
                <w:rFonts w:ascii="Times New Roman" w:eastAsia="Calibri" w:hAnsi="Times New Roman" w:cs="Times New Roman"/>
                <w:sz w:val="24"/>
                <w:szCs w:val="24"/>
                <w:lang w:val="bg-BG"/>
              </w:rPr>
            </w:pPr>
            <w:r w:rsidRPr="009E7993">
              <w:rPr>
                <w:rFonts w:ascii="Times New Roman" w:eastAsia="Calibri" w:hAnsi="Times New Roman" w:cs="Times New Roman"/>
                <w:sz w:val="24"/>
                <w:szCs w:val="24"/>
                <w:lang w:val="bg-BG"/>
              </w:rPr>
              <w:t>500,69</w:t>
            </w:r>
          </w:p>
        </w:tc>
        <w:tc>
          <w:tcPr>
            <w:tcW w:w="1080" w:type="dxa"/>
          </w:tcPr>
          <w:p w14:paraId="75027A03" w14:textId="77777777" w:rsidR="00332FE7" w:rsidRPr="009E7993" w:rsidRDefault="009A5381" w:rsidP="009B646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lang w:val="bg-BG"/>
              </w:rPr>
              <w:t>25</w:t>
            </w:r>
            <w:r w:rsidR="00A67679" w:rsidRPr="009E7993">
              <w:rPr>
                <w:rFonts w:ascii="Times New Roman" w:hAnsi="Times New Roman" w:cs="Times New Roman"/>
                <w:sz w:val="24"/>
                <w:szCs w:val="24"/>
                <w:lang w:val="bg-BG"/>
              </w:rPr>
              <w:t>6,0</w:t>
            </w:r>
            <w:r w:rsidR="00622423" w:rsidRPr="009E7993">
              <w:rPr>
                <w:rFonts w:ascii="Times New Roman" w:hAnsi="Times New Roman" w:cs="Times New Roman"/>
                <w:sz w:val="24"/>
                <w:szCs w:val="24"/>
              </w:rPr>
              <w:t>0</w:t>
            </w:r>
          </w:p>
        </w:tc>
      </w:tr>
      <w:tr w:rsidR="00A83CF3" w:rsidRPr="009E7993" w14:paraId="2584CB64" w14:textId="77777777" w:rsidTr="009B6464">
        <w:tc>
          <w:tcPr>
            <w:tcW w:w="856" w:type="dxa"/>
          </w:tcPr>
          <w:p w14:paraId="26054C19" w14:textId="76482E45" w:rsidR="00332FE7" w:rsidRPr="00835DAA" w:rsidRDefault="00332FE7" w:rsidP="00B603E0">
            <w:pPr>
              <w:autoSpaceDN w:val="0"/>
              <w:spacing w:line="360" w:lineRule="auto"/>
              <w:ind w:right="113"/>
              <w:jc w:val="right"/>
              <w:textAlignment w:val="baseline"/>
              <w:rPr>
                <w:rFonts w:ascii="Times New Roman" w:eastAsia="Calibri" w:hAnsi="Times New Roman" w:cs="Times New Roman"/>
                <w:sz w:val="23"/>
                <w:szCs w:val="23"/>
                <w:lang w:val="bg-BG"/>
              </w:rPr>
            </w:pPr>
            <w:r w:rsidRPr="00835DAA">
              <w:rPr>
                <w:rFonts w:ascii="Times New Roman" w:eastAsia="Calibri" w:hAnsi="Times New Roman" w:cs="Times New Roman"/>
                <w:sz w:val="23"/>
                <w:szCs w:val="23"/>
              </w:rPr>
              <w:t>2.2.2</w:t>
            </w:r>
            <w:r w:rsidR="00F633E7" w:rsidRPr="00835DAA">
              <w:rPr>
                <w:rFonts w:ascii="Times New Roman" w:eastAsia="Calibri" w:hAnsi="Times New Roman" w:cs="Times New Roman"/>
                <w:sz w:val="23"/>
                <w:szCs w:val="23"/>
                <w:lang w:val="bg-BG"/>
              </w:rPr>
              <w:t>.</w:t>
            </w:r>
          </w:p>
        </w:tc>
        <w:tc>
          <w:tcPr>
            <w:tcW w:w="5008" w:type="dxa"/>
          </w:tcPr>
          <w:p w14:paraId="34451BBF" w14:textId="77777777" w:rsidR="00332FE7" w:rsidRPr="009E7993" w:rsidRDefault="00332FE7" w:rsidP="00B603E0">
            <w:pPr>
              <w:autoSpaceDN w:val="0"/>
              <w:spacing w:line="360" w:lineRule="auto"/>
              <w:textAlignment w:val="baseline"/>
              <w:rPr>
                <w:rFonts w:ascii="Times New Roman" w:eastAsia="Calibri" w:hAnsi="Times New Roman" w:cs="Times New Roman"/>
                <w:sz w:val="24"/>
                <w:szCs w:val="24"/>
              </w:rPr>
            </w:pPr>
            <w:proofErr w:type="spellStart"/>
            <w:r w:rsidRPr="009E7993">
              <w:rPr>
                <w:rFonts w:ascii="Times New Roman" w:eastAsia="Calibri" w:hAnsi="Times New Roman" w:cs="Times New Roman"/>
                <w:sz w:val="24"/>
                <w:szCs w:val="24"/>
              </w:rPr>
              <w:t>когато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Република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България</w:t>
            </w:r>
            <w:proofErr w:type="spellEnd"/>
            <w:r w:rsidRPr="009E7993">
              <w:rPr>
                <w:rFonts w:ascii="Times New Roman" w:eastAsia="Calibri" w:hAnsi="Times New Roman" w:cs="Times New Roman"/>
                <w:sz w:val="24"/>
                <w:szCs w:val="24"/>
              </w:rPr>
              <w:t xml:space="preserve"> е </w:t>
            </w:r>
            <w:proofErr w:type="spellStart"/>
            <w:r w:rsidRPr="009E7993">
              <w:rPr>
                <w:rFonts w:ascii="Times New Roman" w:eastAsia="Calibri" w:hAnsi="Times New Roman" w:cs="Times New Roman"/>
                <w:sz w:val="24"/>
                <w:szCs w:val="24"/>
              </w:rPr>
              <w:t>заинтересована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страна</w:t>
            </w:r>
            <w:proofErr w:type="spellEnd"/>
          </w:p>
        </w:tc>
        <w:tc>
          <w:tcPr>
            <w:tcW w:w="1260" w:type="dxa"/>
          </w:tcPr>
          <w:p w14:paraId="5A463EDC" w14:textId="77777777" w:rsidR="00332FE7" w:rsidRPr="009E7993" w:rsidRDefault="00332FE7" w:rsidP="00B603E0">
            <w:pPr>
              <w:autoSpaceDN w:val="0"/>
              <w:spacing w:line="360" w:lineRule="auto"/>
              <w:jc w:val="center"/>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rPr>
              <w:t xml:space="preserve">1 </w:t>
            </w:r>
            <w:proofErr w:type="spellStart"/>
            <w:r w:rsidRPr="009E7993">
              <w:rPr>
                <w:rFonts w:ascii="Times New Roman" w:eastAsia="Calibri" w:hAnsi="Times New Roman" w:cs="Times New Roman"/>
                <w:sz w:val="24"/>
                <w:szCs w:val="24"/>
              </w:rPr>
              <w:t>брой</w:t>
            </w:r>
            <w:proofErr w:type="spellEnd"/>
          </w:p>
        </w:tc>
        <w:tc>
          <w:tcPr>
            <w:tcW w:w="1260" w:type="dxa"/>
          </w:tcPr>
          <w:p w14:paraId="53E65AE8" w14:textId="77777777" w:rsidR="00332FE7" w:rsidRPr="009E7993" w:rsidRDefault="00E77228" w:rsidP="009B6464">
            <w:pPr>
              <w:autoSpaceDN w:val="0"/>
              <w:spacing w:line="360" w:lineRule="auto"/>
              <w:ind w:right="113"/>
              <w:jc w:val="right"/>
              <w:textAlignment w:val="baseline"/>
              <w:rPr>
                <w:rFonts w:ascii="Times New Roman" w:eastAsia="Calibri" w:hAnsi="Times New Roman" w:cs="Times New Roman"/>
                <w:sz w:val="24"/>
                <w:szCs w:val="24"/>
                <w:lang w:val="bg-BG"/>
              </w:rPr>
            </w:pPr>
            <w:r w:rsidRPr="009E7993">
              <w:rPr>
                <w:rFonts w:ascii="Times New Roman" w:eastAsia="Calibri" w:hAnsi="Times New Roman" w:cs="Times New Roman"/>
                <w:sz w:val="24"/>
                <w:szCs w:val="24"/>
                <w:lang w:val="bg-BG"/>
              </w:rPr>
              <w:t>2</w:t>
            </w:r>
            <w:r w:rsidRPr="009E7993">
              <w:rPr>
                <w:rFonts w:ascii="Times New Roman" w:eastAsia="Calibri" w:hAnsi="Times New Roman" w:cs="Times New Roman"/>
                <w:sz w:val="24"/>
                <w:szCs w:val="24"/>
              </w:rPr>
              <w:t>0</w:t>
            </w:r>
            <w:r w:rsidR="005007F4" w:rsidRPr="009E7993">
              <w:rPr>
                <w:rFonts w:ascii="Times New Roman" w:eastAsia="Calibri" w:hAnsi="Times New Roman" w:cs="Times New Roman"/>
                <w:sz w:val="24"/>
                <w:szCs w:val="24"/>
                <w:lang w:val="bg-BG"/>
              </w:rPr>
              <w:t>1,45</w:t>
            </w:r>
          </w:p>
        </w:tc>
        <w:tc>
          <w:tcPr>
            <w:tcW w:w="1080" w:type="dxa"/>
          </w:tcPr>
          <w:p w14:paraId="473A6014" w14:textId="77777777" w:rsidR="00332FE7" w:rsidRPr="009E7993" w:rsidRDefault="005007F4" w:rsidP="009B646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lang w:val="bg-BG"/>
              </w:rPr>
              <w:t>103,0</w:t>
            </w:r>
            <w:r w:rsidR="00622423" w:rsidRPr="009E7993">
              <w:rPr>
                <w:rFonts w:ascii="Times New Roman" w:hAnsi="Times New Roman" w:cs="Times New Roman"/>
                <w:sz w:val="24"/>
                <w:szCs w:val="24"/>
              </w:rPr>
              <w:t>0</w:t>
            </w:r>
          </w:p>
        </w:tc>
      </w:tr>
      <w:tr w:rsidR="00A83CF3" w:rsidRPr="009E7993" w14:paraId="3C5F62AE" w14:textId="77777777" w:rsidTr="00FB7D8C">
        <w:tc>
          <w:tcPr>
            <w:tcW w:w="856" w:type="dxa"/>
          </w:tcPr>
          <w:p w14:paraId="727B72EC" w14:textId="77777777" w:rsidR="00BF5CAF" w:rsidRPr="00835DAA" w:rsidRDefault="00BF5CAF" w:rsidP="00B603E0">
            <w:pPr>
              <w:autoSpaceDN w:val="0"/>
              <w:spacing w:line="360" w:lineRule="auto"/>
              <w:ind w:right="113"/>
              <w:jc w:val="right"/>
              <w:textAlignment w:val="baseline"/>
              <w:rPr>
                <w:rFonts w:ascii="Times New Roman" w:eastAsia="Calibri" w:hAnsi="Times New Roman" w:cs="Times New Roman"/>
                <w:sz w:val="23"/>
                <w:szCs w:val="23"/>
              </w:rPr>
            </w:pPr>
            <w:r w:rsidRPr="00835DAA">
              <w:rPr>
                <w:rFonts w:ascii="Times New Roman" w:eastAsia="Calibri" w:hAnsi="Times New Roman" w:cs="Times New Roman"/>
                <w:sz w:val="23"/>
                <w:szCs w:val="23"/>
              </w:rPr>
              <w:t>2.3.</w:t>
            </w:r>
          </w:p>
        </w:tc>
        <w:tc>
          <w:tcPr>
            <w:tcW w:w="8608" w:type="dxa"/>
            <w:gridSpan w:val="4"/>
          </w:tcPr>
          <w:p w14:paraId="04F4BF66" w14:textId="023E85EF" w:rsidR="00BF5CAF" w:rsidRPr="00BF29DF" w:rsidRDefault="00BF5CAF" w:rsidP="00070CCD">
            <w:pPr>
              <w:spacing w:line="360" w:lineRule="auto"/>
              <w:ind w:right="113"/>
              <w:rPr>
                <w:rFonts w:ascii="Times New Roman" w:hAnsi="Times New Roman" w:cs="Times New Roman"/>
                <w:sz w:val="24"/>
                <w:szCs w:val="24"/>
                <w:lang w:val="bg-BG"/>
              </w:rPr>
            </w:pPr>
            <w:proofErr w:type="spellStart"/>
            <w:r w:rsidRPr="009E7993">
              <w:rPr>
                <w:rFonts w:ascii="Times New Roman" w:eastAsia="Calibri" w:hAnsi="Times New Roman" w:cs="Times New Roman"/>
                <w:sz w:val="24"/>
                <w:szCs w:val="24"/>
              </w:rPr>
              <w:t>По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децентрализирана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процедура</w:t>
            </w:r>
            <w:proofErr w:type="spellEnd"/>
            <w:r w:rsidR="00BF29DF">
              <w:rPr>
                <w:rFonts w:ascii="Times New Roman" w:eastAsia="Calibri" w:hAnsi="Times New Roman" w:cs="Times New Roman"/>
                <w:sz w:val="24"/>
                <w:szCs w:val="24"/>
                <w:lang w:val="bg-BG"/>
              </w:rPr>
              <w:t>:</w:t>
            </w:r>
          </w:p>
        </w:tc>
      </w:tr>
      <w:tr w:rsidR="00A83CF3" w:rsidRPr="009E7993" w14:paraId="41D16304" w14:textId="77777777" w:rsidTr="009B6464">
        <w:tc>
          <w:tcPr>
            <w:tcW w:w="856" w:type="dxa"/>
          </w:tcPr>
          <w:p w14:paraId="325970A6" w14:textId="4A23F60A" w:rsidR="00416ABC" w:rsidRPr="00835DAA" w:rsidRDefault="00416ABC" w:rsidP="00416ABC">
            <w:pPr>
              <w:autoSpaceDN w:val="0"/>
              <w:spacing w:line="360" w:lineRule="auto"/>
              <w:ind w:right="113"/>
              <w:jc w:val="right"/>
              <w:textAlignment w:val="baseline"/>
              <w:rPr>
                <w:rFonts w:ascii="Times New Roman" w:eastAsia="Calibri" w:hAnsi="Times New Roman" w:cs="Times New Roman"/>
                <w:sz w:val="23"/>
                <w:szCs w:val="23"/>
                <w:lang w:val="bg-BG"/>
              </w:rPr>
            </w:pPr>
            <w:r w:rsidRPr="00835DAA">
              <w:rPr>
                <w:rFonts w:ascii="Times New Roman" w:eastAsia="Calibri" w:hAnsi="Times New Roman" w:cs="Times New Roman"/>
                <w:sz w:val="23"/>
                <w:szCs w:val="23"/>
                <w:lang w:val="bg-BG"/>
              </w:rPr>
              <w:t>2.3.</w:t>
            </w:r>
            <w:r w:rsidRPr="00835DAA">
              <w:rPr>
                <w:rFonts w:ascii="Times New Roman" w:eastAsia="Calibri" w:hAnsi="Times New Roman" w:cs="Times New Roman"/>
                <w:sz w:val="23"/>
                <w:szCs w:val="23"/>
              </w:rPr>
              <w:t>1</w:t>
            </w:r>
            <w:r w:rsidR="00F633E7" w:rsidRPr="00835DAA">
              <w:rPr>
                <w:rFonts w:ascii="Times New Roman" w:eastAsia="Calibri" w:hAnsi="Times New Roman" w:cs="Times New Roman"/>
                <w:sz w:val="23"/>
                <w:szCs w:val="23"/>
                <w:lang w:val="bg-BG"/>
              </w:rPr>
              <w:t>.</w:t>
            </w:r>
          </w:p>
        </w:tc>
        <w:tc>
          <w:tcPr>
            <w:tcW w:w="5008" w:type="dxa"/>
          </w:tcPr>
          <w:p w14:paraId="2C435611" w14:textId="77777777" w:rsidR="00416ABC" w:rsidRPr="009E7993" w:rsidRDefault="00416ABC" w:rsidP="00416ABC">
            <w:pPr>
              <w:autoSpaceDN w:val="0"/>
              <w:spacing w:line="360" w:lineRule="auto"/>
              <w:textAlignment w:val="baseline"/>
              <w:rPr>
                <w:rFonts w:ascii="Times New Roman" w:eastAsia="Calibri" w:hAnsi="Times New Roman" w:cs="Times New Roman"/>
                <w:sz w:val="24"/>
                <w:szCs w:val="24"/>
              </w:rPr>
            </w:pPr>
            <w:proofErr w:type="spellStart"/>
            <w:r w:rsidRPr="009E7993">
              <w:rPr>
                <w:rFonts w:ascii="Times New Roman" w:eastAsia="Calibri" w:hAnsi="Times New Roman" w:cs="Times New Roman"/>
                <w:sz w:val="24"/>
                <w:szCs w:val="24"/>
              </w:rPr>
              <w:t>когато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Република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България</w:t>
            </w:r>
            <w:proofErr w:type="spellEnd"/>
            <w:r w:rsidRPr="009E7993">
              <w:rPr>
                <w:rFonts w:ascii="Times New Roman" w:eastAsia="Calibri" w:hAnsi="Times New Roman" w:cs="Times New Roman"/>
                <w:sz w:val="24"/>
                <w:szCs w:val="24"/>
              </w:rPr>
              <w:t xml:space="preserve"> е </w:t>
            </w:r>
            <w:proofErr w:type="spellStart"/>
            <w:r w:rsidRPr="009E7993">
              <w:rPr>
                <w:rFonts w:ascii="Times New Roman" w:eastAsia="Calibri" w:hAnsi="Times New Roman" w:cs="Times New Roman"/>
                <w:sz w:val="24"/>
                <w:szCs w:val="24"/>
              </w:rPr>
              <w:t>референтна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държава</w:t>
            </w:r>
            <w:proofErr w:type="spellEnd"/>
          </w:p>
        </w:tc>
        <w:tc>
          <w:tcPr>
            <w:tcW w:w="1260" w:type="dxa"/>
          </w:tcPr>
          <w:p w14:paraId="2E4981C6" w14:textId="77777777" w:rsidR="00416ABC" w:rsidRPr="009E7993" w:rsidRDefault="00416ABC" w:rsidP="00416ABC">
            <w:pPr>
              <w:autoSpaceDN w:val="0"/>
              <w:spacing w:line="360" w:lineRule="auto"/>
              <w:jc w:val="center"/>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rPr>
              <w:t xml:space="preserve">1 </w:t>
            </w:r>
            <w:proofErr w:type="spellStart"/>
            <w:r w:rsidRPr="009E7993">
              <w:rPr>
                <w:rFonts w:ascii="Times New Roman" w:eastAsia="Calibri" w:hAnsi="Times New Roman" w:cs="Times New Roman"/>
                <w:sz w:val="24"/>
                <w:szCs w:val="24"/>
              </w:rPr>
              <w:t>брой</w:t>
            </w:r>
            <w:proofErr w:type="spellEnd"/>
          </w:p>
        </w:tc>
        <w:tc>
          <w:tcPr>
            <w:tcW w:w="1260" w:type="dxa"/>
          </w:tcPr>
          <w:p w14:paraId="55045A3A" w14:textId="77777777" w:rsidR="00416ABC" w:rsidRPr="009E7993" w:rsidRDefault="00416ABC" w:rsidP="009B6464">
            <w:pPr>
              <w:autoSpaceDN w:val="0"/>
              <w:spacing w:line="360" w:lineRule="auto"/>
              <w:ind w:right="113"/>
              <w:jc w:val="right"/>
              <w:textAlignment w:val="baseline"/>
              <w:rPr>
                <w:rFonts w:ascii="Times New Roman" w:eastAsia="Calibri" w:hAnsi="Times New Roman" w:cs="Times New Roman"/>
                <w:sz w:val="24"/>
                <w:szCs w:val="24"/>
                <w:lang w:val="bg-BG"/>
              </w:rPr>
            </w:pPr>
            <w:r w:rsidRPr="009E7993">
              <w:rPr>
                <w:rFonts w:ascii="Times New Roman" w:eastAsia="Calibri" w:hAnsi="Times New Roman" w:cs="Times New Roman"/>
                <w:sz w:val="24"/>
                <w:szCs w:val="24"/>
                <w:lang w:val="bg-BG"/>
              </w:rPr>
              <w:t>500,69</w:t>
            </w:r>
          </w:p>
        </w:tc>
        <w:tc>
          <w:tcPr>
            <w:tcW w:w="1080" w:type="dxa"/>
          </w:tcPr>
          <w:p w14:paraId="23063FFC" w14:textId="77777777" w:rsidR="00416ABC" w:rsidRPr="009E7993" w:rsidRDefault="00416ABC" w:rsidP="009B6464">
            <w:pPr>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256,0</w:t>
            </w:r>
            <w:r w:rsidRPr="009E7993">
              <w:rPr>
                <w:rFonts w:ascii="Times New Roman" w:hAnsi="Times New Roman" w:cs="Times New Roman"/>
                <w:sz w:val="24"/>
                <w:szCs w:val="24"/>
              </w:rPr>
              <w:t>0</w:t>
            </w:r>
          </w:p>
        </w:tc>
      </w:tr>
      <w:tr w:rsidR="00A83CF3" w:rsidRPr="009E7993" w14:paraId="7141C55D" w14:textId="77777777" w:rsidTr="009B6464">
        <w:tc>
          <w:tcPr>
            <w:tcW w:w="856" w:type="dxa"/>
          </w:tcPr>
          <w:p w14:paraId="18D05A56" w14:textId="60A2C9E7" w:rsidR="003117AA" w:rsidRPr="00835DAA" w:rsidRDefault="003117AA" w:rsidP="003117AA">
            <w:pPr>
              <w:autoSpaceDN w:val="0"/>
              <w:spacing w:line="360" w:lineRule="auto"/>
              <w:ind w:right="113"/>
              <w:jc w:val="right"/>
              <w:textAlignment w:val="baseline"/>
              <w:rPr>
                <w:rFonts w:ascii="Times New Roman" w:eastAsia="Calibri" w:hAnsi="Times New Roman" w:cs="Times New Roman"/>
                <w:sz w:val="23"/>
                <w:szCs w:val="23"/>
                <w:lang w:val="bg-BG"/>
              </w:rPr>
            </w:pPr>
            <w:r w:rsidRPr="00835DAA">
              <w:rPr>
                <w:rFonts w:ascii="Times New Roman" w:eastAsia="Calibri" w:hAnsi="Times New Roman" w:cs="Times New Roman"/>
                <w:sz w:val="23"/>
                <w:szCs w:val="23"/>
              </w:rPr>
              <w:t>2.3.2</w:t>
            </w:r>
            <w:r w:rsidR="00F633E7" w:rsidRPr="00835DAA">
              <w:rPr>
                <w:rFonts w:ascii="Times New Roman" w:eastAsia="Calibri" w:hAnsi="Times New Roman" w:cs="Times New Roman"/>
                <w:sz w:val="23"/>
                <w:szCs w:val="23"/>
                <w:lang w:val="bg-BG"/>
              </w:rPr>
              <w:t>.</w:t>
            </w:r>
          </w:p>
        </w:tc>
        <w:tc>
          <w:tcPr>
            <w:tcW w:w="5008" w:type="dxa"/>
          </w:tcPr>
          <w:p w14:paraId="0C264C78" w14:textId="77777777" w:rsidR="003117AA" w:rsidRPr="009E7993" w:rsidRDefault="003117AA" w:rsidP="003117AA">
            <w:pPr>
              <w:autoSpaceDN w:val="0"/>
              <w:spacing w:line="360" w:lineRule="auto"/>
              <w:textAlignment w:val="baseline"/>
              <w:rPr>
                <w:rFonts w:ascii="Times New Roman" w:eastAsia="Calibri" w:hAnsi="Times New Roman" w:cs="Times New Roman"/>
                <w:sz w:val="24"/>
                <w:szCs w:val="24"/>
              </w:rPr>
            </w:pPr>
            <w:proofErr w:type="spellStart"/>
            <w:r w:rsidRPr="009E7993">
              <w:rPr>
                <w:rFonts w:ascii="Times New Roman" w:eastAsia="Calibri" w:hAnsi="Times New Roman" w:cs="Times New Roman"/>
                <w:sz w:val="24"/>
                <w:szCs w:val="24"/>
              </w:rPr>
              <w:t>когато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Република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България</w:t>
            </w:r>
            <w:proofErr w:type="spellEnd"/>
            <w:r w:rsidRPr="009E7993">
              <w:rPr>
                <w:rFonts w:ascii="Times New Roman" w:eastAsia="Calibri" w:hAnsi="Times New Roman" w:cs="Times New Roman"/>
                <w:sz w:val="24"/>
                <w:szCs w:val="24"/>
              </w:rPr>
              <w:t xml:space="preserve"> е </w:t>
            </w:r>
            <w:proofErr w:type="spellStart"/>
            <w:r w:rsidRPr="009E7993">
              <w:rPr>
                <w:rFonts w:ascii="Times New Roman" w:eastAsia="Calibri" w:hAnsi="Times New Roman" w:cs="Times New Roman"/>
                <w:sz w:val="24"/>
                <w:szCs w:val="24"/>
              </w:rPr>
              <w:t>заинтересована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страна</w:t>
            </w:r>
            <w:proofErr w:type="spellEnd"/>
          </w:p>
        </w:tc>
        <w:tc>
          <w:tcPr>
            <w:tcW w:w="1260" w:type="dxa"/>
          </w:tcPr>
          <w:p w14:paraId="3450460D" w14:textId="77777777" w:rsidR="003117AA" w:rsidRPr="009E7993" w:rsidRDefault="003117AA" w:rsidP="003117AA">
            <w:pPr>
              <w:autoSpaceDN w:val="0"/>
              <w:spacing w:line="360" w:lineRule="auto"/>
              <w:jc w:val="center"/>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rPr>
              <w:t xml:space="preserve">1 </w:t>
            </w:r>
            <w:proofErr w:type="spellStart"/>
            <w:r w:rsidRPr="009E7993">
              <w:rPr>
                <w:rFonts w:ascii="Times New Roman" w:eastAsia="Calibri" w:hAnsi="Times New Roman" w:cs="Times New Roman"/>
                <w:sz w:val="24"/>
                <w:szCs w:val="24"/>
              </w:rPr>
              <w:t>брой</w:t>
            </w:r>
            <w:proofErr w:type="spellEnd"/>
          </w:p>
        </w:tc>
        <w:tc>
          <w:tcPr>
            <w:tcW w:w="1260" w:type="dxa"/>
          </w:tcPr>
          <w:p w14:paraId="069C2BE1" w14:textId="77777777" w:rsidR="003117AA" w:rsidRPr="009E7993" w:rsidRDefault="003117AA" w:rsidP="009B6464">
            <w:pPr>
              <w:autoSpaceDN w:val="0"/>
              <w:spacing w:line="360" w:lineRule="auto"/>
              <w:ind w:right="113"/>
              <w:jc w:val="right"/>
              <w:textAlignment w:val="baseline"/>
              <w:rPr>
                <w:rFonts w:ascii="Times New Roman" w:eastAsia="Calibri" w:hAnsi="Times New Roman" w:cs="Times New Roman"/>
                <w:sz w:val="24"/>
                <w:szCs w:val="24"/>
                <w:lang w:val="bg-BG"/>
              </w:rPr>
            </w:pPr>
            <w:r w:rsidRPr="009E7993">
              <w:rPr>
                <w:rFonts w:ascii="Times New Roman" w:eastAsia="Calibri" w:hAnsi="Times New Roman" w:cs="Times New Roman"/>
                <w:sz w:val="24"/>
                <w:szCs w:val="24"/>
                <w:lang w:val="bg-BG"/>
              </w:rPr>
              <w:t>2</w:t>
            </w:r>
            <w:r w:rsidRPr="009E7993">
              <w:rPr>
                <w:rFonts w:ascii="Times New Roman" w:eastAsia="Calibri" w:hAnsi="Times New Roman" w:cs="Times New Roman"/>
                <w:sz w:val="24"/>
                <w:szCs w:val="24"/>
              </w:rPr>
              <w:t>0</w:t>
            </w:r>
            <w:r w:rsidRPr="009E7993">
              <w:rPr>
                <w:rFonts w:ascii="Times New Roman" w:eastAsia="Calibri" w:hAnsi="Times New Roman" w:cs="Times New Roman"/>
                <w:sz w:val="24"/>
                <w:szCs w:val="24"/>
                <w:lang w:val="bg-BG"/>
              </w:rPr>
              <w:t>1,45</w:t>
            </w:r>
          </w:p>
        </w:tc>
        <w:tc>
          <w:tcPr>
            <w:tcW w:w="1080" w:type="dxa"/>
          </w:tcPr>
          <w:p w14:paraId="304C1155" w14:textId="77777777" w:rsidR="003117AA" w:rsidRPr="009E7993" w:rsidRDefault="003117AA" w:rsidP="009B646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lang w:val="bg-BG"/>
              </w:rPr>
              <w:t>103,0</w:t>
            </w:r>
            <w:r w:rsidRPr="009E7993">
              <w:rPr>
                <w:rFonts w:ascii="Times New Roman" w:hAnsi="Times New Roman" w:cs="Times New Roman"/>
                <w:sz w:val="24"/>
                <w:szCs w:val="24"/>
              </w:rPr>
              <w:t>0</w:t>
            </w:r>
          </w:p>
        </w:tc>
      </w:tr>
      <w:tr w:rsidR="00A83CF3" w:rsidRPr="009E7993" w14:paraId="2694B2A9" w14:textId="77777777" w:rsidTr="00FB7D8C">
        <w:tc>
          <w:tcPr>
            <w:tcW w:w="856" w:type="dxa"/>
          </w:tcPr>
          <w:p w14:paraId="033D78AD" w14:textId="77777777" w:rsidR="00BF5CAF" w:rsidRPr="00835DAA" w:rsidRDefault="00BF5CAF" w:rsidP="00B603E0">
            <w:pPr>
              <w:autoSpaceDN w:val="0"/>
              <w:spacing w:line="360" w:lineRule="auto"/>
              <w:ind w:right="113"/>
              <w:jc w:val="right"/>
              <w:textAlignment w:val="baseline"/>
              <w:rPr>
                <w:rFonts w:ascii="Times New Roman" w:eastAsia="Calibri" w:hAnsi="Times New Roman" w:cs="Times New Roman"/>
                <w:sz w:val="23"/>
                <w:szCs w:val="23"/>
              </w:rPr>
            </w:pPr>
            <w:r w:rsidRPr="00835DAA">
              <w:rPr>
                <w:rFonts w:ascii="Times New Roman" w:eastAsia="Calibri" w:hAnsi="Times New Roman" w:cs="Times New Roman"/>
                <w:sz w:val="23"/>
                <w:szCs w:val="23"/>
                <w:lang w:val="bg-BG"/>
              </w:rPr>
              <w:t>2.4.</w:t>
            </w:r>
          </w:p>
        </w:tc>
        <w:tc>
          <w:tcPr>
            <w:tcW w:w="8608" w:type="dxa"/>
            <w:gridSpan w:val="4"/>
          </w:tcPr>
          <w:p w14:paraId="684B29EF" w14:textId="5569BEB7" w:rsidR="00BF5CAF" w:rsidRPr="009E7993" w:rsidRDefault="00BF5CAF" w:rsidP="00BF5CAF">
            <w:pPr>
              <w:spacing w:line="360" w:lineRule="auto"/>
              <w:ind w:right="113"/>
              <w:rPr>
                <w:rFonts w:ascii="Times New Roman" w:hAnsi="Times New Roman" w:cs="Times New Roman"/>
                <w:sz w:val="24"/>
                <w:szCs w:val="24"/>
              </w:rPr>
            </w:pPr>
            <w:r w:rsidRPr="009E7993">
              <w:rPr>
                <w:rFonts w:ascii="Times New Roman" w:eastAsia="Calibri" w:hAnsi="Times New Roman" w:cs="Times New Roman"/>
                <w:sz w:val="24"/>
                <w:szCs w:val="24"/>
                <w:lang w:val="bg-BG"/>
              </w:rPr>
              <w:t>По про</w:t>
            </w:r>
            <w:r w:rsidR="00070CCD" w:rsidRPr="009E7993">
              <w:rPr>
                <w:rFonts w:ascii="Times New Roman" w:eastAsia="Calibri" w:hAnsi="Times New Roman" w:cs="Times New Roman"/>
                <w:sz w:val="24"/>
                <w:szCs w:val="24"/>
                <w:lang w:val="bg-BG"/>
              </w:rPr>
              <w:t>цедура по последващо признаване</w:t>
            </w:r>
            <w:r w:rsidR="00BF29DF">
              <w:rPr>
                <w:rFonts w:ascii="Times New Roman" w:eastAsia="Calibri" w:hAnsi="Times New Roman" w:cs="Times New Roman"/>
                <w:sz w:val="24"/>
                <w:szCs w:val="24"/>
                <w:lang w:val="bg-BG"/>
              </w:rPr>
              <w:t>:</w:t>
            </w:r>
          </w:p>
        </w:tc>
      </w:tr>
      <w:tr w:rsidR="00A83CF3" w:rsidRPr="009E7993" w14:paraId="766AC809" w14:textId="77777777" w:rsidTr="009B6464">
        <w:tc>
          <w:tcPr>
            <w:tcW w:w="856" w:type="dxa"/>
          </w:tcPr>
          <w:p w14:paraId="3196B90A" w14:textId="60288ED0" w:rsidR="00416ABC" w:rsidRPr="00835DAA" w:rsidRDefault="00416ABC" w:rsidP="00416ABC">
            <w:pPr>
              <w:autoSpaceDN w:val="0"/>
              <w:spacing w:line="360" w:lineRule="auto"/>
              <w:ind w:right="113"/>
              <w:jc w:val="right"/>
              <w:textAlignment w:val="baseline"/>
              <w:rPr>
                <w:rFonts w:ascii="Times New Roman" w:eastAsia="Calibri" w:hAnsi="Times New Roman" w:cs="Times New Roman"/>
                <w:sz w:val="23"/>
                <w:szCs w:val="23"/>
                <w:lang w:val="bg-BG"/>
              </w:rPr>
            </w:pPr>
            <w:r w:rsidRPr="00835DAA">
              <w:rPr>
                <w:rFonts w:ascii="Times New Roman" w:eastAsia="Calibri" w:hAnsi="Times New Roman" w:cs="Times New Roman"/>
                <w:sz w:val="23"/>
                <w:szCs w:val="23"/>
                <w:lang w:val="bg-BG"/>
              </w:rPr>
              <w:t>2.4.</w:t>
            </w:r>
            <w:r w:rsidRPr="00835DAA">
              <w:rPr>
                <w:rFonts w:ascii="Times New Roman" w:eastAsia="Calibri" w:hAnsi="Times New Roman" w:cs="Times New Roman"/>
                <w:sz w:val="23"/>
                <w:szCs w:val="23"/>
              </w:rPr>
              <w:t>1</w:t>
            </w:r>
            <w:r w:rsidR="00F633E7" w:rsidRPr="00835DAA">
              <w:rPr>
                <w:rFonts w:ascii="Times New Roman" w:eastAsia="Calibri" w:hAnsi="Times New Roman" w:cs="Times New Roman"/>
                <w:sz w:val="23"/>
                <w:szCs w:val="23"/>
                <w:lang w:val="bg-BG"/>
              </w:rPr>
              <w:t>.</w:t>
            </w:r>
          </w:p>
        </w:tc>
        <w:tc>
          <w:tcPr>
            <w:tcW w:w="5008" w:type="dxa"/>
          </w:tcPr>
          <w:p w14:paraId="7E457E95" w14:textId="77777777" w:rsidR="00416ABC" w:rsidRPr="009E7993" w:rsidRDefault="00416ABC" w:rsidP="00416ABC">
            <w:pPr>
              <w:autoSpaceDN w:val="0"/>
              <w:spacing w:line="360" w:lineRule="auto"/>
              <w:textAlignment w:val="baseline"/>
              <w:rPr>
                <w:rFonts w:ascii="Times New Roman" w:eastAsia="Calibri" w:hAnsi="Times New Roman" w:cs="Times New Roman"/>
                <w:sz w:val="24"/>
                <w:szCs w:val="24"/>
              </w:rPr>
            </w:pPr>
            <w:proofErr w:type="spellStart"/>
            <w:r w:rsidRPr="009E7993">
              <w:rPr>
                <w:rFonts w:ascii="Times New Roman" w:eastAsia="Calibri" w:hAnsi="Times New Roman" w:cs="Times New Roman"/>
                <w:sz w:val="24"/>
                <w:szCs w:val="24"/>
              </w:rPr>
              <w:t>когато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Република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България</w:t>
            </w:r>
            <w:proofErr w:type="spellEnd"/>
            <w:r w:rsidRPr="009E7993">
              <w:rPr>
                <w:rFonts w:ascii="Times New Roman" w:eastAsia="Calibri" w:hAnsi="Times New Roman" w:cs="Times New Roman"/>
                <w:sz w:val="24"/>
                <w:szCs w:val="24"/>
              </w:rPr>
              <w:t xml:space="preserve"> е </w:t>
            </w:r>
            <w:proofErr w:type="spellStart"/>
            <w:r w:rsidRPr="009E7993">
              <w:rPr>
                <w:rFonts w:ascii="Times New Roman" w:eastAsia="Calibri" w:hAnsi="Times New Roman" w:cs="Times New Roman"/>
                <w:sz w:val="24"/>
                <w:szCs w:val="24"/>
              </w:rPr>
              <w:t>референтна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държава</w:t>
            </w:r>
            <w:proofErr w:type="spellEnd"/>
          </w:p>
        </w:tc>
        <w:tc>
          <w:tcPr>
            <w:tcW w:w="1260" w:type="dxa"/>
          </w:tcPr>
          <w:p w14:paraId="4B16250C" w14:textId="77777777" w:rsidR="00416ABC" w:rsidRPr="009E7993" w:rsidRDefault="00416ABC" w:rsidP="00416ABC">
            <w:pPr>
              <w:autoSpaceDN w:val="0"/>
              <w:spacing w:line="360" w:lineRule="auto"/>
              <w:jc w:val="center"/>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lang w:val="bg-BG"/>
              </w:rPr>
              <w:t>1 брой</w:t>
            </w:r>
          </w:p>
        </w:tc>
        <w:tc>
          <w:tcPr>
            <w:tcW w:w="1260" w:type="dxa"/>
          </w:tcPr>
          <w:p w14:paraId="2B980E35" w14:textId="77777777" w:rsidR="00416ABC" w:rsidRPr="009E7993" w:rsidRDefault="00416ABC" w:rsidP="009B6464">
            <w:pPr>
              <w:autoSpaceDN w:val="0"/>
              <w:spacing w:line="360" w:lineRule="auto"/>
              <w:ind w:right="113"/>
              <w:jc w:val="right"/>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lang w:val="bg-BG"/>
              </w:rPr>
              <w:t>500,69</w:t>
            </w:r>
          </w:p>
        </w:tc>
        <w:tc>
          <w:tcPr>
            <w:tcW w:w="1080" w:type="dxa"/>
          </w:tcPr>
          <w:p w14:paraId="0365E0B9" w14:textId="77777777" w:rsidR="00416ABC" w:rsidRPr="009E7993" w:rsidRDefault="00416ABC" w:rsidP="009B646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lang w:val="bg-BG"/>
              </w:rPr>
              <w:t>256,0</w:t>
            </w:r>
            <w:r w:rsidRPr="009E7993">
              <w:rPr>
                <w:rFonts w:ascii="Times New Roman" w:hAnsi="Times New Roman" w:cs="Times New Roman"/>
                <w:sz w:val="24"/>
                <w:szCs w:val="24"/>
              </w:rPr>
              <w:t>0</w:t>
            </w:r>
          </w:p>
        </w:tc>
      </w:tr>
      <w:tr w:rsidR="00A83CF3" w:rsidRPr="009E7993" w14:paraId="01BFFBF8" w14:textId="77777777" w:rsidTr="009B6464">
        <w:tc>
          <w:tcPr>
            <w:tcW w:w="856" w:type="dxa"/>
          </w:tcPr>
          <w:p w14:paraId="7988EF43" w14:textId="0EFBB0FC" w:rsidR="003117AA" w:rsidRPr="00835DAA" w:rsidRDefault="003117AA" w:rsidP="003117AA">
            <w:pPr>
              <w:autoSpaceDN w:val="0"/>
              <w:spacing w:line="360" w:lineRule="auto"/>
              <w:ind w:right="113"/>
              <w:jc w:val="right"/>
              <w:textAlignment w:val="baseline"/>
              <w:rPr>
                <w:rFonts w:ascii="Times New Roman" w:eastAsia="Calibri" w:hAnsi="Times New Roman" w:cs="Times New Roman"/>
                <w:sz w:val="23"/>
                <w:szCs w:val="23"/>
                <w:lang w:val="bg-BG"/>
              </w:rPr>
            </w:pPr>
            <w:r w:rsidRPr="00835DAA">
              <w:rPr>
                <w:rFonts w:ascii="Times New Roman" w:eastAsia="Calibri" w:hAnsi="Times New Roman" w:cs="Times New Roman"/>
                <w:sz w:val="23"/>
                <w:szCs w:val="23"/>
                <w:lang w:val="bg-BG"/>
              </w:rPr>
              <w:t>2.4.</w:t>
            </w:r>
            <w:r w:rsidRPr="00835DAA">
              <w:rPr>
                <w:rFonts w:ascii="Times New Roman" w:eastAsia="Calibri" w:hAnsi="Times New Roman" w:cs="Times New Roman"/>
                <w:sz w:val="23"/>
                <w:szCs w:val="23"/>
              </w:rPr>
              <w:t>2</w:t>
            </w:r>
            <w:r w:rsidR="00F633E7" w:rsidRPr="00835DAA">
              <w:rPr>
                <w:rFonts w:ascii="Times New Roman" w:eastAsia="Calibri" w:hAnsi="Times New Roman" w:cs="Times New Roman"/>
                <w:sz w:val="23"/>
                <w:szCs w:val="23"/>
                <w:lang w:val="bg-BG"/>
              </w:rPr>
              <w:t>.</w:t>
            </w:r>
          </w:p>
        </w:tc>
        <w:tc>
          <w:tcPr>
            <w:tcW w:w="5008" w:type="dxa"/>
          </w:tcPr>
          <w:p w14:paraId="154FD00F" w14:textId="77777777" w:rsidR="003117AA" w:rsidRPr="009E7993" w:rsidRDefault="003117AA" w:rsidP="003117AA">
            <w:pPr>
              <w:autoSpaceDN w:val="0"/>
              <w:spacing w:line="360" w:lineRule="auto"/>
              <w:textAlignment w:val="baseline"/>
              <w:rPr>
                <w:rFonts w:ascii="Times New Roman" w:eastAsia="Calibri" w:hAnsi="Times New Roman" w:cs="Times New Roman"/>
                <w:sz w:val="24"/>
                <w:szCs w:val="24"/>
              </w:rPr>
            </w:pPr>
            <w:proofErr w:type="spellStart"/>
            <w:r w:rsidRPr="009E7993">
              <w:rPr>
                <w:rFonts w:ascii="Times New Roman" w:eastAsia="Calibri" w:hAnsi="Times New Roman" w:cs="Times New Roman"/>
                <w:sz w:val="24"/>
                <w:szCs w:val="24"/>
              </w:rPr>
              <w:t>когато</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Република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България</w:t>
            </w:r>
            <w:proofErr w:type="spellEnd"/>
            <w:r w:rsidRPr="009E7993">
              <w:rPr>
                <w:rFonts w:ascii="Times New Roman" w:eastAsia="Calibri" w:hAnsi="Times New Roman" w:cs="Times New Roman"/>
                <w:sz w:val="24"/>
                <w:szCs w:val="24"/>
              </w:rPr>
              <w:t xml:space="preserve"> е </w:t>
            </w:r>
            <w:proofErr w:type="spellStart"/>
            <w:r w:rsidRPr="009E7993">
              <w:rPr>
                <w:rFonts w:ascii="Times New Roman" w:eastAsia="Calibri" w:hAnsi="Times New Roman" w:cs="Times New Roman"/>
                <w:sz w:val="24"/>
                <w:szCs w:val="24"/>
              </w:rPr>
              <w:t>заинтересована</w:t>
            </w:r>
            <w:proofErr w:type="spellEnd"/>
            <w:r w:rsidRPr="009E7993">
              <w:rPr>
                <w:rFonts w:ascii="Times New Roman" w:eastAsia="Calibri" w:hAnsi="Times New Roman" w:cs="Times New Roman"/>
                <w:sz w:val="24"/>
                <w:szCs w:val="24"/>
              </w:rPr>
              <w:t xml:space="preserve"> </w:t>
            </w:r>
            <w:proofErr w:type="spellStart"/>
            <w:r w:rsidRPr="009E7993">
              <w:rPr>
                <w:rFonts w:ascii="Times New Roman" w:eastAsia="Calibri" w:hAnsi="Times New Roman" w:cs="Times New Roman"/>
                <w:sz w:val="24"/>
                <w:szCs w:val="24"/>
              </w:rPr>
              <w:t>страна</w:t>
            </w:r>
            <w:proofErr w:type="spellEnd"/>
          </w:p>
        </w:tc>
        <w:tc>
          <w:tcPr>
            <w:tcW w:w="1260" w:type="dxa"/>
          </w:tcPr>
          <w:p w14:paraId="31ED8686" w14:textId="77777777" w:rsidR="003117AA" w:rsidRPr="009E7993" w:rsidRDefault="003117AA" w:rsidP="003117AA">
            <w:pPr>
              <w:autoSpaceDN w:val="0"/>
              <w:spacing w:line="360" w:lineRule="auto"/>
              <w:jc w:val="center"/>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lang w:val="bg-BG"/>
              </w:rPr>
              <w:t>1 брой</w:t>
            </w:r>
          </w:p>
        </w:tc>
        <w:tc>
          <w:tcPr>
            <w:tcW w:w="1260" w:type="dxa"/>
          </w:tcPr>
          <w:p w14:paraId="004E8991" w14:textId="77777777" w:rsidR="003117AA" w:rsidRPr="009E7993" w:rsidRDefault="003117AA" w:rsidP="009B6464">
            <w:pPr>
              <w:autoSpaceDN w:val="0"/>
              <w:spacing w:line="360" w:lineRule="auto"/>
              <w:ind w:right="113"/>
              <w:jc w:val="right"/>
              <w:textAlignment w:val="baseline"/>
              <w:rPr>
                <w:rFonts w:ascii="Times New Roman" w:eastAsia="Calibri" w:hAnsi="Times New Roman" w:cs="Times New Roman"/>
                <w:sz w:val="24"/>
                <w:szCs w:val="24"/>
              </w:rPr>
            </w:pPr>
            <w:r w:rsidRPr="009E7993">
              <w:rPr>
                <w:rFonts w:ascii="Times New Roman" w:eastAsia="Calibri" w:hAnsi="Times New Roman" w:cs="Times New Roman"/>
                <w:sz w:val="24"/>
                <w:szCs w:val="24"/>
                <w:lang w:val="bg-BG"/>
              </w:rPr>
              <w:t>2</w:t>
            </w:r>
            <w:r w:rsidRPr="009E7993">
              <w:rPr>
                <w:rFonts w:ascii="Times New Roman" w:eastAsia="Calibri" w:hAnsi="Times New Roman" w:cs="Times New Roman"/>
                <w:sz w:val="24"/>
                <w:szCs w:val="24"/>
              </w:rPr>
              <w:t>0</w:t>
            </w:r>
            <w:r w:rsidRPr="009E7993">
              <w:rPr>
                <w:rFonts w:ascii="Times New Roman" w:eastAsia="Calibri" w:hAnsi="Times New Roman" w:cs="Times New Roman"/>
                <w:sz w:val="24"/>
                <w:szCs w:val="24"/>
                <w:lang w:val="bg-BG"/>
              </w:rPr>
              <w:t>1,45</w:t>
            </w:r>
          </w:p>
        </w:tc>
        <w:tc>
          <w:tcPr>
            <w:tcW w:w="1080" w:type="dxa"/>
          </w:tcPr>
          <w:p w14:paraId="60002CB5" w14:textId="77777777" w:rsidR="003117AA" w:rsidRPr="009E7993" w:rsidRDefault="003117AA" w:rsidP="009B6464">
            <w:pPr>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lang w:val="bg-BG"/>
              </w:rPr>
              <w:t>103,0</w:t>
            </w:r>
            <w:r w:rsidRPr="009E7993">
              <w:rPr>
                <w:rFonts w:ascii="Times New Roman" w:hAnsi="Times New Roman" w:cs="Times New Roman"/>
                <w:sz w:val="24"/>
                <w:szCs w:val="24"/>
              </w:rPr>
              <w:t>0</w:t>
            </w:r>
          </w:p>
        </w:tc>
      </w:tr>
    </w:tbl>
    <w:p w14:paraId="3D31FD49" w14:textId="77777777" w:rsidR="000540B4" w:rsidRPr="009E7993" w:rsidRDefault="000540B4" w:rsidP="00801DC0">
      <w:pPr>
        <w:spacing w:after="0" w:line="360" w:lineRule="auto"/>
        <w:ind w:firstLine="709"/>
        <w:jc w:val="both"/>
        <w:rPr>
          <w:rFonts w:ascii="Times New Roman" w:hAnsi="Times New Roman"/>
          <w:sz w:val="24"/>
          <w:szCs w:val="24"/>
        </w:rPr>
      </w:pPr>
    </w:p>
    <w:p w14:paraId="41CEA919" w14:textId="36109EB2" w:rsidR="000540B4" w:rsidRPr="009E7993" w:rsidRDefault="009E7993" w:rsidP="00801DC0">
      <w:pPr>
        <w:spacing w:after="0" w:line="360" w:lineRule="auto"/>
        <w:ind w:firstLine="709"/>
        <w:jc w:val="both"/>
        <w:rPr>
          <w:rFonts w:ascii="Times New Roman" w:hAnsi="Times New Roman"/>
          <w:sz w:val="24"/>
          <w:szCs w:val="24"/>
        </w:rPr>
      </w:pPr>
      <w:r w:rsidRPr="009E7993">
        <w:rPr>
          <w:rFonts w:ascii="Times New Roman" w:hAnsi="Times New Roman"/>
          <w:b/>
          <w:bCs/>
          <w:sz w:val="24"/>
          <w:szCs w:val="24"/>
        </w:rPr>
        <w:t>(8)</w:t>
      </w:r>
      <w:r w:rsidR="000540B4" w:rsidRPr="009E7993">
        <w:rPr>
          <w:rFonts w:ascii="Times New Roman" w:hAnsi="Times New Roman"/>
          <w:sz w:val="24"/>
          <w:szCs w:val="24"/>
        </w:rPr>
        <w:t xml:space="preserve"> При подаване на заявление за одобряване на групирани промени в разрешение за търговия на ХВЛП</w:t>
      </w:r>
      <w:r w:rsidR="000540B4" w:rsidRPr="009E7993">
        <w:rPr>
          <w:rFonts w:ascii="Times New Roman" w:hAnsi="Times New Roman"/>
          <w:sz w:val="24"/>
          <w:szCs w:val="24"/>
          <w:lang w:val="en-US"/>
        </w:rPr>
        <w:t xml:space="preserve">, </w:t>
      </w:r>
      <w:r w:rsidR="000540B4" w:rsidRPr="009E7993">
        <w:rPr>
          <w:rFonts w:ascii="Times New Roman" w:hAnsi="Times New Roman"/>
          <w:sz w:val="24"/>
          <w:szCs w:val="24"/>
        </w:rPr>
        <w:t>в зависимост от съответния тип и класи</w:t>
      </w:r>
      <w:r w:rsidR="00F969A5" w:rsidRPr="009E7993">
        <w:rPr>
          <w:rFonts w:ascii="Times New Roman" w:hAnsi="Times New Roman"/>
          <w:sz w:val="24"/>
          <w:szCs w:val="24"/>
        </w:rPr>
        <w:t xml:space="preserve">фикация на промените се събират </w:t>
      </w:r>
      <w:r w:rsidR="000540B4" w:rsidRPr="009E7993">
        <w:rPr>
          <w:rFonts w:ascii="Times New Roman" w:hAnsi="Times New Roman"/>
          <w:sz w:val="24"/>
          <w:szCs w:val="24"/>
        </w:rPr>
        <w:t>следните такси:</w:t>
      </w:r>
    </w:p>
    <w:p w14:paraId="3039EAD1" w14:textId="6DF3BC65" w:rsidR="000540B4" w:rsidRPr="009E7993" w:rsidRDefault="000540B4" w:rsidP="001F51CA">
      <w:pPr>
        <w:spacing w:after="0" w:line="360" w:lineRule="auto"/>
        <w:ind w:firstLine="709"/>
        <w:jc w:val="both"/>
        <w:rPr>
          <w:rFonts w:ascii="Times New Roman" w:hAnsi="Times New Roman"/>
          <w:sz w:val="24"/>
          <w:szCs w:val="24"/>
        </w:rPr>
      </w:pPr>
      <w:r w:rsidRPr="009E7993">
        <w:rPr>
          <w:rFonts w:ascii="Times New Roman" w:hAnsi="Times New Roman"/>
          <w:sz w:val="24"/>
          <w:szCs w:val="24"/>
        </w:rPr>
        <w:t>1. за групирани промени в едно разрешение за търговия на ХВЛП</w:t>
      </w:r>
      <w:r w:rsidR="001F51CA" w:rsidRPr="009E7993">
        <w:rPr>
          <w:rFonts w:ascii="Times New Roman" w:hAnsi="Times New Roman"/>
          <w:sz w:val="24"/>
          <w:szCs w:val="24"/>
        </w:rPr>
        <w:t>,</w:t>
      </w:r>
      <w:r w:rsidRPr="009E7993">
        <w:rPr>
          <w:rFonts w:ascii="Times New Roman" w:hAnsi="Times New Roman"/>
          <w:sz w:val="24"/>
          <w:szCs w:val="24"/>
        </w:rPr>
        <w:t xml:space="preserve"> </w:t>
      </w:r>
      <w:r w:rsidR="001F51CA" w:rsidRPr="009E7993">
        <w:rPr>
          <w:rFonts w:ascii="Times New Roman" w:hAnsi="Times New Roman"/>
          <w:sz w:val="24"/>
          <w:szCs w:val="24"/>
        </w:rPr>
        <w:t xml:space="preserve">за които не е необходима оценка </w:t>
      </w:r>
      <w:r w:rsidRPr="009E7993">
        <w:rPr>
          <w:rFonts w:ascii="Times New Roman" w:hAnsi="Times New Roman"/>
          <w:sz w:val="24"/>
          <w:szCs w:val="24"/>
        </w:rPr>
        <w:t>по национална процедура,</w:t>
      </w:r>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процедура</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за</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взаимно</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признаване</w:t>
      </w:r>
      <w:proofErr w:type="spellEnd"/>
      <w:r w:rsidRPr="009E7993">
        <w:rPr>
          <w:rFonts w:ascii="Times New Roman" w:hAnsi="Times New Roman"/>
          <w:sz w:val="24"/>
          <w:szCs w:val="24"/>
        </w:rPr>
        <w:t xml:space="preserve">, </w:t>
      </w:r>
      <w:proofErr w:type="spellStart"/>
      <w:r w:rsidRPr="009E7993">
        <w:rPr>
          <w:rFonts w:ascii="Times New Roman" w:hAnsi="Times New Roman"/>
          <w:sz w:val="24"/>
          <w:szCs w:val="24"/>
          <w:lang w:val="en-US"/>
        </w:rPr>
        <w:t>децентрализирана</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процедура</w:t>
      </w:r>
      <w:proofErr w:type="spellEnd"/>
      <w:r w:rsidRPr="009E7993">
        <w:rPr>
          <w:rFonts w:ascii="Times New Roman" w:hAnsi="Times New Roman"/>
          <w:sz w:val="24"/>
          <w:szCs w:val="24"/>
        </w:rPr>
        <w:t xml:space="preserve"> и процедура по</w:t>
      </w:r>
      <w:r w:rsidR="00F969A5" w:rsidRPr="009E7993">
        <w:rPr>
          <w:rFonts w:ascii="Times New Roman" w:hAnsi="Times New Roman"/>
          <w:sz w:val="24"/>
          <w:szCs w:val="24"/>
        </w:rPr>
        <w:t xml:space="preserve"> последващо признаване</w:t>
      </w:r>
      <w:r w:rsidR="001F51CA" w:rsidRPr="009E7993">
        <w:rPr>
          <w:rFonts w:ascii="Times New Roman" w:hAnsi="Times New Roman"/>
          <w:sz w:val="24"/>
          <w:szCs w:val="24"/>
        </w:rPr>
        <w:t xml:space="preserve"> </w:t>
      </w:r>
      <w:r w:rsidR="00F969A5" w:rsidRPr="009E7993">
        <w:rPr>
          <w:rFonts w:ascii="Times New Roman" w:hAnsi="Times New Roman"/>
          <w:sz w:val="24"/>
          <w:szCs w:val="24"/>
        </w:rPr>
        <w:t xml:space="preserve">- таксата </w:t>
      </w:r>
      <w:r w:rsidRPr="009E7993">
        <w:rPr>
          <w:rFonts w:ascii="Times New Roman" w:hAnsi="Times New Roman"/>
          <w:sz w:val="24"/>
          <w:szCs w:val="24"/>
        </w:rPr>
        <w:t xml:space="preserve">по ал. 7, </w:t>
      </w:r>
      <w:r w:rsidR="00835DAA">
        <w:rPr>
          <w:rFonts w:ascii="Times New Roman" w:hAnsi="Times New Roman"/>
          <w:sz w:val="24"/>
          <w:szCs w:val="24"/>
        </w:rPr>
        <w:br/>
      </w:r>
      <w:r w:rsidRPr="009E7993">
        <w:rPr>
          <w:rFonts w:ascii="Times New Roman" w:hAnsi="Times New Roman"/>
          <w:sz w:val="24"/>
          <w:szCs w:val="24"/>
        </w:rPr>
        <w:t>т. 1.1</w:t>
      </w:r>
      <w:r w:rsidR="00783D2D" w:rsidRPr="009E7993">
        <w:rPr>
          <w:rFonts w:ascii="Times New Roman" w:hAnsi="Times New Roman"/>
          <w:sz w:val="24"/>
          <w:szCs w:val="24"/>
        </w:rPr>
        <w:t>, т. 1.2, т. 1.3 и т. 1.4</w:t>
      </w:r>
      <w:r w:rsidRPr="009E7993">
        <w:rPr>
          <w:rFonts w:ascii="Times New Roman" w:hAnsi="Times New Roman"/>
          <w:sz w:val="24"/>
          <w:szCs w:val="24"/>
        </w:rPr>
        <w:t xml:space="preserve"> за първата пр</w:t>
      </w:r>
      <w:r w:rsidR="00F969A5" w:rsidRPr="009E7993">
        <w:rPr>
          <w:rFonts w:ascii="Times New Roman" w:hAnsi="Times New Roman"/>
          <w:sz w:val="24"/>
          <w:szCs w:val="24"/>
        </w:rPr>
        <w:t xml:space="preserve">омяна плюс 50 на сто от таксата </w:t>
      </w:r>
      <w:r w:rsidRPr="009E7993">
        <w:rPr>
          <w:rFonts w:ascii="Times New Roman" w:hAnsi="Times New Roman"/>
          <w:sz w:val="24"/>
          <w:szCs w:val="24"/>
        </w:rPr>
        <w:t>по ал. 7, т. 1.1</w:t>
      </w:r>
      <w:r w:rsidR="00783D2D" w:rsidRPr="009E7993">
        <w:rPr>
          <w:rFonts w:ascii="Times New Roman" w:hAnsi="Times New Roman"/>
          <w:sz w:val="24"/>
          <w:szCs w:val="24"/>
        </w:rPr>
        <w:t xml:space="preserve">, </w:t>
      </w:r>
      <w:r w:rsidR="00835DAA">
        <w:rPr>
          <w:rFonts w:ascii="Times New Roman" w:hAnsi="Times New Roman"/>
          <w:sz w:val="24"/>
          <w:szCs w:val="24"/>
        </w:rPr>
        <w:br/>
      </w:r>
      <w:r w:rsidR="00783D2D" w:rsidRPr="009E7993">
        <w:rPr>
          <w:rFonts w:ascii="Times New Roman" w:hAnsi="Times New Roman"/>
          <w:sz w:val="24"/>
          <w:szCs w:val="24"/>
        </w:rPr>
        <w:t>т. 1.2, т. 1.3 и т. 1.4</w:t>
      </w:r>
      <w:r w:rsidRPr="009E7993">
        <w:rPr>
          <w:rFonts w:ascii="Times New Roman" w:hAnsi="Times New Roman"/>
          <w:sz w:val="24"/>
          <w:szCs w:val="24"/>
        </w:rPr>
        <w:t xml:space="preserve"> за всяка следваща промяна;</w:t>
      </w:r>
    </w:p>
    <w:p w14:paraId="38F21963" w14:textId="3A8F7005" w:rsidR="000540B4" w:rsidRPr="009E7993" w:rsidRDefault="00F969A5" w:rsidP="00D316AC">
      <w:pPr>
        <w:spacing w:after="0" w:line="360" w:lineRule="auto"/>
        <w:ind w:firstLine="709"/>
        <w:jc w:val="both"/>
        <w:rPr>
          <w:rFonts w:ascii="Times New Roman" w:hAnsi="Times New Roman"/>
          <w:sz w:val="24"/>
          <w:szCs w:val="24"/>
        </w:rPr>
      </w:pPr>
      <w:r w:rsidRPr="009E7993">
        <w:rPr>
          <w:rFonts w:ascii="Times New Roman" w:hAnsi="Times New Roman"/>
          <w:sz w:val="24"/>
          <w:szCs w:val="24"/>
        </w:rPr>
        <w:lastRenderedPageBreak/>
        <w:t xml:space="preserve">2. за </w:t>
      </w:r>
      <w:r w:rsidR="000540B4" w:rsidRPr="009E7993">
        <w:rPr>
          <w:rFonts w:ascii="Times New Roman" w:hAnsi="Times New Roman"/>
          <w:sz w:val="24"/>
          <w:szCs w:val="24"/>
        </w:rPr>
        <w:t xml:space="preserve">еднотипна групирана промяна в повече от едно разрешение за търговия с ХВЛП, издадени на един и същ притежател, за която не е необходима оценка, се </w:t>
      </w:r>
      <w:r w:rsidR="00D316AC" w:rsidRPr="009E7993">
        <w:rPr>
          <w:rFonts w:ascii="Times New Roman" w:hAnsi="Times New Roman"/>
          <w:sz w:val="24"/>
          <w:szCs w:val="24"/>
        </w:rPr>
        <w:t xml:space="preserve">заплащат </w:t>
      </w:r>
      <w:r w:rsidRPr="009E7993">
        <w:rPr>
          <w:rFonts w:ascii="Times New Roman" w:hAnsi="Times New Roman"/>
          <w:sz w:val="24"/>
          <w:szCs w:val="24"/>
        </w:rPr>
        <w:t>по национална процедура</w:t>
      </w:r>
      <w:r w:rsidR="000540B4" w:rsidRPr="009E7993">
        <w:rPr>
          <w:rFonts w:ascii="Times New Roman" w:hAnsi="Times New Roman"/>
          <w:sz w:val="24"/>
          <w:szCs w:val="24"/>
        </w:rPr>
        <w:t>,</w:t>
      </w:r>
      <w:r w:rsidR="000540B4" w:rsidRPr="009E7993">
        <w:rPr>
          <w:rFonts w:ascii="Times New Roman" w:hAnsi="Times New Roman"/>
          <w:sz w:val="24"/>
          <w:szCs w:val="24"/>
          <w:lang w:val="en-US"/>
        </w:rPr>
        <w:t xml:space="preserve"> </w:t>
      </w:r>
      <w:proofErr w:type="spellStart"/>
      <w:r w:rsidR="000540B4" w:rsidRPr="009E7993">
        <w:rPr>
          <w:rFonts w:ascii="Times New Roman" w:hAnsi="Times New Roman"/>
          <w:sz w:val="24"/>
          <w:szCs w:val="24"/>
          <w:lang w:val="en-US"/>
        </w:rPr>
        <w:t>процедура</w:t>
      </w:r>
      <w:proofErr w:type="spellEnd"/>
      <w:r w:rsidR="000540B4" w:rsidRPr="009E7993">
        <w:rPr>
          <w:rFonts w:ascii="Times New Roman" w:hAnsi="Times New Roman"/>
          <w:sz w:val="24"/>
          <w:szCs w:val="24"/>
          <w:lang w:val="en-US"/>
        </w:rPr>
        <w:t xml:space="preserve"> </w:t>
      </w:r>
      <w:proofErr w:type="spellStart"/>
      <w:r w:rsidR="000540B4" w:rsidRPr="009E7993">
        <w:rPr>
          <w:rFonts w:ascii="Times New Roman" w:hAnsi="Times New Roman"/>
          <w:sz w:val="24"/>
          <w:szCs w:val="24"/>
          <w:lang w:val="en-US"/>
        </w:rPr>
        <w:t>за</w:t>
      </w:r>
      <w:proofErr w:type="spellEnd"/>
      <w:r w:rsidR="000540B4" w:rsidRPr="009E7993">
        <w:rPr>
          <w:rFonts w:ascii="Times New Roman" w:hAnsi="Times New Roman"/>
          <w:sz w:val="24"/>
          <w:szCs w:val="24"/>
          <w:lang w:val="en-US"/>
        </w:rPr>
        <w:t xml:space="preserve"> </w:t>
      </w:r>
      <w:proofErr w:type="spellStart"/>
      <w:r w:rsidR="000540B4" w:rsidRPr="009E7993">
        <w:rPr>
          <w:rFonts w:ascii="Times New Roman" w:hAnsi="Times New Roman"/>
          <w:sz w:val="24"/>
          <w:szCs w:val="24"/>
          <w:lang w:val="en-US"/>
        </w:rPr>
        <w:t>взаимно</w:t>
      </w:r>
      <w:proofErr w:type="spellEnd"/>
      <w:r w:rsidR="000540B4" w:rsidRPr="009E7993">
        <w:rPr>
          <w:rFonts w:ascii="Times New Roman" w:hAnsi="Times New Roman"/>
          <w:sz w:val="24"/>
          <w:szCs w:val="24"/>
          <w:lang w:val="en-US"/>
        </w:rPr>
        <w:t xml:space="preserve"> </w:t>
      </w:r>
      <w:proofErr w:type="spellStart"/>
      <w:r w:rsidR="000540B4" w:rsidRPr="009E7993">
        <w:rPr>
          <w:rFonts w:ascii="Times New Roman" w:hAnsi="Times New Roman"/>
          <w:sz w:val="24"/>
          <w:szCs w:val="24"/>
          <w:lang w:val="en-US"/>
        </w:rPr>
        <w:t>признаване</w:t>
      </w:r>
      <w:proofErr w:type="spellEnd"/>
      <w:r w:rsidR="000540B4" w:rsidRPr="009E7993">
        <w:rPr>
          <w:rFonts w:ascii="Times New Roman" w:hAnsi="Times New Roman"/>
          <w:sz w:val="24"/>
          <w:szCs w:val="24"/>
        </w:rPr>
        <w:t xml:space="preserve">, </w:t>
      </w:r>
      <w:proofErr w:type="spellStart"/>
      <w:r w:rsidR="000540B4" w:rsidRPr="009E7993">
        <w:rPr>
          <w:rFonts w:ascii="Times New Roman" w:hAnsi="Times New Roman"/>
          <w:sz w:val="24"/>
          <w:szCs w:val="24"/>
          <w:lang w:val="en-US"/>
        </w:rPr>
        <w:t>децентрализирана</w:t>
      </w:r>
      <w:proofErr w:type="spellEnd"/>
      <w:r w:rsidR="000540B4" w:rsidRPr="009E7993">
        <w:rPr>
          <w:rFonts w:ascii="Times New Roman" w:hAnsi="Times New Roman"/>
          <w:sz w:val="24"/>
          <w:szCs w:val="24"/>
          <w:lang w:val="en-US"/>
        </w:rPr>
        <w:t xml:space="preserve"> </w:t>
      </w:r>
      <w:proofErr w:type="spellStart"/>
      <w:r w:rsidR="000540B4" w:rsidRPr="009E7993">
        <w:rPr>
          <w:rFonts w:ascii="Times New Roman" w:hAnsi="Times New Roman"/>
          <w:sz w:val="24"/>
          <w:szCs w:val="24"/>
          <w:lang w:val="en-US"/>
        </w:rPr>
        <w:t>процедура</w:t>
      </w:r>
      <w:proofErr w:type="spellEnd"/>
      <w:r w:rsidR="000540B4" w:rsidRPr="009E7993">
        <w:rPr>
          <w:rFonts w:ascii="Times New Roman" w:hAnsi="Times New Roman"/>
          <w:sz w:val="24"/>
          <w:szCs w:val="24"/>
        </w:rPr>
        <w:t xml:space="preserve"> и процедура по последващо признаване</w:t>
      </w:r>
      <w:r w:rsidRPr="009E7993">
        <w:rPr>
          <w:rFonts w:ascii="Times New Roman" w:hAnsi="Times New Roman"/>
          <w:sz w:val="24"/>
          <w:szCs w:val="24"/>
        </w:rPr>
        <w:t xml:space="preserve"> – таксата по ал. 7, т. 1.1 за </w:t>
      </w:r>
      <w:r w:rsidR="000540B4" w:rsidRPr="009E7993">
        <w:rPr>
          <w:rFonts w:ascii="Times New Roman" w:hAnsi="Times New Roman"/>
          <w:sz w:val="24"/>
          <w:szCs w:val="24"/>
        </w:rPr>
        <w:t>промяната в първото разрешение за търговия на ХВЛП плюс 50 на с</w:t>
      </w:r>
      <w:r w:rsidRPr="009E7993">
        <w:rPr>
          <w:rFonts w:ascii="Times New Roman" w:hAnsi="Times New Roman"/>
          <w:sz w:val="24"/>
          <w:szCs w:val="24"/>
        </w:rPr>
        <w:t xml:space="preserve">то от таксата </w:t>
      </w:r>
      <w:r w:rsidR="000540B4" w:rsidRPr="009E7993">
        <w:rPr>
          <w:rFonts w:ascii="Times New Roman" w:hAnsi="Times New Roman"/>
          <w:sz w:val="24"/>
          <w:szCs w:val="24"/>
        </w:rPr>
        <w:t>по ал. 7, т. 1.1 за всяко следващо разрешение за търговия на ХВЛП;</w:t>
      </w:r>
    </w:p>
    <w:p w14:paraId="3AC4AD0D" w14:textId="6152A3C6" w:rsidR="000540B4" w:rsidRPr="009E7993" w:rsidRDefault="000540B4" w:rsidP="00250154">
      <w:pPr>
        <w:spacing w:after="0" w:line="360" w:lineRule="auto"/>
        <w:ind w:firstLine="709"/>
        <w:jc w:val="both"/>
        <w:rPr>
          <w:rFonts w:ascii="Times New Roman" w:hAnsi="Times New Roman"/>
          <w:sz w:val="24"/>
          <w:szCs w:val="24"/>
        </w:rPr>
      </w:pPr>
      <w:r w:rsidRPr="009E7993">
        <w:rPr>
          <w:rFonts w:ascii="Times New Roman" w:hAnsi="Times New Roman"/>
          <w:sz w:val="24"/>
          <w:szCs w:val="24"/>
        </w:rPr>
        <w:t>3. за групирани промени в повече от едно р</w:t>
      </w:r>
      <w:r w:rsidR="00317114" w:rsidRPr="009E7993">
        <w:rPr>
          <w:rFonts w:ascii="Times New Roman" w:hAnsi="Times New Roman"/>
          <w:sz w:val="24"/>
          <w:szCs w:val="24"/>
        </w:rPr>
        <w:t>азрешение за търговия на ХВЛ</w:t>
      </w:r>
      <w:r w:rsidRPr="009E7993">
        <w:rPr>
          <w:rFonts w:ascii="Times New Roman" w:hAnsi="Times New Roman"/>
          <w:sz w:val="24"/>
          <w:szCs w:val="24"/>
        </w:rPr>
        <w:t>П, издадени на един и същ притежател, за които не е необходима оценка</w:t>
      </w:r>
      <w:r w:rsidR="00835DAA">
        <w:rPr>
          <w:rFonts w:ascii="Times New Roman" w:hAnsi="Times New Roman"/>
          <w:sz w:val="24"/>
          <w:szCs w:val="24"/>
        </w:rPr>
        <w:t>,</w:t>
      </w:r>
      <w:r w:rsidRPr="009E7993">
        <w:rPr>
          <w:rFonts w:ascii="Times New Roman" w:hAnsi="Times New Roman"/>
          <w:sz w:val="24"/>
          <w:szCs w:val="24"/>
        </w:rPr>
        <w:t xml:space="preserve"> се заплащат поотделно за всяко ед</w:t>
      </w:r>
      <w:r w:rsidR="00317114" w:rsidRPr="009E7993">
        <w:rPr>
          <w:rFonts w:ascii="Times New Roman" w:hAnsi="Times New Roman"/>
          <w:sz w:val="24"/>
          <w:szCs w:val="24"/>
        </w:rPr>
        <w:t>но разрешение за търговия на ХВЛ</w:t>
      </w:r>
      <w:r w:rsidR="00250154" w:rsidRPr="009E7993">
        <w:rPr>
          <w:rFonts w:ascii="Times New Roman" w:hAnsi="Times New Roman"/>
          <w:sz w:val="24"/>
          <w:szCs w:val="24"/>
        </w:rPr>
        <w:t xml:space="preserve">П </w:t>
      </w:r>
      <w:r w:rsidRPr="009E7993">
        <w:rPr>
          <w:rFonts w:ascii="Times New Roman" w:hAnsi="Times New Roman"/>
          <w:sz w:val="24"/>
          <w:szCs w:val="24"/>
        </w:rPr>
        <w:t>по национална процедура, децентрализирана процедура,</w:t>
      </w:r>
      <w:r w:rsidR="00835DAA">
        <w:rPr>
          <w:rFonts w:ascii="Times New Roman" w:hAnsi="Times New Roman"/>
          <w:sz w:val="24"/>
          <w:szCs w:val="24"/>
        </w:rPr>
        <w:t xml:space="preserve"> </w:t>
      </w:r>
      <w:r w:rsidRPr="009E7993">
        <w:rPr>
          <w:rFonts w:ascii="Times New Roman" w:hAnsi="Times New Roman"/>
          <w:sz w:val="24"/>
          <w:szCs w:val="24"/>
        </w:rPr>
        <w:t>процедура за взаимно признаване и процедура по последващо признаване – таксата по ал. 7, т. 1.1 за първата промяна плюс 50 на сто от таксата по ал. 7, т. 1.1 за всяка следваща промяна;</w:t>
      </w:r>
    </w:p>
    <w:p w14:paraId="262FAD82" w14:textId="7D6112EE"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sz w:val="24"/>
          <w:szCs w:val="24"/>
        </w:rPr>
        <w:t>4. за групирани промени в едно разрешение за търговия на ХВЛП</w:t>
      </w:r>
      <w:r w:rsidR="00784785">
        <w:rPr>
          <w:rFonts w:ascii="Times New Roman" w:hAnsi="Times New Roman"/>
          <w:sz w:val="24"/>
          <w:szCs w:val="24"/>
        </w:rPr>
        <w:t>,</w:t>
      </w:r>
      <w:r w:rsidRPr="009E7993">
        <w:rPr>
          <w:rFonts w:ascii="Times New Roman" w:hAnsi="Times New Roman"/>
          <w:sz w:val="24"/>
          <w:szCs w:val="24"/>
        </w:rPr>
        <w:t xml:space="preserve"> за които е необходима оценка:</w:t>
      </w:r>
    </w:p>
    <w:p w14:paraId="0E200947" w14:textId="102022AF"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sz w:val="24"/>
          <w:szCs w:val="24"/>
        </w:rPr>
        <w:t>а) по</w:t>
      </w:r>
      <w:r w:rsidR="00F969A5" w:rsidRPr="009E7993">
        <w:rPr>
          <w:rFonts w:ascii="Times New Roman" w:hAnsi="Times New Roman"/>
          <w:sz w:val="24"/>
          <w:szCs w:val="24"/>
        </w:rPr>
        <w:t xml:space="preserve"> национална процедура – таксата </w:t>
      </w:r>
      <w:r w:rsidRPr="009E7993">
        <w:rPr>
          <w:rFonts w:ascii="Times New Roman" w:hAnsi="Times New Roman"/>
          <w:sz w:val="24"/>
          <w:szCs w:val="24"/>
        </w:rPr>
        <w:t>по ал. 7, т. 2.1 за първата пром</w:t>
      </w:r>
      <w:r w:rsidR="00C8777E" w:rsidRPr="009E7993">
        <w:rPr>
          <w:rFonts w:ascii="Times New Roman" w:hAnsi="Times New Roman"/>
          <w:sz w:val="24"/>
          <w:szCs w:val="24"/>
        </w:rPr>
        <w:t xml:space="preserve">яна плюс </w:t>
      </w:r>
      <w:r w:rsidR="00784785">
        <w:rPr>
          <w:rFonts w:ascii="Times New Roman" w:hAnsi="Times New Roman"/>
          <w:sz w:val="24"/>
          <w:szCs w:val="24"/>
        </w:rPr>
        <w:br/>
      </w:r>
      <w:r w:rsidR="00C8777E" w:rsidRPr="009E7993">
        <w:rPr>
          <w:rFonts w:ascii="Times New Roman" w:hAnsi="Times New Roman"/>
          <w:sz w:val="24"/>
          <w:szCs w:val="24"/>
        </w:rPr>
        <w:t xml:space="preserve">50 на сто от таксата </w:t>
      </w:r>
      <w:r w:rsidRPr="009E7993">
        <w:rPr>
          <w:rFonts w:ascii="Times New Roman" w:hAnsi="Times New Roman"/>
          <w:sz w:val="24"/>
          <w:szCs w:val="24"/>
        </w:rPr>
        <w:t>по ал. 7, т. 2.1 за всяка следваща промяна;</w:t>
      </w:r>
    </w:p>
    <w:p w14:paraId="7E10B358" w14:textId="77777777"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sz w:val="24"/>
          <w:szCs w:val="24"/>
        </w:rPr>
        <w:t xml:space="preserve">б) по децентрализирана процедура, по процедура за взаимно признаване и процедура по </w:t>
      </w:r>
      <w:r w:rsidR="00F969A5" w:rsidRPr="009E7993">
        <w:rPr>
          <w:rFonts w:ascii="Times New Roman" w:hAnsi="Times New Roman"/>
          <w:sz w:val="24"/>
          <w:szCs w:val="24"/>
        </w:rPr>
        <w:t xml:space="preserve">последващо признаване – таксата </w:t>
      </w:r>
      <w:r w:rsidRPr="009E7993">
        <w:rPr>
          <w:rFonts w:ascii="Times New Roman" w:hAnsi="Times New Roman"/>
          <w:sz w:val="24"/>
          <w:szCs w:val="24"/>
        </w:rPr>
        <w:t xml:space="preserve">по ал. </w:t>
      </w:r>
      <w:r w:rsidR="00D56E34" w:rsidRPr="009E7993">
        <w:rPr>
          <w:rFonts w:ascii="Times New Roman" w:hAnsi="Times New Roman"/>
          <w:sz w:val="24"/>
          <w:szCs w:val="24"/>
          <w:lang w:val="en-US"/>
        </w:rPr>
        <w:t>7</w:t>
      </w:r>
      <w:r w:rsidR="00D56E34" w:rsidRPr="009E7993">
        <w:rPr>
          <w:rFonts w:ascii="Times New Roman" w:hAnsi="Times New Roman"/>
          <w:sz w:val="24"/>
          <w:szCs w:val="24"/>
        </w:rPr>
        <w:t xml:space="preserve">, т. 2.2, </w:t>
      </w:r>
      <w:r w:rsidRPr="009E7993">
        <w:rPr>
          <w:rFonts w:ascii="Times New Roman" w:hAnsi="Times New Roman"/>
          <w:sz w:val="24"/>
          <w:szCs w:val="24"/>
        </w:rPr>
        <w:t>2.3 или 2.4 за първата пр</w:t>
      </w:r>
      <w:r w:rsidR="00F969A5" w:rsidRPr="009E7993">
        <w:rPr>
          <w:rFonts w:ascii="Times New Roman" w:hAnsi="Times New Roman"/>
          <w:sz w:val="24"/>
          <w:szCs w:val="24"/>
        </w:rPr>
        <w:t xml:space="preserve">омяна плюс 50 на сто от таксата </w:t>
      </w:r>
      <w:r w:rsidRPr="009E7993">
        <w:rPr>
          <w:rFonts w:ascii="Times New Roman" w:hAnsi="Times New Roman"/>
          <w:sz w:val="24"/>
          <w:szCs w:val="24"/>
        </w:rPr>
        <w:t xml:space="preserve">по ал. </w:t>
      </w:r>
      <w:r w:rsidRPr="009E7993">
        <w:rPr>
          <w:rFonts w:ascii="Times New Roman" w:hAnsi="Times New Roman"/>
          <w:sz w:val="24"/>
          <w:szCs w:val="24"/>
          <w:lang w:val="en-US"/>
        </w:rPr>
        <w:t>7</w:t>
      </w:r>
      <w:r w:rsidRPr="009E7993">
        <w:rPr>
          <w:rFonts w:ascii="Times New Roman" w:hAnsi="Times New Roman"/>
          <w:sz w:val="24"/>
          <w:szCs w:val="24"/>
        </w:rPr>
        <w:t>, т. 2.2, 2.3 или 2.4 за всяка следваща промяна;</w:t>
      </w:r>
    </w:p>
    <w:p w14:paraId="61BD2CE7" w14:textId="77777777"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sz w:val="24"/>
          <w:szCs w:val="24"/>
        </w:rPr>
        <w:t>5. за</w:t>
      </w:r>
      <w:r w:rsidRPr="009E7993">
        <w:rPr>
          <w:rFonts w:ascii="Times New Roman" w:hAnsi="Times New Roman"/>
          <w:sz w:val="24"/>
          <w:szCs w:val="24"/>
          <w:lang w:val="en-US"/>
        </w:rPr>
        <w:t xml:space="preserve"> </w:t>
      </w:r>
      <w:r w:rsidRPr="009E7993">
        <w:rPr>
          <w:rFonts w:ascii="Times New Roman" w:hAnsi="Times New Roman"/>
          <w:sz w:val="24"/>
          <w:szCs w:val="24"/>
        </w:rPr>
        <w:t>еднотипна групирана промяна в повече от едно разрешение за търговия на ХВЛП, издадени на един и същ притежател, за която е необходима оценка, се заплащат:</w:t>
      </w:r>
    </w:p>
    <w:p w14:paraId="31709686" w14:textId="783BF416"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sz w:val="24"/>
          <w:szCs w:val="24"/>
        </w:rPr>
        <w:t>а) по</w:t>
      </w:r>
      <w:r w:rsidR="00F969A5" w:rsidRPr="009E7993">
        <w:rPr>
          <w:rFonts w:ascii="Times New Roman" w:hAnsi="Times New Roman"/>
          <w:sz w:val="24"/>
          <w:szCs w:val="24"/>
        </w:rPr>
        <w:t xml:space="preserve"> национална процедура – таксата </w:t>
      </w:r>
      <w:r w:rsidR="00C8777E" w:rsidRPr="009E7993">
        <w:rPr>
          <w:rFonts w:ascii="Times New Roman" w:hAnsi="Times New Roman"/>
          <w:sz w:val="24"/>
          <w:szCs w:val="24"/>
        </w:rPr>
        <w:t xml:space="preserve">по ал. 7, т. 2.1 за  </w:t>
      </w:r>
      <w:r w:rsidRPr="009E7993">
        <w:rPr>
          <w:rFonts w:ascii="Times New Roman" w:hAnsi="Times New Roman"/>
          <w:sz w:val="24"/>
          <w:szCs w:val="24"/>
        </w:rPr>
        <w:t>промяната в първото разрешение за търговия с</w:t>
      </w:r>
      <w:r w:rsidR="00C8777E" w:rsidRPr="009E7993">
        <w:rPr>
          <w:rFonts w:ascii="Times New Roman" w:hAnsi="Times New Roman"/>
          <w:sz w:val="24"/>
          <w:szCs w:val="24"/>
        </w:rPr>
        <w:t xml:space="preserve"> </w:t>
      </w:r>
      <w:r w:rsidR="00BF29DF">
        <w:rPr>
          <w:rFonts w:ascii="Times New Roman" w:hAnsi="Times New Roman"/>
          <w:sz w:val="24"/>
          <w:szCs w:val="24"/>
        </w:rPr>
        <w:t>Х</w:t>
      </w:r>
      <w:r w:rsidR="00C8777E" w:rsidRPr="009E7993">
        <w:rPr>
          <w:rFonts w:ascii="Times New Roman" w:hAnsi="Times New Roman"/>
          <w:sz w:val="24"/>
          <w:szCs w:val="24"/>
        </w:rPr>
        <w:t xml:space="preserve">ВЛП плюс 50 на сто от таксата </w:t>
      </w:r>
      <w:r w:rsidRPr="009E7993">
        <w:rPr>
          <w:rFonts w:ascii="Times New Roman" w:hAnsi="Times New Roman"/>
          <w:sz w:val="24"/>
          <w:szCs w:val="24"/>
        </w:rPr>
        <w:t>по ал. 7, т. 2.1 за всяко следващо разрешение за търговия на ХВЛП;</w:t>
      </w:r>
    </w:p>
    <w:p w14:paraId="474B6F24" w14:textId="00D50277"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sz w:val="24"/>
          <w:szCs w:val="24"/>
        </w:rPr>
        <w:t xml:space="preserve">б) по децентрализирана процедура, по процедура за взаимно признаване и процедура по </w:t>
      </w:r>
      <w:r w:rsidR="00F969A5" w:rsidRPr="009E7993">
        <w:rPr>
          <w:rFonts w:ascii="Times New Roman" w:hAnsi="Times New Roman"/>
          <w:sz w:val="24"/>
          <w:szCs w:val="24"/>
        </w:rPr>
        <w:t xml:space="preserve">последващо признаване – таксата по ал. 7, т. 2.2, 2.3 или 2.4 за </w:t>
      </w:r>
      <w:r w:rsidRPr="009E7993">
        <w:rPr>
          <w:rFonts w:ascii="Times New Roman" w:hAnsi="Times New Roman"/>
          <w:sz w:val="24"/>
          <w:szCs w:val="24"/>
        </w:rPr>
        <w:t>промяната в първото разрешение за търговия на</w:t>
      </w:r>
      <w:r w:rsidR="00F969A5" w:rsidRPr="009E7993">
        <w:rPr>
          <w:rFonts w:ascii="Times New Roman" w:hAnsi="Times New Roman"/>
          <w:sz w:val="24"/>
          <w:szCs w:val="24"/>
        </w:rPr>
        <w:t xml:space="preserve"> ХВЛП плюс 50 на сто от таксата </w:t>
      </w:r>
      <w:r w:rsidRPr="009E7993">
        <w:rPr>
          <w:rFonts w:ascii="Times New Roman" w:hAnsi="Times New Roman"/>
          <w:sz w:val="24"/>
          <w:szCs w:val="24"/>
        </w:rPr>
        <w:t>по ал. 7</w:t>
      </w:r>
      <w:r w:rsidR="00F969A5" w:rsidRPr="009E7993">
        <w:rPr>
          <w:rFonts w:ascii="Times New Roman" w:hAnsi="Times New Roman"/>
          <w:sz w:val="24"/>
          <w:szCs w:val="24"/>
        </w:rPr>
        <w:t xml:space="preserve">, т. 2.2, </w:t>
      </w:r>
      <w:r w:rsidR="00784785">
        <w:rPr>
          <w:rFonts w:ascii="Times New Roman" w:hAnsi="Times New Roman"/>
          <w:sz w:val="24"/>
          <w:szCs w:val="24"/>
        </w:rPr>
        <w:br/>
      </w:r>
      <w:r w:rsidR="00F969A5" w:rsidRPr="009E7993">
        <w:rPr>
          <w:rFonts w:ascii="Times New Roman" w:hAnsi="Times New Roman"/>
          <w:sz w:val="24"/>
          <w:szCs w:val="24"/>
        </w:rPr>
        <w:t xml:space="preserve">2.3 или 2.4 за всяко </w:t>
      </w:r>
      <w:r w:rsidRPr="009E7993">
        <w:rPr>
          <w:rFonts w:ascii="Times New Roman" w:hAnsi="Times New Roman"/>
          <w:sz w:val="24"/>
          <w:szCs w:val="24"/>
        </w:rPr>
        <w:t xml:space="preserve">следващо </w:t>
      </w:r>
      <w:r w:rsidR="00F969A5" w:rsidRPr="009E7993">
        <w:rPr>
          <w:rFonts w:ascii="Times New Roman" w:hAnsi="Times New Roman"/>
          <w:sz w:val="24"/>
          <w:szCs w:val="24"/>
        </w:rPr>
        <w:t>разрешение за търговия на ХВЛП</w:t>
      </w:r>
      <w:r w:rsidRPr="009E7993">
        <w:rPr>
          <w:rFonts w:ascii="Times New Roman" w:hAnsi="Times New Roman"/>
          <w:sz w:val="24"/>
          <w:szCs w:val="24"/>
        </w:rPr>
        <w:t>;</w:t>
      </w:r>
    </w:p>
    <w:p w14:paraId="33F39777" w14:textId="06CC4C27"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sz w:val="24"/>
          <w:szCs w:val="24"/>
        </w:rPr>
        <w:t xml:space="preserve">6. за групирани промени в повече от едно </w:t>
      </w:r>
      <w:r w:rsidR="00F969A5" w:rsidRPr="009E7993">
        <w:rPr>
          <w:rFonts w:ascii="Times New Roman" w:hAnsi="Times New Roman"/>
          <w:sz w:val="24"/>
          <w:szCs w:val="24"/>
        </w:rPr>
        <w:t>разрешение  за търговия на ХВЛП</w:t>
      </w:r>
      <w:r w:rsidRPr="009E7993">
        <w:rPr>
          <w:rFonts w:ascii="Times New Roman" w:hAnsi="Times New Roman"/>
          <w:sz w:val="24"/>
          <w:szCs w:val="24"/>
        </w:rPr>
        <w:t>, издадени на един и същ притежател, за които е необходима оценка</w:t>
      </w:r>
      <w:r w:rsidR="00784785">
        <w:rPr>
          <w:rFonts w:ascii="Times New Roman" w:hAnsi="Times New Roman"/>
          <w:sz w:val="24"/>
          <w:szCs w:val="24"/>
        </w:rPr>
        <w:t>,</w:t>
      </w:r>
      <w:r w:rsidRPr="009E7993">
        <w:rPr>
          <w:rFonts w:ascii="Times New Roman" w:hAnsi="Times New Roman"/>
          <w:sz w:val="24"/>
          <w:szCs w:val="24"/>
        </w:rPr>
        <w:t xml:space="preserve"> се заплащат поотделно за всяко едно </w:t>
      </w:r>
      <w:proofErr w:type="spellStart"/>
      <w:r w:rsidRPr="009E7993">
        <w:rPr>
          <w:rFonts w:ascii="Times New Roman" w:hAnsi="Times New Roman"/>
          <w:sz w:val="24"/>
          <w:szCs w:val="24"/>
        </w:rPr>
        <w:t>разрашение</w:t>
      </w:r>
      <w:proofErr w:type="spellEnd"/>
      <w:r w:rsidRPr="009E7993">
        <w:rPr>
          <w:rFonts w:ascii="Times New Roman" w:hAnsi="Times New Roman"/>
          <w:sz w:val="24"/>
          <w:szCs w:val="24"/>
        </w:rPr>
        <w:t xml:space="preserve"> за търговия на ХВЛП :</w:t>
      </w:r>
    </w:p>
    <w:p w14:paraId="23066C7A" w14:textId="66921B21"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sz w:val="24"/>
          <w:szCs w:val="24"/>
        </w:rPr>
        <w:t>а) по</w:t>
      </w:r>
      <w:r w:rsidR="00F969A5" w:rsidRPr="009E7993">
        <w:rPr>
          <w:rFonts w:ascii="Times New Roman" w:hAnsi="Times New Roman"/>
          <w:sz w:val="24"/>
          <w:szCs w:val="24"/>
        </w:rPr>
        <w:t xml:space="preserve"> национална процедура – таксата </w:t>
      </w:r>
      <w:r w:rsidRPr="009E7993">
        <w:rPr>
          <w:rFonts w:ascii="Times New Roman" w:hAnsi="Times New Roman"/>
          <w:sz w:val="24"/>
          <w:szCs w:val="24"/>
        </w:rPr>
        <w:t>по ал. 7, т. 2.1 за първата пр</w:t>
      </w:r>
      <w:r w:rsidR="00F969A5" w:rsidRPr="009E7993">
        <w:rPr>
          <w:rFonts w:ascii="Times New Roman" w:hAnsi="Times New Roman"/>
          <w:sz w:val="24"/>
          <w:szCs w:val="24"/>
        </w:rPr>
        <w:t xml:space="preserve">омяна плюс </w:t>
      </w:r>
      <w:r w:rsidR="00784785">
        <w:rPr>
          <w:rFonts w:ascii="Times New Roman" w:hAnsi="Times New Roman"/>
          <w:sz w:val="24"/>
          <w:szCs w:val="24"/>
        </w:rPr>
        <w:br/>
      </w:r>
      <w:r w:rsidR="00F969A5" w:rsidRPr="009E7993">
        <w:rPr>
          <w:rFonts w:ascii="Times New Roman" w:hAnsi="Times New Roman"/>
          <w:sz w:val="24"/>
          <w:szCs w:val="24"/>
        </w:rPr>
        <w:t xml:space="preserve">50 на сто от таксата </w:t>
      </w:r>
      <w:r w:rsidRPr="009E7993">
        <w:rPr>
          <w:rFonts w:ascii="Times New Roman" w:hAnsi="Times New Roman"/>
          <w:sz w:val="24"/>
          <w:szCs w:val="24"/>
        </w:rPr>
        <w:t>по ал. 5, т. 2.1 за всяка следваща промяна;</w:t>
      </w:r>
    </w:p>
    <w:p w14:paraId="487C394B" w14:textId="0E27B7B7"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hAnsi="Times New Roman"/>
          <w:sz w:val="24"/>
          <w:szCs w:val="24"/>
        </w:rPr>
        <w:t>б) по децентрализирана процедура,</w:t>
      </w:r>
      <w:r w:rsidR="00784785">
        <w:rPr>
          <w:rFonts w:ascii="Times New Roman" w:hAnsi="Times New Roman"/>
          <w:sz w:val="24"/>
          <w:szCs w:val="24"/>
        </w:rPr>
        <w:t xml:space="preserve"> </w:t>
      </w:r>
      <w:r w:rsidRPr="009E7993">
        <w:rPr>
          <w:rFonts w:ascii="Times New Roman" w:hAnsi="Times New Roman"/>
          <w:sz w:val="24"/>
          <w:szCs w:val="24"/>
        </w:rPr>
        <w:t xml:space="preserve">по процедура за взаимно признаване и процедура по </w:t>
      </w:r>
      <w:r w:rsidR="00F969A5" w:rsidRPr="009E7993">
        <w:rPr>
          <w:rFonts w:ascii="Times New Roman" w:hAnsi="Times New Roman"/>
          <w:sz w:val="24"/>
          <w:szCs w:val="24"/>
        </w:rPr>
        <w:t xml:space="preserve">последващо признаване – таксата </w:t>
      </w:r>
      <w:r w:rsidRPr="009E7993">
        <w:rPr>
          <w:rFonts w:ascii="Times New Roman" w:hAnsi="Times New Roman"/>
          <w:sz w:val="24"/>
          <w:szCs w:val="24"/>
        </w:rPr>
        <w:t>по ал. 7, т. 2.2, 2.3 или 2.4 за първата промяна плюс 50 на сто от таксата по ал. 7, т. 2.2, 2.3 ил</w:t>
      </w:r>
      <w:r w:rsidR="00141E5C" w:rsidRPr="009E7993">
        <w:rPr>
          <w:rFonts w:ascii="Times New Roman" w:hAnsi="Times New Roman"/>
          <w:sz w:val="24"/>
          <w:szCs w:val="24"/>
        </w:rPr>
        <w:t>и 2.4 за всяка следваща промяна.</w:t>
      </w:r>
    </w:p>
    <w:p w14:paraId="609880C8" w14:textId="77777777" w:rsidR="0003328D" w:rsidRDefault="0003328D" w:rsidP="00801DC0">
      <w:pPr>
        <w:spacing w:after="0" w:line="360" w:lineRule="auto"/>
        <w:ind w:firstLine="709"/>
        <w:jc w:val="both"/>
        <w:rPr>
          <w:rFonts w:ascii="Times New Roman" w:hAnsi="Times New Roman"/>
          <w:b/>
          <w:bCs/>
          <w:sz w:val="24"/>
          <w:szCs w:val="24"/>
        </w:rPr>
      </w:pPr>
    </w:p>
    <w:p w14:paraId="60AEDC31" w14:textId="0A52FA03" w:rsidR="00A04DB2" w:rsidRPr="009E7993" w:rsidRDefault="009E7993" w:rsidP="00801DC0">
      <w:pPr>
        <w:spacing w:after="0" w:line="360" w:lineRule="auto"/>
        <w:ind w:firstLine="709"/>
        <w:jc w:val="both"/>
        <w:rPr>
          <w:rFonts w:ascii="Times New Roman" w:hAnsi="Times New Roman"/>
          <w:sz w:val="24"/>
          <w:szCs w:val="24"/>
        </w:rPr>
      </w:pPr>
      <w:r w:rsidRPr="009E7993">
        <w:rPr>
          <w:rFonts w:ascii="Times New Roman" w:hAnsi="Times New Roman"/>
          <w:b/>
          <w:bCs/>
          <w:sz w:val="24"/>
          <w:szCs w:val="24"/>
        </w:rPr>
        <w:t>(9)</w:t>
      </w:r>
      <w:r w:rsidR="00A04DB2" w:rsidRPr="009E7993">
        <w:rPr>
          <w:rFonts w:ascii="Times New Roman" w:hAnsi="Times New Roman"/>
          <w:sz w:val="24"/>
          <w:szCs w:val="24"/>
        </w:rPr>
        <w:t xml:space="preserve"> За издаване на разрешение за търговия с ВЛП и за одобряване на промени в издадено разрешение за търговия с ВЛП, предназначен за животни, които се отглеждат само като домашни любимци — в аквариуми или изкуствени езера, декоративни риби, </w:t>
      </w:r>
      <w:proofErr w:type="spellStart"/>
      <w:r w:rsidR="00A04DB2" w:rsidRPr="009E7993">
        <w:rPr>
          <w:rFonts w:ascii="Times New Roman" w:hAnsi="Times New Roman"/>
          <w:sz w:val="24"/>
          <w:szCs w:val="24"/>
        </w:rPr>
        <w:t>кафезни</w:t>
      </w:r>
      <w:proofErr w:type="spellEnd"/>
      <w:r w:rsidR="00A04DB2" w:rsidRPr="009E7993">
        <w:rPr>
          <w:rFonts w:ascii="Times New Roman" w:hAnsi="Times New Roman"/>
          <w:sz w:val="24"/>
          <w:szCs w:val="24"/>
        </w:rPr>
        <w:t xml:space="preserve"> птици, домашни гълъби, </w:t>
      </w:r>
      <w:proofErr w:type="spellStart"/>
      <w:r w:rsidR="00A04DB2" w:rsidRPr="009E7993">
        <w:rPr>
          <w:rFonts w:ascii="Times New Roman" w:hAnsi="Times New Roman"/>
          <w:sz w:val="24"/>
          <w:szCs w:val="24"/>
        </w:rPr>
        <w:t>терариумни</w:t>
      </w:r>
      <w:proofErr w:type="spellEnd"/>
      <w:r w:rsidR="00A04DB2" w:rsidRPr="009E7993">
        <w:rPr>
          <w:rFonts w:ascii="Times New Roman" w:hAnsi="Times New Roman"/>
          <w:sz w:val="24"/>
          <w:szCs w:val="24"/>
        </w:rPr>
        <w:t xml:space="preserve"> животни, дребни гризачи, порове и зайци, се събират такси в размер 50 на сто от съответните такси</w:t>
      </w:r>
      <w:r w:rsidR="00C05BB2">
        <w:rPr>
          <w:rFonts w:ascii="Times New Roman" w:hAnsi="Times New Roman"/>
          <w:sz w:val="24"/>
          <w:szCs w:val="24"/>
        </w:rPr>
        <w:t>,</w:t>
      </w:r>
      <w:r w:rsidR="00A04DB2" w:rsidRPr="009E7993">
        <w:rPr>
          <w:rFonts w:ascii="Times New Roman" w:hAnsi="Times New Roman"/>
          <w:sz w:val="24"/>
          <w:szCs w:val="24"/>
        </w:rPr>
        <w:t xml:space="preserve"> посочени в ал. 1-3, 5 и 6</w:t>
      </w:r>
      <w:r w:rsidR="008B6F49" w:rsidRPr="009E7993">
        <w:rPr>
          <w:rFonts w:ascii="Times New Roman" w:hAnsi="Times New Roman"/>
          <w:sz w:val="24"/>
          <w:szCs w:val="24"/>
        </w:rPr>
        <w:t>.</w:t>
      </w:r>
    </w:p>
    <w:p w14:paraId="2F423DDC" w14:textId="77777777" w:rsidR="009964E6" w:rsidRPr="009E7993" w:rsidRDefault="009964E6" w:rsidP="00801DC0">
      <w:pPr>
        <w:spacing w:after="0" w:line="360" w:lineRule="auto"/>
        <w:ind w:firstLine="709"/>
        <w:jc w:val="both"/>
        <w:rPr>
          <w:rFonts w:ascii="Times New Roman" w:eastAsia="Times New Roman" w:hAnsi="Times New Roman"/>
          <w:b/>
          <w:bCs/>
          <w:sz w:val="24"/>
          <w:szCs w:val="24"/>
          <w:lang w:eastAsia="bg-BG"/>
        </w:rPr>
      </w:pPr>
      <w:bookmarkStart w:id="40" w:name="p28034164"/>
      <w:bookmarkStart w:id="41" w:name="p30976778"/>
      <w:bookmarkStart w:id="42" w:name="p28054885"/>
      <w:bookmarkStart w:id="43" w:name="p30976779"/>
      <w:bookmarkStart w:id="44" w:name="p28034168"/>
      <w:bookmarkStart w:id="45" w:name="p30976780"/>
      <w:bookmarkStart w:id="46" w:name="p28054888"/>
      <w:bookmarkStart w:id="47" w:name="p28034171"/>
      <w:bookmarkEnd w:id="40"/>
      <w:bookmarkEnd w:id="41"/>
      <w:bookmarkEnd w:id="42"/>
      <w:bookmarkEnd w:id="43"/>
      <w:bookmarkEnd w:id="44"/>
      <w:bookmarkEnd w:id="45"/>
      <w:bookmarkEnd w:id="46"/>
      <w:bookmarkEnd w:id="47"/>
    </w:p>
    <w:p w14:paraId="1B4BF6A4" w14:textId="77777777" w:rsidR="000540B4" w:rsidRPr="009E7993" w:rsidRDefault="000540B4" w:rsidP="00801DC0">
      <w:pPr>
        <w:spacing w:after="0" w:line="360" w:lineRule="auto"/>
        <w:ind w:firstLine="709"/>
        <w:jc w:val="both"/>
        <w:rPr>
          <w:rFonts w:ascii="Times New Roman" w:hAnsi="Times New Roman"/>
          <w:sz w:val="24"/>
          <w:szCs w:val="24"/>
          <w:lang w:eastAsia="bg-BG"/>
        </w:rPr>
      </w:pPr>
      <w:r w:rsidRPr="009E7993">
        <w:rPr>
          <w:rFonts w:ascii="Times New Roman" w:eastAsia="Times New Roman" w:hAnsi="Times New Roman"/>
          <w:b/>
          <w:bCs/>
          <w:sz w:val="24"/>
          <w:szCs w:val="24"/>
          <w:lang w:eastAsia="bg-BG"/>
        </w:rPr>
        <w:t>Чл. 46.</w:t>
      </w:r>
      <w:r w:rsidR="00B603E0" w:rsidRPr="009E7993">
        <w:rPr>
          <w:rFonts w:ascii="Times New Roman" w:eastAsia="Times New Roman" w:hAnsi="Times New Roman"/>
          <w:sz w:val="24"/>
          <w:szCs w:val="24"/>
          <w:lang w:eastAsia="bg-BG"/>
        </w:rPr>
        <w:t xml:space="preserve"> </w:t>
      </w:r>
      <w:r w:rsidRPr="009E7993">
        <w:rPr>
          <w:rFonts w:ascii="Times New Roman" w:hAnsi="Times New Roman"/>
          <w:sz w:val="24"/>
          <w:szCs w:val="24"/>
          <w:lang w:eastAsia="bg-BG"/>
        </w:rPr>
        <w:t>За одобряване проект на реклама на ВЛП/ХВЛП:</w:t>
      </w:r>
    </w:p>
    <w:tbl>
      <w:tblPr>
        <w:tblStyle w:val="TableGrid"/>
        <w:tblW w:w="9554" w:type="dxa"/>
        <w:tblInd w:w="-289" w:type="dxa"/>
        <w:tblLook w:val="0000" w:firstRow="0" w:lastRow="0" w:firstColumn="0" w:lastColumn="0" w:noHBand="0" w:noVBand="0"/>
      </w:tblPr>
      <w:tblGrid>
        <w:gridCol w:w="851"/>
        <w:gridCol w:w="5013"/>
        <w:gridCol w:w="1530"/>
        <w:gridCol w:w="1170"/>
        <w:gridCol w:w="990"/>
      </w:tblGrid>
      <w:tr w:rsidR="00A83CF3" w:rsidRPr="009E7993" w14:paraId="4BD6ACCB" w14:textId="77777777" w:rsidTr="00EA54A5">
        <w:tc>
          <w:tcPr>
            <w:tcW w:w="851" w:type="dxa"/>
            <w:vAlign w:val="center"/>
          </w:tcPr>
          <w:p w14:paraId="4C41C3A0" w14:textId="77777777" w:rsidR="00332FE7" w:rsidRPr="009E7993" w:rsidRDefault="00332FE7"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Точка</w:t>
            </w:r>
          </w:p>
        </w:tc>
        <w:tc>
          <w:tcPr>
            <w:tcW w:w="5013" w:type="dxa"/>
            <w:vAlign w:val="center"/>
          </w:tcPr>
          <w:p w14:paraId="11FAA6FF" w14:textId="77777777" w:rsidR="00332FE7" w:rsidRPr="009E7993" w:rsidRDefault="00332FE7"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Дейност</w:t>
            </w:r>
          </w:p>
        </w:tc>
        <w:tc>
          <w:tcPr>
            <w:tcW w:w="1530" w:type="dxa"/>
            <w:vAlign w:val="center"/>
          </w:tcPr>
          <w:p w14:paraId="57E53E41" w14:textId="77777777" w:rsidR="00332FE7" w:rsidRPr="009E7993" w:rsidRDefault="00332FE7"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Мярка</w:t>
            </w:r>
            <w:proofErr w:type="spellEnd"/>
          </w:p>
        </w:tc>
        <w:tc>
          <w:tcPr>
            <w:tcW w:w="1170" w:type="dxa"/>
            <w:vAlign w:val="center"/>
          </w:tcPr>
          <w:p w14:paraId="1092379B" w14:textId="77777777" w:rsidR="00332FE7" w:rsidRPr="009E7993" w:rsidRDefault="00332FE7" w:rsidP="005C59C0">
            <w:pPr>
              <w:spacing w:line="360" w:lineRule="auto"/>
              <w:jc w:val="center"/>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Лева</w:t>
            </w:r>
            <w:proofErr w:type="spellEnd"/>
          </w:p>
        </w:tc>
        <w:tc>
          <w:tcPr>
            <w:tcW w:w="990" w:type="dxa"/>
          </w:tcPr>
          <w:p w14:paraId="546BEFAD" w14:textId="77777777" w:rsidR="00332FE7" w:rsidRPr="009E7993" w:rsidRDefault="00332FE7" w:rsidP="005C59C0">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Евро</w:t>
            </w:r>
          </w:p>
        </w:tc>
      </w:tr>
      <w:tr w:rsidR="00A83CF3" w:rsidRPr="009E7993" w14:paraId="22C271D2" w14:textId="77777777" w:rsidTr="009B6464">
        <w:tc>
          <w:tcPr>
            <w:tcW w:w="851" w:type="dxa"/>
            <w:vMerge w:val="restart"/>
          </w:tcPr>
          <w:p w14:paraId="05AFC5A3" w14:textId="77777777" w:rsidR="00332FE7" w:rsidRPr="009E7993" w:rsidRDefault="00332FE7" w:rsidP="00B603E0">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p>
        </w:tc>
        <w:tc>
          <w:tcPr>
            <w:tcW w:w="5013" w:type="dxa"/>
            <w:vMerge w:val="restart"/>
          </w:tcPr>
          <w:p w14:paraId="433DA22E" w14:textId="4362B2E3" w:rsidR="00332FE7" w:rsidRPr="00BF29DF" w:rsidRDefault="00332FE7" w:rsidP="0017179C">
            <w:pPr>
              <w:spacing w:line="360" w:lineRule="auto"/>
              <w:rPr>
                <w:rFonts w:ascii="Times New Roman" w:hAnsi="Times New Roman" w:cs="Times New Roman"/>
                <w:sz w:val="24"/>
                <w:szCs w:val="24"/>
                <w:lang w:val="bg-BG"/>
              </w:rPr>
            </w:pPr>
            <w:proofErr w:type="spellStart"/>
            <w:r w:rsidRPr="009E7993">
              <w:rPr>
                <w:rFonts w:ascii="Times New Roman" w:hAnsi="Times New Roman" w:cs="Times New Roman"/>
                <w:sz w:val="24"/>
                <w:szCs w:val="24"/>
                <w:lang w:eastAsia="bg-BG"/>
              </w:rPr>
              <w:t>Проект</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на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реклама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на</w:t>
            </w:r>
            <w:proofErr w:type="spellEnd"/>
            <w:r w:rsidRPr="009E7993">
              <w:rPr>
                <w:rFonts w:ascii="Times New Roman" w:hAnsi="Times New Roman" w:cs="Times New Roman"/>
                <w:sz w:val="24"/>
                <w:szCs w:val="24"/>
                <w:lang w:eastAsia="bg-BG"/>
              </w:rPr>
              <w:t xml:space="preserve"> ВЛП </w:t>
            </w:r>
            <w:proofErr w:type="spellStart"/>
            <w:r w:rsidRPr="009E7993">
              <w:rPr>
                <w:rFonts w:ascii="Times New Roman" w:hAnsi="Times New Roman" w:cs="Times New Roman"/>
                <w:sz w:val="24"/>
                <w:szCs w:val="24"/>
                <w:lang w:eastAsia="bg-BG"/>
              </w:rPr>
              <w:t>независимо</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от</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фармацевтичната</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форма</w:t>
            </w:r>
            <w:proofErr w:type="spellEnd"/>
            <w:r w:rsidRPr="009E7993">
              <w:rPr>
                <w:rFonts w:ascii="Times New Roman" w:hAnsi="Times New Roman" w:cs="Times New Roman"/>
                <w:sz w:val="24"/>
                <w:szCs w:val="24"/>
                <w:lang w:eastAsia="bg-BG"/>
              </w:rPr>
              <w:t xml:space="preserve"> и </w:t>
            </w:r>
            <w:proofErr w:type="spellStart"/>
            <w:r w:rsidRPr="009E7993">
              <w:rPr>
                <w:rFonts w:ascii="Times New Roman" w:hAnsi="Times New Roman" w:cs="Times New Roman"/>
                <w:sz w:val="24"/>
                <w:szCs w:val="24"/>
                <w:lang w:eastAsia="bg-BG"/>
              </w:rPr>
              <w:t>концентрация</w:t>
            </w:r>
            <w:proofErr w:type="spellEnd"/>
            <w:r w:rsidRPr="009E7993">
              <w:rPr>
                <w:rFonts w:ascii="Times New Roman" w:hAnsi="Times New Roman" w:cs="Times New Roman"/>
                <w:sz w:val="24"/>
                <w:szCs w:val="24"/>
                <w:lang w:eastAsia="bg-BG"/>
              </w:rPr>
              <w:t xml:space="preserve"> </w:t>
            </w:r>
            <w:proofErr w:type="spellStart"/>
            <w:r w:rsidRPr="009E7993">
              <w:rPr>
                <w:rFonts w:ascii="Times New Roman" w:hAnsi="Times New Roman" w:cs="Times New Roman"/>
                <w:sz w:val="24"/>
                <w:szCs w:val="24"/>
                <w:lang w:eastAsia="bg-BG"/>
              </w:rPr>
              <w:t>на</w:t>
            </w:r>
            <w:proofErr w:type="spellEnd"/>
            <w:r w:rsidRPr="009E7993">
              <w:rPr>
                <w:rFonts w:ascii="Times New Roman" w:hAnsi="Times New Roman" w:cs="Times New Roman"/>
                <w:sz w:val="24"/>
                <w:szCs w:val="24"/>
                <w:lang w:eastAsia="bg-BG"/>
              </w:rPr>
              <w:t xml:space="preserve"> </w:t>
            </w:r>
            <w:r w:rsidR="00BF29DF">
              <w:rPr>
                <w:rFonts w:ascii="Times New Roman" w:hAnsi="Times New Roman" w:cs="Times New Roman"/>
                <w:sz w:val="24"/>
                <w:szCs w:val="24"/>
                <w:lang w:val="bg-BG" w:eastAsia="bg-BG"/>
              </w:rPr>
              <w:t>активното вещество/активните вещества</w:t>
            </w:r>
          </w:p>
        </w:tc>
        <w:tc>
          <w:tcPr>
            <w:tcW w:w="1530" w:type="dxa"/>
          </w:tcPr>
          <w:p w14:paraId="2E839FBF" w14:textId="77777777" w:rsidR="00332FE7" w:rsidRPr="009E7993" w:rsidRDefault="00332FE7" w:rsidP="00B603E0">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ВЛП</w:t>
            </w:r>
          </w:p>
        </w:tc>
        <w:tc>
          <w:tcPr>
            <w:tcW w:w="1170" w:type="dxa"/>
          </w:tcPr>
          <w:p w14:paraId="0A941E7C" w14:textId="77777777" w:rsidR="00332FE7" w:rsidRPr="009E7993" w:rsidRDefault="00771C9A"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111,48</w:t>
            </w:r>
          </w:p>
        </w:tc>
        <w:tc>
          <w:tcPr>
            <w:tcW w:w="990" w:type="dxa"/>
          </w:tcPr>
          <w:p w14:paraId="6F622215" w14:textId="77777777" w:rsidR="00332FE7" w:rsidRPr="009E7993" w:rsidRDefault="00771C9A"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57,0</w:t>
            </w:r>
            <w:r w:rsidR="00622423" w:rsidRPr="009E7993">
              <w:rPr>
                <w:rFonts w:ascii="Times New Roman" w:eastAsia="Times New Roman" w:hAnsi="Times New Roman" w:cs="Times New Roman"/>
                <w:sz w:val="24"/>
                <w:szCs w:val="24"/>
                <w:lang w:eastAsia="bg-BG"/>
              </w:rPr>
              <w:t>0</w:t>
            </w:r>
          </w:p>
        </w:tc>
      </w:tr>
      <w:tr w:rsidR="00A83CF3" w:rsidRPr="009E7993" w14:paraId="562F3729" w14:textId="77777777" w:rsidTr="009B6464">
        <w:tc>
          <w:tcPr>
            <w:tcW w:w="851" w:type="dxa"/>
            <w:vMerge/>
          </w:tcPr>
          <w:p w14:paraId="1895583D" w14:textId="77777777" w:rsidR="00332FE7" w:rsidRPr="009E7993" w:rsidRDefault="00332FE7" w:rsidP="00B603E0">
            <w:pPr>
              <w:spacing w:line="360" w:lineRule="auto"/>
              <w:ind w:right="113"/>
              <w:jc w:val="right"/>
              <w:rPr>
                <w:rFonts w:ascii="Times New Roman" w:eastAsia="Times New Roman" w:hAnsi="Times New Roman" w:cs="Times New Roman"/>
                <w:sz w:val="24"/>
                <w:szCs w:val="24"/>
                <w:lang w:eastAsia="bg-BG"/>
              </w:rPr>
            </w:pPr>
          </w:p>
        </w:tc>
        <w:tc>
          <w:tcPr>
            <w:tcW w:w="5013" w:type="dxa"/>
            <w:vMerge/>
          </w:tcPr>
          <w:p w14:paraId="3466D28F" w14:textId="77777777" w:rsidR="00332FE7" w:rsidRPr="009E7993" w:rsidRDefault="00332FE7" w:rsidP="008A0FAF">
            <w:pPr>
              <w:spacing w:line="360" w:lineRule="auto"/>
              <w:rPr>
                <w:rFonts w:ascii="Times New Roman" w:eastAsia="Times New Roman" w:hAnsi="Times New Roman" w:cs="Times New Roman"/>
                <w:sz w:val="24"/>
                <w:szCs w:val="24"/>
                <w:lang w:eastAsia="bg-BG"/>
              </w:rPr>
            </w:pPr>
          </w:p>
        </w:tc>
        <w:tc>
          <w:tcPr>
            <w:tcW w:w="1530" w:type="dxa"/>
          </w:tcPr>
          <w:p w14:paraId="67A88CD7" w14:textId="77777777" w:rsidR="00332FE7" w:rsidRPr="009E7993" w:rsidRDefault="00332FE7" w:rsidP="0017179C">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val="bg-BG" w:eastAsia="bg-BG"/>
              </w:rPr>
              <w:t>следвващ</w:t>
            </w:r>
            <w:proofErr w:type="spellEnd"/>
            <w:r w:rsidRPr="009E7993">
              <w:rPr>
                <w:rFonts w:ascii="Times New Roman" w:eastAsia="Times New Roman" w:hAnsi="Times New Roman" w:cs="Times New Roman"/>
                <w:sz w:val="24"/>
                <w:szCs w:val="24"/>
                <w:lang w:val="bg-BG" w:eastAsia="bg-BG"/>
              </w:rPr>
              <w:t xml:space="preserve"> ВЛП</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включен</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рекламния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материал</w:t>
            </w:r>
            <w:proofErr w:type="spellEnd"/>
          </w:p>
        </w:tc>
        <w:tc>
          <w:tcPr>
            <w:tcW w:w="1170" w:type="dxa"/>
          </w:tcPr>
          <w:p w14:paraId="48300C97" w14:textId="77777777" w:rsidR="00332FE7" w:rsidRPr="009E7993" w:rsidRDefault="007D777A"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w:t>
            </w:r>
            <w:r w:rsidRPr="009E7993">
              <w:rPr>
                <w:rFonts w:ascii="Times New Roman" w:eastAsia="Times New Roman" w:hAnsi="Times New Roman" w:cs="Times New Roman"/>
                <w:sz w:val="24"/>
                <w:szCs w:val="24"/>
                <w:lang w:val="bg-BG" w:eastAsia="bg-BG"/>
              </w:rPr>
              <w:t>5,20</w:t>
            </w:r>
          </w:p>
        </w:tc>
        <w:tc>
          <w:tcPr>
            <w:tcW w:w="990" w:type="dxa"/>
          </w:tcPr>
          <w:p w14:paraId="765FD9B0" w14:textId="77777777" w:rsidR="00332FE7" w:rsidRPr="009E7993" w:rsidRDefault="009A5381" w:rsidP="009B646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w:t>
            </w:r>
            <w:r w:rsidR="00622423" w:rsidRPr="009E7993">
              <w:rPr>
                <w:rFonts w:ascii="Times New Roman" w:eastAsia="Times New Roman" w:hAnsi="Times New Roman" w:cs="Times New Roman"/>
                <w:sz w:val="24"/>
                <w:szCs w:val="24"/>
                <w:lang w:eastAsia="bg-BG"/>
              </w:rPr>
              <w:t>8</w:t>
            </w:r>
            <w:r w:rsidRPr="009E7993">
              <w:rPr>
                <w:rFonts w:ascii="Times New Roman" w:eastAsia="Times New Roman" w:hAnsi="Times New Roman" w:cs="Times New Roman"/>
                <w:sz w:val="24"/>
                <w:szCs w:val="24"/>
                <w:lang w:val="bg-BG" w:eastAsia="bg-BG"/>
              </w:rPr>
              <w:t>,</w:t>
            </w:r>
            <w:r w:rsidR="00622423" w:rsidRPr="009E7993">
              <w:rPr>
                <w:rFonts w:ascii="Times New Roman" w:eastAsia="Times New Roman" w:hAnsi="Times New Roman" w:cs="Times New Roman"/>
                <w:sz w:val="24"/>
                <w:szCs w:val="24"/>
                <w:lang w:eastAsia="bg-BG"/>
              </w:rPr>
              <w:t>0</w:t>
            </w:r>
            <w:r w:rsidRPr="009E7993">
              <w:rPr>
                <w:rFonts w:ascii="Times New Roman" w:eastAsia="Times New Roman" w:hAnsi="Times New Roman" w:cs="Times New Roman"/>
                <w:sz w:val="24"/>
                <w:szCs w:val="24"/>
                <w:lang w:val="bg-BG" w:eastAsia="bg-BG"/>
              </w:rPr>
              <w:t>0</w:t>
            </w:r>
          </w:p>
        </w:tc>
      </w:tr>
      <w:tr w:rsidR="00A83CF3" w:rsidRPr="009E7993" w14:paraId="4FE5E326" w14:textId="77777777" w:rsidTr="009B6464">
        <w:tc>
          <w:tcPr>
            <w:tcW w:w="851" w:type="dxa"/>
          </w:tcPr>
          <w:p w14:paraId="6C641468" w14:textId="77777777" w:rsidR="00332FE7" w:rsidRPr="009E7993" w:rsidRDefault="00332FE7" w:rsidP="00B603E0">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2</w:t>
            </w:r>
            <w:r w:rsidRPr="009E7993">
              <w:rPr>
                <w:rFonts w:ascii="Times New Roman" w:eastAsia="Times New Roman" w:hAnsi="Times New Roman" w:cs="Times New Roman"/>
                <w:sz w:val="24"/>
                <w:szCs w:val="24"/>
                <w:lang w:eastAsia="bg-BG"/>
              </w:rPr>
              <w:t>.</w:t>
            </w:r>
          </w:p>
        </w:tc>
        <w:tc>
          <w:tcPr>
            <w:tcW w:w="5013" w:type="dxa"/>
          </w:tcPr>
          <w:p w14:paraId="566FC4ED" w14:textId="77777777" w:rsidR="00332FE7" w:rsidRPr="009E7993" w:rsidRDefault="00332FE7" w:rsidP="008A0FA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Одобряване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промени</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одобрена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реклама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ВЛП</w:t>
            </w:r>
          </w:p>
        </w:tc>
        <w:tc>
          <w:tcPr>
            <w:tcW w:w="1530" w:type="dxa"/>
          </w:tcPr>
          <w:p w14:paraId="18E2AEB6" w14:textId="77777777" w:rsidR="00332FE7" w:rsidRPr="009E7993" w:rsidRDefault="00332FE7" w:rsidP="00B603E0">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170" w:type="dxa"/>
          </w:tcPr>
          <w:p w14:paraId="4B554433" w14:textId="77777777" w:rsidR="00332FE7" w:rsidRPr="009E7993" w:rsidRDefault="00332FE7"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w:t>
            </w:r>
            <w:r w:rsidR="007D777A" w:rsidRPr="009E7993">
              <w:rPr>
                <w:rFonts w:ascii="Times New Roman" w:eastAsia="Times New Roman" w:hAnsi="Times New Roman" w:cs="Times New Roman"/>
                <w:sz w:val="24"/>
                <w:szCs w:val="24"/>
                <w:lang w:val="bg-BG" w:eastAsia="bg-BG"/>
              </w:rPr>
              <w:t>5,20</w:t>
            </w:r>
          </w:p>
        </w:tc>
        <w:tc>
          <w:tcPr>
            <w:tcW w:w="990" w:type="dxa"/>
          </w:tcPr>
          <w:p w14:paraId="21262854" w14:textId="77777777" w:rsidR="00332FE7" w:rsidRPr="009E7993" w:rsidRDefault="009A5381" w:rsidP="009B646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w:t>
            </w:r>
            <w:r w:rsidR="00622423" w:rsidRPr="009E7993">
              <w:rPr>
                <w:rFonts w:ascii="Times New Roman" w:eastAsia="Times New Roman" w:hAnsi="Times New Roman" w:cs="Times New Roman"/>
                <w:sz w:val="24"/>
                <w:szCs w:val="24"/>
                <w:lang w:eastAsia="bg-BG"/>
              </w:rPr>
              <w:t>8</w:t>
            </w:r>
            <w:r w:rsidRPr="009E7993">
              <w:rPr>
                <w:rFonts w:ascii="Times New Roman" w:eastAsia="Times New Roman" w:hAnsi="Times New Roman" w:cs="Times New Roman"/>
                <w:sz w:val="24"/>
                <w:szCs w:val="24"/>
                <w:lang w:val="bg-BG" w:eastAsia="bg-BG"/>
              </w:rPr>
              <w:t>,</w:t>
            </w:r>
            <w:r w:rsidR="00622423" w:rsidRPr="009E7993">
              <w:rPr>
                <w:rFonts w:ascii="Times New Roman" w:eastAsia="Times New Roman" w:hAnsi="Times New Roman" w:cs="Times New Roman"/>
                <w:sz w:val="24"/>
                <w:szCs w:val="24"/>
                <w:lang w:eastAsia="bg-BG"/>
              </w:rPr>
              <w:t>0</w:t>
            </w:r>
            <w:r w:rsidRPr="009E7993">
              <w:rPr>
                <w:rFonts w:ascii="Times New Roman" w:eastAsia="Times New Roman" w:hAnsi="Times New Roman" w:cs="Times New Roman"/>
                <w:sz w:val="24"/>
                <w:szCs w:val="24"/>
                <w:lang w:val="bg-BG" w:eastAsia="bg-BG"/>
              </w:rPr>
              <w:t>0</w:t>
            </w:r>
          </w:p>
        </w:tc>
      </w:tr>
    </w:tbl>
    <w:p w14:paraId="41481154" w14:textId="77777777" w:rsidR="000540B4" w:rsidRPr="009E7993" w:rsidRDefault="000540B4" w:rsidP="00801DC0">
      <w:pPr>
        <w:spacing w:after="0" w:line="360" w:lineRule="auto"/>
        <w:ind w:firstLine="709"/>
        <w:rPr>
          <w:rFonts w:ascii="Times New Roman" w:eastAsia="Times New Roman" w:hAnsi="Times New Roman"/>
          <w:sz w:val="24"/>
          <w:szCs w:val="24"/>
          <w:lang w:eastAsia="bg-BG"/>
        </w:rPr>
      </w:pPr>
      <w:bookmarkStart w:id="48" w:name="p30976781"/>
      <w:bookmarkEnd w:id="48"/>
    </w:p>
    <w:bookmarkStart w:id="49" w:name="p28054890"/>
    <w:bookmarkStart w:id="50" w:name="p28034174"/>
    <w:bookmarkEnd w:id="49"/>
    <w:bookmarkEnd w:id="50"/>
    <w:p w14:paraId="04CDAC45" w14:textId="34810DBD" w:rsidR="000540B4" w:rsidRPr="009E7993" w:rsidRDefault="000540B4"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hAnsi="Times New Roman"/>
          <w:sz w:val="24"/>
          <w:szCs w:val="24"/>
        </w:rPr>
        <w:fldChar w:fldCharType="begin"/>
      </w:r>
      <w:r w:rsidRPr="009E7993">
        <w:rPr>
          <w:rFonts w:ascii="Times New Roman" w:hAnsi="Times New Roman"/>
          <w:sz w:val="24"/>
          <w:szCs w:val="24"/>
        </w:rPr>
        <w:instrText xml:space="preserve"> HYPERLINK  "javascript:z(28034174,0,519776)" \o "Препратки" </w:instrText>
      </w:r>
      <w:r w:rsidRPr="009E7993">
        <w:rPr>
          <w:rFonts w:ascii="Times New Roman" w:hAnsi="Times New Roman"/>
          <w:sz w:val="24"/>
          <w:szCs w:val="24"/>
        </w:rPr>
      </w:r>
      <w:r w:rsidRPr="009E7993">
        <w:rPr>
          <w:rFonts w:ascii="Times New Roman" w:hAnsi="Times New Roman"/>
          <w:sz w:val="24"/>
          <w:szCs w:val="24"/>
        </w:rPr>
        <w:fldChar w:fldCharType="end"/>
      </w:r>
      <w:r w:rsidRPr="009E7993">
        <w:rPr>
          <w:rFonts w:ascii="Times New Roman" w:eastAsia="Times New Roman" w:hAnsi="Times New Roman"/>
          <w:b/>
          <w:bCs/>
          <w:sz w:val="24"/>
          <w:szCs w:val="24"/>
          <w:lang w:eastAsia="bg-BG"/>
        </w:rPr>
        <w:t xml:space="preserve">Чл. 47. </w:t>
      </w:r>
      <w:r w:rsidR="009E7993" w:rsidRPr="009E7993">
        <w:rPr>
          <w:rFonts w:ascii="Times New Roman" w:eastAsia="Times New Roman" w:hAnsi="Times New Roman"/>
          <w:b/>
          <w:bCs/>
          <w:sz w:val="24"/>
          <w:szCs w:val="24"/>
          <w:lang w:eastAsia="bg-BG"/>
        </w:rPr>
        <w:t>(1)</w:t>
      </w:r>
      <w:r w:rsidRPr="009E7993">
        <w:rPr>
          <w:rFonts w:ascii="Times New Roman" w:eastAsia="Times New Roman" w:hAnsi="Times New Roman"/>
          <w:b/>
          <w:bCs/>
          <w:sz w:val="24"/>
          <w:szCs w:val="24"/>
          <w:lang w:eastAsia="bg-BG"/>
        </w:rPr>
        <w:t xml:space="preserve"> </w:t>
      </w:r>
      <w:r w:rsidRPr="009E7993">
        <w:rPr>
          <w:rFonts w:ascii="Times New Roman" w:eastAsia="Times New Roman" w:hAnsi="Times New Roman"/>
          <w:bCs/>
          <w:sz w:val="24"/>
          <w:szCs w:val="24"/>
          <w:lang w:eastAsia="bg-BG"/>
        </w:rPr>
        <w:t xml:space="preserve">За </w:t>
      </w:r>
      <w:r w:rsidRPr="009E7993">
        <w:rPr>
          <w:rFonts w:ascii="Times New Roman" w:eastAsia="Times New Roman" w:hAnsi="Times New Roman"/>
          <w:sz w:val="24"/>
          <w:szCs w:val="24"/>
          <w:lang w:eastAsia="bg-BG"/>
        </w:rPr>
        <w:t>издаване на сертификат за регистрация на хомеопатични ветеринарни лекарствени продукти (ХВЛП), които отговарят на изискванията, посочени в чл.</w:t>
      </w:r>
      <w:r w:rsidR="0003328D">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86, параграф 1 от Регламент (ЕС) 2019/6</w:t>
      </w:r>
      <w:r w:rsidR="0003328D">
        <w:rPr>
          <w:rFonts w:ascii="Times New Roman" w:eastAsia="Times New Roman" w:hAnsi="Times New Roman"/>
          <w:sz w:val="24"/>
          <w:szCs w:val="24"/>
          <w:lang w:eastAsia="bg-BG"/>
        </w:rPr>
        <w:t>,</w:t>
      </w:r>
      <w:r w:rsidRPr="009E7993">
        <w:rPr>
          <w:rFonts w:ascii="Times New Roman" w:eastAsia="Times New Roman" w:hAnsi="Times New Roman"/>
          <w:sz w:val="24"/>
          <w:szCs w:val="24"/>
          <w:lang w:eastAsia="bg-BG"/>
        </w:rPr>
        <w:t xml:space="preserve"> се събират следните такси:</w:t>
      </w:r>
    </w:p>
    <w:tbl>
      <w:tblPr>
        <w:tblStyle w:val="TableGrid"/>
        <w:tblW w:w="9554" w:type="dxa"/>
        <w:tblInd w:w="-289" w:type="dxa"/>
        <w:tblLook w:val="0000" w:firstRow="0" w:lastRow="0" w:firstColumn="0" w:lastColumn="0" w:noHBand="0" w:noVBand="0"/>
      </w:tblPr>
      <w:tblGrid>
        <w:gridCol w:w="851"/>
        <w:gridCol w:w="5013"/>
        <w:gridCol w:w="1530"/>
        <w:gridCol w:w="1170"/>
        <w:gridCol w:w="990"/>
      </w:tblGrid>
      <w:tr w:rsidR="00A83CF3" w:rsidRPr="009E7993" w14:paraId="2529B4DF" w14:textId="77777777" w:rsidTr="00EA54A5">
        <w:tc>
          <w:tcPr>
            <w:tcW w:w="851" w:type="dxa"/>
          </w:tcPr>
          <w:p w14:paraId="615683FE" w14:textId="77777777" w:rsidR="00077C33" w:rsidRPr="009E7993" w:rsidRDefault="00077C33"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Точка</w:t>
            </w:r>
          </w:p>
        </w:tc>
        <w:tc>
          <w:tcPr>
            <w:tcW w:w="5013" w:type="dxa"/>
          </w:tcPr>
          <w:p w14:paraId="4F129890" w14:textId="77777777" w:rsidR="00077C33" w:rsidRPr="009E7993" w:rsidRDefault="00077C33"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Дейност</w:t>
            </w:r>
          </w:p>
        </w:tc>
        <w:tc>
          <w:tcPr>
            <w:tcW w:w="1530" w:type="dxa"/>
          </w:tcPr>
          <w:p w14:paraId="1773BEBB" w14:textId="77777777" w:rsidR="00077C33" w:rsidRPr="009E7993" w:rsidRDefault="00077C33"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Мярка</w:t>
            </w:r>
            <w:proofErr w:type="spellEnd"/>
          </w:p>
        </w:tc>
        <w:tc>
          <w:tcPr>
            <w:tcW w:w="1170" w:type="dxa"/>
            <w:vAlign w:val="center"/>
          </w:tcPr>
          <w:p w14:paraId="4E68CD6C" w14:textId="77777777" w:rsidR="00077C33" w:rsidRPr="009E7993" w:rsidRDefault="00077C33" w:rsidP="005C59C0">
            <w:pPr>
              <w:spacing w:line="360" w:lineRule="auto"/>
              <w:jc w:val="center"/>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Лева</w:t>
            </w:r>
            <w:proofErr w:type="spellEnd"/>
          </w:p>
        </w:tc>
        <w:tc>
          <w:tcPr>
            <w:tcW w:w="990" w:type="dxa"/>
          </w:tcPr>
          <w:p w14:paraId="259D78A2" w14:textId="77777777" w:rsidR="00077C33" w:rsidRPr="009E7993" w:rsidRDefault="00077C33" w:rsidP="005C59C0">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Евро</w:t>
            </w:r>
          </w:p>
        </w:tc>
      </w:tr>
      <w:tr w:rsidR="00A83CF3" w:rsidRPr="009E7993" w14:paraId="2DC899BB" w14:textId="77777777" w:rsidTr="009B6464">
        <w:tc>
          <w:tcPr>
            <w:tcW w:w="851" w:type="dxa"/>
          </w:tcPr>
          <w:p w14:paraId="4C0C9691" w14:textId="77777777" w:rsidR="00077C33" w:rsidRPr="009E7993" w:rsidRDefault="00077C33" w:rsidP="00B603E0">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p>
        </w:tc>
        <w:tc>
          <w:tcPr>
            <w:tcW w:w="5013" w:type="dxa"/>
          </w:tcPr>
          <w:p w14:paraId="19F9246D" w14:textId="77777777" w:rsidR="00077C33" w:rsidRPr="009E7993" w:rsidRDefault="00077C33" w:rsidP="008A0FAF">
            <w:pPr>
              <w:spacing w:line="360" w:lineRule="auto"/>
              <w:rPr>
                <w:rFonts w:ascii="Times New Roman" w:eastAsia="Times New Roman" w:hAnsi="Times New Roman" w:cs="Times New Roman"/>
                <w:sz w:val="24"/>
                <w:szCs w:val="24"/>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сертификат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ХВЛП</w:t>
            </w:r>
          </w:p>
        </w:tc>
        <w:tc>
          <w:tcPr>
            <w:tcW w:w="1530" w:type="dxa"/>
          </w:tcPr>
          <w:p w14:paraId="05F724B8" w14:textId="77777777" w:rsidR="00077C33" w:rsidRPr="009E7993" w:rsidRDefault="00077C33" w:rsidP="00B603E0">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170" w:type="dxa"/>
          </w:tcPr>
          <w:p w14:paraId="75486661" w14:textId="77777777" w:rsidR="00077C33" w:rsidRPr="009E7993" w:rsidRDefault="00584722" w:rsidP="009B646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500,69</w:t>
            </w:r>
          </w:p>
        </w:tc>
        <w:tc>
          <w:tcPr>
            <w:tcW w:w="990" w:type="dxa"/>
          </w:tcPr>
          <w:p w14:paraId="758C98A3" w14:textId="77777777" w:rsidR="00077C33" w:rsidRPr="009E7993" w:rsidRDefault="00584722"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256,00</w:t>
            </w:r>
          </w:p>
        </w:tc>
      </w:tr>
      <w:tr w:rsidR="00A83CF3" w:rsidRPr="009E7993" w14:paraId="272A4A82" w14:textId="77777777" w:rsidTr="009B6464">
        <w:tc>
          <w:tcPr>
            <w:tcW w:w="851" w:type="dxa"/>
          </w:tcPr>
          <w:p w14:paraId="03BE5FCC" w14:textId="77777777" w:rsidR="00077C33" w:rsidRPr="009E7993" w:rsidRDefault="00077C33" w:rsidP="00B603E0">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p>
        </w:tc>
        <w:tc>
          <w:tcPr>
            <w:tcW w:w="5013" w:type="dxa"/>
          </w:tcPr>
          <w:p w14:paraId="396DC5D0" w14:textId="77777777" w:rsidR="00077C33" w:rsidRPr="009E7993" w:rsidRDefault="00077C33" w:rsidP="008A0FA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сертификат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ХВЛП</w:t>
            </w:r>
          </w:p>
        </w:tc>
        <w:tc>
          <w:tcPr>
            <w:tcW w:w="1530" w:type="dxa"/>
          </w:tcPr>
          <w:p w14:paraId="434A98F3" w14:textId="77777777" w:rsidR="00077C33" w:rsidRPr="009E7993" w:rsidRDefault="00077C33" w:rsidP="00B603E0">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170" w:type="dxa"/>
          </w:tcPr>
          <w:p w14:paraId="1FDA7AB2" w14:textId="77777777" w:rsidR="00077C33" w:rsidRPr="009E7993" w:rsidRDefault="00B00311" w:rsidP="009B646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101,70</w:t>
            </w:r>
          </w:p>
        </w:tc>
        <w:tc>
          <w:tcPr>
            <w:tcW w:w="990" w:type="dxa"/>
          </w:tcPr>
          <w:p w14:paraId="1BA1BF08" w14:textId="77777777" w:rsidR="00077C33" w:rsidRPr="009E7993" w:rsidRDefault="009A5381"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5</w:t>
            </w:r>
            <w:r w:rsidR="00B00311" w:rsidRPr="009E7993">
              <w:rPr>
                <w:rFonts w:ascii="Times New Roman" w:eastAsia="Times New Roman" w:hAnsi="Times New Roman" w:cs="Times New Roman"/>
                <w:sz w:val="24"/>
                <w:szCs w:val="24"/>
                <w:lang w:val="bg-BG" w:eastAsia="bg-BG"/>
              </w:rPr>
              <w:t>2</w:t>
            </w:r>
            <w:r w:rsidRPr="009E7993">
              <w:rPr>
                <w:rFonts w:ascii="Times New Roman" w:eastAsia="Times New Roman" w:hAnsi="Times New Roman" w:cs="Times New Roman"/>
                <w:sz w:val="24"/>
                <w:szCs w:val="24"/>
                <w:lang w:val="bg-BG" w:eastAsia="bg-BG"/>
              </w:rPr>
              <w:t>,</w:t>
            </w:r>
            <w:r w:rsidR="00622423" w:rsidRPr="009E7993">
              <w:rPr>
                <w:rFonts w:ascii="Times New Roman" w:eastAsia="Times New Roman" w:hAnsi="Times New Roman" w:cs="Times New Roman"/>
                <w:sz w:val="24"/>
                <w:szCs w:val="24"/>
                <w:lang w:eastAsia="bg-BG"/>
              </w:rPr>
              <w:t>00</w:t>
            </w:r>
          </w:p>
        </w:tc>
      </w:tr>
    </w:tbl>
    <w:p w14:paraId="1C792456" w14:textId="77777777" w:rsidR="000540B4" w:rsidRPr="009E7993" w:rsidRDefault="000540B4" w:rsidP="00801DC0">
      <w:pPr>
        <w:spacing w:after="0" w:line="360" w:lineRule="auto"/>
        <w:ind w:firstLine="709"/>
        <w:jc w:val="both"/>
        <w:rPr>
          <w:rFonts w:ascii="Times New Roman" w:eastAsia="Times New Roman" w:hAnsi="Times New Roman"/>
          <w:b/>
          <w:bCs/>
          <w:sz w:val="24"/>
          <w:szCs w:val="24"/>
          <w:lang w:eastAsia="bg-BG"/>
        </w:rPr>
      </w:pPr>
    </w:p>
    <w:p w14:paraId="6E73B92D" w14:textId="55F8CC8C" w:rsidR="000540B4" w:rsidRPr="009E7993" w:rsidRDefault="009E7993"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(2)</w:t>
      </w:r>
      <w:r w:rsidR="000540B4" w:rsidRPr="009E7993">
        <w:rPr>
          <w:rFonts w:ascii="Times New Roman" w:eastAsia="Times New Roman" w:hAnsi="Times New Roman"/>
          <w:sz w:val="24"/>
          <w:szCs w:val="24"/>
          <w:lang w:eastAsia="bg-BG"/>
        </w:rPr>
        <w:t xml:space="preserve"> за всеки следващ продукт, включен в заявлението за регистрация в същата фармацевтична форма и получен от един и същ хомеопатичен източник или източници, се заплаща такса в размер на 25 на сто от таксата по ал. 1, т.</w:t>
      </w:r>
      <w:r w:rsidR="0003328D">
        <w:rPr>
          <w:rFonts w:ascii="Times New Roman" w:eastAsia="Times New Roman" w:hAnsi="Times New Roman"/>
          <w:sz w:val="24"/>
          <w:szCs w:val="24"/>
          <w:lang w:eastAsia="bg-BG"/>
        </w:rPr>
        <w:t xml:space="preserve"> </w:t>
      </w:r>
      <w:r w:rsidR="000540B4" w:rsidRPr="009E7993">
        <w:rPr>
          <w:rFonts w:ascii="Times New Roman" w:eastAsia="Times New Roman" w:hAnsi="Times New Roman"/>
          <w:sz w:val="24"/>
          <w:szCs w:val="24"/>
          <w:lang w:eastAsia="bg-BG"/>
        </w:rPr>
        <w:t>1.</w:t>
      </w:r>
    </w:p>
    <w:p w14:paraId="6893ED8E" w14:textId="77777777" w:rsidR="000540B4" w:rsidRPr="009E7993" w:rsidRDefault="000540B4" w:rsidP="00801DC0">
      <w:pPr>
        <w:spacing w:after="0" w:line="360" w:lineRule="auto"/>
        <w:ind w:firstLine="709"/>
        <w:jc w:val="both"/>
        <w:rPr>
          <w:rFonts w:ascii="Times New Roman" w:eastAsia="Times New Roman" w:hAnsi="Times New Roman"/>
          <w:b/>
          <w:bCs/>
          <w:sz w:val="24"/>
          <w:szCs w:val="24"/>
          <w:lang w:eastAsia="bg-BG"/>
        </w:rPr>
      </w:pPr>
    </w:p>
    <w:p w14:paraId="0E0D4452" w14:textId="65497E83" w:rsidR="000540B4" w:rsidRDefault="000540B4"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Чл. 48.</w:t>
      </w:r>
      <w:r w:rsidR="00B603E0" w:rsidRPr="009E7993">
        <w:rPr>
          <w:rFonts w:ascii="Times New Roman" w:eastAsia="Times New Roman" w:hAnsi="Times New Roman"/>
          <w:sz w:val="24"/>
          <w:szCs w:val="24"/>
          <w:lang w:eastAsia="bg-BG"/>
        </w:rPr>
        <w:t xml:space="preserve"> </w:t>
      </w:r>
      <w:r w:rsidR="009E7993" w:rsidRPr="009E7993">
        <w:rPr>
          <w:rFonts w:ascii="Times New Roman" w:eastAsia="Times New Roman" w:hAnsi="Times New Roman"/>
          <w:b/>
          <w:bCs/>
          <w:sz w:val="24"/>
          <w:szCs w:val="24"/>
          <w:lang w:eastAsia="bg-BG"/>
        </w:rPr>
        <w:t>(1)</w:t>
      </w:r>
      <w:r w:rsidRPr="009E7993">
        <w:rPr>
          <w:rFonts w:ascii="Times New Roman" w:eastAsia="Times New Roman" w:hAnsi="Times New Roman"/>
          <w:sz w:val="24"/>
          <w:szCs w:val="24"/>
          <w:lang w:eastAsia="bg-BG"/>
        </w:rPr>
        <w:t xml:space="preserve"> За издаване на разрешение за производство на ВЛП се съ</w:t>
      </w:r>
      <w:r w:rsidR="00B603E0" w:rsidRPr="009E7993">
        <w:rPr>
          <w:rFonts w:ascii="Times New Roman" w:eastAsia="Times New Roman" w:hAnsi="Times New Roman"/>
          <w:sz w:val="24"/>
          <w:szCs w:val="24"/>
          <w:lang w:eastAsia="bg-BG"/>
        </w:rPr>
        <w:t xml:space="preserve">бират </w:t>
      </w:r>
      <w:r w:rsidRPr="009E7993">
        <w:rPr>
          <w:rFonts w:ascii="Times New Roman" w:eastAsia="Times New Roman" w:hAnsi="Times New Roman"/>
          <w:sz w:val="24"/>
          <w:szCs w:val="24"/>
          <w:lang w:eastAsia="bg-BG"/>
        </w:rPr>
        <w:t>следните такси:</w:t>
      </w:r>
    </w:p>
    <w:p w14:paraId="45A60652" w14:textId="77777777" w:rsidR="0003328D" w:rsidRPr="009E7993" w:rsidRDefault="0003328D" w:rsidP="00801DC0">
      <w:pPr>
        <w:spacing w:after="0" w:line="360" w:lineRule="auto"/>
        <w:ind w:firstLine="709"/>
        <w:jc w:val="both"/>
        <w:rPr>
          <w:rFonts w:ascii="Times New Roman" w:eastAsia="Times New Roman" w:hAnsi="Times New Roman"/>
          <w:sz w:val="24"/>
          <w:szCs w:val="24"/>
          <w:lang w:eastAsia="bg-BG"/>
        </w:rPr>
      </w:pPr>
    </w:p>
    <w:tbl>
      <w:tblPr>
        <w:tblStyle w:val="TableGrid"/>
        <w:tblW w:w="9554" w:type="dxa"/>
        <w:tblInd w:w="-289" w:type="dxa"/>
        <w:tblLook w:val="0000" w:firstRow="0" w:lastRow="0" w:firstColumn="0" w:lastColumn="0" w:noHBand="0" w:noVBand="0"/>
      </w:tblPr>
      <w:tblGrid>
        <w:gridCol w:w="848"/>
        <w:gridCol w:w="4900"/>
        <w:gridCol w:w="1345"/>
        <w:gridCol w:w="1292"/>
        <w:gridCol w:w="1169"/>
      </w:tblGrid>
      <w:tr w:rsidR="00A83CF3" w:rsidRPr="009E7993" w14:paraId="77EA6146" w14:textId="77777777" w:rsidTr="00A975FC">
        <w:trPr>
          <w:trHeight w:val="209"/>
        </w:trPr>
        <w:tc>
          <w:tcPr>
            <w:tcW w:w="848" w:type="dxa"/>
          </w:tcPr>
          <w:p w14:paraId="2E02A833" w14:textId="77777777" w:rsidR="00350889" w:rsidRPr="009E7993" w:rsidRDefault="00350889"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lastRenderedPageBreak/>
              <w:t>Точка</w:t>
            </w:r>
          </w:p>
        </w:tc>
        <w:tc>
          <w:tcPr>
            <w:tcW w:w="4903" w:type="dxa"/>
          </w:tcPr>
          <w:p w14:paraId="36FB7F06" w14:textId="77777777" w:rsidR="00350889" w:rsidRPr="009E7993" w:rsidRDefault="00350889"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Дейност</w:t>
            </w:r>
          </w:p>
        </w:tc>
        <w:tc>
          <w:tcPr>
            <w:tcW w:w="1346" w:type="dxa"/>
          </w:tcPr>
          <w:p w14:paraId="6944E27E" w14:textId="77777777" w:rsidR="00350889" w:rsidRPr="009E7993" w:rsidRDefault="00350889"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Мярка</w:t>
            </w:r>
            <w:proofErr w:type="spellEnd"/>
          </w:p>
        </w:tc>
        <w:tc>
          <w:tcPr>
            <w:tcW w:w="1292" w:type="dxa"/>
            <w:vAlign w:val="center"/>
          </w:tcPr>
          <w:p w14:paraId="12B1E966" w14:textId="77777777" w:rsidR="00350889" w:rsidRPr="009E7993" w:rsidRDefault="00350889" w:rsidP="009A6694">
            <w:pPr>
              <w:spacing w:line="360" w:lineRule="auto"/>
              <w:jc w:val="center"/>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Лева</w:t>
            </w:r>
            <w:proofErr w:type="spellEnd"/>
          </w:p>
        </w:tc>
        <w:tc>
          <w:tcPr>
            <w:tcW w:w="1165" w:type="dxa"/>
          </w:tcPr>
          <w:p w14:paraId="4E539790" w14:textId="77777777" w:rsidR="00350889" w:rsidRPr="009E7993" w:rsidRDefault="00350889" w:rsidP="009A6694">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Евро</w:t>
            </w:r>
          </w:p>
        </w:tc>
      </w:tr>
      <w:tr w:rsidR="00A83CF3" w:rsidRPr="009E7993" w14:paraId="27878B14" w14:textId="77777777" w:rsidTr="009B6464">
        <w:trPr>
          <w:trHeight w:val="404"/>
        </w:trPr>
        <w:tc>
          <w:tcPr>
            <w:tcW w:w="848" w:type="dxa"/>
          </w:tcPr>
          <w:p w14:paraId="75A2C532" w14:textId="77777777" w:rsidR="009A5381" w:rsidRPr="009E7993" w:rsidRDefault="009A5381" w:rsidP="009A538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p>
        </w:tc>
        <w:tc>
          <w:tcPr>
            <w:tcW w:w="4903" w:type="dxa"/>
          </w:tcPr>
          <w:p w14:paraId="0073F84B" w14:textId="77777777" w:rsidR="009A5381" w:rsidRPr="009E7993" w:rsidRDefault="009A5381" w:rsidP="009A5381">
            <w:pPr>
              <w:spacing w:line="360" w:lineRule="auto"/>
              <w:rPr>
                <w:rFonts w:ascii="Times New Roman" w:hAnsi="Times New Roman" w:cs="Times New Roman"/>
                <w:sz w:val="24"/>
                <w:szCs w:val="24"/>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стерилни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лекарствени</w:t>
            </w:r>
            <w:proofErr w:type="spellEnd"/>
            <w:r w:rsidRPr="009E7993">
              <w:rPr>
                <w:rFonts w:ascii="Times New Roman" w:eastAsia="Times New Roman" w:hAnsi="Times New Roman" w:cs="Times New Roman"/>
                <w:sz w:val="24"/>
                <w:szCs w:val="24"/>
                <w:lang w:eastAsia="bg-BG"/>
              </w:rPr>
              <w:t xml:space="preserve"> ВЛП</w:t>
            </w:r>
          </w:p>
        </w:tc>
        <w:tc>
          <w:tcPr>
            <w:tcW w:w="1346" w:type="dxa"/>
          </w:tcPr>
          <w:p w14:paraId="7C0902B9"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292" w:type="dxa"/>
          </w:tcPr>
          <w:p w14:paraId="00BA7D3B" w14:textId="77777777" w:rsidR="009A5381" w:rsidRPr="009E7993" w:rsidRDefault="004B4045"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7</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999,34</w:t>
            </w:r>
          </w:p>
        </w:tc>
        <w:tc>
          <w:tcPr>
            <w:tcW w:w="1165" w:type="dxa"/>
          </w:tcPr>
          <w:p w14:paraId="0D62EF6B" w14:textId="77777777" w:rsidR="009A5381" w:rsidRPr="009E7993" w:rsidRDefault="009A5381"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090,</w:t>
            </w:r>
            <w:r w:rsidR="004B4045" w:rsidRPr="009E7993">
              <w:rPr>
                <w:rFonts w:ascii="Times New Roman" w:eastAsia="Times New Roman" w:hAnsi="Times New Roman" w:cs="Times New Roman"/>
                <w:sz w:val="24"/>
                <w:szCs w:val="24"/>
                <w:lang w:eastAsia="bg-BG"/>
              </w:rPr>
              <w:t>0</w:t>
            </w:r>
            <w:r w:rsidR="00622423" w:rsidRPr="009E7993">
              <w:rPr>
                <w:rFonts w:ascii="Times New Roman" w:eastAsia="Times New Roman" w:hAnsi="Times New Roman" w:cs="Times New Roman"/>
                <w:sz w:val="24"/>
                <w:szCs w:val="24"/>
                <w:lang w:eastAsia="bg-BG"/>
              </w:rPr>
              <w:t>0</w:t>
            </w:r>
          </w:p>
        </w:tc>
      </w:tr>
      <w:tr w:rsidR="00A83CF3" w:rsidRPr="009E7993" w14:paraId="13763D57" w14:textId="77777777" w:rsidTr="009B6464">
        <w:trPr>
          <w:trHeight w:val="418"/>
        </w:trPr>
        <w:tc>
          <w:tcPr>
            <w:tcW w:w="848" w:type="dxa"/>
          </w:tcPr>
          <w:p w14:paraId="15EF4DE1" w14:textId="77777777" w:rsidR="009A5381" w:rsidRPr="009E7993" w:rsidRDefault="009A5381" w:rsidP="009A538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p>
        </w:tc>
        <w:tc>
          <w:tcPr>
            <w:tcW w:w="4903" w:type="dxa"/>
          </w:tcPr>
          <w:p w14:paraId="188B7723" w14:textId="77777777" w:rsidR="009A5381" w:rsidRPr="009E7993" w:rsidRDefault="009A5381" w:rsidP="009A538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нестерилни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лекарствени</w:t>
            </w:r>
            <w:proofErr w:type="spellEnd"/>
            <w:r w:rsidRPr="009E7993">
              <w:rPr>
                <w:rFonts w:ascii="Times New Roman" w:eastAsia="Times New Roman" w:hAnsi="Times New Roman" w:cs="Times New Roman"/>
                <w:sz w:val="24"/>
                <w:szCs w:val="24"/>
                <w:lang w:eastAsia="bg-BG"/>
              </w:rPr>
              <w:t xml:space="preserve"> ВЛП</w:t>
            </w:r>
          </w:p>
        </w:tc>
        <w:tc>
          <w:tcPr>
            <w:tcW w:w="1346" w:type="dxa"/>
          </w:tcPr>
          <w:p w14:paraId="39663300"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292" w:type="dxa"/>
          </w:tcPr>
          <w:p w14:paraId="20BF4874" w14:textId="77777777" w:rsidR="009A5381" w:rsidRPr="009E7993" w:rsidRDefault="009A5381"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6</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000</w:t>
            </w:r>
            <w:r w:rsidR="006B32EA" w:rsidRPr="009E7993">
              <w:rPr>
                <w:rFonts w:ascii="Times New Roman" w:eastAsia="Times New Roman" w:hAnsi="Times New Roman" w:cs="Times New Roman"/>
                <w:sz w:val="24"/>
                <w:szCs w:val="24"/>
                <w:lang w:val="bg-BG" w:eastAsia="bg-BG"/>
              </w:rPr>
              <w:t>,49</w:t>
            </w:r>
          </w:p>
        </w:tc>
        <w:tc>
          <w:tcPr>
            <w:tcW w:w="1165" w:type="dxa"/>
          </w:tcPr>
          <w:p w14:paraId="654B43D5" w14:textId="77777777" w:rsidR="009A5381" w:rsidRPr="009E7993" w:rsidRDefault="009A5381"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06</w:t>
            </w:r>
            <w:r w:rsidR="00622423" w:rsidRPr="009E7993">
              <w:rPr>
                <w:rFonts w:ascii="Times New Roman" w:eastAsia="Times New Roman" w:hAnsi="Times New Roman" w:cs="Times New Roman"/>
                <w:sz w:val="24"/>
                <w:szCs w:val="24"/>
                <w:lang w:eastAsia="bg-BG"/>
              </w:rPr>
              <w:t>8</w:t>
            </w:r>
            <w:r w:rsidRPr="009E7993">
              <w:rPr>
                <w:rFonts w:ascii="Times New Roman" w:eastAsia="Times New Roman" w:hAnsi="Times New Roman" w:cs="Times New Roman"/>
                <w:sz w:val="24"/>
                <w:szCs w:val="24"/>
                <w:lang w:eastAsia="bg-BG"/>
              </w:rPr>
              <w:t>,</w:t>
            </w:r>
            <w:r w:rsidR="00622423" w:rsidRPr="009E7993">
              <w:rPr>
                <w:rFonts w:ascii="Times New Roman" w:eastAsia="Times New Roman" w:hAnsi="Times New Roman" w:cs="Times New Roman"/>
                <w:sz w:val="24"/>
                <w:szCs w:val="24"/>
                <w:lang w:eastAsia="bg-BG"/>
              </w:rPr>
              <w:t>00</w:t>
            </w:r>
          </w:p>
        </w:tc>
      </w:tr>
      <w:tr w:rsidR="00A83CF3" w:rsidRPr="009E7993" w14:paraId="54350DFC" w14:textId="77777777" w:rsidTr="009B6464">
        <w:trPr>
          <w:trHeight w:val="404"/>
        </w:trPr>
        <w:tc>
          <w:tcPr>
            <w:tcW w:w="848" w:type="dxa"/>
          </w:tcPr>
          <w:p w14:paraId="3A1BE8DB" w14:textId="77777777" w:rsidR="009A5381" w:rsidRPr="009E7993" w:rsidRDefault="009A5381" w:rsidP="009A538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w:t>
            </w:r>
          </w:p>
        </w:tc>
        <w:tc>
          <w:tcPr>
            <w:tcW w:w="4903" w:type="dxa"/>
          </w:tcPr>
          <w:p w14:paraId="5BC0E084" w14:textId="77777777" w:rsidR="009A5381" w:rsidRPr="009E7993" w:rsidRDefault="009A5381" w:rsidP="009A538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имунологични</w:t>
            </w:r>
            <w:proofErr w:type="spellEnd"/>
            <w:r w:rsidRPr="009E7993">
              <w:rPr>
                <w:rFonts w:ascii="Times New Roman" w:eastAsia="Times New Roman" w:hAnsi="Times New Roman" w:cs="Times New Roman"/>
                <w:sz w:val="24"/>
                <w:szCs w:val="24"/>
                <w:lang w:eastAsia="bg-BG"/>
              </w:rPr>
              <w:t xml:space="preserve"> ВЛП</w:t>
            </w:r>
          </w:p>
        </w:tc>
        <w:tc>
          <w:tcPr>
            <w:tcW w:w="1346" w:type="dxa"/>
          </w:tcPr>
          <w:p w14:paraId="11720252"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292" w:type="dxa"/>
          </w:tcPr>
          <w:p w14:paraId="5DCFB983" w14:textId="77777777" w:rsidR="009A5381" w:rsidRPr="009E7993" w:rsidRDefault="009A5381"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000</w:t>
            </w:r>
            <w:r w:rsidR="006B32EA" w:rsidRPr="009E7993">
              <w:rPr>
                <w:rFonts w:ascii="Times New Roman" w:eastAsia="Times New Roman" w:hAnsi="Times New Roman" w:cs="Times New Roman"/>
                <w:sz w:val="24"/>
                <w:szCs w:val="24"/>
                <w:lang w:val="bg-BG" w:eastAsia="bg-BG"/>
              </w:rPr>
              <w:t>,16</w:t>
            </w:r>
          </w:p>
        </w:tc>
        <w:tc>
          <w:tcPr>
            <w:tcW w:w="1165" w:type="dxa"/>
          </w:tcPr>
          <w:p w14:paraId="050CB980" w14:textId="77777777" w:rsidR="009A5381" w:rsidRPr="009E7993" w:rsidRDefault="009A5381"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11</w:t>
            </w:r>
            <w:r w:rsidR="00622423" w:rsidRPr="009E7993">
              <w:rPr>
                <w:rFonts w:ascii="Times New Roman" w:eastAsia="Times New Roman" w:hAnsi="Times New Roman" w:cs="Times New Roman"/>
                <w:sz w:val="24"/>
                <w:szCs w:val="24"/>
                <w:lang w:eastAsia="bg-BG"/>
              </w:rPr>
              <w:t>3</w:t>
            </w:r>
            <w:r w:rsidRPr="009E7993">
              <w:rPr>
                <w:rFonts w:ascii="Times New Roman" w:eastAsia="Times New Roman" w:hAnsi="Times New Roman" w:cs="Times New Roman"/>
                <w:sz w:val="24"/>
                <w:szCs w:val="24"/>
                <w:lang w:eastAsia="bg-BG"/>
              </w:rPr>
              <w:t>,</w:t>
            </w:r>
            <w:r w:rsidR="00622423" w:rsidRPr="009E7993">
              <w:rPr>
                <w:rFonts w:ascii="Times New Roman" w:eastAsia="Times New Roman" w:hAnsi="Times New Roman" w:cs="Times New Roman"/>
                <w:sz w:val="24"/>
                <w:szCs w:val="24"/>
                <w:lang w:eastAsia="bg-BG"/>
              </w:rPr>
              <w:t>00</w:t>
            </w:r>
          </w:p>
        </w:tc>
      </w:tr>
      <w:tr w:rsidR="00A83CF3" w:rsidRPr="009E7993" w14:paraId="7DD55445" w14:textId="77777777" w:rsidTr="009B6464">
        <w:trPr>
          <w:trHeight w:val="418"/>
        </w:trPr>
        <w:tc>
          <w:tcPr>
            <w:tcW w:w="848" w:type="dxa"/>
          </w:tcPr>
          <w:p w14:paraId="12665604" w14:textId="77777777" w:rsidR="009A5381" w:rsidRPr="009E7993" w:rsidRDefault="009A5381" w:rsidP="009A538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w:t>
            </w:r>
          </w:p>
        </w:tc>
        <w:tc>
          <w:tcPr>
            <w:tcW w:w="4903" w:type="dxa"/>
          </w:tcPr>
          <w:p w14:paraId="7AFE8648" w14:textId="77777777" w:rsidR="009A5381" w:rsidRPr="009E7993" w:rsidRDefault="009A5381" w:rsidP="009A538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хомеопатични</w:t>
            </w:r>
            <w:proofErr w:type="spellEnd"/>
            <w:r w:rsidRPr="009E7993">
              <w:rPr>
                <w:rFonts w:ascii="Times New Roman" w:eastAsia="Times New Roman" w:hAnsi="Times New Roman" w:cs="Times New Roman"/>
                <w:sz w:val="24"/>
                <w:szCs w:val="24"/>
                <w:lang w:eastAsia="bg-BG"/>
              </w:rPr>
              <w:t xml:space="preserve"> ВЛП</w:t>
            </w:r>
          </w:p>
        </w:tc>
        <w:tc>
          <w:tcPr>
            <w:tcW w:w="1346" w:type="dxa"/>
          </w:tcPr>
          <w:p w14:paraId="11726627"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292" w:type="dxa"/>
          </w:tcPr>
          <w:p w14:paraId="6CC5B284" w14:textId="77777777" w:rsidR="009A5381" w:rsidRPr="009E7993" w:rsidRDefault="00931199"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001</w:t>
            </w:r>
            <w:r w:rsidR="006B32EA" w:rsidRPr="009E7993">
              <w:rPr>
                <w:rFonts w:ascii="Times New Roman" w:eastAsia="Times New Roman" w:hAnsi="Times New Roman" w:cs="Times New Roman"/>
                <w:sz w:val="24"/>
                <w:szCs w:val="24"/>
                <w:lang w:val="bg-BG" w:eastAsia="bg-BG"/>
              </w:rPr>
              <w:t>,08</w:t>
            </w:r>
          </w:p>
        </w:tc>
        <w:tc>
          <w:tcPr>
            <w:tcW w:w="1165" w:type="dxa"/>
          </w:tcPr>
          <w:p w14:paraId="775E75AD" w14:textId="77777777" w:rsidR="009A5381" w:rsidRPr="009E7993" w:rsidRDefault="00931199"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557,0</w:t>
            </w:r>
            <w:r w:rsidR="00622423" w:rsidRPr="009E7993">
              <w:rPr>
                <w:rFonts w:ascii="Times New Roman" w:eastAsia="Times New Roman" w:hAnsi="Times New Roman" w:cs="Times New Roman"/>
                <w:sz w:val="24"/>
                <w:szCs w:val="24"/>
                <w:lang w:eastAsia="bg-BG"/>
              </w:rPr>
              <w:t>0</w:t>
            </w:r>
          </w:p>
        </w:tc>
      </w:tr>
      <w:tr w:rsidR="00A83CF3" w:rsidRPr="009E7993" w14:paraId="56478CDC" w14:textId="77777777" w:rsidTr="009B6464">
        <w:trPr>
          <w:trHeight w:val="404"/>
        </w:trPr>
        <w:tc>
          <w:tcPr>
            <w:tcW w:w="848" w:type="dxa"/>
          </w:tcPr>
          <w:p w14:paraId="7C0EE6F4" w14:textId="77777777" w:rsidR="00931199" w:rsidRPr="009E7993" w:rsidRDefault="00931199" w:rsidP="0093119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w:t>
            </w:r>
          </w:p>
        </w:tc>
        <w:tc>
          <w:tcPr>
            <w:tcW w:w="4903" w:type="dxa"/>
          </w:tcPr>
          <w:p w14:paraId="62BF23A3" w14:textId="77777777" w:rsidR="00931199" w:rsidRPr="009E7993" w:rsidRDefault="00931199" w:rsidP="00931199">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радиофармацевтични</w:t>
            </w:r>
            <w:proofErr w:type="spellEnd"/>
            <w:r w:rsidRPr="009E7993">
              <w:rPr>
                <w:rFonts w:ascii="Times New Roman" w:eastAsia="Times New Roman" w:hAnsi="Times New Roman" w:cs="Times New Roman"/>
                <w:sz w:val="24"/>
                <w:szCs w:val="24"/>
                <w:lang w:eastAsia="bg-BG"/>
              </w:rPr>
              <w:t xml:space="preserve"> ВЛП</w:t>
            </w:r>
          </w:p>
        </w:tc>
        <w:tc>
          <w:tcPr>
            <w:tcW w:w="1346" w:type="dxa"/>
          </w:tcPr>
          <w:p w14:paraId="59C70DF0" w14:textId="77777777" w:rsidR="00931199" w:rsidRPr="009E7993" w:rsidRDefault="00931199" w:rsidP="00931199">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292" w:type="dxa"/>
          </w:tcPr>
          <w:p w14:paraId="446E9557" w14:textId="77777777" w:rsidR="00931199" w:rsidRPr="009E7993" w:rsidRDefault="00931199"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7</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999,34</w:t>
            </w:r>
          </w:p>
        </w:tc>
        <w:tc>
          <w:tcPr>
            <w:tcW w:w="1165" w:type="dxa"/>
          </w:tcPr>
          <w:p w14:paraId="61640CAF" w14:textId="77777777" w:rsidR="00931199" w:rsidRPr="009E7993" w:rsidRDefault="00931199"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090,00</w:t>
            </w:r>
          </w:p>
        </w:tc>
      </w:tr>
    </w:tbl>
    <w:p w14:paraId="11F3B45C" w14:textId="77777777" w:rsidR="008E3421" w:rsidRPr="009E7993" w:rsidRDefault="008E3421" w:rsidP="00801DC0">
      <w:pPr>
        <w:spacing w:after="0" w:line="360" w:lineRule="auto"/>
        <w:ind w:firstLine="709"/>
        <w:rPr>
          <w:rFonts w:ascii="Times New Roman" w:eastAsia="Times New Roman" w:hAnsi="Times New Roman"/>
          <w:sz w:val="24"/>
          <w:szCs w:val="24"/>
          <w:lang w:eastAsia="bg-BG"/>
        </w:rPr>
      </w:pPr>
    </w:p>
    <w:p w14:paraId="4D5AD821" w14:textId="1B1F581C" w:rsidR="000540B4" w:rsidRPr="009E7993" w:rsidRDefault="009E7993"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t>(2)</w:t>
      </w:r>
      <w:r w:rsidR="000540B4" w:rsidRPr="009E7993">
        <w:rPr>
          <w:rFonts w:ascii="Times New Roman" w:eastAsia="Times New Roman" w:hAnsi="Times New Roman"/>
          <w:sz w:val="24"/>
          <w:szCs w:val="24"/>
          <w:lang w:eastAsia="bg-BG"/>
        </w:rPr>
        <w:t xml:space="preserve"> При подаване на заявление за издаване на разрешение за производство едновременно за повече от един вид производст</w:t>
      </w:r>
      <w:r w:rsidR="00DC3919" w:rsidRPr="009E7993">
        <w:rPr>
          <w:rFonts w:ascii="Times New Roman" w:eastAsia="Times New Roman" w:hAnsi="Times New Roman"/>
          <w:sz w:val="24"/>
          <w:szCs w:val="24"/>
          <w:lang w:eastAsia="bg-BG"/>
        </w:rPr>
        <w:t xml:space="preserve">во по ал. 1 размерът на таксата </w:t>
      </w:r>
      <w:r w:rsidR="000540B4" w:rsidRPr="009E7993">
        <w:rPr>
          <w:rFonts w:ascii="Times New Roman" w:eastAsia="Times New Roman" w:hAnsi="Times New Roman"/>
          <w:sz w:val="24"/>
          <w:szCs w:val="24"/>
          <w:lang w:eastAsia="bg-BG"/>
        </w:rPr>
        <w:t>се определя като сбор от съответните такси, намалени с 25 на сто.</w:t>
      </w:r>
    </w:p>
    <w:p w14:paraId="3122585C" w14:textId="58C089E7" w:rsidR="000540B4" w:rsidRPr="009E7993" w:rsidRDefault="009E7993"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(3)</w:t>
      </w:r>
      <w:r w:rsidR="000540B4" w:rsidRPr="009E7993">
        <w:rPr>
          <w:rFonts w:ascii="Times New Roman" w:eastAsia="Times New Roman" w:hAnsi="Times New Roman"/>
          <w:sz w:val="24"/>
          <w:szCs w:val="24"/>
          <w:lang w:eastAsia="bg-BG"/>
        </w:rPr>
        <w:t xml:space="preserve"> За издаване на разрешение за производство при внос на ВЛП от трети </w:t>
      </w:r>
      <w:r w:rsidR="00813FA1" w:rsidRPr="009E7993">
        <w:rPr>
          <w:rFonts w:ascii="Times New Roman" w:eastAsia="Times New Roman" w:hAnsi="Times New Roman"/>
          <w:sz w:val="24"/>
          <w:szCs w:val="24"/>
          <w:lang w:eastAsia="bg-BG"/>
        </w:rPr>
        <w:t>страни се събира такса в размер:</w:t>
      </w:r>
    </w:p>
    <w:tbl>
      <w:tblPr>
        <w:tblStyle w:val="TableGrid"/>
        <w:tblW w:w="9265" w:type="dxa"/>
        <w:tblLook w:val="04A0" w:firstRow="1" w:lastRow="0" w:firstColumn="1" w:lastColumn="0" w:noHBand="0" w:noVBand="1"/>
      </w:tblPr>
      <w:tblGrid>
        <w:gridCol w:w="4855"/>
        <w:gridCol w:w="4410"/>
      </w:tblGrid>
      <w:tr w:rsidR="00A83CF3" w:rsidRPr="009E7993" w14:paraId="7040064C" w14:textId="77777777" w:rsidTr="00581AD6">
        <w:tc>
          <w:tcPr>
            <w:tcW w:w="4855" w:type="dxa"/>
          </w:tcPr>
          <w:p w14:paraId="0DA48A41" w14:textId="77777777" w:rsidR="00813FA1" w:rsidRPr="009E7993" w:rsidRDefault="00813FA1"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410" w:type="dxa"/>
          </w:tcPr>
          <w:p w14:paraId="7C58A85E" w14:textId="77777777" w:rsidR="00813FA1" w:rsidRPr="009E7993" w:rsidRDefault="00813FA1"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813FA1" w:rsidRPr="009E7993" w14:paraId="153145ED" w14:textId="77777777" w:rsidTr="00581AD6">
        <w:tc>
          <w:tcPr>
            <w:tcW w:w="4855" w:type="dxa"/>
          </w:tcPr>
          <w:p w14:paraId="633E7E07" w14:textId="77777777" w:rsidR="00813FA1" w:rsidRPr="009E7993" w:rsidRDefault="00813FA1" w:rsidP="009B6464">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eastAsia="bg-BG"/>
              </w:rPr>
              <w:t>10</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000</w:t>
            </w:r>
            <w:r w:rsidR="00D53F53" w:rsidRPr="009E7993">
              <w:rPr>
                <w:rFonts w:ascii="Times New Roman" w:eastAsia="Times New Roman" w:hAnsi="Times New Roman" w:cs="Times New Roman"/>
                <w:sz w:val="24"/>
                <w:szCs w:val="24"/>
                <w:lang w:val="bg-BG" w:eastAsia="bg-BG"/>
              </w:rPr>
              <w:t>,16</w:t>
            </w:r>
          </w:p>
        </w:tc>
        <w:tc>
          <w:tcPr>
            <w:tcW w:w="4410" w:type="dxa"/>
          </w:tcPr>
          <w:p w14:paraId="6F75CC73" w14:textId="77777777" w:rsidR="00813FA1" w:rsidRPr="009E7993" w:rsidRDefault="00813FA1" w:rsidP="00622423">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eastAsia="bg-BG"/>
              </w:rPr>
              <w:t>5</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11</w:t>
            </w:r>
            <w:r w:rsidR="00622423" w:rsidRPr="009E7993">
              <w:rPr>
                <w:rFonts w:ascii="Times New Roman" w:eastAsia="Times New Roman" w:hAnsi="Times New Roman" w:cs="Times New Roman"/>
                <w:sz w:val="24"/>
                <w:szCs w:val="24"/>
                <w:lang w:eastAsia="bg-BG"/>
              </w:rPr>
              <w:t>3</w:t>
            </w:r>
            <w:r w:rsidRPr="009E7993">
              <w:rPr>
                <w:rFonts w:ascii="Times New Roman" w:eastAsia="Times New Roman" w:hAnsi="Times New Roman" w:cs="Times New Roman"/>
                <w:sz w:val="24"/>
                <w:szCs w:val="24"/>
                <w:lang w:eastAsia="bg-BG"/>
              </w:rPr>
              <w:t>,</w:t>
            </w:r>
            <w:r w:rsidR="00622423" w:rsidRPr="009E7993">
              <w:rPr>
                <w:rFonts w:ascii="Times New Roman" w:eastAsia="Times New Roman" w:hAnsi="Times New Roman" w:cs="Times New Roman"/>
                <w:sz w:val="24"/>
                <w:szCs w:val="24"/>
                <w:lang w:eastAsia="bg-BG"/>
              </w:rPr>
              <w:t>00</w:t>
            </w:r>
          </w:p>
        </w:tc>
      </w:tr>
    </w:tbl>
    <w:p w14:paraId="1E54492D" w14:textId="77777777" w:rsidR="00813FA1" w:rsidRPr="009E7993" w:rsidRDefault="00813FA1" w:rsidP="00801DC0">
      <w:pPr>
        <w:spacing w:after="0" w:line="360" w:lineRule="auto"/>
        <w:ind w:firstLine="709"/>
        <w:jc w:val="both"/>
        <w:rPr>
          <w:rFonts w:ascii="Times New Roman" w:hAnsi="Times New Roman"/>
          <w:sz w:val="24"/>
          <w:szCs w:val="24"/>
        </w:rPr>
      </w:pPr>
    </w:p>
    <w:p w14:paraId="2288000B" w14:textId="1F9A09CB" w:rsidR="000540B4" w:rsidRPr="009E7993" w:rsidRDefault="009E7993"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t>(4)</w:t>
      </w:r>
      <w:r w:rsidR="000540B4" w:rsidRPr="009E7993">
        <w:rPr>
          <w:rFonts w:ascii="Times New Roman" w:eastAsia="Times New Roman" w:hAnsi="Times New Roman"/>
          <w:sz w:val="24"/>
          <w:szCs w:val="24"/>
          <w:lang w:eastAsia="bg-BG"/>
        </w:rPr>
        <w:t xml:space="preserve"> За одобряване на промени в издадено разрешение за производство на ВЛП и за допълнение в издадено разрешение за производство при внос на ВЛП от трети страни се събират следните такси:</w:t>
      </w:r>
    </w:p>
    <w:tbl>
      <w:tblPr>
        <w:tblStyle w:val="TableGrid"/>
        <w:tblW w:w="9554" w:type="dxa"/>
        <w:tblInd w:w="-289" w:type="dxa"/>
        <w:tblLook w:val="0020" w:firstRow="1" w:lastRow="0" w:firstColumn="0" w:lastColumn="0" w:noHBand="0" w:noVBand="0"/>
      </w:tblPr>
      <w:tblGrid>
        <w:gridCol w:w="827"/>
        <w:gridCol w:w="4858"/>
        <w:gridCol w:w="1349"/>
        <w:gridCol w:w="1350"/>
        <w:gridCol w:w="1170"/>
      </w:tblGrid>
      <w:tr w:rsidR="00A83CF3" w:rsidRPr="009E7993" w14:paraId="063CE5DA" w14:textId="77777777" w:rsidTr="00581AD6">
        <w:tc>
          <w:tcPr>
            <w:tcW w:w="821" w:type="dxa"/>
          </w:tcPr>
          <w:p w14:paraId="56765E6B" w14:textId="77777777" w:rsidR="00350889" w:rsidRPr="009E7993" w:rsidRDefault="00350889"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Точка</w:t>
            </w:r>
          </w:p>
        </w:tc>
        <w:tc>
          <w:tcPr>
            <w:tcW w:w="4863" w:type="dxa"/>
          </w:tcPr>
          <w:p w14:paraId="16110019" w14:textId="77777777" w:rsidR="00350889" w:rsidRPr="009E7993" w:rsidRDefault="00350889"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Дейност</w:t>
            </w:r>
          </w:p>
        </w:tc>
        <w:tc>
          <w:tcPr>
            <w:tcW w:w="1350" w:type="dxa"/>
          </w:tcPr>
          <w:p w14:paraId="253D6EAA" w14:textId="77777777" w:rsidR="00350889" w:rsidRPr="009E7993" w:rsidRDefault="00350889"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Мярка</w:t>
            </w:r>
            <w:proofErr w:type="spellEnd"/>
          </w:p>
        </w:tc>
        <w:tc>
          <w:tcPr>
            <w:tcW w:w="1350" w:type="dxa"/>
            <w:vAlign w:val="center"/>
          </w:tcPr>
          <w:p w14:paraId="40CB3059" w14:textId="77777777" w:rsidR="00350889" w:rsidRPr="009E7993" w:rsidRDefault="00350889"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Лева</w:t>
            </w:r>
            <w:proofErr w:type="spellEnd"/>
          </w:p>
        </w:tc>
        <w:tc>
          <w:tcPr>
            <w:tcW w:w="1170" w:type="dxa"/>
          </w:tcPr>
          <w:p w14:paraId="4E0A8FD6" w14:textId="77777777" w:rsidR="00350889" w:rsidRPr="009E7993" w:rsidRDefault="00E00434"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Евро</w:t>
            </w:r>
          </w:p>
        </w:tc>
      </w:tr>
      <w:tr w:rsidR="00A83CF3" w:rsidRPr="009E7993" w14:paraId="33FB602E" w14:textId="77777777" w:rsidTr="00581AD6">
        <w:tc>
          <w:tcPr>
            <w:tcW w:w="821" w:type="dxa"/>
          </w:tcPr>
          <w:p w14:paraId="694A9F41" w14:textId="77777777" w:rsidR="00350889" w:rsidRPr="009E7993" w:rsidRDefault="00350889" w:rsidP="00EF6DFA">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p>
        </w:tc>
        <w:tc>
          <w:tcPr>
            <w:tcW w:w="8733" w:type="dxa"/>
            <w:gridSpan w:val="4"/>
          </w:tcPr>
          <w:p w14:paraId="6ECC7041" w14:textId="77777777" w:rsidR="00350889" w:rsidRPr="009E7993" w:rsidRDefault="00350889" w:rsidP="00512348">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одобряване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промени</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издадено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ВЛП:</w:t>
            </w:r>
          </w:p>
        </w:tc>
      </w:tr>
      <w:tr w:rsidR="00A83CF3" w:rsidRPr="009E7993" w14:paraId="69D53873" w14:textId="77777777" w:rsidTr="00581AD6">
        <w:tc>
          <w:tcPr>
            <w:tcW w:w="821" w:type="dxa"/>
          </w:tcPr>
          <w:p w14:paraId="4DA59436" w14:textId="77777777" w:rsidR="00EE31C5" w:rsidRPr="009E7993" w:rsidRDefault="00EE31C5" w:rsidP="00EE31C5">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1.1.</w:t>
            </w:r>
          </w:p>
        </w:tc>
        <w:tc>
          <w:tcPr>
            <w:tcW w:w="4863" w:type="dxa"/>
          </w:tcPr>
          <w:p w14:paraId="6433AABD" w14:textId="0D4D64AA" w:rsidR="00EE31C5" w:rsidRPr="0003328D" w:rsidRDefault="00EE31C5" w:rsidP="00EE31C5">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наименование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седалище</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адрес</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управление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производителя</w:t>
            </w:r>
            <w:proofErr w:type="spellEnd"/>
          </w:p>
        </w:tc>
        <w:tc>
          <w:tcPr>
            <w:tcW w:w="1350" w:type="dxa"/>
          </w:tcPr>
          <w:p w14:paraId="2D2A0DAC" w14:textId="77777777" w:rsidR="00EE31C5" w:rsidRPr="009E7993" w:rsidRDefault="00EE31C5" w:rsidP="00EE31C5">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415B405F" w14:textId="77777777" w:rsidR="00EE31C5" w:rsidRPr="009E7993" w:rsidRDefault="00EE31C5" w:rsidP="00EE31C5">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101,70</w:t>
            </w:r>
          </w:p>
        </w:tc>
        <w:tc>
          <w:tcPr>
            <w:tcW w:w="1170" w:type="dxa"/>
          </w:tcPr>
          <w:p w14:paraId="64C161E3" w14:textId="77777777" w:rsidR="00EE31C5" w:rsidRPr="009E7993" w:rsidRDefault="00EE31C5" w:rsidP="00EE31C5">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52,</w:t>
            </w:r>
            <w:r w:rsidRPr="009E7993">
              <w:rPr>
                <w:rFonts w:ascii="Times New Roman" w:eastAsia="Times New Roman" w:hAnsi="Times New Roman" w:cs="Times New Roman"/>
                <w:sz w:val="24"/>
                <w:szCs w:val="24"/>
                <w:lang w:eastAsia="bg-BG"/>
              </w:rPr>
              <w:t>00</w:t>
            </w:r>
          </w:p>
        </w:tc>
      </w:tr>
      <w:tr w:rsidR="00A83CF3" w:rsidRPr="009E7993" w14:paraId="05E00EF3" w14:textId="77777777" w:rsidTr="00581AD6">
        <w:tc>
          <w:tcPr>
            <w:tcW w:w="821" w:type="dxa"/>
          </w:tcPr>
          <w:p w14:paraId="33E37EB3" w14:textId="52C99183" w:rsidR="009A5381" w:rsidRPr="0003328D" w:rsidRDefault="009A5381"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1.2</w:t>
            </w:r>
            <w:r w:rsidR="0003328D">
              <w:rPr>
                <w:rFonts w:ascii="Times New Roman" w:eastAsia="Times New Roman" w:hAnsi="Times New Roman" w:cs="Times New Roman"/>
                <w:sz w:val="24"/>
                <w:szCs w:val="24"/>
                <w:lang w:val="bg-BG" w:eastAsia="bg-BG"/>
              </w:rPr>
              <w:t>.</w:t>
            </w:r>
          </w:p>
        </w:tc>
        <w:tc>
          <w:tcPr>
            <w:tcW w:w="4863" w:type="dxa"/>
          </w:tcPr>
          <w:p w14:paraId="39807A96" w14:textId="6D1B7E4F" w:rsidR="009A5381" w:rsidRPr="0003328D" w:rsidRDefault="009A5381" w:rsidP="009A5381">
            <w:pPr>
              <w:spacing w:line="360" w:lineRule="auto"/>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адрес</w:t>
            </w:r>
            <w:proofErr w:type="spellEnd"/>
            <w:r w:rsidRPr="009E7993">
              <w:rPr>
                <w:rFonts w:ascii="Times New Roman" w:eastAsia="Times New Roman" w:hAnsi="Times New Roman" w:cs="Times New Roman"/>
                <w:sz w:val="24"/>
                <w:szCs w:val="24"/>
                <w:lang w:eastAsia="bg-BG"/>
              </w:rPr>
              <w:t>/</w:t>
            </w:r>
            <w:proofErr w:type="spellStart"/>
            <w:r w:rsidRPr="009E7993">
              <w:rPr>
                <w:rFonts w:ascii="Times New Roman" w:eastAsia="Times New Roman" w:hAnsi="Times New Roman" w:cs="Times New Roman"/>
                <w:sz w:val="24"/>
                <w:szCs w:val="24"/>
                <w:lang w:eastAsia="bg-BG"/>
              </w:rPr>
              <w:t>местонахождение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помещенията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ВЛП</w:t>
            </w:r>
          </w:p>
        </w:tc>
        <w:tc>
          <w:tcPr>
            <w:tcW w:w="1350" w:type="dxa"/>
          </w:tcPr>
          <w:p w14:paraId="10EB9301"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38733DEB" w14:textId="77777777" w:rsidR="009A5381" w:rsidRPr="009E7993" w:rsidRDefault="009A5381" w:rsidP="009A538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000</w:t>
            </w:r>
            <w:r w:rsidR="003335C2" w:rsidRPr="009E7993">
              <w:rPr>
                <w:rFonts w:ascii="Times New Roman" w:eastAsia="Times New Roman" w:hAnsi="Times New Roman" w:cs="Times New Roman"/>
                <w:sz w:val="24"/>
                <w:szCs w:val="24"/>
                <w:lang w:val="bg-BG" w:eastAsia="bg-BG"/>
              </w:rPr>
              <w:t>,24</w:t>
            </w:r>
          </w:p>
        </w:tc>
        <w:tc>
          <w:tcPr>
            <w:tcW w:w="1170" w:type="dxa"/>
          </w:tcPr>
          <w:p w14:paraId="381B2ED2" w14:textId="77777777" w:rsidR="009A5381" w:rsidRPr="009E7993" w:rsidRDefault="009A5381"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53</w:t>
            </w:r>
            <w:r w:rsidR="00622423" w:rsidRPr="009E7993">
              <w:rPr>
                <w:rFonts w:ascii="Times New Roman" w:eastAsia="Times New Roman" w:hAnsi="Times New Roman" w:cs="Times New Roman"/>
                <w:sz w:val="24"/>
                <w:szCs w:val="24"/>
                <w:lang w:eastAsia="bg-BG"/>
              </w:rPr>
              <w:t>4</w:t>
            </w:r>
            <w:r w:rsidRPr="009E7993">
              <w:rPr>
                <w:rFonts w:ascii="Times New Roman" w:eastAsia="Times New Roman" w:hAnsi="Times New Roman" w:cs="Times New Roman"/>
                <w:sz w:val="24"/>
                <w:szCs w:val="24"/>
                <w:lang w:eastAsia="bg-BG"/>
              </w:rPr>
              <w:t>,</w:t>
            </w:r>
            <w:r w:rsidR="00622423" w:rsidRPr="009E7993">
              <w:rPr>
                <w:rFonts w:ascii="Times New Roman" w:eastAsia="Times New Roman" w:hAnsi="Times New Roman" w:cs="Times New Roman"/>
                <w:sz w:val="24"/>
                <w:szCs w:val="24"/>
                <w:lang w:eastAsia="bg-BG"/>
              </w:rPr>
              <w:t>00</w:t>
            </w:r>
          </w:p>
        </w:tc>
      </w:tr>
      <w:tr w:rsidR="00A83CF3" w:rsidRPr="009E7993" w14:paraId="0AD3F187" w14:textId="77777777" w:rsidTr="00581AD6">
        <w:tc>
          <w:tcPr>
            <w:tcW w:w="821" w:type="dxa"/>
          </w:tcPr>
          <w:p w14:paraId="7FAA3FE3" w14:textId="19E02F53" w:rsidR="009A5381" w:rsidRPr="0003328D" w:rsidRDefault="009A5381"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1.3</w:t>
            </w:r>
            <w:r w:rsidR="0003328D">
              <w:rPr>
                <w:rFonts w:ascii="Times New Roman" w:eastAsia="Times New Roman" w:hAnsi="Times New Roman" w:cs="Times New Roman"/>
                <w:sz w:val="24"/>
                <w:szCs w:val="24"/>
                <w:lang w:val="bg-BG" w:eastAsia="bg-BG"/>
              </w:rPr>
              <w:t>.</w:t>
            </w:r>
          </w:p>
        </w:tc>
        <w:tc>
          <w:tcPr>
            <w:tcW w:w="4863" w:type="dxa"/>
          </w:tcPr>
          <w:p w14:paraId="4161EFD6" w14:textId="5B2F7966" w:rsidR="009A5381" w:rsidRPr="00D66200" w:rsidRDefault="009A5381" w:rsidP="009A5381">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адрес</w:t>
            </w:r>
            <w:proofErr w:type="spellEnd"/>
            <w:r w:rsidRPr="009E7993">
              <w:rPr>
                <w:rFonts w:ascii="Times New Roman" w:eastAsia="Times New Roman" w:hAnsi="Times New Roman" w:cs="Times New Roman"/>
                <w:sz w:val="24"/>
                <w:szCs w:val="24"/>
                <w:lang w:eastAsia="bg-BG"/>
              </w:rPr>
              <w:t>/</w:t>
            </w:r>
            <w:proofErr w:type="spellStart"/>
            <w:r w:rsidRPr="009E7993">
              <w:rPr>
                <w:rFonts w:ascii="Times New Roman" w:eastAsia="Times New Roman" w:hAnsi="Times New Roman" w:cs="Times New Roman"/>
                <w:sz w:val="24"/>
                <w:szCs w:val="24"/>
                <w:lang w:eastAsia="bg-BG"/>
              </w:rPr>
              <w:t>местонахождение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помещенията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съхранение</w:t>
            </w:r>
            <w:proofErr w:type="spellEnd"/>
            <w:r w:rsidRPr="009E7993">
              <w:rPr>
                <w:rFonts w:ascii="Times New Roman" w:eastAsia="Times New Roman" w:hAnsi="Times New Roman" w:cs="Times New Roman"/>
                <w:sz w:val="24"/>
                <w:szCs w:val="24"/>
                <w:lang w:eastAsia="bg-BG"/>
              </w:rPr>
              <w:t xml:space="preserve"> и/</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контрол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качеството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ВЛ</w:t>
            </w:r>
            <w:r w:rsidR="00325DA9">
              <w:rPr>
                <w:rFonts w:ascii="Times New Roman" w:eastAsia="Times New Roman" w:hAnsi="Times New Roman" w:cs="Times New Roman"/>
                <w:sz w:val="24"/>
                <w:szCs w:val="24"/>
                <w:lang w:val="bg-BG" w:eastAsia="bg-BG"/>
              </w:rPr>
              <w:t>П</w:t>
            </w:r>
          </w:p>
        </w:tc>
        <w:tc>
          <w:tcPr>
            <w:tcW w:w="1350" w:type="dxa"/>
          </w:tcPr>
          <w:p w14:paraId="653AAEB2"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174CC738" w14:textId="77777777" w:rsidR="009A5381" w:rsidRPr="009E7993" w:rsidRDefault="009728F0"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001,38</w:t>
            </w:r>
          </w:p>
        </w:tc>
        <w:tc>
          <w:tcPr>
            <w:tcW w:w="1170" w:type="dxa"/>
          </w:tcPr>
          <w:p w14:paraId="7783800A" w14:textId="77777777" w:rsidR="009A5381" w:rsidRPr="009E7993" w:rsidRDefault="009728F0"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512,0</w:t>
            </w:r>
            <w:r w:rsidR="00622423" w:rsidRPr="009E7993">
              <w:rPr>
                <w:rFonts w:ascii="Times New Roman" w:eastAsia="Times New Roman" w:hAnsi="Times New Roman" w:cs="Times New Roman"/>
                <w:sz w:val="24"/>
                <w:szCs w:val="24"/>
                <w:lang w:eastAsia="bg-BG"/>
              </w:rPr>
              <w:t>0</w:t>
            </w:r>
          </w:p>
        </w:tc>
      </w:tr>
      <w:tr w:rsidR="00A83CF3" w:rsidRPr="009E7993" w14:paraId="1EB0270D" w14:textId="77777777" w:rsidTr="00581AD6">
        <w:tc>
          <w:tcPr>
            <w:tcW w:w="821" w:type="dxa"/>
          </w:tcPr>
          <w:p w14:paraId="7FE57F1D" w14:textId="160D8F2F" w:rsidR="00785D40" w:rsidRPr="0003328D" w:rsidRDefault="00785D40" w:rsidP="00785D40">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1.4</w:t>
            </w:r>
            <w:r w:rsidR="0003328D">
              <w:rPr>
                <w:rFonts w:ascii="Times New Roman" w:eastAsia="Times New Roman" w:hAnsi="Times New Roman" w:cs="Times New Roman"/>
                <w:sz w:val="24"/>
                <w:szCs w:val="24"/>
                <w:lang w:val="bg-BG" w:eastAsia="bg-BG"/>
              </w:rPr>
              <w:t>.</w:t>
            </w:r>
          </w:p>
        </w:tc>
        <w:tc>
          <w:tcPr>
            <w:tcW w:w="4863" w:type="dxa"/>
          </w:tcPr>
          <w:p w14:paraId="224A68C8" w14:textId="213AC868" w:rsidR="00785D40" w:rsidRPr="0003328D" w:rsidRDefault="00785D40" w:rsidP="00785D40">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добавяне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нова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фармацевтична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форма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нова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категория</w:t>
            </w:r>
            <w:proofErr w:type="spellEnd"/>
            <w:r w:rsidRPr="009E7993">
              <w:rPr>
                <w:rFonts w:ascii="Times New Roman" w:eastAsia="Times New Roman" w:hAnsi="Times New Roman" w:cs="Times New Roman"/>
                <w:sz w:val="24"/>
                <w:szCs w:val="24"/>
                <w:lang w:eastAsia="bg-BG"/>
              </w:rPr>
              <w:t xml:space="preserve"> ВЛП в </w:t>
            </w:r>
            <w:proofErr w:type="spellStart"/>
            <w:r w:rsidRPr="009E7993">
              <w:rPr>
                <w:rFonts w:ascii="Times New Roman" w:eastAsia="Times New Roman" w:hAnsi="Times New Roman" w:cs="Times New Roman"/>
                <w:sz w:val="24"/>
                <w:szCs w:val="24"/>
                <w:lang w:eastAsia="bg-BG"/>
              </w:rPr>
              <w:t>рамките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издаденото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всяка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добавена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форма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категория</w:t>
            </w:r>
            <w:proofErr w:type="spellEnd"/>
            <w:r w:rsidRPr="009E7993">
              <w:rPr>
                <w:rFonts w:ascii="Times New Roman" w:eastAsia="Times New Roman" w:hAnsi="Times New Roman" w:cs="Times New Roman"/>
                <w:sz w:val="24"/>
                <w:szCs w:val="24"/>
                <w:lang w:eastAsia="bg-BG"/>
              </w:rPr>
              <w:t xml:space="preserve"> ВЛП</w:t>
            </w:r>
          </w:p>
        </w:tc>
        <w:tc>
          <w:tcPr>
            <w:tcW w:w="1350" w:type="dxa"/>
          </w:tcPr>
          <w:p w14:paraId="1BA29434" w14:textId="77777777" w:rsidR="00785D40" w:rsidRPr="009E7993" w:rsidRDefault="00785D40" w:rsidP="00785D40">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471C56AC" w14:textId="77777777" w:rsidR="00785D40" w:rsidRPr="009E7993" w:rsidRDefault="00785D40" w:rsidP="00785D40">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001,38</w:t>
            </w:r>
          </w:p>
        </w:tc>
        <w:tc>
          <w:tcPr>
            <w:tcW w:w="1170" w:type="dxa"/>
          </w:tcPr>
          <w:p w14:paraId="2535DEC6" w14:textId="77777777" w:rsidR="00785D40" w:rsidRPr="009E7993" w:rsidRDefault="00785D40"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512,00</w:t>
            </w:r>
          </w:p>
        </w:tc>
      </w:tr>
      <w:tr w:rsidR="00A83CF3" w:rsidRPr="009E7993" w14:paraId="3DD514C1" w14:textId="77777777" w:rsidTr="00581AD6">
        <w:tc>
          <w:tcPr>
            <w:tcW w:w="821" w:type="dxa"/>
          </w:tcPr>
          <w:p w14:paraId="66D6DE62" w14:textId="6726F873" w:rsidR="009A5381" w:rsidRPr="0003328D" w:rsidRDefault="009A5381"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lastRenderedPageBreak/>
              <w:t>1.5</w:t>
            </w:r>
            <w:r w:rsidR="0003328D">
              <w:rPr>
                <w:rFonts w:ascii="Times New Roman" w:eastAsia="Times New Roman" w:hAnsi="Times New Roman" w:cs="Times New Roman"/>
                <w:sz w:val="24"/>
                <w:szCs w:val="24"/>
                <w:lang w:val="bg-BG" w:eastAsia="bg-BG"/>
              </w:rPr>
              <w:t>.</w:t>
            </w:r>
          </w:p>
        </w:tc>
        <w:tc>
          <w:tcPr>
            <w:tcW w:w="4863" w:type="dxa"/>
          </w:tcPr>
          <w:p w14:paraId="5C1E4C70" w14:textId="77777777" w:rsidR="009A5381" w:rsidRPr="009E7993" w:rsidRDefault="009A5381" w:rsidP="009A5381">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добавяне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нов</w:t>
            </w:r>
            <w:proofErr w:type="spellEnd"/>
            <w:r w:rsidRPr="009E7993">
              <w:rPr>
                <w:rFonts w:ascii="Times New Roman" w:eastAsia="Times New Roman" w:hAnsi="Times New Roman" w:cs="Times New Roman"/>
                <w:sz w:val="24"/>
                <w:szCs w:val="24"/>
                <w:lang w:eastAsia="bg-BG"/>
              </w:rPr>
              <w:t xml:space="preserve"> ВЛП в </w:t>
            </w:r>
            <w:proofErr w:type="spellStart"/>
            <w:r w:rsidRPr="009E7993">
              <w:rPr>
                <w:rFonts w:ascii="Times New Roman" w:eastAsia="Times New Roman" w:hAnsi="Times New Roman" w:cs="Times New Roman"/>
                <w:sz w:val="24"/>
                <w:szCs w:val="24"/>
                <w:lang w:eastAsia="bg-BG"/>
              </w:rPr>
              <w:t>рамките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издаденото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добавен</w:t>
            </w:r>
            <w:proofErr w:type="spellEnd"/>
            <w:r w:rsidRPr="009E7993">
              <w:rPr>
                <w:rFonts w:ascii="Times New Roman" w:eastAsia="Times New Roman" w:hAnsi="Times New Roman" w:cs="Times New Roman"/>
                <w:sz w:val="24"/>
                <w:szCs w:val="24"/>
                <w:lang w:eastAsia="bg-BG"/>
              </w:rPr>
              <w:t xml:space="preserve"> ВЛП</w:t>
            </w:r>
          </w:p>
        </w:tc>
        <w:tc>
          <w:tcPr>
            <w:tcW w:w="1350" w:type="dxa"/>
          </w:tcPr>
          <w:p w14:paraId="116741AD"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414F4D49" w14:textId="77777777" w:rsidR="009A5381" w:rsidRPr="009E7993" w:rsidRDefault="00FF48CF" w:rsidP="009A538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201,45</w:t>
            </w:r>
          </w:p>
        </w:tc>
        <w:tc>
          <w:tcPr>
            <w:tcW w:w="1170" w:type="dxa"/>
          </w:tcPr>
          <w:p w14:paraId="1A54AF48" w14:textId="77777777" w:rsidR="009A5381" w:rsidRPr="009E7993" w:rsidRDefault="00FF48CF"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103,00</w:t>
            </w:r>
          </w:p>
        </w:tc>
      </w:tr>
      <w:tr w:rsidR="00A83CF3" w:rsidRPr="009E7993" w14:paraId="6F0B1174" w14:textId="77777777" w:rsidTr="00581AD6">
        <w:tc>
          <w:tcPr>
            <w:tcW w:w="821" w:type="dxa"/>
          </w:tcPr>
          <w:p w14:paraId="328A0169" w14:textId="5D16363B" w:rsidR="009A5381" w:rsidRPr="0003328D" w:rsidRDefault="009A5381"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1.6</w:t>
            </w:r>
            <w:r w:rsidR="0003328D">
              <w:rPr>
                <w:rFonts w:ascii="Times New Roman" w:eastAsia="Times New Roman" w:hAnsi="Times New Roman" w:cs="Times New Roman"/>
                <w:sz w:val="24"/>
                <w:szCs w:val="24"/>
                <w:lang w:val="bg-BG" w:eastAsia="bg-BG"/>
              </w:rPr>
              <w:t>.</w:t>
            </w:r>
          </w:p>
        </w:tc>
        <w:tc>
          <w:tcPr>
            <w:tcW w:w="4863" w:type="dxa"/>
          </w:tcPr>
          <w:p w14:paraId="7364F60E" w14:textId="382B6933" w:rsidR="009A5381" w:rsidRPr="0003328D" w:rsidRDefault="009A5381" w:rsidP="009A5381">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добавяне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нови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помещения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контрол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качеството</w:t>
            </w:r>
            <w:proofErr w:type="spellEnd"/>
            <w:r w:rsidRPr="009E7993">
              <w:rPr>
                <w:rFonts w:ascii="Times New Roman" w:eastAsia="Times New Roman" w:hAnsi="Times New Roman" w:cs="Times New Roman"/>
                <w:sz w:val="24"/>
                <w:szCs w:val="24"/>
                <w:lang w:eastAsia="bg-BG"/>
              </w:rPr>
              <w:t xml:space="preserve"> и/</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съхранение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ВЛП в </w:t>
            </w:r>
            <w:proofErr w:type="spellStart"/>
            <w:r w:rsidRPr="009E7993">
              <w:rPr>
                <w:rFonts w:ascii="Times New Roman" w:eastAsia="Times New Roman" w:hAnsi="Times New Roman" w:cs="Times New Roman"/>
                <w:sz w:val="24"/>
                <w:szCs w:val="24"/>
                <w:lang w:eastAsia="bg-BG"/>
              </w:rPr>
              <w:t>рамките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издаденото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p>
        </w:tc>
        <w:tc>
          <w:tcPr>
            <w:tcW w:w="1350" w:type="dxa"/>
          </w:tcPr>
          <w:p w14:paraId="034059EC"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56C65653" w14:textId="77777777" w:rsidR="009A5381" w:rsidRPr="009E7993" w:rsidRDefault="000C53AF"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val="bg-BG" w:eastAsia="bg-BG"/>
              </w:rPr>
              <w:t>000,81</w:t>
            </w:r>
          </w:p>
        </w:tc>
        <w:tc>
          <w:tcPr>
            <w:tcW w:w="1170" w:type="dxa"/>
          </w:tcPr>
          <w:p w14:paraId="11EA92B6" w14:textId="77777777" w:rsidR="009A5381" w:rsidRPr="009E7993" w:rsidRDefault="000C53AF"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023,0</w:t>
            </w:r>
            <w:r w:rsidR="00622423" w:rsidRPr="009E7993">
              <w:rPr>
                <w:rFonts w:ascii="Times New Roman" w:eastAsia="Times New Roman" w:hAnsi="Times New Roman" w:cs="Times New Roman"/>
                <w:sz w:val="24"/>
                <w:szCs w:val="24"/>
                <w:lang w:eastAsia="bg-BG"/>
              </w:rPr>
              <w:t>0</w:t>
            </w:r>
          </w:p>
        </w:tc>
      </w:tr>
      <w:tr w:rsidR="00A83CF3" w:rsidRPr="009E7993" w14:paraId="49F669F7" w14:textId="77777777" w:rsidTr="00581AD6">
        <w:tc>
          <w:tcPr>
            <w:tcW w:w="821" w:type="dxa"/>
          </w:tcPr>
          <w:p w14:paraId="16A977F8" w14:textId="746F955A" w:rsidR="009A5381" w:rsidRPr="0003328D" w:rsidRDefault="009A5381"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1.7</w:t>
            </w:r>
            <w:r w:rsidR="0003328D">
              <w:rPr>
                <w:rFonts w:ascii="Times New Roman" w:eastAsia="Times New Roman" w:hAnsi="Times New Roman" w:cs="Times New Roman"/>
                <w:sz w:val="24"/>
                <w:szCs w:val="24"/>
                <w:lang w:val="bg-BG" w:eastAsia="bg-BG"/>
              </w:rPr>
              <w:t>.</w:t>
            </w:r>
          </w:p>
        </w:tc>
        <w:tc>
          <w:tcPr>
            <w:tcW w:w="4863" w:type="dxa"/>
          </w:tcPr>
          <w:p w14:paraId="7E6C1D10" w14:textId="4AF9F3AB" w:rsidR="009A5381" w:rsidRPr="009E7993" w:rsidRDefault="009A5381" w:rsidP="009A5381">
            <w:pPr>
              <w:spacing w:line="360" w:lineRule="auto"/>
              <w:rPr>
                <w:rFonts w:ascii="Times New Roman" w:hAnsi="Times New Roman" w:cs="Times New Roman"/>
                <w:sz w:val="24"/>
                <w:szCs w:val="24"/>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квалифицираното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лице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w:t>
            </w:r>
            <w:r w:rsidR="00325DA9">
              <w:rPr>
                <w:rFonts w:ascii="Times New Roman" w:eastAsia="Times New Roman" w:hAnsi="Times New Roman" w:cs="Times New Roman"/>
                <w:sz w:val="24"/>
                <w:szCs w:val="24"/>
                <w:lang w:val="bg-BG" w:eastAsia="bg-BG"/>
              </w:rPr>
              <w:br/>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97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Регламент</w:t>
            </w:r>
            <w:proofErr w:type="spellEnd"/>
            <w:r w:rsidRPr="009E7993">
              <w:rPr>
                <w:rFonts w:ascii="Times New Roman" w:eastAsia="Times New Roman" w:hAnsi="Times New Roman" w:cs="Times New Roman"/>
                <w:sz w:val="24"/>
                <w:szCs w:val="24"/>
                <w:lang w:eastAsia="bg-BG"/>
              </w:rPr>
              <w:t xml:space="preserve"> (ЕС) 2019/6</w:t>
            </w:r>
          </w:p>
        </w:tc>
        <w:tc>
          <w:tcPr>
            <w:tcW w:w="1350" w:type="dxa"/>
          </w:tcPr>
          <w:p w14:paraId="14A3E2F4"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6E467318" w14:textId="77777777" w:rsidR="009A5381" w:rsidRPr="009E7993" w:rsidRDefault="000C53AF" w:rsidP="009A538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150,60</w:t>
            </w:r>
          </w:p>
        </w:tc>
        <w:tc>
          <w:tcPr>
            <w:tcW w:w="1170" w:type="dxa"/>
          </w:tcPr>
          <w:p w14:paraId="1FBA525D" w14:textId="77777777" w:rsidR="009A5381" w:rsidRPr="009E7993" w:rsidRDefault="000C53AF"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77,0</w:t>
            </w:r>
            <w:r w:rsidR="00622423" w:rsidRPr="009E7993">
              <w:rPr>
                <w:rFonts w:ascii="Times New Roman" w:eastAsia="Times New Roman" w:hAnsi="Times New Roman" w:cs="Times New Roman"/>
                <w:sz w:val="24"/>
                <w:szCs w:val="24"/>
                <w:lang w:eastAsia="bg-BG"/>
              </w:rPr>
              <w:t>0</w:t>
            </w:r>
          </w:p>
        </w:tc>
      </w:tr>
      <w:tr w:rsidR="00A83CF3" w:rsidRPr="009E7993" w14:paraId="1DEAFCDE" w14:textId="77777777" w:rsidTr="00581AD6">
        <w:tc>
          <w:tcPr>
            <w:tcW w:w="821" w:type="dxa"/>
          </w:tcPr>
          <w:p w14:paraId="0D4BFAB5" w14:textId="77C19700" w:rsidR="009A5381" w:rsidRPr="0003328D" w:rsidRDefault="009A5381"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1.8</w:t>
            </w:r>
            <w:r w:rsidR="0003328D">
              <w:rPr>
                <w:rFonts w:ascii="Times New Roman" w:eastAsia="Times New Roman" w:hAnsi="Times New Roman" w:cs="Times New Roman"/>
                <w:sz w:val="24"/>
                <w:szCs w:val="24"/>
                <w:lang w:val="bg-BG" w:eastAsia="bg-BG"/>
              </w:rPr>
              <w:t>.</w:t>
            </w:r>
          </w:p>
        </w:tc>
        <w:tc>
          <w:tcPr>
            <w:tcW w:w="4863" w:type="dxa"/>
          </w:tcPr>
          <w:p w14:paraId="36DD9A4A" w14:textId="79BB2676" w:rsidR="009A5381" w:rsidRPr="0003328D" w:rsidRDefault="009A5381" w:rsidP="009A5381">
            <w:pPr>
              <w:spacing w:line="360" w:lineRule="auto"/>
              <w:rPr>
                <w:rFonts w:ascii="Times New Roman" w:hAnsi="Times New Roman" w:cs="Times New Roman"/>
                <w:sz w:val="24"/>
                <w:szCs w:val="24"/>
                <w:lang w:val="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прекратяване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ВЛП,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фармацевтична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форма</w:t>
            </w:r>
            <w:proofErr w:type="spellEnd"/>
            <w:r w:rsidRPr="009E7993">
              <w:rPr>
                <w:rFonts w:ascii="Times New Roman" w:eastAsia="Times New Roman" w:hAnsi="Times New Roman" w:cs="Times New Roman"/>
                <w:sz w:val="24"/>
                <w:szCs w:val="24"/>
                <w:lang w:eastAsia="bg-BG"/>
              </w:rPr>
              <w:t xml:space="preserve"> и/</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категория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p>
        </w:tc>
        <w:tc>
          <w:tcPr>
            <w:tcW w:w="1350" w:type="dxa"/>
          </w:tcPr>
          <w:p w14:paraId="6E74ECFC"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16B4732A" w14:textId="77777777" w:rsidR="009A5381" w:rsidRPr="009E7993" w:rsidRDefault="000C53AF"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60,63</w:t>
            </w:r>
          </w:p>
        </w:tc>
        <w:tc>
          <w:tcPr>
            <w:tcW w:w="1170" w:type="dxa"/>
          </w:tcPr>
          <w:p w14:paraId="23B2D03A" w14:textId="77777777" w:rsidR="009A5381" w:rsidRPr="009E7993" w:rsidRDefault="000C53AF"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31,0</w:t>
            </w:r>
            <w:r w:rsidR="00622423" w:rsidRPr="009E7993">
              <w:rPr>
                <w:rFonts w:ascii="Times New Roman" w:eastAsia="Times New Roman" w:hAnsi="Times New Roman" w:cs="Times New Roman"/>
                <w:sz w:val="24"/>
                <w:szCs w:val="24"/>
                <w:lang w:eastAsia="bg-BG"/>
              </w:rPr>
              <w:t>0</w:t>
            </w:r>
          </w:p>
        </w:tc>
      </w:tr>
      <w:tr w:rsidR="00A83CF3" w:rsidRPr="009E7993" w14:paraId="7931FB22" w14:textId="77777777" w:rsidTr="00581AD6">
        <w:tc>
          <w:tcPr>
            <w:tcW w:w="821" w:type="dxa"/>
          </w:tcPr>
          <w:p w14:paraId="5AF3822D" w14:textId="58CADE33" w:rsidR="009A5381" w:rsidRPr="0003328D" w:rsidRDefault="009A5381"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1.9</w:t>
            </w:r>
            <w:r w:rsidR="0003328D">
              <w:rPr>
                <w:rFonts w:ascii="Times New Roman" w:eastAsia="Times New Roman" w:hAnsi="Times New Roman" w:cs="Times New Roman"/>
                <w:sz w:val="24"/>
                <w:szCs w:val="24"/>
                <w:lang w:val="bg-BG" w:eastAsia="bg-BG"/>
              </w:rPr>
              <w:t>.</w:t>
            </w:r>
          </w:p>
        </w:tc>
        <w:tc>
          <w:tcPr>
            <w:tcW w:w="4863" w:type="dxa"/>
          </w:tcPr>
          <w:p w14:paraId="4AD5D4A9" w14:textId="1BBF7834" w:rsidR="009A5381" w:rsidRPr="0003328D" w:rsidRDefault="009A5381" w:rsidP="009A5381">
            <w:pPr>
              <w:spacing w:line="360" w:lineRule="auto"/>
              <w:rPr>
                <w:rFonts w:ascii="Times New Roman" w:hAnsi="Times New Roman" w:cs="Times New Roman"/>
                <w:sz w:val="24"/>
                <w:szCs w:val="24"/>
                <w:lang w:val="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добавяне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лаборатория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договор</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контрол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качеството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ВЛП в </w:t>
            </w:r>
            <w:proofErr w:type="spellStart"/>
            <w:r w:rsidRPr="009E7993">
              <w:rPr>
                <w:rFonts w:ascii="Times New Roman" w:eastAsia="Times New Roman" w:hAnsi="Times New Roman" w:cs="Times New Roman"/>
                <w:sz w:val="24"/>
                <w:szCs w:val="24"/>
                <w:lang w:eastAsia="bg-BG"/>
              </w:rPr>
              <w:t>рамките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издаденото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p>
        </w:tc>
        <w:tc>
          <w:tcPr>
            <w:tcW w:w="1350" w:type="dxa"/>
          </w:tcPr>
          <w:p w14:paraId="084C28D8"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6CC7AAF3" w14:textId="77777777" w:rsidR="009A5381" w:rsidRPr="009E7993" w:rsidRDefault="00EF4BC6" w:rsidP="009A538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500,69</w:t>
            </w:r>
          </w:p>
        </w:tc>
        <w:tc>
          <w:tcPr>
            <w:tcW w:w="1170" w:type="dxa"/>
          </w:tcPr>
          <w:p w14:paraId="42F62D3B" w14:textId="77777777" w:rsidR="009A5381" w:rsidRPr="009E7993" w:rsidRDefault="00EF4BC6"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256,0</w:t>
            </w:r>
            <w:r w:rsidR="00622423" w:rsidRPr="009E7993">
              <w:rPr>
                <w:rFonts w:ascii="Times New Roman" w:eastAsia="Times New Roman" w:hAnsi="Times New Roman" w:cs="Times New Roman"/>
                <w:sz w:val="24"/>
                <w:szCs w:val="24"/>
                <w:lang w:eastAsia="bg-BG"/>
              </w:rPr>
              <w:t>0</w:t>
            </w:r>
          </w:p>
        </w:tc>
      </w:tr>
      <w:tr w:rsidR="00A83CF3" w:rsidRPr="009E7993" w14:paraId="71A8D601" w14:textId="77777777" w:rsidTr="00581AD6">
        <w:tc>
          <w:tcPr>
            <w:tcW w:w="821" w:type="dxa"/>
          </w:tcPr>
          <w:p w14:paraId="0D7C4B3B" w14:textId="77777777" w:rsidR="003B0328" w:rsidRPr="009E7993" w:rsidRDefault="003B0328" w:rsidP="00EF6DFA">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p>
        </w:tc>
        <w:tc>
          <w:tcPr>
            <w:tcW w:w="8733" w:type="dxa"/>
            <w:gridSpan w:val="4"/>
          </w:tcPr>
          <w:p w14:paraId="745EBDEB" w14:textId="77777777" w:rsidR="003B0328" w:rsidRPr="009E7993" w:rsidRDefault="003B0328" w:rsidP="00070CCD">
            <w:pPr>
              <w:spacing w:line="360" w:lineRule="auto"/>
              <w:ind w:right="113"/>
              <w:jc w:val="both"/>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допълнение</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издадено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ВЛП </w:t>
            </w:r>
            <w:proofErr w:type="spellStart"/>
            <w:r w:rsidRPr="009E7993">
              <w:rPr>
                <w:rFonts w:ascii="Times New Roman" w:eastAsia="Times New Roman" w:hAnsi="Times New Roman" w:cs="Times New Roman"/>
                <w:sz w:val="24"/>
                <w:szCs w:val="24"/>
                <w:lang w:eastAsia="bg-BG"/>
              </w:rPr>
              <w:t>при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внос</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ВЛП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трети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страни</w:t>
            </w:r>
            <w:proofErr w:type="spellEnd"/>
            <w:r w:rsidRPr="009E7993">
              <w:rPr>
                <w:rFonts w:ascii="Times New Roman" w:eastAsia="Times New Roman" w:hAnsi="Times New Roman" w:cs="Times New Roman"/>
                <w:sz w:val="24"/>
                <w:szCs w:val="24"/>
                <w:lang w:eastAsia="bg-BG"/>
              </w:rPr>
              <w:t>:</w:t>
            </w:r>
          </w:p>
        </w:tc>
      </w:tr>
      <w:tr w:rsidR="00A83CF3" w:rsidRPr="009E7993" w14:paraId="0AB9A81A" w14:textId="77777777" w:rsidTr="00581AD6">
        <w:tc>
          <w:tcPr>
            <w:tcW w:w="821" w:type="dxa"/>
          </w:tcPr>
          <w:p w14:paraId="7526EB75" w14:textId="1B7315C5" w:rsidR="009A5381" w:rsidRPr="0003328D" w:rsidRDefault="009A5381"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2.1</w:t>
            </w:r>
            <w:r w:rsidR="0003328D">
              <w:rPr>
                <w:rFonts w:ascii="Times New Roman" w:eastAsia="Times New Roman" w:hAnsi="Times New Roman" w:cs="Times New Roman"/>
                <w:sz w:val="24"/>
                <w:szCs w:val="24"/>
                <w:lang w:val="bg-BG" w:eastAsia="bg-BG"/>
              </w:rPr>
              <w:t>.</w:t>
            </w:r>
          </w:p>
        </w:tc>
        <w:tc>
          <w:tcPr>
            <w:tcW w:w="4863" w:type="dxa"/>
          </w:tcPr>
          <w:p w14:paraId="7123D486" w14:textId="2916E6DB" w:rsidR="009A5381" w:rsidRPr="0003328D" w:rsidRDefault="009A5381" w:rsidP="009A5381">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наименование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седалище</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адрес</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управление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притежателя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p>
        </w:tc>
        <w:tc>
          <w:tcPr>
            <w:tcW w:w="1350" w:type="dxa"/>
          </w:tcPr>
          <w:p w14:paraId="069CFD9D"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4FBA16EC" w14:textId="77777777" w:rsidR="009A5381" w:rsidRPr="009E7993" w:rsidRDefault="004E3D00"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101,70</w:t>
            </w:r>
          </w:p>
        </w:tc>
        <w:tc>
          <w:tcPr>
            <w:tcW w:w="1170" w:type="dxa"/>
          </w:tcPr>
          <w:p w14:paraId="310E3FFD" w14:textId="77777777" w:rsidR="009A5381" w:rsidRPr="009E7993" w:rsidRDefault="009A5381"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w:t>
            </w:r>
            <w:r w:rsidR="004E3D00" w:rsidRPr="009E7993">
              <w:rPr>
                <w:rFonts w:ascii="Times New Roman" w:eastAsia="Times New Roman" w:hAnsi="Times New Roman" w:cs="Times New Roman"/>
                <w:sz w:val="24"/>
                <w:szCs w:val="24"/>
                <w:lang w:val="bg-BG" w:eastAsia="bg-BG"/>
              </w:rPr>
              <w:t>2</w:t>
            </w:r>
            <w:r w:rsidRPr="009E7993">
              <w:rPr>
                <w:rFonts w:ascii="Times New Roman" w:eastAsia="Times New Roman" w:hAnsi="Times New Roman" w:cs="Times New Roman"/>
                <w:sz w:val="24"/>
                <w:szCs w:val="24"/>
                <w:lang w:eastAsia="bg-BG"/>
              </w:rPr>
              <w:t>,</w:t>
            </w:r>
            <w:r w:rsidR="00622423" w:rsidRPr="009E7993">
              <w:rPr>
                <w:rFonts w:ascii="Times New Roman" w:eastAsia="Times New Roman" w:hAnsi="Times New Roman" w:cs="Times New Roman"/>
                <w:sz w:val="24"/>
                <w:szCs w:val="24"/>
                <w:lang w:eastAsia="bg-BG"/>
              </w:rPr>
              <w:t>00</w:t>
            </w:r>
          </w:p>
        </w:tc>
      </w:tr>
      <w:tr w:rsidR="00A83CF3" w:rsidRPr="009E7993" w14:paraId="58A5D3C6" w14:textId="77777777" w:rsidTr="00581AD6">
        <w:tc>
          <w:tcPr>
            <w:tcW w:w="821" w:type="dxa"/>
          </w:tcPr>
          <w:p w14:paraId="0F72A319" w14:textId="6EA3338D" w:rsidR="009A5381" w:rsidRPr="0003328D" w:rsidRDefault="009A5381"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2.2</w:t>
            </w:r>
            <w:r w:rsidR="0003328D">
              <w:rPr>
                <w:rFonts w:ascii="Times New Roman" w:eastAsia="Times New Roman" w:hAnsi="Times New Roman" w:cs="Times New Roman"/>
                <w:sz w:val="24"/>
                <w:szCs w:val="24"/>
                <w:lang w:val="bg-BG" w:eastAsia="bg-BG"/>
              </w:rPr>
              <w:t>.</w:t>
            </w:r>
          </w:p>
        </w:tc>
        <w:tc>
          <w:tcPr>
            <w:tcW w:w="4863" w:type="dxa"/>
          </w:tcPr>
          <w:p w14:paraId="3BE7ABA8" w14:textId="05FD99D1" w:rsidR="009A5381" w:rsidRPr="0003328D" w:rsidRDefault="009A5381" w:rsidP="009A5381">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адрес</w:t>
            </w:r>
            <w:proofErr w:type="spellEnd"/>
            <w:r w:rsidRPr="009E7993">
              <w:rPr>
                <w:rFonts w:ascii="Times New Roman" w:eastAsia="Times New Roman" w:hAnsi="Times New Roman" w:cs="Times New Roman"/>
                <w:sz w:val="24"/>
                <w:szCs w:val="24"/>
                <w:lang w:eastAsia="bg-BG"/>
              </w:rPr>
              <w:t>/</w:t>
            </w:r>
            <w:proofErr w:type="spellStart"/>
            <w:r w:rsidRPr="009E7993">
              <w:rPr>
                <w:rFonts w:ascii="Times New Roman" w:eastAsia="Times New Roman" w:hAnsi="Times New Roman" w:cs="Times New Roman"/>
                <w:sz w:val="24"/>
                <w:szCs w:val="24"/>
                <w:lang w:eastAsia="bg-BG"/>
              </w:rPr>
              <w:t>местонахождение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помещенията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ВЛП</w:t>
            </w:r>
          </w:p>
        </w:tc>
        <w:tc>
          <w:tcPr>
            <w:tcW w:w="1350" w:type="dxa"/>
          </w:tcPr>
          <w:p w14:paraId="41B12100"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434BD617" w14:textId="77777777" w:rsidR="009A5381" w:rsidRPr="009E7993" w:rsidRDefault="009A5381" w:rsidP="009A538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400</w:t>
            </w:r>
            <w:r w:rsidR="003335C2" w:rsidRPr="009E7993">
              <w:rPr>
                <w:rFonts w:ascii="Times New Roman" w:eastAsia="Times New Roman" w:hAnsi="Times New Roman" w:cs="Times New Roman"/>
                <w:sz w:val="24"/>
                <w:szCs w:val="24"/>
                <w:lang w:val="bg-BG" w:eastAsia="bg-BG"/>
              </w:rPr>
              <w:t>,05</w:t>
            </w:r>
          </w:p>
        </w:tc>
        <w:tc>
          <w:tcPr>
            <w:tcW w:w="1170" w:type="dxa"/>
          </w:tcPr>
          <w:p w14:paraId="4F610912" w14:textId="77777777" w:rsidR="009A5381" w:rsidRPr="009E7993" w:rsidRDefault="009A5381"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76</w:t>
            </w:r>
            <w:r w:rsidR="00622423" w:rsidRPr="009E7993">
              <w:rPr>
                <w:rFonts w:ascii="Times New Roman" w:eastAsia="Times New Roman" w:hAnsi="Times New Roman" w:cs="Times New Roman"/>
                <w:sz w:val="24"/>
                <w:szCs w:val="24"/>
                <w:lang w:eastAsia="bg-BG"/>
              </w:rPr>
              <w:t>1</w:t>
            </w:r>
            <w:r w:rsidRPr="009E7993">
              <w:rPr>
                <w:rFonts w:ascii="Times New Roman" w:eastAsia="Times New Roman" w:hAnsi="Times New Roman" w:cs="Times New Roman"/>
                <w:sz w:val="24"/>
                <w:szCs w:val="24"/>
                <w:lang w:eastAsia="bg-BG"/>
              </w:rPr>
              <w:t>,</w:t>
            </w:r>
            <w:r w:rsidR="00622423" w:rsidRPr="009E7993">
              <w:rPr>
                <w:rFonts w:ascii="Times New Roman" w:eastAsia="Times New Roman" w:hAnsi="Times New Roman" w:cs="Times New Roman"/>
                <w:sz w:val="24"/>
                <w:szCs w:val="24"/>
                <w:lang w:eastAsia="bg-BG"/>
              </w:rPr>
              <w:t>00</w:t>
            </w:r>
          </w:p>
        </w:tc>
      </w:tr>
      <w:tr w:rsidR="00A83CF3" w:rsidRPr="009E7993" w14:paraId="076C9FF1" w14:textId="77777777" w:rsidTr="00581AD6">
        <w:tc>
          <w:tcPr>
            <w:tcW w:w="821" w:type="dxa"/>
          </w:tcPr>
          <w:p w14:paraId="6CBA43C5" w14:textId="6D02A87C" w:rsidR="009A5381" w:rsidRPr="0003328D" w:rsidRDefault="009A5381"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2.3</w:t>
            </w:r>
            <w:r w:rsidR="0003328D">
              <w:rPr>
                <w:rFonts w:ascii="Times New Roman" w:eastAsia="Times New Roman" w:hAnsi="Times New Roman" w:cs="Times New Roman"/>
                <w:sz w:val="24"/>
                <w:szCs w:val="24"/>
                <w:lang w:val="bg-BG" w:eastAsia="bg-BG"/>
              </w:rPr>
              <w:t>.</w:t>
            </w:r>
          </w:p>
        </w:tc>
        <w:tc>
          <w:tcPr>
            <w:tcW w:w="4863" w:type="dxa"/>
          </w:tcPr>
          <w:p w14:paraId="40C6CB89" w14:textId="1A069AC7" w:rsidR="009A5381" w:rsidRPr="0003328D" w:rsidRDefault="009A5381" w:rsidP="009A5381">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адрес</w:t>
            </w:r>
            <w:proofErr w:type="spellEnd"/>
            <w:r w:rsidRPr="009E7993">
              <w:rPr>
                <w:rFonts w:ascii="Times New Roman" w:eastAsia="Times New Roman" w:hAnsi="Times New Roman" w:cs="Times New Roman"/>
                <w:sz w:val="24"/>
                <w:szCs w:val="24"/>
                <w:lang w:eastAsia="bg-BG"/>
              </w:rPr>
              <w:t>/</w:t>
            </w:r>
            <w:proofErr w:type="spellStart"/>
            <w:r w:rsidRPr="009E7993">
              <w:rPr>
                <w:rFonts w:ascii="Times New Roman" w:eastAsia="Times New Roman" w:hAnsi="Times New Roman" w:cs="Times New Roman"/>
                <w:sz w:val="24"/>
                <w:szCs w:val="24"/>
                <w:lang w:eastAsia="bg-BG"/>
              </w:rPr>
              <w:t>местонахождение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помещенията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съхранение</w:t>
            </w:r>
            <w:proofErr w:type="spellEnd"/>
            <w:r w:rsidRPr="009E7993">
              <w:rPr>
                <w:rFonts w:ascii="Times New Roman" w:eastAsia="Times New Roman" w:hAnsi="Times New Roman" w:cs="Times New Roman"/>
                <w:sz w:val="24"/>
                <w:szCs w:val="24"/>
                <w:lang w:eastAsia="bg-BG"/>
              </w:rPr>
              <w:t xml:space="preserve"> и/</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контрол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качеството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ВЛП</w:t>
            </w:r>
          </w:p>
        </w:tc>
        <w:tc>
          <w:tcPr>
            <w:tcW w:w="1350" w:type="dxa"/>
          </w:tcPr>
          <w:p w14:paraId="257B210F"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7FB01190" w14:textId="77777777" w:rsidR="009A5381" w:rsidRPr="009E7993" w:rsidRDefault="003335C2" w:rsidP="009A538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500,12</w:t>
            </w:r>
          </w:p>
        </w:tc>
        <w:tc>
          <w:tcPr>
            <w:tcW w:w="1170" w:type="dxa"/>
          </w:tcPr>
          <w:p w14:paraId="209ECEB4" w14:textId="77777777" w:rsidR="009A5381" w:rsidRPr="009E7993" w:rsidRDefault="009A5381"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76</w:t>
            </w:r>
            <w:r w:rsidR="00622423" w:rsidRPr="009E7993">
              <w:rPr>
                <w:rFonts w:ascii="Times New Roman" w:eastAsia="Times New Roman" w:hAnsi="Times New Roman" w:cs="Times New Roman"/>
                <w:sz w:val="24"/>
                <w:szCs w:val="24"/>
                <w:lang w:eastAsia="bg-BG"/>
              </w:rPr>
              <w:t>7</w:t>
            </w:r>
            <w:r w:rsidRPr="009E7993">
              <w:rPr>
                <w:rFonts w:ascii="Times New Roman" w:eastAsia="Times New Roman" w:hAnsi="Times New Roman" w:cs="Times New Roman"/>
                <w:sz w:val="24"/>
                <w:szCs w:val="24"/>
                <w:lang w:eastAsia="bg-BG"/>
              </w:rPr>
              <w:t>,</w:t>
            </w:r>
            <w:r w:rsidR="00622423" w:rsidRPr="009E7993">
              <w:rPr>
                <w:rFonts w:ascii="Times New Roman" w:eastAsia="Times New Roman" w:hAnsi="Times New Roman" w:cs="Times New Roman"/>
                <w:sz w:val="24"/>
                <w:szCs w:val="24"/>
                <w:lang w:eastAsia="bg-BG"/>
              </w:rPr>
              <w:t>00</w:t>
            </w:r>
          </w:p>
        </w:tc>
      </w:tr>
      <w:tr w:rsidR="00A83CF3" w:rsidRPr="009E7993" w14:paraId="03D5BC23" w14:textId="77777777" w:rsidTr="00581AD6">
        <w:tc>
          <w:tcPr>
            <w:tcW w:w="821" w:type="dxa"/>
          </w:tcPr>
          <w:p w14:paraId="6D409E24" w14:textId="0A6C9658" w:rsidR="009A5381" w:rsidRPr="0003328D" w:rsidRDefault="009A5381"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2.4</w:t>
            </w:r>
            <w:r w:rsidR="0003328D">
              <w:rPr>
                <w:rFonts w:ascii="Times New Roman" w:eastAsia="Times New Roman" w:hAnsi="Times New Roman" w:cs="Times New Roman"/>
                <w:sz w:val="24"/>
                <w:szCs w:val="24"/>
                <w:lang w:val="bg-BG" w:eastAsia="bg-BG"/>
              </w:rPr>
              <w:t>.</w:t>
            </w:r>
          </w:p>
        </w:tc>
        <w:tc>
          <w:tcPr>
            <w:tcW w:w="4863" w:type="dxa"/>
          </w:tcPr>
          <w:p w14:paraId="62FFB0C1" w14:textId="02D05D7A" w:rsidR="009A5381" w:rsidRPr="0003328D" w:rsidRDefault="009A5381" w:rsidP="009A5381">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добавяне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нови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помещения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контрол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качеството</w:t>
            </w:r>
            <w:proofErr w:type="spellEnd"/>
            <w:r w:rsidRPr="009E7993">
              <w:rPr>
                <w:rFonts w:ascii="Times New Roman" w:eastAsia="Times New Roman" w:hAnsi="Times New Roman" w:cs="Times New Roman"/>
                <w:sz w:val="24"/>
                <w:szCs w:val="24"/>
                <w:lang w:eastAsia="bg-BG"/>
              </w:rPr>
              <w:t xml:space="preserve"> и/</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съхранение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ВЛП в </w:t>
            </w:r>
            <w:proofErr w:type="spellStart"/>
            <w:r w:rsidRPr="009E7993">
              <w:rPr>
                <w:rFonts w:ascii="Times New Roman" w:eastAsia="Times New Roman" w:hAnsi="Times New Roman" w:cs="Times New Roman"/>
                <w:sz w:val="24"/>
                <w:szCs w:val="24"/>
                <w:lang w:eastAsia="bg-BG"/>
              </w:rPr>
              <w:t>рамките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издаденото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p>
        </w:tc>
        <w:tc>
          <w:tcPr>
            <w:tcW w:w="1350" w:type="dxa"/>
          </w:tcPr>
          <w:p w14:paraId="062CC8B0"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7F1BC2FA" w14:textId="77777777" w:rsidR="009A5381" w:rsidRPr="009E7993" w:rsidRDefault="009A5381" w:rsidP="009A538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000</w:t>
            </w:r>
            <w:r w:rsidR="003335C2" w:rsidRPr="009E7993">
              <w:rPr>
                <w:rFonts w:ascii="Times New Roman" w:eastAsia="Times New Roman" w:hAnsi="Times New Roman" w:cs="Times New Roman"/>
                <w:sz w:val="24"/>
                <w:szCs w:val="24"/>
                <w:lang w:val="bg-BG" w:eastAsia="bg-BG"/>
              </w:rPr>
              <w:t>,24</w:t>
            </w:r>
          </w:p>
        </w:tc>
        <w:tc>
          <w:tcPr>
            <w:tcW w:w="1170" w:type="dxa"/>
          </w:tcPr>
          <w:p w14:paraId="6713F61E" w14:textId="77777777" w:rsidR="009A5381" w:rsidRPr="009E7993" w:rsidRDefault="009A5381"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153</w:t>
            </w:r>
            <w:r w:rsidR="00622423" w:rsidRPr="009E7993">
              <w:rPr>
                <w:rFonts w:ascii="Times New Roman" w:eastAsia="Times New Roman" w:hAnsi="Times New Roman" w:cs="Times New Roman"/>
                <w:sz w:val="24"/>
                <w:szCs w:val="24"/>
                <w:lang w:eastAsia="bg-BG"/>
              </w:rPr>
              <w:t>4</w:t>
            </w:r>
            <w:r w:rsidRPr="009E7993">
              <w:rPr>
                <w:rFonts w:ascii="Times New Roman" w:eastAsia="Times New Roman" w:hAnsi="Times New Roman" w:cs="Times New Roman"/>
                <w:sz w:val="24"/>
                <w:szCs w:val="24"/>
                <w:lang w:eastAsia="bg-BG"/>
              </w:rPr>
              <w:t>,</w:t>
            </w:r>
            <w:r w:rsidR="00622423" w:rsidRPr="009E7993">
              <w:rPr>
                <w:rFonts w:ascii="Times New Roman" w:eastAsia="Times New Roman" w:hAnsi="Times New Roman" w:cs="Times New Roman"/>
                <w:sz w:val="24"/>
                <w:szCs w:val="24"/>
                <w:lang w:eastAsia="bg-BG"/>
              </w:rPr>
              <w:t>00</w:t>
            </w:r>
          </w:p>
        </w:tc>
      </w:tr>
      <w:tr w:rsidR="00A83CF3" w:rsidRPr="009E7993" w14:paraId="5A327BD2" w14:textId="77777777" w:rsidTr="00581AD6">
        <w:tc>
          <w:tcPr>
            <w:tcW w:w="821" w:type="dxa"/>
          </w:tcPr>
          <w:p w14:paraId="399F3905" w14:textId="0E9ECAF2" w:rsidR="009A5381" w:rsidRPr="0003328D" w:rsidRDefault="009A5381"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2.5</w:t>
            </w:r>
            <w:r w:rsidR="0003328D">
              <w:rPr>
                <w:rFonts w:ascii="Times New Roman" w:eastAsia="Times New Roman" w:hAnsi="Times New Roman" w:cs="Times New Roman"/>
                <w:sz w:val="24"/>
                <w:szCs w:val="24"/>
                <w:lang w:val="bg-BG" w:eastAsia="bg-BG"/>
              </w:rPr>
              <w:t>.</w:t>
            </w:r>
          </w:p>
        </w:tc>
        <w:tc>
          <w:tcPr>
            <w:tcW w:w="4863" w:type="dxa"/>
          </w:tcPr>
          <w:p w14:paraId="2C5B5866" w14:textId="7CDC4D2D" w:rsidR="009A5381" w:rsidRPr="0003328D" w:rsidRDefault="009A5381" w:rsidP="009A5381">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добавяне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нова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фармацевтична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форма</w:t>
            </w:r>
            <w:proofErr w:type="spellEnd"/>
            <w:r w:rsidRPr="009E7993">
              <w:rPr>
                <w:rFonts w:ascii="Times New Roman" w:hAnsi="Times New Roman" w:cs="Times New Roman"/>
                <w:sz w:val="24"/>
                <w:szCs w:val="24"/>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нова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категория</w:t>
            </w:r>
            <w:proofErr w:type="spellEnd"/>
            <w:r w:rsidRPr="009E7993">
              <w:rPr>
                <w:rFonts w:ascii="Times New Roman" w:eastAsia="Times New Roman" w:hAnsi="Times New Roman" w:cs="Times New Roman"/>
                <w:sz w:val="24"/>
                <w:szCs w:val="24"/>
                <w:lang w:eastAsia="bg-BG"/>
              </w:rPr>
              <w:t xml:space="preserve"> ВЛП в </w:t>
            </w:r>
            <w:proofErr w:type="spellStart"/>
            <w:r w:rsidRPr="009E7993">
              <w:rPr>
                <w:rFonts w:ascii="Times New Roman" w:eastAsia="Times New Roman" w:hAnsi="Times New Roman" w:cs="Times New Roman"/>
                <w:sz w:val="24"/>
                <w:szCs w:val="24"/>
                <w:lang w:eastAsia="bg-BG"/>
              </w:rPr>
              <w:t>рамките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издаденото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всяка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добавена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форма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категория</w:t>
            </w:r>
            <w:proofErr w:type="spellEnd"/>
            <w:r w:rsidRPr="009E7993">
              <w:rPr>
                <w:rFonts w:ascii="Times New Roman" w:eastAsia="Times New Roman" w:hAnsi="Times New Roman" w:cs="Times New Roman"/>
                <w:sz w:val="24"/>
                <w:szCs w:val="24"/>
                <w:lang w:eastAsia="bg-BG"/>
              </w:rPr>
              <w:t xml:space="preserve"> ВЛП</w:t>
            </w:r>
          </w:p>
        </w:tc>
        <w:tc>
          <w:tcPr>
            <w:tcW w:w="1350" w:type="dxa"/>
          </w:tcPr>
          <w:p w14:paraId="475B03E4"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09B11C92" w14:textId="77777777" w:rsidR="009A5381" w:rsidRPr="009E7993" w:rsidRDefault="003335C2" w:rsidP="009A538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500,12</w:t>
            </w:r>
          </w:p>
        </w:tc>
        <w:tc>
          <w:tcPr>
            <w:tcW w:w="1170" w:type="dxa"/>
          </w:tcPr>
          <w:p w14:paraId="6AA1BF3D" w14:textId="77777777" w:rsidR="009A5381" w:rsidRPr="009E7993" w:rsidRDefault="009A5381"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76</w:t>
            </w:r>
            <w:r w:rsidR="00622423" w:rsidRPr="009E7993">
              <w:rPr>
                <w:rFonts w:ascii="Times New Roman" w:eastAsia="Times New Roman" w:hAnsi="Times New Roman" w:cs="Times New Roman"/>
                <w:sz w:val="24"/>
                <w:szCs w:val="24"/>
                <w:lang w:eastAsia="bg-BG"/>
              </w:rPr>
              <w:t>7</w:t>
            </w:r>
            <w:r w:rsidRPr="009E7993">
              <w:rPr>
                <w:rFonts w:ascii="Times New Roman" w:eastAsia="Times New Roman" w:hAnsi="Times New Roman" w:cs="Times New Roman"/>
                <w:sz w:val="24"/>
                <w:szCs w:val="24"/>
                <w:lang w:eastAsia="bg-BG"/>
              </w:rPr>
              <w:t>,</w:t>
            </w:r>
            <w:r w:rsidR="00622423" w:rsidRPr="009E7993">
              <w:rPr>
                <w:rFonts w:ascii="Times New Roman" w:eastAsia="Times New Roman" w:hAnsi="Times New Roman" w:cs="Times New Roman"/>
                <w:sz w:val="24"/>
                <w:szCs w:val="24"/>
                <w:lang w:eastAsia="bg-BG"/>
              </w:rPr>
              <w:t>00</w:t>
            </w:r>
          </w:p>
        </w:tc>
      </w:tr>
      <w:tr w:rsidR="00A83CF3" w:rsidRPr="009E7993" w14:paraId="4A200C79" w14:textId="77777777" w:rsidTr="00581AD6">
        <w:tc>
          <w:tcPr>
            <w:tcW w:w="821" w:type="dxa"/>
          </w:tcPr>
          <w:p w14:paraId="5DC5205F" w14:textId="50AD2174" w:rsidR="009A5381" w:rsidRPr="00242154" w:rsidRDefault="009A5381"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lastRenderedPageBreak/>
              <w:t>2.6</w:t>
            </w:r>
            <w:r w:rsidR="00242154">
              <w:rPr>
                <w:rFonts w:ascii="Times New Roman" w:eastAsia="Times New Roman" w:hAnsi="Times New Roman" w:cs="Times New Roman"/>
                <w:sz w:val="24"/>
                <w:szCs w:val="24"/>
                <w:lang w:val="bg-BG" w:eastAsia="bg-BG"/>
              </w:rPr>
              <w:t>.</w:t>
            </w:r>
          </w:p>
        </w:tc>
        <w:tc>
          <w:tcPr>
            <w:tcW w:w="4863" w:type="dxa"/>
          </w:tcPr>
          <w:p w14:paraId="6E77CABB" w14:textId="1CE93F0D" w:rsidR="009A5381" w:rsidRPr="00242154" w:rsidRDefault="009A5381" w:rsidP="009A5381">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добавяне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нов</w:t>
            </w:r>
            <w:proofErr w:type="spellEnd"/>
            <w:r w:rsidRPr="009E7993">
              <w:rPr>
                <w:rFonts w:ascii="Times New Roman" w:eastAsia="Times New Roman" w:hAnsi="Times New Roman" w:cs="Times New Roman"/>
                <w:sz w:val="24"/>
                <w:szCs w:val="24"/>
                <w:lang w:eastAsia="bg-BG"/>
              </w:rPr>
              <w:t xml:space="preserve"> ВЛП в </w:t>
            </w:r>
            <w:proofErr w:type="spellStart"/>
            <w:r w:rsidRPr="009E7993">
              <w:rPr>
                <w:rFonts w:ascii="Times New Roman" w:eastAsia="Times New Roman" w:hAnsi="Times New Roman" w:cs="Times New Roman"/>
                <w:sz w:val="24"/>
                <w:szCs w:val="24"/>
                <w:lang w:eastAsia="bg-BG"/>
              </w:rPr>
              <w:t>рамките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издаденото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val="bg-BG" w:eastAsia="bg-BG"/>
              </w:rPr>
              <w:t xml:space="preserve"> </w:t>
            </w:r>
            <w:r w:rsidRPr="009E7993">
              <w:rPr>
                <w:rFonts w:ascii="Times New Roman" w:eastAsia="Times New Roman" w:hAnsi="Times New Roman" w:cs="Times New Roman"/>
                <w:sz w:val="24"/>
                <w:szCs w:val="24"/>
                <w:lang w:eastAsia="bg-BG"/>
              </w:rPr>
              <w:t>–</w:t>
            </w:r>
            <w:r w:rsidRPr="009E7993">
              <w:rPr>
                <w:rFonts w:ascii="Times New Roman" w:eastAsia="Times New Roman" w:hAnsi="Times New Roman" w:cs="Times New Roman"/>
                <w:sz w:val="24"/>
                <w:szCs w:val="24"/>
                <w:lang w:val="bg-B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добавен</w:t>
            </w:r>
            <w:proofErr w:type="spellEnd"/>
            <w:r w:rsidRPr="009E7993">
              <w:rPr>
                <w:rFonts w:ascii="Times New Roman" w:eastAsia="Times New Roman" w:hAnsi="Times New Roman" w:cs="Times New Roman"/>
                <w:sz w:val="24"/>
                <w:szCs w:val="24"/>
                <w:lang w:eastAsia="bg-BG"/>
              </w:rPr>
              <w:t xml:space="preserve"> ВЛП</w:t>
            </w:r>
          </w:p>
        </w:tc>
        <w:tc>
          <w:tcPr>
            <w:tcW w:w="1350" w:type="dxa"/>
          </w:tcPr>
          <w:p w14:paraId="04A94932"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6D69ADF2" w14:textId="77777777" w:rsidR="009A5381" w:rsidRPr="009E7993" w:rsidRDefault="008E5C3F" w:rsidP="009A538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301,20</w:t>
            </w:r>
          </w:p>
        </w:tc>
        <w:tc>
          <w:tcPr>
            <w:tcW w:w="1170" w:type="dxa"/>
          </w:tcPr>
          <w:p w14:paraId="0A431241" w14:textId="77777777" w:rsidR="009A5381" w:rsidRPr="009E7993" w:rsidRDefault="008E5C3F"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154,0</w:t>
            </w:r>
            <w:r w:rsidR="00622423" w:rsidRPr="009E7993">
              <w:rPr>
                <w:rFonts w:ascii="Times New Roman" w:eastAsia="Times New Roman" w:hAnsi="Times New Roman" w:cs="Times New Roman"/>
                <w:sz w:val="24"/>
                <w:szCs w:val="24"/>
                <w:lang w:eastAsia="bg-BG"/>
              </w:rPr>
              <w:t>0</w:t>
            </w:r>
          </w:p>
        </w:tc>
      </w:tr>
      <w:tr w:rsidR="00A83CF3" w:rsidRPr="009E7993" w14:paraId="36B66154" w14:textId="77777777" w:rsidTr="00581AD6">
        <w:tc>
          <w:tcPr>
            <w:tcW w:w="821" w:type="dxa"/>
          </w:tcPr>
          <w:p w14:paraId="4A8B5506" w14:textId="3B249C61" w:rsidR="009A5381" w:rsidRPr="00242154" w:rsidRDefault="009A5381"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2.7</w:t>
            </w:r>
            <w:r w:rsidR="00242154">
              <w:rPr>
                <w:rFonts w:ascii="Times New Roman" w:eastAsia="Times New Roman" w:hAnsi="Times New Roman" w:cs="Times New Roman"/>
                <w:sz w:val="24"/>
                <w:szCs w:val="24"/>
                <w:lang w:val="bg-BG" w:eastAsia="bg-BG"/>
              </w:rPr>
              <w:t>.</w:t>
            </w:r>
          </w:p>
        </w:tc>
        <w:tc>
          <w:tcPr>
            <w:tcW w:w="4863" w:type="dxa"/>
          </w:tcPr>
          <w:p w14:paraId="5E49A391" w14:textId="7205D6FC" w:rsidR="009A5381" w:rsidRPr="009E7993" w:rsidRDefault="009A5381" w:rsidP="009A5381">
            <w:pPr>
              <w:spacing w:line="360" w:lineRule="auto"/>
              <w:rPr>
                <w:rFonts w:ascii="Times New Roman" w:hAnsi="Times New Roman" w:cs="Times New Roman"/>
                <w:sz w:val="24"/>
                <w:szCs w:val="24"/>
              </w:rPr>
            </w:pPr>
            <w:r w:rsidRPr="009E7993">
              <w:rPr>
                <w:rFonts w:ascii="Times New Roman" w:eastAsia="Times New Roman" w:hAnsi="Times New Roman" w:cs="Times New Roman"/>
                <w:sz w:val="24"/>
                <w:szCs w:val="24"/>
                <w:lang w:val="bg-BG" w:eastAsia="bg-BG"/>
              </w:rPr>
              <w:t>за</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квалифицираното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лице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r w:rsidR="00325DA9">
              <w:rPr>
                <w:rFonts w:ascii="Times New Roman" w:eastAsia="Times New Roman" w:hAnsi="Times New Roman" w:cs="Times New Roman"/>
                <w:sz w:val="24"/>
                <w:szCs w:val="24"/>
                <w:lang w:val="bg-BG" w:eastAsia="bg-BG"/>
              </w:rPr>
              <w:br/>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97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Регламент</w:t>
            </w:r>
            <w:proofErr w:type="spellEnd"/>
            <w:r w:rsidRPr="009E7993">
              <w:rPr>
                <w:rFonts w:ascii="Times New Roman" w:eastAsia="Times New Roman" w:hAnsi="Times New Roman" w:cs="Times New Roman"/>
                <w:sz w:val="24"/>
                <w:szCs w:val="24"/>
                <w:lang w:eastAsia="bg-BG"/>
              </w:rPr>
              <w:t xml:space="preserve"> (ЕС) 2019/6</w:t>
            </w:r>
          </w:p>
        </w:tc>
        <w:tc>
          <w:tcPr>
            <w:tcW w:w="1350" w:type="dxa"/>
          </w:tcPr>
          <w:p w14:paraId="4A14CA17"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1A99BB16" w14:textId="77777777" w:rsidR="009A5381" w:rsidRPr="009E7993" w:rsidRDefault="00D178C1" w:rsidP="009A5381">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150,60</w:t>
            </w:r>
          </w:p>
        </w:tc>
        <w:tc>
          <w:tcPr>
            <w:tcW w:w="1170" w:type="dxa"/>
          </w:tcPr>
          <w:p w14:paraId="16AAEF98" w14:textId="77777777" w:rsidR="009A5381" w:rsidRPr="009E7993" w:rsidRDefault="00D178C1"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77,0</w:t>
            </w:r>
            <w:r w:rsidR="00622423" w:rsidRPr="009E7993">
              <w:rPr>
                <w:rFonts w:ascii="Times New Roman" w:eastAsia="Times New Roman" w:hAnsi="Times New Roman" w:cs="Times New Roman"/>
                <w:sz w:val="24"/>
                <w:szCs w:val="24"/>
                <w:lang w:eastAsia="bg-BG"/>
              </w:rPr>
              <w:t>0</w:t>
            </w:r>
          </w:p>
        </w:tc>
      </w:tr>
      <w:tr w:rsidR="00A83CF3" w:rsidRPr="009E7993" w14:paraId="4F77E718" w14:textId="77777777" w:rsidTr="00581AD6">
        <w:tc>
          <w:tcPr>
            <w:tcW w:w="821" w:type="dxa"/>
          </w:tcPr>
          <w:p w14:paraId="0DC09575" w14:textId="06901A18" w:rsidR="009A5381" w:rsidRPr="00242154" w:rsidRDefault="009A5381"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2.8</w:t>
            </w:r>
            <w:r w:rsidR="00242154">
              <w:rPr>
                <w:rFonts w:ascii="Times New Roman" w:eastAsia="Times New Roman" w:hAnsi="Times New Roman" w:cs="Times New Roman"/>
                <w:sz w:val="24"/>
                <w:szCs w:val="24"/>
                <w:lang w:val="bg-BG" w:eastAsia="bg-BG"/>
              </w:rPr>
              <w:t>.</w:t>
            </w:r>
          </w:p>
        </w:tc>
        <w:tc>
          <w:tcPr>
            <w:tcW w:w="4863" w:type="dxa"/>
          </w:tcPr>
          <w:p w14:paraId="303256FD" w14:textId="6145D0ED" w:rsidR="009A5381" w:rsidRPr="00242154" w:rsidRDefault="009A5381" w:rsidP="009A5381">
            <w:pPr>
              <w:spacing w:line="360" w:lineRule="auto"/>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за</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добавяне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лаборатория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договор</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контрол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качеството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ВЛП в </w:t>
            </w:r>
            <w:proofErr w:type="spellStart"/>
            <w:r w:rsidRPr="009E7993">
              <w:rPr>
                <w:rFonts w:ascii="Times New Roman" w:eastAsia="Times New Roman" w:hAnsi="Times New Roman" w:cs="Times New Roman"/>
                <w:sz w:val="24"/>
                <w:szCs w:val="24"/>
                <w:lang w:eastAsia="bg-BG"/>
              </w:rPr>
              <w:t>рамките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издаденото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p>
        </w:tc>
        <w:tc>
          <w:tcPr>
            <w:tcW w:w="1350" w:type="dxa"/>
          </w:tcPr>
          <w:p w14:paraId="163FE534" w14:textId="77777777" w:rsidR="009A5381" w:rsidRPr="009E7993" w:rsidRDefault="009A5381" w:rsidP="009A5381">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2C48C5B2" w14:textId="77777777" w:rsidR="009A5381" w:rsidRPr="009E7993" w:rsidRDefault="00A33DF2"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500,69</w:t>
            </w:r>
          </w:p>
        </w:tc>
        <w:tc>
          <w:tcPr>
            <w:tcW w:w="1170" w:type="dxa"/>
          </w:tcPr>
          <w:p w14:paraId="7ED51447" w14:textId="77777777" w:rsidR="009A5381" w:rsidRPr="009E7993" w:rsidRDefault="00A33DF2"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25</w:t>
            </w:r>
            <w:r w:rsidRPr="009E7993">
              <w:rPr>
                <w:rFonts w:ascii="Times New Roman" w:eastAsia="Times New Roman" w:hAnsi="Times New Roman" w:cs="Times New Roman"/>
                <w:sz w:val="24"/>
                <w:szCs w:val="24"/>
                <w:lang w:val="bg-BG" w:eastAsia="bg-BG"/>
              </w:rPr>
              <w:t>6</w:t>
            </w:r>
            <w:r w:rsidRPr="009E7993">
              <w:rPr>
                <w:rFonts w:ascii="Times New Roman" w:eastAsia="Times New Roman" w:hAnsi="Times New Roman" w:cs="Times New Roman"/>
                <w:sz w:val="24"/>
                <w:szCs w:val="24"/>
                <w:lang w:eastAsia="bg-BG"/>
              </w:rPr>
              <w:t>,0</w:t>
            </w:r>
            <w:r w:rsidR="00622423" w:rsidRPr="009E7993">
              <w:rPr>
                <w:rFonts w:ascii="Times New Roman" w:eastAsia="Times New Roman" w:hAnsi="Times New Roman" w:cs="Times New Roman"/>
                <w:sz w:val="24"/>
                <w:szCs w:val="24"/>
                <w:lang w:eastAsia="bg-BG"/>
              </w:rPr>
              <w:t>0</w:t>
            </w:r>
          </w:p>
        </w:tc>
      </w:tr>
      <w:tr w:rsidR="00A83CF3" w:rsidRPr="009E7993" w14:paraId="19F03835" w14:textId="77777777" w:rsidTr="00581AD6">
        <w:tc>
          <w:tcPr>
            <w:tcW w:w="821" w:type="dxa"/>
            <w:hideMark/>
          </w:tcPr>
          <w:p w14:paraId="45E974EF" w14:textId="4E6CF581" w:rsidR="009A5381" w:rsidRPr="00242154" w:rsidRDefault="009A5381" w:rsidP="009A5381">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2.9</w:t>
            </w:r>
            <w:r w:rsidR="00242154">
              <w:rPr>
                <w:rFonts w:ascii="Times New Roman" w:eastAsia="Times New Roman" w:hAnsi="Times New Roman" w:cs="Times New Roman"/>
                <w:sz w:val="24"/>
                <w:szCs w:val="24"/>
                <w:lang w:val="bg-BG" w:eastAsia="bg-BG"/>
              </w:rPr>
              <w:t>.</w:t>
            </w:r>
          </w:p>
        </w:tc>
        <w:tc>
          <w:tcPr>
            <w:tcW w:w="4863" w:type="dxa"/>
            <w:hideMark/>
          </w:tcPr>
          <w:p w14:paraId="2837E046" w14:textId="451334CC" w:rsidR="009A5381" w:rsidRPr="00242154" w:rsidRDefault="009A5381" w:rsidP="009A5381">
            <w:pPr>
              <w:spacing w:line="360" w:lineRule="auto"/>
              <w:ind w:right="113"/>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добавяне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помещения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съхранение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внесените</w:t>
            </w:r>
            <w:proofErr w:type="spellEnd"/>
            <w:r w:rsidRPr="009E7993">
              <w:rPr>
                <w:rFonts w:ascii="Times New Roman" w:eastAsia="Times New Roman" w:hAnsi="Times New Roman" w:cs="Times New Roman"/>
                <w:sz w:val="24"/>
                <w:szCs w:val="24"/>
                <w:lang w:eastAsia="bg-BG"/>
              </w:rPr>
              <w:t xml:space="preserve"> ВЛП в </w:t>
            </w:r>
            <w:proofErr w:type="spellStart"/>
            <w:r w:rsidRPr="009E7993">
              <w:rPr>
                <w:rFonts w:ascii="Times New Roman" w:eastAsia="Times New Roman" w:hAnsi="Times New Roman" w:cs="Times New Roman"/>
                <w:sz w:val="24"/>
                <w:szCs w:val="24"/>
                <w:lang w:eastAsia="bg-BG"/>
              </w:rPr>
              <w:t>рамките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издаденото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p>
        </w:tc>
        <w:tc>
          <w:tcPr>
            <w:tcW w:w="1350" w:type="dxa"/>
            <w:hideMark/>
          </w:tcPr>
          <w:p w14:paraId="02A3A30B" w14:textId="77777777" w:rsidR="009A5381" w:rsidRPr="009E7993" w:rsidRDefault="009A5381" w:rsidP="009A5381">
            <w:pPr>
              <w:spacing w:line="360" w:lineRule="auto"/>
              <w:ind w:right="113"/>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hideMark/>
          </w:tcPr>
          <w:p w14:paraId="5AB286A8" w14:textId="77777777" w:rsidR="009A5381" w:rsidRPr="009E7993" w:rsidRDefault="003335C2" w:rsidP="009A5381">
            <w:pPr>
              <w:spacing w:line="360" w:lineRule="auto"/>
              <w:ind w:right="113"/>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500,12</w:t>
            </w:r>
          </w:p>
        </w:tc>
        <w:tc>
          <w:tcPr>
            <w:tcW w:w="1170" w:type="dxa"/>
          </w:tcPr>
          <w:p w14:paraId="0DE4B494" w14:textId="77777777" w:rsidR="009A5381" w:rsidRPr="009E7993" w:rsidRDefault="009A5381"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76</w:t>
            </w:r>
            <w:r w:rsidR="00622423" w:rsidRPr="009E7993">
              <w:rPr>
                <w:rFonts w:ascii="Times New Roman" w:eastAsia="Times New Roman" w:hAnsi="Times New Roman" w:cs="Times New Roman"/>
                <w:sz w:val="24"/>
                <w:szCs w:val="24"/>
                <w:lang w:eastAsia="bg-BG"/>
              </w:rPr>
              <w:t>7</w:t>
            </w:r>
            <w:r w:rsidRPr="009E7993">
              <w:rPr>
                <w:rFonts w:ascii="Times New Roman" w:eastAsia="Times New Roman" w:hAnsi="Times New Roman" w:cs="Times New Roman"/>
                <w:sz w:val="24"/>
                <w:szCs w:val="24"/>
                <w:lang w:eastAsia="bg-BG"/>
              </w:rPr>
              <w:t>,</w:t>
            </w:r>
            <w:r w:rsidR="00622423" w:rsidRPr="009E7993">
              <w:rPr>
                <w:rFonts w:ascii="Times New Roman" w:eastAsia="Times New Roman" w:hAnsi="Times New Roman" w:cs="Times New Roman"/>
                <w:sz w:val="24"/>
                <w:szCs w:val="24"/>
                <w:lang w:eastAsia="bg-BG"/>
              </w:rPr>
              <w:t>00</w:t>
            </w:r>
          </w:p>
        </w:tc>
      </w:tr>
    </w:tbl>
    <w:p w14:paraId="2FA903B3" w14:textId="77777777" w:rsidR="000540B4" w:rsidRPr="009E7993" w:rsidRDefault="000540B4" w:rsidP="00801DC0">
      <w:pPr>
        <w:spacing w:after="0" w:line="360" w:lineRule="auto"/>
        <w:ind w:firstLine="709"/>
        <w:rPr>
          <w:rFonts w:ascii="Times New Roman" w:eastAsia="Times New Roman" w:hAnsi="Times New Roman"/>
          <w:sz w:val="24"/>
          <w:szCs w:val="24"/>
          <w:lang w:eastAsia="bg-BG"/>
        </w:rPr>
      </w:pPr>
    </w:p>
    <w:p w14:paraId="01FFB795" w14:textId="77777777" w:rsidR="000540B4" w:rsidRPr="009E7993" w:rsidRDefault="000540B4" w:rsidP="00801DC0">
      <w:pPr>
        <w:spacing w:after="0" w:line="360" w:lineRule="auto"/>
        <w:ind w:firstLine="709"/>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Чл. 49.</w:t>
      </w:r>
      <w:r w:rsidR="00EF6DFA"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За издаване на разрешение за търговия на едро с ВЛП и за одобряване на п</w:t>
      </w:r>
      <w:r w:rsidR="00EF6DFA" w:rsidRPr="009E7993">
        <w:rPr>
          <w:rFonts w:ascii="Times New Roman" w:eastAsia="Times New Roman" w:hAnsi="Times New Roman"/>
          <w:sz w:val="24"/>
          <w:szCs w:val="24"/>
          <w:lang w:eastAsia="bg-BG"/>
        </w:rPr>
        <w:t xml:space="preserve">ромени в издадено разрешение се събират следните </w:t>
      </w:r>
      <w:r w:rsidRPr="009E7993">
        <w:rPr>
          <w:rFonts w:ascii="Times New Roman" w:eastAsia="Times New Roman" w:hAnsi="Times New Roman"/>
          <w:sz w:val="24"/>
          <w:szCs w:val="24"/>
          <w:lang w:eastAsia="bg-BG"/>
        </w:rPr>
        <w:t>такси:</w:t>
      </w:r>
    </w:p>
    <w:tbl>
      <w:tblPr>
        <w:tblStyle w:val="TableGrid"/>
        <w:tblW w:w="9554" w:type="dxa"/>
        <w:tblInd w:w="-289" w:type="dxa"/>
        <w:tblLook w:val="0000" w:firstRow="0" w:lastRow="0" w:firstColumn="0" w:lastColumn="0" w:noHBand="0" w:noVBand="0"/>
      </w:tblPr>
      <w:tblGrid>
        <w:gridCol w:w="850"/>
        <w:gridCol w:w="4834"/>
        <w:gridCol w:w="1350"/>
        <w:gridCol w:w="1350"/>
        <w:gridCol w:w="1170"/>
      </w:tblGrid>
      <w:tr w:rsidR="00A83CF3" w:rsidRPr="009E7993" w14:paraId="72865D95" w14:textId="77777777" w:rsidTr="00581AD6">
        <w:trPr>
          <w:trHeight w:val="209"/>
        </w:trPr>
        <w:tc>
          <w:tcPr>
            <w:tcW w:w="850" w:type="dxa"/>
          </w:tcPr>
          <w:p w14:paraId="4A328288" w14:textId="77777777" w:rsidR="003B0328" w:rsidRPr="009E7993" w:rsidRDefault="003B0328"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Точка</w:t>
            </w:r>
          </w:p>
        </w:tc>
        <w:tc>
          <w:tcPr>
            <w:tcW w:w="4834" w:type="dxa"/>
          </w:tcPr>
          <w:p w14:paraId="0EC6661E" w14:textId="77777777" w:rsidR="003B0328" w:rsidRPr="009E7993" w:rsidRDefault="003B0328"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Дейност</w:t>
            </w:r>
          </w:p>
        </w:tc>
        <w:tc>
          <w:tcPr>
            <w:tcW w:w="1350" w:type="dxa"/>
          </w:tcPr>
          <w:p w14:paraId="6C4834AF" w14:textId="77777777" w:rsidR="003B0328" w:rsidRPr="009E7993" w:rsidRDefault="003B0328"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Мярка</w:t>
            </w:r>
            <w:proofErr w:type="spellEnd"/>
          </w:p>
        </w:tc>
        <w:tc>
          <w:tcPr>
            <w:tcW w:w="1350" w:type="dxa"/>
          </w:tcPr>
          <w:p w14:paraId="291A08B9" w14:textId="77777777" w:rsidR="003B0328" w:rsidRPr="009E7993" w:rsidRDefault="003B0328"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Лева</w:t>
            </w:r>
            <w:proofErr w:type="spellEnd"/>
          </w:p>
        </w:tc>
        <w:tc>
          <w:tcPr>
            <w:tcW w:w="1170" w:type="dxa"/>
          </w:tcPr>
          <w:p w14:paraId="66CD7174" w14:textId="77777777" w:rsidR="003B0328" w:rsidRPr="009E7993" w:rsidRDefault="003B0328"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Евро</w:t>
            </w:r>
          </w:p>
        </w:tc>
      </w:tr>
      <w:tr w:rsidR="00A83CF3" w:rsidRPr="009E7993" w14:paraId="22913A7A" w14:textId="77777777" w:rsidTr="00581AD6">
        <w:trPr>
          <w:trHeight w:val="195"/>
        </w:trPr>
        <w:tc>
          <w:tcPr>
            <w:tcW w:w="850" w:type="dxa"/>
          </w:tcPr>
          <w:p w14:paraId="27C1134B" w14:textId="77777777" w:rsidR="003B0328" w:rsidRPr="009E7993" w:rsidRDefault="003B0328" w:rsidP="00EF6DFA">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p>
        </w:tc>
        <w:tc>
          <w:tcPr>
            <w:tcW w:w="4834" w:type="dxa"/>
          </w:tcPr>
          <w:p w14:paraId="350DE8F5" w14:textId="77777777" w:rsidR="003B0328" w:rsidRPr="009E7993" w:rsidRDefault="003B0328" w:rsidP="008A0FA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w:t>
            </w:r>
            <w:proofErr w:type="spellEnd"/>
          </w:p>
        </w:tc>
        <w:tc>
          <w:tcPr>
            <w:tcW w:w="1350" w:type="dxa"/>
          </w:tcPr>
          <w:p w14:paraId="71AEC822" w14:textId="77777777" w:rsidR="003B0328" w:rsidRPr="009E7993" w:rsidRDefault="003B0328" w:rsidP="00EF6DFA">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5940A4FB" w14:textId="77777777" w:rsidR="003B0328" w:rsidRPr="009E7993" w:rsidRDefault="005236CE" w:rsidP="00EF6DFA">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hAnsi="Times New Roman" w:cs="Times New Roman"/>
                <w:sz w:val="24"/>
                <w:szCs w:val="24"/>
                <w:lang w:val="bg-BG"/>
              </w:rPr>
              <w:t>2</w:t>
            </w:r>
            <w:r w:rsidR="009B6464" w:rsidRPr="009E7993">
              <w:rPr>
                <w:rFonts w:ascii="Times New Roman" w:hAnsi="Times New Roman" w:cs="Times New Roman"/>
                <w:sz w:val="24"/>
                <w:szCs w:val="24"/>
                <w:lang w:val="bg-BG"/>
              </w:rPr>
              <w:t> </w:t>
            </w:r>
            <w:r w:rsidRPr="009E7993">
              <w:rPr>
                <w:rFonts w:ascii="Times New Roman" w:hAnsi="Times New Roman" w:cs="Times New Roman"/>
                <w:sz w:val="24"/>
                <w:szCs w:val="24"/>
                <w:lang w:val="bg-BG"/>
              </w:rPr>
              <w:t>000,81</w:t>
            </w:r>
          </w:p>
        </w:tc>
        <w:tc>
          <w:tcPr>
            <w:tcW w:w="1170" w:type="dxa"/>
          </w:tcPr>
          <w:p w14:paraId="200608ED" w14:textId="77777777" w:rsidR="003B0328" w:rsidRPr="009E7993" w:rsidRDefault="005236CE" w:rsidP="00622423">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1</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val="bg-BG" w:eastAsia="bg-BG"/>
              </w:rPr>
              <w:t>023,0</w:t>
            </w:r>
            <w:r w:rsidR="00622423" w:rsidRPr="009E7993">
              <w:rPr>
                <w:rFonts w:ascii="Times New Roman" w:eastAsia="Times New Roman" w:hAnsi="Times New Roman" w:cs="Times New Roman"/>
                <w:sz w:val="24"/>
                <w:szCs w:val="24"/>
                <w:lang w:eastAsia="bg-BG"/>
              </w:rPr>
              <w:t>0</w:t>
            </w:r>
          </w:p>
        </w:tc>
      </w:tr>
      <w:tr w:rsidR="00A83CF3" w:rsidRPr="009E7993" w14:paraId="6DDB2A43" w14:textId="77777777" w:rsidTr="00581AD6">
        <w:trPr>
          <w:trHeight w:val="209"/>
        </w:trPr>
        <w:tc>
          <w:tcPr>
            <w:tcW w:w="850" w:type="dxa"/>
          </w:tcPr>
          <w:p w14:paraId="387D0DA6" w14:textId="77777777" w:rsidR="003B0328" w:rsidRPr="009E7993" w:rsidRDefault="003B0328" w:rsidP="00EF6DFA">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p>
        </w:tc>
        <w:tc>
          <w:tcPr>
            <w:tcW w:w="8704" w:type="dxa"/>
            <w:gridSpan w:val="4"/>
          </w:tcPr>
          <w:p w14:paraId="30815D0B" w14:textId="77777777" w:rsidR="003B0328" w:rsidRPr="009E7993" w:rsidRDefault="003B0328" w:rsidP="003B0328">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одобряване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промени</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издадено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w:t>
            </w:r>
            <w:proofErr w:type="spellEnd"/>
            <w:r w:rsidRPr="009E7993">
              <w:rPr>
                <w:rFonts w:ascii="Times New Roman" w:eastAsia="Times New Roman" w:hAnsi="Times New Roman" w:cs="Times New Roman"/>
                <w:sz w:val="24"/>
                <w:szCs w:val="24"/>
                <w:lang w:eastAsia="bg-BG"/>
              </w:rPr>
              <w:t>:</w:t>
            </w:r>
          </w:p>
        </w:tc>
      </w:tr>
      <w:tr w:rsidR="00A83CF3" w:rsidRPr="009E7993" w14:paraId="54C874DD" w14:textId="77777777" w:rsidTr="00581AD6">
        <w:trPr>
          <w:trHeight w:val="419"/>
        </w:trPr>
        <w:tc>
          <w:tcPr>
            <w:tcW w:w="850" w:type="dxa"/>
          </w:tcPr>
          <w:p w14:paraId="0BF1402F" w14:textId="699CAEE1" w:rsidR="00EF5167" w:rsidRPr="007B0E65" w:rsidRDefault="00EF5167" w:rsidP="00EF5167">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2.1</w:t>
            </w:r>
            <w:r w:rsidR="007B0E65">
              <w:rPr>
                <w:rFonts w:ascii="Times New Roman" w:eastAsia="Times New Roman" w:hAnsi="Times New Roman" w:cs="Times New Roman"/>
                <w:sz w:val="24"/>
                <w:szCs w:val="24"/>
                <w:lang w:val="bg-BG" w:eastAsia="bg-BG"/>
              </w:rPr>
              <w:t>.</w:t>
            </w:r>
          </w:p>
        </w:tc>
        <w:tc>
          <w:tcPr>
            <w:tcW w:w="4834" w:type="dxa"/>
          </w:tcPr>
          <w:p w14:paraId="4137F7A8" w14:textId="3AEDCFE5" w:rsidR="00EF5167" w:rsidRPr="007B0E65" w:rsidRDefault="00EF5167" w:rsidP="00EF5167">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наименование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седалище</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адрес</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управление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притежателя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разрешението</w:t>
            </w:r>
            <w:proofErr w:type="spellEnd"/>
          </w:p>
        </w:tc>
        <w:tc>
          <w:tcPr>
            <w:tcW w:w="1350" w:type="dxa"/>
          </w:tcPr>
          <w:p w14:paraId="1B24C4CC" w14:textId="77777777" w:rsidR="00EF5167" w:rsidRPr="009E7993" w:rsidRDefault="00EF5167" w:rsidP="00EF5167">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6C9E74A3" w14:textId="77777777" w:rsidR="00EF5167" w:rsidRPr="009E7993" w:rsidRDefault="00EF5167" w:rsidP="00EF5167">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101,70</w:t>
            </w:r>
          </w:p>
        </w:tc>
        <w:tc>
          <w:tcPr>
            <w:tcW w:w="1170" w:type="dxa"/>
          </w:tcPr>
          <w:p w14:paraId="15ED89B4" w14:textId="77777777" w:rsidR="00EF5167" w:rsidRPr="009E7993" w:rsidRDefault="00EF5167"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w:t>
            </w:r>
            <w:r w:rsidRPr="009E7993">
              <w:rPr>
                <w:rFonts w:ascii="Times New Roman" w:eastAsia="Times New Roman" w:hAnsi="Times New Roman" w:cs="Times New Roman"/>
                <w:sz w:val="24"/>
                <w:szCs w:val="24"/>
                <w:lang w:val="bg-BG" w:eastAsia="bg-BG"/>
              </w:rPr>
              <w:t>2</w:t>
            </w:r>
            <w:r w:rsidRPr="009E7993">
              <w:rPr>
                <w:rFonts w:ascii="Times New Roman" w:eastAsia="Times New Roman" w:hAnsi="Times New Roman" w:cs="Times New Roman"/>
                <w:sz w:val="24"/>
                <w:szCs w:val="24"/>
                <w:lang w:eastAsia="bg-BG"/>
              </w:rPr>
              <w:t>,00</w:t>
            </w:r>
          </w:p>
        </w:tc>
      </w:tr>
      <w:tr w:rsidR="00A83CF3" w:rsidRPr="009E7993" w14:paraId="1B7E8D1C" w14:textId="77777777" w:rsidTr="00581AD6">
        <w:trPr>
          <w:trHeight w:val="209"/>
        </w:trPr>
        <w:tc>
          <w:tcPr>
            <w:tcW w:w="850" w:type="dxa"/>
          </w:tcPr>
          <w:p w14:paraId="29381E26" w14:textId="504D5C15" w:rsidR="003B0328" w:rsidRPr="007B0E65" w:rsidRDefault="003B0328" w:rsidP="00EF6DFA">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2.2</w:t>
            </w:r>
            <w:r w:rsidR="007B0E65">
              <w:rPr>
                <w:rFonts w:ascii="Times New Roman" w:eastAsia="Times New Roman" w:hAnsi="Times New Roman" w:cs="Times New Roman"/>
                <w:sz w:val="24"/>
                <w:szCs w:val="24"/>
                <w:lang w:val="bg-BG" w:eastAsia="bg-BG"/>
              </w:rPr>
              <w:t>.</w:t>
            </w:r>
          </w:p>
        </w:tc>
        <w:tc>
          <w:tcPr>
            <w:tcW w:w="4834" w:type="dxa"/>
          </w:tcPr>
          <w:p w14:paraId="68E965CE" w14:textId="42D26DF1" w:rsidR="003B0328" w:rsidRPr="007B0E65" w:rsidRDefault="003B0328" w:rsidP="00EF6DFA">
            <w:pPr>
              <w:spacing w:line="360" w:lineRule="auto"/>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промяна</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лицето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101, </w:t>
            </w:r>
            <w:proofErr w:type="spellStart"/>
            <w:r w:rsidRPr="009E7993">
              <w:rPr>
                <w:rFonts w:ascii="Times New Roman" w:eastAsia="Times New Roman" w:hAnsi="Times New Roman" w:cs="Times New Roman"/>
                <w:sz w:val="24"/>
                <w:szCs w:val="24"/>
                <w:lang w:eastAsia="bg-BG"/>
              </w:rPr>
              <w:t>параграф</w:t>
            </w:r>
            <w:proofErr w:type="spellEnd"/>
            <w:r w:rsidRPr="009E7993">
              <w:rPr>
                <w:rFonts w:ascii="Times New Roman" w:eastAsia="Times New Roman" w:hAnsi="Times New Roman" w:cs="Times New Roman"/>
                <w:sz w:val="24"/>
                <w:szCs w:val="24"/>
                <w:lang w:eastAsia="bg-BG"/>
              </w:rPr>
              <w:t xml:space="preserve"> 3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Регламент</w:t>
            </w:r>
            <w:proofErr w:type="spellEnd"/>
            <w:r w:rsidRPr="009E7993">
              <w:rPr>
                <w:rFonts w:ascii="Times New Roman" w:eastAsia="Times New Roman" w:hAnsi="Times New Roman" w:cs="Times New Roman"/>
                <w:sz w:val="24"/>
                <w:szCs w:val="24"/>
                <w:lang w:eastAsia="bg-BG"/>
              </w:rPr>
              <w:t xml:space="preserve"> (</w:t>
            </w:r>
            <w:proofErr w:type="gramStart"/>
            <w:r w:rsidRPr="009E7993">
              <w:rPr>
                <w:rFonts w:ascii="Times New Roman" w:eastAsia="Times New Roman" w:hAnsi="Times New Roman" w:cs="Times New Roman"/>
                <w:sz w:val="24"/>
                <w:szCs w:val="24"/>
                <w:lang w:eastAsia="bg-BG"/>
              </w:rPr>
              <w:t>ЕС)  2019</w:t>
            </w:r>
            <w:proofErr w:type="gramEnd"/>
            <w:r w:rsidRPr="009E7993">
              <w:rPr>
                <w:rFonts w:ascii="Times New Roman" w:eastAsia="Times New Roman" w:hAnsi="Times New Roman" w:cs="Times New Roman"/>
                <w:sz w:val="24"/>
                <w:szCs w:val="24"/>
                <w:lang w:eastAsia="bg-BG"/>
              </w:rPr>
              <w:t xml:space="preserve">/6 </w:t>
            </w:r>
          </w:p>
        </w:tc>
        <w:tc>
          <w:tcPr>
            <w:tcW w:w="1350" w:type="dxa"/>
          </w:tcPr>
          <w:p w14:paraId="5CF36D0C" w14:textId="77777777" w:rsidR="003B0328" w:rsidRPr="009E7993" w:rsidRDefault="003B0328" w:rsidP="00EF6DFA">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01AB3DB4" w14:textId="77777777" w:rsidR="003B0328" w:rsidRPr="009E7993" w:rsidDel="00D10B2C" w:rsidRDefault="00EF5167" w:rsidP="00EF6DFA">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150,60</w:t>
            </w:r>
          </w:p>
        </w:tc>
        <w:tc>
          <w:tcPr>
            <w:tcW w:w="1170" w:type="dxa"/>
          </w:tcPr>
          <w:p w14:paraId="216ADBCA" w14:textId="77777777" w:rsidR="003B0328" w:rsidRPr="009E7993" w:rsidRDefault="00EF5167" w:rsidP="00622423">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77,0</w:t>
            </w:r>
            <w:r w:rsidR="00622423" w:rsidRPr="009E7993">
              <w:rPr>
                <w:rFonts w:ascii="Times New Roman" w:eastAsia="Times New Roman" w:hAnsi="Times New Roman" w:cs="Times New Roman"/>
                <w:sz w:val="24"/>
                <w:szCs w:val="24"/>
                <w:lang w:eastAsia="bg-BG"/>
              </w:rPr>
              <w:t>0</w:t>
            </w:r>
          </w:p>
        </w:tc>
      </w:tr>
      <w:tr w:rsidR="00A83CF3" w:rsidRPr="009E7993" w14:paraId="092BD3D3" w14:textId="77777777" w:rsidTr="00581AD6">
        <w:trPr>
          <w:trHeight w:val="209"/>
        </w:trPr>
        <w:tc>
          <w:tcPr>
            <w:tcW w:w="850" w:type="dxa"/>
          </w:tcPr>
          <w:p w14:paraId="60F8228B" w14:textId="1DD08800" w:rsidR="00EF5167" w:rsidRPr="007B0E65" w:rsidRDefault="00EF5167" w:rsidP="00EF5167">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2.3</w:t>
            </w:r>
            <w:r w:rsidR="007B0E65">
              <w:rPr>
                <w:rFonts w:ascii="Times New Roman" w:eastAsia="Times New Roman" w:hAnsi="Times New Roman" w:cs="Times New Roman"/>
                <w:sz w:val="24"/>
                <w:szCs w:val="24"/>
                <w:lang w:val="bg-BG" w:eastAsia="bg-BG"/>
              </w:rPr>
              <w:t>.</w:t>
            </w:r>
          </w:p>
        </w:tc>
        <w:tc>
          <w:tcPr>
            <w:tcW w:w="4834" w:type="dxa"/>
          </w:tcPr>
          <w:p w14:paraId="2A521141" w14:textId="63FE2C7C" w:rsidR="00EF5167" w:rsidRPr="007B0E65" w:rsidRDefault="00EF5167" w:rsidP="00EF5167">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списъка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фармакологичните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групи</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които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търгува</w:t>
            </w:r>
            <w:proofErr w:type="spellEnd"/>
          </w:p>
        </w:tc>
        <w:tc>
          <w:tcPr>
            <w:tcW w:w="1350" w:type="dxa"/>
          </w:tcPr>
          <w:p w14:paraId="296CAD87" w14:textId="77777777" w:rsidR="00EF5167" w:rsidRPr="009E7993" w:rsidRDefault="00EF5167" w:rsidP="00EF5167">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4949CF63" w14:textId="77777777" w:rsidR="00EF5167" w:rsidRPr="009E7993" w:rsidRDefault="00EF5167" w:rsidP="00EF5167">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101,70</w:t>
            </w:r>
          </w:p>
        </w:tc>
        <w:tc>
          <w:tcPr>
            <w:tcW w:w="1170" w:type="dxa"/>
          </w:tcPr>
          <w:p w14:paraId="2FA5DD69" w14:textId="77777777" w:rsidR="00EF5167" w:rsidRPr="009E7993" w:rsidRDefault="00EF5167" w:rsidP="00FE747F">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w:t>
            </w:r>
            <w:r w:rsidRPr="009E7993">
              <w:rPr>
                <w:rFonts w:ascii="Times New Roman" w:eastAsia="Times New Roman" w:hAnsi="Times New Roman" w:cs="Times New Roman"/>
                <w:sz w:val="24"/>
                <w:szCs w:val="24"/>
                <w:lang w:val="bg-BG" w:eastAsia="bg-BG"/>
              </w:rPr>
              <w:t>2</w:t>
            </w:r>
            <w:r w:rsidRPr="009E7993">
              <w:rPr>
                <w:rFonts w:ascii="Times New Roman" w:eastAsia="Times New Roman" w:hAnsi="Times New Roman" w:cs="Times New Roman"/>
                <w:sz w:val="24"/>
                <w:szCs w:val="24"/>
                <w:lang w:eastAsia="bg-BG"/>
              </w:rPr>
              <w:t>,00</w:t>
            </w:r>
          </w:p>
        </w:tc>
      </w:tr>
      <w:tr w:rsidR="00A83CF3" w:rsidRPr="009E7993" w14:paraId="3C267795" w14:textId="77777777" w:rsidTr="00581AD6">
        <w:trPr>
          <w:trHeight w:val="405"/>
        </w:trPr>
        <w:tc>
          <w:tcPr>
            <w:tcW w:w="850" w:type="dxa"/>
          </w:tcPr>
          <w:p w14:paraId="7169EE7C" w14:textId="28FD6BA3" w:rsidR="003B0328" w:rsidRPr="007B0E65" w:rsidRDefault="003B0328" w:rsidP="00EF6DFA">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2.4</w:t>
            </w:r>
            <w:r w:rsidR="007B0E65">
              <w:rPr>
                <w:rFonts w:ascii="Times New Roman" w:eastAsia="Times New Roman" w:hAnsi="Times New Roman" w:cs="Times New Roman"/>
                <w:sz w:val="24"/>
                <w:szCs w:val="24"/>
                <w:lang w:val="bg-BG" w:eastAsia="bg-BG"/>
              </w:rPr>
              <w:t>.</w:t>
            </w:r>
          </w:p>
        </w:tc>
        <w:tc>
          <w:tcPr>
            <w:tcW w:w="4834" w:type="dxa"/>
          </w:tcPr>
          <w:p w14:paraId="07EF0B07" w14:textId="1D1716D9" w:rsidR="003B0328" w:rsidRPr="007B0E65" w:rsidRDefault="003B0328" w:rsidP="008A0FAF">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местонахождението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търговия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едро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условията</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обекта</w:t>
            </w:r>
            <w:proofErr w:type="spellEnd"/>
          </w:p>
        </w:tc>
        <w:tc>
          <w:tcPr>
            <w:tcW w:w="1350" w:type="dxa"/>
          </w:tcPr>
          <w:p w14:paraId="7886C84F" w14:textId="77777777" w:rsidR="003B0328" w:rsidRPr="009E7993" w:rsidRDefault="003B0328" w:rsidP="00EF6DFA">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65BF6473" w14:textId="77777777" w:rsidR="003B0328" w:rsidRPr="009E7993" w:rsidRDefault="00D84D7C" w:rsidP="00EF6DFA">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101,13</w:t>
            </w:r>
          </w:p>
        </w:tc>
        <w:tc>
          <w:tcPr>
            <w:tcW w:w="1170" w:type="dxa"/>
          </w:tcPr>
          <w:p w14:paraId="7A7D8363" w14:textId="77777777" w:rsidR="003B0328" w:rsidRPr="009E7993" w:rsidRDefault="00D84D7C" w:rsidP="00622423">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563,0</w:t>
            </w:r>
            <w:r w:rsidR="00622423" w:rsidRPr="009E7993">
              <w:rPr>
                <w:rFonts w:ascii="Times New Roman" w:eastAsia="Times New Roman" w:hAnsi="Times New Roman" w:cs="Times New Roman"/>
                <w:sz w:val="24"/>
                <w:szCs w:val="24"/>
                <w:lang w:eastAsia="bg-BG"/>
              </w:rPr>
              <w:t>0</w:t>
            </w:r>
          </w:p>
        </w:tc>
      </w:tr>
      <w:tr w:rsidR="00A83CF3" w:rsidRPr="009E7993" w14:paraId="24AE7CBB" w14:textId="77777777" w:rsidTr="00581AD6">
        <w:trPr>
          <w:trHeight w:val="419"/>
        </w:trPr>
        <w:tc>
          <w:tcPr>
            <w:tcW w:w="850" w:type="dxa"/>
          </w:tcPr>
          <w:p w14:paraId="2AC66A78" w14:textId="19D43303" w:rsidR="00D84D7C" w:rsidRPr="007B0E65" w:rsidRDefault="00D84D7C" w:rsidP="00D84D7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2.5</w:t>
            </w:r>
            <w:r w:rsidR="007B0E65">
              <w:rPr>
                <w:rFonts w:ascii="Times New Roman" w:eastAsia="Times New Roman" w:hAnsi="Times New Roman" w:cs="Times New Roman"/>
                <w:sz w:val="24"/>
                <w:szCs w:val="24"/>
                <w:lang w:val="bg-BG" w:eastAsia="bg-BG"/>
              </w:rPr>
              <w:t>.</w:t>
            </w:r>
          </w:p>
        </w:tc>
        <w:tc>
          <w:tcPr>
            <w:tcW w:w="4834" w:type="dxa"/>
          </w:tcPr>
          <w:p w14:paraId="18EF412F" w14:textId="7CB5CC0F" w:rsidR="00D84D7C" w:rsidRPr="007B0E65" w:rsidRDefault="00D84D7C" w:rsidP="00D84D7C">
            <w:pPr>
              <w:spacing w:line="360" w:lineRule="auto"/>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за</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откриване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нов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търговия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едро</w:t>
            </w:r>
            <w:proofErr w:type="spellEnd"/>
          </w:p>
        </w:tc>
        <w:tc>
          <w:tcPr>
            <w:tcW w:w="1350" w:type="dxa"/>
          </w:tcPr>
          <w:p w14:paraId="2DA45568" w14:textId="77777777" w:rsidR="00D84D7C" w:rsidRPr="009E7993" w:rsidRDefault="00D84D7C" w:rsidP="00D84D7C">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146D4C81" w14:textId="77777777" w:rsidR="00D84D7C" w:rsidRPr="009E7993" w:rsidRDefault="00D84D7C" w:rsidP="00D84D7C">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009B6464"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101,13</w:t>
            </w:r>
          </w:p>
        </w:tc>
        <w:tc>
          <w:tcPr>
            <w:tcW w:w="1170" w:type="dxa"/>
          </w:tcPr>
          <w:p w14:paraId="401C9C8C" w14:textId="77777777" w:rsidR="00D84D7C" w:rsidRPr="009E7993" w:rsidRDefault="00D84D7C" w:rsidP="00D84D7C">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563,0</w:t>
            </w:r>
            <w:r w:rsidRPr="009E7993">
              <w:rPr>
                <w:rFonts w:ascii="Times New Roman" w:eastAsia="Times New Roman" w:hAnsi="Times New Roman" w:cs="Times New Roman"/>
                <w:sz w:val="24"/>
                <w:szCs w:val="24"/>
                <w:lang w:eastAsia="bg-BG"/>
              </w:rPr>
              <w:t>0</w:t>
            </w:r>
          </w:p>
        </w:tc>
      </w:tr>
    </w:tbl>
    <w:p w14:paraId="54F3CB8D" w14:textId="77777777" w:rsidR="000540B4" w:rsidRPr="009E7993" w:rsidRDefault="00FF3408" w:rsidP="00801DC0">
      <w:pPr>
        <w:spacing w:after="0" w:line="360" w:lineRule="auto"/>
        <w:ind w:firstLine="709"/>
        <w:rPr>
          <w:rFonts w:ascii="Times New Roman" w:hAnsi="Times New Roman"/>
          <w:sz w:val="24"/>
          <w:szCs w:val="24"/>
        </w:rPr>
      </w:pPr>
      <w:hyperlink r:id="rId11" w:tooltip="Препратки" w:history="1"/>
    </w:p>
    <w:p w14:paraId="27D4D437" w14:textId="1375A42B" w:rsidR="000540B4" w:rsidRPr="009E7993" w:rsidRDefault="000540B4"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t>Чл. 50.</w:t>
      </w:r>
      <w:r w:rsidR="00D97813" w:rsidRPr="009E7993">
        <w:rPr>
          <w:rFonts w:ascii="Times New Roman" w:eastAsia="Times New Roman" w:hAnsi="Times New Roman"/>
          <w:sz w:val="24"/>
          <w:szCs w:val="24"/>
          <w:lang w:eastAsia="bg-BG"/>
        </w:rPr>
        <w:t xml:space="preserve"> </w:t>
      </w:r>
      <w:r w:rsidR="009E7993" w:rsidRPr="009E7993">
        <w:rPr>
          <w:rFonts w:ascii="Times New Roman" w:eastAsia="Times New Roman" w:hAnsi="Times New Roman"/>
          <w:b/>
          <w:bCs/>
          <w:sz w:val="24"/>
          <w:szCs w:val="24"/>
          <w:lang w:eastAsia="bg-BG"/>
        </w:rPr>
        <w:t>(1)</w:t>
      </w:r>
      <w:r w:rsidRPr="009E7993">
        <w:rPr>
          <w:rFonts w:ascii="Times New Roman" w:eastAsia="Times New Roman" w:hAnsi="Times New Roman"/>
          <w:sz w:val="24"/>
          <w:szCs w:val="24"/>
          <w:lang w:eastAsia="bg-BG"/>
        </w:rPr>
        <w:t xml:space="preserve"> За издаване на разрешен</w:t>
      </w:r>
      <w:r w:rsidR="00295006" w:rsidRPr="009E7993">
        <w:rPr>
          <w:rFonts w:ascii="Times New Roman" w:eastAsia="Times New Roman" w:hAnsi="Times New Roman"/>
          <w:sz w:val="24"/>
          <w:szCs w:val="24"/>
          <w:lang w:eastAsia="bg-BG"/>
        </w:rPr>
        <w:t xml:space="preserve">ие за търговия на дребно с ВЛП и </w:t>
      </w:r>
      <w:r w:rsidRPr="009E7993">
        <w:rPr>
          <w:rFonts w:ascii="Times New Roman" w:eastAsia="Times New Roman" w:hAnsi="Times New Roman"/>
          <w:sz w:val="24"/>
          <w:szCs w:val="24"/>
          <w:lang w:eastAsia="bg-BG"/>
        </w:rPr>
        <w:t>за одобряване на промени в издадено разрешение се</w:t>
      </w:r>
      <w:r w:rsidR="00D97813"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събират</w:t>
      </w:r>
      <w:r w:rsidR="00D97813"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следните</w:t>
      </w:r>
      <w:r w:rsidR="00D97813"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такси:</w:t>
      </w:r>
    </w:p>
    <w:tbl>
      <w:tblPr>
        <w:tblStyle w:val="TableGrid"/>
        <w:tblW w:w="9554" w:type="dxa"/>
        <w:tblInd w:w="-289" w:type="dxa"/>
        <w:tblLook w:val="0000" w:firstRow="0" w:lastRow="0" w:firstColumn="0" w:lastColumn="0" w:noHBand="0" w:noVBand="0"/>
      </w:tblPr>
      <w:tblGrid>
        <w:gridCol w:w="851"/>
        <w:gridCol w:w="4833"/>
        <w:gridCol w:w="1350"/>
        <w:gridCol w:w="1350"/>
        <w:gridCol w:w="1170"/>
      </w:tblGrid>
      <w:tr w:rsidR="00A83CF3" w:rsidRPr="009E7993" w14:paraId="1C6029B7" w14:textId="77777777" w:rsidTr="00581AD6">
        <w:trPr>
          <w:trHeight w:val="416"/>
        </w:trPr>
        <w:tc>
          <w:tcPr>
            <w:tcW w:w="851" w:type="dxa"/>
          </w:tcPr>
          <w:p w14:paraId="2ADDFC5A" w14:textId="77777777" w:rsidR="00DE36BD" w:rsidRPr="009E7993" w:rsidRDefault="00DE36BD"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Точка</w:t>
            </w:r>
          </w:p>
        </w:tc>
        <w:tc>
          <w:tcPr>
            <w:tcW w:w="4833" w:type="dxa"/>
          </w:tcPr>
          <w:p w14:paraId="2126CF48" w14:textId="77777777" w:rsidR="00DE36BD" w:rsidRPr="009E7993" w:rsidRDefault="00DE36BD" w:rsidP="008A0FAF">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Дейност</w:t>
            </w:r>
          </w:p>
        </w:tc>
        <w:tc>
          <w:tcPr>
            <w:tcW w:w="1350" w:type="dxa"/>
          </w:tcPr>
          <w:p w14:paraId="68EAB4AD" w14:textId="77777777" w:rsidR="00DE36BD" w:rsidRPr="009E7993" w:rsidRDefault="00DE36BD"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Мярка</w:t>
            </w:r>
            <w:proofErr w:type="spellEnd"/>
          </w:p>
        </w:tc>
        <w:tc>
          <w:tcPr>
            <w:tcW w:w="1350" w:type="dxa"/>
          </w:tcPr>
          <w:p w14:paraId="0F22418B" w14:textId="77777777" w:rsidR="00DE36BD" w:rsidRPr="009E7993" w:rsidRDefault="00DE36BD" w:rsidP="00925912">
            <w:pPr>
              <w:spacing w:line="360" w:lineRule="auto"/>
              <w:jc w:val="center"/>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Лева</w:t>
            </w:r>
            <w:proofErr w:type="spellEnd"/>
          </w:p>
        </w:tc>
        <w:tc>
          <w:tcPr>
            <w:tcW w:w="1170" w:type="dxa"/>
          </w:tcPr>
          <w:p w14:paraId="30392C2B" w14:textId="77777777" w:rsidR="00DE36BD" w:rsidRPr="009E7993" w:rsidRDefault="00DE36BD" w:rsidP="00925912">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Евро</w:t>
            </w:r>
          </w:p>
        </w:tc>
      </w:tr>
      <w:tr w:rsidR="00A83CF3" w:rsidRPr="009E7993" w14:paraId="746FA543" w14:textId="77777777" w:rsidTr="009B6464">
        <w:trPr>
          <w:trHeight w:val="203"/>
        </w:trPr>
        <w:tc>
          <w:tcPr>
            <w:tcW w:w="851" w:type="dxa"/>
          </w:tcPr>
          <w:p w14:paraId="302D1EE2" w14:textId="77777777" w:rsidR="00DE36BD" w:rsidRPr="009E7993" w:rsidRDefault="00DE36BD" w:rsidP="00D97813">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p>
        </w:tc>
        <w:tc>
          <w:tcPr>
            <w:tcW w:w="4833" w:type="dxa"/>
          </w:tcPr>
          <w:p w14:paraId="4E068FEE" w14:textId="77777777" w:rsidR="00DE36BD" w:rsidRPr="009E7993" w:rsidRDefault="00DE36BD" w:rsidP="008A0FA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w:t>
            </w:r>
            <w:proofErr w:type="spellEnd"/>
          </w:p>
        </w:tc>
        <w:tc>
          <w:tcPr>
            <w:tcW w:w="1350" w:type="dxa"/>
          </w:tcPr>
          <w:p w14:paraId="6CCC7067" w14:textId="77777777" w:rsidR="00DE36BD" w:rsidRPr="009E7993" w:rsidRDefault="00DE36BD" w:rsidP="00D97813">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7A01228A" w14:textId="77777777" w:rsidR="00DE36BD" w:rsidRPr="009E7993" w:rsidRDefault="00666278"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600,44</w:t>
            </w:r>
          </w:p>
        </w:tc>
        <w:tc>
          <w:tcPr>
            <w:tcW w:w="1170" w:type="dxa"/>
          </w:tcPr>
          <w:p w14:paraId="1897038B" w14:textId="77777777" w:rsidR="00DE36BD" w:rsidRPr="009E7993" w:rsidRDefault="009A5381"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30</w:t>
            </w:r>
            <w:r w:rsidR="00622423" w:rsidRPr="009E7993">
              <w:rPr>
                <w:rFonts w:ascii="Times New Roman" w:eastAsia="Times New Roman" w:hAnsi="Times New Roman" w:cs="Times New Roman"/>
                <w:sz w:val="24"/>
                <w:szCs w:val="24"/>
                <w:lang w:eastAsia="bg-BG"/>
              </w:rPr>
              <w:t>7</w:t>
            </w:r>
            <w:r w:rsidRPr="009E7993">
              <w:rPr>
                <w:rFonts w:ascii="Times New Roman" w:eastAsia="Times New Roman" w:hAnsi="Times New Roman" w:cs="Times New Roman"/>
                <w:sz w:val="24"/>
                <w:szCs w:val="24"/>
                <w:lang w:val="bg-BG" w:eastAsia="bg-BG"/>
              </w:rPr>
              <w:t>,</w:t>
            </w:r>
            <w:r w:rsidR="00622423" w:rsidRPr="009E7993">
              <w:rPr>
                <w:rFonts w:ascii="Times New Roman" w:eastAsia="Times New Roman" w:hAnsi="Times New Roman" w:cs="Times New Roman"/>
                <w:sz w:val="24"/>
                <w:szCs w:val="24"/>
                <w:lang w:eastAsia="bg-BG"/>
              </w:rPr>
              <w:t>00</w:t>
            </w:r>
          </w:p>
        </w:tc>
      </w:tr>
      <w:tr w:rsidR="00A83CF3" w:rsidRPr="009E7993" w14:paraId="18D8EF51" w14:textId="77777777" w:rsidTr="00581AD6">
        <w:trPr>
          <w:trHeight w:val="395"/>
        </w:trPr>
        <w:tc>
          <w:tcPr>
            <w:tcW w:w="851" w:type="dxa"/>
          </w:tcPr>
          <w:p w14:paraId="7A23FD43" w14:textId="77777777" w:rsidR="00DE36BD" w:rsidRPr="009E7993" w:rsidRDefault="00DE36BD" w:rsidP="00D97813">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p>
        </w:tc>
        <w:tc>
          <w:tcPr>
            <w:tcW w:w="8703" w:type="dxa"/>
            <w:gridSpan w:val="4"/>
          </w:tcPr>
          <w:p w14:paraId="51B7F258" w14:textId="77777777" w:rsidR="00DE36BD" w:rsidRPr="009E7993" w:rsidRDefault="00DE36BD" w:rsidP="00070CCD">
            <w:pPr>
              <w:spacing w:line="360" w:lineRule="auto"/>
              <w:ind w:right="113"/>
              <w:jc w:val="both"/>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одобряване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промени</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издадено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търговия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дребно</w:t>
            </w:r>
            <w:proofErr w:type="spellEnd"/>
            <w:r w:rsidRPr="009E7993">
              <w:rPr>
                <w:rFonts w:ascii="Times New Roman" w:eastAsia="Times New Roman" w:hAnsi="Times New Roman" w:cs="Times New Roman"/>
                <w:sz w:val="24"/>
                <w:szCs w:val="24"/>
                <w:lang w:eastAsia="bg-BG"/>
              </w:rPr>
              <w:t xml:space="preserve"> с ВЛП</w:t>
            </w:r>
            <w:r w:rsidRPr="009E7993">
              <w:rPr>
                <w:rFonts w:ascii="Times New Roman" w:eastAsia="Times New Roman" w:hAnsi="Times New Roman" w:cs="Times New Roman"/>
                <w:sz w:val="24"/>
                <w:szCs w:val="24"/>
                <w:lang w:val="bg-BG" w:eastAsia="bg-BG"/>
              </w:rPr>
              <w:t>:</w:t>
            </w:r>
          </w:p>
        </w:tc>
      </w:tr>
      <w:tr w:rsidR="00A83CF3" w:rsidRPr="009E7993" w14:paraId="24C8FE58" w14:textId="77777777" w:rsidTr="009B6464">
        <w:trPr>
          <w:trHeight w:val="542"/>
        </w:trPr>
        <w:tc>
          <w:tcPr>
            <w:tcW w:w="851" w:type="dxa"/>
          </w:tcPr>
          <w:p w14:paraId="5561A5A1" w14:textId="656250B6" w:rsidR="003B1A69" w:rsidRPr="007B0E65" w:rsidRDefault="003B1A69" w:rsidP="003B1A69">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lastRenderedPageBreak/>
              <w:t>2.1</w:t>
            </w:r>
            <w:r w:rsidR="007B0E65">
              <w:rPr>
                <w:rFonts w:ascii="Times New Roman" w:eastAsia="Times New Roman" w:hAnsi="Times New Roman" w:cs="Times New Roman"/>
                <w:sz w:val="24"/>
                <w:szCs w:val="24"/>
                <w:lang w:val="bg-BG" w:eastAsia="bg-BG"/>
              </w:rPr>
              <w:t>.</w:t>
            </w:r>
          </w:p>
        </w:tc>
        <w:tc>
          <w:tcPr>
            <w:tcW w:w="4833" w:type="dxa"/>
          </w:tcPr>
          <w:p w14:paraId="1E1BFBF7" w14:textId="07BF3A4D" w:rsidR="003B1A69" w:rsidRPr="007B0E65" w:rsidRDefault="003B1A69" w:rsidP="003B1A69">
            <w:pPr>
              <w:spacing w:line="360" w:lineRule="auto"/>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 xml:space="preserve">за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наименование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седалище</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адрес</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управление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притежателя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разрешението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търговия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дребно</w:t>
            </w:r>
            <w:proofErr w:type="spellEnd"/>
          </w:p>
        </w:tc>
        <w:tc>
          <w:tcPr>
            <w:tcW w:w="1350" w:type="dxa"/>
          </w:tcPr>
          <w:p w14:paraId="329DEA7A" w14:textId="77777777" w:rsidR="003B1A69" w:rsidRPr="009E7993" w:rsidRDefault="003B1A69" w:rsidP="003B1A69">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6F39298D" w14:textId="77777777" w:rsidR="003B1A69" w:rsidRPr="009E7993" w:rsidDel="00113524" w:rsidRDefault="003B1A69"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101,70</w:t>
            </w:r>
          </w:p>
        </w:tc>
        <w:tc>
          <w:tcPr>
            <w:tcW w:w="1170" w:type="dxa"/>
          </w:tcPr>
          <w:p w14:paraId="7EFC0140" w14:textId="77777777" w:rsidR="003B1A69" w:rsidRPr="009E7993" w:rsidRDefault="003B1A69"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w:t>
            </w:r>
            <w:r w:rsidRPr="009E7993">
              <w:rPr>
                <w:rFonts w:ascii="Times New Roman" w:eastAsia="Times New Roman" w:hAnsi="Times New Roman" w:cs="Times New Roman"/>
                <w:sz w:val="24"/>
                <w:szCs w:val="24"/>
                <w:lang w:val="bg-BG" w:eastAsia="bg-BG"/>
              </w:rPr>
              <w:t>2</w:t>
            </w:r>
            <w:r w:rsidRPr="009E7993">
              <w:rPr>
                <w:rFonts w:ascii="Times New Roman" w:eastAsia="Times New Roman" w:hAnsi="Times New Roman" w:cs="Times New Roman"/>
                <w:sz w:val="24"/>
                <w:szCs w:val="24"/>
                <w:lang w:eastAsia="bg-BG"/>
              </w:rPr>
              <w:t>,00</w:t>
            </w:r>
          </w:p>
        </w:tc>
      </w:tr>
      <w:tr w:rsidR="00A83CF3" w:rsidRPr="009E7993" w14:paraId="396E7EDF" w14:textId="77777777" w:rsidTr="009B6464">
        <w:trPr>
          <w:trHeight w:val="488"/>
        </w:trPr>
        <w:tc>
          <w:tcPr>
            <w:tcW w:w="851" w:type="dxa"/>
          </w:tcPr>
          <w:p w14:paraId="4DD246D1" w14:textId="4E2C49D4" w:rsidR="00DE36BD" w:rsidRPr="007B0E65" w:rsidRDefault="00DE36BD" w:rsidP="00D97813">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2.2</w:t>
            </w:r>
            <w:r w:rsidR="007B0E65">
              <w:rPr>
                <w:rFonts w:ascii="Times New Roman" w:eastAsia="Times New Roman" w:hAnsi="Times New Roman" w:cs="Times New Roman"/>
                <w:sz w:val="24"/>
                <w:szCs w:val="24"/>
                <w:lang w:val="bg-BG" w:eastAsia="bg-BG"/>
              </w:rPr>
              <w:t>.</w:t>
            </w:r>
          </w:p>
        </w:tc>
        <w:tc>
          <w:tcPr>
            <w:tcW w:w="4833" w:type="dxa"/>
          </w:tcPr>
          <w:p w14:paraId="16F39965" w14:textId="14192A27" w:rsidR="00DE36BD" w:rsidRPr="007B0E65" w:rsidRDefault="00DE36BD" w:rsidP="008A0FAF">
            <w:pPr>
              <w:spacing w:line="360" w:lineRule="auto"/>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 xml:space="preserve">за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адреса</w:t>
            </w:r>
            <w:proofErr w:type="spellEnd"/>
            <w:r w:rsidRPr="009E7993">
              <w:rPr>
                <w:rFonts w:ascii="Times New Roman" w:eastAsia="Times New Roman" w:hAnsi="Times New Roman" w:cs="Times New Roman"/>
                <w:sz w:val="24"/>
                <w:szCs w:val="24"/>
                <w:lang w:eastAsia="bg-BG"/>
              </w:rPr>
              <w:t>/</w:t>
            </w:r>
            <w:proofErr w:type="spellStart"/>
            <w:r w:rsidRPr="009E7993">
              <w:rPr>
                <w:rFonts w:ascii="Times New Roman" w:eastAsia="Times New Roman" w:hAnsi="Times New Roman" w:cs="Times New Roman"/>
                <w:sz w:val="24"/>
                <w:szCs w:val="24"/>
                <w:lang w:eastAsia="bg-BG"/>
              </w:rPr>
              <w:t>местонахождението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търговия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дребно</w:t>
            </w:r>
            <w:proofErr w:type="spellEnd"/>
            <w:r w:rsidRPr="009E7993">
              <w:rPr>
                <w:rFonts w:ascii="Times New Roman" w:eastAsia="Times New Roman" w:hAnsi="Times New Roman" w:cs="Times New Roman"/>
                <w:sz w:val="24"/>
                <w:szCs w:val="24"/>
                <w:lang w:eastAsia="bg-BG"/>
              </w:rPr>
              <w:t>/</w:t>
            </w:r>
            <w:proofErr w:type="spellStart"/>
            <w:r w:rsidRPr="009E7993">
              <w:rPr>
                <w:rFonts w:ascii="Times New Roman" w:eastAsia="Times New Roman" w:hAnsi="Times New Roman" w:cs="Times New Roman"/>
                <w:sz w:val="24"/>
                <w:szCs w:val="24"/>
                <w:lang w:eastAsia="bg-BG"/>
              </w:rPr>
              <w:t>аптеката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условията</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обекта</w:t>
            </w:r>
            <w:proofErr w:type="spellEnd"/>
          </w:p>
        </w:tc>
        <w:tc>
          <w:tcPr>
            <w:tcW w:w="1350" w:type="dxa"/>
          </w:tcPr>
          <w:p w14:paraId="1A506686" w14:textId="77777777" w:rsidR="00DE36BD" w:rsidRPr="009E7993" w:rsidRDefault="00DE36BD" w:rsidP="00D97813">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1979EA50" w14:textId="77777777" w:rsidR="00DE36BD" w:rsidRPr="009E7993" w:rsidRDefault="00666278"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250,35</w:t>
            </w:r>
          </w:p>
        </w:tc>
        <w:tc>
          <w:tcPr>
            <w:tcW w:w="1170" w:type="dxa"/>
          </w:tcPr>
          <w:p w14:paraId="751ECB69" w14:textId="77777777" w:rsidR="00DE36BD" w:rsidRPr="009E7993" w:rsidRDefault="009A5381" w:rsidP="009B6464">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12</w:t>
            </w:r>
            <w:r w:rsidR="00622423" w:rsidRPr="009E7993">
              <w:rPr>
                <w:rFonts w:ascii="Times New Roman" w:eastAsia="Times New Roman" w:hAnsi="Times New Roman" w:cs="Times New Roman"/>
                <w:sz w:val="24"/>
                <w:szCs w:val="24"/>
                <w:lang w:eastAsia="bg-BG"/>
              </w:rPr>
              <w:t>8</w:t>
            </w:r>
            <w:r w:rsidRPr="009E7993">
              <w:rPr>
                <w:rFonts w:ascii="Times New Roman" w:eastAsia="Times New Roman" w:hAnsi="Times New Roman" w:cs="Times New Roman"/>
                <w:sz w:val="24"/>
                <w:szCs w:val="24"/>
                <w:lang w:val="bg-BG" w:eastAsia="bg-BG"/>
              </w:rPr>
              <w:t>,</w:t>
            </w:r>
            <w:r w:rsidR="00622423" w:rsidRPr="009E7993">
              <w:rPr>
                <w:rFonts w:ascii="Times New Roman" w:eastAsia="Times New Roman" w:hAnsi="Times New Roman" w:cs="Times New Roman"/>
                <w:sz w:val="24"/>
                <w:szCs w:val="24"/>
                <w:lang w:eastAsia="bg-BG"/>
              </w:rPr>
              <w:t>00</w:t>
            </w:r>
          </w:p>
        </w:tc>
      </w:tr>
      <w:tr w:rsidR="00A83CF3" w:rsidRPr="009E7993" w14:paraId="3A20A94F" w14:textId="77777777" w:rsidTr="009B6464">
        <w:trPr>
          <w:trHeight w:val="549"/>
        </w:trPr>
        <w:tc>
          <w:tcPr>
            <w:tcW w:w="851" w:type="dxa"/>
          </w:tcPr>
          <w:p w14:paraId="5F05F113" w14:textId="2472CF5E" w:rsidR="003B1A69" w:rsidRPr="007B0E65" w:rsidRDefault="003B1A69" w:rsidP="003B1A69">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2.3</w:t>
            </w:r>
            <w:r w:rsidR="007B0E65">
              <w:rPr>
                <w:rFonts w:ascii="Times New Roman" w:eastAsia="Times New Roman" w:hAnsi="Times New Roman" w:cs="Times New Roman"/>
                <w:sz w:val="24"/>
                <w:szCs w:val="24"/>
                <w:lang w:val="bg-BG" w:eastAsia="bg-BG"/>
              </w:rPr>
              <w:t>.</w:t>
            </w:r>
          </w:p>
        </w:tc>
        <w:tc>
          <w:tcPr>
            <w:tcW w:w="4833" w:type="dxa"/>
          </w:tcPr>
          <w:p w14:paraId="01FE4B5C" w14:textId="77777777" w:rsidR="003B1A69" w:rsidRPr="009E7993" w:rsidRDefault="003B1A69" w:rsidP="003B1A69">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 xml:space="preserve">за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управителя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търговия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дребно</w:t>
            </w:r>
            <w:proofErr w:type="spellEnd"/>
            <w:r w:rsidRPr="009E7993">
              <w:rPr>
                <w:rFonts w:ascii="Times New Roman" w:eastAsia="Times New Roman" w:hAnsi="Times New Roman" w:cs="Times New Roman"/>
                <w:sz w:val="24"/>
                <w:szCs w:val="24"/>
                <w:lang w:eastAsia="bg-BG"/>
              </w:rPr>
              <w:t>/</w:t>
            </w:r>
            <w:proofErr w:type="spellStart"/>
            <w:r w:rsidRPr="009E7993">
              <w:rPr>
                <w:rFonts w:ascii="Times New Roman" w:eastAsia="Times New Roman" w:hAnsi="Times New Roman" w:cs="Times New Roman"/>
                <w:sz w:val="24"/>
                <w:szCs w:val="24"/>
                <w:lang w:eastAsia="bg-BG"/>
              </w:rPr>
              <w:t>аптеката</w:t>
            </w:r>
            <w:proofErr w:type="spellEnd"/>
          </w:p>
        </w:tc>
        <w:tc>
          <w:tcPr>
            <w:tcW w:w="1350" w:type="dxa"/>
          </w:tcPr>
          <w:p w14:paraId="139DB9A7" w14:textId="77777777" w:rsidR="003B1A69" w:rsidRPr="009E7993" w:rsidRDefault="003B1A69" w:rsidP="003B1A69">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24E7FC1C" w14:textId="77777777" w:rsidR="003B1A69" w:rsidRPr="009E7993" w:rsidDel="009C17D9" w:rsidRDefault="003B1A69"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101,70</w:t>
            </w:r>
          </w:p>
        </w:tc>
        <w:tc>
          <w:tcPr>
            <w:tcW w:w="1170" w:type="dxa"/>
          </w:tcPr>
          <w:p w14:paraId="72BF90BD" w14:textId="77777777" w:rsidR="003B1A69" w:rsidRPr="009E7993" w:rsidRDefault="003B1A69"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w:t>
            </w:r>
            <w:r w:rsidRPr="009E7993">
              <w:rPr>
                <w:rFonts w:ascii="Times New Roman" w:eastAsia="Times New Roman" w:hAnsi="Times New Roman" w:cs="Times New Roman"/>
                <w:sz w:val="24"/>
                <w:szCs w:val="24"/>
                <w:lang w:val="bg-BG" w:eastAsia="bg-BG"/>
              </w:rPr>
              <w:t>2</w:t>
            </w:r>
            <w:r w:rsidRPr="009E7993">
              <w:rPr>
                <w:rFonts w:ascii="Times New Roman" w:eastAsia="Times New Roman" w:hAnsi="Times New Roman" w:cs="Times New Roman"/>
                <w:sz w:val="24"/>
                <w:szCs w:val="24"/>
                <w:lang w:eastAsia="bg-BG"/>
              </w:rPr>
              <w:t>,00</w:t>
            </w:r>
          </w:p>
        </w:tc>
      </w:tr>
      <w:tr w:rsidR="00A83CF3" w:rsidRPr="009E7993" w14:paraId="25CCBA0F" w14:textId="77777777" w:rsidTr="009B6464">
        <w:trPr>
          <w:trHeight w:val="495"/>
        </w:trPr>
        <w:tc>
          <w:tcPr>
            <w:tcW w:w="851" w:type="dxa"/>
          </w:tcPr>
          <w:p w14:paraId="120BFEEA" w14:textId="638A21A3" w:rsidR="00DE36BD" w:rsidRPr="007B0E65" w:rsidRDefault="00DE36BD" w:rsidP="00D97813">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2.4</w:t>
            </w:r>
            <w:r w:rsidR="007B0E65">
              <w:rPr>
                <w:rFonts w:ascii="Times New Roman" w:eastAsia="Times New Roman" w:hAnsi="Times New Roman" w:cs="Times New Roman"/>
                <w:sz w:val="24"/>
                <w:szCs w:val="24"/>
                <w:lang w:val="bg-BG" w:eastAsia="bg-BG"/>
              </w:rPr>
              <w:t>.</w:t>
            </w:r>
          </w:p>
        </w:tc>
        <w:tc>
          <w:tcPr>
            <w:tcW w:w="4833" w:type="dxa"/>
          </w:tcPr>
          <w:p w14:paraId="713F07DC" w14:textId="453957E9" w:rsidR="00DE36BD" w:rsidRPr="007B0E65" w:rsidRDefault="00DE36BD" w:rsidP="008A0FAF">
            <w:pPr>
              <w:spacing w:line="360" w:lineRule="auto"/>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за</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откриване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нов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търговия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дребно</w:t>
            </w:r>
            <w:proofErr w:type="spellEnd"/>
            <w:r w:rsidRPr="009E7993">
              <w:rPr>
                <w:rFonts w:ascii="Times New Roman" w:eastAsia="Times New Roman" w:hAnsi="Times New Roman" w:cs="Times New Roman"/>
                <w:sz w:val="24"/>
                <w:szCs w:val="24"/>
                <w:lang w:eastAsia="bg-BG"/>
              </w:rPr>
              <w:t>/</w:t>
            </w:r>
            <w:proofErr w:type="spellStart"/>
            <w:r w:rsidRPr="009E7993">
              <w:rPr>
                <w:rFonts w:ascii="Times New Roman" w:eastAsia="Times New Roman" w:hAnsi="Times New Roman" w:cs="Times New Roman"/>
                <w:sz w:val="24"/>
                <w:szCs w:val="24"/>
                <w:lang w:eastAsia="bg-BG"/>
              </w:rPr>
              <w:t>аптека</w:t>
            </w:r>
            <w:proofErr w:type="spellEnd"/>
          </w:p>
        </w:tc>
        <w:tc>
          <w:tcPr>
            <w:tcW w:w="1350" w:type="dxa"/>
          </w:tcPr>
          <w:p w14:paraId="1A1D6D3F" w14:textId="77777777" w:rsidR="00DE36BD" w:rsidRPr="009E7993" w:rsidRDefault="00DE36BD" w:rsidP="00D97813">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75F4DA22" w14:textId="77777777" w:rsidR="00DE36BD" w:rsidRPr="009E7993" w:rsidDel="009C17D9" w:rsidRDefault="003B1A69"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301,20</w:t>
            </w:r>
          </w:p>
        </w:tc>
        <w:tc>
          <w:tcPr>
            <w:tcW w:w="1170" w:type="dxa"/>
          </w:tcPr>
          <w:p w14:paraId="4D6138CC" w14:textId="77777777" w:rsidR="00DE36BD" w:rsidRPr="009E7993" w:rsidRDefault="003B1A69"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154,0</w:t>
            </w:r>
            <w:r w:rsidR="00622423" w:rsidRPr="009E7993">
              <w:rPr>
                <w:rFonts w:ascii="Times New Roman" w:eastAsia="Times New Roman" w:hAnsi="Times New Roman" w:cs="Times New Roman"/>
                <w:sz w:val="24"/>
                <w:szCs w:val="24"/>
                <w:lang w:eastAsia="bg-BG"/>
              </w:rPr>
              <w:t>0</w:t>
            </w:r>
          </w:p>
        </w:tc>
      </w:tr>
      <w:tr w:rsidR="00A83CF3" w:rsidRPr="009E7993" w14:paraId="36938697" w14:textId="77777777" w:rsidTr="009B6464">
        <w:trPr>
          <w:trHeight w:val="532"/>
        </w:trPr>
        <w:tc>
          <w:tcPr>
            <w:tcW w:w="851" w:type="dxa"/>
          </w:tcPr>
          <w:p w14:paraId="3A0AA405" w14:textId="43EE5C7D" w:rsidR="00DE36BD" w:rsidRPr="007B0E65" w:rsidRDefault="00DE36BD" w:rsidP="00D97813">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2.5</w:t>
            </w:r>
            <w:r w:rsidR="007B0E65">
              <w:rPr>
                <w:rFonts w:ascii="Times New Roman" w:eastAsia="Times New Roman" w:hAnsi="Times New Roman" w:cs="Times New Roman"/>
                <w:sz w:val="24"/>
                <w:szCs w:val="24"/>
                <w:lang w:val="bg-BG" w:eastAsia="bg-BG"/>
              </w:rPr>
              <w:t>.</w:t>
            </w:r>
          </w:p>
        </w:tc>
        <w:tc>
          <w:tcPr>
            <w:tcW w:w="4833" w:type="dxa"/>
          </w:tcPr>
          <w:p w14:paraId="45433419" w14:textId="2A5EEEE5" w:rsidR="00DE36BD" w:rsidRPr="009E7993" w:rsidRDefault="00DE36BD" w:rsidP="00D97813">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 xml:space="preserve">за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списъка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фармакологичните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групи</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които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търгува</w:t>
            </w:r>
            <w:proofErr w:type="spellEnd"/>
          </w:p>
        </w:tc>
        <w:tc>
          <w:tcPr>
            <w:tcW w:w="1350" w:type="dxa"/>
          </w:tcPr>
          <w:p w14:paraId="3E328C95" w14:textId="77777777" w:rsidR="00DE36BD" w:rsidRPr="009E7993" w:rsidDel="009C17D9" w:rsidRDefault="00DE36BD" w:rsidP="00D97813">
            <w:pPr>
              <w:spacing w:line="360" w:lineRule="auto"/>
              <w:jc w:val="center"/>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34480061" w14:textId="77777777" w:rsidR="00DE36BD" w:rsidRPr="009E7993" w:rsidRDefault="00DE36BD"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250,</w:t>
            </w:r>
            <w:r w:rsidR="00666278" w:rsidRPr="009E7993">
              <w:rPr>
                <w:rFonts w:ascii="Times New Roman" w:eastAsia="Times New Roman" w:hAnsi="Times New Roman" w:cs="Times New Roman"/>
                <w:sz w:val="24"/>
                <w:szCs w:val="24"/>
                <w:lang w:eastAsia="bg-BG"/>
              </w:rPr>
              <w:t>35</w:t>
            </w:r>
          </w:p>
        </w:tc>
        <w:tc>
          <w:tcPr>
            <w:tcW w:w="1170" w:type="dxa"/>
          </w:tcPr>
          <w:p w14:paraId="49435152" w14:textId="77777777" w:rsidR="00DE36BD" w:rsidRPr="009E7993" w:rsidRDefault="009A5381" w:rsidP="009B6464">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12</w:t>
            </w:r>
            <w:r w:rsidR="00622423" w:rsidRPr="009E7993">
              <w:rPr>
                <w:rFonts w:ascii="Times New Roman" w:eastAsia="Times New Roman" w:hAnsi="Times New Roman" w:cs="Times New Roman"/>
                <w:sz w:val="24"/>
                <w:szCs w:val="24"/>
                <w:lang w:eastAsia="bg-BG"/>
              </w:rPr>
              <w:t>8</w:t>
            </w:r>
            <w:r w:rsidRPr="009E7993">
              <w:rPr>
                <w:rFonts w:ascii="Times New Roman" w:eastAsia="Times New Roman" w:hAnsi="Times New Roman" w:cs="Times New Roman"/>
                <w:sz w:val="24"/>
                <w:szCs w:val="24"/>
                <w:lang w:val="bg-BG" w:eastAsia="bg-BG"/>
              </w:rPr>
              <w:t>,</w:t>
            </w:r>
            <w:r w:rsidR="00622423" w:rsidRPr="009E7993">
              <w:rPr>
                <w:rFonts w:ascii="Times New Roman" w:eastAsia="Times New Roman" w:hAnsi="Times New Roman" w:cs="Times New Roman"/>
                <w:sz w:val="24"/>
                <w:szCs w:val="24"/>
                <w:lang w:eastAsia="bg-BG"/>
              </w:rPr>
              <w:t>00</w:t>
            </w:r>
          </w:p>
        </w:tc>
      </w:tr>
    </w:tbl>
    <w:p w14:paraId="549F137D" w14:textId="77777777" w:rsidR="000540B4" w:rsidRPr="009E7993" w:rsidRDefault="000540B4" w:rsidP="00801DC0">
      <w:pPr>
        <w:spacing w:after="0" w:line="360" w:lineRule="auto"/>
        <w:ind w:firstLine="709"/>
        <w:rPr>
          <w:rFonts w:ascii="Times New Roman" w:eastAsia="Times New Roman" w:hAnsi="Times New Roman"/>
          <w:sz w:val="24"/>
          <w:szCs w:val="24"/>
          <w:lang w:eastAsia="bg-BG"/>
        </w:rPr>
      </w:pPr>
    </w:p>
    <w:p w14:paraId="75BB8AEF" w14:textId="4DA0E162" w:rsidR="000540B4" w:rsidRPr="009E7993" w:rsidRDefault="009E7993"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t>(2)</w:t>
      </w:r>
      <w:r w:rsidR="000540B4" w:rsidRPr="009E7993">
        <w:rPr>
          <w:rFonts w:ascii="Times New Roman" w:eastAsia="Times New Roman" w:hAnsi="Times New Roman"/>
          <w:sz w:val="24"/>
          <w:szCs w:val="24"/>
          <w:lang w:eastAsia="bg-BG"/>
        </w:rPr>
        <w:t xml:space="preserve"> За издаване на удостоверение за внос/износ, сертификат за фармацевтичен продукт и сертификат за произход и свободна продажба в трети страни на ВЛП и/или активно вещество съгласно </w:t>
      </w:r>
      <w:proofErr w:type="spellStart"/>
      <w:r w:rsidR="000540B4" w:rsidRPr="009E7993">
        <w:rPr>
          <w:rFonts w:ascii="Times New Roman" w:eastAsia="Times New Roman" w:hAnsi="Times New Roman"/>
          <w:sz w:val="24"/>
          <w:szCs w:val="24"/>
          <w:lang w:eastAsia="bg-BG"/>
        </w:rPr>
        <w:t>сертификатната</w:t>
      </w:r>
      <w:proofErr w:type="spellEnd"/>
      <w:r w:rsidR="000540B4" w:rsidRPr="009E7993">
        <w:rPr>
          <w:rFonts w:ascii="Times New Roman" w:eastAsia="Times New Roman" w:hAnsi="Times New Roman"/>
          <w:sz w:val="24"/>
          <w:szCs w:val="24"/>
          <w:lang w:eastAsia="bg-BG"/>
        </w:rPr>
        <w:t xml:space="preserve"> схема на СЗО</w:t>
      </w:r>
      <w:r w:rsidR="00693226">
        <w:rPr>
          <w:rFonts w:ascii="Times New Roman" w:eastAsia="Times New Roman" w:hAnsi="Times New Roman"/>
          <w:sz w:val="24"/>
          <w:szCs w:val="24"/>
          <w:lang w:eastAsia="bg-BG"/>
        </w:rPr>
        <w:t>,</w:t>
      </w:r>
      <w:r w:rsidR="007B0E65">
        <w:rPr>
          <w:rFonts w:ascii="Times New Roman" w:eastAsia="Times New Roman" w:hAnsi="Times New Roman"/>
          <w:sz w:val="24"/>
          <w:szCs w:val="24"/>
          <w:lang w:eastAsia="bg-BG"/>
        </w:rPr>
        <w:t xml:space="preserve"> се събират следните такси:</w:t>
      </w:r>
    </w:p>
    <w:tbl>
      <w:tblPr>
        <w:tblStyle w:val="TableGrid"/>
        <w:tblW w:w="9630" w:type="dxa"/>
        <w:tblInd w:w="-275" w:type="dxa"/>
        <w:tblLook w:val="04A0" w:firstRow="1" w:lastRow="0" w:firstColumn="1" w:lastColumn="0" w:noHBand="0" w:noVBand="1"/>
      </w:tblPr>
      <w:tblGrid>
        <w:gridCol w:w="3333"/>
        <w:gridCol w:w="3058"/>
        <w:gridCol w:w="3239"/>
      </w:tblGrid>
      <w:tr w:rsidR="00A83CF3" w:rsidRPr="009E7993" w14:paraId="4514370D" w14:textId="77777777" w:rsidTr="00581AD6">
        <w:tc>
          <w:tcPr>
            <w:tcW w:w="3333" w:type="dxa"/>
          </w:tcPr>
          <w:p w14:paraId="36CDDB93" w14:textId="77777777" w:rsidR="0016282D" w:rsidRPr="009E7993" w:rsidRDefault="0016282D" w:rsidP="0016282D">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Език</w:t>
            </w:r>
          </w:p>
        </w:tc>
        <w:tc>
          <w:tcPr>
            <w:tcW w:w="3058" w:type="dxa"/>
          </w:tcPr>
          <w:p w14:paraId="126D6DD9" w14:textId="77777777" w:rsidR="0016282D" w:rsidRPr="009E7993" w:rsidRDefault="0016282D" w:rsidP="0016282D">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Лева</w:t>
            </w:r>
          </w:p>
        </w:tc>
        <w:tc>
          <w:tcPr>
            <w:tcW w:w="3239" w:type="dxa"/>
          </w:tcPr>
          <w:p w14:paraId="0B1BD056" w14:textId="77777777" w:rsidR="0016282D" w:rsidRPr="009E7993" w:rsidRDefault="0016282D" w:rsidP="0016282D">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Евро</w:t>
            </w:r>
          </w:p>
        </w:tc>
      </w:tr>
      <w:tr w:rsidR="00A83CF3" w:rsidRPr="009E7993" w14:paraId="3953595C" w14:textId="77777777" w:rsidTr="00581AD6">
        <w:tc>
          <w:tcPr>
            <w:tcW w:w="3333" w:type="dxa"/>
          </w:tcPr>
          <w:p w14:paraId="3390D653" w14:textId="77777777" w:rsidR="0016282D" w:rsidRPr="009E7993" w:rsidRDefault="0016282D" w:rsidP="0016282D">
            <w:pPr>
              <w:spacing w:line="360" w:lineRule="auto"/>
              <w:jc w:val="both"/>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български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език</w:t>
            </w:r>
            <w:proofErr w:type="spellEnd"/>
          </w:p>
        </w:tc>
        <w:tc>
          <w:tcPr>
            <w:tcW w:w="3058" w:type="dxa"/>
          </w:tcPr>
          <w:p w14:paraId="567AF782" w14:textId="77777777" w:rsidR="0016282D" w:rsidRPr="009E7993" w:rsidRDefault="0016282D" w:rsidP="00423B84">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25</w:t>
            </w:r>
            <w:r w:rsidR="00557112" w:rsidRPr="009E7993">
              <w:rPr>
                <w:rFonts w:ascii="Times New Roman" w:eastAsia="Times New Roman" w:hAnsi="Times New Roman" w:cs="Times New Roman"/>
                <w:sz w:val="24"/>
                <w:szCs w:val="24"/>
                <w:lang w:val="bg-BG" w:eastAsia="bg-BG"/>
              </w:rPr>
              <w:t>,43</w:t>
            </w:r>
          </w:p>
        </w:tc>
        <w:tc>
          <w:tcPr>
            <w:tcW w:w="3239" w:type="dxa"/>
          </w:tcPr>
          <w:p w14:paraId="46760966" w14:textId="77777777" w:rsidR="0016282D" w:rsidRPr="009E7993" w:rsidRDefault="0016282D" w:rsidP="00953A94">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w:t>
            </w:r>
            <w:r w:rsidR="00953A94" w:rsidRPr="009E7993">
              <w:rPr>
                <w:rFonts w:ascii="Times New Roman" w:eastAsia="Times New Roman" w:hAnsi="Times New Roman" w:cs="Times New Roman"/>
                <w:sz w:val="24"/>
                <w:szCs w:val="24"/>
                <w:lang w:val="bg-BG" w:eastAsia="bg-BG"/>
              </w:rPr>
              <w:t>3</w:t>
            </w:r>
            <w:r w:rsidRPr="009E7993">
              <w:rPr>
                <w:rFonts w:ascii="Times New Roman" w:eastAsia="Times New Roman" w:hAnsi="Times New Roman" w:cs="Times New Roman"/>
                <w:sz w:val="24"/>
                <w:szCs w:val="24"/>
                <w:lang w:eastAsia="bg-BG"/>
              </w:rPr>
              <w:t>,</w:t>
            </w:r>
            <w:r w:rsidR="00953A94" w:rsidRPr="009E7993">
              <w:rPr>
                <w:rFonts w:ascii="Times New Roman" w:eastAsia="Times New Roman" w:hAnsi="Times New Roman" w:cs="Times New Roman"/>
                <w:sz w:val="24"/>
                <w:szCs w:val="24"/>
                <w:lang w:val="bg-BG" w:eastAsia="bg-BG"/>
              </w:rPr>
              <w:t>00</w:t>
            </w:r>
          </w:p>
        </w:tc>
      </w:tr>
      <w:tr w:rsidR="00A83CF3" w:rsidRPr="009E7993" w14:paraId="5D760E11" w14:textId="77777777" w:rsidTr="00581AD6">
        <w:tc>
          <w:tcPr>
            <w:tcW w:w="3333" w:type="dxa"/>
          </w:tcPr>
          <w:p w14:paraId="4D97E6F4" w14:textId="77777777" w:rsidR="0016282D" w:rsidRPr="009E7993" w:rsidRDefault="0016282D" w:rsidP="0016282D">
            <w:pPr>
              <w:spacing w:line="360" w:lineRule="auto"/>
              <w:jc w:val="both"/>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английски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език</w:t>
            </w:r>
            <w:proofErr w:type="spellEnd"/>
          </w:p>
        </w:tc>
        <w:tc>
          <w:tcPr>
            <w:tcW w:w="3058" w:type="dxa"/>
          </w:tcPr>
          <w:p w14:paraId="5783F1E3" w14:textId="77777777" w:rsidR="0016282D" w:rsidRPr="009E7993" w:rsidRDefault="00A67363" w:rsidP="00423B84">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41,07</w:t>
            </w:r>
          </w:p>
        </w:tc>
        <w:tc>
          <w:tcPr>
            <w:tcW w:w="3239" w:type="dxa"/>
          </w:tcPr>
          <w:p w14:paraId="7BE363BC" w14:textId="77777777" w:rsidR="0016282D" w:rsidRPr="009E7993" w:rsidRDefault="00A67363" w:rsidP="00953A94">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21,0</w:t>
            </w:r>
            <w:r w:rsidR="00953A94" w:rsidRPr="009E7993">
              <w:rPr>
                <w:rFonts w:ascii="Times New Roman" w:eastAsia="Times New Roman" w:hAnsi="Times New Roman" w:cs="Times New Roman"/>
                <w:sz w:val="24"/>
                <w:szCs w:val="24"/>
                <w:lang w:val="bg-BG" w:eastAsia="bg-BG"/>
              </w:rPr>
              <w:t>0</w:t>
            </w:r>
          </w:p>
        </w:tc>
      </w:tr>
    </w:tbl>
    <w:p w14:paraId="15069C3D" w14:textId="77777777" w:rsidR="000540B4" w:rsidRPr="009E7993" w:rsidRDefault="009D73F9" w:rsidP="009D73F9">
      <w:pPr>
        <w:spacing w:after="0" w:line="360" w:lineRule="auto"/>
        <w:jc w:val="both"/>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 </w:t>
      </w:r>
    </w:p>
    <w:p w14:paraId="39A47F84" w14:textId="2FF35428" w:rsidR="000540B4" w:rsidRPr="009E7993" w:rsidRDefault="000540B4"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hAnsi="Times New Roman"/>
          <w:b/>
          <w:sz w:val="24"/>
          <w:szCs w:val="24"/>
        </w:rPr>
        <w:t>Чл. 51.</w:t>
      </w:r>
      <w:r w:rsidRPr="009E7993">
        <w:rPr>
          <w:rFonts w:ascii="Times New Roman" w:hAnsi="Times New Roman"/>
          <w:sz w:val="24"/>
          <w:szCs w:val="24"/>
        </w:rPr>
        <w:t xml:space="preserve"> За регистрация на производители, вносители или разпространители на активни вещества, използвани като изходни суровини във ВЛП</w:t>
      </w:r>
      <w:r w:rsidR="00693226">
        <w:rPr>
          <w:rFonts w:ascii="Times New Roman" w:hAnsi="Times New Roman"/>
          <w:sz w:val="24"/>
          <w:szCs w:val="24"/>
        </w:rPr>
        <w:t>,</w:t>
      </w:r>
      <w:r w:rsidRPr="009E7993">
        <w:rPr>
          <w:rFonts w:ascii="Times New Roman" w:hAnsi="Times New Roman"/>
          <w:sz w:val="24"/>
          <w:szCs w:val="24"/>
        </w:rPr>
        <w:t xml:space="preserve"> се събират следните такси:</w:t>
      </w:r>
    </w:p>
    <w:tbl>
      <w:tblPr>
        <w:tblStyle w:val="TableGrid"/>
        <w:tblW w:w="9554" w:type="dxa"/>
        <w:tblInd w:w="-289" w:type="dxa"/>
        <w:tblLook w:val="04A0" w:firstRow="1" w:lastRow="0" w:firstColumn="1" w:lastColumn="0" w:noHBand="0" w:noVBand="1"/>
      </w:tblPr>
      <w:tblGrid>
        <w:gridCol w:w="929"/>
        <w:gridCol w:w="4755"/>
        <w:gridCol w:w="1350"/>
        <w:gridCol w:w="1350"/>
        <w:gridCol w:w="1170"/>
      </w:tblGrid>
      <w:tr w:rsidR="00A83CF3" w:rsidRPr="009E7993" w14:paraId="54B06AD1" w14:textId="77777777" w:rsidTr="00581AD6">
        <w:tc>
          <w:tcPr>
            <w:tcW w:w="929" w:type="dxa"/>
            <w:vAlign w:val="center"/>
          </w:tcPr>
          <w:p w14:paraId="76BCBCFF" w14:textId="77777777" w:rsidR="00AE2646" w:rsidRPr="009E7993" w:rsidRDefault="00AE2646" w:rsidP="008A0FAF">
            <w:pPr>
              <w:suppressAutoHyphens w:val="0"/>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Точка</w:t>
            </w:r>
          </w:p>
        </w:tc>
        <w:tc>
          <w:tcPr>
            <w:tcW w:w="4755" w:type="dxa"/>
            <w:vAlign w:val="center"/>
          </w:tcPr>
          <w:p w14:paraId="41AB7EDE" w14:textId="77777777" w:rsidR="00AE2646" w:rsidRPr="009E7993" w:rsidRDefault="00AE2646" w:rsidP="008A0FAF">
            <w:pPr>
              <w:suppressAutoHyphens w:val="0"/>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Дейност</w:t>
            </w:r>
          </w:p>
        </w:tc>
        <w:tc>
          <w:tcPr>
            <w:tcW w:w="1350" w:type="dxa"/>
            <w:vAlign w:val="center"/>
          </w:tcPr>
          <w:p w14:paraId="6B2EEAC7" w14:textId="77777777" w:rsidR="00AE2646" w:rsidRPr="009E7993" w:rsidRDefault="00AE2646" w:rsidP="008A0FAF">
            <w:pPr>
              <w:suppressAutoHyphens w:val="0"/>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Мярка</w:t>
            </w:r>
          </w:p>
        </w:tc>
        <w:tc>
          <w:tcPr>
            <w:tcW w:w="1350" w:type="dxa"/>
            <w:vAlign w:val="center"/>
          </w:tcPr>
          <w:p w14:paraId="01F1D639" w14:textId="77777777" w:rsidR="00AE2646" w:rsidRPr="009E7993" w:rsidRDefault="00AE2646" w:rsidP="00902C31">
            <w:pPr>
              <w:suppressAutoHyphens w:val="0"/>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Лева</w:t>
            </w:r>
          </w:p>
        </w:tc>
        <w:tc>
          <w:tcPr>
            <w:tcW w:w="1170" w:type="dxa"/>
          </w:tcPr>
          <w:p w14:paraId="35B3FAFC" w14:textId="77777777" w:rsidR="00AE2646" w:rsidRPr="009E7993" w:rsidRDefault="00AE2646" w:rsidP="00902C31">
            <w:pPr>
              <w:suppressAutoHyphens w:val="0"/>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Евро</w:t>
            </w:r>
          </w:p>
        </w:tc>
      </w:tr>
      <w:tr w:rsidR="00A83CF3" w:rsidRPr="009E7993" w14:paraId="0CADCBC6" w14:textId="77777777" w:rsidTr="009B6464">
        <w:tc>
          <w:tcPr>
            <w:tcW w:w="929" w:type="dxa"/>
          </w:tcPr>
          <w:p w14:paraId="0EFEB988" w14:textId="77777777" w:rsidR="00AE2646" w:rsidRPr="009E7993" w:rsidRDefault="00AE2646" w:rsidP="00D97813">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rPr>
              <w:t>1</w:t>
            </w:r>
            <w:r w:rsidRPr="009E7993">
              <w:rPr>
                <w:rFonts w:ascii="Times New Roman" w:hAnsi="Times New Roman" w:cs="Times New Roman"/>
                <w:sz w:val="24"/>
                <w:szCs w:val="24"/>
                <w:lang w:val="bg-BG"/>
              </w:rPr>
              <w:t>.</w:t>
            </w:r>
          </w:p>
        </w:tc>
        <w:tc>
          <w:tcPr>
            <w:tcW w:w="4755" w:type="dxa"/>
          </w:tcPr>
          <w:p w14:paraId="5D205592" w14:textId="77777777" w:rsidR="00AE2646" w:rsidRPr="009E7993" w:rsidRDefault="00AE2646" w:rsidP="008A0FAF">
            <w:pPr>
              <w:suppressAutoHyphens w:val="0"/>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производство</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активни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вещества</w:t>
            </w:r>
            <w:proofErr w:type="spellEnd"/>
          </w:p>
        </w:tc>
        <w:tc>
          <w:tcPr>
            <w:tcW w:w="1350" w:type="dxa"/>
          </w:tcPr>
          <w:p w14:paraId="3C7FA099" w14:textId="77777777" w:rsidR="00AE2646" w:rsidRPr="009E7993" w:rsidRDefault="00AE2646" w:rsidP="00D97813">
            <w:pPr>
              <w:suppressAutoHyphens w:val="0"/>
              <w:spacing w:line="360" w:lineRule="auto"/>
              <w:jc w:val="center"/>
              <w:rPr>
                <w:rFonts w:ascii="Times New Roman" w:hAnsi="Times New Roman" w:cs="Times New Roman"/>
                <w:sz w:val="24"/>
                <w:szCs w:val="24"/>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0740F044" w14:textId="77777777" w:rsidR="00AE2646" w:rsidRPr="009E7993" w:rsidRDefault="00743F28" w:rsidP="009B6464">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2</w:t>
            </w:r>
            <w:r w:rsidR="009B6464" w:rsidRPr="009E7993">
              <w:rPr>
                <w:rFonts w:ascii="Times New Roman" w:hAnsi="Times New Roman" w:cs="Times New Roman"/>
                <w:sz w:val="24"/>
                <w:szCs w:val="24"/>
                <w:lang w:val="bg-BG"/>
              </w:rPr>
              <w:t> </w:t>
            </w:r>
            <w:r w:rsidRPr="009E7993">
              <w:rPr>
                <w:rFonts w:ascii="Times New Roman" w:hAnsi="Times New Roman" w:cs="Times New Roman"/>
                <w:sz w:val="24"/>
                <w:szCs w:val="24"/>
                <w:lang w:val="bg-BG"/>
              </w:rPr>
              <w:t>000,81</w:t>
            </w:r>
          </w:p>
        </w:tc>
        <w:tc>
          <w:tcPr>
            <w:tcW w:w="1170" w:type="dxa"/>
          </w:tcPr>
          <w:p w14:paraId="614E1CA5" w14:textId="77777777" w:rsidR="00AE2646" w:rsidRPr="009E7993" w:rsidRDefault="00743F28" w:rsidP="009B6464">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1</w:t>
            </w:r>
            <w:r w:rsidR="009B6464" w:rsidRPr="009E7993">
              <w:rPr>
                <w:rFonts w:ascii="Times New Roman" w:hAnsi="Times New Roman" w:cs="Times New Roman"/>
                <w:sz w:val="24"/>
                <w:szCs w:val="24"/>
                <w:lang w:val="bg-BG"/>
              </w:rPr>
              <w:t> </w:t>
            </w:r>
            <w:r w:rsidRPr="009E7993">
              <w:rPr>
                <w:rFonts w:ascii="Times New Roman" w:hAnsi="Times New Roman" w:cs="Times New Roman"/>
                <w:sz w:val="24"/>
                <w:szCs w:val="24"/>
                <w:lang w:val="bg-BG"/>
              </w:rPr>
              <w:t>023,0</w:t>
            </w:r>
            <w:r w:rsidR="00953A94" w:rsidRPr="009E7993">
              <w:rPr>
                <w:rFonts w:ascii="Times New Roman" w:hAnsi="Times New Roman" w:cs="Times New Roman"/>
                <w:sz w:val="24"/>
                <w:szCs w:val="24"/>
                <w:lang w:val="bg-BG"/>
              </w:rPr>
              <w:t>0</w:t>
            </w:r>
          </w:p>
        </w:tc>
      </w:tr>
      <w:tr w:rsidR="00A83CF3" w:rsidRPr="009E7993" w14:paraId="54F05AF3" w14:textId="77777777" w:rsidTr="00581AD6">
        <w:tc>
          <w:tcPr>
            <w:tcW w:w="929" w:type="dxa"/>
          </w:tcPr>
          <w:p w14:paraId="026F18A4" w14:textId="77777777" w:rsidR="00AE2646" w:rsidRPr="009E7993" w:rsidRDefault="00AE2646" w:rsidP="00D97813">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1.1.</w:t>
            </w:r>
          </w:p>
        </w:tc>
        <w:tc>
          <w:tcPr>
            <w:tcW w:w="8625" w:type="dxa"/>
            <w:gridSpan w:val="4"/>
          </w:tcPr>
          <w:p w14:paraId="7B10F768" w14:textId="6B704C04" w:rsidR="00AE2646" w:rsidRPr="009E7993" w:rsidRDefault="00AE2646" w:rsidP="00070CCD">
            <w:pPr>
              <w:suppressAutoHyphens w:val="0"/>
              <w:spacing w:line="360" w:lineRule="auto"/>
              <w:ind w:right="113"/>
              <w:jc w:val="both"/>
              <w:rPr>
                <w:rFonts w:ascii="Times New Roman" w:hAnsi="Times New Roman" w:cs="Times New Roman"/>
                <w:sz w:val="24"/>
                <w:szCs w:val="24"/>
              </w:rPr>
            </w:pPr>
            <w:r w:rsidRPr="009E7993">
              <w:rPr>
                <w:rFonts w:ascii="Times New Roman" w:hAnsi="Times New Roman" w:cs="Times New Roman"/>
                <w:sz w:val="24"/>
                <w:szCs w:val="24"/>
                <w:lang w:val="bg-BG"/>
              </w:rPr>
              <w:t>Към таксата по т. 1 се събират и следни</w:t>
            </w:r>
            <w:r w:rsidR="00325DA9">
              <w:rPr>
                <w:rFonts w:ascii="Times New Roman" w:hAnsi="Times New Roman" w:cs="Times New Roman"/>
                <w:sz w:val="24"/>
                <w:szCs w:val="24"/>
                <w:lang w:val="bg-BG"/>
              </w:rPr>
              <w:t>те</w:t>
            </w:r>
            <w:r w:rsidRPr="009E7993">
              <w:rPr>
                <w:rFonts w:ascii="Times New Roman" w:hAnsi="Times New Roman" w:cs="Times New Roman"/>
                <w:sz w:val="24"/>
                <w:szCs w:val="24"/>
                <w:lang w:val="bg-BG"/>
              </w:rPr>
              <w:t xml:space="preserve"> такси з</w:t>
            </w:r>
            <w:r w:rsidRPr="009E7993">
              <w:rPr>
                <w:rFonts w:ascii="Times New Roman" w:hAnsi="Times New Roman" w:cs="Times New Roman"/>
                <w:sz w:val="24"/>
                <w:szCs w:val="24"/>
              </w:rPr>
              <w:t xml:space="preserve">а </w:t>
            </w:r>
            <w:proofErr w:type="spellStart"/>
            <w:r w:rsidRPr="009E7993">
              <w:rPr>
                <w:rFonts w:ascii="Times New Roman" w:hAnsi="Times New Roman" w:cs="Times New Roman"/>
                <w:sz w:val="24"/>
                <w:szCs w:val="24"/>
              </w:rPr>
              <w:t>извършване</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инспекция</w:t>
            </w:r>
            <w:proofErr w:type="spellEnd"/>
            <w:r w:rsidRPr="009E7993">
              <w:rPr>
                <w:rFonts w:ascii="Times New Roman" w:hAnsi="Times New Roman" w:cs="Times New Roman"/>
                <w:sz w:val="24"/>
                <w:szCs w:val="24"/>
              </w:rPr>
              <w:t xml:space="preserve"> в </w:t>
            </w:r>
            <w:proofErr w:type="spellStart"/>
            <w:r w:rsidRPr="009E7993">
              <w:rPr>
                <w:rFonts w:ascii="Times New Roman" w:hAnsi="Times New Roman" w:cs="Times New Roman"/>
                <w:sz w:val="24"/>
                <w:szCs w:val="24"/>
              </w:rPr>
              <w:t>обекта</w:t>
            </w:r>
            <w:proofErr w:type="spellEnd"/>
            <w:r w:rsidRPr="009E7993">
              <w:rPr>
                <w:rFonts w:ascii="Times New Roman" w:hAnsi="Times New Roman" w:cs="Times New Roman"/>
                <w:sz w:val="24"/>
                <w:szCs w:val="24"/>
              </w:rPr>
              <w:t xml:space="preserve"> за </w:t>
            </w:r>
            <w:proofErr w:type="spellStart"/>
            <w:r w:rsidRPr="009E7993">
              <w:rPr>
                <w:rFonts w:ascii="Times New Roman" w:hAnsi="Times New Roman" w:cs="Times New Roman"/>
                <w:sz w:val="24"/>
                <w:szCs w:val="24"/>
              </w:rPr>
              <w:t>производство</w:t>
            </w:r>
            <w:proofErr w:type="spellEnd"/>
            <w:r w:rsidRPr="009E7993">
              <w:rPr>
                <w:rFonts w:ascii="Times New Roman" w:hAnsi="Times New Roman" w:cs="Times New Roman"/>
                <w:sz w:val="24"/>
                <w:szCs w:val="24"/>
              </w:rPr>
              <w:t>:</w:t>
            </w:r>
          </w:p>
        </w:tc>
      </w:tr>
      <w:tr w:rsidR="00A83CF3" w:rsidRPr="009E7993" w14:paraId="28D40495" w14:textId="77777777" w:rsidTr="009B6464">
        <w:tc>
          <w:tcPr>
            <w:tcW w:w="929" w:type="dxa"/>
          </w:tcPr>
          <w:p w14:paraId="23DE0B19" w14:textId="77777777" w:rsidR="00AE2646" w:rsidRPr="009E7993" w:rsidRDefault="00AE2646" w:rsidP="00D97813">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1.1.1.</w:t>
            </w:r>
          </w:p>
        </w:tc>
        <w:tc>
          <w:tcPr>
            <w:tcW w:w="4755" w:type="dxa"/>
          </w:tcPr>
          <w:p w14:paraId="185C8A5D" w14:textId="77777777" w:rsidR="00AE2646" w:rsidRPr="009E7993" w:rsidRDefault="00AE2646" w:rsidP="008A0FAF">
            <w:pPr>
              <w:suppressAutoHyphens w:val="0"/>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стерилни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активни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вещества</w:t>
            </w:r>
            <w:proofErr w:type="spellEnd"/>
          </w:p>
        </w:tc>
        <w:tc>
          <w:tcPr>
            <w:tcW w:w="1350" w:type="dxa"/>
          </w:tcPr>
          <w:p w14:paraId="3134C1D1" w14:textId="77777777" w:rsidR="00AE2646" w:rsidRPr="009E7993" w:rsidRDefault="00AE2646" w:rsidP="00D97813">
            <w:pPr>
              <w:suppressAutoHyphens w:val="0"/>
              <w:spacing w:line="360" w:lineRule="auto"/>
              <w:jc w:val="center"/>
              <w:rPr>
                <w:rFonts w:ascii="Times New Roman" w:hAnsi="Times New Roman" w:cs="Times New Roman"/>
                <w:sz w:val="24"/>
                <w:szCs w:val="24"/>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4FFC32F6" w14:textId="77777777" w:rsidR="00AE2646" w:rsidRPr="009E7993" w:rsidRDefault="00743F28" w:rsidP="009B6464">
            <w:pPr>
              <w:suppressAutoHyphens w:val="0"/>
              <w:spacing w:line="360" w:lineRule="auto"/>
              <w:ind w:right="113"/>
              <w:jc w:val="right"/>
              <w:rPr>
                <w:rFonts w:ascii="Times New Roman" w:eastAsia="Times New Roman" w:hAnsi="Times New Roman" w:cs="Times New Roman"/>
                <w:sz w:val="24"/>
                <w:szCs w:val="24"/>
                <w:lang w:eastAsia="bg-BG"/>
              </w:rPr>
            </w:pPr>
            <w:r w:rsidRPr="009E7993">
              <w:rPr>
                <w:rFonts w:ascii="Times New Roman" w:hAnsi="Times New Roman" w:cs="Times New Roman"/>
                <w:sz w:val="24"/>
                <w:szCs w:val="24"/>
              </w:rPr>
              <w:t>5</w:t>
            </w:r>
            <w:r w:rsidR="009B6464" w:rsidRPr="009E7993">
              <w:rPr>
                <w:rFonts w:ascii="Times New Roman" w:hAnsi="Times New Roman" w:cs="Times New Roman"/>
                <w:sz w:val="24"/>
                <w:szCs w:val="24"/>
                <w:lang w:val="bg-BG"/>
              </w:rPr>
              <w:t> </w:t>
            </w:r>
            <w:r w:rsidRPr="009E7993">
              <w:rPr>
                <w:rFonts w:ascii="Times New Roman" w:hAnsi="Times New Roman" w:cs="Times New Roman"/>
                <w:sz w:val="24"/>
                <w:szCs w:val="24"/>
              </w:rPr>
              <w:t>001,06</w:t>
            </w:r>
          </w:p>
        </w:tc>
        <w:tc>
          <w:tcPr>
            <w:tcW w:w="1170" w:type="dxa"/>
          </w:tcPr>
          <w:p w14:paraId="193BDE83" w14:textId="77777777" w:rsidR="00AE2646" w:rsidRPr="009E7993" w:rsidRDefault="00743F28" w:rsidP="009B6464">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2</w:t>
            </w:r>
            <w:r w:rsidR="009B6464" w:rsidRPr="009E7993">
              <w:rPr>
                <w:rFonts w:ascii="Times New Roman" w:hAnsi="Times New Roman" w:cs="Times New Roman"/>
                <w:sz w:val="24"/>
                <w:szCs w:val="24"/>
                <w:lang w:val="bg-BG"/>
              </w:rPr>
              <w:t> </w:t>
            </w:r>
            <w:r w:rsidRPr="009E7993">
              <w:rPr>
                <w:rFonts w:ascii="Times New Roman" w:hAnsi="Times New Roman" w:cs="Times New Roman"/>
                <w:sz w:val="24"/>
                <w:szCs w:val="24"/>
                <w:lang w:val="bg-BG"/>
              </w:rPr>
              <w:t>557,0</w:t>
            </w:r>
            <w:r w:rsidR="00953A94" w:rsidRPr="009E7993">
              <w:rPr>
                <w:rFonts w:ascii="Times New Roman" w:hAnsi="Times New Roman" w:cs="Times New Roman"/>
                <w:sz w:val="24"/>
                <w:szCs w:val="24"/>
                <w:lang w:val="bg-BG"/>
              </w:rPr>
              <w:t>0</w:t>
            </w:r>
          </w:p>
        </w:tc>
      </w:tr>
      <w:tr w:rsidR="00A83CF3" w:rsidRPr="009E7993" w14:paraId="6FA4B085" w14:textId="77777777" w:rsidTr="009B6464">
        <w:tc>
          <w:tcPr>
            <w:tcW w:w="929" w:type="dxa"/>
          </w:tcPr>
          <w:p w14:paraId="68C09C6C" w14:textId="77777777" w:rsidR="00AE2646" w:rsidRPr="009E7993" w:rsidRDefault="00AE2646" w:rsidP="00D97813">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rPr>
              <w:t>1.1.2</w:t>
            </w:r>
            <w:r w:rsidRPr="009E7993">
              <w:rPr>
                <w:rFonts w:ascii="Times New Roman" w:hAnsi="Times New Roman" w:cs="Times New Roman"/>
                <w:sz w:val="24"/>
                <w:szCs w:val="24"/>
                <w:lang w:val="bg-BG"/>
              </w:rPr>
              <w:t>.</w:t>
            </w:r>
          </w:p>
        </w:tc>
        <w:tc>
          <w:tcPr>
            <w:tcW w:w="4755" w:type="dxa"/>
          </w:tcPr>
          <w:p w14:paraId="403DC256" w14:textId="77777777" w:rsidR="00AE2646" w:rsidRPr="009E7993" w:rsidRDefault="00AE2646" w:rsidP="008A0FAF">
            <w:pPr>
              <w:suppressAutoHyphens w:val="0"/>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нестерилни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активни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вещества</w:t>
            </w:r>
            <w:proofErr w:type="spellEnd"/>
          </w:p>
        </w:tc>
        <w:tc>
          <w:tcPr>
            <w:tcW w:w="1350" w:type="dxa"/>
          </w:tcPr>
          <w:p w14:paraId="1C5534B0" w14:textId="77777777" w:rsidR="00AE2646" w:rsidRPr="009E7993" w:rsidRDefault="00AE2646" w:rsidP="00D97813">
            <w:pPr>
              <w:suppressAutoHyphens w:val="0"/>
              <w:spacing w:line="360" w:lineRule="auto"/>
              <w:jc w:val="center"/>
              <w:rPr>
                <w:rFonts w:ascii="Times New Roman" w:hAnsi="Times New Roman" w:cs="Times New Roman"/>
                <w:sz w:val="24"/>
                <w:szCs w:val="24"/>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0BD2F671" w14:textId="77777777" w:rsidR="00AE2646" w:rsidRPr="009E7993" w:rsidRDefault="00032B6B" w:rsidP="009B6464">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4</w:t>
            </w:r>
            <w:r w:rsidR="009B6464" w:rsidRPr="009E7993">
              <w:rPr>
                <w:rFonts w:ascii="Times New Roman" w:hAnsi="Times New Roman" w:cs="Times New Roman"/>
                <w:sz w:val="24"/>
                <w:szCs w:val="24"/>
                <w:lang w:val="bg-BG"/>
              </w:rPr>
              <w:t> </w:t>
            </w:r>
            <w:r w:rsidRPr="009E7993">
              <w:rPr>
                <w:rFonts w:ascii="Times New Roman" w:hAnsi="Times New Roman" w:cs="Times New Roman"/>
                <w:sz w:val="24"/>
                <w:szCs w:val="24"/>
                <w:lang w:val="bg-BG"/>
              </w:rPr>
              <w:t>007,50</w:t>
            </w:r>
          </w:p>
        </w:tc>
        <w:tc>
          <w:tcPr>
            <w:tcW w:w="1170" w:type="dxa"/>
          </w:tcPr>
          <w:p w14:paraId="374510DD" w14:textId="77777777" w:rsidR="00AE2646" w:rsidRPr="009E7993" w:rsidRDefault="00032B6B" w:rsidP="009B6464">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2</w:t>
            </w:r>
            <w:r w:rsidR="009B6464" w:rsidRPr="009E7993">
              <w:rPr>
                <w:rFonts w:ascii="Times New Roman" w:hAnsi="Times New Roman" w:cs="Times New Roman"/>
                <w:sz w:val="24"/>
                <w:szCs w:val="24"/>
                <w:lang w:val="bg-BG"/>
              </w:rPr>
              <w:t> </w:t>
            </w:r>
            <w:r w:rsidRPr="009E7993">
              <w:rPr>
                <w:rFonts w:ascii="Times New Roman" w:hAnsi="Times New Roman" w:cs="Times New Roman"/>
                <w:sz w:val="24"/>
                <w:szCs w:val="24"/>
                <w:lang w:val="bg-BG"/>
              </w:rPr>
              <w:t>049</w:t>
            </w:r>
            <w:r w:rsidR="009A5381" w:rsidRPr="009E7993">
              <w:rPr>
                <w:rFonts w:ascii="Times New Roman" w:hAnsi="Times New Roman" w:cs="Times New Roman"/>
                <w:sz w:val="24"/>
                <w:szCs w:val="24"/>
                <w:lang w:val="bg-BG"/>
              </w:rPr>
              <w:t>,</w:t>
            </w:r>
            <w:r w:rsidR="00953A94" w:rsidRPr="009E7993">
              <w:rPr>
                <w:rFonts w:ascii="Times New Roman" w:hAnsi="Times New Roman" w:cs="Times New Roman"/>
                <w:sz w:val="24"/>
                <w:szCs w:val="24"/>
                <w:lang w:val="bg-BG"/>
              </w:rPr>
              <w:t>00</w:t>
            </w:r>
          </w:p>
        </w:tc>
      </w:tr>
      <w:tr w:rsidR="00A83CF3" w:rsidRPr="009E7993" w14:paraId="023CFA17" w14:textId="77777777" w:rsidTr="009B6464">
        <w:tc>
          <w:tcPr>
            <w:tcW w:w="929" w:type="dxa"/>
          </w:tcPr>
          <w:p w14:paraId="1C14CE09" w14:textId="77777777" w:rsidR="00AE2646" w:rsidRPr="009E7993" w:rsidRDefault="00AE2646" w:rsidP="00D97813">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rPr>
              <w:t>1.1.3</w:t>
            </w:r>
            <w:r w:rsidRPr="009E7993">
              <w:rPr>
                <w:rFonts w:ascii="Times New Roman" w:hAnsi="Times New Roman" w:cs="Times New Roman"/>
                <w:sz w:val="24"/>
                <w:szCs w:val="24"/>
                <w:lang w:val="bg-BG"/>
              </w:rPr>
              <w:t>.</w:t>
            </w:r>
          </w:p>
        </w:tc>
        <w:tc>
          <w:tcPr>
            <w:tcW w:w="4755" w:type="dxa"/>
          </w:tcPr>
          <w:p w14:paraId="65310283" w14:textId="77777777" w:rsidR="00AE2646" w:rsidRPr="009E7993" w:rsidRDefault="00AE2646" w:rsidP="008A0FAF">
            <w:pPr>
              <w:suppressAutoHyphens w:val="0"/>
              <w:spacing w:line="360" w:lineRule="auto"/>
              <w:rPr>
                <w:rFonts w:ascii="Times New Roman" w:hAnsi="Times New Roman" w:cs="Times New Roman"/>
                <w:sz w:val="24"/>
                <w:szCs w:val="24"/>
                <w:lang w:val="bg-BG"/>
              </w:rPr>
            </w:pPr>
            <w:r w:rsidRPr="009E7993">
              <w:rPr>
                <w:rFonts w:ascii="Times New Roman" w:hAnsi="Times New Roman" w:cs="Times New Roman"/>
                <w:sz w:val="24"/>
                <w:szCs w:val="24"/>
                <w:lang w:val="bg-BG"/>
              </w:rPr>
              <w:t>на имунологични активни вещества</w:t>
            </w:r>
          </w:p>
        </w:tc>
        <w:tc>
          <w:tcPr>
            <w:tcW w:w="1350" w:type="dxa"/>
          </w:tcPr>
          <w:p w14:paraId="243A543A" w14:textId="77777777" w:rsidR="00AE2646" w:rsidRPr="009E7993" w:rsidRDefault="00AE2646" w:rsidP="00D97813">
            <w:pPr>
              <w:suppressAutoHyphens w:val="0"/>
              <w:spacing w:line="360" w:lineRule="auto"/>
              <w:jc w:val="center"/>
              <w:rPr>
                <w:rFonts w:ascii="Times New Roman" w:hAnsi="Times New Roman" w:cs="Times New Roman"/>
                <w:sz w:val="24"/>
                <w:szCs w:val="24"/>
                <w:lang w:val="bg-BG"/>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6CBDF97A" w14:textId="77777777" w:rsidR="00AE2646" w:rsidRPr="009E7993" w:rsidRDefault="00577F0C" w:rsidP="009B6464">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6</w:t>
            </w:r>
            <w:r w:rsidR="009B6464" w:rsidRPr="009E7993">
              <w:rPr>
                <w:rFonts w:ascii="Times New Roman" w:hAnsi="Times New Roman" w:cs="Times New Roman"/>
                <w:sz w:val="24"/>
                <w:szCs w:val="24"/>
                <w:lang w:val="bg-BG"/>
              </w:rPr>
              <w:t> </w:t>
            </w:r>
            <w:r w:rsidRPr="009E7993">
              <w:rPr>
                <w:rFonts w:ascii="Times New Roman" w:hAnsi="Times New Roman" w:cs="Times New Roman"/>
                <w:sz w:val="24"/>
                <w:szCs w:val="24"/>
              </w:rPr>
              <w:t>004,40</w:t>
            </w:r>
          </w:p>
        </w:tc>
        <w:tc>
          <w:tcPr>
            <w:tcW w:w="1170" w:type="dxa"/>
          </w:tcPr>
          <w:p w14:paraId="4F18B74E" w14:textId="77777777" w:rsidR="00AE2646" w:rsidRPr="009E7993" w:rsidRDefault="00577F0C" w:rsidP="009B6464">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3</w:t>
            </w:r>
            <w:r w:rsidR="009B6464" w:rsidRPr="009E7993">
              <w:rPr>
                <w:rFonts w:ascii="Times New Roman" w:hAnsi="Times New Roman" w:cs="Times New Roman"/>
                <w:sz w:val="24"/>
                <w:szCs w:val="24"/>
                <w:lang w:val="bg-BG"/>
              </w:rPr>
              <w:t> </w:t>
            </w:r>
            <w:r w:rsidRPr="009E7993">
              <w:rPr>
                <w:rFonts w:ascii="Times New Roman" w:hAnsi="Times New Roman" w:cs="Times New Roman"/>
                <w:sz w:val="24"/>
                <w:szCs w:val="24"/>
                <w:lang w:val="bg-BG"/>
              </w:rPr>
              <w:t>070</w:t>
            </w:r>
            <w:r w:rsidR="009A5381" w:rsidRPr="009E7993">
              <w:rPr>
                <w:rFonts w:ascii="Times New Roman" w:hAnsi="Times New Roman" w:cs="Times New Roman"/>
                <w:sz w:val="24"/>
                <w:szCs w:val="24"/>
                <w:lang w:val="bg-BG"/>
              </w:rPr>
              <w:t>,</w:t>
            </w:r>
            <w:r w:rsidR="00953A94" w:rsidRPr="009E7993">
              <w:rPr>
                <w:rFonts w:ascii="Times New Roman" w:hAnsi="Times New Roman" w:cs="Times New Roman"/>
                <w:sz w:val="24"/>
                <w:szCs w:val="24"/>
                <w:lang w:val="bg-BG"/>
              </w:rPr>
              <w:t>00</w:t>
            </w:r>
          </w:p>
        </w:tc>
      </w:tr>
      <w:tr w:rsidR="00A83CF3" w:rsidRPr="009E7993" w14:paraId="50E33107" w14:textId="77777777" w:rsidTr="009B6464">
        <w:tc>
          <w:tcPr>
            <w:tcW w:w="929" w:type="dxa"/>
          </w:tcPr>
          <w:p w14:paraId="7852F428" w14:textId="77777777" w:rsidR="00AE2646" w:rsidRPr="009E7993" w:rsidRDefault="00AE2646" w:rsidP="00D97813">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rPr>
              <w:t>2</w:t>
            </w:r>
            <w:r w:rsidRPr="009E7993">
              <w:rPr>
                <w:rFonts w:ascii="Times New Roman" w:hAnsi="Times New Roman" w:cs="Times New Roman"/>
                <w:sz w:val="24"/>
                <w:szCs w:val="24"/>
                <w:lang w:val="bg-BG"/>
              </w:rPr>
              <w:t>.</w:t>
            </w:r>
          </w:p>
        </w:tc>
        <w:tc>
          <w:tcPr>
            <w:tcW w:w="4755" w:type="dxa"/>
          </w:tcPr>
          <w:p w14:paraId="216D9E64" w14:textId="77777777" w:rsidR="00AE2646" w:rsidRPr="009E7993" w:rsidRDefault="00AE2646" w:rsidP="008A0FAF">
            <w:pPr>
              <w:suppressAutoHyphens w:val="0"/>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внос</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съхранение</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или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разпространение</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активни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вещества</w:t>
            </w:r>
            <w:proofErr w:type="spellEnd"/>
          </w:p>
        </w:tc>
        <w:tc>
          <w:tcPr>
            <w:tcW w:w="1350" w:type="dxa"/>
          </w:tcPr>
          <w:p w14:paraId="0562367A" w14:textId="77777777" w:rsidR="00AE2646" w:rsidRPr="009E7993" w:rsidRDefault="00AE2646" w:rsidP="00D97813">
            <w:pPr>
              <w:suppressAutoHyphens w:val="0"/>
              <w:spacing w:line="360" w:lineRule="auto"/>
              <w:jc w:val="center"/>
              <w:rPr>
                <w:rFonts w:ascii="Times New Roman" w:hAnsi="Times New Roman" w:cs="Times New Roman"/>
                <w:sz w:val="24"/>
                <w:szCs w:val="24"/>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23D09920" w14:textId="77777777" w:rsidR="00AE2646" w:rsidRPr="009E7993" w:rsidRDefault="00AC6AAC" w:rsidP="009B6464">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500,69</w:t>
            </w:r>
          </w:p>
        </w:tc>
        <w:tc>
          <w:tcPr>
            <w:tcW w:w="1170" w:type="dxa"/>
          </w:tcPr>
          <w:p w14:paraId="148F19F3" w14:textId="77777777" w:rsidR="00AE2646" w:rsidRPr="009E7993" w:rsidRDefault="00AC6AAC" w:rsidP="009B6464">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256,0</w:t>
            </w:r>
            <w:r w:rsidR="00953A94" w:rsidRPr="009E7993">
              <w:rPr>
                <w:rFonts w:ascii="Times New Roman" w:hAnsi="Times New Roman" w:cs="Times New Roman"/>
                <w:sz w:val="24"/>
                <w:szCs w:val="24"/>
                <w:lang w:val="bg-BG"/>
              </w:rPr>
              <w:t>0</w:t>
            </w:r>
          </w:p>
        </w:tc>
      </w:tr>
      <w:tr w:rsidR="00A83CF3" w:rsidRPr="009E7993" w14:paraId="46A7898A" w14:textId="77777777" w:rsidTr="009B6464">
        <w:tc>
          <w:tcPr>
            <w:tcW w:w="929" w:type="dxa"/>
          </w:tcPr>
          <w:p w14:paraId="36DCCAC3" w14:textId="77777777" w:rsidR="00AE2646" w:rsidRPr="009E7993" w:rsidRDefault="00AE2646" w:rsidP="00D97813">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3.</w:t>
            </w:r>
          </w:p>
        </w:tc>
        <w:tc>
          <w:tcPr>
            <w:tcW w:w="4755" w:type="dxa"/>
          </w:tcPr>
          <w:p w14:paraId="4F5B5FEC" w14:textId="77777777" w:rsidR="00AE2646" w:rsidRPr="009E7993" w:rsidRDefault="00AE2646" w:rsidP="008A0FAF">
            <w:pPr>
              <w:suppressAutoHyphens w:val="0"/>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извършване</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инспекция</w:t>
            </w:r>
            <w:proofErr w:type="spellEnd"/>
            <w:r w:rsidRPr="009E7993">
              <w:rPr>
                <w:rFonts w:ascii="Times New Roman" w:hAnsi="Times New Roman" w:cs="Times New Roman"/>
                <w:sz w:val="24"/>
                <w:szCs w:val="24"/>
              </w:rPr>
              <w:t xml:space="preserve"> в </w:t>
            </w:r>
            <w:proofErr w:type="spellStart"/>
            <w:r w:rsidRPr="009E7993">
              <w:rPr>
                <w:rFonts w:ascii="Times New Roman" w:hAnsi="Times New Roman" w:cs="Times New Roman"/>
                <w:sz w:val="24"/>
                <w:szCs w:val="24"/>
              </w:rPr>
              <w:t>обекта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внос</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съхранение</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или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разпространение</w:t>
            </w:r>
            <w:proofErr w:type="spellEnd"/>
          </w:p>
        </w:tc>
        <w:tc>
          <w:tcPr>
            <w:tcW w:w="1350" w:type="dxa"/>
          </w:tcPr>
          <w:p w14:paraId="7F7BCCB4" w14:textId="77777777" w:rsidR="00AE2646" w:rsidRPr="009E7993" w:rsidRDefault="00AE2646" w:rsidP="00D97813">
            <w:pPr>
              <w:suppressAutoHyphens w:val="0"/>
              <w:spacing w:line="360" w:lineRule="auto"/>
              <w:jc w:val="center"/>
              <w:rPr>
                <w:rFonts w:ascii="Times New Roman" w:hAnsi="Times New Roman" w:cs="Times New Roman"/>
                <w:sz w:val="24"/>
                <w:szCs w:val="24"/>
              </w:rPr>
            </w:pPr>
            <w:r w:rsidRPr="009E7993">
              <w:rPr>
                <w:rFonts w:ascii="Times New Roman" w:eastAsia="Times New Roman" w:hAnsi="Times New Roman" w:cs="Times New Roman"/>
                <w:sz w:val="24"/>
                <w:szCs w:val="24"/>
                <w:lang w:eastAsia="bg-BG"/>
              </w:rPr>
              <w:t xml:space="preserve">1 </w:t>
            </w:r>
            <w:proofErr w:type="spellStart"/>
            <w:r w:rsidRPr="009E7993">
              <w:rPr>
                <w:rFonts w:ascii="Times New Roman" w:eastAsia="Times New Roman" w:hAnsi="Times New Roman" w:cs="Times New Roman"/>
                <w:sz w:val="24"/>
                <w:szCs w:val="24"/>
                <w:lang w:eastAsia="bg-BG"/>
              </w:rPr>
              <w:t>брой</w:t>
            </w:r>
            <w:proofErr w:type="spellEnd"/>
          </w:p>
        </w:tc>
        <w:tc>
          <w:tcPr>
            <w:tcW w:w="1350" w:type="dxa"/>
          </w:tcPr>
          <w:p w14:paraId="4B690BC7" w14:textId="77777777" w:rsidR="00AE2646" w:rsidRPr="009E7993" w:rsidRDefault="001A4AEF" w:rsidP="009B6464">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1</w:t>
            </w:r>
            <w:r w:rsidR="009B6464" w:rsidRPr="009E7993">
              <w:rPr>
                <w:rFonts w:ascii="Times New Roman" w:hAnsi="Times New Roman" w:cs="Times New Roman"/>
                <w:sz w:val="24"/>
                <w:szCs w:val="24"/>
                <w:lang w:val="bg-BG"/>
              </w:rPr>
              <w:t> </w:t>
            </w:r>
            <w:r w:rsidRPr="009E7993">
              <w:rPr>
                <w:rFonts w:ascii="Times New Roman" w:hAnsi="Times New Roman" w:cs="Times New Roman"/>
                <w:sz w:val="24"/>
                <w:szCs w:val="24"/>
              </w:rPr>
              <w:t>500,12</w:t>
            </w:r>
          </w:p>
        </w:tc>
        <w:tc>
          <w:tcPr>
            <w:tcW w:w="1170" w:type="dxa"/>
          </w:tcPr>
          <w:p w14:paraId="17F5AAD6" w14:textId="77777777" w:rsidR="00AE2646" w:rsidRPr="009E7993" w:rsidRDefault="009A5381" w:rsidP="009B6464">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76</w:t>
            </w:r>
            <w:r w:rsidR="00953A94" w:rsidRPr="009E7993">
              <w:rPr>
                <w:rFonts w:ascii="Times New Roman" w:hAnsi="Times New Roman" w:cs="Times New Roman"/>
                <w:sz w:val="24"/>
                <w:szCs w:val="24"/>
                <w:lang w:val="bg-BG"/>
              </w:rPr>
              <w:t>7</w:t>
            </w:r>
            <w:r w:rsidRPr="009E7993">
              <w:rPr>
                <w:rFonts w:ascii="Times New Roman" w:hAnsi="Times New Roman" w:cs="Times New Roman"/>
                <w:sz w:val="24"/>
                <w:szCs w:val="24"/>
                <w:lang w:val="bg-BG"/>
              </w:rPr>
              <w:t>,</w:t>
            </w:r>
            <w:r w:rsidR="00953A94" w:rsidRPr="009E7993">
              <w:rPr>
                <w:rFonts w:ascii="Times New Roman" w:hAnsi="Times New Roman" w:cs="Times New Roman"/>
                <w:sz w:val="24"/>
                <w:szCs w:val="24"/>
                <w:lang w:val="bg-BG"/>
              </w:rPr>
              <w:t>00</w:t>
            </w:r>
          </w:p>
        </w:tc>
      </w:tr>
    </w:tbl>
    <w:p w14:paraId="24545D02" w14:textId="77777777" w:rsidR="000540B4" w:rsidRPr="009E7993" w:rsidRDefault="000540B4" w:rsidP="00801DC0">
      <w:pPr>
        <w:suppressAutoHyphens w:val="0"/>
        <w:autoSpaceDN/>
        <w:spacing w:after="0" w:line="360" w:lineRule="auto"/>
        <w:ind w:firstLine="709"/>
        <w:textAlignment w:val="auto"/>
        <w:rPr>
          <w:rFonts w:ascii="Times New Roman" w:hAnsi="Times New Roman"/>
          <w:sz w:val="24"/>
          <w:szCs w:val="24"/>
        </w:rPr>
      </w:pPr>
    </w:p>
    <w:p w14:paraId="5380E274" w14:textId="24F04572" w:rsidR="000540B4" w:rsidRPr="009E7993" w:rsidRDefault="000540B4" w:rsidP="00801DC0">
      <w:pPr>
        <w:suppressAutoHyphens w:val="0"/>
        <w:autoSpaceDN/>
        <w:spacing w:after="0" w:line="360" w:lineRule="auto"/>
        <w:ind w:firstLine="709"/>
        <w:jc w:val="both"/>
        <w:textAlignment w:val="auto"/>
        <w:rPr>
          <w:rFonts w:ascii="Times New Roman" w:hAnsi="Times New Roman"/>
          <w:sz w:val="24"/>
          <w:szCs w:val="24"/>
          <w:lang w:val="en-US"/>
        </w:rPr>
      </w:pPr>
      <w:r w:rsidRPr="009E7993">
        <w:rPr>
          <w:rFonts w:ascii="Times New Roman" w:hAnsi="Times New Roman"/>
          <w:b/>
          <w:sz w:val="24"/>
          <w:szCs w:val="24"/>
        </w:rPr>
        <w:t>Чл. 52.</w:t>
      </w:r>
      <w:r w:rsidRPr="009E7993">
        <w:rPr>
          <w:rFonts w:ascii="Times New Roman" w:hAnsi="Times New Roman"/>
          <w:sz w:val="24"/>
          <w:szCs w:val="24"/>
        </w:rPr>
        <w:t xml:space="preserve"> </w:t>
      </w:r>
      <w:proofErr w:type="spellStart"/>
      <w:r w:rsidRPr="009E7993">
        <w:rPr>
          <w:rFonts w:ascii="Times New Roman" w:hAnsi="Times New Roman"/>
          <w:sz w:val="24"/>
          <w:szCs w:val="24"/>
          <w:lang w:val="en-US"/>
        </w:rPr>
        <w:t>За</w:t>
      </w:r>
      <w:proofErr w:type="spellEnd"/>
      <w:r w:rsidRPr="009E7993">
        <w:rPr>
          <w:rFonts w:ascii="Times New Roman" w:hAnsi="Times New Roman"/>
          <w:sz w:val="24"/>
          <w:szCs w:val="24"/>
          <w:lang w:val="en-US"/>
        </w:rPr>
        <w:t xml:space="preserve"> </w:t>
      </w:r>
      <w:r w:rsidRPr="009E7993">
        <w:rPr>
          <w:rFonts w:ascii="Times New Roman" w:hAnsi="Times New Roman"/>
          <w:sz w:val="24"/>
          <w:szCs w:val="24"/>
        </w:rPr>
        <w:t xml:space="preserve">извършване </w:t>
      </w:r>
      <w:proofErr w:type="spellStart"/>
      <w:r w:rsidRPr="009E7993">
        <w:rPr>
          <w:rFonts w:ascii="Times New Roman" w:hAnsi="Times New Roman"/>
          <w:sz w:val="24"/>
          <w:szCs w:val="24"/>
          <w:lang w:val="en-US"/>
        </w:rPr>
        <w:t>на</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промени</w:t>
      </w:r>
      <w:proofErr w:type="spellEnd"/>
      <w:r w:rsidRPr="009E7993">
        <w:rPr>
          <w:rFonts w:ascii="Times New Roman" w:hAnsi="Times New Roman"/>
          <w:sz w:val="24"/>
          <w:szCs w:val="24"/>
          <w:lang w:val="en-US"/>
        </w:rPr>
        <w:t xml:space="preserve"> в </w:t>
      </w:r>
      <w:proofErr w:type="spellStart"/>
      <w:r w:rsidRPr="009E7993">
        <w:rPr>
          <w:rFonts w:ascii="Times New Roman" w:hAnsi="Times New Roman"/>
          <w:sz w:val="24"/>
          <w:szCs w:val="24"/>
          <w:lang w:val="en-US"/>
        </w:rPr>
        <w:t>регистрация</w:t>
      </w:r>
      <w:proofErr w:type="spellEnd"/>
      <w:r w:rsidRPr="009E7993">
        <w:rPr>
          <w:rFonts w:ascii="Times New Roman" w:hAnsi="Times New Roman"/>
          <w:sz w:val="24"/>
          <w:szCs w:val="24"/>
        </w:rPr>
        <w:t>та</w:t>
      </w:r>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на</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производители</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вносители</w:t>
      </w:r>
      <w:proofErr w:type="spellEnd"/>
      <w:r w:rsidRPr="009E7993">
        <w:rPr>
          <w:rFonts w:ascii="Times New Roman" w:hAnsi="Times New Roman"/>
          <w:sz w:val="24"/>
          <w:szCs w:val="24"/>
          <w:lang w:val="en-US"/>
        </w:rPr>
        <w:t xml:space="preserve"> и </w:t>
      </w:r>
      <w:proofErr w:type="spellStart"/>
      <w:r w:rsidRPr="009E7993">
        <w:rPr>
          <w:rFonts w:ascii="Times New Roman" w:hAnsi="Times New Roman"/>
          <w:sz w:val="24"/>
          <w:szCs w:val="24"/>
          <w:lang w:val="en-US"/>
        </w:rPr>
        <w:t>разпространители</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на</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активни</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вещества</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използвани</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като</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изходни</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суровини</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във</w:t>
      </w:r>
      <w:proofErr w:type="spellEnd"/>
      <w:r w:rsidRPr="009E7993">
        <w:rPr>
          <w:rFonts w:ascii="Times New Roman" w:hAnsi="Times New Roman"/>
          <w:sz w:val="24"/>
          <w:szCs w:val="24"/>
          <w:lang w:val="en-US"/>
        </w:rPr>
        <w:t xml:space="preserve"> ВЛП</w:t>
      </w:r>
      <w:r w:rsidR="00693226">
        <w:rPr>
          <w:rFonts w:ascii="Times New Roman" w:hAnsi="Times New Roman"/>
          <w:sz w:val="24"/>
          <w:szCs w:val="24"/>
        </w:rPr>
        <w:t>,</w:t>
      </w:r>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се</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събират</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следните</w:t>
      </w:r>
      <w:proofErr w:type="spellEnd"/>
      <w:r w:rsidRPr="009E7993">
        <w:rPr>
          <w:rFonts w:ascii="Times New Roman" w:hAnsi="Times New Roman"/>
          <w:sz w:val="24"/>
          <w:szCs w:val="24"/>
          <w:lang w:val="en-US"/>
        </w:rPr>
        <w:t xml:space="preserve"> </w:t>
      </w:r>
      <w:proofErr w:type="spellStart"/>
      <w:r w:rsidRPr="009E7993">
        <w:rPr>
          <w:rFonts w:ascii="Times New Roman" w:hAnsi="Times New Roman"/>
          <w:sz w:val="24"/>
          <w:szCs w:val="24"/>
          <w:lang w:val="en-US"/>
        </w:rPr>
        <w:t>такси</w:t>
      </w:r>
      <w:proofErr w:type="spellEnd"/>
      <w:r w:rsidRPr="009E7993">
        <w:rPr>
          <w:rFonts w:ascii="Times New Roman" w:hAnsi="Times New Roman"/>
          <w:sz w:val="24"/>
          <w:szCs w:val="24"/>
          <w:lang w:val="en-US"/>
        </w:rPr>
        <w:t>:</w:t>
      </w:r>
    </w:p>
    <w:tbl>
      <w:tblPr>
        <w:tblStyle w:val="TableGrid"/>
        <w:tblW w:w="9554" w:type="dxa"/>
        <w:tblInd w:w="-289" w:type="dxa"/>
        <w:tblLook w:val="04A0" w:firstRow="1" w:lastRow="0" w:firstColumn="1" w:lastColumn="0" w:noHBand="0" w:noVBand="1"/>
      </w:tblPr>
      <w:tblGrid>
        <w:gridCol w:w="851"/>
        <w:gridCol w:w="4833"/>
        <w:gridCol w:w="1350"/>
        <w:gridCol w:w="1350"/>
        <w:gridCol w:w="1170"/>
      </w:tblGrid>
      <w:tr w:rsidR="00A83CF3" w:rsidRPr="009E7993" w14:paraId="7535E273" w14:textId="77777777" w:rsidTr="00581AD6">
        <w:tc>
          <w:tcPr>
            <w:tcW w:w="851" w:type="dxa"/>
          </w:tcPr>
          <w:p w14:paraId="127C55FC" w14:textId="77777777" w:rsidR="00AE2646" w:rsidRPr="009E7993" w:rsidRDefault="00AE2646" w:rsidP="008A0FAF">
            <w:pPr>
              <w:suppressAutoHyphens w:val="0"/>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Точка</w:t>
            </w:r>
          </w:p>
        </w:tc>
        <w:tc>
          <w:tcPr>
            <w:tcW w:w="4833" w:type="dxa"/>
          </w:tcPr>
          <w:p w14:paraId="46FB4FDB" w14:textId="77777777" w:rsidR="00AE2646" w:rsidRPr="009E7993" w:rsidRDefault="00AE2646" w:rsidP="008A0FAF">
            <w:pPr>
              <w:suppressAutoHyphens w:val="0"/>
              <w:spacing w:line="360" w:lineRule="auto"/>
              <w:jc w:val="center"/>
              <w:rPr>
                <w:rFonts w:ascii="Times New Roman" w:hAnsi="Times New Roman" w:cs="Times New Roman"/>
                <w:sz w:val="24"/>
                <w:szCs w:val="24"/>
              </w:rPr>
            </w:pPr>
            <w:proofErr w:type="spellStart"/>
            <w:r w:rsidRPr="009E7993">
              <w:rPr>
                <w:rFonts w:ascii="Times New Roman" w:hAnsi="Times New Roman" w:cs="Times New Roman"/>
                <w:sz w:val="24"/>
                <w:szCs w:val="24"/>
              </w:rPr>
              <w:t>Дейност</w:t>
            </w:r>
            <w:proofErr w:type="spellEnd"/>
          </w:p>
        </w:tc>
        <w:tc>
          <w:tcPr>
            <w:tcW w:w="1350" w:type="dxa"/>
          </w:tcPr>
          <w:p w14:paraId="32335DF3" w14:textId="77777777" w:rsidR="00AE2646" w:rsidRPr="009E7993" w:rsidRDefault="00AE2646" w:rsidP="008A0FAF">
            <w:pPr>
              <w:suppressAutoHyphens w:val="0"/>
              <w:spacing w:line="360" w:lineRule="auto"/>
              <w:jc w:val="center"/>
              <w:rPr>
                <w:rFonts w:ascii="Times New Roman" w:hAnsi="Times New Roman" w:cs="Times New Roman"/>
                <w:sz w:val="24"/>
                <w:szCs w:val="24"/>
              </w:rPr>
            </w:pPr>
            <w:proofErr w:type="spellStart"/>
            <w:r w:rsidRPr="009E7993">
              <w:rPr>
                <w:rFonts w:ascii="Times New Roman" w:hAnsi="Times New Roman" w:cs="Times New Roman"/>
                <w:sz w:val="24"/>
                <w:szCs w:val="24"/>
              </w:rPr>
              <w:t>Мярка</w:t>
            </w:r>
            <w:proofErr w:type="spellEnd"/>
          </w:p>
        </w:tc>
        <w:tc>
          <w:tcPr>
            <w:tcW w:w="1350" w:type="dxa"/>
          </w:tcPr>
          <w:p w14:paraId="77A80180" w14:textId="77777777" w:rsidR="00AE2646" w:rsidRPr="009E7993" w:rsidRDefault="00AE2646" w:rsidP="00B77E95">
            <w:pPr>
              <w:suppressAutoHyphens w:val="0"/>
              <w:spacing w:line="360" w:lineRule="auto"/>
              <w:jc w:val="center"/>
              <w:rPr>
                <w:rFonts w:ascii="Times New Roman" w:hAnsi="Times New Roman" w:cs="Times New Roman"/>
                <w:sz w:val="24"/>
                <w:szCs w:val="24"/>
              </w:rPr>
            </w:pPr>
            <w:proofErr w:type="spellStart"/>
            <w:r w:rsidRPr="009E7993">
              <w:rPr>
                <w:rFonts w:ascii="Times New Roman" w:hAnsi="Times New Roman" w:cs="Times New Roman"/>
                <w:sz w:val="24"/>
                <w:szCs w:val="24"/>
              </w:rPr>
              <w:t>Лева</w:t>
            </w:r>
            <w:proofErr w:type="spellEnd"/>
          </w:p>
        </w:tc>
        <w:tc>
          <w:tcPr>
            <w:tcW w:w="1170" w:type="dxa"/>
          </w:tcPr>
          <w:p w14:paraId="034E7D9F" w14:textId="77777777" w:rsidR="00AE2646" w:rsidRPr="009E7993" w:rsidRDefault="00AE2646" w:rsidP="00B77E95">
            <w:pPr>
              <w:suppressAutoHyphens w:val="0"/>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Евро</w:t>
            </w:r>
          </w:p>
        </w:tc>
      </w:tr>
      <w:tr w:rsidR="00A83CF3" w:rsidRPr="009E7993" w14:paraId="5F930F6E" w14:textId="77777777" w:rsidTr="009B6464">
        <w:tc>
          <w:tcPr>
            <w:tcW w:w="851" w:type="dxa"/>
          </w:tcPr>
          <w:p w14:paraId="2F3D3DA2" w14:textId="77777777" w:rsidR="00AE2646" w:rsidRPr="009E7993" w:rsidRDefault="00AE2646" w:rsidP="00B42C85">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rPr>
              <w:t>1</w:t>
            </w:r>
            <w:r w:rsidRPr="009E7993">
              <w:rPr>
                <w:rFonts w:ascii="Times New Roman" w:hAnsi="Times New Roman" w:cs="Times New Roman"/>
                <w:sz w:val="24"/>
                <w:szCs w:val="24"/>
                <w:lang w:val="bg-BG"/>
              </w:rPr>
              <w:t>.</w:t>
            </w:r>
          </w:p>
        </w:tc>
        <w:tc>
          <w:tcPr>
            <w:tcW w:w="4833" w:type="dxa"/>
          </w:tcPr>
          <w:p w14:paraId="5B7230F7" w14:textId="34D88258" w:rsidR="00AE2646" w:rsidRPr="00693226" w:rsidRDefault="00693226" w:rsidP="008A0FAF">
            <w:pPr>
              <w:suppressAutoHyphens w:val="0"/>
              <w:spacing w:line="360" w:lineRule="auto"/>
              <w:rPr>
                <w:rFonts w:ascii="Times New Roman" w:hAnsi="Times New Roman" w:cs="Times New Roman"/>
                <w:sz w:val="24"/>
                <w:szCs w:val="24"/>
                <w:lang w:val="bg-BG"/>
              </w:rPr>
            </w:pP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промяна</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на</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наименование</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седалище</w:t>
            </w:r>
            <w:proofErr w:type="spellEnd"/>
            <w:r w:rsidR="00AE2646" w:rsidRPr="009E7993">
              <w:rPr>
                <w:rFonts w:ascii="Times New Roman" w:hAnsi="Times New Roman" w:cs="Times New Roman"/>
                <w:sz w:val="24"/>
                <w:szCs w:val="24"/>
              </w:rPr>
              <w:t xml:space="preserve"> и </w:t>
            </w:r>
            <w:proofErr w:type="spellStart"/>
            <w:r w:rsidR="00AE2646" w:rsidRPr="009E7993">
              <w:rPr>
                <w:rFonts w:ascii="Times New Roman" w:hAnsi="Times New Roman" w:cs="Times New Roman"/>
                <w:sz w:val="24"/>
                <w:szCs w:val="24"/>
              </w:rPr>
              <w:t>адрес</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на</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управление</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на</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лицата</w:t>
            </w:r>
            <w:proofErr w:type="spellEnd"/>
            <w:r>
              <w:rPr>
                <w:rFonts w:ascii="Times New Roman" w:hAnsi="Times New Roman" w:cs="Times New Roman"/>
                <w:sz w:val="24"/>
                <w:szCs w:val="24"/>
                <w:lang w:val="bg-BG"/>
              </w:rPr>
              <w:t>,</w:t>
            </w:r>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извършващи</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производство</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внос</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съхранение</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или</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разпространение</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на</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активни</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вещества</w:t>
            </w:r>
            <w:proofErr w:type="spellEnd"/>
          </w:p>
        </w:tc>
        <w:tc>
          <w:tcPr>
            <w:tcW w:w="1350" w:type="dxa"/>
          </w:tcPr>
          <w:p w14:paraId="46CD47A6" w14:textId="77777777" w:rsidR="00AE2646" w:rsidRPr="009E7993" w:rsidRDefault="00AE2646" w:rsidP="00B42C85">
            <w:pPr>
              <w:suppressAutoHyphens w:val="0"/>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1 брой</w:t>
            </w:r>
          </w:p>
        </w:tc>
        <w:tc>
          <w:tcPr>
            <w:tcW w:w="1350" w:type="dxa"/>
          </w:tcPr>
          <w:p w14:paraId="4C4295ED" w14:textId="77777777" w:rsidR="00AE2646" w:rsidRPr="009E7993" w:rsidRDefault="008478D0" w:rsidP="009B6464">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101,70</w:t>
            </w:r>
          </w:p>
        </w:tc>
        <w:tc>
          <w:tcPr>
            <w:tcW w:w="1170" w:type="dxa"/>
          </w:tcPr>
          <w:p w14:paraId="317E9125" w14:textId="77777777" w:rsidR="00AE2646" w:rsidRPr="009E7993" w:rsidRDefault="008478D0" w:rsidP="009B6464">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52</w:t>
            </w:r>
            <w:r w:rsidR="009A5381" w:rsidRPr="009E7993">
              <w:rPr>
                <w:rFonts w:ascii="Times New Roman" w:hAnsi="Times New Roman" w:cs="Times New Roman"/>
                <w:sz w:val="24"/>
                <w:szCs w:val="24"/>
                <w:lang w:val="bg-BG"/>
              </w:rPr>
              <w:t>,</w:t>
            </w:r>
            <w:r w:rsidR="00953A94" w:rsidRPr="009E7993">
              <w:rPr>
                <w:rFonts w:ascii="Times New Roman" w:hAnsi="Times New Roman" w:cs="Times New Roman"/>
                <w:sz w:val="24"/>
                <w:szCs w:val="24"/>
                <w:lang w:val="bg-BG"/>
              </w:rPr>
              <w:t>00</w:t>
            </w:r>
          </w:p>
        </w:tc>
      </w:tr>
      <w:tr w:rsidR="00A83CF3" w:rsidRPr="009E7993" w14:paraId="1A5DCB69" w14:textId="77777777" w:rsidTr="009B6464">
        <w:tc>
          <w:tcPr>
            <w:tcW w:w="851" w:type="dxa"/>
          </w:tcPr>
          <w:p w14:paraId="27C3EABF" w14:textId="77777777" w:rsidR="00AE2646" w:rsidRPr="009E7993" w:rsidRDefault="00AE2646" w:rsidP="00B42C85">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2.</w:t>
            </w:r>
          </w:p>
        </w:tc>
        <w:tc>
          <w:tcPr>
            <w:tcW w:w="4833" w:type="dxa"/>
          </w:tcPr>
          <w:p w14:paraId="22115790" w14:textId="24E96E22" w:rsidR="00AE2646" w:rsidRPr="009E7993" w:rsidRDefault="00693226" w:rsidP="008A0FAF">
            <w:pPr>
              <w:suppressAutoHyphens w:val="0"/>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З</w:t>
            </w:r>
            <w:r w:rsidR="00AE2646" w:rsidRPr="009E7993">
              <w:rPr>
                <w:rFonts w:ascii="Times New Roman" w:hAnsi="Times New Roman" w:cs="Times New Roman"/>
                <w:sz w:val="24"/>
                <w:szCs w:val="24"/>
              </w:rPr>
              <w:t>а</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промяна</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на</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списъка</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на</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активните</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вещества</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които</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ще</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се</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внасят</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произвеждат</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съхраняват</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или</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разпространяват</w:t>
            </w:r>
            <w:proofErr w:type="spellEnd"/>
            <w:r w:rsidR="00AE2646" w:rsidRPr="009E7993">
              <w:rPr>
                <w:rFonts w:ascii="Times New Roman" w:hAnsi="Times New Roman" w:cs="Times New Roman"/>
                <w:sz w:val="24"/>
                <w:szCs w:val="24"/>
              </w:rPr>
              <w:t xml:space="preserve"> – </w:t>
            </w:r>
            <w:proofErr w:type="spellStart"/>
            <w:r w:rsidR="00AE2646" w:rsidRPr="009E7993">
              <w:rPr>
                <w:rFonts w:ascii="Times New Roman" w:hAnsi="Times New Roman" w:cs="Times New Roman"/>
                <w:sz w:val="24"/>
                <w:szCs w:val="24"/>
              </w:rPr>
              <w:t>за</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всяко</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добавено</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активно</w:t>
            </w:r>
            <w:proofErr w:type="spellEnd"/>
            <w:r w:rsidR="00AE2646" w:rsidRPr="009E7993">
              <w:rPr>
                <w:rFonts w:ascii="Times New Roman" w:hAnsi="Times New Roman" w:cs="Times New Roman"/>
                <w:sz w:val="24"/>
                <w:szCs w:val="24"/>
              </w:rPr>
              <w:t xml:space="preserve"> </w:t>
            </w:r>
            <w:proofErr w:type="spellStart"/>
            <w:r w:rsidR="00AE2646" w:rsidRPr="009E7993">
              <w:rPr>
                <w:rFonts w:ascii="Times New Roman" w:hAnsi="Times New Roman" w:cs="Times New Roman"/>
                <w:sz w:val="24"/>
                <w:szCs w:val="24"/>
              </w:rPr>
              <w:t>вещество</w:t>
            </w:r>
            <w:proofErr w:type="spellEnd"/>
          </w:p>
        </w:tc>
        <w:tc>
          <w:tcPr>
            <w:tcW w:w="1350" w:type="dxa"/>
          </w:tcPr>
          <w:p w14:paraId="0E58EF4E" w14:textId="77777777" w:rsidR="00AE2646" w:rsidRPr="009E7993" w:rsidRDefault="00AE2646" w:rsidP="00B42C85">
            <w:pPr>
              <w:suppressAutoHyphens w:val="0"/>
              <w:spacing w:line="360" w:lineRule="auto"/>
              <w:jc w:val="center"/>
              <w:rPr>
                <w:rFonts w:ascii="Times New Roman" w:hAnsi="Times New Roman" w:cs="Times New Roman"/>
                <w:sz w:val="24"/>
                <w:szCs w:val="24"/>
              </w:rPr>
            </w:pPr>
            <w:r w:rsidRPr="009E7993">
              <w:rPr>
                <w:rFonts w:ascii="Times New Roman" w:hAnsi="Times New Roman" w:cs="Times New Roman"/>
                <w:sz w:val="24"/>
                <w:szCs w:val="24"/>
                <w:lang w:val="bg-BG"/>
              </w:rPr>
              <w:t>1 брой</w:t>
            </w:r>
          </w:p>
        </w:tc>
        <w:tc>
          <w:tcPr>
            <w:tcW w:w="1350" w:type="dxa"/>
          </w:tcPr>
          <w:p w14:paraId="04E13B76" w14:textId="77777777" w:rsidR="00AE2646" w:rsidRPr="009E7993" w:rsidRDefault="00CC189E" w:rsidP="009B6464">
            <w:pPr>
              <w:suppressAutoHyphens w:val="0"/>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hAnsi="Times New Roman" w:cs="Times New Roman"/>
                <w:sz w:val="24"/>
                <w:szCs w:val="24"/>
                <w:lang w:val="bg-BG"/>
              </w:rPr>
              <w:t>50,85</w:t>
            </w:r>
          </w:p>
        </w:tc>
        <w:tc>
          <w:tcPr>
            <w:tcW w:w="1170" w:type="dxa"/>
          </w:tcPr>
          <w:p w14:paraId="4FB2D337" w14:textId="77777777" w:rsidR="00AE2646" w:rsidRPr="009E7993" w:rsidRDefault="00CC189E" w:rsidP="009B6464">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26</w:t>
            </w:r>
            <w:r w:rsidR="009A5381" w:rsidRPr="009E7993">
              <w:rPr>
                <w:rFonts w:ascii="Times New Roman" w:hAnsi="Times New Roman" w:cs="Times New Roman"/>
                <w:sz w:val="24"/>
                <w:szCs w:val="24"/>
                <w:lang w:val="bg-BG"/>
              </w:rPr>
              <w:t>,</w:t>
            </w:r>
            <w:r w:rsidRPr="009E7993">
              <w:rPr>
                <w:rFonts w:ascii="Times New Roman" w:hAnsi="Times New Roman" w:cs="Times New Roman"/>
                <w:sz w:val="24"/>
                <w:szCs w:val="24"/>
              </w:rPr>
              <w:t>0</w:t>
            </w:r>
            <w:r w:rsidR="00953A94" w:rsidRPr="009E7993">
              <w:rPr>
                <w:rFonts w:ascii="Times New Roman" w:hAnsi="Times New Roman" w:cs="Times New Roman"/>
                <w:sz w:val="24"/>
                <w:szCs w:val="24"/>
                <w:lang w:val="bg-BG"/>
              </w:rPr>
              <w:t>0</w:t>
            </w:r>
          </w:p>
        </w:tc>
      </w:tr>
      <w:tr w:rsidR="00A83CF3" w:rsidRPr="009E7993" w14:paraId="6040A7C4" w14:textId="77777777" w:rsidTr="00581AD6">
        <w:tc>
          <w:tcPr>
            <w:tcW w:w="851" w:type="dxa"/>
          </w:tcPr>
          <w:p w14:paraId="1B513A3D" w14:textId="77777777" w:rsidR="00AE2646" w:rsidRPr="009E7993" w:rsidRDefault="00AE2646" w:rsidP="00B42C85">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lang w:val="bg-BG"/>
              </w:rPr>
              <w:t>3</w:t>
            </w:r>
            <w:r w:rsidRPr="009E7993">
              <w:rPr>
                <w:rFonts w:ascii="Times New Roman" w:hAnsi="Times New Roman" w:cs="Times New Roman"/>
                <w:sz w:val="24"/>
                <w:szCs w:val="24"/>
              </w:rPr>
              <w:t>.</w:t>
            </w:r>
          </w:p>
        </w:tc>
        <w:tc>
          <w:tcPr>
            <w:tcW w:w="8703" w:type="dxa"/>
            <w:gridSpan w:val="4"/>
          </w:tcPr>
          <w:p w14:paraId="1633E764" w14:textId="77777777" w:rsidR="00AE2646" w:rsidRPr="009E7993" w:rsidRDefault="00AE2646" w:rsidP="00B46643">
            <w:pPr>
              <w:suppressAutoHyphens w:val="0"/>
              <w:spacing w:line="360" w:lineRule="auto"/>
              <w:ind w:right="113"/>
              <w:rPr>
                <w:rFonts w:ascii="Times New Roman" w:hAnsi="Times New Roman" w:cs="Times New Roman"/>
                <w:sz w:val="24"/>
                <w:szCs w:val="24"/>
              </w:rPr>
            </w:pPr>
            <w:r w:rsidRPr="009E7993">
              <w:rPr>
                <w:rFonts w:ascii="Times New Roman" w:hAnsi="Times New Roman" w:cs="Times New Roman"/>
                <w:sz w:val="24"/>
                <w:szCs w:val="24"/>
                <w:lang w:val="bg-BG"/>
              </w:rPr>
              <w:t xml:space="preserve">Към таксата по т. 1 или т. 2 се събират и </w:t>
            </w:r>
            <w:proofErr w:type="spellStart"/>
            <w:r w:rsidRPr="009E7993">
              <w:rPr>
                <w:rFonts w:ascii="Times New Roman" w:hAnsi="Times New Roman" w:cs="Times New Roman"/>
                <w:sz w:val="24"/>
                <w:szCs w:val="24"/>
                <w:lang w:val="bg-BG"/>
              </w:rPr>
              <w:t>следниста</w:t>
            </w:r>
            <w:proofErr w:type="spellEnd"/>
            <w:r w:rsidRPr="009E7993">
              <w:rPr>
                <w:rFonts w:ascii="Times New Roman" w:hAnsi="Times New Roman" w:cs="Times New Roman"/>
                <w:sz w:val="24"/>
                <w:szCs w:val="24"/>
                <w:lang w:val="bg-BG"/>
              </w:rPr>
              <w:t xml:space="preserve"> такси з</w:t>
            </w:r>
            <w:r w:rsidRPr="009E7993">
              <w:rPr>
                <w:rFonts w:ascii="Times New Roman" w:hAnsi="Times New Roman" w:cs="Times New Roman"/>
                <w:sz w:val="24"/>
                <w:szCs w:val="24"/>
              </w:rPr>
              <w:t xml:space="preserve">а </w:t>
            </w:r>
            <w:proofErr w:type="spellStart"/>
            <w:r w:rsidRPr="009E7993">
              <w:rPr>
                <w:rFonts w:ascii="Times New Roman" w:hAnsi="Times New Roman" w:cs="Times New Roman"/>
                <w:sz w:val="24"/>
                <w:szCs w:val="24"/>
              </w:rPr>
              <w:t>извършване</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инспекция</w:t>
            </w:r>
            <w:proofErr w:type="spellEnd"/>
            <w:r w:rsidRPr="009E7993">
              <w:rPr>
                <w:rFonts w:ascii="Times New Roman" w:hAnsi="Times New Roman" w:cs="Times New Roman"/>
                <w:sz w:val="24"/>
                <w:szCs w:val="24"/>
              </w:rPr>
              <w:t xml:space="preserve"> в </w:t>
            </w:r>
            <w:proofErr w:type="spellStart"/>
            <w:r w:rsidRPr="009E7993">
              <w:rPr>
                <w:rFonts w:ascii="Times New Roman" w:hAnsi="Times New Roman" w:cs="Times New Roman"/>
                <w:sz w:val="24"/>
                <w:szCs w:val="24"/>
              </w:rPr>
              <w:t>обекта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производство</w:t>
            </w:r>
            <w:proofErr w:type="spellEnd"/>
            <w:r w:rsidRPr="009E7993">
              <w:rPr>
                <w:rFonts w:ascii="Times New Roman" w:hAnsi="Times New Roman" w:cs="Times New Roman"/>
                <w:sz w:val="24"/>
                <w:szCs w:val="24"/>
              </w:rPr>
              <w:t>:</w:t>
            </w:r>
          </w:p>
        </w:tc>
      </w:tr>
      <w:tr w:rsidR="00A83CF3" w:rsidRPr="009E7993" w14:paraId="51F56115" w14:textId="77777777" w:rsidTr="009B6464">
        <w:tc>
          <w:tcPr>
            <w:tcW w:w="851" w:type="dxa"/>
          </w:tcPr>
          <w:p w14:paraId="2B70EC23" w14:textId="77777777" w:rsidR="00AE2646" w:rsidRPr="009E7993" w:rsidRDefault="00AE2646" w:rsidP="00B42C85">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3</w:t>
            </w:r>
            <w:r w:rsidRPr="009E7993">
              <w:rPr>
                <w:rFonts w:ascii="Times New Roman" w:hAnsi="Times New Roman" w:cs="Times New Roman"/>
                <w:sz w:val="24"/>
                <w:szCs w:val="24"/>
              </w:rPr>
              <w:t>.1</w:t>
            </w:r>
            <w:r w:rsidRPr="009E7993">
              <w:rPr>
                <w:rFonts w:ascii="Times New Roman" w:hAnsi="Times New Roman" w:cs="Times New Roman"/>
                <w:sz w:val="24"/>
                <w:szCs w:val="24"/>
                <w:lang w:val="bg-BG"/>
              </w:rPr>
              <w:t>.</w:t>
            </w:r>
          </w:p>
        </w:tc>
        <w:tc>
          <w:tcPr>
            <w:tcW w:w="4833" w:type="dxa"/>
          </w:tcPr>
          <w:p w14:paraId="261FBDB4" w14:textId="77777777" w:rsidR="00AE2646" w:rsidRPr="009E7993" w:rsidRDefault="00AE2646" w:rsidP="00B42C85">
            <w:pPr>
              <w:suppressAutoHyphens w:val="0"/>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стерилни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активни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вещества</w:t>
            </w:r>
            <w:proofErr w:type="spellEnd"/>
          </w:p>
        </w:tc>
        <w:tc>
          <w:tcPr>
            <w:tcW w:w="1350" w:type="dxa"/>
          </w:tcPr>
          <w:p w14:paraId="2ABD64B4" w14:textId="77777777" w:rsidR="00AE2646" w:rsidRPr="009E7993" w:rsidRDefault="00AE2646" w:rsidP="00B42C85">
            <w:pPr>
              <w:suppressAutoHyphens w:val="0"/>
              <w:spacing w:line="360" w:lineRule="auto"/>
              <w:jc w:val="center"/>
              <w:rPr>
                <w:rFonts w:ascii="Times New Roman" w:hAnsi="Times New Roman" w:cs="Times New Roman"/>
                <w:sz w:val="24"/>
                <w:szCs w:val="24"/>
              </w:rPr>
            </w:pPr>
            <w:r w:rsidRPr="009E7993">
              <w:rPr>
                <w:rFonts w:ascii="Times New Roman" w:hAnsi="Times New Roman" w:cs="Times New Roman"/>
                <w:sz w:val="24"/>
                <w:szCs w:val="24"/>
                <w:lang w:val="bg-BG"/>
              </w:rPr>
              <w:t>1 брой</w:t>
            </w:r>
          </w:p>
        </w:tc>
        <w:tc>
          <w:tcPr>
            <w:tcW w:w="1350" w:type="dxa"/>
          </w:tcPr>
          <w:p w14:paraId="3ECD1DB7" w14:textId="77777777" w:rsidR="00AE2646" w:rsidRPr="009E7993" w:rsidRDefault="00B04641" w:rsidP="009B6464">
            <w:pPr>
              <w:suppressAutoHyphens w:val="0"/>
              <w:spacing w:line="360" w:lineRule="auto"/>
              <w:ind w:right="113"/>
              <w:jc w:val="right"/>
              <w:rPr>
                <w:rFonts w:ascii="Times New Roman" w:eastAsia="Times New Roman" w:hAnsi="Times New Roman" w:cs="Times New Roman"/>
                <w:sz w:val="24"/>
                <w:szCs w:val="24"/>
                <w:lang w:eastAsia="bg-BG"/>
              </w:rPr>
            </w:pPr>
            <w:r w:rsidRPr="009E7993">
              <w:rPr>
                <w:rFonts w:ascii="Times New Roman" w:hAnsi="Times New Roman" w:cs="Times New Roman"/>
                <w:sz w:val="24"/>
                <w:szCs w:val="24"/>
              </w:rPr>
              <w:t>2</w:t>
            </w:r>
            <w:r w:rsidR="009B6464" w:rsidRPr="009E7993">
              <w:rPr>
                <w:rFonts w:ascii="Times New Roman" w:hAnsi="Times New Roman" w:cs="Times New Roman"/>
                <w:sz w:val="24"/>
                <w:szCs w:val="24"/>
                <w:lang w:val="bg-BG"/>
              </w:rPr>
              <w:t> </w:t>
            </w:r>
            <w:r w:rsidRPr="009E7993">
              <w:rPr>
                <w:rFonts w:ascii="Times New Roman" w:hAnsi="Times New Roman" w:cs="Times New Roman"/>
                <w:sz w:val="24"/>
                <w:szCs w:val="24"/>
              </w:rPr>
              <w:t>503,46</w:t>
            </w:r>
          </w:p>
        </w:tc>
        <w:tc>
          <w:tcPr>
            <w:tcW w:w="1170" w:type="dxa"/>
          </w:tcPr>
          <w:p w14:paraId="5DF9C487" w14:textId="77777777" w:rsidR="00AE2646" w:rsidRPr="009E7993" w:rsidRDefault="00B04641" w:rsidP="009B6464">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1</w:t>
            </w:r>
            <w:r w:rsidR="009B6464" w:rsidRPr="009E7993">
              <w:rPr>
                <w:rFonts w:ascii="Times New Roman" w:hAnsi="Times New Roman" w:cs="Times New Roman"/>
                <w:sz w:val="24"/>
                <w:szCs w:val="24"/>
                <w:lang w:val="bg-BG"/>
              </w:rPr>
              <w:t> </w:t>
            </w:r>
            <w:r w:rsidRPr="009E7993">
              <w:rPr>
                <w:rFonts w:ascii="Times New Roman" w:hAnsi="Times New Roman" w:cs="Times New Roman"/>
                <w:sz w:val="24"/>
                <w:szCs w:val="24"/>
                <w:lang w:val="bg-BG"/>
              </w:rPr>
              <w:t>280,0</w:t>
            </w:r>
            <w:r w:rsidR="00953A94" w:rsidRPr="009E7993">
              <w:rPr>
                <w:rFonts w:ascii="Times New Roman" w:hAnsi="Times New Roman" w:cs="Times New Roman"/>
                <w:sz w:val="24"/>
                <w:szCs w:val="24"/>
                <w:lang w:val="bg-BG"/>
              </w:rPr>
              <w:t>0</w:t>
            </w:r>
          </w:p>
        </w:tc>
      </w:tr>
      <w:tr w:rsidR="00A83CF3" w:rsidRPr="009E7993" w14:paraId="38973835" w14:textId="77777777" w:rsidTr="009B6464">
        <w:tc>
          <w:tcPr>
            <w:tcW w:w="851" w:type="dxa"/>
          </w:tcPr>
          <w:p w14:paraId="4D9A4E00" w14:textId="77777777" w:rsidR="00AE2646" w:rsidRPr="009E7993" w:rsidRDefault="00AE2646" w:rsidP="00B42C85">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3</w:t>
            </w:r>
            <w:r w:rsidRPr="009E7993">
              <w:rPr>
                <w:rFonts w:ascii="Times New Roman" w:hAnsi="Times New Roman" w:cs="Times New Roman"/>
                <w:sz w:val="24"/>
                <w:szCs w:val="24"/>
              </w:rPr>
              <w:t>.2</w:t>
            </w:r>
            <w:r w:rsidRPr="009E7993">
              <w:rPr>
                <w:rFonts w:ascii="Times New Roman" w:hAnsi="Times New Roman" w:cs="Times New Roman"/>
                <w:sz w:val="24"/>
                <w:szCs w:val="24"/>
                <w:lang w:val="bg-BG"/>
              </w:rPr>
              <w:t>.</w:t>
            </w:r>
          </w:p>
        </w:tc>
        <w:tc>
          <w:tcPr>
            <w:tcW w:w="4833" w:type="dxa"/>
          </w:tcPr>
          <w:p w14:paraId="33AF3B01" w14:textId="77777777" w:rsidR="00AE2646" w:rsidRPr="009E7993" w:rsidRDefault="00AE2646" w:rsidP="008A0FAF">
            <w:pPr>
              <w:suppressAutoHyphens w:val="0"/>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нестерилни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активни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вещества</w:t>
            </w:r>
            <w:proofErr w:type="spellEnd"/>
          </w:p>
        </w:tc>
        <w:tc>
          <w:tcPr>
            <w:tcW w:w="1350" w:type="dxa"/>
          </w:tcPr>
          <w:p w14:paraId="64776981" w14:textId="77777777" w:rsidR="00AE2646" w:rsidRPr="009E7993" w:rsidRDefault="00AE2646" w:rsidP="00B42C85">
            <w:pPr>
              <w:suppressAutoHyphens w:val="0"/>
              <w:spacing w:line="360" w:lineRule="auto"/>
              <w:jc w:val="center"/>
              <w:rPr>
                <w:rFonts w:ascii="Times New Roman" w:hAnsi="Times New Roman" w:cs="Times New Roman"/>
                <w:sz w:val="24"/>
                <w:szCs w:val="24"/>
              </w:rPr>
            </w:pPr>
            <w:r w:rsidRPr="009E7993">
              <w:rPr>
                <w:rFonts w:ascii="Times New Roman" w:hAnsi="Times New Roman" w:cs="Times New Roman"/>
                <w:sz w:val="24"/>
                <w:szCs w:val="24"/>
                <w:lang w:val="bg-BG"/>
              </w:rPr>
              <w:t>1 брой</w:t>
            </w:r>
          </w:p>
        </w:tc>
        <w:tc>
          <w:tcPr>
            <w:tcW w:w="1350" w:type="dxa"/>
          </w:tcPr>
          <w:p w14:paraId="54177964" w14:textId="77777777" w:rsidR="00AE2646" w:rsidRPr="009E7993" w:rsidRDefault="00FD39F2" w:rsidP="009B6464">
            <w:pPr>
              <w:suppressAutoHyphens w:val="0"/>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hAnsi="Times New Roman" w:cs="Times New Roman"/>
                <w:sz w:val="24"/>
                <w:szCs w:val="24"/>
                <w:lang w:val="bg-BG"/>
              </w:rPr>
              <w:t>2</w:t>
            </w:r>
            <w:r w:rsidR="009B6464" w:rsidRPr="009E7993">
              <w:rPr>
                <w:rFonts w:ascii="Times New Roman" w:hAnsi="Times New Roman" w:cs="Times New Roman"/>
                <w:sz w:val="24"/>
                <w:szCs w:val="24"/>
                <w:lang w:val="bg-BG"/>
              </w:rPr>
              <w:t> </w:t>
            </w:r>
            <w:r w:rsidRPr="009E7993">
              <w:rPr>
                <w:rFonts w:ascii="Times New Roman" w:hAnsi="Times New Roman" w:cs="Times New Roman"/>
                <w:sz w:val="24"/>
                <w:szCs w:val="24"/>
                <w:lang w:val="bg-BG"/>
              </w:rPr>
              <w:t>000</w:t>
            </w:r>
            <w:r w:rsidR="008E6818" w:rsidRPr="009E7993">
              <w:rPr>
                <w:rFonts w:ascii="Times New Roman" w:hAnsi="Times New Roman" w:cs="Times New Roman"/>
                <w:sz w:val="24"/>
                <w:szCs w:val="24"/>
                <w:lang w:val="bg-BG"/>
              </w:rPr>
              <w:t>,8</w:t>
            </w:r>
            <w:r w:rsidRPr="009E7993">
              <w:rPr>
                <w:rFonts w:ascii="Times New Roman" w:hAnsi="Times New Roman" w:cs="Times New Roman"/>
                <w:sz w:val="24"/>
                <w:szCs w:val="24"/>
                <w:lang w:val="bg-BG"/>
              </w:rPr>
              <w:t>1</w:t>
            </w:r>
          </w:p>
        </w:tc>
        <w:tc>
          <w:tcPr>
            <w:tcW w:w="1170" w:type="dxa"/>
          </w:tcPr>
          <w:p w14:paraId="2398D103" w14:textId="77777777" w:rsidR="00AE2646" w:rsidRPr="009E7993" w:rsidRDefault="00FD39F2" w:rsidP="009B6464">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1</w:t>
            </w:r>
            <w:r w:rsidR="009B6464" w:rsidRPr="009E7993">
              <w:rPr>
                <w:rFonts w:ascii="Times New Roman" w:hAnsi="Times New Roman" w:cs="Times New Roman"/>
                <w:sz w:val="24"/>
                <w:szCs w:val="24"/>
                <w:lang w:val="bg-BG"/>
              </w:rPr>
              <w:t> </w:t>
            </w:r>
            <w:r w:rsidRPr="009E7993">
              <w:rPr>
                <w:rFonts w:ascii="Times New Roman" w:hAnsi="Times New Roman" w:cs="Times New Roman"/>
                <w:sz w:val="24"/>
                <w:szCs w:val="24"/>
                <w:lang w:val="bg-BG"/>
              </w:rPr>
              <w:t>023,0</w:t>
            </w:r>
            <w:r w:rsidR="00953A94" w:rsidRPr="009E7993">
              <w:rPr>
                <w:rFonts w:ascii="Times New Roman" w:hAnsi="Times New Roman" w:cs="Times New Roman"/>
                <w:sz w:val="24"/>
                <w:szCs w:val="24"/>
                <w:lang w:val="bg-BG"/>
              </w:rPr>
              <w:t>0</w:t>
            </w:r>
          </w:p>
        </w:tc>
      </w:tr>
      <w:tr w:rsidR="00A83CF3" w:rsidRPr="009E7993" w14:paraId="4371CCEF" w14:textId="77777777" w:rsidTr="009B6464">
        <w:tc>
          <w:tcPr>
            <w:tcW w:w="851" w:type="dxa"/>
          </w:tcPr>
          <w:p w14:paraId="1C54141C" w14:textId="77777777" w:rsidR="00AE2646" w:rsidRPr="009E7993" w:rsidRDefault="00AE2646" w:rsidP="00B42C85">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3</w:t>
            </w:r>
            <w:r w:rsidRPr="009E7993">
              <w:rPr>
                <w:rFonts w:ascii="Times New Roman" w:hAnsi="Times New Roman" w:cs="Times New Roman"/>
                <w:sz w:val="24"/>
                <w:szCs w:val="24"/>
              </w:rPr>
              <w:t>.3</w:t>
            </w:r>
            <w:r w:rsidRPr="009E7993">
              <w:rPr>
                <w:rFonts w:ascii="Times New Roman" w:hAnsi="Times New Roman" w:cs="Times New Roman"/>
                <w:sz w:val="24"/>
                <w:szCs w:val="24"/>
                <w:lang w:val="bg-BG"/>
              </w:rPr>
              <w:t>.</w:t>
            </w:r>
          </w:p>
        </w:tc>
        <w:tc>
          <w:tcPr>
            <w:tcW w:w="4833" w:type="dxa"/>
          </w:tcPr>
          <w:p w14:paraId="60943B41" w14:textId="77777777" w:rsidR="00AE2646" w:rsidRPr="009E7993" w:rsidRDefault="00AE2646" w:rsidP="008A0FAF">
            <w:pPr>
              <w:suppressAutoHyphens w:val="0"/>
              <w:spacing w:line="360" w:lineRule="auto"/>
              <w:rPr>
                <w:rFonts w:ascii="Times New Roman" w:hAnsi="Times New Roman" w:cs="Times New Roman"/>
                <w:sz w:val="24"/>
                <w:szCs w:val="24"/>
              </w:rPr>
            </w:pPr>
            <w:r w:rsidRPr="009E7993">
              <w:rPr>
                <w:rFonts w:ascii="Times New Roman" w:hAnsi="Times New Roman" w:cs="Times New Roman"/>
                <w:sz w:val="24"/>
                <w:szCs w:val="24"/>
                <w:lang w:val="bg-BG"/>
              </w:rPr>
              <w:t>на имунологични активни вещества</w:t>
            </w:r>
          </w:p>
        </w:tc>
        <w:tc>
          <w:tcPr>
            <w:tcW w:w="1350" w:type="dxa"/>
          </w:tcPr>
          <w:p w14:paraId="31B21896" w14:textId="77777777" w:rsidR="00AE2646" w:rsidRPr="009E7993" w:rsidRDefault="00AE2646" w:rsidP="00B42C85">
            <w:pPr>
              <w:suppressAutoHyphens w:val="0"/>
              <w:spacing w:line="360" w:lineRule="auto"/>
              <w:jc w:val="center"/>
              <w:rPr>
                <w:rFonts w:ascii="Times New Roman" w:hAnsi="Times New Roman" w:cs="Times New Roman"/>
                <w:sz w:val="24"/>
                <w:szCs w:val="24"/>
              </w:rPr>
            </w:pPr>
            <w:r w:rsidRPr="009E7993">
              <w:rPr>
                <w:rFonts w:ascii="Times New Roman" w:hAnsi="Times New Roman" w:cs="Times New Roman"/>
                <w:sz w:val="24"/>
                <w:szCs w:val="24"/>
                <w:lang w:val="bg-BG"/>
              </w:rPr>
              <w:t>1 брой</w:t>
            </w:r>
          </w:p>
        </w:tc>
        <w:tc>
          <w:tcPr>
            <w:tcW w:w="1350" w:type="dxa"/>
          </w:tcPr>
          <w:p w14:paraId="18660285" w14:textId="77777777" w:rsidR="00AE2646" w:rsidRPr="009E7993" w:rsidRDefault="008E6818" w:rsidP="009B6464">
            <w:pPr>
              <w:suppressAutoHyphens w:val="0"/>
              <w:spacing w:line="360" w:lineRule="auto"/>
              <w:ind w:right="113"/>
              <w:jc w:val="right"/>
              <w:rPr>
                <w:rFonts w:ascii="Times New Roman" w:eastAsia="Times New Roman" w:hAnsi="Times New Roman" w:cs="Times New Roman"/>
                <w:sz w:val="24"/>
                <w:szCs w:val="24"/>
                <w:lang w:eastAsia="bg-BG"/>
              </w:rPr>
            </w:pPr>
            <w:r w:rsidRPr="009E7993">
              <w:rPr>
                <w:rFonts w:ascii="Times New Roman" w:hAnsi="Times New Roman" w:cs="Times New Roman"/>
                <w:sz w:val="24"/>
                <w:szCs w:val="24"/>
              </w:rPr>
              <w:t>3</w:t>
            </w:r>
            <w:r w:rsidR="009B6464" w:rsidRPr="009E7993">
              <w:rPr>
                <w:rFonts w:ascii="Times New Roman" w:hAnsi="Times New Roman" w:cs="Times New Roman"/>
                <w:sz w:val="24"/>
                <w:szCs w:val="24"/>
                <w:lang w:val="bg-BG"/>
              </w:rPr>
              <w:t> </w:t>
            </w:r>
            <w:r w:rsidRPr="009E7993">
              <w:rPr>
                <w:rFonts w:ascii="Times New Roman" w:hAnsi="Times New Roman" w:cs="Times New Roman"/>
                <w:sz w:val="24"/>
                <w:szCs w:val="24"/>
              </w:rPr>
              <w:t>000,24</w:t>
            </w:r>
          </w:p>
        </w:tc>
        <w:tc>
          <w:tcPr>
            <w:tcW w:w="1170" w:type="dxa"/>
          </w:tcPr>
          <w:p w14:paraId="1C7B5B7F" w14:textId="77777777" w:rsidR="00AE2646" w:rsidRPr="009E7993" w:rsidRDefault="00595693" w:rsidP="009B6464">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1</w:t>
            </w:r>
            <w:r w:rsidR="009B6464" w:rsidRPr="009E7993">
              <w:rPr>
                <w:rFonts w:ascii="Times New Roman" w:hAnsi="Times New Roman" w:cs="Times New Roman"/>
                <w:sz w:val="24"/>
                <w:szCs w:val="24"/>
                <w:lang w:val="bg-BG"/>
              </w:rPr>
              <w:t> </w:t>
            </w:r>
            <w:r w:rsidRPr="009E7993">
              <w:rPr>
                <w:rFonts w:ascii="Times New Roman" w:hAnsi="Times New Roman" w:cs="Times New Roman"/>
                <w:sz w:val="24"/>
                <w:szCs w:val="24"/>
                <w:lang w:val="bg-BG"/>
              </w:rPr>
              <w:t>53</w:t>
            </w:r>
            <w:r w:rsidR="00953A94" w:rsidRPr="009E7993">
              <w:rPr>
                <w:rFonts w:ascii="Times New Roman" w:hAnsi="Times New Roman" w:cs="Times New Roman"/>
                <w:sz w:val="24"/>
                <w:szCs w:val="24"/>
                <w:lang w:val="bg-BG"/>
              </w:rPr>
              <w:t>4</w:t>
            </w:r>
            <w:r w:rsidRPr="009E7993">
              <w:rPr>
                <w:rFonts w:ascii="Times New Roman" w:hAnsi="Times New Roman" w:cs="Times New Roman"/>
                <w:sz w:val="24"/>
                <w:szCs w:val="24"/>
                <w:lang w:val="bg-BG"/>
              </w:rPr>
              <w:t>,</w:t>
            </w:r>
            <w:r w:rsidR="00953A94" w:rsidRPr="009E7993">
              <w:rPr>
                <w:rFonts w:ascii="Times New Roman" w:hAnsi="Times New Roman" w:cs="Times New Roman"/>
                <w:sz w:val="24"/>
                <w:szCs w:val="24"/>
                <w:lang w:val="bg-BG"/>
              </w:rPr>
              <w:t>00</w:t>
            </w:r>
          </w:p>
        </w:tc>
      </w:tr>
      <w:tr w:rsidR="00A83CF3" w:rsidRPr="009E7993" w14:paraId="7DA3A65D" w14:textId="77777777" w:rsidTr="009B6464">
        <w:tc>
          <w:tcPr>
            <w:tcW w:w="851" w:type="dxa"/>
          </w:tcPr>
          <w:p w14:paraId="7FCFD6B2" w14:textId="77777777" w:rsidR="00AE2646" w:rsidRPr="009E7993" w:rsidRDefault="00AE2646" w:rsidP="00B42C85">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lang w:val="bg-BG"/>
              </w:rPr>
              <w:t>4</w:t>
            </w:r>
            <w:r w:rsidRPr="009E7993">
              <w:rPr>
                <w:rFonts w:ascii="Times New Roman" w:hAnsi="Times New Roman" w:cs="Times New Roman"/>
                <w:sz w:val="24"/>
                <w:szCs w:val="24"/>
              </w:rPr>
              <w:t>.</w:t>
            </w:r>
          </w:p>
        </w:tc>
        <w:tc>
          <w:tcPr>
            <w:tcW w:w="4833" w:type="dxa"/>
          </w:tcPr>
          <w:p w14:paraId="636C5DC1" w14:textId="77777777" w:rsidR="00AE2646" w:rsidRPr="009E7993" w:rsidRDefault="00AE2646" w:rsidP="008A0FAF">
            <w:pPr>
              <w:suppressAutoHyphens w:val="0"/>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извършване</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инспекция</w:t>
            </w:r>
            <w:proofErr w:type="spellEnd"/>
            <w:r w:rsidRPr="009E7993">
              <w:rPr>
                <w:rFonts w:ascii="Times New Roman" w:hAnsi="Times New Roman" w:cs="Times New Roman"/>
                <w:sz w:val="24"/>
                <w:szCs w:val="24"/>
              </w:rPr>
              <w:t xml:space="preserve"> в </w:t>
            </w:r>
            <w:proofErr w:type="spellStart"/>
            <w:r w:rsidRPr="009E7993">
              <w:rPr>
                <w:rFonts w:ascii="Times New Roman" w:hAnsi="Times New Roman" w:cs="Times New Roman"/>
                <w:sz w:val="24"/>
                <w:szCs w:val="24"/>
              </w:rPr>
              <w:t>обекта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внос</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съхранение</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или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разпространение</w:t>
            </w:r>
            <w:proofErr w:type="spellEnd"/>
          </w:p>
        </w:tc>
        <w:tc>
          <w:tcPr>
            <w:tcW w:w="1350" w:type="dxa"/>
          </w:tcPr>
          <w:p w14:paraId="4F558EF4" w14:textId="77777777" w:rsidR="00AE2646" w:rsidRPr="009E7993" w:rsidRDefault="00AE2646" w:rsidP="00B42C85">
            <w:pPr>
              <w:suppressAutoHyphens w:val="0"/>
              <w:spacing w:line="360" w:lineRule="auto"/>
              <w:jc w:val="center"/>
              <w:rPr>
                <w:rFonts w:ascii="Times New Roman" w:hAnsi="Times New Roman" w:cs="Times New Roman"/>
                <w:sz w:val="24"/>
                <w:szCs w:val="24"/>
              </w:rPr>
            </w:pPr>
            <w:r w:rsidRPr="009E7993">
              <w:rPr>
                <w:rFonts w:ascii="Times New Roman" w:hAnsi="Times New Roman" w:cs="Times New Roman"/>
                <w:sz w:val="24"/>
                <w:szCs w:val="24"/>
                <w:lang w:val="bg-BG"/>
              </w:rPr>
              <w:t>1 брой</w:t>
            </w:r>
          </w:p>
        </w:tc>
        <w:tc>
          <w:tcPr>
            <w:tcW w:w="1350" w:type="dxa"/>
          </w:tcPr>
          <w:p w14:paraId="2059F851" w14:textId="77777777" w:rsidR="00AE2646" w:rsidRPr="009E7993" w:rsidRDefault="00FD39F2" w:rsidP="009B6464">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999,43</w:t>
            </w:r>
          </w:p>
        </w:tc>
        <w:tc>
          <w:tcPr>
            <w:tcW w:w="1170" w:type="dxa"/>
          </w:tcPr>
          <w:p w14:paraId="3697EE74" w14:textId="77777777" w:rsidR="00AE2646" w:rsidRPr="009E7993" w:rsidRDefault="00595693" w:rsidP="009B6464">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511,</w:t>
            </w:r>
            <w:r w:rsidR="00FD39F2" w:rsidRPr="009E7993">
              <w:rPr>
                <w:rFonts w:ascii="Times New Roman" w:hAnsi="Times New Roman" w:cs="Times New Roman"/>
                <w:sz w:val="24"/>
                <w:szCs w:val="24"/>
                <w:lang w:val="bg-BG"/>
              </w:rPr>
              <w:t>0</w:t>
            </w:r>
            <w:r w:rsidR="00953A94" w:rsidRPr="009E7993">
              <w:rPr>
                <w:rFonts w:ascii="Times New Roman" w:hAnsi="Times New Roman" w:cs="Times New Roman"/>
                <w:sz w:val="24"/>
                <w:szCs w:val="24"/>
                <w:lang w:val="bg-BG"/>
              </w:rPr>
              <w:t>0</w:t>
            </w:r>
          </w:p>
        </w:tc>
      </w:tr>
    </w:tbl>
    <w:p w14:paraId="0A322FE8" w14:textId="77777777" w:rsidR="000540B4" w:rsidRPr="009E7993" w:rsidRDefault="000540B4" w:rsidP="00801DC0">
      <w:pPr>
        <w:suppressAutoHyphens w:val="0"/>
        <w:autoSpaceDN/>
        <w:spacing w:after="0" w:line="360" w:lineRule="auto"/>
        <w:ind w:firstLine="709"/>
        <w:textAlignment w:val="auto"/>
        <w:rPr>
          <w:rFonts w:ascii="Times New Roman" w:hAnsi="Times New Roman"/>
          <w:sz w:val="24"/>
          <w:szCs w:val="24"/>
        </w:rPr>
      </w:pPr>
    </w:p>
    <w:p w14:paraId="42647CF8" w14:textId="6FCE9C57" w:rsidR="000540B4" w:rsidRPr="009E7993" w:rsidRDefault="000540B4" w:rsidP="00801DC0">
      <w:pPr>
        <w:suppressAutoHyphens w:val="0"/>
        <w:autoSpaceDN/>
        <w:spacing w:after="0" w:line="360" w:lineRule="auto"/>
        <w:ind w:firstLine="709"/>
        <w:jc w:val="both"/>
        <w:textAlignment w:val="auto"/>
        <w:rPr>
          <w:rFonts w:ascii="Times New Roman" w:hAnsi="Times New Roman"/>
          <w:sz w:val="24"/>
          <w:szCs w:val="24"/>
        </w:rPr>
      </w:pPr>
      <w:r w:rsidRPr="009E7993">
        <w:rPr>
          <w:rFonts w:ascii="Times New Roman" w:hAnsi="Times New Roman"/>
          <w:b/>
          <w:sz w:val="24"/>
          <w:szCs w:val="24"/>
        </w:rPr>
        <w:t>Чл. 53.</w:t>
      </w:r>
      <w:r w:rsidRPr="009E7993">
        <w:rPr>
          <w:rFonts w:ascii="Times New Roman" w:hAnsi="Times New Roman"/>
          <w:sz w:val="24"/>
          <w:szCs w:val="24"/>
        </w:rPr>
        <w:t xml:space="preserve"> За одобряване на паралелна търговия с ВЛП при условията на чл.</w:t>
      </w:r>
      <w:r w:rsidR="00861392">
        <w:rPr>
          <w:rFonts w:ascii="Times New Roman" w:hAnsi="Times New Roman"/>
          <w:sz w:val="24"/>
          <w:szCs w:val="24"/>
        </w:rPr>
        <w:t xml:space="preserve"> </w:t>
      </w:r>
      <w:r w:rsidRPr="009E7993">
        <w:rPr>
          <w:rFonts w:ascii="Times New Roman" w:hAnsi="Times New Roman"/>
          <w:sz w:val="24"/>
          <w:szCs w:val="24"/>
        </w:rPr>
        <w:t xml:space="preserve">102 от Регламент </w:t>
      </w:r>
      <w:r w:rsidRPr="009E7993">
        <w:rPr>
          <w:rFonts w:ascii="Times New Roman" w:hAnsi="Times New Roman"/>
          <w:sz w:val="24"/>
          <w:szCs w:val="24"/>
          <w:lang w:val="en-US"/>
        </w:rPr>
        <w:t>(</w:t>
      </w:r>
      <w:r w:rsidRPr="009E7993">
        <w:rPr>
          <w:rFonts w:ascii="Times New Roman" w:hAnsi="Times New Roman"/>
          <w:sz w:val="24"/>
          <w:szCs w:val="24"/>
        </w:rPr>
        <w:t>ЕО</w:t>
      </w:r>
      <w:r w:rsidRPr="009E7993">
        <w:rPr>
          <w:rFonts w:ascii="Times New Roman" w:hAnsi="Times New Roman"/>
          <w:sz w:val="24"/>
          <w:szCs w:val="24"/>
          <w:lang w:val="en-US"/>
        </w:rPr>
        <w:t>)</w:t>
      </w:r>
      <w:r w:rsidRPr="009E7993">
        <w:rPr>
          <w:rFonts w:ascii="Times New Roman" w:hAnsi="Times New Roman"/>
          <w:sz w:val="24"/>
          <w:szCs w:val="24"/>
        </w:rPr>
        <w:t xml:space="preserve"> </w:t>
      </w:r>
      <w:r w:rsidR="002A50C5" w:rsidRPr="009E7993">
        <w:rPr>
          <w:rFonts w:ascii="Times New Roman" w:hAnsi="Times New Roman"/>
          <w:sz w:val="24"/>
          <w:szCs w:val="24"/>
        </w:rPr>
        <w:t>2019/6 се събира такса в размер:</w:t>
      </w:r>
    </w:p>
    <w:tbl>
      <w:tblPr>
        <w:tblStyle w:val="TableGrid"/>
        <w:tblW w:w="9265" w:type="dxa"/>
        <w:tblLook w:val="04A0" w:firstRow="1" w:lastRow="0" w:firstColumn="1" w:lastColumn="0" w:noHBand="0" w:noVBand="1"/>
      </w:tblPr>
      <w:tblGrid>
        <w:gridCol w:w="4855"/>
        <w:gridCol w:w="4410"/>
      </w:tblGrid>
      <w:tr w:rsidR="00A83CF3" w:rsidRPr="009E7993" w14:paraId="4597DC15" w14:textId="77777777" w:rsidTr="00581AD6">
        <w:tc>
          <w:tcPr>
            <w:tcW w:w="4855" w:type="dxa"/>
          </w:tcPr>
          <w:p w14:paraId="241B1DF2" w14:textId="77777777" w:rsidR="002A50C5" w:rsidRPr="009E7993" w:rsidRDefault="002A50C5"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410" w:type="dxa"/>
          </w:tcPr>
          <w:p w14:paraId="3F589D50" w14:textId="77777777" w:rsidR="002A50C5" w:rsidRPr="009E7993" w:rsidRDefault="002A50C5"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2A50C5" w:rsidRPr="009E7993" w14:paraId="104218ED" w14:textId="77777777" w:rsidTr="00581AD6">
        <w:tc>
          <w:tcPr>
            <w:tcW w:w="4855" w:type="dxa"/>
          </w:tcPr>
          <w:p w14:paraId="6DE2D92F" w14:textId="77777777" w:rsidR="002A50C5" w:rsidRPr="009E7993" w:rsidRDefault="000F3C46" w:rsidP="001D11BF">
            <w:pPr>
              <w:spacing w:line="360" w:lineRule="auto"/>
              <w:jc w:val="center"/>
              <w:rPr>
                <w:rFonts w:ascii="Times New Roman" w:eastAsia="Times New Roman" w:hAnsi="Times New Roman" w:cs="Times New Roman"/>
                <w:sz w:val="24"/>
                <w:szCs w:val="24"/>
                <w:lang w:val="bg-BG"/>
              </w:rPr>
            </w:pPr>
            <w:r w:rsidRPr="009E7993">
              <w:rPr>
                <w:rFonts w:ascii="Times New Roman" w:hAnsi="Times New Roman" w:cs="Times New Roman"/>
                <w:sz w:val="24"/>
                <w:szCs w:val="24"/>
                <w:lang w:val="bg-BG"/>
              </w:rPr>
              <w:t>500,69</w:t>
            </w:r>
          </w:p>
        </w:tc>
        <w:tc>
          <w:tcPr>
            <w:tcW w:w="4410" w:type="dxa"/>
          </w:tcPr>
          <w:p w14:paraId="32B2CBD2" w14:textId="77777777" w:rsidR="002A50C5" w:rsidRPr="009E7993" w:rsidRDefault="000F3C46" w:rsidP="00953A94">
            <w:pPr>
              <w:spacing w:line="360" w:lineRule="auto"/>
              <w:jc w:val="center"/>
              <w:rPr>
                <w:rFonts w:ascii="Times New Roman" w:eastAsia="Times New Roman" w:hAnsi="Times New Roman" w:cs="Times New Roman"/>
                <w:sz w:val="24"/>
                <w:szCs w:val="24"/>
                <w:lang w:val="bg-BG"/>
              </w:rPr>
            </w:pPr>
            <w:r w:rsidRPr="009E7993">
              <w:rPr>
                <w:rFonts w:ascii="Times New Roman" w:hAnsi="Times New Roman" w:cs="Times New Roman"/>
                <w:sz w:val="24"/>
                <w:szCs w:val="24"/>
              </w:rPr>
              <w:t>256,0</w:t>
            </w:r>
            <w:r w:rsidR="00953A94" w:rsidRPr="009E7993">
              <w:rPr>
                <w:rFonts w:ascii="Times New Roman" w:hAnsi="Times New Roman" w:cs="Times New Roman"/>
                <w:sz w:val="24"/>
                <w:szCs w:val="24"/>
                <w:lang w:val="bg-BG"/>
              </w:rPr>
              <w:t>0</w:t>
            </w:r>
          </w:p>
        </w:tc>
      </w:tr>
    </w:tbl>
    <w:p w14:paraId="52C2E336" w14:textId="77777777" w:rsidR="00F74F7B" w:rsidRPr="009E7993" w:rsidRDefault="00F74F7B" w:rsidP="00801DC0">
      <w:pPr>
        <w:suppressAutoHyphens w:val="0"/>
        <w:autoSpaceDN/>
        <w:spacing w:after="0" w:line="360" w:lineRule="auto"/>
        <w:ind w:firstLine="709"/>
        <w:jc w:val="both"/>
        <w:textAlignment w:val="auto"/>
        <w:rPr>
          <w:rFonts w:ascii="Times New Roman" w:hAnsi="Times New Roman"/>
          <w:sz w:val="24"/>
          <w:szCs w:val="24"/>
        </w:rPr>
      </w:pPr>
    </w:p>
    <w:p w14:paraId="1993616A" w14:textId="77777777" w:rsidR="000540B4" w:rsidRPr="009E7993" w:rsidRDefault="000540B4" w:rsidP="00801DC0">
      <w:pPr>
        <w:suppressAutoHyphens w:val="0"/>
        <w:autoSpaceDN/>
        <w:spacing w:after="0" w:line="360" w:lineRule="auto"/>
        <w:ind w:firstLine="709"/>
        <w:jc w:val="both"/>
        <w:textAlignment w:val="auto"/>
        <w:rPr>
          <w:rFonts w:ascii="Times New Roman" w:hAnsi="Times New Roman"/>
          <w:sz w:val="24"/>
          <w:szCs w:val="24"/>
        </w:rPr>
      </w:pPr>
      <w:r w:rsidRPr="009E7993">
        <w:rPr>
          <w:rFonts w:ascii="Times New Roman" w:hAnsi="Times New Roman"/>
          <w:b/>
          <w:sz w:val="24"/>
          <w:szCs w:val="24"/>
        </w:rPr>
        <w:t>Чл. 54.</w:t>
      </w:r>
      <w:r w:rsidRPr="009E7993">
        <w:rPr>
          <w:rFonts w:ascii="Times New Roman" w:hAnsi="Times New Roman"/>
          <w:sz w:val="24"/>
          <w:szCs w:val="24"/>
        </w:rPr>
        <w:t xml:space="preserve"> За вписване на търговец на дребно с ВЛП в </w:t>
      </w:r>
      <w:proofErr w:type="spellStart"/>
      <w:r w:rsidRPr="009E7993">
        <w:rPr>
          <w:rFonts w:ascii="Times New Roman" w:hAnsi="Times New Roman"/>
          <w:sz w:val="24"/>
          <w:szCs w:val="24"/>
          <w:lang w:val="ru-RU"/>
        </w:rPr>
        <w:t>информационния</w:t>
      </w:r>
      <w:proofErr w:type="spellEnd"/>
      <w:r w:rsidRPr="009E7993">
        <w:rPr>
          <w:rFonts w:ascii="Times New Roman" w:hAnsi="Times New Roman"/>
          <w:sz w:val="24"/>
          <w:szCs w:val="24"/>
          <w:lang w:val="ru-RU"/>
        </w:rPr>
        <w:t xml:space="preserve"> </w:t>
      </w:r>
      <w:proofErr w:type="spellStart"/>
      <w:r w:rsidRPr="009E7993">
        <w:rPr>
          <w:rFonts w:ascii="Times New Roman" w:hAnsi="Times New Roman"/>
          <w:sz w:val="24"/>
          <w:szCs w:val="24"/>
          <w:lang w:val="ru-RU"/>
        </w:rPr>
        <w:t>модул</w:t>
      </w:r>
      <w:proofErr w:type="spellEnd"/>
      <w:r w:rsidRPr="009E7993">
        <w:rPr>
          <w:rFonts w:ascii="Times New Roman" w:hAnsi="Times New Roman"/>
          <w:sz w:val="24"/>
          <w:szCs w:val="24"/>
          <w:lang w:val="ru-RU"/>
        </w:rPr>
        <w:t xml:space="preserve"> за </w:t>
      </w:r>
      <w:proofErr w:type="spellStart"/>
      <w:r w:rsidRPr="009E7993">
        <w:rPr>
          <w:rFonts w:ascii="Times New Roman" w:hAnsi="Times New Roman"/>
          <w:sz w:val="24"/>
          <w:szCs w:val="24"/>
          <w:lang w:val="ru-RU"/>
        </w:rPr>
        <w:t>търговия</w:t>
      </w:r>
      <w:proofErr w:type="spellEnd"/>
      <w:r w:rsidRPr="009E7993">
        <w:rPr>
          <w:rFonts w:ascii="Times New Roman" w:hAnsi="Times New Roman"/>
          <w:sz w:val="24"/>
          <w:szCs w:val="24"/>
          <w:lang w:val="ru-RU"/>
        </w:rPr>
        <w:t xml:space="preserve"> с ВЛП от </w:t>
      </w:r>
      <w:proofErr w:type="spellStart"/>
      <w:r w:rsidRPr="009E7993">
        <w:rPr>
          <w:rFonts w:ascii="Times New Roman" w:hAnsi="Times New Roman"/>
          <w:sz w:val="24"/>
          <w:szCs w:val="24"/>
          <w:lang w:val="ru-RU"/>
        </w:rPr>
        <w:t>разстояние</w:t>
      </w:r>
      <w:proofErr w:type="spellEnd"/>
      <w:r w:rsidRPr="009E7993">
        <w:rPr>
          <w:rFonts w:ascii="Times New Roman" w:hAnsi="Times New Roman"/>
          <w:sz w:val="24"/>
          <w:szCs w:val="24"/>
          <w:lang w:val="ru-RU"/>
        </w:rPr>
        <w:t xml:space="preserve">, </w:t>
      </w:r>
      <w:proofErr w:type="spellStart"/>
      <w:r w:rsidRPr="009E7993">
        <w:rPr>
          <w:rFonts w:ascii="Times New Roman" w:hAnsi="Times New Roman"/>
          <w:sz w:val="24"/>
          <w:szCs w:val="24"/>
          <w:lang w:val="ru-RU"/>
        </w:rPr>
        <w:t>съгласно</w:t>
      </w:r>
      <w:proofErr w:type="spellEnd"/>
      <w:r w:rsidRPr="009E7993">
        <w:rPr>
          <w:rFonts w:ascii="Times New Roman" w:hAnsi="Times New Roman"/>
          <w:sz w:val="24"/>
          <w:szCs w:val="24"/>
          <w:lang w:val="ru-RU"/>
        </w:rPr>
        <w:t xml:space="preserve"> чл. 104, параграф 8 от Регламент (</w:t>
      </w:r>
      <w:proofErr w:type="gramStart"/>
      <w:r w:rsidRPr="009E7993">
        <w:rPr>
          <w:rFonts w:ascii="Times New Roman" w:hAnsi="Times New Roman"/>
          <w:sz w:val="24"/>
          <w:szCs w:val="24"/>
          <w:lang w:val="ru-RU"/>
        </w:rPr>
        <w:t>ЕС)  2019</w:t>
      </w:r>
      <w:proofErr w:type="gramEnd"/>
      <w:r w:rsidRPr="009E7993">
        <w:rPr>
          <w:rFonts w:ascii="Times New Roman" w:hAnsi="Times New Roman"/>
          <w:sz w:val="24"/>
          <w:szCs w:val="24"/>
          <w:lang w:val="ru-RU"/>
        </w:rPr>
        <w:t>/6</w:t>
      </w:r>
      <w:r w:rsidRPr="009E7993">
        <w:rPr>
          <w:rFonts w:ascii="Times New Roman" w:hAnsi="Times New Roman"/>
          <w:sz w:val="24"/>
          <w:szCs w:val="24"/>
        </w:rPr>
        <w:t xml:space="preserve"> </w:t>
      </w:r>
      <w:r w:rsidR="00C83DF7" w:rsidRPr="009E7993">
        <w:rPr>
          <w:rFonts w:ascii="Times New Roman" w:hAnsi="Times New Roman"/>
          <w:sz w:val="24"/>
          <w:szCs w:val="24"/>
        </w:rPr>
        <w:t>се събира такса в размер:</w:t>
      </w:r>
    </w:p>
    <w:tbl>
      <w:tblPr>
        <w:tblStyle w:val="TableGrid"/>
        <w:tblW w:w="9265" w:type="dxa"/>
        <w:tblLook w:val="04A0" w:firstRow="1" w:lastRow="0" w:firstColumn="1" w:lastColumn="0" w:noHBand="0" w:noVBand="1"/>
      </w:tblPr>
      <w:tblGrid>
        <w:gridCol w:w="4855"/>
        <w:gridCol w:w="4410"/>
      </w:tblGrid>
      <w:tr w:rsidR="00A83CF3" w:rsidRPr="009E7993" w14:paraId="5E133AD3" w14:textId="77777777" w:rsidTr="00581AD6">
        <w:tc>
          <w:tcPr>
            <w:tcW w:w="4855" w:type="dxa"/>
          </w:tcPr>
          <w:p w14:paraId="460CEE55" w14:textId="77777777" w:rsidR="00C83DF7" w:rsidRPr="009E7993" w:rsidRDefault="00C83DF7"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410" w:type="dxa"/>
          </w:tcPr>
          <w:p w14:paraId="79201003" w14:textId="77777777" w:rsidR="00C83DF7" w:rsidRPr="009E7993" w:rsidRDefault="00C83DF7"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C83DF7" w:rsidRPr="009E7993" w14:paraId="1BCE90F0" w14:textId="77777777" w:rsidTr="00581AD6">
        <w:tc>
          <w:tcPr>
            <w:tcW w:w="4855" w:type="dxa"/>
          </w:tcPr>
          <w:p w14:paraId="22C494AF" w14:textId="77777777" w:rsidR="00C83DF7" w:rsidRPr="009E7993" w:rsidRDefault="00DF6D31"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rPr>
              <w:t>199,49</w:t>
            </w:r>
          </w:p>
        </w:tc>
        <w:tc>
          <w:tcPr>
            <w:tcW w:w="4410" w:type="dxa"/>
          </w:tcPr>
          <w:p w14:paraId="6A88C3DB" w14:textId="77777777" w:rsidR="00C83DF7" w:rsidRPr="009E7993" w:rsidRDefault="00C83DF7" w:rsidP="00953A94">
            <w:pPr>
              <w:spacing w:line="360" w:lineRule="auto"/>
              <w:jc w:val="center"/>
              <w:rPr>
                <w:rFonts w:ascii="Times New Roman" w:eastAsia="Times New Roman" w:hAnsi="Times New Roman" w:cs="Times New Roman"/>
                <w:sz w:val="24"/>
                <w:szCs w:val="24"/>
                <w:lang w:val="bg-BG"/>
              </w:rPr>
            </w:pPr>
            <w:r w:rsidRPr="009E7993">
              <w:rPr>
                <w:rFonts w:ascii="Times New Roman" w:hAnsi="Times New Roman" w:cs="Times New Roman"/>
                <w:sz w:val="24"/>
                <w:szCs w:val="24"/>
              </w:rPr>
              <w:t>102,</w:t>
            </w:r>
            <w:r w:rsidR="00DF6D31" w:rsidRPr="009E7993">
              <w:rPr>
                <w:rFonts w:ascii="Times New Roman" w:hAnsi="Times New Roman" w:cs="Times New Roman"/>
                <w:sz w:val="24"/>
                <w:szCs w:val="24"/>
                <w:lang w:val="bg-BG"/>
              </w:rPr>
              <w:t>0</w:t>
            </w:r>
            <w:r w:rsidR="00953A94" w:rsidRPr="009E7993">
              <w:rPr>
                <w:rFonts w:ascii="Times New Roman" w:hAnsi="Times New Roman" w:cs="Times New Roman"/>
                <w:sz w:val="24"/>
                <w:szCs w:val="24"/>
                <w:lang w:val="bg-BG"/>
              </w:rPr>
              <w:t>0</w:t>
            </w:r>
          </w:p>
        </w:tc>
      </w:tr>
    </w:tbl>
    <w:p w14:paraId="7AB47BBF" w14:textId="77777777" w:rsidR="00F74F7B" w:rsidRPr="009E7993" w:rsidRDefault="00F74F7B" w:rsidP="00801DC0">
      <w:pPr>
        <w:suppressAutoHyphens w:val="0"/>
        <w:autoSpaceDN/>
        <w:spacing w:after="0" w:line="360" w:lineRule="auto"/>
        <w:ind w:firstLine="709"/>
        <w:jc w:val="both"/>
        <w:textAlignment w:val="auto"/>
        <w:rPr>
          <w:rFonts w:ascii="Times New Roman" w:hAnsi="Times New Roman"/>
          <w:sz w:val="24"/>
          <w:szCs w:val="24"/>
          <w:lang w:val="ru-RU"/>
        </w:rPr>
      </w:pPr>
    </w:p>
    <w:p w14:paraId="78FC3EED" w14:textId="49811CE3" w:rsidR="000540B4" w:rsidRPr="009E7993" w:rsidRDefault="00607234" w:rsidP="00801DC0">
      <w:pPr>
        <w:spacing w:after="0" w:line="360" w:lineRule="auto"/>
        <w:ind w:firstLine="709"/>
        <w:jc w:val="both"/>
        <w:rPr>
          <w:rFonts w:ascii="Times New Roman" w:eastAsia="Times New Roman" w:hAnsi="Times New Roman"/>
          <w:sz w:val="24"/>
          <w:szCs w:val="24"/>
          <w:lang w:eastAsia="bg-BG"/>
        </w:rPr>
      </w:pPr>
      <w:proofErr w:type="spellStart"/>
      <w:r w:rsidRPr="009E7993">
        <w:rPr>
          <w:rFonts w:ascii="Times New Roman" w:eastAsia="Times New Roman" w:hAnsi="Times New Roman"/>
          <w:b/>
          <w:bCs/>
          <w:sz w:val="24"/>
          <w:szCs w:val="24"/>
          <w:lang w:val="en-AU" w:eastAsia="bg-BG"/>
        </w:rPr>
        <w:t>Чл</w:t>
      </w:r>
      <w:proofErr w:type="spellEnd"/>
      <w:r w:rsidRPr="009E7993">
        <w:rPr>
          <w:rFonts w:ascii="Times New Roman" w:eastAsia="Times New Roman" w:hAnsi="Times New Roman"/>
          <w:b/>
          <w:bCs/>
          <w:sz w:val="24"/>
          <w:szCs w:val="24"/>
          <w:lang w:val="en-AU" w:eastAsia="bg-BG"/>
        </w:rPr>
        <w:t xml:space="preserve">. </w:t>
      </w:r>
      <w:r w:rsidR="000540B4" w:rsidRPr="009E7993">
        <w:rPr>
          <w:rFonts w:ascii="Times New Roman" w:eastAsia="Times New Roman" w:hAnsi="Times New Roman"/>
          <w:b/>
          <w:bCs/>
          <w:sz w:val="24"/>
          <w:szCs w:val="24"/>
          <w:lang w:val="en-AU" w:eastAsia="bg-BG"/>
        </w:rPr>
        <w:t>55.</w:t>
      </w:r>
      <w:r w:rsidR="00F74F7B" w:rsidRPr="009E7993">
        <w:rPr>
          <w:rFonts w:ascii="Times New Roman" w:eastAsia="Times New Roman" w:hAnsi="Times New Roman"/>
          <w:sz w:val="24"/>
          <w:szCs w:val="24"/>
          <w:lang w:eastAsia="bg-BG"/>
        </w:rPr>
        <w:t xml:space="preserve"> </w:t>
      </w:r>
      <w:r w:rsidR="009E7993" w:rsidRPr="009E7993">
        <w:rPr>
          <w:rFonts w:ascii="Times New Roman" w:eastAsia="Times New Roman" w:hAnsi="Times New Roman"/>
          <w:b/>
          <w:bCs/>
          <w:sz w:val="24"/>
          <w:szCs w:val="24"/>
          <w:lang w:val="en-AU" w:eastAsia="bg-BG"/>
        </w:rPr>
        <w:t>(1)</w:t>
      </w:r>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За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издаване</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на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сертификат</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за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регистрация</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на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инвитро</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диагностично</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ветеринарн</w:t>
      </w:r>
      <w:r w:rsidR="00DC3919" w:rsidRPr="009E7993">
        <w:rPr>
          <w:rFonts w:ascii="Times New Roman" w:eastAsia="Times New Roman" w:hAnsi="Times New Roman"/>
          <w:sz w:val="24"/>
          <w:szCs w:val="24"/>
          <w:lang w:val="en-AU" w:eastAsia="bg-BG"/>
        </w:rPr>
        <w:t>омедицинско</w:t>
      </w:r>
      <w:proofErr w:type="spellEnd"/>
      <w:r w:rsidR="00DC3919" w:rsidRPr="009E7993">
        <w:rPr>
          <w:rFonts w:ascii="Times New Roman" w:eastAsia="Times New Roman" w:hAnsi="Times New Roman"/>
          <w:sz w:val="24"/>
          <w:szCs w:val="24"/>
          <w:lang w:val="en-AU" w:eastAsia="bg-BG"/>
        </w:rPr>
        <w:t xml:space="preserve"> </w:t>
      </w:r>
      <w:proofErr w:type="spellStart"/>
      <w:r w:rsidR="00DC3919" w:rsidRPr="009E7993">
        <w:rPr>
          <w:rFonts w:ascii="Times New Roman" w:eastAsia="Times New Roman" w:hAnsi="Times New Roman"/>
          <w:sz w:val="24"/>
          <w:szCs w:val="24"/>
          <w:lang w:val="en-AU" w:eastAsia="bg-BG"/>
        </w:rPr>
        <w:t>средство</w:t>
      </w:r>
      <w:proofErr w:type="spellEnd"/>
      <w:r w:rsidR="00DC3919" w:rsidRPr="009E7993">
        <w:rPr>
          <w:rFonts w:ascii="Times New Roman" w:eastAsia="Times New Roman" w:hAnsi="Times New Roman"/>
          <w:sz w:val="24"/>
          <w:szCs w:val="24"/>
          <w:lang w:val="en-AU" w:eastAsia="bg-BG"/>
        </w:rPr>
        <w:t xml:space="preserve"> </w:t>
      </w:r>
      <w:proofErr w:type="spellStart"/>
      <w:r w:rsidR="00DC3919" w:rsidRPr="009E7993">
        <w:rPr>
          <w:rFonts w:ascii="Times New Roman" w:eastAsia="Times New Roman" w:hAnsi="Times New Roman"/>
          <w:sz w:val="24"/>
          <w:szCs w:val="24"/>
          <w:lang w:val="en-AU" w:eastAsia="bg-BG"/>
        </w:rPr>
        <w:t>се</w:t>
      </w:r>
      <w:proofErr w:type="spellEnd"/>
      <w:r w:rsidR="00DC3919" w:rsidRPr="009E7993">
        <w:rPr>
          <w:rFonts w:ascii="Times New Roman" w:eastAsia="Times New Roman" w:hAnsi="Times New Roman"/>
          <w:sz w:val="24"/>
          <w:szCs w:val="24"/>
          <w:lang w:val="en-AU" w:eastAsia="bg-BG"/>
        </w:rPr>
        <w:t xml:space="preserve"> </w:t>
      </w:r>
      <w:proofErr w:type="spellStart"/>
      <w:r w:rsidR="00DC3919" w:rsidRPr="009E7993">
        <w:rPr>
          <w:rFonts w:ascii="Times New Roman" w:eastAsia="Times New Roman" w:hAnsi="Times New Roman"/>
          <w:sz w:val="24"/>
          <w:szCs w:val="24"/>
          <w:lang w:val="en-AU" w:eastAsia="bg-BG"/>
        </w:rPr>
        <w:t>заплаща</w:t>
      </w:r>
      <w:proofErr w:type="spellEnd"/>
      <w:r w:rsidR="00DC3919"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bCs/>
          <w:sz w:val="24"/>
          <w:szCs w:val="24"/>
          <w:lang w:val="en-AU" w:eastAsia="bg-BG"/>
        </w:rPr>
        <w:t>такса</w:t>
      </w:r>
      <w:proofErr w:type="spellEnd"/>
      <w:r w:rsidR="00DC3919" w:rsidRPr="009E7993">
        <w:rPr>
          <w:rFonts w:ascii="Times New Roman" w:eastAsia="Times New Roman" w:hAnsi="Times New Roman"/>
          <w:sz w:val="24"/>
          <w:szCs w:val="24"/>
          <w:lang w:val="en-AU" w:eastAsia="bg-BG"/>
        </w:rPr>
        <w:t xml:space="preserve"> </w:t>
      </w:r>
      <w:r w:rsidR="00320B66" w:rsidRPr="009E7993">
        <w:rPr>
          <w:rFonts w:ascii="Times New Roman" w:eastAsia="Times New Roman" w:hAnsi="Times New Roman"/>
          <w:sz w:val="24"/>
          <w:szCs w:val="24"/>
          <w:lang w:val="en-AU" w:eastAsia="bg-BG"/>
        </w:rPr>
        <w:t xml:space="preserve">в </w:t>
      </w:r>
      <w:proofErr w:type="spellStart"/>
      <w:r w:rsidR="00320B66" w:rsidRPr="009E7993">
        <w:rPr>
          <w:rFonts w:ascii="Times New Roman" w:eastAsia="Times New Roman" w:hAnsi="Times New Roman"/>
          <w:sz w:val="24"/>
          <w:szCs w:val="24"/>
          <w:lang w:val="en-AU" w:eastAsia="bg-BG"/>
        </w:rPr>
        <w:t>размер</w:t>
      </w:r>
      <w:proofErr w:type="spellEnd"/>
      <w:r w:rsidR="00320B66" w:rsidRPr="009E7993">
        <w:rPr>
          <w:rFonts w:ascii="Times New Roman" w:eastAsia="Times New Roman" w:hAnsi="Times New Roman"/>
          <w:sz w:val="24"/>
          <w:szCs w:val="24"/>
          <w:lang w:eastAsia="bg-BG"/>
        </w:rPr>
        <w:t>:</w:t>
      </w:r>
    </w:p>
    <w:tbl>
      <w:tblPr>
        <w:tblStyle w:val="TableGrid"/>
        <w:tblW w:w="9265" w:type="dxa"/>
        <w:tblLook w:val="04A0" w:firstRow="1" w:lastRow="0" w:firstColumn="1" w:lastColumn="0" w:noHBand="0" w:noVBand="1"/>
      </w:tblPr>
      <w:tblGrid>
        <w:gridCol w:w="4855"/>
        <w:gridCol w:w="4410"/>
      </w:tblGrid>
      <w:tr w:rsidR="00A83CF3" w:rsidRPr="009E7993" w14:paraId="5637F5D3" w14:textId="77777777" w:rsidTr="00581AD6">
        <w:tc>
          <w:tcPr>
            <w:tcW w:w="4855" w:type="dxa"/>
          </w:tcPr>
          <w:p w14:paraId="000703B6" w14:textId="77777777" w:rsidR="00320B66" w:rsidRPr="009E7993" w:rsidRDefault="00320B66"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Лева</w:t>
            </w:r>
          </w:p>
        </w:tc>
        <w:tc>
          <w:tcPr>
            <w:tcW w:w="4410" w:type="dxa"/>
          </w:tcPr>
          <w:p w14:paraId="2826091A" w14:textId="77777777" w:rsidR="00320B66" w:rsidRPr="009E7993" w:rsidRDefault="00320B66"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bg-BG"/>
              </w:rPr>
              <w:t>Евро</w:t>
            </w:r>
          </w:p>
        </w:tc>
      </w:tr>
      <w:tr w:rsidR="00320B66" w:rsidRPr="009E7993" w14:paraId="265029FF" w14:textId="77777777" w:rsidTr="00581AD6">
        <w:tc>
          <w:tcPr>
            <w:tcW w:w="4855" w:type="dxa"/>
          </w:tcPr>
          <w:p w14:paraId="3BDE7CCA" w14:textId="77777777" w:rsidR="00320B66" w:rsidRPr="009E7993" w:rsidRDefault="00C10B20" w:rsidP="001D11BF">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val="en-AU" w:eastAsia="bg-BG"/>
              </w:rPr>
              <w:t>60,63</w:t>
            </w:r>
          </w:p>
        </w:tc>
        <w:tc>
          <w:tcPr>
            <w:tcW w:w="4410" w:type="dxa"/>
          </w:tcPr>
          <w:p w14:paraId="616622C1" w14:textId="77777777" w:rsidR="00320B66" w:rsidRPr="009E7993" w:rsidRDefault="009D1AC6" w:rsidP="00953A94">
            <w:pPr>
              <w:spacing w:line="360" w:lineRule="auto"/>
              <w:jc w:val="center"/>
              <w:rPr>
                <w:rFonts w:ascii="Times New Roman" w:eastAsia="Times New Roman" w:hAnsi="Times New Roman" w:cs="Times New Roman"/>
                <w:sz w:val="24"/>
                <w:szCs w:val="24"/>
                <w:lang w:val="bg-BG"/>
              </w:rPr>
            </w:pPr>
            <w:r w:rsidRPr="009E7993">
              <w:rPr>
                <w:rFonts w:ascii="Times New Roman" w:eastAsia="Times New Roman" w:hAnsi="Times New Roman" w:cs="Times New Roman"/>
                <w:sz w:val="24"/>
                <w:szCs w:val="24"/>
                <w:lang w:eastAsia="bg-BG"/>
              </w:rPr>
              <w:t>31,0</w:t>
            </w:r>
            <w:r w:rsidR="00953A94" w:rsidRPr="009E7993">
              <w:rPr>
                <w:rFonts w:ascii="Times New Roman" w:eastAsia="Times New Roman" w:hAnsi="Times New Roman" w:cs="Times New Roman"/>
                <w:sz w:val="24"/>
                <w:szCs w:val="24"/>
                <w:lang w:val="bg-BG" w:eastAsia="bg-BG"/>
              </w:rPr>
              <w:t>0</w:t>
            </w:r>
          </w:p>
        </w:tc>
      </w:tr>
    </w:tbl>
    <w:p w14:paraId="6C67D3FB" w14:textId="77777777" w:rsidR="00320B66" w:rsidRPr="009E7993" w:rsidRDefault="00320B66" w:rsidP="00801DC0">
      <w:pPr>
        <w:spacing w:after="0" w:line="360" w:lineRule="auto"/>
        <w:ind w:firstLine="709"/>
        <w:jc w:val="both"/>
        <w:rPr>
          <w:rFonts w:ascii="Times New Roman" w:hAnsi="Times New Roman"/>
          <w:sz w:val="24"/>
          <w:szCs w:val="24"/>
        </w:rPr>
      </w:pPr>
    </w:p>
    <w:p w14:paraId="663C34CC" w14:textId="1E9D8E4E" w:rsidR="000540B4" w:rsidRPr="009E7993" w:rsidRDefault="009E7993" w:rsidP="00801DC0">
      <w:pPr>
        <w:suppressAutoHyphens w:val="0"/>
        <w:spacing w:after="0" w:line="360" w:lineRule="auto"/>
        <w:ind w:firstLine="709"/>
        <w:jc w:val="both"/>
        <w:textAlignment w:val="auto"/>
        <w:rPr>
          <w:rFonts w:ascii="Times New Roman" w:hAnsi="Times New Roman"/>
          <w:sz w:val="24"/>
          <w:szCs w:val="24"/>
        </w:rPr>
      </w:pPr>
      <w:r w:rsidRPr="009E7993">
        <w:rPr>
          <w:rFonts w:ascii="Times New Roman" w:eastAsia="Times New Roman" w:hAnsi="Times New Roman"/>
          <w:b/>
          <w:bCs/>
          <w:sz w:val="24"/>
          <w:szCs w:val="24"/>
          <w:lang w:val="en-AU" w:eastAsia="bg-BG"/>
        </w:rPr>
        <w:t>(2)</w:t>
      </w:r>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За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издаване</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на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допълнение</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при</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одобряване</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на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промени</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на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сертификат</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за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регистрация</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на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инвитро</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диагностично</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ветеринарномедицинско</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средство</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се</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заплаща</w:t>
      </w:r>
      <w:proofErr w:type="spellEnd"/>
      <w:r w:rsidR="000540B4" w:rsidRPr="009E7993">
        <w:rPr>
          <w:rFonts w:ascii="Times New Roman" w:eastAsia="Times New Roman" w:hAnsi="Times New Roman"/>
          <w:sz w:val="24"/>
          <w:szCs w:val="24"/>
          <w:lang w:val="en-AU" w:eastAsia="bg-BG"/>
        </w:rPr>
        <w:t xml:space="preserve"> </w:t>
      </w:r>
      <w:r w:rsidR="000540B4" w:rsidRPr="009E7993">
        <w:rPr>
          <w:rFonts w:ascii="Times New Roman" w:eastAsia="Times New Roman" w:hAnsi="Times New Roman"/>
          <w:sz w:val="24"/>
          <w:szCs w:val="24"/>
          <w:lang w:eastAsia="bg-BG"/>
        </w:rPr>
        <w:t xml:space="preserve">такса </w:t>
      </w:r>
      <w:r w:rsidR="000540B4" w:rsidRPr="009E7993">
        <w:rPr>
          <w:rFonts w:ascii="Times New Roman" w:eastAsia="Times New Roman" w:hAnsi="Times New Roman"/>
          <w:sz w:val="24"/>
          <w:szCs w:val="24"/>
          <w:lang w:val="en-AU" w:eastAsia="bg-BG"/>
        </w:rPr>
        <w:t xml:space="preserve">в </w:t>
      </w:r>
      <w:proofErr w:type="spellStart"/>
      <w:r w:rsidR="000540B4" w:rsidRPr="009E7993">
        <w:rPr>
          <w:rFonts w:ascii="Times New Roman" w:eastAsia="Times New Roman" w:hAnsi="Times New Roman"/>
          <w:sz w:val="24"/>
          <w:szCs w:val="24"/>
          <w:lang w:val="en-AU" w:eastAsia="bg-BG"/>
        </w:rPr>
        <w:t>размер</w:t>
      </w:r>
      <w:proofErr w:type="spellEnd"/>
      <w:r w:rsidR="000540B4" w:rsidRPr="009E7993">
        <w:rPr>
          <w:rFonts w:ascii="Times New Roman" w:eastAsia="Times New Roman" w:hAnsi="Times New Roman"/>
          <w:sz w:val="24"/>
          <w:szCs w:val="24"/>
          <w:lang w:val="en-AU" w:eastAsia="bg-BG"/>
        </w:rPr>
        <w:t xml:space="preserve"> 50 </w:t>
      </w:r>
      <w:proofErr w:type="spellStart"/>
      <w:r w:rsidR="000540B4" w:rsidRPr="009E7993">
        <w:rPr>
          <w:rFonts w:ascii="Times New Roman" w:eastAsia="Times New Roman" w:hAnsi="Times New Roman"/>
          <w:sz w:val="24"/>
          <w:szCs w:val="24"/>
          <w:lang w:val="en-AU" w:eastAsia="bg-BG"/>
        </w:rPr>
        <w:t>на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сто</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от</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определената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по</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ал</w:t>
      </w:r>
      <w:proofErr w:type="spellEnd"/>
      <w:r w:rsidR="000540B4" w:rsidRPr="009E7993">
        <w:rPr>
          <w:rFonts w:ascii="Times New Roman" w:eastAsia="Times New Roman" w:hAnsi="Times New Roman"/>
          <w:sz w:val="24"/>
          <w:szCs w:val="24"/>
          <w:lang w:val="en-AU" w:eastAsia="bg-BG"/>
        </w:rPr>
        <w:t>. 1</w:t>
      </w:r>
      <w:r w:rsidR="00693226">
        <w:rPr>
          <w:rFonts w:ascii="Times New Roman" w:eastAsia="Times New Roman" w:hAnsi="Times New Roman"/>
          <w:sz w:val="24"/>
          <w:szCs w:val="24"/>
          <w:lang w:eastAsia="bg-BG"/>
        </w:rPr>
        <w:t xml:space="preserve"> такса</w:t>
      </w:r>
      <w:r w:rsidR="000540B4" w:rsidRPr="009E7993">
        <w:rPr>
          <w:rFonts w:ascii="Times New Roman" w:eastAsia="Times New Roman" w:hAnsi="Times New Roman"/>
          <w:sz w:val="24"/>
          <w:szCs w:val="24"/>
          <w:lang w:val="en-AU" w:eastAsia="bg-BG"/>
        </w:rPr>
        <w:t>.</w:t>
      </w:r>
    </w:p>
    <w:p w14:paraId="2EC2769D" w14:textId="1D69001C" w:rsidR="000540B4" w:rsidRPr="009E7993" w:rsidRDefault="009E7993" w:rsidP="00801DC0">
      <w:pPr>
        <w:suppressAutoHyphens w:val="0"/>
        <w:spacing w:after="0" w:line="360" w:lineRule="auto"/>
        <w:ind w:firstLine="709"/>
        <w:jc w:val="both"/>
        <w:textAlignment w:val="auto"/>
        <w:rPr>
          <w:rFonts w:ascii="Times New Roman" w:eastAsia="Times New Roman" w:hAnsi="Times New Roman"/>
          <w:sz w:val="24"/>
          <w:szCs w:val="24"/>
          <w:lang w:val="en-AU" w:eastAsia="bg-BG"/>
        </w:rPr>
      </w:pPr>
      <w:r w:rsidRPr="009E7993">
        <w:rPr>
          <w:rFonts w:ascii="Times New Roman" w:eastAsia="Times New Roman" w:hAnsi="Times New Roman"/>
          <w:b/>
          <w:bCs/>
          <w:sz w:val="24"/>
          <w:szCs w:val="24"/>
          <w:lang w:val="en-AU" w:eastAsia="bg-BG"/>
        </w:rPr>
        <w:t>(3)</w:t>
      </w:r>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Калкулацията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за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провеждането</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на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лабораторен</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анализ</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на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мостри</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от</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инвитро</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диагностични</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ветеринарномедицински</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средства</w:t>
      </w:r>
      <w:proofErr w:type="spellEnd"/>
      <w:r w:rsidR="000540B4" w:rsidRPr="009E7993">
        <w:rPr>
          <w:rFonts w:ascii="Times New Roman" w:eastAsia="Times New Roman" w:hAnsi="Times New Roman"/>
          <w:sz w:val="24"/>
          <w:szCs w:val="24"/>
          <w:lang w:val="en-AU" w:eastAsia="bg-BG"/>
        </w:rPr>
        <w:t xml:space="preserve"> (ИДВМС) </w:t>
      </w:r>
      <w:proofErr w:type="spellStart"/>
      <w:r w:rsidR="000540B4" w:rsidRPr="009E7993">
        <w:rPr>
          <w:rFonts w:ascii="Times New Roman" w:eastAsia="Times New Roman" w:hAnsi="Times New Roman"/>
          <w:sz w:val="24"/>
          <w:szCs w:val="24"/>
          <w:lang w:val="en-AU" w:eastAsia="bg-BG"/>
        </w:rPr>
        <w:t>при</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издаване</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или</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одобряване</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на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промени</w:t>
      </w:r>
      <w:proofErr w:type="spellEnd"/>
      <w:r w:rsidR="000540B4" w:rsidRPr="009E7993">
        <w:rPr>
          <w:rFonts w:ascii="Times New Roman" w:eastAsia="Times New Roman" w:hAnsi="Times New Roman"/>
          <w:sz w:val="24"/>
          <w:szCs w:val="24"/>
          <w:lang w:val="en-AU" w:eastAsia="bg-BG"/>
        </w:rPr>
        <w:t xml:space="preserve"> в </w:t>
      </w:r>
      <w:proofErr w:type="spellStart"/>
      <w:r w:rsidR="000540B4" w:rsidRPr="009E7993">
        <w:rPr>
          <w:rFonts w:ascii="Times New Roman" w:eastAsia="Times New Roman" w:hAnsi="Times New Roman"/>
          <w:sz w:val="24"/>
          <w:szCs w:val="24"/>
          <w:lang w:val="en-AU" w:eastAsia="bg-BG"/>
        </w:rPr>
        <w:t>сертификат</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за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регистрация</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на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инвитро</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диагностично</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ветеринарномедицинско</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средство</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се</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извършва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въз</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основа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на</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направените</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действителни</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разходи</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съгласно</w:t>
      </w:r>
      <w:proofErr w:type="spellEnd"/>
      <w:r w:rsidR="000540B4" w:rsidRPr="009E7993">
        <w:rPr>
          <w:rFonts w:ascii="Times New Roman" w:eastAsia="Times New Roman" w:hAnsi="Times New Roman"/>
          <w:sz w:val="24"/>
          <w:szCs w:val="24"/>
          <w:lang w:val="en-AU" w:eastAsia="bg-BG"/>
        </w:rPr>
        <w:t xml:space="preserve"> </w:t>
      </w:r>
      <w:proofErr w:type="spellStart"/>
      <w:r w:rsidR="000540B4" w:rsidRPr="009E7993">
        <w:rPr>
          <w:rFonts w:ascii="Times New Roman" w:eastAsia="Times New Roman" w:hAnsi="Times New Roman"/>
          <w:sz w:val="24"/>
          <w:szCs w:val="24"/>
          <w:lang w:val="en-AU" w:eastAsia="bg-BG"/>
        </w:rPr>
        <w:t>формула</w:t>
      </w:r>
      <w:proofErr w:type="spellEnd"/>
      <w:r w:rsidR="000540B4" w:rsidRPr="009E7993">
        <w:rPr>
          <w:rFonts w:ascii="Times New Roman" w:eastAsia="Times New Roman" w:hAnsi="Times New Roman"/>
          <w:sz w:val="24"/>
          <w:szCs w:val="24"/>
          <w:lang w:val="en-AU" w:eastAsia="bg-BG"/>
        </w:rPr>
        <w:t>:</w:t>
      </w:r>
    </w:p>
    <w:p w14:paraId="754D2C37" w14:textId="6035E75F" w:rsidR="000540B4" w:rsidRPr="00693226" w:rsidRDefault="000540B4" w:rsidP="00801DC0">
      <w:pPr>
        <w:suppressAutoHyphens w:val="0"/>
        <w:spacing w:after="0" w:line="360" w:lineRule="auto"/>
        <w:ind w:firstLine="709"/>
        <w:jc w:val="both"/>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val="en-AU" w:eastAsia="bg-BG"/>
        </w:rPr>
        <w:t>Ц = (MP + PT) х К1</w:t>
      </w:r>
      <w:r w:rsidR="00693226">
        <w:rPr>
          <w:rFonts w:ascii="Times New Roman" w:eastAsia="Times New Roman" w:hAnsi="Times New Roman"/>
          <w:sz w:val="24"/>
          <w:szCs w:val="24"/>
          <w:lang w:eastAsia="bg-BG"/>
        </w:rPr>
        <w:t>,</w:t>
      </w:r>
    </w:p>
    <w:p w14:paraId="2CA62940" w14:textId="07A2C742" w:rsidR="000540B4" w:rsidRPr="009E7993" w:rsidRDefault="000540B4" w:rsidP="00801DC0">
      <w:pPr>
        <w:suppressAutoHyphens w:val="0"/>
        <w:spacing w:after="0" w:line="360" w:lineRule="auto"/>
        <w:ind w:firstLine="709"/>
        <w:jc w:val="both"/>
        <w:textAlignment w:val="auto"/>
        <w:rPr>
          <w:rFonts w:ascii="Times New Roman" w:eastAsia="Times New Roman" w:hAnsi="Times New Roman"/>
          <w:sz w:val="24"/>
          <w:szCs w:val="24"/>
          <w:lang w:val="en-AU" w:eastAsia="bg-BG"/>
        </w:rPr>
      </w:pPr>
      <w:r w:rsidRPr="009E7993">
        <w:rPr>
          <w:rFonts w:ascii="Times New Roman" w:eastAsia="Times New Roman" w:hAnsi="Times New Roman"/>
          <w:sz w:val="24"/>
          <w:szCs w:val="24"/>
          <w:lang w:eastAsia="bg-BG"/>
        </w:rPr>
        <w:t>където</w:t>
      </w:r>
      <w:r w:rsidRPr="009E7993">
        <w:rPr>
          <w:rFonts w:ascii="Times New Roman" w:eastAsia="Times New Roman" w:hAnsi="Times New Roman"/>
          <w:sz w:val="24"/>
          <w:szCs w:val="24"/>
          <w:lang w:val="en-AU" w:eastAsia="bg-BG"/>
        </w:rPr>
        <w:t xml:space="preserve">: Ц е </w:t>
      </w:r>
      <w:proofErr w:type="spellStart"/>
      <w:r w:rsidRPr="009E7993">
        <w:rPr>
          <w:rFonts w:ascii="Times New Roman" w:eastAsia="Times New Roman" w:hAnsi="Times New Roman"/>
          <w:sz w:val="24"/>
          <w:szCs w:val="24"/>
          <w:lang w:val="en-AU" w:eastAsia="bg-BG"/>
        </w:rPr>
        <w:t>размерът</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на</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дължимата</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сума</w:t>
      </w:r>
      <w:proofErr w:type="spellEnd"/>
      <w:r w:rsidRPr="009E7993">
        <w:rPr>
          <w:rFonts w:ascii="Times New Roman" w:eastAsia="Times New Roman" w:hAnsi="Times New Roman"/>
          <w:sz w:val="24"/>
          <w:szCs w:val="24"/>
          <w:lang w:val="en-AU" w:eastAsia="bg-BG"/>
        </w:rPr>
        <w:t xml:space="preserve"> в </w:t>
      </w:r>
      <w:r w:rsidR="00693226">
        <w:rPr>
          <w:rFonts w:ascii="Times New Roman" w:eastAsia="Times New Roman" w:hAnsi="Times New Roman"/>
          <w:sz w:val="24"/>
          <w:szCs w:val="24"/>
          <w:lang w:eastAsia="bg-BG"/>
        </w:rPr>
        <w:t>левове</w:t>
      </w:r>
      <w:r w:rsidRPr="009E7993">
        <w:rPr>
          <w:rFonts w:ascii="Times New Roman" w:eastAsia="Times New Roman" w:hAnsi="Times New Roman"/>
          <w:sz w:val="24"/>
          <w:szCs w:val="24"/>
          <w:lang w:val="en-AU" w:eastAsia="bg-BG"/>
        </w:rPr>
        <w:t>;</w:t>
      </w:r>
    </w:p>
    <w:p w14:paraId="7D894C0C" w14:textId="06BD7EFD" w:rsidR="000540B4" w:rsidRPr="009E7993" w:rsidRDefault="000540B4" w:rsidP="00801DC0">
      <w:pPr>
        <w:suppressAutoHyphens w:val="0"/>
        <w:spacing w:after="0" w:line="360" w:lineRule="auto"/>
        <w:ind w:firstLine="709"/>
        <w:jc w:val="both"/>
        <w:textAlignment w:val="auto"/>
        <w:rPr>
          <w:rFonts w:ascii="Times New Roman" w:eastAsia="Times New Roman" w:hAnsi="Times New Roman"/>
          <w:sz w:val="24"/>
          <w:szCs w:val="24"/>
          <w:lang w:val="en-AU" w:eastAsia="bg-BG"/>
        </w:rPr>
      </w:pPr>
      <w:r w:rsidRPr="009E7993">
        <w:rPr>
          <w:rFonts w:ascii="Times New Roman" w:eastAsia="Times New Roman" w:hAnsi="Times New Roman"/>
          <w:sz w:val="24"/>
          <w:szCs w:val="24"/>
          <w:lang w:val="en-AU" w:eastAsia="bg-BG"/>
        </w:rPr>
        <w:t xml:space="preserve">МР – </w:t>
      </w:r>
      <w:proofErr w:type="spellStart"/>
      <w:r w:rsidRPr="009E7993">
        <w:rPr>
          <w:rFonts w:ascii="Times New Roman" w:eastAsia="Times New Roman" w:hAnsi="Times New Roman"/>
          <w:sz w:val="24"/>
          <w:szCs w:val="24"/>
          <w:lang w:val="en-AU" w:eastAsia="bg-BG"/>
        </w:rPr>
        <w:t>са</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материални</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разходи</w:t>
      </w:r>
      <w:proofErr w:type="spellEnd"/>
      <w:r w:rsidRPr="009E7993">
        <w:rPr>
          <w:rFonts w:ascii="Times New Roman" w:eastAsia="Times New Roman" w:hAnsi="Times New Roman"/>
          <w:sz w:val="24"/>
          <w:szCs w:val="24"/>
          <w:lang w:val="en-AU" w:eastAsia="bg-BG"/>
        </w:rPr>
        <w:t xml:space="preserve"> в </w:t>
      </w:r>
      <w:r w:rsidR="00693226">
        <w:rPr>
          <w:rFonts w:ascii="Times New Roman" w:eastAsia="Times New Roman" w:hAnsi="Times New Roman"/>
          <w:sz w:val="24"/>
          <w:szCs w:val="24"/>
          <w:lang w:eastAsia="bg-BG"/>
        </w:rPr>
        <w:t>левове</w:t>
      </w:r>
      <w:r w:rsidRPr="009E7993">
        <w:rPr>
          <w:rFonts w:ascii="Times New Roman" w:eastAsia="Times New Roman" w:hAnsi="Times New Roman"/>
          <w:sz w:val="24"/>
          <w:szCs w:val="24"/>
          <w:lang w:val="en-AU" w:eastAsia="bg-BG"/>
        </w:rPr>
        <w:t xml:space="preserve"> (</w:t>
      </w:r>
      <w:r w:rsidRPr="009E7993">
        <w:rPr>
          <w:rFonts w:ascii="Times New Roman" w:eastAsia="Times New Roman" w:hAnsi="Times New Roman"/>
          <w:sz w:val="24"/>
          <w:szCs w:val="24"/>
          <w:lang w:eastAsia="bg-BG"/>
        </w:rPr>
        <w:t>включително</w:t>
      </w:r>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разходи</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за</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материали</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опитни</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животни</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фураж</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химикали</w:t>
      </w:r>
      <w:proofErr w:type="spellEnd"/>
      <w:r w:rsidRPr="009E7993">
        <w:rPr>
          <w:rFonts w:ascii="Times New Roman" w:eastAsia="Times New Roman" w:hAnsi="Times New Roman"/>
          <w:sz w:val="24"/>
          <w:szCs w:val="24"/>
          <w:lang w:val="en-AU" w:eastAsia="bg-BG"/>
        </w:rPr>
        <w:t xml:space="preserve">, </w:t>
      </w:r>
      <w:r w:rsidR="00861392">
        <w:rPr>
          <w:rFonts w:ascii="Times New Roman" w:eastAsia="Times New Roman" w:hAnsi="Times New Roman"/>
          <w:sz w:val="24"/>
          <w:szCs w:val="24"/>
          <w:lang w:eastAsia="bg-BG"/>
        </w:rPr>
        <w:t>х</w:t>
      </w:r>
      <w:proofErr w:type="spellStart"/>
      <w:r w:rsidRPr="009E7993">
        <w:rPr>
          <w:rFonts w:ascii="Times New Roman" w:eastAsia="Times New Roman" w:hAnsi="Times New Roman"/>
          <w:sz w:val="24"/>
          <w:szCs w:val="24"/>
          <w:lang w:val="en-AU" w:eastAsia="bg-BG"/>
        </w:rPr>
        <w:t>ранителни</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среди</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реагенти</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диагностикуми</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лабораторна</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посуда</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консумативи</w:t>
      </w:r>
      <w:proofErr w:type="spellEnd"/>
      <w:r w:rsidRPr="009E7993">
        <w:rPr>
          <w:rFonts w:ascii="Times New Roman" w:eastAsia="Times New Roman" w:hAnsi="Times New Roman"/>
          <w:sz w:val="24"/>
          <w:szCs w:val="24"/>
          <w:lang w:val="en-AU" w:eastAsia="bg-BG"/>
        </w:rPr>
        <w:t xml:space="preserve"> и </w:t>
      </w:r>
      <w:proofErr w:type="spellStart"/>
      <w:r w:rsidRPr="009E7993">
        <w:rPr>
          <w:rFonts w:ascii="Times New Roman" w:eastAsia="Times New Roman" w:hAnsi="Times New Roman"/>
          <w:sz w:val="24"/>
          <w:szCs w:val="24"/>
          <w:lang w:val="en-AU" w:eastAsia="bg-BG"/>
        </w:rPr>
        <w:t>др</w:t>
      </w:r>
      <w:proofErr w:type="spellEnd"/>
      <w:r w:rsidRPr="009E7993">
        <w:rPr>
          <w:rFonts w:ascii="Times New Roman" w:eastAsia="Times New Roman" w:hAnsi="Times New Roman"/>
          <w:sz w:val="24"/>
          <w:szCs w:val="24"/>
          <w:lang w:val="en-AU" w:eastAsia="bg-BG"/>
        </w:rPr>
        <w:t>.);</w:t>
      </w:r>
    </w:p>
    <w:p w14:paraId="1737535C" w14:textId="28351D4E" w:rsidR="000540B4" w:rsidRPr="009E7993" w:rsidRDefault="000540B4" w:rsidP="00801DC0">
      <w:pPr>
        <w:suppressAutoHyphens w:val="0"/>
        <w:spacing w:after="0" w:line="360" w:lineRule="auto"/>
        <w:ind w:firstLine="709"/>
        <w:jc w:val="both"/>
        <w:textAlignment w:val="auto"/>
        <w:rPr>
          <w:rFonts w:ascii="Times New Roman" w:eastAsia="Times New Roman" w:hAnsi="Times New Roman"/>
          <w:sz w:val="24"/>
          <w:szCs w:val="24"/>
          <w:lang w:val="en-AU" w:eastAsia="bg-BG"/>
        </w:rPr>
      </w:pPr>
      <w:r w:rsidRPr="009E7993">
        <w:rPr>
          <w:rFonts w:ascii="Times New Roman" w:eastAsia="Times New Roman" w:hAnsi="Times New Roman"/>
          <w:sz w:val="24"/>
          <w:szCs w:val="24"/>
          <w:lang w:val="en-AU" w:eastAsia="bg-BG"/>
        </w:rPr>
        <w:t xml:space="preserve">РТ – </w:t>
      </w:r>
      <w:proofErr w:type="spellStart"/>
      <w:r w:rsidRPr="009E7993">
        <w:rPr>
          <w:rFonts w:ascii="Times New Roman" w:eastAsia="Times New Roman" w:hAnsi="Times New Roman"/>
          <w:sz w:val="24"/>
          <w:szCs w:val="24"/>
          <w:lang w:val="en-AU" w:eastAsia="bg-BG"/>
        </w:rPr>
        <w:t>са</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разходи</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за</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труд</w:t>
      </w:r>
      <w:proofErr w:type="spellEnd"/>
      <w:r w:rsidRPr="009E7993">
        <w:rPr>
          <w:rFonts w:ascii="Times New Roman" w:eastAsia="Times New Roman" w:hAnsi="Times New Roman"/>
          <w:sz w:val="24"/>
          <w:szCs w:val="24"/>
          <w:lang w:val="en-AU" w:eastAsia="bg-BG"/>
        </w:rPr>
        <w:t xml:space="preserve"> в </w:t>
      </w:r>
      <w:r w:rsidR="00693226">
        <w:rPr>
          <w:rFonts w:ascii="Times New Roman" w:eastAsia="Times New Roman" w:hAnsi="Times New Roman"/>
          <w:sz w:val="24"/>
          <w:szCs w:val="24"/>
          <w:lang w:eastAsia="bg-BG"/>
        </w:rPr>
        <w:t>левове</w:t>
      </w:r>
      <w:r w:rsidRPr="009E7993">
        <w:rPr>
          <w:rFonts w:ascii="Times New Roman" w:eastAsia="Times New Roman" w:hAnsi="Times New Roman"/>
          <w:sz w:val="24"/>
          <w:szCs w:val="24"/>
          <w:lang w:val="en-AU" w:eastAsia="bg-BG"/>
        </w:rPr>
        <w:t xml:space="preserve"> (</w:t>
      </w:r>
      <w:r w:rsidRPr="009E7993">
        <w:rPr>
          <w:rFonts w:ascii="Times New Roman" w:eastAsia="Times New Roman" w:hAnsi="Times New Roman"/>
          <w:sz w:val="24"/>
          <w:szCs w:val="24"/>
          <w:lang w:eastAsia="bg-BG"/>
        </w:rPr>
        <w:t>разход</w:t>
      </w:r>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за</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труд</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за</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един</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час</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на</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ангажиран</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персонал</w:t>
      </w:r>
      <w:proofErr w:type="spellEnd"/>
      <w:r w:rsidRPr="009E7993">
        <w:rPr>
          <w:rFonts w:ascii="Times New Roman" w:eastAsia="Times New Roman" w:hAnsi="Times New Roman"/>
          <w:sz w:val="24"/>
          <w:szCs w:val="24"/>
          <w:lang w:val="en-AU" w:eastAsia="bg-BG"/>
        </w:rPr>
        <w:t xml:space="preserve"> и </w:t>
      </w:r>
      <w:proofErr w:type="spellStart"/>
      <w:r w:rsidRPr="009E7993">
        <w:rPr>
          <w:rFonts w:ascii="Times New Roman" w:eastAsia="Times New Roman" w:hAnsi="Times New Roman"/>
          <w:sz w:val="24"/>
          <w:szCs w:val="24"/>
          <w:lang w:val="en-AU" w:eastAsia="bg-BG"/>
        </w:rPr>
        <w:t>осигурителни</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вноски</w:t>
      </w:r>
      <w:proofErr w:type="spellEnd"/>
      <w:r w:rsidRPr="009E7993">
        <w:rPr>
          <w:rFonts w:ascii="Times New Roman" w:eastAsia="Times New Roman" w:hAnsi="Times New Roman"/>
          <w:sz w:val="24"/>
          <w:szCs w:val="24"/>
          <w:lang w:val="en-AU" w:eastAsia="bg-BG"/>
        </w:rPr>
        <w:t>);</w:t>
      </w:r>
    </w:p>
    <w:p w14:paraId="4085B295" w14:textId="77777777" w:rsidR="000540B4" w:rsidRPr="009E7993" w:rsidRDefault="000540B4" w:rsidP="00801DC0">
      <w:pPr>
        <w:suppressAutoHyphens w:val="0"/>
        <w:spacing w:after="0" w:line="360" w:lineRule="auto"/>
        <w:ind w:firstLine="709"/>
        <w:jc w:val="both"/>
        <w:textAlignment w:val="auto"/>
        <w:rPr>
          <w:rFonts w:ascii="Times New Roman" w:eastAsia="Times New Roman" w:hAnsi="Times New Roman"/>
          <w:sz w:val="24"/>
          <w:szCs w:val="24"/>
          <w:lang w:val="en-AU" w:eastAsia="bg-BG"/>
        </w:rPr>
      </w:pPr>
      <w:r w:rsidRPr="009E7993">
        <w:rPr>
          <w:rFonts w:ascii="Times New Roman" w:eastAsia="Times New Roman" w:hAnsi="Times New Roman"/>
          <w:sz w:val="24"/>
          <w:szCs w:val="24"/>
          <w:lang w:val="en-AU" w:eastAsia="bg-BG"/>
        </w:rPr>
        <w:t xml:space="preserve">К1 – е </w:t>
      </w:r>
      <w:proofErr w:type="spellStart"/>
      <w:r w:rsidRPr="009E7993">
        <w:rPr>
          <w:rFonts w:ascii="Times New Roman" w:eastAsia="Times New Roman" w:hAnsi="Times New Roman"/>
          <w:sz w:val="24"/>
          <w:szCs w:val="24"/>
          <w:lang w:val="en-AU" w:eastAsia="bg-BG"/>
        </w:rPr>
        <w:t>коефициент</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за</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корекция</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включващ</w:t>
      </w:r>
      <w:proofErr w:type="spellEnd"/>
      <w:r w:rsidRPr="009E7993">
        <w:rPr>
          <w:rFonts w:ascii="Times New Roman" w:eastAsia="Times New Roman" w:hAnsi="Times New Roman"/>
          <w:sz w:val="24"/>
          <w:szCs w:val="24"/>
          <w:lang w:val="en-AU" w:eastAsia="bg-BG"/>
        </w:rPr>
        <w:t xml:space="preserve"> 20 % </w:t>
      </w:r>
      <w:proofErr w:type="spellStart"/>
      <w:r w:rsidRPr="009E7993">
        <w:rPr>
          <w:rFonts w:ascii="Times New Roman" w:eastAsia="Times New Roman" w:hAnsi="Times New Roman"/>
          <w:sz w:val="24"/>
          <w:szCs w:val="24"/>
          <w:lang w:val="en-AU" w:eastAsia="bg-BG"/>
        </w:rPr>
        <w:t>за</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сложност</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при</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извършване</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на</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анализа</w:t>
      </w:r>
      <w:proofErr w:type="spellEnd"/>
      <w:r w:rsidRPr="009E7993">
        <w:rPr>
          <w:rFonts w:ascii="Times New Roman" w:eastAsia="Times New Roman" w:hAnsi="Times New Roman"/>
          <w:sz w:val="24"/>
          <w:szCs w:val="24"/>
          <w:lang w:val="en-AU" w:eastAsia="bg-BG"/>
        </w:rPr>
        <w:t xml:space="preserve"> и 30 % </w:t>
      </w:r>
      <w:proofErr w:type="spellStart"/>
      <w:r w:rsidRPr="009E7993">
        <w:rPr>
          <w:rFonts w:ascii="Times New Roman" w:eastAsia="Times New Roman" w:hAnsi="Times New Roman"/>
          <w:sz w:val="24"/>
          <w:szCs w:val="24"/>
          <w:lang w:val="en-AU" w:eastAsia="bg-BG"/>
        </w:rPr>
        <w:t>за</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административни</w:t>
      </w:r>
      <w:proofErr w:type="spellEnd"/>
      <w:r w:rsidRPr="009E7993">
        <w:rPr>
          <w:rFonts w:ascii="Times New Roman" w:eastAsia="Times New Roman" w:hAnsi="Times New Roman"/>
          <w:sz w:val="24"/>
          <w:szCs w:val="24"/>
          <w:lang w:val="en-AU" w:eastAsia="bg-BG"/>
        </w:rPr>
        <w:t xml:space="preserve"> </w:t>
      </w:r>
      <w:proofErr w:type="spellStart"/>
      <w:r w:rsidRPr="009E7993">
        <w:rPr>
          <w:rFonts w:ascii="Times New Roman" w:eastAsia="Times New Roman" w:hAnsi="Times New Roman"/>
          <w:sz w:val="24"/>
          <w:szCs w:val="24"/>
          <w:lang w:val="en-AU" w:eastAsia="bg-BG"/>
        </w:rPr>
        <w:t>разходи</w:t>
      </w:r>
      <w:proofErr w:type="spellEnd"/>
      <w:r w:rsidRPr="009E7993">
        <w:rPr>
          <w:rFonts w:ascii="Times New Roman" w:eastAsia="Times New Roman" w:hAnsi="Times New Roman"/>
          <w:sz w:val="24"/>
          <w:szCs w:val="24"/>
          <w:lang w:val="en-AU" w:eastAsia="bg-BG"/>
        </w:rPr>
        <w:t>.</w:t>
      </w:r>
    </w:p>
    <w:p w14:paraId="6420E6E0" w14:textId="77777777" w:rsidR="0084377E" w:rsidRPr="009E7993" w:rsidRDefault="00B1507B" w:rsidP="00801DC0">
      <w:pPr>
        <w:suppressAutoHyphens w:val="0"/>
        <w:autoSpaceDE w:val="0"/>
        <w:spacing w:after="0" w:line="360" w:lineRule="auto"/>
        <w:ind w:firstLine="709"/>
        <w:jc w:val="both"/>
        <w:textAlignment w:val="auto"/>
        <w:rPr>
          <w:rFonts w:ascii="Times New Roman" w:eastAsia="Times New Roman" w:hAnsi="Times New Roman"/>
          <w:sz w:val="24"/>
          <w:szCs w:val="24"/>
          <w:lang w:val="en-AU" w:eastAsia="bg-BG"/>
        </w:rPr>
      </w:pPr>
      <w:r w:rsidRPr="009E7993">
        <w:rPr>
          <w:rFonts w:ascii="Times New Roman" w:eastAsia="Times New Roman" w:hAnsi="Times New Roman"/>
          <w:sz w:val="24"/>
          <w:szCs w:val="24"/>
          <w:lang w:val="en-AU" w:eastAsia="bg-BG"/>
        </w:rPr>
        <w:t>К1 = 1,5.</w:t>
      </w:r>
    </w:p>
    <w:p w14:paraId="5D461D07" w14:textId="77777777" w:rsidR="00884B14" w:rsidRPr="009E7993" w:rsidRDefault="00884B14" w:rsidP="00801DC0">
      <w:pPr>
        <w:suppressAutoHyphens w:val="0"/>
        <w:autoSpaceDE w:val="0"/>
        <w:spacing w:after="0" w:line="360" w:lineRule="auto"/>
        <w:ind w:firstLine="709"/>
        <w:jc w:val="both"/>
        <w:textAlignment w:val="auto"/>
        <w:rPr>
          <w:rFonts w:ascii="Times New Roman" w:eastAsia="Times New Roman" w:hAnsi="Times New Roman"/>
          <w:b/>
          <w:sz w:val="24"/>
          <w:szCs w:val="24"/>
          <w:lang w:eastAsia="bg-BG"/>
        </w:rPr>
      </w:pPr>
    </w:p>
    <w:p w14:paraId="65D486D5" w14:textId="5C5D6129" w:rsidR="000540B4" w:rsidRPr="009E7993" w:rsidRDefault="000540B4" w:rsidP="00801DC0">
      <w:pPr>
        <w:suppressAutoHyphens w:val="0"/>
        <w:autoSpaceDE w:val="0"/>
        <w:spacing w:after="0" w:line="360" w:lineRule="auto"/>
        <w:ind w:firstLine="709"/>
        <w:jc w:val="both"/>
        <w:textAlignment w:val="auto"/>
        <w:rPr>
          <w:rFonts w:ascii="Times New Roman" w:eastAsia="Times New Roman" w:hAnsi="Times New Roman"/>
          <w:sz w:val="24"/>
          <w:szCs w:val="24"/>
          <w:lang w:eastAsia="bg-BG"/>
        </w:rPr>
      </w:pPr>
      <w:r w:rsidRPr="009E7993">
        <w:rPr>
          <w:rFonts w:ascii="Times New Roman" w:eastAsia="Times New Roman" w:hAnsi="Times New Roman"/>
          <w:b/>
          <w:sz w:val="24"/>
          <w:szCs w:val="24"/>
          <w:lang w:eastAsia="bg-BG"/>
        </w:rPr>
        <w:t>Чл. 56.</w:t>
      </w:r>
      <w:r w:rsidRPr="009E7993">
        <w:rPr>
          <w:rFonts w:ascii="Times New Roman" w:eastAsia="Times New Roman" w:hAnsi="Times New Roman"/>
          <w:sz w:val="24"/>
          <w:szCs w:val="24"/>
          <w:lang w:eastAsia="bg-BG"/>
        </w:rPr>
        <w:t xml:space="preserve"> </w:t>
      </w:r>
      <w:r w:rsidR="009E7993" w:rsidRPr="009E7993">
        <w:rPr>
          <w:rFonts w:ascii="Times New Roman" w:eastAsia="Times New Roman" w:hAnsi="Times New Roman"/>
          <w:b/>
          <w:bCs/>
          <w:sz w:val="24"/>
          <w:szCs w:val="24"/>
          <w:lang w:eastAsia="bg-BG"/>
        </w:rPr>
        <w:t>(1)</w:t>
      </w:r>
      <w:r w:rsidRPr="009E7993">
        <w:rPr>
          <w:rFonts w:ascii="Times New Roman" w:eastAsia="Times New Roman" w:hAnsi="Times New Roman"/>
          <w:sz w:val="24"/>
          <w:szCs w:val="24"/>
          <w:lang w:eastAsia="bg-BG"/>
        </w:rPr>
        <w:t xml:space="preserve"> За извършване на физико-химични анализи на мостри от ВЛП с цел потвърждаване на качествата им при издаване на разрешение за търговия се събират следните такси:</w:t>
      </w:r>
    </w:p>
    <w:tbl>
      <w:tblPr>
        <w:tblW w:w="96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1"/>
        <w:gridCol w:w="5013"/>
        <w:gridCol w:w="1350"/>
        <w:gridCol w:w="1260"/>
        <w:gridCol w:w="1170"/>
      </w:tblGrid>
      <w:tr w:rsidR="00A83CF3" w:rsidRPr="009E7993" w14:paraId="18A0E30E" w14:textId="77777777" w:rsidTr="00581AD6">
        <w:trPr>
          <w:trHeight w:val="1"/>
        </w:trPr>
        <w:tc>
          <w:tcPr>
            <w:tcW w:w="851" w:type="dxa"/>
            <w:shd w:val="clear" w:color="auto" w:fill="FFFFFF"/>
            <w:tcMar>
              <w:left w:w="108" w:type="dxa"/>
              <w:right w:w="108" w:type="dxa"/>
            </w:tcMar>
          </w:tcPr>
          <w:p w14:paraId="25458BCC" w14:textId="77777777" w:rsidR="007B1651" w:rsidRPr="009E7993" w:rsidRDefault="007B1651" w:rsidP="008A0FAF">
            <w:pPr>
              <w:suppressAutoHyphens w:val="0"/>
              <w:autoSpaceDN/>
              <w:spacing w:after="0" w:line="360" w:lineRule="auto"/>
              <w:jc w:val="center"/>
              <w:textAlignment w:val="auto"/>
              <w:rPr>
                <w:rFonts w:ascii="Times New Roman" w:hAnsi="Times New Roman"/>
                <w:sz w:val="24"/>
                <w:szCs w:val="24"/>
                <w:lang w:eastAsia="bg-BG"/>
              </w:rPr>
            </w:pPr>
            <w:r w:rsidRPr="009E7993">
              <w:rPr>
                <w:rFonts w:ascii="Times New Roman" w:hAnsi="Times New Roman"/>
                <w:sz w:val="24"/>
                <w:szCs w:val="24"/>
                <w:lang w:eastAsia="bg-BG"/>
              </w:rPr>
              <w:t>Точка</w:t>
            </w:r>
          </w:p>
        </w:tc>
        <w:tc>
          <w:tcPr>
            <w:tcW w:w="5013" w:type="dxa"/>
            <w:shd w:val="clear" w:color="auto" w:fill="FFFFFF"/>
            <w:tcMar>
              <w:left w:w="108" w:type="dxa"/>
              <w:right w:w="108" w:type="dxa"/>
            </w:tcMar>
          </w:tcPr>
          <w:p w14:paraId="7810D298" w14:textId="77777777" w:rsidR="007B1651" w:rsidRPr="009E7993" w:rsidRDefault="007B1651" w:rsidP="008A0FAF">
            <w:pPr>
              <w:suppressAutoHyphens w:val="0"/>
              <w:autoSpaceDN/>
              <w:spacing w:after="0" w:line="360" w:lineRule="auto"/>
              <w:jc w:val="center"/>
              <w:textAlignment w:val="auto"/>
              <w:rPr>
                <w:rFonts w:ascii="Times New Roman" w:hAnsi="Times New Roman"/>
                <w:sz w:val="24"/>
                <w:szCs w:val="24"/>
                <w:lang w:eastAsia="bg-BG"/>
              </w:rPr>
            </w:pPr>
            <w:r w:rsidRPr="009E7993">
              <w:rPr>
                <w:rFonts w:ascii="Times New Roman" w:hAnsi="Times New Roman"/>
                <w:sz w:val="24"/>
                <w:szCs w:val="24"/>
                <w:lang w:eastAsia="bg-BG"/>
              </w:rPr>
              <w:t>Дейност</w:t>
            </w:r>
          </w:p>
        </w:tc>
        <w:tc>
          <w:tcPr>
            <w:tcW w:w="1350" w:type="dxa"/>
            <w:shd w:val="clear" w:color="auto" w:fill="FFFFFF"/>
            <w:tcMar>
              <w:left w:w="108" w:type="dxa"/>
              <w:right w:w="108" w:type="dxa"/>
            </w:tcMar>
            <w:vAlign w:val="center"/>
          </w:tcPr>
          <w:p w14:paraId="386C07FB" w14:textId="77777777" w:rsidR="007B1651" w:rsidRPr="009E7993" w:rsidRDefault="007B1651" w:rsidP="008A0FAF">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Мярка</w:t>
            </w:r>
          </w:p>
        </w:tc>
        <w:tc>
          <w:tcPr>
            <w:tcW w:w="1260" w:type="dxa"/>
            <w:shd w:val="clear" w:color="auto" w:fill="FFFFFF"/>
            <w:vAlign w:val="center"/>
          </w:tcPr>
          <w:p w14:paraId="237AFE47" w14:textId="77777777" w:rsidR="007B1651" w:rsidRPr="009E7993" w:rsidRDefault="007B1651" w:rsidP="007A35C4">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Лева</w:t>
            </w:r>
          </w:p>
        </w:tc>
        <w:tc>
          <w:tcPr>
            <w:tcW w:w="1170" w:type="dxa"/>
            <w:shd w:val="clear" w:color="auto" w:fill="FFFFFF"/>
          </w:tcPr>
          <w:p w14:paraId="4079B851" w14:textId="77777777" w:rsidR="007B1651" w:rsidRPr="009E7993" w:rsidRDefault="007B1651" w:rsidP="007A35C4">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Евро</w:t>
            </w:r>
          </w:p>
        </w:tc>
      </w:tr>
      <w:tr w:rsidR="00A83CF3" w:rsidRPr="009E7993" w14:paraId="37598883" w14:textId="77777777" w:rsidTr="009B6464">
        <w:trPr>
          <w:trHeight w:val="1"/>
        </w:trPr>
        <w:tc>
          <w:tcPr>
            <w:tcW w:w="851" w:type="dxa"/>
            <w:shd w:val="clear" w:color="auto" w:fill="FFFFFF"/>
            <w:tcMar>
              <w:left w:w="108" w:type="dxa"/>
              <w:right w:w="108" w:type="dxa"/>
            </w:tcMar>
          </w:tcPr>
          <w:p w14:paraId="6F334B94"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p>
        </w:tc>
        <w:tc>
          <w:tcPr>
            <w:tcW w:w="5013" w:type="dxa"/>
            <w:shd w:val="clear" w:color="auto" w:fill="FFFFFF"/>
            <w:tcMar>
              <w:left w:w="108" w:type="dxa"/>
              <w:right w:w="108" w:type="dxa"/>
            </w:tcMar>
          </w:tcPr>
          <w:p w14:paraId="1DE74F26"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Подготовка на пробата чрез екстракция</w:t>
            </w:r>
          </w:p>
        </w:tc>
        <w:tc>
          <w:tcPr>
            <w:tcW w:w="1350" w:type="dxa"/>
            <w:shd w:val="clear" w:color="auto" w:fill="FFFFFF"/>
            <w:tcMar>
              <w:left w:w="108" w:type="dxa"/>
              <w:right w:w="108" w:type="dxa"/>
            </w:tcMar>
          </w:tcPr>
          <w:p w14:paraId="4DD42B50"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260" w:type="dxa"/>
            <w:shd w:val="clear" w:color="auto" w:fill="FFFFFF"/>
          </w:tcPr>
          <w:p w14:paraId="5F8E72FA" w14:textId="77777777" w:rsidR="00595693" w:rsidRPr="009E7993" w:rsidRDefault="00D52D91"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65</w:t>
            </w:r>
            <w:r w:rsidRPr="009E7993">
              <w:rPr>
                <w:rFonts w:ascii="Times New Roman" w:eastAsia="Times New Roman" w:hAnsi="Times New Roman"/>
                <w:sz w:val="24"/>
                <w:szCs w:val="24"/>
                <w:lang w:eastAsia="bg-BG"/>
              </w:rPr>
              <w:t>,52</w:t>
            </w:r>
          </w:p>
        </w:tc>
        <w:tc>
          <w:tcPr>
            <w:tcW w:w="1170" w:type="dxa"/>
            <w:shd w:val="clear" w:color="auto" w:fill="FFFFFF"/>
          </w:tcPr>
          <w:p w14:paraId="76DDD5A1"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33,</w:t>
            </w:r>
            <w:r w:rsidR="00953A94" w:rsidRPr="009E7993">
              <w:rPr>
                <w:rFonts w:ascii="Times New Roman" w:eastAsia="Times New Roman" w:hAnsi="Times New Roman"/>
                <w:sz w:val="24"/>
                <w:szCs w:val="24"/>
                <w:lang w:eastAsia="bg-BG"/>
              </w:rPr>
              <w:t>50</w:t>
            </w:r>
          </w:p>
        </w:tc>
      </w:tr>
      <w:tr w:rsidR="00A83CF3" w:rsidRPr="009E7993" w14:paraId="73279FAB" w14:textId="77777777" w:rsidTr="009B6464">
        <w:trPr>
          <w:trHeight w:val="1"/>
        </w:trPr>
        <w:tc>
          <w:tcPr>
            <w:tcW w:w="851" w:type="dxa"/>
            <w:shd w:val="clear" w:color="auto" w:fill="FFFFFF"/>
            <w:tcMar>
              <w:left w:w="108" w:type="dxa"/>
              <w:right w:w="108" w:type="dxa"/>
            </w:tcMar>
          </w:tcPr>
          <w:p w14:paraId="00D6C95C"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w:t>
            </w:r>
          </w:p>
        </w:tc>
        <w:tc>
          <w:tcPr>
            <w:tcW w:w="5013" w:type="dxa"/>
            <w:shd w:val="clear" w:color="auto" w:fill="FFFFFF"/>
            <w:tcMar>
              <w:left w:w="108" w:type="dxa"/>
              <w:right w:w="108" w:type="dxa"/>
            </w:tcMar>
          </w:tcPr>
          <w:p w14:paraId="4AF771A3"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Подготовка на пробата чрез ротационен вакуум изпарител</w:t>
            </w:r>
          </w:p>
        </w:tc>
        <w:tc>
          <w:tcPr>
            <w:tcW w:w="1350" w:type="dxa"/>
            <w:shd w:val="clear" w:color="auto" w:fill="FFFFFF"/>
            <w:tcMar>
              <w:left w:w="108" w:type="dxa"/>
              <w:right w:w="108" w:type="dxa"/>
            </w:tcMar>
          </w:tcPr>
          <w:p w14:paraId="11CF624B"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260" w:type="dxa"/>
            <w:shd w:val="clear" w:color="auto" w:fill="FFFFFF"/>
          </w:tcPr>
          <w:p w14:paraId="5BFAA1A6"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110</w:t>
            </w:r>
            <w:r w:rsidR="00D52D91" w:rsidRPr="009E7993">
              <w:rPr>
                <w:rFonts w:ascii="Times New Roman" w:eastAsia="Times New Roman" w:hAnsi="Times New Roman"/>
                <w:sz w:val="24"/>
                <w:szCs w:val="24"/>
                <w:lang w:eastAsia="bg-BG"/>
              </w:rPr>
              <w:t>,50</w:t>
            </w:r>
          </w:p>
        </w:tc>
        <w:tc>
          <w:tcPr>
            <w:tcW w:w="1170" w:type="dxa"/>
            <w:shd w:val="clear" w:color="auto" w:fill="FFFFFF"/>
          </w:tcPr>
          <w:p w14:paraId="3918454E"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56,</w:t>
            </w:r>
            <w:r w:rsidR="00953A94" w:rsidRPr="009E7993">
              <w:rPr>
                <w:rFonts w:ascii="Times New Roman" w:eastAsia="Times New Roman" w:hAnsi="Times New Roman"/>
                <w:sz w:val="24"/>
                <w:szCs w:val="24"/>
                <w:lang w:eastAsia="bg-BG"/>
              </w:rPr>
              <w:t>50</w:t>
            </w:r>
          </w:p>
        </w:tc>
      </w:tr>
      <w:tr w:rsidR="00A83CF3" w:rsidRPr="009E7993" w14:paraId="55D24B6D" w14:textId="77777777" w:rsidTr="009B6464">
        <w:trPr>
          <w:trHeight w:val="1"/>
        </w:trPr>
        <w:tc>
          <w:tcPr>
            <w:tcW w:w="851" w:type="dxa"/>
            <w:shd w:val="clear" w:color="auto" w:fill="FFFFFF"/>
            <w:tcMar>
              <w:left w:w="108" w:type="dxa"/>
              <w:right w:w="108" w:type="dxa"/>
            </w:tcMar>
          </w:tcPr>
          <w:p w14:paraId="52255742"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w:t>
            </w:r>
          </w:p>
        </w:tc>
        <w:tc>
          <w:tcPr>
            <w:tcW w:w="5013" w:type="dxa"/>
            <w:shd w:val="clear" w:color="auto" w:fill="FFFFFF"/>
            <w:tcMar>
              <w:left w:w="108" w:type="dxa"/>
              <w:right w:w="108" w:type="dxa"/>
            </w:tcMar>
          </w:tcPr>
          <w:p w14:paraId="7D916DCB"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Подготовка на пробата чрез ултразвук</w:t>
            </w:r>
          </w:p>
        </w:tc>
        <w:tc>
          <w:tcPr>
            <w:tcW w:w="1350" w:type="dxa"/>
            <w:shd w:val="clear" w:color="auto" w:fill="FFFFFF"/>
            <w:tcMar>
              <w:left w:w="108" w:type="dxa"/>
              <w:right w:w="108" w:type="dxa"/>
            </w:tcMar>
          </w:tcPr>
          <w:p w14:paraId="4F2DF763"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260" w:type="dxa"/>
            <w:shd w:val="clear" w:color="auto" w:fill="FFFFFF"/>
          </w:tcPr>
          <w:p w14:paraId="31786782" w14:textId="77777777" w:rsidR="00595693" w:rsidRPr="009E7993" w:rsidRDefault="00D52D91"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30</w:t>
            </w:r>
            <w:r w:rsidRPr="009E7993">
              <w:rPr>
                <w:rFonts w:ascii="Times New Roman" w:eastAsia="Times New Roman" w:hAnsi="Times New Roman"/>
                <w:sz w:val="24"/>
                <w:szCs w:val="24"/>
                <w:lang w:eastAsia="bg-BG"/>
              </w:rPr>
              <w:t>,32</w:t>
            </w:r>
          </w:p>
        </w:tc>
        <w:tc>
          <w:tcPr>
            <w:tcW w:w="1170" w:type="dxa"/>
            <w:shd w:val="clear" w:color="auto" w:fill="FFFFFF"/>
          </w:tcPr>
          <w:p w14:paraId="7327B832"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15,</w:t>
            </w:r>
            <w:r w:rsidR="00953A94" w:rsidRPr="009E7993">
              <w:rPr>
                <w:rFonts w:ascii="Times New Roman" w:eastAsia="Times New Roman" w:hAnsi="Times New Roman"/>
                <w:sz w:val="24"/>
                <w:szCs w:val="24"/>
                <w:lang w:eastAsia="bg-BG"/>
              </w:rPr>
              <w:t>50</w:t>
            </w:r>
          </w:p>
        </w:tc>
      </w:tr>
      <w:tr w:rsidR="00A83CF3" w:rsidRPr="009E7993" w14:paraId="50F64386" w14:textId="77777777" w:rsidTr="009B6464">
        <w:trPr>
          <w:trHeight w:val="1"/>
        </w:trPr>
        <w:tc>
          <w:tcPr>
            <w:tcW w:w="851" w:type="dxa"/>
            <w:shd w:val="clear" w:color="auto" w:fill="FFFFFF"/>
            <w:tcMar>
              <w:left w:w="108" w:type="dxa"/>
              <w:right w:w="108" w:type="dxa"/>
            </w:tcMar>
          </w:tcPr>
          <w:p w14:paraId="7FA478C6"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w:t>
            </w:r>
          </w:p>
        </w:tc>
        <w:tc>
          <w:tcPr>
            <w:tcW w:w="5013" w:type="dxa"/>
            <w:shd w:val="clear" w:color="auto" w:fill="FFFFFF"/>
            <w:tcMar>
              <w:left w:w="108" w:type="dxa"/>
              <w:right w:w="108" w:type="dxa"/>
            </w:tcMar>
          </w:tcPr>
          <w:p w14:paraId="63BA3E83"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Мембранно филтруване</w:t>
            </w:r>
          </w:p>
        </w:tc>
        <w:tc>
          <w:tcPr>
            <w:tcW w:w="1350" w:type="dxa"/>
            <w:shd w:val="clear" w:color="auto" w:fill="FFFFFF"/>
            <w:tcMar>
              <w:left w:w="108" w:type="dxa"/>
              <w:right w:w="108" w:type="dxa"/>
            </w:tcMar>
          </w:tcPr>
          <w:p w14:paraId="7AFD07B8"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260" w:type="dxa"/>
            <w:shd w:val="clear" w:color="auto" w:fill="FFFFFF"/>
          </w:tcPr>
          <w:p w14:paraId="581E1FC5"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25</w:t>
            </w:r>
            <w:r w:rsidR="00D52D91" w:rsidRPr="009E7993">
              <w:rPr>
                <w:rFonts w:ascii="Times New Roman" w:eastAsia="Times New Roman" w:hAnsi="Times New Roman"/>
                <w:sz w:val="24"/>
                <w:szCs w:val="24"/>
                <w:lang w:eastAsia="bg-BG"/>
              </w:rPr>
              <w:t>,43</w:t>
            </w:r>
          </w:p>
        </w:tc>
        <w:tc>
          <w:tcPr>
            <w:tcW w:w="1170" w:type="dxa"/>
            <w:shd w:val="clear" w:color="auto" w:fill="FFFFFF"/>
          </w:tcPr>
          <w:p w14:paraId="16B5A136"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1</w:t>
            </w:r>
            <w:r w:rsidR="00953A94" w:rsidRPr="009E7993">
              <w:rPr>
                <w:rFonts w:ascii="Times New Roman" w:eastAsia="Times New Roman" w:hAnsi="Times New Roman"/>
                <w:sz w:val="24"/>
                <w:szCs w:val="24"/>
                <w:lang w:eastAsia="bg-BG"/>
              </w:rPr>
              <w:t>3</w:t>
            </w:r>
            <w:r w:rsidRPr="009E7993">
              <w:rPr>
                <w:rFonts w:ascii="Times New Roman" w:eastAsia="Times New Roman" w:hAnsi="Times New Roman"/>
                <w:sz w:val="24"/>
                <w:szCs w:val="24"/>
                <w:lang w:val="en-US" w:eastAsia="bg-BG"/>
              </w:rPr>
              <w:t>,</w:t>
            </w:r>
            <w:r w:rsidR="00953A94" w:rsidRPr="009E7993">
              <w:rPr>
                <w:rFonts w:ascii="Times New Roman" w:eastAsia="Times New Roman" w:hAnsi="Times New Roman"/>
                <w:sz w:val="24"/>
                <w:szCs w:val="24"/>
                <w:lang w:eastAsia="bg-BG"/>
              </w:rPr>
              <w:t>00</w:t>
            </w:r>
          </w:p>
        </w:tc>
      </w:tr>
      <w:tr w:rsidR="00A83CF3" w:rsidRPr="009E7993" w14:paraId="6EF9C92A" w14:textId="77777777" w:rsidTr="009B6464">
        <w:trPr>
          <w:trHeight w:val="1"/>
        </w:trPr>
        <w:tc>
          <w:tcPr>
            <w:tcW w:w="851" w:type="dxa"/>
            <w:shd w:val="clear" w:color="auto" w:fill="FFFFFF"/>
            <w:tcMar>
              <w:left w:w="108" w:type="dxa"/>
              <w:right w:w="108" w:type="dxa"/>
            </w:tcMar>
          </w:tcPr>
          <w:p w14:paraId="12893A48"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5.</w:t>
            </w:r>
          </w:p>
        </w:tc>
        <w:tc>
          <w:tcPr>
            <w:tcW w:w="5013" w:type="dxa"/>
            <w:shd w:val="clear" w:color="auto" w:fill="FFFFFF"/>
            <w:tcMar>
              <w:left w:w="108" w:type="dxa"/>
              <w:right w:w="108" w:type="dxa"/>
            </w:tcMar>
          </w:tcPr>
          <w:p w14:paraId="358DA463"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Центрофугиране</w:t>
            </w:r>
          </w:p>
        </w:tc>
        <w:tc>
          <w:tcPr>
            <w:tcW w:w="1350" w:type="dxa"/>
            <w:shd w:val="clear" w:color="auto" w:fill="FFFFFF"/>
            <w:tcMar>
              <w:left w:w="108" w:type="dxa"/>
              <w:right w:w="108" w:type="dxa"/>
            </w:tcMar>
          </w:tcPr>
          <w:p w14:paraId="15E847B4"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260" w:type="dxa"/>
            <w:shd w:val="clear" w:color="auto" w:fill="FFFFFF"/>
          </w:tcPr>
          <w:p w14:paraId="0B1380C9" w14:textId="77777777" w:rsidR="00595693" w:rsidRPr="009E7993" w:rsidRDefault="00D52D91"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14,67</w:t>
            </w:r>
          </w:p>
        </w:tc>
        <w:tc>
          <w:tcPr>
            <w:tcW w:w="1170" w:type="dxa"/>
            <w:shd w:val="clear" w:color="auto" w:fill="FFFFFF"/>
          </w:tcPr>
          <w:p w14:paraId="064061EF"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7,</w:t>
            </w:r>
            <w:r w:rsidR="00953A94" w:rsidRPr="009E7993">
              <w:rPr>
                <w:rFonts w:ascii="Times New Roman" w:eastAsia="Times New Roman" w:hAnsi="Times New Roman"/>
                <w:sz w:val="24"/>
                <w:szCs w:val="24"/>
                <w:lang w:eastAsia="bg-BG"/>
              </w:rPr>
              <w:t>50</w:t>
            </w:r>
          </w:p>
        </w:tc>
      </w:tr>
      <w:tr w:rsidR="00A83CF3" w:rsidRPr="009E7993" w14:paraId="3DB6708E" w14:textId="77777777" w:rsidTr="009B6464">
        <w:trPr>
          <w:trHeight w:val="1"/>
        </w:trPr>
        <w:tc>
          <w:tcPr>
            <w:tcW w:w="851" w:type="dxa"/>
            <w:shd w:val="clear" w:color="auto" w:fill="FFFFFF"/>
            <w:tcMar>
              <w:left w:w="108" w:type="dxa"/>
              <w:right w:w="108" w:type="dxa"/>
            </w:tcMar>
          </w:tcPr>
          <w:p w14:paraId="7FA74B10"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6.</w:t>
            </w:r>
          </w:p>
        </w:tc>
        <w:tc>
          <w:tcPr>
            <w:tcW w:w="5013" w:type="dxa"/>
            <w:shd w:val="clear" w:color="auto" w:fill="FFFFFF"/>
            <w:tcMar>
              <w:left w:w="108" w:type="dxa"/>
              <w:right w:w="108" w:type="dxa"/>
            </w:tcMar>
          </w:tcPr>
          <w:p w14:paraId="4FF799ED"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Филтруване чрез вакуум помпа</w:t>
            </w:r>
          </w:p>
        </w:tc>
        <w:tc>
          <w:tcPr>
            <w:tcW w:w="1350" w:type="dxa"/>
            <w:shd w:val="clear" w:color="auto" w:fill="FFFFFF"/>
            <w:tcMar>
              <w:left w:w="108" w:type="dxa"/>
              <w:right w:w="108" w:type="dxa"/>
            </w:tcMar>
          </w:tcPr>
          <w:p w14:paraId="68D8EF57"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260" w:type="dxa"/>
            <w:shd w:val="clear" w:color="auto" w:fill="FFFFFF"/>
          </w:tcPr>
          <w:p w14:paraId="6562B911" w14:textId="77777777" w:rsidR="00595693" w:rsidRPr="009E7993" w:rsidRDefault="00D52D91"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17,60</w:t>
            </w:r>
          </w:p>
        </w:tc>
        <w:tc>
          <w:tcPr>
            <w:tcW w:w="1170" w:type="dxa"/>
            <w:shd w:val="clear" w:color="auto" w:fill="FFFFFF"/>
          </w:tcPr>
          <w:p w14:paraId="1762A090"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9,</w:t>
            </w:r>
            <w:r w:rsidR="00953A94" w:rsidRPr="009E7993">
              <w:rPr>
                <w:rFonts w:ascii="Times New Roman" w:eastAsia="Times New Roman" w:hAnsi="Times New Roman"/>
                <w:sz w:val="24"/>
                <w:szCs w:val="24"/>
                <w:lang w:eastAsia="bg-BG"/>
              </w:rPr>
              <w:t>0</w:t>
            </w:r>
            <w:r w:rsidRPr="009E7993">
              <w:rPr>
                <w:rFonts w:ascii="Times New Roman" w:eastAsia="Times New Roman" w:hAnsi="Times New Roman"/>
                <w:sz w:val="24"/>
                <w:szCs w:val="24"/>
                <w:lang w:val="en-US" w:eastAsia="bg-BG"/>
              </w:rPr>
              <w:t>0</w:t>
            </w:r>
          </w:p>
        </w:tc>
      </w:tr>
      <w:tr w:rsidR="00A83CF3" w:rsidRPr="009E7993" w14:paraId="0B651D0C" w14:textId="77777777" w:rsidTr="009B6464">
        <w:trPr>
          <w:trHeight w:val="1"/>
        </w:trPr>
        <w:tc>
          <w:tcPr>
            <w:tcW w:w="851" w:type="dxa"/>
            <w:shd w:val="clear" w:color="auto" w:fill="FFFFFF"/>
            <w:tcMar>
              <w:left w:w="108" w:type="dxa"/>
              <w:right w:w="108" w:type="dxa"/>
            </w:tcMar>
          </w:tcPr>
          <w:p w14:paraId="1B08D2ED"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w:t>
            </w:r>
          </w:p>
        </w:tc>
        <w:tc>
          <w:tcPr>
            <w:tcW w:w="5013" w:type="dxa"/>
            <w:shd w:val="clear" w:color="auto" w:fill="FFFFFF"/>
            <w:tcMar>
              <w:left w:w="108" w:type="dxa"/>
              <w:right w:w="108" w:type="dxa"/>
            </w:tcMar>
          </w:tcPr>
          <w:p w14:paraId="3C9091AF"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Изпитване на идентичност чрез цветни/химични реакции</w:t>
            </w:r>
          </w:p>
        </w:tc>
        <w:tc>
          <w:tcPr>
            <w:tcW w:w="1350" w:type="dxa"/>
            <w:shd w:val="clear" w:color="auto" w:fill="FFFFFF"/>
            <w:tcMar>
              <w:left w:w="108" w:type="dxa"/>
              <w:right w:w="108" w:type="dxa"/>
            </w:tcMar>
          </w:tcPr>
          <w:p w14:paraId="1131BA46"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260" w:type="dxa"/>
            <w:shd w:val="clear" w:color="auto" w:fill="FFFFFF"/>
          </w:tcPr>
          <w:p w14:paraId="3BC3BEC9"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65</w:t>
            </w:r>
            <w:r w:rsidR="00D52D91" w:rsidRPr="009E7993">
              <w:rPr>
                <w:rFonts w:ascii="Times New Roman" w:eastAsia="Times New Roman" w:hAnsi="Times New Roman"/>
                <w:sz w:val="24"/>
                <w:szCs w:val="24"/>
                <w:lang w:eastAsia="bg-BG"/>
              </w:rPr>
              <w:t>,52</w:t>
            </w:r>
          </w:p>
        </w:tc>
        <w:tc>
          <w:tcPr>
            <w:tcW w:w="1170" w:type="dxa"/>
            <w:shd w:val="clear" w:color="auto" w:fill="FFFFFF"/>
          </w:tcPr>
          <w:p w14:paraId="5F7AF710"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33,</w:t>
            </w:r>
            <w:r w:rsidR="00953A94" w:rsidRPr="009E7993">
              <w:rPr>
                <w:rFonts w:ascii="Times New Roman" w:eastAsia="Times New Roman" w:hAnsi="Times New Roman"/>
                <w:sz w:val="24"/>
                <w:szCs w:val="24"/>
                <w:lang w:eastAsia="bg-BG"/>
              </w:rPr>
              <w:t>50</w:t>
            </w:r>
          </w:p>
        </w:tc>
      </w:tr>
      <w:tr w:rsidR="00A83CF3" w:rsidRPr="009E7993" w14:paraId="4F4EB973" w14:textId="77777777" w:rsidTr="009B6464">
        <w:trPr>
          <w:trHeight w:val="1"/>
        </w:trPr>
        <w:tc>
          <w:tcPr>
            <w:tcW w:w="851" w:type="dxa"/>
            <w:shd w:val="clear" w:color="auto" w:fill="FFFFFF"/>
            <w:tcMar>
              <w:left w:w="108" w:type="dxa"/>
              <w:right w:w="108" w:type="dxa"/>
            </w:tcMar>
          </w:tcPr>
          <w:p w14:paraId="41180EFB"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w:t>
            </w:r>
          </w:p>
        </w:tc>
        <w:tc>
          <w:tcPr>
            <w:tcW w:w="5013" w:type="dxa"/>
            <w:shd w:val="clear" w:color="auto" w:fill="FFFFFF"/>
            <w:tcMar>
              <w:left w:w="108" w:type="dxa"/>
              <w:right w:w="108" w:type="dxa"/>
            </w:tcMar>
          </w:tcPr>
          <w:p w14:paraId="530380CF"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Количествено определяне чрез титруване</w:t>
            </w:r>
          </w:p>
        </w:tc>
        <w:tc>
          <w:tcPr>
            <w:tcW w:w="1350" w:type="dxa"/>
            <w:shd w:val="clear" w:color="auto" w:fill="FFFFFF"/>
            <w:tcMar>
              <w:left w:w="108" w:type="dxa"/>
              <w:right w:w="108" w:type="dxa"/>
            </w:tcMar>
          </w:tcPr>
          <w:p w14:paraId="487165EE"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260" w:type="dxa"/>
            <w:shd w:val="clear" w:color="auto" w:fill="FFFFFF"/>
          </w:tcPr>
          <w:p w14:paraId="41604868" w14:textId="77777777" w:rsidR="00595693" w:rsidRPr="009E7993" w:rsidRDefault="00D52D91"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160</w:t>
            </w:r>
            <w:r w:rsidRPr="009E7993">
              <w:rPr>
                <w:rFonts w:ascii="Times New Roman" w:eastAsia="Times New Roman" w:hAnsi="Times New Roman"/>
                <w:sz w:val="24"/>
                <w:szCs w:val="24"/>
                <w:lang w:eastAsia="bg-BG"/>
              </w:rPr>
              <w:t>,38</w:t>
            </w:r>
          </w:p>
        </w:tc>
        <w:tc>
          <w:tcPr>
            <w:tcW w:w="1170" w:type="dxa"/>
            <w:shd w:val="clear" w:color="auto" w:fill="FFFFFF"/>
          </w:tcPr>
          <w:p w14:paraId="25C69BAB"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8</w:t>
            </w:r>
            <w:r w:rsidR="00953A94" w:rsidRPr="009E7993">
              <w:rPr>
                <w:rFonts w:ascii="Times New Roman" w:eastAsia="Times New Roman" w:hAnsi="Times New Roman"/>
                <w:sz w:val="24"/>
                <w:szCs w:val="24"/>
                <w:lang w:eastAsia="bg-BG"/>
              </w:rPr>
              <w:t>2</w:t>
            </w:r>
            <w:r w:rsidRPr="009E7993">
              <w:rPr>
                <w:rFonts w:ascii="Times New Roman" w:eastAsia="Times New Roman" w:hAnsi="Times New Roman"/>
                <w:sz w:val="24"/>
                <w:szCs w:val="24"/>
                <w:lang w:val="en-US" w:eastAsia="bg-BG"/>
              </w:rPr>
              <w:t>,</w:t>
            </w:r>
            <w:r w:rsidR="00953A94" w:rsidRPr="009E7993">
              <w:rPr>
                <w:rFonts w:ascii="Times New Roman" w:eastAsia="Times New Roman" w:hAnsi="Times New Roman"/>
                <w:sz w:val="24"/>
                <w:szCs w:val="24"/>
                <w:lang w:eastAsia="bg-BG"/>
              </w:rPr>
              <w:t>00</w:t>
            </w:r>
          </w:p>
        </w:tc>
      </w:tr>
      <w:tr w:rsidR="00A83CF3" w:rsidRPr="009E7993" w14:paraId="57D3284C" w14:textId="77777777" w:rsidTr="009B6464">
        <w:trPr>
          <w:trHeight w:val="1"/>
        </w:trPr>
        <w:tc>
          <w:tcPr>
            <w:tcW w:w="851" w:type="dxa"/>
            <w:shd w:val="clear" w:color="auto" w:fill="FFFFFF"/>
            <w:tcMar>
              <w:left w:w="108" w:type="dxa"/>
              <w:right w:w="108" w:type="dxa"/>
            </w:tcMar>
          </w:tcPr>
          <w:p w14:paraId="1A2D51D0"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9.</w:t>
            </w:r>
          </w:p>
        </w:tc>
        <w:tc>
          <w:tcPr>
            <w:tcW w:w="5013" w:type="dxa"/>
            <w:shd w:val="clear" w:color="auto" w:fill="FFFFFF"/>
            <w:tcMar>
              <w:left w:w="108" w:type="dxa"/>
              <w:right w:w="108" w:type="dxa"/>
            </w:tcMar>
          </w:tcPr>
          <w:p w14:paraId="57A854A7"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Определяне на </w:t>
            </w:r>
            <w:proofErr w:type="spellStart"/>
            <w:r w:rsidRPr="009E7993">
              <w:rPr>
                <w:rFonts w:ascii="Times New Roman" w:eastAsia="Times New Roman" w:hAnsi="Times New Roman"/>
                <w:sz w:val="24"/>
                <w:szCs w:val="24"/>
                <w:lang w:eastAsia="bg-BG"/>
              </w:rPr>
              <w:t>рН</w:t>
            </w:r>
            <w:proofErr w:type="spellEnd"/>
            <w:r w:rsidRPr="009E7993">
              <w:rPr>
                <w:rFonts w:ascii="Times New Roman" w:eastAsia="Times New Roman" w:hAnsi="Times New Roman"/>
                <w:sz w:val="24"/>
                <w:szCs w:val="24"/>
                <w:lang w:eastAsia="bg-BG"/>
              </w:rPr>
              <w:t xml:space="preserve"> стойност – </w:t>
            </w:r>
            <w:proofErr w:type="spellStart"/>
            <w:r w:rsidRPr="009E7993">
              <w:rPr>
                <w:rFonts w:ascii="Times New Roman" w:eastAsia="Times New Roman" w:hAnsi="Times New Roman"/>
                <w:sz w:val="24"/>
                <w:szCs w:val="24"/>
                <w:lang w:eastAsia="bg-BG"/>
              </w:rPr>
              <w:t>потенциометрично</w:t>
            </w:r>
            <w:proofErr w:type="spellEnd"/>
          </w:p>
        </w:tc>
        <w:tc>
          <w:tcPr>
            <w:tcW w:w="1350" w:type="dxa"/>
            <w:shd w:val="clear" w:color="auto" w:fill="FFFFFF"/>
            <w:tcMar>
              <w:left w:w="108" w:type="dxa"/>
              <w:right w:w="108" w:type="dxa"/>
            </w:tcMar>
          </w:tcPr>
          <w:p w14:paraId="6FC47E6E"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260" w:type="dxa"/>
            <w:shd w:val="clear" w:color="auto" w:fill="FFFFFF"/>
          </w:tcPr>
          <w:p w14:paraId="60333426" w14:textId="77777777" w:rsidR="00595693" w:rsidRPr="009E7993" w:rsidRDefault="00D52D91"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44,98</w:t>
            </w:r>
          </w:p>
        </w:tc>
        <w:tc>
          <w:tcPr>
            <w:tcW w:w="1170" w:type="dxa"/>
            <w:shd w:val="clear" w:color="auto" w:fill="FFFFFF"/>
          </w:tcPr>
          <w:p w14:paraId="27648F1E"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23,0</w:t>
            </w:r>
            <w:r w:rsidR="00953A94" w:rsidRPr="009E7993">
              <w:rPr>
                <w:rFonts w:ascii="Times New Roman" w:eastAsia="Times New Roman" w:hAnsi="Times New Roman"/>
                <w:sz w:val="24"/>
                <w:szCs w:val="24"/>
                <w:lang w:eastAsia="bg-BG"/>
              </w:rPr>
              <w:t>0</w:t>
            </w:r>
          </w:p>
        </w:tc>
      </w:tr>
      <w:tr w:rsidR="00A83CF3" w:rsidRPr="009E7993" w14:paraId="78D8F4A4" w14:textId="77777777" w:rsidTr="009B6464">
        <w:trPr>
          <w:trHeight w:val="1"/>
        </w:trPr>
        <w:tc>
          <w:tcPr>
            <w:tcW w:w="851" w:type="dxa"/>
            <w:shd w:val="clear" w:color="auto" w:fill="FFFFFF"/>
            <w:tcMar>
              <w:left w:w="108" w:type="dxa"/>
              <w:right w:w="108" w:type="dxa"/>
            </w:tcMar>
          </w:tcPr>
          <w:p w14:paraId="5ABDC080"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w:t>
            </w:r>
          </w:p>
        </w:tc>
        <w:tc>
          <w:tcPr>
            <w:tcW w:w="5013" w:type="dxa"/>
            <w:shd w:val="clear" w:color="auto" w:fill="FFFFFF"/>
            <w:tcMar>
              <w:left w:w="108" w:type="dxa"/>
              <w:right w:w="108" w:type="dxa"/>
            </w:tcMar>
          </w:tcPr>
          <w:p w14:paraId="3C8EE6FC"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Абсорбционна </w:t>
            </w:r>
            <w:proofErr w:type="spellStart"/>
            <w:r w:rsidRPr="009E7993">
              <w:rPr>
                <w:rFonts w:ascii="Times New Roman" w:eastAsia="Times New Roman" w:hAnsi="Times New Roman"/>
                <w:sz w:val="24"/>
                <w:szCs w:val="24"/>
                <w:lang w:eastAsia="bg-BG"/>
              </w:rPr>
              <w:t>спектрофотометрия</w:t>
            </w:r>
            <w:proofErr w:type="spellEnd"/>
            <w:r w:rsidRPr="009E7993">
              <w:rPr>
                <w:rFonts w:ascii="Times New Roman" w:eastAsia="Times New Roman" w:hAnsi="Times New Roman"/>
                <w:sz w:val="24"/>
                <w:szCs w:val="24"/>
                <w:lang w:eastAsia="bg-BG"/>
              </w:rPr>
              <w:t xml:space="preserve"> във видимата и ултравиолетовата област – идентичност</w:t>
            </w:r>
          </w:p>
        </w:tc>
        <w:tc>
          <w:tcPr>
            <w:tcW w:w="1350" w:type="dxa"/>
            <w:shd w:val="clear" w:color="auto" w:fill="FFFFFF"/>
            <w:tcMar>
              <w:left w:w="108" w:type="dxa"/>
              <w:right w:w="108" w:type="dxa"/>
            </w:tcMar>
          </w:tcPr>
          <w:p w14:paraId="51402E62"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260" w:type="dxa"/>
            <w:shd w:val="clear" w:color="auto" w:fill="FFFFFF"/>
          </w:tcPr>
          <w:p w14:paraId="26404177" w14:textId="77777777" w:rsidR="00595693" w:rsidRPr="009E7993" w:rsidRDefault="00D52D91"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399,97</w:t>
            </w:r>
          </w:p>
        </w:tc>
        <w:tc>
          <w:tcPr>
            <w:tcW w:w="1170" w:type="dxa"/>
            <w:shd w:val="clear" w:color="auto" w:fill="FFFFFF"/>
          </w:tcPr>
          <w:p w14:paraId="0A1C403C"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204,5</w:t>
            </w:r>
            <w:r w:rsidR="00953A94" w:rsidRPr="009E7993">
              <w:rPr>
                <w:rFonts w:ascii="Times New Roman" w:eastAsia="Times New Roman" w:hAnsi="Times New Roman"/>
                <w:sz w:val="24"/>
                <w:szCs w:val="24"/>
                <w:lang w:eastAsia="bg-BG"/>
              </w:rPr>
              <w:t>0</w:t>
            </w:r>
          </w:p>
        </w:tc>
      </w:tr>
      <w:tr w:rsidR="00A83CF3" w:rsidRPr="009E7993" w14:paraId="07B01668" w14:textId="77777777" w:rsidTr="009B6464">
        <w:trPr>
          <w:trHeight w:val="1"/>
        </w:trPr>
        <w:tc>
          <w:tcPr>
            <w:tcW w:w="851" w:type="dxa"/>
            <w:shd w:val="clear" w:color="auto" w:fill="FFFFFF"/>
            <w:tcMar>
              <w:left w:w="108" w:type="dxa"/>
              <w:right w:w="108" w:type="dxa"/>
            </w:tcMar>
          </w:tcPr>
          <w:p w14:paraId="362E3648"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11.</w:t>
            </w:r>
          </w:p>
        </w:tc>
        <w:tc>
          <w:tcPr>
            <w:tcW w:w="5013" w:type="dxa"/>
            <w:shd w:val="clear" w:color="auto" w:fill="FFFFFF"/>
            <w:tcMar>
              <w:left w:w="108" w:type="dxa"/>
              <w:right w:w="108" w:type="dxa"/>
            </w:tcMar>
          </w:tcPr>
          <w:p w14:paraId="25E547FE"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Абсорбционна </w:t>
            </w:r>
            <w:proofErr w:type="spellStart"/>
            <w:r w:rsidRPr="009E7993">
              <w:rPr>
                <w:rFonts w:ascii="Times New Roman" w:eastAsia="Times New Roman" w:hAnsi="Times New Roman"/>
                <w:sz w:val="24"/>
                <w:szCs w:val="24"/>
                <w:lang w:eastAsia="bg-BG"/>
              </w:rPr>
              <w:t>спектрофотометрия</w:t>
            </w:r>
            <w:proofErr w:type="spellEnd"/>
            <w:r w:rsidRPr="009E7993">
              <w:rPr>
                <w:rFonts w:ascii="Times New Roman" w:eastAsia="Times New Roman" w:hAnsi="Times New Roman"/>
                <w:sz w:val="24"/>
                <w:szCs w:val="24"/>
                <w:lang w:eastAsia="bg-BG"/>
              </w:rPr>
              <w:t xml:space="preserve"> във видимата и ултравиолетовата област – количествено определяне</w:t>
            </w:r>
          </w:p>
        </w:tc>
        <w:tc>
          <w:tcPr>
            <w:tcW w:w="1350" w:type="dxa"/>
            <w:shd w:val="clear" w:color="auto" w:fill="FFFFFF"/>
            <w:tcMar>
              <w:left w:w="108" w:type="dxa"/>
              <w:right w:w="108" w:type="dxa"/>
            </w:tcMar>
          </w:tcPr>
          <w:p w14:paraId="68079AF6"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260" w:type="dxa"/>
            <w:shd w:val="clear" w:color="auto" w:fill="FFFFFF"/>
          </w:tcPr>
          <w:p w14:paraId="06D0B858" w14:textId="77777777" w:rsidR="00595693" w:rsidRPr="009E7993" w:rsidRDefault="00D52D91"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399,97</w:t>
            </w:r>
          </w:p>
        </w:tc>
        <w:tc>
          <w:tcPr>
            <w:tcW w:w="1170" w:type="dxa"/>
            <w:shd w:val="clear" w:color="auto" w:fill="FFFFFF"/>
          </w:tcPr>
          <w:p w14:paraId="103CCDCE"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204,5</w:t>
            </w:r>
            <w:r w:rsidR="00953A94" w:rsidRPr="009E7993">
              <w:rPr>
                <w:rFonts w:ascii="Times New Roman" w:eastAsia="Times New Roman" w:hAnsi="Times New Roman"/>
                <w:sz w:val="24"/>
                <w:szCs w:val="24"/>
                <w:lang w:eastAsia="bg-BG"/>
              </w:rPr>
              <w:t>0</w:t>
            </w:r>
          </w:p>
        </w:tc>
      </w:tr>
      <w:tr w:rsidR="00A83CF3" w:rsidRPr="009E7993" w14:paraId="3DC4456B" w14:textId="77777777" w:rsidTr="009B6464">
        <w:trPr>
          <w:trHeight w:val="1"/>
        </w:trPr>
        <w:tc>
          <w:tcPr>
            <w:tcW w:w="851" w:type="dxa"/>
            <w:shd w:val="clear" w:color="auto" w:fill="FFFFFF"/>
            <w:tcMar>
              <w:left w:w="108" w:type="dxa"/>
              <w:right w:w="108" w:type="dxa"/>
            </w:tcMar>
          </w:tcPr>
          <w:p w14:paraId="09583A99"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12.</w:t>
            </w:r>
          </w:p>
        </w:tc>
        <w:tc>
          <w:tcPr>
            <w:tcW w:w="5013" w:type="dxa"/>
            <w:shd w:val="clear" w:color="auto" w:fill="FFFFFF"/>
            <w:tcMar>
              <w:left w:w="108" w:type="dxa"/>
              <w:right w:w="108" w:type="dxa"/>
            </w:tcMar>
          </w:tcPr>
          <w:p w14:paraId="18CCB682"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Абсорбционна </w:t>
            </w:r>
            <w:proofErr w:type="spellStart"/>
            <w:r w:rsidRPr="009E7993">
              <w:rPr>
                <w:rFonts w:ascii="Times New Roman" w:eastAsia="Times New Roman" w:hAnsi="Times New Roman"/>
                <w:sz w:val="24"/>
                <w:szCs w:val="24"/>
                <w:lang w:eastAsia="bg-BG"/>
              </w:rPr>
              <w:t>спектрофотометрия</w:t>
            </w:r>
            <w:proofErr w:type="spellEnd"/>
            <w:r w:rsidRPr="009E7993">
              <w:rPr>
                <w:rFonts w:ascii="Times New Roman" w:eastAsia="Times New Roman" w:hAnsi="Times New Roman"/>
                <w:sz w:val="24"/>
                <w:szCs w:val="24"/>
                <w:lang w:eastAsia="bg-BG"/>
              </w:rPr>
              <w:t xml:space="preserve"> във видимата и ултравиолетовата област – за чистота</w:t>
            </w:r>
          </w:p>
        </w:tc>
        <w:tc>
          <w:tcPr>
            <w:tcW w:w="1350" w:type="dxa"/>
            <w:shd w:val="clear" w:color="auto" w:fill="FFFFFF"/>
            <w:tcMar>
              <w:left w:w="108" w:type="dxa"/>
              <w:right w:w="108" w:type="dxa"/>
            </w:tcMar>
          </w:tcPr>
          <w:p w14:paraId="0082522D"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260" w:type="dxa"/>
            <w:shd w:val="clear" w:color="auto" w:fill="FFFFFF"/>
          </w:tcPr>
          <w:p w14:paraId="22973DA0" w14:textId="77777777" w:rsidR="00595693" w:rsidRPr="009E7993" w:rsidRDefault="00D52D91"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399,97</w:t>
            </w:r>
          </w:p>
        </w:tc>
        <w:tc>
          <w:tcPr>
            <w:tcW w:w="1170" w:type="dxa"/>
            <w:shd w:val="clear" w:color="auto" w:fill="FFFFFF"/>
          </w:tcPr>
          <w:p w14:paraId="1F23DC39"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204,5</w:t>
            </w:r>
            <w:r w:rsidR="00953A94" w:rsidRPr="009E7993">
              <w:rPr>
                <w:rFonts w:ascii="Times New Roman" w:eastAsia="Times New Roman" w:hAnsi="Times New Roman"/>
                <w:sz w:val="24"/>
                <w:szCs w:val="24"/>
                <w:lang w:eastAsia="bg-BG"/>
              </w:rPr>
              <w:t>0</w:t>
            </w:r>
          </w:p>
        </w:tc>
      </w:tr>
      <w:tr w:rsidR="00A83CF3" w:rsidRPr="009E7993" w14:paraId="3552C35F" w14:textId="77777777" w:rsidTr="009B6464">
        <w:trPr>
          <w:trHeight w:val="1"/>
        </w:trPr>
        <w:tc>
          <w:tcPr>
            <w:tcW w:w="851" w:type="dxa"/>
            <w:shd w:val="clear" w:color="auto" w:fill="FFFFFF"/>
            <w:tcMar>
              <w:left w:w="108" w:type="dxa"/>
              <w:right w:w="108" w:type="dxa"/>
            </w:tcMar>
          </w:tcPr>
          <w:p w14:paraId="2DA7FFBD"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13.</w:t>
            </w:r>
          </w:p>
        </w:tc>
        <w:tc>
          <w:tcPr>
            <w:tcW w:w="5013" w:type="dxa"/>
            <w:shd w:val="clear" w:color="auto" w:fill="FFFFFF"/>
            <w:tcMar>
              <w:left w:w="108" w:type="dxa"/>
              <w:right w:w="108" w:type="dxa"/>
            </w:tcMar>
          </w:tcPr>
          <w:p w14:paraId="210AB9FF"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Абсорбционна </w:t>
            </w:r>
            <w:proofErr w:type="spellStart"/>
            <w:r w:rsidRPr="009E7993">
              <w:rPr>
                <w:rFonts w:ascii="Times New Roman" w:eastAsia="Times New Roman" w:hAnsi="Times New Roman"/>
                <w:sz w:val="24"/>
                <w:szCs w:val="24"/>
                <w:lang w:eastAsia="bg-BG"/>
              </w:rPr>
              <w:t>спектрофотометрия</w:t>
            </w:r>
            <w:proofErr w:type="spellEnd"/>
            <w:r w:rsidRPr="009E7993">
              <w:rPr>
                <w:rFonts w:ascii="Times New Roman" w:eastAsia="Times New Roman" w:hAnsi="Times New Roman"/>
                <w:sz w:val="24"/>
                <w:szCs w:val="24"/>
                <w:lang w:eastAsia="bg-BG"/>
              </w:rPr>
              <w:t xml:space="preserve"> във видимата и ултравиолетовата област – за цвят (бистрота на разтвори)</w:t>
            </w:r>
          </w:p>
        </w:tc>
        <w:tc>
          <w:tcPr>
            <w:tcW w:w="1350" w:type="dxa"/>
            <w:shd w:val="clear" w:color="auto" w:fill="FFFFFF"/>
            <w:tcMar>
              <w:left w:w="108" w:type="dxa"/>
              <w:right w:w="108" w:type="dxa"/>
            </w:tcMar>
          </w:tcPr>
          <w:p w14:paraId="338E384A"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260" w:type="dxa"/>
            <w:shd w:val="clear" w:color="auto" w:fill="FFFFFF"/>
          </w:tcPr>
          <w:p w14:paraId="721241C0"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160</w:t>
            </w:r>
            <w:r w:rsidR="00785E5F" w:rsidRPr="009E7993">
              <w:rPr>
                <w:rFonts w:ascii="Times New Roman" w:eastAsia="Times New Roman" w:hAnsi="Times New Roman"/>
                <w:sz w:val="24"/>
                <w:szCs w:val="24"/>
                <w:lang w:eastAsia="bg-BG"/>
              </w:rPr>
              <w:t>,38</w:t>
            </w:r>
          </w:p>
        </w:tc>
        <w:tc>
          <w:tcPr>
            <w:tcW w:w="1170" w:type="dxa"/>
            <w:shd w:val="clear" w:color="auto" w:fill="FFFFFF"/>
          </w:tcPr>
          <w:p w14:paraId="41715EE8"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8</w:t>
            </w:r>
            <w:r w:rsidR="00953A94" w:rsidRPr="009E7993">
              <w:rPr>
                <w:rFonts w:ascii="Times New Roman" w:eastAsia="Times New Roman" w:hAnsi="Times New Roman"/>
                <w:sz w:val="24"/>
                <w:szCs w:val="24"/>
                <w:lang w:eastAsia="bg-BG"/>
              </w:rPr>
              <w:t>2</w:t>
            </w:r>
            <w:r w:rsidRPr="009E7993">
              <w:rPr>
                <w:rFonts w:ascii="Times New Roman" w:eastAsia="Times New Roman" w:hAnsi="Times New Roman"/>
                <w:sz w:val="24"/>
                <w:szCs w:val="24"/>
                <w:lang w:val="en-US" w:eastAsia="bg-BG"/>
              </w:rPr>
              <w:t>,</w:t>
            </w:r>
            <w:r w:rsidR="00953A94" w:rsidRPr="009E7993">
              <w:rPr>
                <w:rFonts w:ascii="Times New Roman" w:eastAsia="Times New Roman" w:hAnsi="Times New Roman"/>
                <w:sz w:val="24"/>
                <w:szCs w:val="24"/>
                <w:lang w:eastAsia="bg-BG"/>
              </w:rPr>
              <w:t>00</w:t>
            </w:r>
          </w:p>
        </w:tc>
      </w:tr>
      <w:tr w:rsidR="00A83CF3" w:rsidRPr="009E7993" w14:paraId="4619C883" w14:textId="77777777" w:rsidTr="009B6464">
        <w:trPr>
          <w:trHeight w:val="1"/>
        </w:trPr>
        <w:tc>
          <w:tcPr>
            <w:tcW w:w="851" w:type="dxa"/>
            <w:shd w:val="clear" w:color="auto" w:fill="FFFFFF"/>
            <w:tcMar>
              <w:left w:w="108" w:type="dxa"/>
              <w:right w:w="108" w:type="dxa"/>
            </w:tcMar>
          </w:tcPr>
          <w:p w14:paraId="431DEC3A"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14.</w:t>
            </w:r>
          </w:p>
        </w:tc>
        <w:tc>
          <w:tcPr>
            <w:tcW w:w="5013" w:type="dxa"/>
            <w:shd w:val="clear" w:color="auto" w:fill="FFFFFF"/>
            <w:tcMar>
              <w:left w:w="108" w:type="dxa"/>
              <w:right w:w="108" w:type="dxa"/>
            </w:tcMar>
          </w:tcPr>
          <w:p w14:paraId="6DFC494E"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Високоефективна течна хроматография – количествено определяне на активното вещество</w:t>
            </w:r>
          </w:p>
        </w:tc>
        <w:tc>
          <w:tcPr>
            <w:tcW w:w="1350" w:type="dxa"/>
            <w:shd w:val="clear" w:color="auto" w:fill="FFFFFF"/>
            <w:tcMar>
              <w:left w:w="108" w:type="dxa"/>
              <w:right w:w="108" w:type="dxa"/>
            </w:tcMar>
          </w:tcPr>
          <w:p w14:paraId="0295262F"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260" w:type="dxa"/>
            <w:shd w:val="clear" w:color="auto" w:fill="FFFFFF"/>
          </w:tcPr>
          <w:p w14:paraId="2EE67B78" w14:textId="77777777" w:rsidR="00595693" w:rsidRPr="009E7993" w:rsidRDefault="00785E5F"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eastAsia="bg-BG"/>
              </w:rPr>
              <w:t>799,93</w:t>
            </w:r>
          </w:p>
        </w:tc>
        <w:tc>
          <w:tcPr>
            <w:tcW w:w="1170" w:type="dxa"/>
            <w:shd w:val="clear" w:color="auto" w:fill="FFFFFF"/>
          </w:tcPr>
          <w:p w14:paraId="5B1B6C62"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409,0</w:t>
            </w:r>
            <w:r w:rsidR="00953A94" w:rsidRPr="009E7993">
              <w:rPr>
                <w:rFonts w:ascii="Times New Roman" w:eastAsia="Times New Roman" w:hAnsi="Times New Roman"/>
                <w:sz w:val="24"/>
                <w:szCs w:val="24"/>
                <w:lang w:eastAsia="bg-BG"/>
              </w:rPr>
              <w:t>0</w:t>
            </w:r>
          </w:p>
        </w:tc>
      </w:tr>
      <w:tr w:rsidR="00A83CF3" w:rsidRPr="009E7993" w14:paraId="4ACAE69D" w14:textId="77777777" w:rsidTr="009B6464">
        <w:trPr>
          <w:trHeight w:val="1"/>
        </w:trPr>
        <w:tc>
          <w:tcPr>
            <w:tcW w:w="851" w:type="dxa"/>
            <w:shd w:val="clear" w:color="auto" w:fill="FFFFFF"/>
            <w:tcMar>
              <w:left w:w="108" w:type="dxa"/>
              <w:right w:w="108" w:type="dxa"/>
            </w:tcMar>
          </w:tcPr>
          <w:p w14:paraId="662E2C6B"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15.</w:t>
            </w:r>
          </w:p>
        </w:tc>
        <w:tc>
          <w:tcPr>
            <w:tcW w:w="5013" w:type="dxa"/>
            <w:shd w:val="clear" w:color="auto" w:fill="FFFFFF"/>
            <w:tcMar>
              <w:left w:w="108" w:type="dxa"/>
              <w:right w:w="108" w:type="dxa"/>
            </w:tcMar>
          </w:tcPr>
          <w:p w14:paraId="146AF51E"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Високоефективна течна хроматография – определяне на съдържанието</w:t>
            </w:r>
          </w:p>
        </w:tc>
        <w:tc>
          <w:tcPr>
            <w:tcW w:w="1350" w:type="dxa"/>
            <w:shd w:val="clear" w:color="auto" w:fill="FFFFFF"/>
            <w:tcMar>
              <w:left w:w="108" w:type="dxa"/>
              <w:right w:w="108" w:type="dxa"/>
            </w:tcMar>
          </w:tcPr>
          <w:p w14:paraId="664A371E"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260" w:type="dxa"/>
            <w:shd w:val="clear" w:color="auto" w:fill="FFFFFF"/>
          </w:tcPr>
          <w:p w14:paraId="48317515" w14:textId="77777777" w:rsidR="00595693" w:rsidRPr="009E7993" w:rsidRDefault="00785E5F"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799,93</w:t>
            </w:r>
          </w:p>
        </w:tc>
        <w:tc>
          <w:tcPr>
            <w:tcW w:w="1170" w:type="dxa"/>
            <w:shd w:val="clear" w:color="auto" w:fill="FFFFFF"/>
          </w:tcPr>
          <w:p w14:paraId="2C6571C9"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409,0</w:t>
            </w:r>
            <w:r w:rsidR="00953A94" w:rsidRPr="009E7993">
              <w:rPr>
                <w:rFonts w:ascii="Times New Roman" w:eastAsia="Times New Roman" w:hAnsi="Times New Roman"/>
                <w:sz w:val="24"/>
                <w:szCs w:val="24"/>
                <w:lang w:eastAsia="bg-BG"/>
              </w:rPr>
              <w:t>0</w:t>
            </w:r>
          </w:p>
        </w:tc>
      </w:tr>
      <w:tr w:rsidR="00A83CF3" w:rsidRPr="009E7993" w14:paraId="3B2EC436" w14:textId="77777777" w:rsidTr="009B6464">
        <w:trPr>
          <w:trHeight w:val="1"/>
        </w:trPr>
        <w:tc>
          <w:tcPr>
            <w:tcW w:w="851" w:type="dxa"/>
            <w:shd w:val="clear" w:color="auto" w:fill="FFFFFF"/>
            <w:tcMar>
              <w:left w:w="108" w:type="dxa"/>
              <w:right w:w="108" w:type="dxa"/>
            </w:tcMar>
          </w:tcPr>
          <w:p w14:paraId="64FDF085"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16.</w:t>
            </w:r>
          </w:p>
        </w:tc>
        <w:tc>
          <w:tcPr>
            <w:tcW w:w="5013" w:type="dxa"/>
            <w:shd w:val="clear" w:color="auto" w:fill="FFFFFF"/>
            <w:tcMar>
              <w:left w:w="108" w:type="dxa"/>
              <w:right w:w="108" w:type="dxa"/>
            </w:tcMar>
          </w:tcPr>
          <w:p w14:paraId="7D011633"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Определяне на външен вид и органолептични показатели на субстанции и лекарствени вещества</w:t>
            </w:r>
          </w:p>
        </w:tc>
        <w:tc>
          <w:tcPr>
            <w:tcW w:w="1350" w:type="dxa"/>
            <w:shd w:val="clear" w:color="auto" w:fill="FFFFFF"/>
            <w:tcMar>
              <w:left w:w="108" w:type="dxa"/>
              <w:right w:w="108" w:type="dxa"/>
            </w:tcMar>
          </w:tcPr>
          <w:p w14:paraId="2DBD9458"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260" w:type="dxa"/>
            <w:shd w:val="clear" w:color="auto" w:fill="FFFFFF"/>
          </w:tcPr>
          <w:p w14:paraId="5CF0CA82" w14:textId="77777777" w:rsidR="00595693" w:rsidRPr="009E7993" w:rsidRDefault="00785E5F"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14,67</w:t>
            </w:r>
          </w:p>
        </w:tc>
        <w:tc>
          <w:tcPr>
            <w:tcW w:w="1170" w:type="dxa"/>
            <w:shd w:val="clear" w:color="auto" w:fill="FFFFFF"/>
          </w:tcPr>
          <w:p w14:paraId="1C95D590"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7,</w:t>
            </w:r>
            <w:r w:rsidR="00953A94" w:rsidRPr="009E7993">
              <w:rPr>
                <w:rFonts w:ascii="Times New Roman" w:eastAsia="Times New Roman" w:hAnsi="Times New Roman"/>
                <w:sz w:val="24"/>
                <w:szCs w:val="24"/>
                <w:lang w:eastAsia="bg-BG"/>
              </w:rPr>
              <w:t>50</w:t>
            </w:r>
          </w:p>
        </w:tc>
      </w:tr>
      <w:tr w:rsidR="00A83CF3" w:rsidRPr="009E7993" w14:paraId="7D225C80" w14:textId="77777777" w:rsidTr="009B6464">
        <w:trPr>
          <w:trHeight w:val="1"/>
        </w:trPr>
        <w:tc>
          <w:tcPr>
            <w:tcW w:w="851" w:type="dxa"/>
            <w:shd w:val="clear" w:color="auto" w:fill="FFFFFF"/>
            <w:tcMar>
              <w:left w:w="108" w:type="dxa"/>
              <w:right w:w="108" w:type="dxa"/>
            </w:tcMar>
          </w:tcPr>
          <w:p w14:paraId="0C2A2FBA"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17.</w:t>
            </w:r>
          </w:p>
        </w:tc>
        <w:tc>
          <w:tcPr>
            <w:tcW w:w="5013" w:type="dxa"/>
            <w:shd w:val="clear" w:color="auto" w:fill="FFFFFF"/>
            <w:tcMar>
              <w:left w:w="108" w:type="dxa"/>
              <w:right w:w="108" w:type="dxa"/>
            </w:tcMar>
          </w:tcPr>
          <w:p w14:paraId="49759975"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Определяне на средна маса на дозирани лекарствени форми</w:t>
            </w:r>
          </w:p>
        </w:tc>
        <w:tc>
          <w:tcPr>
            <w:tcW w:w="1350" w:type="dxa"/>
            <w:shd w:val="clear" w:color="auto" w:fill="FFFFFF"/>
            <w:tcMar>
              <w:left w:w="108" w:type="dxa"/>
              <w:right w:w="108" w:type="dxa"/>
            </w:tcMar>
          </w:tcPr>
          <w:p w14:paraId="3F8D01C2"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260" w:type="dxa"/>
            <w:shd w:val="clear" w:color="auto" w:fill="FFFFFF"/>
          </w:tcPr>
          <w:p w14:paraId="1F894AAB"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30</w:t>
            </w:r>
            <w:r w:rsidR="00785E5F" w:rsidRPr="009E7993">
              <w:rPr>
                <w:rFonts w:ascii="Times New Roman" w:eastAsia="Times New Roman" w:hAnsi="Times New Roman"/>
                <w:sz w:val="24"/>
                <w:szCs w:val="24"/>
                <w:lang w:eastAsia="bg-BG"/>
              </w:rPr>
              <w:t>,32</w:t>
            </w:r>
          </w:p>
        </w:tc>
        <w:tc>
          <w:tcPr>
            <w:tcW w:w="1170" w:type="dxa"/>
            <w:shd w:val="clear" w:color="auto" w:fill="FFFFFF"/>
          </w:tcPr>
          <w:p w14:paraId="710237C4"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val="en-US" w:eastAsia="bg-BG"/>
              </w:rPr>
            </w:pPr>
            <w:r w:rsidRPr="009E7993">
              <w:rPr>
                <w:rFonts w:ascii="Times New Roman" w:eastAsia="Times New Roman" w:hAnsi="Times New Roman"/>
                <w:sz w:val="24"/>
                <w:szCs w:val="24"/>
                <w:lang w:val="en-US" w:eastAsia="bg-BG"/>
              </w:rPr>
              <w:t>15,</w:t>
            </w:r>
            <w:r w:rsidR="00953A94" w:rsidRPr="009E7993">
              <w:rPr>
                <w:rFonts w:ascii="Times New Roman" w:eastAsia="Times New Roman" w:hAnsi="Times New Roman"/>
                <w:sz w:val="24"/>
                <w:szCs w:val="24"/>
                <w:lang w:eastAsia="bg-BG"/>
              </w:rPr>
              <w:t>50</w:t>
            </w:r>
          </w:p>
        </w:tc>
      </w:tr>
    </w:tbl>
    <w:p w14:paraId="2A4395E9" w14:textId="77777777" w:rsidR="000540B4" w:rsidRPr="009E7993" w:rsidRDefault="000540B4" w:rsidP="00801DC0">
      <w:pPr>
        <w:suppressAutoHyphens w:val="0"/>
        <w:autoSpaceDN/>
        <w:spacing w:after="0" w:line="360" w:lineRule="auto"/>
        <w:ind w:firstLine="709"/>
        <w:jc w:val="both"/>
        <w:textAlignment w:val="auto"/>
        <w:rPr>
          <w:rFonts w:ascii="Times New Roman" w:eastAsia="Times New Roman" w:hAnsi="Times New Roman"/>
          <w:sz w:val="24"/>
          <w:szCs w:val="24"/>
          <w:lang w:eastAsia="bg-BG"/>
        </w:rPr>
      </w:pPr>
    </w:p>
    <w:p w14:paraId="7DDAC569" w14:textId="69DE35A4" w:rsidR="000540B4" w:rsidRPr="009E7993" w:rsidRDefault="009E7993" w:rsidP="00801DC0">
      <w:pPr>
        <w:suppressAutoHyphens w:val="0"/>
        <w:autoSpaceDN/>
        <w:spacing w:after="0" w:line="360" w:lineRule="auto"/>
        <w:ind w:firstLine="709"/>
        <w:jc w:val="both"/>
        <w:textAlignment w:val="auto"/>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(2)</w:t>
      </w:r>
      <w:r w:rsidR="000540B4" w:rsidRPr="009E7993">
        <w:rPr>
          <w:rFonts w:ascii="Times New Roman" w:eastAsia="Times New Roman" w:hAnsi="Times New Roman"/>
          <w:sz w:val="24"/>
          <w:szCs w:val="24"/>
          <w:lang w:eastAsia="bg-BG"/>
        </w:rPr>
        <w:t xml:space="preserve"> За извършване на микробиологичен анализ на мостри от ВЛП с цел потвърждаване на качествата им за издаване на разрешение за търговия по национална процедура:</w:t>
      </w:r>
    </w:p>
    <w:tbl>
      <w:tblPr>
        <w:tblW w:w="96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1"/>
        <w:gridCol w:w="5013"/>
        <w:gridCol w:w="1350"/>
        <w:gridCol w:w="1170"/>
        <w:gridCol w:w="1260"/>
      </w:tblGrid>
      <w:tr w:rsidR="00A83CF3" w:rsidRPr="009E7993" w14:paraId="20A49DFD" w14:textId="77777777" w:rsidTr="00581AD6">
        <w:trPr>
          <w:trHeight w:val="1"/>
        </w:trPr>
        <w:tc>
          <w:tcPr>
            <w:tcW w:w="851" w:type="dxa"/>
            <w:shd w:val="clear" w:color="auto" w:fill="FFFFFF"/>
            <w:tcMar>
              <w:left w:w="108" w:type="dxa"/>
              <w:right w:w="108" w:type="dxa"/>
            </w:tcMar>
          </w:tcPr>
          <w:p w14:paraId="4CD44F12" w14:textId="77777777" w:rsidR="007B1651" w:rsidRPr="009E7993" w:rsidRDefault="007B1651" w:rsidP="008A0FAF">
            <w:pPr>
              <w:suppressAutoHyphens w:val="0"/>
              <w:autoSpaceDN/>
              <w:spacing w:after="0" w:line="360" w:lineRule="auto"/>
              <w:jc w:val="center"/>
              <w:textAlignment w:val="auto"/>
              <w:rPr>
                <w:rFonts w:ascii="Times New Roman" w:hAnsi="Times New Roman"/>
                <w:sz w:val="24"/>
                <w:szCs w:val="24"/>
                <w:lang w:eastAsia="bg-BG"/>
              </w:rPr>
            </w:pPr>
            <w:r w:rsidRPr="009E7993">
              <w:rPr>
                <w:rFonts w:ascii="Times New Roman" w:hAnsi="Times New Roman"/>
                <w:sz w:val="24"/>
                <w:szCs w:val="24"/>
                <w:lang w:eastAsia="bg-BG"/>
              </w:rPr>
              <w:t>Точка</w:t>
            </w:r>
          </w:p>
        </w:tc>
        <w:tc>
          <w:tcPr>
            <w:tcW w:w="5013" w:type="dxa"/>
            <w:shd w:val="clear" w:color="auto" w:fill="FFFFFF"/>
            <w:tcMar>
              <w:left w:w="108" w:type="dxa"/>
              <w:right w:w="108" w:type="dxa"/>
            </w:tcMar>
          </w:tcPr>
          <w:p w14:paraId="07EA3E2F" w14:textId="77777777" w:rsidR="007B1651" w:rsidRPr="009E7993" w:rsidRDefault="007B1651" w:rsidP="008A0FAF">
            <w:pPr>
              <w:suppressAutoHyphens w:val="0"/>
              <w:autoSpaceDN/>
              <w:spacing w:after="0" w:line="360" w:lineRule="auto"/>
              <w:jc w:val="center"/>
              <w:textAlignment w:val="auto"/>
              <w:rPr>
                <w:rFonts w:ascii="Times New Roman" w:hAnsi="Times New Roman"/>
                <w:sz w:val="24"/>
                <w:szCs w:val="24"/>
                <w:lang w:eastAsia="bg-BG"/>
              </w:rPr>
            </w:pPr>
            <w:r w:rsidRPr="009E7993">
              <w:rPr>
                <w:rFonts w:ascii="Times New Roman" w:hAnsi="Times New Roman"/>
                <w:sz w:val="24"/>
                <w:szCs w:val="24"/>
                <w:lang w:eastAsia="bg-BG"/>
              </w:rPr>
              <w:t>Дейност</w:t>
            </w:r>
          </w:p>
        </w:tc>
        <w:tc>
          <w:tcPr>
            <w:tcW w:w="1350" w:type="dxa"/>
            <w:shd w:val="clear" w:color="auto" w:fill="FFFFFF"/>
            <w:tcMar>
              <w:left w:w="108" w:type="dxa"/>
              <w:right w:w="108" w:type="dxa"/>
            </w:tcMar>
          </w:tcPr>
          <w:p w14:paraId="40603FFB" w14:textId="77777777" w:rsidR="007B1651" w:rsidRPr="009E7993" w:rsidRDefault="007B1651" w:rsidP="008A0FAF">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Мярка</w:t>
            </w:r>
          </w:p>
        </w:tc>
        <w:tc>
          <w:tcPr>
            <w:tcW w:w="1170" w:type="dxa"/>
            <w:shd w:val="clear" w:color="auto" w:fill="FFFFFF"/>
          </w:tcPr>
          <w:p w14:paraId="47834EC9" w14:textId="77777777" w:rsidR="007B1651" w:rsidRPr="009E7993" w:rsidRDefault="007B1651" w:rsidP="00D4344B">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Лева</w:t>
            </w:r>
          </w:p>
        </w:tc>
        <w:tc>
          <w:tcPr>
            <w:tcW w:w="1260" w:type="dxa"/>
            <w:shd w:val="clear" w:color="auto" w:fill="FFFFFF"/>
          </w:tcPr>
          <w:p w14:paraId="13723D41" w14:textId="77777777" w:rsidR="007B1651" w:rsidRPr="009E7993" w:rsidRDefault="007B1651" w:rsidP="007B1651">
            <w:pPr>
              <w:suppressAutoHyphens w:val="0"/>
              <w:autoSpaceDN/>
              <w:spacing w:after="0" w:line="360" w:lineRule="auto"/>
              <w:ind w:left="-167" w:firstLine="167"/>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Евро</w:t>
            </w:r>
          </w:p>
        </w:tc>
      </w:tr>
      <w:tr w:rsidR="00A83CF3" w:rsidRPr="009E7993" w14:paraId="7B42CC85" w14:textId="77777777" w:rsidTr="009B6464">
        <w:trPr>
          <w:trHeight w:val="1"/>
        </w:trPr>
        <w:tc>
          <w:tcPr>
            <w:tcW w:w="851" w:type="dxa"/>
            <w:shd w:val="clear" w:color="auto" w:fill="FFFFFF"/>
            <w:tcMar>
              <w:left w:w="108" w:type="dxa"/>
              <w:right w:w="108" w:type="dxa"/>
            </w:tcMar>
          </w:tcPr>
          <w:p w14:paraId="664DAF4D"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p>
        </w:tc>
        <w:tc>
          <w:tcPr>
            <w:tcW w:w="5013" w:type="dxa"/>
            <w:shd w:val="clear" w:color="auto" w:fill="FFFFFF"/>
            <w:tcMar>
              <w:left w:w="108" w:type="dxa"/>
              <w:right w:w="108" w:type="dxa"/>
            </w:tcMar>
          </w:tcPr>
          <w:p w14:paraId="4D4B063F"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Провеждане на анализ за стерилност на мостри от ВМП</w:t>
            </w:r>
          </w:p>
        </w:tc>
        <w:tc>
          <w:tcPr>
            <w:tcW w:w="1350" w:type="dxa"/>
            <w:shd w:val="clear" w:color="auto" w:fill="FFFFFF"/>
            <w:tcMar>
              <w:left w:w="108" w:type="dxa"/>
              <w:right w:w="108" w:type="dxa"/>
            </w:tcMar>
          </w:tcPr>
          <w:p w14:paraId="523B8098"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170" w:type="dxa"/>
            <w:shd w:val="clear" w:color="auto" w:fill="FFFFFF"/>
          </w:tcPr>
          <w:p w14:paraId="4FC11BAA" w14:textId="77777777" w:rsidR="00595693" w:rsidRPr="009E7993" w:rsidRDefault="001C1F67"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81,17</w:t>
            </w:r>
          </w:p>
        </w:tc>
        <w:tc>
          <w:tcPr>
            <w:tcW w:w="1260" w:type="dxa"/>
            <w:shd w:val="clear" w:color="auto" w:fill="FFFFFF"/>
          </w:tcPr>
          <w:p w14:paraId="3E4F176F"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41,</w:t>
            </w:r>
            <w:r w:rsidR="00953A94" w:rsidRPr="009E7993">
              <w:rPr>
                <w:rFonts w:ascii="Times New Roman" w:eastAsia="Times New Roman" w:hAnsi="Times New Roman"/>
                <w:sz w:val="24"/>
                <w:szCs w:val="24"/>
                <w:lang w:eastAsia="bg-BG"/>
              </w:rPr>
              <w:t>50</w:t>
            </w:r>
          </w:p>
        </w:tc>
      </w:tr>
      <w:tr w:rsidR="00A83CF3" w:rsidRPr="009E7993" w14:paraId="7F7E7548" w14:textId="77777777" w:rsidTr="009B6464">
        <w:trPr>
          <w:trHeight w:val="1"/>
        </w:trPr>
        <w:tc>
          <w:tcPr>
            <w:tcW w:w="851" w:type="dxa"/>
            <w:shd w:val="clear" w:color="auto" w:fill="FFFFFF"/>
            <w:tcMar>
              <w:left w:w="108" w:type="dxa"/>
              <w:right w:w="108" w:type="dxa"/>
            </w:tcMar>
          </w:tcPr>
          <w:p w14:paraId="4CAD0A4B"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w:t>
            </w:r>
          </w:p>
        </w:tc>
        <w:tc>
          <w:tcPr>
            <w:tcW w:w="5013" w:type="dxa"/>
            <w:shd w:val="clear" w:color="auto" w:fill="FFFFFF"/>
            <w:tcMar>
              <w:left w:w="108" w:type="dxa"/>
              <w:right w:w="108" w:type="dxa"/>
            </w:tcMar>
          </w:tcPr>
          <w:p w14:paraId="2570C261"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Провеждане на микробиологичен анализ на антибиотици (количествено определяне на една активна субстанция) с използване на </w:t>
            </w:r>
            <w:proofErr w:type="spellStart"/>
            <w:r w:rsidRPr="009E7993">
              <w:rPr>
                <w:rFonts w:ascii="Times New Roman" w:eastAsia="Times New Roman" w:hAnsi="Times New Roman"/>
                <w:sz w:val="24"/>
                <w:szCs w:val="24"/>
                <w:lang w:eastAsia="bg-BG"/>
              </w:rPr>
              <w:t>Дрождев</w:t>
            </w:r>
            <w:proofErr w:type="spellEnd"/>
            <w:r w:rsidRPr="009E7993">
              <w:rPr>
                <w:rFonts w:ascii="Times New Roman" w:eastAsia="Times New Roman" w:hAnsi="Times New Roman"/>
                <w:sz w:val="24"/>
                <w:szCs w:val="24"/>
                <w:lang w:eastAsia="bg-BG"/>
              </w:rPr>
              <w:t xml:space="preserve"> </w:t>
            </w:r>
            <w:proofErr w:type="spellStart"/>
            <w:r w:rsidRPr="009E7993">
              <w:rPr>
                <w:rFonts w:ascii="Times New Roman" w:eastAsia="Times New Roman" w:hAnsi="Times New Roman"/>
                <w:sz w:val="24"/>
                <w:szCs w:val="24"/>
                <w:lang w:eastAsia="bg-BG"/>
              </w:rPr>
              <w:t>агар</w:t>
            </w:r>
            <w:proofErr w:type="spellEnd"/>
          </w:p>
        </w:tc>
        <w:tc>
          <w:tcPr>
            <w:tcW w:w="1350" w:type="dxa"/>
            <w:shd w:val="clear" w:color="auto" w:fill="FFFFFF"/>
            <w:tcMar>
              <w:left w:w="108" w:type="dxa"/>
              <w:right w:w="108" w:type="dxa"/>
            </w:tcMar>
          </w:tcPr>
          <w:p w14:paraId="71DDC2A0"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170" w:type="dxa"/>
            <w:shd w:val="clear" w:color="auto" w:fill="FFFFFF"/>
          </w:tcPr>
          <w:p w14:paraId="63806796"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w:t>
            </w:r>
            <w:r w:rsidR="001C1F67" w:rsidRPr="009E7993">
              <w:rPr>
                <w:rFonts w:ascii="Times New Roman" w:eastAsia="Times New Roman" w:hAnsi="Times New Roman"/>
                <w:sz w:val="24"/>
                <w:szCs w:val="24"/>
                <w:lang w:eastAsia="bg-BG"/>
              </w:rPr>
              <w:t>49,84</w:t>
            </w:r>
          </w:p>
        </w:tc>
        <w:tc>
          <w:tcPr>
            <w:tcW w:w="1260" w:type="dxa"/>
            <w:shd w:val="clear" w:color="auto" w:fill="FFFFFF"/>
          </w:tcPr>
          <w:p w14:paraId="5012E23F"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230,0</w:t>
            </w:r>
            <w:r w:rsidR="00953A94" w:rsidRPr="009E7993">
              <w:rPr>
                <w:rFonts w:ascii="Times New Roman" w:eastAsia="Times New Roman" w:hAnsi="Times New Roman"/>
                <w:sz w:val="24"/>
                <w:szCs w:val="24"/>
                <w:lang w:eastAsia="bg-BG"/>
              </w:rPr>
              <w:t>0</w:t>
            </w:r>
          </w:p>
        </w:tc>
      </w:tr>
      <w:tr w:rsidR="00A83CF3" w:rsidRPr="009E7993" w14:paraId="252EB7EA" w14:textId="77777777" w:rsidTr="009B6464">
        <w:trPr>
          <w:trHeight w:val="1"/>
        </w:trPr>
        <w:tc>
          <w:tcPr>
            <w:tcW w:w="851" w:type="dxa"/>
            <w:shd w:val="clear" w:color="auto" w:fill="FFFFFF"/>
            <w:tcMar>
              <w:left w:w="108" w:type="dxa"/>
              <w:right w:w="108" w:type="dxa"/>
            </w:tcMar>
          </w:tcPr>
          <w:p w14:paraId="316648AA" w14:textId="77777777" w:rsidR="00595693" w:rsidRPr="009E7993" w:rsidRDefault="00595693" w:rsidP="00595693">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w:t>
            </w:r>
          </w:p>
        </w:tc>
        <w:tc>
          <w:tcPr>
            <w:tcW w:w="5013" w:type="dxa"/>
            <w:shd w:val="clear" w:color="auto" w:fill="FFFFFF"/>
            <w:tcMar>
              <w:left w:w="108" w:type="dxa"/>
              <w:right w:w="108" w:type="dxa"/>
            </w:tcMar>
          </w:tcPr>
          <w:p w14:paraId="3BFE5ED3" w14:textId="77777777" w:rsidR="00595693" w:rsidRPr="009E7993" w:rsidRDefault="00595693" w:rsidP="00595693">
            <w:pPr>
              <w:suppressAutoHyphens w:val="0"/>
              <w:autoSpaceDN/>
              <w:spacing w:after="0" w:line="360" w:lineRule="auto"/>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Провеждане на микробиологичен анализ на антибиотици (количествено определяне на една активна субстанция) с използване на </w:t>
            </w:r>
            <w:proofErr w:type="spellStart"/>
            <w:r w:rsidRPr="009E7993">
              <w:rPr>
                <w:rFonts w:ascii="Times New Roman" w:eastAsia="Times New Roman" w:hAnsi="Times New Roman"/>
                <w:sz w:val="24"/>
                <w:szCs w:val="24"/>
                <w:lang w:eastAsia="bg-BG"/>
              </w:rPr>
              <w:t>Хотигеров</w:t>
            </w:r>
            <w:proofErr w:type="spellEnd"/>
            <w:r w:rsidRPr="009E7993">
              <w:rPr>
                <w:rFonts w:ascii="Times New Roman" w:eastAsia="Times New Roman" w:hAnsi="Times New Roman"/>
                <w:sz w:val="24"/>
                <w:szCs w:val="24"/>
                <w:lang w:eastAsia="bg-BG"/>
              </w:rPr>
              <w:t xml:space="preserve"> </w:t>
            </w:r>
            <w:proofErr w:type="spellStart"/>
            <w:r w:rsidRPr="009E7993">
              <w:rPr>
                <w:rFonts w:ascii="Times New Roman" w:eastAsia="Times New Roman" w:hAnsi="Times New Roman"/>
                <w:sz w:val="24"/>
                <w:szCs w:val="24"/>
                <w:lang w:eastAsia="bg-BG"/>
              </w:rPr>
              <w:t>агар</w:t>
            </w:r>
            <w:proofErr w:type="spellEnd"/>
          </w:p>
        </w:tc>
        <w:tc>
          <w:tcPr>
            <w:tcW w:w="1350" w:type="dxa"/>
            <w:shd w:val="clear" w:color="auto" w:fill="FFFFFF"/>
            <w:tcMar>
              <w:left w:w="108" w:type="dxa"/>
              <w:right w:w="108" w:type="dxa"/>
            </w:tcMar>
          </w:tcPr>
          <w:p w14:paraId="28889FEB" w14:textId="77777777" w:rsidR="00595693" w:rsidRPr="009E7993" w:rsidRDefault="00595693" w:rsidP="00595693">
            <w:pPr>
              <w:suppressAutoHyphens w:val="0"/>
              <w:autoSpaceDN/>
              <w:spacing w:after="0" w:line="360" w:lineRule="auto"/>
              <w:jc w:val="center"/>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1 брой</w:t>
            </w:r>
          </w:p>
        </w:tc>
        <w:tc>
          <w:tcPr>
            <w:tcW w:w="1170" w:type="dxa"/>
            <w:shd w:val="clear" w:color="auto" w:fill="FFFFFF"/>
          </w:tcPr>
          <w:p w14:paraId="1C6BB6FE"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45</w:t>
            </w:r>
            <w:r w:rsidR="001C1F67" w:rsidRPr="009E7993">
              <w:rPr>
                <w:rFonts w:ascii="Times New Roman" w:eastAsia="Times New Roman" w:hAnsi="Times New Roman"/>
                <w:sz w:val="24"/>
                <w:szCs w:val="24"/>
                <w:lang w:eastAsia="bg-BG"/>
              </w:rPr>
              <w:t>1,80</w:t>
            </w:r>
          </w:p>
        </w:tc>
        <w:tc>
          <w:tcPr>
            <w:tcW w:w="1260" w:type="dxa"/>
            <w:shd w:val="clear" w:color="auto" w:fill="FFFFFF"/>
          </w:tcPr>
          <w:p w14:paraId="6B57DFB9" w14:textId="77777777" w:rsidR="00595693" w:rsidRPr="009E7993" w:rsidRDefault="00595693" w:rsidP="009B6464">
            <w:pPr>
              <w:suppressAutoHyphens w:val="0"/>
              <w:autoSpaceDN/>
              <w:spacing w:after="0" w:line="360" w:lineRule="auto"/>
              <w:ind w:right="113"/>
              <w:jc w:val="right"/>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231,</w:t>
            </w:r>
            <w:r w:rsidR="00953A94" w:rsidRPr="009E7993">
              <w:rPr>
                <w:rFonts w:ascii="Times New Roman" w:eastAsia="Times New Roman" w:hAnsi="Times New Roman"/>
                <w:sz w:val="24"/>
                <w:szCs w:val="24"/>
                <w:lang w:eastAsia="bg-BG"/>
              </w:rPr>
              <w:t>0</w:t>
            </w:r>
            <w:r w:rsidRPr="009E7993">
              <w:rPr>
                <w:rFonts w:ascii="Times New Roman" w:eastAsia="Times New Roman" w:hAnsi="Times New Roman"/>
                <w:sz w:val="24"/>
                <w:szCs w:val="24"/>
                <w:lang w:eastAsia="bg-BG"/>
              </w:rPr>
              <w:t>0</w:t>
            </w:r>
          </w:p>
        </w:tc>
      </w:tr>
    </w:tbl>
    <w:p w14:paraId="0C5261A8" w14:textId="77777777" w:rsidR="000540B4" w:rsidRPr="009E7993" w:rsidRDefault="000540B4" w:rsidP="00801DC0">
      <w:pPr>
        <w:suppressAutoHyphens w:val="0"/>
        <w:autoSpaceDN/>
        <w:spacing w:after="0" w:line="360" w:lineRule="auto"/>
        <w:ind w:firstLine="709"/>
        <w:jc w:val="both"/>
        <w:textAlignment w:val="auto"/>
        <w:rPr>
          <w:rFonts w:ascii="Times New Roman" w:eastAsia="Times New Roman" w:hAnsi="Times New Roman"/>
          <w:sz w:val="24"/>
          <w:szCs w:val="24"/>
          <w:lang w:eastAsia="bg-BG"/>
        </w:rPr>
      </w:pPr>
    </w:p>
    <w:p w14:paraId="4F790EBF" w14:textId="193063D4" w:rsidR="000540B4" w:rsidRPr="009E7993" w:rsidRDefault="009E7993" w:rsidP="00801DC0">
      <w:pPr>
        <w:suppressAutoHyphens w:val="0"/>
        <w:autoSpaceDN/>
        <w:spacing w:after="0" w:line="360" w:lineRule="auto"/>
        <w:ind w:firstLine="709"/>
        <w:jc w:val="both"/>
        <w:textAlignment w:val="auto"/>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(3)</w:t>
      </w:r>
      <w:r w:rsidR="000540B4" w:rsidRPr="009E7993">
        <w:rPr>
          <w:rFonts w:ascii="Times New Roman" w:eastAsia="Times New Roman" w:hAnsi="Times New Roman"/>
          <w:sz w:val="24"/>
          <w:szCs w:val="24"/>
          <w:lang w:eastAsia="bg-BG"/>
        </w:rPr>
        <w:t xml:space="preserve"> Калкулацията за провеждането на останалите анализи на мостри от ВЛП по валидирани методи, включени в част II от регистрационното досие на продукта, при издаване или одобряване на промени на сертификат за регистрация се извършва въз основа на направените действителни разходи съгласно формула:</w:t>
      </w:r>
    </w:p>
    <w:p w14:paraId="72378F5F" w14:textId="70728C69" w:rsidR="000540B4" w:rsidRPr="009E7993" w:rsidRDefault="000540B4" w:rsidP="00801DC0">
      <w:pPr>
        <w:suppressAutoHyphens w:val="0"/>
        <w:autoSpaceDN/>
        <w:spacing w:after="0" w:line="360" w:lineRule="auto"/>
        <w:ind w:firstLine="709"/>
        <w:jc w:val="both"/>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Ц = (MP + PT) х К1</w:t>
      </w:r>
      <w:r w:rsidR="00D1150E">
        <w:rPr>
          <w:rFonts w:ascii="Times New Roman" w:eastAsia="Times New Roman" w:hAnsi="Times New Roman"/>
          <w:sz w:val="24"/>
          <w:szCs w:val="24"/>
          <w:lang w:eastAsia="bg-BG"/>
        </w:rPr>
        <w:t>,</w:t>
      </w:r>
    </w:p>
    <w:p w14:paraId="5884357B" w14:textId="0501A84E" w:rsidR="000540B4" w:rsidRPr="009E7993" w:rsidRDefault="000540B4" w:rsidP="00801DC0">
      <w:pPr>
        <w:suppressAutoHyphens w:val="0"/>
        <w:autoSpaceDN/>
        <w:spacing w:after="0" w:line="360" w:lineRule="auto"/>
        <w:ind w:firstLine="709"/>
        <w:jc w:val="both"/>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където: Ц е размерът на дължимата сума в </w:t>
      </w:r>
      <w:r w:rsidR="00D1150E">
        <w:rPr>
          <w:rFonts w:ascii="Times New Roman" w:eastAsia="Times New Roman" w:hAnsi="Times New Roman"/>
          <w:sz w:val="24"/>
          <w:szCs w:val="24"/>
          <w:lang w:eastAsia="bg-BG"/>
        </w:rPr>
        <w:t>левове</w:t>
      </w:r>
      <w:r w:rsidRPr="009E7993">
        <w:rPr>
          <w:rFonts w:ascii="Times New Roman" w:eastAsia="Times New Roman" w:hAnsi="Times New Roman"/>
          <w:sz w:val="24"/>
          <w:szCs w:val="24"/>
          <w:lang w:eastAsia="bg-BG"/>
        </w:rPr>
        <w:t>;</w:t>
      </w:r>
    </w:p>
    <w:p w14:paraId="6304A731" w14:textId="79C69B3B" w:rsidR="000540B4" w:rsidRPr="009E7993" w:rsidRDefault="000540B4" w:rsidP="00801DC0">
      <w:pPr>
        <w:suppressAutoHyphens w:val="0"/>
        <w:autoSpaceDN/>
        <w:spacing w:after="0" w:line="360" w:lineRule="auto"/>
        <w:ind w:firstLine="709"/>
        <w:jc w:val="both"/>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МР – са материални разходи в </w:t>
      </w:r>
      <w:r w:rsidR="00D1150E">
        <w:rPr>
          <w:rFonts w:ascii="Times New Roman" w:eastAsia="Times New Roman" w:hAnsi="Times New Roman"/>
          <w:sz w:val="24"/>
          <w:szCs w:val="24"/>
          <w:lang w:eastAsia="bg-BG"/>
        </w:rPr>
        <w:t>левове</w:t>
      </w:r>
      <w:r w:rsidRPr="009E7993">
        <w:rPr>
          <w:rFonts w:ascii="Times New Roman" w:eastAsia="Times New Roman" w:hAnsi="Times New Roman"/>
          <w:sz w:val="24"/>
          <w:szCs w:val="24"/>
          <w:lang w:eastAsia="bg-BG"/>
        </w:rPr>
        <w:t xml:space="preserve"> (включително разходи за материали, оп</w:t>
      </w:r>
      <w:r w:rsidR="009B2B6E" w:rsidRPr="009E7993">
        <w:rPr>
          <w:rFonts w:ascii="Times New Roman" w:eastAsia="Times New Roman" w:hAnsi="Times New Roman"/>
          <w:sz w:val="24"/>
          <w:szCs w:val="24"/>
          <w:lang w:eastAsia="bg-BG"/>
        </w:rPr>
        <w:t>итни животни, фураж, химикали, х</w:t>
      </w:r>
      <w:r w:rsidRPr="009E7993">
        <w:rPr>
          <w:rFonts w:ascii="Times New Roman" w:eastAsia="Times New Roman" w:hAnsi="Times New Roman"/>
          <w:sz w:val="24"/>
          <w:szCs w:val="24"/>
          <w:lang w:eastAsia="bg-BG"/>
        </w:rPr>
        <w:t xml:space="preserve">ранителни среди, реагенти, </w:t>
      </w:r>
      <w:proofErr w:type="spellStart"/>
      <w:r w:rsidRPr="009E7993">
        <w:rPr>
          <w:rFonts w:ascii="Times New Roman" w:eastAsia="Times New Roman" w:hAnsi="Times New Roman"/>
          <w:sz w:val="24"/>
          <w:szCs w:val="24"/>
          <w:lang w:eastAsia="bg-BG"/>
        </w:rPr>
        <w:t>диагностикуми</w:t>
      </w:r>
      <w:proofErr w:type="spellEnd"/>
      <w:r w:rsidRPr="009E7993">
        <w:rPr>
          <w:rFonts w:ascii="Times New Roman" w:eastAsia="Times New Roman" w:hAnsi="Times New Roman"/>
          <w:sz w:val="24"/>
          <w:szCs w:val="24"/>
          <w:lang w:eastAsia="bg-BG"/>
        </w:rPr>
        <w:t>, лабораторна посуда, консумативи и др.);</w:t>
      </w:r>
    </w:p>
    <w:p w14:paraId="448EF823" w14:textId="40D3AB32" w:rsidR="000540B4" w:rsidRPr="009E7993" w:rsidRDefault="000540B4" w:rsidP="00801DC0">
      <w:pPr>
        <w:suppressAutoHyphens w:val="0"/>
        <w:autoSpaceDN/>
        <w:spacing w:after="0" w:line="360" w:lineRule="auto"/>
        <w:ind w:firstLine="709"/>
        <w:jc w:val="both"/>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РТ – са разходи за труд в </w:t>
      </w:r>
      <w:r w:rsidR="0070145B">
        <w:rPr>
          <w:rFonts w:ascii="Times New Roman" w:eastAsia="Times New Roman" w:hAnsi="Times New Roman"/>
          <w:sz w:val="24"/>
          <w:szCs w:val="24"/>
          <w:lang w:eastAsia="bg-BG"/>
        </w:rPr>
        <w:t>левове</w:t>
      </w:r>
      <w:r w:rsidRPr="009E7993">
        <w:rPr>
          <w:rFonts w:ascii="Times New Roman" w:eastAsia="Times New Roman" w:hAnsi="Times New Roman"/>
          <w:sz w:val="24"/>
          <w:szCs w:val="24"/>
          <w:lang w:eastAsia="bg-BG"/>
        </w:rPr>
        <w:t xml:space="preserve"> (разход за труд за един час на ангажиран персонал и осигурителни вноски);</w:t>
      </w:r>
    </w:p>
    <w:p w14:paraId="3BD241CA" w14:textId="77777777" w:rsidR="000540B4" w:rsidRPr="009E7993" w:rsidRDefault="000540B4" w:rsidP="00801DC0">
      <w:pPr>
        <w:suppressAutoHyphens w:val="0"/>
        <w:autoSpaceDN/>
        <w:spacing w:after="0" w:line="360" w:lineRule="auto"/>
        <w:ind w:firstLine="709"/>
        <w:jc w:val="both"/>
        <w:textAlignment w:val="auto"/>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К1 – е коефициент за корекция, включващ 20 % за сложност при извършване на анализа и 30 % за административни разходи.</w:t>
      </w:r>
    </w:p>
    <w:p w14:paraId="0C32AB84" w14:textId="77777777" w:rsidR="000540B4" w:rsidRPr="009E7993" w:rsidRDefault="000540B4" w:rsidP="00801DC0">
      <w:pPr>
        <w:suppressAutoHyphens w:val="0"/>
        <w:autoSpaceDN/>
        <w:spacing w:after="0" w:line="360" w:lineRule="auto"/>
        <w:ind w:firstLine="709"/>
        <w:textAlignment w:val="auto"/>
        <w:rPr>
          <w:rFonts w:ascii="Times New Roman" w:hAnsi="Times New Roman"/>
          <w:sz w:val="24"/>
          <w:szCs w:val="24"/>
        </w:rPr>
      </w:pPr>
      <w:r w:rsidRPr="009E7993">
        <w:rPr>
          <w:rFonts w:ascii="Times New Roman" w:eastAsia="Times New Roman" w:hAnsi="Times New Roman"/>
          <w:sz w:val="24"/>
          <w:szCs w:val="24"/>
          <w:lang w:eastAsia="bg-BG"/>
        </w:rPr>
        <w:t>К1 = 1,5.</w:t>
      </w:r>
      <w:bookmarkStart w:id="51" w:name="p30976782"/>
      <w:bookmarkStart w:id="52" w:name="p28054892"/>
      <w:bookmarkStart w:id="53" w:name="p30976783"/>
      <w:bookmarkStart w:id="54" w:name="p28054894"/>
      <w:bookmarkStart w:id="55" w:name="p28034179"/>
      <w:bookmarkStart w:id="56" w:name="p30976784"/>
      <w:bookmarkStart w:id="57" w:name="p28034181"/>
      <w:bookmarkStart w:id="58" w:name="p30976785"/>
      <w:bookmarkStart w:id="59" w:name="p28054896"/>
      <w:bookmarkStart w:id="60" w:name="p28034184"/>
      <w:bookmarkEnd w:id="51"/>
      <w:bookmarkEnd w:id="52"/>
      <w:bookmarkEnd w:id="53"/>
      <w:bookmarkEnd w:id="54"/>
      <w:bookmarkEnd w:id="55"/>
      <w:bookmarkEnd w:id="56"/>
      <w:bookmarkEnd w:id="57"/>
      <w:bookmarkEnd w:id="58"/>
      <w:bookmarkEnd w:id="59"/>
      <w:bookmarkEnd w:id="60"/>
    </w:p>
    <w:p w14:paraId="0EEAA539" w14:textId="77777777" w:rsidR="00EA6457" w:rsidRPr="009E7993" w:rsidRDefault="00EA6457" w:rsidP="00801DC0">
      <w:pPr>
        <w:spacing w:after="0" w:line="360" w:lineRule="auto"/>
        <w:ind w:firstLine="709"/>
        <w:rPr>
          <w:rFonts w:ascii="Times New Roman" w:eastAsia="Times New Roman" w:hAnsi="Times New Roman"/>
          <w:sz w:val="24"/>
          <w:szCs w:val="24"/>
          <w:lang w:eastAsia="bg-BG"/>
        </w:rPr>
      </w:pPr>
    </w:p>
    <w:p w14:paraId="5AD12D02" w14:textId="77777777" w:rsidR="00876C09" w:rsidRPr="009E7993" w:rsidRDefault="004D3B42" w:rsidP="00876C09">
      <w:pPr>
        <w:pStyle w:val="Heading1"/>
        <w:rPr>
          <w:rStyle w:val="Heading1Char"/>
          <w:rFonts w:ascii="Times New Roman" w:hAnsi="Times New Roman" w:cs="Times New Roman"/>
          <w:b/>
          <w:caps/>
          <w:sz w:val="24"/>
          <w:szCs w:val="24"/>
        </w:rPr>
      </w:pPr>
      <w:r w:rsidRPr="009E7993">
        <w:rPr>
          <w:rStyle w:val="Heading1Char"/>
          <w:rFonts w:ascii="Times New Roman" w:hAnsi="Times New Roman" w:cs="Times New Roman"/>
          <w:b/>
          <w:caps/>
          <w:sz w:val="24"/>
          <w:szCs w:val="24"/>
        </w:rPr>
        <w:t>ЧАСТ ПЕТА</w:t>
      </w:r>
    </w:p>
    <w:p w14:paraId="25B89380" w14:textId="77777777" w:rsidR="00876C09" w:rsidRPr="009E7993" w:rsidRDefault="004D3B42" w:rsidP="00876C09">
      <w:pPr>
        <w:pStyle w:val="Heading2"/>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ТАКСИ ПО </w:t>
      </w:r>
      <w:r w:rsidRPr="0070145B">
        <w:rPr>
          <w:rFonts w:ascii="Times New Roman" w:eastAsia="Times New Roman" w:hAnsi="Times New Roman" w:cs="Times New Roman"/>
          <w:sz w:val="32"/>
          <w:szCs w:val="32"/>
          <w:lang w:eastAsia="bg-BG"/>
        </w:rPr>
        <w:t>З</w:t>
      </w:r>
      <w:r w:rsidRPr="009E7993">
        <w:rPr>
          <w:rFonts w:ascii="Times New Roman" w:eastAsia="Times New Roman" w:hAnsi="Times New Roman" w:cs="Times New Roman"/>
          <w:sz w:val="24"/>
          <w:szCs w:val="24"/>
          <w:lang w:eastAsia="bg-BG"/>
        </w:rPr>
        <w:t>АКОНА ЗА ФУРАЖИТЕ, СВЪРЗАНИ С КОНТРОЛА НА ФУРАЖИ</w:t>
      </w:r>
    </w:p>
    <w:p w14:paraId="34FF4CF3" w14:textId="77777777" w:rsidR="004D3B42" w:rsidRPr="009E7993" w:rsidRDefault="004D3B42" w:rsidP="00DC3919">
      <w:pPr>
        <w:spacing w:after="0" w:line="360" w:lineRule="auto"/>
        <w:ind w:firstLine="709"/>
        <w:rPr>
          <w:rFonts w:ascii="Times New Roman" w:eastAsia="Times New Roman" w:hAnsi="Times New Roman"/>
          <w:sz w:val="24"/>
          <w:szCs w:val="24"/>
          <w:lang w:eastAsia="bg-BG"/>
        </w:rPr>
      </w:pPr>
    </w:p>
    <w:p w14:paraId="143F575F" w14:textId="0216758E" w:rsidR="004D3B42" w:rsidRPr="009E7993" w:rsidRDefault="004D3B42" w:rsidP="00801DC0">
      <w:pPr>
        <w:spacing w:after="0" w:line="360" w:lineRule="auto"/>
        <w:ind w:firstLine="709"/>
        <w:jc w:val="both"/>
        <w:rPr>
          <w:rFonts w:ascii="Times New Roman" w:hAnsi="Times New Roman"/>
          <w:sz w:val="24"/>
          <w:szCs w:val="24"/>
        </w:rPr>
      </w:pPr>
      <w:proofErr w:type="spellStart"/>
      <w:r w:rsidRPr="009E7993">
        <w:rPr>
          <w:rFonts w:ascii="Times New Roman" w:hAnsi="Times New Roman"/>
          <w:b/>
          <w:sz w:val="24"/>
          <w:szCs w:val="24"/>
        </w:rPr>
        <w:t>Чл</w:t>
      </w:r>
      <w:proofErr w:type="spellEnd"/>
      <w:r w:rsidRPr="009E7993">
        <w:rPr>
          <w:rFonts w:ascii="Times New Roman" w:hAnsi="Times New Roman"/>
          <w:b/>
          <w:sz w:val="24"/>
          <w:szCs w:val="24"/>
          <w:lang w:val="en-US"/>
        </w:rPr>
        <w:t xml:space="preserve">. </w:t>
      </w:r>
      <w:r w:rsidR="002670FD" w:rsidRPr="009E7993">
        <w:rPr>
          <w:rFonts w:ascii="Times New Roman" w:hAnsi="Times New Roman"/>
          <w:b/>
          <w:sz w:val="24"/>
          <w:szCs w:val="24"/>
        </w:rPr>
        <w:t>57</w:t>
      </w:r>
      <w:r w:rsidR="0084377E" w:rsidRPr="009E7993">
        <w:rPr>
          <w:rFonts w:ascii="Times New Roman" w:hAnsi="Times New Roman"/>
          <w:b/>
          <w:sz w:val="24"/>
          <w:szCs w:val="24"/>
        </w:rPr>
        <w:t>.</w:t>
      </w:r>
      <w:r w:rsidRPr="009E7993">
        <w:rPr>
          <w:rFonts w:ascii="Times New Roman" w:hAnsi="Times New Roman"/>
          <w:sz w:val="24"/>
          <w:szCs w:val="24"/>
        </w:rPr>
        <w:t xml:space="preserve"> </w:t>
      </w:r>
      <w:r w:rsidR="009E7993" w:rsidRPr="009E7993">
        <w:rPr>
          <w:rFonts w:ascii="Times New Roman" w:hAnsi="Times New Roman"/>
          <w:b/>
          <w:bCs/>
          <w:sz w:val="24"/>
          <w:szCs w:val="24"/>
        </w:rPr>
        <w:t>(1)</w:t>
      </w:r>
      <w:r w:rsidRPr="009E7993">
        <w:rPr>
          <w:rFonts w:ascii="Times New Roman" w:hAnsi="Times New Roman"/>
          <w:sz w:val="24"/>
          <w:szCs w:val="24"/>
        </w:rPr>
        <w:t xml:space="preserve"> За регистрация и/или за одобрение на обект за производство и търговия на фуражи (фуражни добавки, </w:t>
      </w:r>
      <w:proofErr w:type="spellStart"/>
      <w:r w:rsidRPr="009E7993">
        <w:rPr>
          <w:rFonts w:ascii="Times New Roman" w:hAnsi="Times New Roman"/>
          <w:sz w:val="24"/>
          <w:szCs w:val="24"/>
        </w:rPr>
        <w:t>премикси</w:t>
      </w:r>
      <w:proofErr w:type="spellEnd"/>
      <w:r w:rsidRPr="009E7993">
        <w:rPr>
          <w:rFonts w:ascii="Times New Roman" w:hAnsi="Times New Roman"/>
          <w:sz w:val="24"/>
          <w:szCs w:val="24"/>
        </w:rPr>
        <w:t>, фуражни суровини и комбинирани фуражи), както и за тези оператори, които не задържат фуражи на склад, за промяна на регистрацията и/или одобрението, когато се използват странични животински продукти и/или производни продукти, за одобрение на обект за производство и търговия на медикаментозни фуражи и/или междинни продукти, както и за тези оператори, които не задържат на склад медикаментозни фуражи и/или междинни продукти, за регистрация на превозвачи на фуражи, за издаване на заверено копие на удостоверение за регистрация или за одобрение се събират следните такси:</w:t>
      </w:r>
    </w:p>
    <w:p w14:paraId="5D07933A" w14:textId="77777777" w:rsidR="00B645D0" w:rsidRPr="009E7993" w:rsidRDefault="00B645D0" w:rsidP="00801DC0">
      <w:pPr>
        <w:spacing w:after="0" w:line="360" w:lineRule="auto"/>
        <w:ind w:firstLine="709"/>
        <w:jc w:val="both"/>
        <w:rPr>
          <w:rFonts w:ascii="Times New Roman" w:hAnsi="Times New Roman"/>
          <w:sz w:val="24"/>
          <w:szCs w:val="24"/>
        </w:rPr>
      </w:pPr>
    </w:p>
    <w:tbl>
      <w:tblPr>
        <w:tblW w:w="96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851"/>
        <w:gridCol w:w="4833"/>
        <w:gridCol w:w="1440"/>
        <w:gridCol w:w="1260"/>
        <w:gridCol w:w="1260"/>
      </w:tblGrid>
      <w:tr w:rsidR="00A83CF3" w:rsidRPr="009E7993" w14:paraId="73658FB9" w14:textId="77777777" w:rsidTr="00581AD6">
        <w:tc>
          <w:tcPr>
            <w:tcW w:w="851" w:type="dxa"/>
            <w:shd w:val="clear" w:color="auto" w:fill="auto"/>
            <w:tcMar>
              <w:top w:w="15" w:type="dxa"/>
              <w:left w:w="15" w:type="dxa"/>
              <w:bottom w:w="15" w:type="dxa"/>
              <w:right w:w="15" w:type="dxa"/>
            </w:tcMar>
            <w:vAlign w:val="center"/>
          </w:tcPr>
          <w:p w14:paraId="06A80F5C" w14:textId="77777777" w:rsidR="007B1651" w:rsidRPr="009E7993" w:rsidRDefault="007B1651" w:rsidP="008A0FAF">
            <w:pPr>
              <w:suppressAutoHyphens w:val="0"/>
              <w:autoSpaceDN/>
              <w:spacing w:after="0" w:line="360" w:lineRule="auto"/>
              <w:jc w:val="center"/>
              <w:textAlignment w:val="auto"/>
              <w:rPr>
                <w:rFonts w:ascii="Times New Roman" w:hAnsi="Times New Roman"/>
                <w:sz w:val="24"/>
                <w:szCs w:val="24"/>
              </w:rPr>
            </w:pPr>
            <w:r w:rsidRPr="009E7993">
              <w:rPr>
                <w:rFonts w:ascii="Times New Roman" w:hAnsi="Times New Roman"/>
                <w:sz w:val="24"/>
                <w:szCs w:val="24"/>
              </w:rPr>
              <w:t>Точка</w:t>
            </w:r>
          </w:p>
        </w:tc>
        <w:tc>
          <w:tcPr>
            <w:tcW w:w="4833" w:type="dxa"/>
            <w:shd w:val="clear" w:color="auto" w:fill="auto"/>
            <w:tcMar>
              <w:top w:w="15" w:type="dxa"/>
              <w:left w:w="15" w:type="dxa"/>
              <w:bottom w:w="15" w:type="dxa"/>
              <w:right w:w="15" w:type="dxa"/>
            </w:tcMar>
            <w:vAlign w:val="center"/>
          </w:tcPr>
          <w:p w14:paraId="7861F67D" w14:textId="77777777" w:rsidR="007B1651" w:rsidRPr="009E7993" w:rsidRDefault="007B1651" w:rsidP="008A0FAF">
            <w:pPr>
              <w:suppressAutoHyphens w:val="0"/>
              <w:autoSpaceDN/>
              <w:spacing w:after="0" w:line="360" w:lineRule="auto"/>
              <w:jc w:val="center"/>
              <w:textAlignment w:val="auto"/>
              <w:rPr>
                <w:rFonts w:ascii="Times New Roman" w:hAnsi="Times New Roman"/>
                <w:sz w:val="24"/>
                <w:szCs w:val="24"/>
              </w:rPr>
            </w:pPr>
            <w:r w:rsidRPr="009E7993">
              <w:rPr>
                <w:rFonts w:ascii="Times New Roman" w:hAnsi="Times New Roman"/>
                <w:sz w:val="24"/>
                <w:szCs w:val="24"/>
              </w:rPr>
              <w:t>Дейност</w:t>
            </w:r>
          </w:p>
        </w:tc>
        <w:tc>
          <w:tcPr>
            <w:tcW w:w="1440" w:type="dxa"/>
            <w:shd w:val="clear" w:color="auto" w:fill="auto"/>
            <w:tcMar>
              <w:top w:w="15" w:type="dxa"/>
              <w:left w:w="15" w:type="dxa"/>
              <w:bottom w:w="15" w:type="dxa"/>
              <w:right w:w="15" w:type="dxa"/>
            </w:tcMar>
            <w:vAlign w:val="center"/>
          </w:tcPr>
          <w:p w14:paraId="613A10D8" w14:textId="77777777" w:rsidR="007B1651" w:rsidRPr="009E7993" w:rsidRDefault="007B1651" w:rsidP="00DE422C">
            <w:pPr>
              <w:suppressAutoHyphens w:val="0"/>
              <w:autoSpaceDN/>
              <w:spacing w:after="0" w:line="360" w:lineRule="auto"/>
              <w:jc w:val="center"/>
              <w:textAlignment w:val="auto"/>
              <w:rPr>
                <w:rFonts w:ascii="Times New Roman" w:hAnsi="Times New Roman"/>
                <w:sz w:val="24"/>
                <w:szCs w:val="24"/>
              </w:rPr>
            </w:pPr>
            <w:r w:rsidRPr="009E7993">
              <w:rPr>
                <w:rFonts w:ascii="Times New Roman" w:hAnsi="Times New Roman"/>
                <w:sz w:val="24"/>
                <w:szCs w:val="24"/>
              </w:rPr>
              <w:t>Мярка</w:t>
            </w:r>
          </w:p>
        </w:tc>
        <w:tc>
          <w:tcPr>
            <w:tcW w:w="1260" w:type="dxa"/>
            <w:vAlign w:val="center"/>
          </w:tcPr>
          <w:p w14:paraId="0BA51CFE" w14:textId="77777777" w:rsidR="007B1651" w:rsidRPr="009E7993" w:rsidRDefault="007B1651" w:rsidP="00857909">
            <w:pPr>
              <w:suppressAutoHyphens w:val="0"/>
              <w:autoSpaceDN/>
              <w:spacing w:after="0" w:line="360" w:lineRule="auto"/>
              <w:jc w:val="center"/>
              <w:textAlignment w:val="auto"/>
              <w:rPr>
                <w:rFonts w:ascii="Times New Roman" w:hAnsi="Times New Roman"/>
                <w:sz w:val="24"/>
                <w:szCs w:val="24"/>
              </w:rPr>
            </w:pPr>
            <w:r w:rsidRPr="009E7993">
              <w:rPr>
                <w:rFonts w:ascii="Times New Roman" w:hAnsi="Times New Roman"/>
                <w:sz w:val="24"/>
                <w:szCs w:val="24"/>
              </w:rPr>
              <w:t>Лева</w:t>
            </w:r>
          </w:p>
        </w:tc>
        <w:tc>
          <w:tcPr>
            <w:tcW w:w="1260" w:type="dxa"/>
          </w:tcPr>
          <w:p w14:paraId="5855ECAD" w14:textId="77777777" w:rsidR="007B1651" w:rsidRPr="009E7993" w:rsidRDefault="007B1651" w:rsidP="00857909">
            <w:pPr>
              <w:suppressAutoHyphens w:val="0"/>
              <w:autoSpaceDN/>
              <w:spacing w:after="0" w:line="360" w:lineRule="auto"/>
              <w:jc w:val="center"/>
              <w:textAlignment w:val="auto"/>
              <w:rPr>
                <w:rFonts w:ascii="Times New Roman" w:hAnsi="Times New Roman"/>
                <w:sz w:val="24"/>
                <w:szCs w:val="24"/>
              </w:rPr>
            </w:pPr>
            <w:r w:rsidRPr="009E7993">
              <w:rPr>
                <w:rFonts w:ascii="Times New Roman" w:hAnsi="Times New Roman"/>
                <w:sz w:val="24"/>
                <w:szCs w:val="24"/>
              </w:rPr>
              <w:t>Евро</w:t>
            </w:r>
          </w:p>
        </w:tc>
      </w:tr>
      <w:tr w:rsidR="00A83CF3" w:rsidRPr="009E7993" w14:paraId="1A30CC52" w14:textId="77777777" w:rsidTr="00581AD6">
        <w:tc>
          <w:tcPr>
            <w:tcW w:w="851" w:type="dxa"/>
            <w:shd w:val="clear" w:color="auto" w:fill="auto"/>
            <w:tcMar>
              <w:top w:w="15" w:type="dxa"/>
              <w:left w:w="15" w:type="dxa"/>
              <w:bottom w:w="15" w:type="dxa"/>
              <w:right w:w="15" w:type="dxa"/>
            </w:tcMar>
          </w:tcPr>
          <w:p w14:paraId="1A47951C" w14:textId="77777777" w:rsidR="007B1651" w:rsidRPr="009E7993" w:rsidRDefault="007B1651" w:rsidP="00901B2E">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w:t>
            </w:r>
          </w:p>
        </w:tc>
        <w:tc>
          <w:tcPr>
            <w:tcW w:w="8793" w:type="dxa"/>
            <w:gridSpan w:val="4"/>
            <w:shd w:val="clear" w:color="auto" w:fill="auto"/>
            <w:tcMar>
              <w:top w:w="15" w:type="dxa"/>
              <w:left w:w="15" w:type="dxa"/>
              <w:bottom w:w="15" w:type="dxa"/>
              <w:right w:w="15" w:type="dxa"/>
            </w:tcMar>
          </w:tcPr>
          <w:p w14:paraId="47301209" w14:textId="77777777" w:rsidR="007B1651" w:rsidRPr="009E7993" w:rsidRDefault="007B1651" w:rsidP="00DE422C">
            <w:pPr>
              <w:suppressAutoHyphens w:val="0"/>
              <w:autoSpaceDN/>
              <w:spacing w:after="0" w:line="360" w:lineRule="auto"/>
              <w:ind w:right="170"/>
              <w:jc w:val="center"/>
              <w:textAlignment w:val="auto"/>
              <w:rPr>
                <w:rFonts w:ascii="Times New Roman" w:hAnsi="Times New Roman"/>
                <w:sz w:val="24"/>
                <w:szCs w:val="24"/>
              </w:rPr>
            </w:pPr>
            <w:r w:rsidRPr="009E7993">
              <w:rPr>
                <w:rFonts w:ascii="Times New Roman" w:hAnsi="Times New Roman"/>
                <w:sz w:val="24"/>
                <w:szCs w:val="24"/>
              </w:rPr>
              <w:t>За одобрение и регистрация на обект за производство и търговия на фуражи:</w:t>
            </w:r>
          </w:p>
        </w:tc>
      </w:tr>
      <w:tr w:rsidR="00A83CF3" w:rsidRPr="009E7993" w14:paraId="6B830939" w14:textId="77777777" w:rsidTr="009B6464">
        <w:tc>
          <w:tcPr>
            <w:tcW w:w="851" w:type="dxa"/>
            <w:shd w:val="clear" w:color="auto" w:fill="auto"/>
            <w:tcMar>
              <w:top w:w="15" w:type="dxa"/>
              <w:left w:w="15" w:type="dxa"/>
              <w:bottom w:w="15" w:type="dxa"/>
              <w:right w:w="15" w:type="dxa"/>
            </w:tcMar>
          </w:tcPr>
          <w:p w14:paraId="5D1B3297"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1.1.</w:t>
            </w:r>
          </w:p>
        </w:tc>
        <w:tc>
          <w:tcPr>
            <w:tcW w:w="4833" w:type="dxa"/>
            <w:shd w:val="clear" w:color="auto" w:fill="auto"/>
            <w:tcMar>
              <w:top w:w="15" w:type="dxa"/>
              <w:left w:w="15" w:type="dxa"/>
              <w:bottom w:w="15" w:type="dxa"/>
              <w:right w:w="15" w:type="dxa"/>
            </w:tcMar>
          </w:tcPr>
          <w:p w14:paraId="7770ABA9"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 xml:space="preserve">За одобрение на обект за производство на фуражи, включително за одобряване на оператори, извършващи </w:t>
            </w:r>
            <w:proofErr w:type="spellStart"/>
            <w:r w:rsidRPr="009E7993">
              <w:rPr>
                <w:rFonts w:ascii="Times New Roman" w:hAnsi="Times New Roman"/>
                <w:sz w:val="24"/>
                <w:szCs w:val="24"/>
              </w:rPr>
              <w:t>деконтаминация</w:t>
            </w:r>
            <w:proofErr w:type="spellEnd"/>
            <w:r w:rsidRPr="009E7993">
              <w:rPr>
                <w:rFonts w:ascii="Times New Roman" w:hAnsi="Times New Roman"/>
                <w:sz w:val="24"/>
                <w:szCs w:val="24"/>
              </w:rPr>
              <w:t xml:space="preserve"> и детоксикация на фуражи</w:t>
            </w:r>
          </w:p>
        </w:tc>
        <w:tc>
          <w:tcPr>
            <w:tcW w:w="1440" w:type="dxa"/>
            <w:shd w:val="clear" w:color="auto" w:fill="auto"/>
            <w:tcMar>
              <w:top w:w="15" w:type="dxa"/>
              <w:left w:w="15" w:type="dxa"/>
              <w:bottom w:w="15" w:type="dxa"/>
              <w:right w:w="15" w:type="dxa"/>
            </w:tcMar>
          </w:tcPr>
          <w:p w14:paraId="3876664F"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rPr>
            </w:pPr>
            <w:r w:rsidRPr="009E7993">
              <w:rPr>
                <w:rFonts w:ascii="Times New Roman" w:hAnsi="Times New Roman"/>
                <w:sz w:val="24"/>
                <w:szCs w:val="24"/>
              </w:rPr>
              <w:t>за 1 обект</w:t>
            </w:r>
          </w:p>
        </w:tc>
        <w:tc>
          <w:tcPr>
            <w:tcW w:w="1260" w:type="dxa"/>
            <w:shd w:val="clear" w:color="auto" w:fill="auto"/>
          </w:tcPr>
          <w:p w14:paraId="313FBE8A" w14:textId="77777777" w:rsidR="00595693" w:rsidRPr="009E7993" w:rsidRDefault="006942F9" w:rsidP="009B6464">
            <w:pPr>
              <w:suppressAutoHyphens w:val="0"/>
              <w:autoSpaceDN/>
              <w:spacing w:after="0" w:line="360" w:lineRule="auto"/>
              <w:ind w:right="170"/>
              <w:jc w:val="right"/>
              <w:textAlignment w:val="auto"/>
              <w:rPr>
                <w:rFonts w:ascii="Times New Roman" w:hAnsi="Times New Roman"/>
                <w:sz w:val="24"/>
                <w:szCs w:val="24"/>
              </w:rPr>
            </w:pPr>
            <w:r w:rsidRPr="009E7993">
              <w:rPr>
                <w:rFonts w:ascii="Times New Roman" w:hAnsi="Times New Roman"/>
                <w:sz w:val="24"/>
                <w:szCs w:val="24"/>
              </w:rPr>
              <w:t>2</w:t>
            </w:r>
            <w:r w:rsidR="009B6464" w:rsidRPr="009E7993">
              <w:rPr>
                <w:rFonts w:ascii="Times New Roman" w:hAnsi="Times New Roman"/>
                <w:sz w:val="24"/>
                <w:szCs w:val="24"/>
              </w:rPr>
              <w:t> </w:t>
            </w:r>
            <w:r w:rsidRPr="009E7993">
              <w:rPr>
                <w:rFonts w:ascii="Times New Roman" w:hAnsi="Times New Roman"/>
                <w:sz w:val="24"/>
                <w:szCs w:val="24"/>
              </w:rPr>
              <w:t>059,49</w:t>
            </w:r>
          </w:p>
        </w:tc>
        <w:tc>
          <w:tcPr>
            <w:tcW w:w="1260" w:type="dxa"/>
          </w:tcPr>
          <w:p w14:paraId="757D85CD"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1</w:t>
            </w:r>
            <w:r w:rsidR="009B6464" w:rsidRPr="009E7993">
              <w:rPr>
                <w:rFonts w:ascii="Times New Roman" w:hAnsi="Times New Roman"/>
                <w:sz w:val="24"/>
                <w:szCs w:val="24"/>
              </w:rPr>
              <w:t> </w:t>
            </w:r>
            <w:r w:rsidRPr="009E7993">
              <w:rPr>
                <w:rFonts w:ascii="Times New Roman" w:hAnsi="Times New Roman"/>
                <w:sz w:val="24"/>
                <w:szCs w:val="24"/>
                <w:lang w:val="en-US"/>
              </w:rPr>
              <w:t>053,</w:t>
            </w:r>
            <w:r w:rsidR="006942F9" w:rsidRPr="009E7993">
              <w:rPr>
                <w:rFonts w:ascii="Times New Roman" w:hAnsi="Times New Roman"/>
                <w:sz w:val="24"/>
                <w:szCs w:val="24"/>
              </w:rPr>
              <w:t>0</w:t>
            </w:r>
            <w:r w:rsidR="00953A94" w:rsidRPr="009E7993">
              <w:rPr>
                <w:rFonts w:ascii="Times New Roman" w:hAnsi="Times New Roman"/>
                <w:sz w:val="24"/>
                <w:szCs w:val="24"/>
              </w:rPr>
              <w:t>0</w:t>
            </w:r>
          </w:p>
        </w:tc>
      </w:tr>
      <w:tr w:rsidR="00A83CF3" w:rsidRPr="009E7993" w14:paraId="749EEFB3" w14:textId="77777777" w:rsidTr="009B6464">
        <w:tc>
          <w:tcPr>
            <w:tcW w:w="851" w:type="dxa"/>
            <w:shd w:val="clear" w:color="auto" w:fill="auto"/>
            <w:tcMar>
              <w:top w:w="15" w:type="dxa"/>
              <w:left w:w="15" w:type="dxa"/>
              <w:bottom w:w="15" w:type="dxa"/>
              <w:right w:w="15" w:type="dxa"/>
            </w:tcMar>
          </w:tcPr>
          <w:p w14:paraId="1D05C45F"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1.2.</w:t>
            </w:r>
          </w:p>
        </w:tc>
        <w:tc>
          <w:tcPr>
            <w:tcW w:w="4833" w:type="dxa"/>
            <w:shd w:val="clear" w:color="auto" w:fill="auto"/>
            <w:tcMar>
              <w:top w:w="15" w:type="dxa"/>
              <w:left w:w="15" w:type="dxa"/>
              <w:bottom w:w="15" w:type="dxa"/>
              <w:right w:w="15" w:type="dxa"/>
            </w:tcMar>
          </w:tcPr>
          <w:p w14:paraId="014B4350"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промяна на одобрение на обект за производство на фуражи или допълване/замяна на дейност/дейности</w:t>
            </w:r>
          </w:p>
        </w:tc>
        <w:tc>
          <w:tcPr>
            <w:tcW w:w="1440" w:type="dxa"/>
            <w:shd w:val="clear" w:color="auto" w:fill="auto"/>
            <w:tcMar>
              <w:top w:w="15" w:type="dxa"/>
              <w:left w:w="15" w:type="dxa"/>
              <w:bottom w:w="15" w:type="dxa"/>
              <w:right w:w="15" w:type="dxa"/>
            </w:tcMar>
          </w:tcPr>
          <w:p w14:paraId="3F61FC86"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2D217DD1" w14:textId="77777777" w:rsidR="00595693" w:rsidRPr="009E7993" w:rsidRDefault="00D84D97" w:rsidP="009B6464">
            <w:pPr>
              <w:suppressAutoHyphens w:val="0"/>
              <w:autoSpaceDN/>
              <w:spacing w:after="0" w:line="360" w:lineRule="auto"/>
              <w:ind w:right="170"/>
              <w:jc w:val="right"/>
              <w:textAlignment w:val="auto"/>
              <w:rPr>
                <w:rFonts w:ascii="Times New Roman" w:hAnsi="Times New Roman"/>
                <w:sz w:val="24"/>
                <w:szCs w:val="24"/>
              </w:rPr>
            </w:pPr>
            <w:r w:rsidRPr="009E7993">
              <w:rPr>
                <w:rFonts w:ascii="Times New Roman" w:hAnsi="Times New Roman"/>
                <w:sz w:val="24"/>
                <w:szCs w:val="24"/>
              </w:rPr>
              <w:t>2</w:t>
            </w:r>
            <w:r w:rsidR="009B6464" w:rsidRPr="009E7993">
              <w:rPr>
                <w:rFonts w:ascii="Times New Roman" w:hAnsi="Times New Roman"/>
                <w:sz w:val="24"/>
                <w:szCs w:val="24"/>
              </w:rPr>
              <w:t> </w:t>
            </w:r>
            <w:r w:rsidRPr="009E7993">
              <w:rPr>
                <w:rFonts w:ascii="Times New Roman" w:hAnsi="Times New Roman"/>
                <w:sz w:val="24"/>
                <w:szCs w:val="24"/>
              </w:rPr>
              <w:t>000,81</w:t>
            </w:r>
          </w:p>
        </w:tc>
        <w:tc>
          <w:tcPr>
            <w:tcW w:w="1260" w:type="dxa"/>
          </w:tcPr>
          <w:p w14:paraId="78E497C2" w14:textId="77777777" w:rsidR="00595693" w:rsidRPr="009E7993" w:rsidRDefault="00D84D97"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1</w:t>
            </w:r>
            <w:r w:rsidR="009B6464" w:rsidRPr="009E7993">
              <w:rPr>
                <w:rFonts w:ascii="Times New Roman" w:hAnsi="Times New Roman"/>
                <w:sz w:val="24"/>
                <w:szCs w:val="24"/>
              </w:rPr>
              <w:t> </w:t>
            </w:r>
            <w:r w:rsidRPr="009E7993">
              <w:rPr>
                <w:rFonts w:ascii="Times New Roman" w:hAnsi="Times New Roman"/>
                <w:sz w:val="24"/>
                <w:szCs w:val="24"/>
                <w:lang w:val="en-US"/>
              </w:rPr>
              <w:t>023,0</w:t>
            </w:r>
            <w:r w:rsidR="00953A94" w:rsidRPr="009E7993">
              <w:rPr>
                <w:rFonts w:ascii="Times New Roman" w:hAnsi="Times New Roman"/>
                <w:sz w:val="24"/>
                <w:szCs w:val="24"/>
              </w:rPr>
              <w:t>0</w:t>
            </w:r>
          </w:p>
        </w:tc>
      </w:tr>
      <w:tr w:rsidR="00A83CF3" w:rsidRPr="009E7993" w14:paraId="66793F97" w14:textId="77777777" w:rsidTr="009B6464">
        <w:tc>
          <w:tcPr>
            <w:tcW w:w="851" w:type="dxa"/>
            <w:shd w:val="clear" w:color="auto" w:fill="auto"/>
            <w:tcMar>
              <w:top w:w="15" w:type="dxa"/>
              <w:left w:w="15" w:type="dxa"/>
              <w:bottom w:w="15" w:type="dxa"/>
              <w:right w:w="15" w:type="dxa"/>
            </w:tcMar>
          </w:tcPr>
          <w:p w14:paraId="105E9A8B"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1.3.</w:t>
            </w:r>
          </w:p>
        </w:tc>
        <w:tc>
          <w:tcPr>
            <w:tcW w:w="4833" w:type="dxa"/>
            <w:shd w:val="clear" w:color="auto" w:fill="auto"/>
            <w:tcMar>
              <w:top w:w="15" w:type="dxa"/>
              <w:left w:w="15" w:type="dxa"/>
              <w:bottom w:w="15" w:type="dxa"/>
              <w:right w:w="15" w:type="dxa"/>
            </w:tcMar>
          </w:tcPr>
          <w:p w14:paraId="185B8B5C"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 xml:space="preserve">За промяна на други обстоятелства по одобрението за производство на фуражи, включително за операторите, извършващи </w:t>
            </w:r>
            <w:proofErr w:type="spellStart"/>
            <w:r w:rsidRPr="009E7993">
              <w:rPr>
                <w:rFonts w:ascii="Times New Roman" w:hAnsi="Times New Roman"/>
                <w:sz w:val="24"/>
                <w:szCs w:val="24"/>
              </w:rPr>
              <w:t>деконтаминация</w:t>
            </w:r>
            <w:proofErr w:type="spellEnd"/>
            <w:r w:rsidRPr="009E7993">
              <w:rPr>
                <w:rFonts w:ascii="Times New Roman" w:hAnsi="Times New Roman"/>
                <w:sz w:val="24"/>
                <w:szCs w:val="24"/>
              </w:rPr>
              <w:t xml:space="preserve"> и детоксикация на фуражи</w:t>
            </w:r>
          </w:p>
        </w:tc>
        <w:tc>
          <w:tcPr>
            <w:tcW w:w="1440" w:type="dxa"/>
            <w:shd w:val="clear" w:color="auto" w:fill="auto"/>
            <w:tcMar>
              <w:top w:w="15" w:type="dxa"/>
              <w:left w:w="15" w:type="dxa"/>
              <w:bottom w:w="15" w:type="dxa"/>
              <w:right w:w="15" w:type="dxa"/>
            </w:tcMar>
          </w:tcPr>
          <w:p w14:paraId="0AFDF921"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4C4B1D03"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rPr>
            </w:pPr>
            <w:r w:rsidRPr="009E7993">
              <w:rPr>
                <w:rFonts w:ascii="Times New Roman" w:hAnsi="Times New Roman"/>
                <w:sz w:val="24"/>
                <w:szCs w:val="24"/>
              </w:rPr>
              <w:t>260</w:t>
            </w:r>
            <w:r w:rsidR="00F62867" w:rsidRPr="009E7993">
              <w:rPr>
                <w:rFonts w:ascii="Times New Roman" w:eastAsia="Times New Roman" w:hAnsi="Times New Roman"/>
                <w:sz w:val="24"/>
                <w:szCs w:val="24"/>
                <w:lang w:eastAsia="bg-BG"/>
              </w:rPr>
              <w:t>,13</w:t>
            </w:r>
          </w:p>
        </w:tc>
        <w:tc>
          <w:tcPr>
            <w:tcW w:w="1260" w:type="dxa"/>
          </w:tcPr>
          <w:p w14:paraId="78A4D481"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13</w:t>
            </w:r>
            <w:r w:rsidR="00953A94" w:rsidRPr="009E7993">
              <w:rPr>
                <w:rFonts w:ascii="Times New Roman" w:hAnsi="Times New Roman"/>
                <w:sz w:val="24"/>
                <w:szCs w:val="24"/>
              </w:rPr>
              <w:t>3</w:t>
            </w:r>
            <w:r w:rsidRPr="009E7993">
              <w:rPr>
                <w:rFonts w:ascii="Times New Roman" w:hAnsi="Times New Roman"/>
                <w:sz w:val="24"/>
                <w:szCs w:val="24"/>
                <w:lang w:val="en-US"/>
              </w:rPr>
              <w:t>,</w:t>
            </w:r>
            <w:r w:rsidR="00953A94" w:rsidRPr="009E7993">
              <w:rPr>
                <w:rFonts w:ascii="Times New Roman" w:hAnsi="Times New Roman"/>
                <w:sz w:val="24"/>
                <w:szCs w:val="24"/>
              </w:rPr>
              <w:t>00</w:t>
            </w:r>
          </w:p>
        </w:tc>
      </w:tr>
      <w:tr w:rsidR="00A83CF3" w:rsidRPr="009E7993" w14:paraId="68B6994B" w14:textId="77777777" w:rsidTr="009B6464">
        <w:tc>
          <w:tcPr>
            <w:tcW w:w="851" w:type="dxa"/>
            <w:shd w:val="clear" w:color="auto" w:fill="auto"/>
            <w:tcMar>
              <w:top w:w="15" w:type="dxa"/>
              <w:left w:w="15" w:type="dxa"/>
              <w:bottom w:w="15" w:type="dxa"/>
              <w:right w:w="15" w:type="dxa"/>
            </w:tcMar>
          </w:tcPr>
          <w:p w14:paraId="54895EE4"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1.4.</w:t>
            </w:r>
          </w:p>
        </w:tc>
        <w:tc>
          <w:tcPr>
            <w:tcW w:w="4833" w:type="dxa"/>
            <w:shd w:val="clear" w:color="auto" w:fill="auto"/>
            <w:tcMar>
              <w:top w:w="15" w:type="dxa"/>
              <w:left w:w="15" w:type="dxa"/>
              <w:bottom w:w="15" w:type="dxa"/>
              <w:right w:w="15" w:type="dxa"/>
            </w:tcMar>
          </w:tcPr>
          <w:p w14:paraId="350A4545"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одобрение на обект за търговия с фуражи</w:t>
            </w:r>
          </w:p>
        </w:tc>
        <w:tc>
          <w:tcPr>
            <w:tcW w:w="1440" w:type="dxa"/>
            <w:shd w:val="clear" w:color="auto" w:fill="auto"/>
            <w:tcMar>
              <w:top w:w="15" w:type="dxa"/>
              <w:left w:w="15" w:type="dxa"/>
              <w:bottom w:w="15" w:type="dxa"/>
              <w:right w:w="15" w:type="dxa"/>
            </w:tcMar>
          </w:tcPr>
          <w:p w14:paraId="661025E1"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148A2353" w14:textId="77777777" w:rsidR="00595693" w:rsidRPr="009E7993" w:rsidRDefault="00B7078B" w:rsidP="009B6464">
            <w:pPr>
              <w:suppressAutoHyphens w:val="0"/>
              <w:autoSpaceDN/>
              <w:spacing w:after="0" w:line="360" w:lineRule="auto"/>
              <w:ind w:right="170"/>
              <w:jc w:val="right"/>
              <w:textAlignment w:val="auto"/>
              <w:rPr>
                <w:rFonts w:ascii="Times New Roman" w:hAnsi="Times New Roman"/>
                <w:sz w:val="24"/>
                <w:szCs w:val="24"/>
              </w:rPr>
            </w:pPr>
            <w:r w:rsidRPr="009E7993">
              <w:rPr>
                <w:rFonts w:ascii="Times New Roman" w:hAnsi="Times New Roman"/>
                <w:sz w:val="24"/>
                <w:szCs w:val="24"/>
              </w:rPr>
              <w:t>459,62</w:t>
            </w:r>
          </w:p>
        </w:tc>
        <w:tc>
          <w:tcPr>
            <w:tcW w:w="1260" w:type="dxa"/>
          </w:tcPr>
          <w:p w14:paraId="1279E0ED"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235,</w:t>
            </w:r>
            <w:r w:rsidR="00953A94" w:rsidRPr="009E7993">
              <w:rPr>
                <w:rFonts w:ascii="Times New Roman" w:hAnsi="Times New Roman"/>
                <w:sz w:val="24"/>
                <w:szCs w:val="24"/>
              </w:rPr>
              <w:t>00</w:t>
            </w:r>
          </w:p>
        </w:tc>
      </w:tr>
      <w:tr w:rsidR="00A83CF3" w:rsidRPr="009E7993" w14:paraId="330B8928" w14:textId="77777777" w:rsidTr="009B6464">
        <w:tc>
          <w:tcPr>
            <w:tcW w:w="851" w:type="dxa"/>
            <w:shd w:val="clear" w:color="auto" w:fill="auto"/>
            <w:tcMar>
              <w:top w:w="15" w:type="dxa"/>
              <w:left w:w="15" w:type="dxa"/>
              <w:bottom w:w="15" w:type="dxa"/>
              <w:right w:w="15" w:type="dxa"/>
            </w:tcMar>
          </w:tcPr>
          <w:p w14:paraId="4023D11A"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1.5.</w:t>
            </w:r>
          </w:p>
        </w:tc>
        <w:tc>
          <w:tcPr>
            <w:tcW w:w="4833" w:type="dxa"/>
            <w:shd w:val="clear" w:color="auto" w:fill="auto"/>
            <w:tcMar>
              <w:top w:w="15" w:type="dxa"/>
              <w:left w:w="15" w:type="dxa"/>
              <w:bottom w:w="15" w:type="dxa"/>
              <w:right w:w="15" w:type="dxa"/>
            </w:tcMar>
          </w:tcPr>
          <w:p w14:paraId="391999C7"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одобрение на търговия с фуражи без задържането им на склад</w:t>
            </w:r>
          </w:p>
        </w:tc>
        <w:tc>
          <w:tcPr>
            <w:tcW w:w="1440" w:type="dxa"/>
            <w:shd w:val="clear" w:color="auto" w:fill="auto"/>
            <w:tcMar>
              <w:top w:w="15" w:type="dxa"/>
              <w:left w:w="15" w:type="dxa"/>
              <w:bottom w:w="15" w:type="dxa"/>
              <w:right w:w="15" w:type="dxa"/>
            </w:tcMar>
          </w:tcPr>
          <w:p w14:paraId="262D3E23"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rPr>
            </w:pPr>
            <w:r w:rsidRPr="009E7993">
              <w:rPr>
                <w:rFonts w:ascii="Times New Roman" w:hAnsi="Times New Roman"/>
                <w:sz w:val="24"/>
                <w:szCs w:val="24"/>
              </w:rPr>
              <w:t>за 1 оператор</w:t>
            </w:r>
          </w:p>
        </w:tc>
        <w:tc>
          <w:tcPr>
            <w:tcW w:w="1260" w:type="dxa"/>
            <w:shd w:val="clear" w:color="auto" w:fill="auto"/>
          </w:tcPr>
          <w:p w14:paraId="30B58C33" w14:textId="77777777" w:rsidR="00595693" w:rsidRPr="009E7993" w:rsidRDefault="00B7078B" w:rsidP="009B6464">
            <w:pPr>
              <w:suppressAutoHyphens w:val="0"/>
              <w:autoSpaceDN/>
              <w:spacing w:after="0" w:line="360" w:lineRule="auto"/>
              <w:ind w:right="170"/>
              <w:jc w:val="right"/>
              <w:textAlignment w:val="auto"/>
              <w:rPr>
                <w:rFonts w:ascii="Times New Roman" w:hAnsi="Times New Roman"/>
                <w:sz w:val="24"/>
                <w:szCs w:val="24"/>
              </w:rPr>
            </w:pPr>
            <w:r w:rsidRPr="009E7993">
              <w:rPr>
                <w:rFonts w:ascii="Times New Roman" w:hAnsi="Times New Roman"/>
                <w:sz w:val="24"/>
                <w:szCs w:val="24"/>
              </w:rPr>
              <w:t>459,62</w:t>
            </w:r>
          </w:p>
        </w:tc>
        <w:tc>
          <w:tcPr>
            <w:tcW w:w="1260" w:type="dxa"/>
          </w:tcPr>
          <w:p w14:paraId="3FD03EF1"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235,</w:t>
            </w:r>
            <w:r w:rsidR="00953A94" w:rsidRPr="009E7993">
              <w:rPr>
                <w:rFonts w:ascii="Times New Roman" w:hAnsi="Times New Roman"/>
                <w:sz w:val="24"/>
                <w:szCs w:val="24"/>
              </w:rPr>
              <w:t>00</w:t>
            </w:r>
          </w:p>
        </w:tc>
      </w:tr>
      <w:tr w:rsidR="00A83CF3" w:rsidRPr="009E7993" w14:paraId="4E815F43" w14:textId="77777777" w:rsidTr="009B6464">
        <w:trPr>
          <w:trHeight w:val="693"/>
        </w:trPr>
        <w:tc>
          <w:tcPr>
            <w:tcW w:w="851" w:type="dxa"/>
            <w:shd w:val="clear" w:color="auto" w:fill="auto"/>
            <w:tcMar>
              <w:top w:w="15" w:type="dxa"/>
              <w:left w:w="15" w:type="dxa"/>
              <w:bottom w:w="15" w:type="dxa"/>
              <w:right w:w="15" w:type="dxa"/>
            </w:tcMar>
          </w:tcPr>
          <w:p w14:paraId="5C9982B2"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1.6.</w:t>
            </w:r>
          </w:p>
        </w:tc>
        <w:tc>
          <w:tcPr>
            <w:tcW w:w="4833" w:type="dxa"/>
            <w:shd w:val="clear" w:color="auto" w:fill="auto"/>
            <w:tcMar>
              <w:top w:w="15" w:type="dxa"/>
              <w:left w:w="15" w:type="dxa"/>
              <w:bottom w:w="15" w:type="dxa"/>
              <w:right w:w="15" w:type="dxa"/>
            </w:tcMar>
          </w:tcPr>
          <w:p w14:paraId="0837C53A"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промяна на одобрение на обект за търговия с фуражи или допълване/замяна на дейност/дейности</w:t>
            </w:r>
          </w:p>
        </w:tc>
        <w:tc>
          <w:tcPr>
            <w:tcW w:w="1440" w:type="dxa"/>
            <w:shd w:val="clear" w:color="auto" w:fill="auto"/>
            <w:tcMar>
              <w:top w:w="15" w:type="dxa"/>
              <w:left w:w="15" w:type="dxa"/>
              <w:bottom w:w="15" w:type="dxa"/>
              <w:right w:w="15" w:type="dxa"/>
            </w:tcMar>
          </w:tcPr>
          <w:p w14:paraId="5E95FE63"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3B4CFE45" w14:textId="77777777" w:rsidR="00595693" w:rsidRPr="009E7993" w:rsidRDefault="00B7078B" w:rsidP="009B6464">
            <w:pPr>
              <w:suppressAutoHyphens w:val="0"/>
              <w:autoSpaceDN/>
              <w:spacing w:after="0" w:line="360" w:lineRule="auto"/>
              <w:ind w:right="170"/>
              <w:jc w:val="right"/>
              <w:textAlignment w:val="auto"/>
              <w:rPr>
                <w:rFonts w:ascii="Times New Roman" w:hAnsi="Times New Roman"/>
                <w:sz w:val="24"/>
                <w:szCs w:val="24"/>
              </w:rPr>
            </w:pPr>
            <w:r w:rsidRPr="009E7993">
              <w:rPr>
                <w:rFonts w:ascii="Times New Roman" w:hAnsi="Times New Roman"/>
                <w:sz w:val="24"/>
                <w:szCs w:val="24"/>
              </w:rPr>
              <w:t>459,62</w:t>
            </w:r>
          </w:p>
        </w:tc>
        <w:tc>
          <w:tcPr>
            <w:tcW w:w="1260" w:type="dxa"/>
          </w:tcPr>
          <w:p w14:paraId="13C382E6"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235,</w:t>
            </w:r>
            <w:r w:rsidR="00953A94" w:rsidRPr="009E7993">
              <w:rPr>
                <w:rFonts w:ascii="Times New Roman" w:hAnsi="Times New Roman"/>
                <w:sz w:val="24"/>
                <w:szCs w:val="24"/>
              </w:rPr>
              <w:t>00</w:t>
            </w:r>
          </w:p>
        </w:tc>
      </w:tr>
      <w:tr w:rsidR="00A83CF3" w:rsidRPr="009E7993" w14:paraId="50769A22" w14:textId="77777777" w:rsidTr="009B6464">
        <w:tc>
          <w:tcPr>
            <w:tcW w:w="851" w:type="dxa"/>
            <w:shd w:val="clear" w:color="auto" w:fill="auto"/>
            <w:tcMar>
              <w:top w:w="15" w:type="dxa"/>
              <w:left w:w="15" w:type="dxa"/>
              <w:bottom w:w="15" w:type="dxa"/>
              <w:right w:w="15" w:type="dxa"/>
            </w:tcMar>
          </w:tcPr>
          <w:p w14:paraId="54305F89"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1.7.</w:t>
            </w:r>
          </w:p>
        </w:tc>
        <w:tc>
          <w:tcPr>
            <w:tcW w:w="4833" w:type="dxa"/>
            <w:shd w:val="clear" w:color="auto" w:fill="auto"/>
            <w:tcMar>
              <w:top w:w="15" w:type="dxa"/>
              <w:left w:w="15" w:type="dxa"/>
              <w:bottom w:w="15" w:type="dxa"/>
              <w:right w:w="15" w:type="dxa"/>
            </w:tcMar>
          </w:tcPr>
          <w:p w14:paraId="5ECDEE93"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промяна на други обстоятелства по одобрението за търговия с фуражи</w:t>
            </w:r>
          </w:p>
        </w:tc>
        <w:tc>
          <w:tcPr>
            <w:tcW w:w="1440" w:type="dxa"/>
            <w:shd w:val="clear" w:color="auto" w:fill="auto"/>
            <w:tcMar>
              <w:top w:w="15" w:type="dxa"/>
              <w:left w:w="15" w:type="dxa"/>
              <w:bottom w:w="15" w:type="dxa"/>
              <w:right w:w="15" w:type="dxa"/>
            </w:tcMar>
          </w:tcPr>
          <w:p w14:paraId="1D465525"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2E3D3AD1" w14:textId="77777777" w:rsidR="00595693" w:rsidRPr="009E7993" w:rsidRDefault="00D74437" w:rsidP="009B6464">
            <w:pPr>
              <w:suppressAutoHyphens w:val="0"/>
              <w:autoSpaceDN/>
              <w:spacing w:after="0" w:line="360" w:lineRule="auto"/>
              <w:ind w:right="170"/>
              <w:jc w:val="right"/>
              <w:textAlignment w:val="auto"/>
              <w:rPr>
                <w:rFonts w:ascii="Times New Roman" w:hAnsi="Times New Roman"/>
                <w:sz w:val="24"/>
                <w:szCs w:val="24"/>
              </w:rPr>
            </w:pPr>
            <w:r w:rsidRPr="009E7993">
              <w:rPr>
                <w:rFonts w:ascii="Times New Roman" w:hAnsi="Times New Roman"/>
                <w:sz w:val="24"/>
                <w:szCs w:val="24"/>
              </w:rPr>
              <w:t>230,79</w:t>
            </w:r>
          </w:p>
        </w:tc>
        <w:tc>
          <w:tcPr>
            <w:tcW w:w="1260" w:type="dxa"/>
          </w:tcPr>
          <w:p w14:paraId="7E063D9D" w14:textId="77777777" w:rsidR="00595693" w:rsidRPr="009E7993" w:rsidRDefault="00D74437"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118,0</w:t>
            </w:r>
            <w:r w:rsidR="00595693" w:rsidRPr="009E7993">
              <w:rPr>
                <w:rFonts w:ascii="Times New Roman" w:hAnsi="Times New Roman"/>
                <w:sz w:val="24"/>
                <w:szCs w:val="24"/>
                <w:lang w:val="en-US"/>
              </w:rPr>
              <w:t>0</w:t>
            </w:r>
          </w:p>
        </w:tc>
      </w:tr>
      <w:tr w:rsidR="00A83CF3" w:rsidRPr="009E7993" w14:paraId="5401C0C9" w14:textId="77777777" w:rsidTr="009B6464">
        <w:tc>
          <w:tcPr>
            <w:tcW w:w="851" w:type="dxa"/>
            <w:shd w:val="clear" w:color="auto" w:fill="auto"/>
            <w:tcMar>
              <w:top w:w="15" w:type="dxa"/>
              <w:left w:w="15" w:type="dxa"/>
              <w:bottom w:w="15" w:type="dxa"/>
              <w:right w:w="15" w:type="dxa"/>
            </w:tcMar>
          </w:tcPr>
          <w:p w14:paraId="7103EBFB"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1.8.</w:t>
            </w:r>
          </w:p>
        </w:tc>
        <w:tc>
          <w:tcPr>
            <w:tcW w:w="4833" w:type="dxa"/>
            <w:shd w:val="clear" w:color="auto" w:fill="auto"/>
            <w:tcMar>
              <w:top w:w="15" w:type="dxa"/>
              <w:left w:w="15" w:type="dxa"/>
              <w:bottom w:w="15" w:type="dxa"/>
              <w:right w:w="15" w:type="dxa"/>
            </w:tcMar>
          </w:tcPr>
          <w:p w14:paraId="3E80F006"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регистрация на обект за производство на фуражи</w:t>
            </w:r>
          </w:p>
        </w:tc>
        <w:tc>
          <w:tcPr>
            <w:tcW w:w="1440" w:type="dxa"/>
            <w:shd w:val="clear" w:color="auto" w:fill="auto"/>
            <w:tcMar>
              <w:top w:w="15" w:type="dxa"/>
              <w:left w:w="15" w:type="dxa"/>
              <w:bottom w:w="15" w:type="dxa"/>
              <w:right w:w="15" w:type="dxa"/>
            </w:tcMar>
          </w:tcPr>
          <w:p w14:paraId="7384E91F"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4CF04D63"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745</w:t>
            </w:r>
            <w:r w:rsidR="00810F34" w:rsidRPr="009E7993">
              <w:rPr>
                <w:rFonts w:ascii="Times New Roman" w:eastAsia="Times New Roman" w:hAnsi="Times New Roman"/>
                <w:sz w:val="24"/>
                <w:szCs w:val="24"/>
                <w:lang w:eastAsia="bg-BG"/>
              </w:rPr>
              <w:t>,17</w:t>
            </w:r>
          </w:p>
        </w:tc>
        <w:tc>
          <w:tcPr>
            <w:tcW w:w="1260" w:type="dxa"/>
          </w:tcPr>
          <w:p w14:paraId="39D5A402"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38</w:t>
            </w:r>
            <w:r w:rsidR="00953A94" w:rsidRPr="009E7993">
              <w:rPr>
                <w:rFonts w:ascii="Times New Roman" w:hAnsi="Times New Roman"/>
                <w:sz w:val="24"/>
                <w:szCs w:val="24"/>
              </w:rPr>
              <w:t>1</w:t>
            </w:r>
            <w:r w:rsidRPr="009E7993">
              <w:rPr>
                <w:rFonts w:ascii="Times New Roman" w:hAnsi="Times New Roman"/>
                <w:sz w:val="24"/>
                <w:szCs w:val="24"/>
                <w:lang w:val="en-US"/>
              </w:rPr>
              <w:t>,</w:t>
            </w:r>
            <w:r w:rsidR="00953A94" w:rsidRPr="009E7993">
              <w:rPr>
                <w:rFonts w:ascii="Times New Roman" w:hAnsi="Times New Roman"/>
                <w:sz w:val="24"/>
                <w:szCs w:val="24"/>
              </w:rPr>
              <w:t>00</w:t>
            </w:r>
          </w:p>
        </w:tc>
      </w:tr>
      <w:tr w:rsidR="00A83CF3" w:rsidRPr="009E7993" w14:paraId="28A91CF8" w14:textId="77777777" w:rsidTr="009B6464">
        <w:tc>
          <w:tcPr>
            <w:tcW w:w="851" w:type="dxa"/>
            <w:shd w:val="clear" w:color="auto" w:fill="auto"/>
            <w:tcMar>
              <w:top w:w="15" w:type="dxa"/>
              <w:left w:w="15" w:type="dxa"/>
              <w:bottom w:w="15" w:type="dxa"/>
              <w:right w:w="15" w:type="dxa"/>
            </w:tcMar>
          </w:tcPr>
          <w:p w14:paraId="624DB39D"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1.9.</w:t>
            </w:r>
          </w:p>
        </w:tc>
        <w:tc>
          <w:tcPr>
            <w:tcW w:w="4833" w:type="dxa"/>
            <w:shd w:val="clear" w:color="auto" w:fill="auto"/>
            <w:tcMar>
              <w:top w:w="15" w:type="dxa"/>
              <w:left w:w="15" w:type="dxa"/>
              <w:bottom w:w="15" w:type="dxa"/>
              <w:right w:w="15" w:type="dxa"/>
            </w:tcMar>
          </w:tcPr>
          <w:p w14:paraId="59F06AA5"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промяна на регистрация на обект за производство на фуражи или допълване/замяна на дейност/дейности</w:t>
            </w:r>
          </w:p>
        </w:tc>
        <w:tc>
          <w:tcPr>
            <w:tcW w:w="1440" w:type="dxa"/>
            <w:shd w:val="clear" w:color="auto" w:fill="auto"/>
            <w:tcMar>
              <w:top w:w="15" w:type="dxa"/>
              <w:left w:w="15" w:type="dxa"/>
              <w:bottom w:w="15" w:type="dxa"/>
              <w:right w:w="15" w:type="dxa"/>
            </w:tcMar>
          </w:tcPr>
          <w:p w14:paraId="77382942"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4093C9B4" w14:textId="77777777" w:rsidR="00595693" w:rsidRPr="009E7993" w:rsidRDefault="00810F34" w:rsidP="009B6464">
            <w:pPr>
              <w:suppressAutoHyphens w:val="0"/>
              <w:autoSpaceDN/>
              <w:spacing w:after="0" w:line="360" w:lineRule="auto"/>
              <w:ind w:right="170"/>
              <w:jc w:val="right"/>
              <w:textAlignment w:val="auto"/>
              <w:rPr>
                <w:rFonts w:ascii="Times New Roman" w:hAnsi="Times New Roman"/>
                <w:sz w:val="24"/>
                <w:szCs w:val="24"/>
              </w:rPr>
            </w:pPr>
            <w:r w:rsidRPr="009E7993">
              <w:rPr>
                <w:rFonts w:ascii="Times New Roman" w:hAnsi="Times New Roman"/>
                <w:sz w:val="24"/>
                <w:szCs w:val="24"/>
              </w:rPr>
              <w:t>709,97</w:t>
            </w:r>
          </w:p>
        </w:tc>
        <w:tc>
          <w:tcPr>
            <w:tcW w:w="1260" w:type="dxa"/>
          </w:tcPr>
          <w:p w14:paraId="00ADDAA2"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363,0</w:t>
            </w:r>
            <w:r w:rsidR="00953A94" w:rsidRPr="009E7993">
              <w:rPr>
                <w:rFonts w:ascii="Times New Roman" w:hAnsi="Times New Roman"/>
                <w:sz w:val="24"/>
                <w:szCs w:val="24"/>
              </w:rPr>
              <w:t>0</w:t>
            </w:r>
          </w:p>
        </w:tc>
      </w:tr>
      <w:tr w:rsidR="00A83CF3" w:rsidRPr="009E7993" w14:paraId="3B7A0807" w14:textId="77777777" w:rsidTr="009B6464">
        <w:tc>
          <w:tcPr>
            <w:tcW w:w="851" w:type="dxa"/>
            <w:shd w:val="clear" w:color="auto" w:fill="auto"/>
            <w:tcMar>
              <w:top w:w="15" w:type="dxa"/>
              <w:left w:w="15" w:type="dxa"/>
              <w:bottom w:w="15" w:type="dxa"/>
              <w:right w:w="15" w:type="dxa"/>
            </w:tcMar>
          </w:tcPr>
          <w:p w14:paraId="7AC91EB2"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1.10.</w:t>
            </w:r>
          </w:p>
        </w:tc>
        <w:tc>
          <w:tcPr>
            <w:tcW w:w="4833" w:type="dxa"/>
            <w:shd w:val="clear" w:color="auto" w:fill="auto"/>
            <w:tcMar>
              <w:top w:w="15" w:type="dxa"/>
              <w:left w:w="15" w:type="dxa"/>
              <w:bottom w:w="15" w:type="dxa"/>
              <w:right w:w="15" w:type="dxa"/>
            </w:tcMar>
          </w:tcPr>
          <w:p w14:paraId="10AB9EBF"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промяна на други обстоятелства по регистрацията на производител на фуражи</w:t>
            </w:r>
          </w:p>
        </w:tc>
        <w:tc>
          <w:tcPr>
            <w:tcW w:w="1440" w:type="dxa"/>
            <w:shd w:val="clear" w:color="auto" w:fill="auto"/>
            <w:tcMar>
              <w:top w:w="15" w:type="dxa"/>
              <w:left w:w="15" w:type="dxa"/>
              <w:bottom w:w="15" w:type="dxa"/>
              <w:right w:w="15" w:type="dxa"/>
            </w:tcMar>
          </w:tcPr>
          <w:p w14:paraId="22F5BBDD"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4834C2C9"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115</w:t>
            </w:r>
            <w:r w:rsidR="00810F34" w:rsidRPr="009E7993">
              <w:rPr>
                <w:rFonts w:ascii="Times New Roman" w:eastAsia="Times New Roman" w:hAnsi="Times New Roman"/>
                <w:sz w:val="24"/>
                <w:szCs w:val="24"/>
                <w:lang w:eastAsia="bg-BG"/>
              </w:rPr>
              <w:t>,39</w:t>
            </w:r>
          </w:p>
        </w:tc>
        <w:tc>
          <w:tcPr>
            <w:tcW w:w="1260" w:type="dxa"/>
          </w:tcPr>
          <w:p w14:paraId="2B216705"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5</w:t>
            </w:r>
            <w:r w:rsidR="00953A94" w:rsidRPr="009E7993">
              <w:rPr>
                <w:rFonts w:ascii="Times New Roman" w:hAnsi="Times New Roman"/>
                <w:sz w:val="24"/>
                <w:szCs w:val="24"/>
              </w:rPr>
              <w:t>9</w:t>
            </w:r>
            <w:r w:rsidRPr="009E7993">
              <w:rPr>
                <w:rFonts w:ascii="Times New Roman" w:hAnsi="Times New Roman"/>
                <w:sz w:val="24"/>
                <w:szCs w:val="24"/>
                <w:lang w:val="en-US"/>
              </w:rPr>
              <w:t>,</w:t>
            </w:r>
            <w:r w:rsidR="00953A94" w:rsidRPr="009E7993">
              <w:rPr>
                <w:rFonts w:ascii="Times New Roman" w:hAnsi="Times New Roman"/>
                <w:sz w:val="24"/>
                <w:szCs w:val="24"/>
              </w:rPr>
              <w:t>00</w:t>
            </w:r>
          </w:p>
        </w:tc>
      </w:tr>
      <w:tr w:rsidR="00A83CF3" w:rsidRPr="009E7993" w14:paraId="0C73C39B" w14:textId="77777777" w:rsidTr="009B6464">
        <w:tc>
          <w:tcPr>
            <w:tcW w:w="851" w:type="dxa"/>
            <w:shd w:val="clear" w:color="auto" w:fill="auto"/>
            <w:tcMar>
              <w:top w:w="15" w:type="dxa"/>
              <w:left w:w="15" w:type="dxa"/>
              <w:bottom w:w="15" w:type="dxa"/>
              <w:right w:w="15" w:type="dxa"/>
            </w:tcMar>
          </w:tcPr>
          <w:p w14:paraId="5392CCE2"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1.11.</w:t>
            </w:r>
          </w:p>
        </w:tc>
        <w:tc>
          <w:tcPr>
            <w:tcW w:w="4833" w:type="dxa"/>
            <w:shd w:val="clear" w:color="auto" w:fill="auto"/>
            <w:tcMar>
              <w:top w:w="15" w:type="dxa"/>
              <w:left w:w="15" w:type="dxa"/>
              <w:bottom w:w="15" w:type="dxa"/>
              <w:right w:w="15" w:type="dxa"/>
            </w:tcMar>
          </w:tcPr>
          <w:p w14:paraId="41CAD9DC"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регистрация на обект за разфасоване, пакетиране, етикетиране и съхранение на фуражи</w:t>
            </w:r>
          </w:p>
        </w:tc>
        <w:tc>
          <w:tcPr>
            <w:tcW w:w="1440" w:type="dxa"/>
            <w:shd w:val="clear" w:color="auto" w:fill="auto"/>
            <w:tcMar>
              <w:top w:w="15" w:type="dxa"/>
              <w:left w:w="15" w:type="dxa"/>
              <w:bottom w:w="15" w:type="dxa"/>
              <w:right w:w="15" w:type="dxa"/>
            </w:tcMar>
          </w:tcPr>
          <w:p w14:paraId="1E14AC02"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1A178F76"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33</w:t>
            </w:r>
            <w:r w:rsidRPr="009E7993">
              <w:rPr>
                <w:rFonts w:ascii="Times New Roman" w:hAnsi="Times New Roman"/>
                <w:sz w:val="24"/>
                <w:szCs w:val="24"/>
              </w:rPr>
              <w:t>0</w:t>
            </w:r>
            <w:r w:rsidR="00810F34" w:rsidRPr="009E7993">
              <w:rPr>
                <w:rFonts w:ascii="Times New Roman" w:eastAsia="Times New Roman" w:hAnsi="Times New Roman"/>
                <w:sz w:val="24"/>
                <w:szCs w:val="24"/>
                <w:lang w:eastAsia="bg-BG"/>
              </w:rPr>
              <w:t>,54</w:t>
            </w:r>
          </w:p>
        </w:tc>
        <w:tc>
          <w:tcPr>
            <w:tcW w:w="1260" w:type="dxa"/>
          </w:tcPr>
          <w:p w14:paraId="14E76754"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16</w:t>
            </w:r>
            <w:r w:rsidR="00953A94" w:rsidRPr="009E7993">
              <w:rPr>
                <w:rFonts w:ascii="Times New Roman" w:hAnsi="Times New Roman"/>
                <w:sz w:val="24"/>
                <w:szCs w:val="24"/>
              </w:rPr>
              <w:t>9</w:t>
            </w:r>
            <w:r w:rsidR="00953A94" w:rsidRPr="009E7993">
              <w:rPr>
                <w:rFonts w:ascii="Times New Roman" w:hAnsi="Times New Roman"/>
                <w:sz w:val="24"/>
                <w:szCs w:val="24"/>
                <w:lang w:val="en-US"/>
              </w:rPr>
              <w:t>,00</w:t>
            </w:r>
          </w:p>
        </w:tc>
      </w:tr>
      <w:tr w:rsidR="00A83CF3" w:rsidRPr="009E7993" w14:paraId="16F2732C" w14:textId="77777777" w:rsidTr="009B6464">
        <w:tc>
          <w:tcPr>
            <w:tcW w:w="851" w:type="dxa"/>
            <w:shd w:val="clear" w:color="auto" w:fill="auto"/>
            <w:tcMar>
              <w:top w:w="15" w:type="dxa"/>
              <w:left w:w="15" w:type="dxa"/>
              <w:bottom w:w="15" w:type="dxa"/>
              <w:right w:w="15" w:type="dxa"/>
            </w:tcMar>
          </w:tcPr>
          <w:p w14:paraId="5023CCBA" w14:textId="77777777" w:rsidR="004A1A39" w:rsidRPr="009E7993" w:rsidRDefault="004A1A39" w:rsidP="004A1A39">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1.12.</w:t>
            </w:r>
          </w:p>
        </w:tc>
        <w:tc>
          <w:tcPr>
            <w:tcW w:w="4833" w:type="dxa"/>
            <w:shd w:val="clear" w:color="auto" w:fill="auto"/>
            <w:tcMar>
              <w:top w:w="15" w:type="dxa"/>
              <w:left w:w="15" w:type="dxa"/>
              <w:bottom w:w="15" w:type="dxa"/>
              <w:right w:w="15" w:type="dxa"/>
            </w:tcMar>
          </w:tcPr>
          <w:p w14:paraId="0871D6FD" w14:textId="77777777" w:rsidR="004A1A39" w:rsidRPr="009E7993" w:rsidRDefault="004A1A39" w:rsidP="004A1A39">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промяна на други обстоятелства по регистрацията на обект за разфасоване, пакетиране, етикетиране и съхранение на фуражи</w:t>
            </w:r>
          </w:p>
        </w:tc>
        <w:tc>
          <w:tcPr>
            <w:tcW w:w="1440" w:type="dxa"/>
            <w:shd w:val="clear" w:color="auto" w:fill="auto"/>
            <w:tcMar>
              <w:top w:w="15" w:type="dxa"/>
              <w:left w:w="15" w:type="dxa"/>
              <w:bottom w:w="15" w:type="dxa"/>
              <w:right w:w="15" w:type="dxa"/>
            </w:tcMar>
          </w:tcPr>
          <w:p w14:paraId="12514C1B" w14:textId="77777777" w:rsidR="004A1A39" w:rsidRPr="009E7993" w:rsidRDefault="004A1A39" w:rsidP="004A1A39">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53E15105" w14:textId="77777777" w:rsidR="004A1A39" w:rsidRPr="009E7993" w:rsidRDefault="004A1A39"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44</w:t>
            </w:r>
            <w:r w:rsidRPr="009E7993">
              <w:rPr>
                <w:rFonts w:ascii="Times New Roman" w:hAnsi="Times New Roman"/>
                <w:sz w:val="24"/>
                <w:szCs w:val="24"/>
              </w:rPr>
              <w:t>,98</w:t>
            </w:r>
          </w:p>
        </w:tc>
        <w:tc>
          <w:tcPr>
            <w:tcW w:w="1260" w:type="dxa"/>
          </w:tcPr>
          <w:p w14:paraId="05EE02EA" w14:textId="77777777" w:rsidR="004A1A39" w:rsidRPr="009E7993" w:rsidRDefault="004A1A39"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23,0</w:t>
            </w:r>
            <w:r w:rsidRPr="009E7993">
              <w:rPr>
                <w:rFonts w:ascii="Times New Roman" w:hAnsi="Times New Roman"/>
                <w:sz w:val="24"/>
                <w:szCs w:val="24"/>
              </w:rPr>
              <w:t>0</w:t>
            </w:r>
          </w:p>
        </w:tc>
      </w:tr>
      <w:tr w:rsidR="00A83CF3" w:rsidRPr="009E7993" w14:paraId="640D6B70" w14:textId="77777777" w:rsidTr="009B6464">
        <w:tc>
          <w:tcPr>
            <w:tcW w:w="851" w:type="dxa"/>
            <w:shd w:val="clear" w:color="auto" w:fill="auto"/>
            <w:tcMar>
              <w:top w:w="15" w:type="dxa"/>
              <w:left w:w="15" w:type="dxa"/>
              <w:bottom w:w="15" w:type="dxa"/>
              <w:right w:w="15" w:type="dxa"/>
            </w:tcMar>
          </w:tcPr>
          <w:p w14:paraId="6E39203F"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1.13.</w:t>
            </w:r>
          </w:p>
        </w:tc>
        <w:tc>
          <w:tcPr>
            <w:tcW w:w="4833" w:type="dxa"/>
            <w:shd w:val="clear" w:color="auto" w:fill="auto"/>
            <w:tcMar>
              <w:top w:w="15" w:type="dxa"/>
              <w:left w:w="15" w:type="dxa"/>
              <w:bottom w:w="15" w:type="dxa"/>
              <w:right w:w="15" w:type="dxa"/>
            </w:tcMar>
          </w:tcPr>
          <w:p w14:paraId="2096F2BF"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регистрация на обект за търговия с фуражи</w:t>
            </w:r>
          </w:p>
        </w:tc>
        <w:tc>
          <w:tcPr>
            <w:tcW w:w="1440" w:type="dxa"/>
            <w:shd w:val="clear" w:color="auto" w:fill="auto"/>
            <w:tcMar>
              <w:top w:w="15" w:type="dxa"/>
              <w:left w:w="15" w:type="dxa"/>
              <w:bottom w:w="15" w:type="dxa"/>
              <w:right w:w="15" w:type="dxa"/>
            </w:tcMar>
          </w:tcPr>
          <w:p w14:paraId="59EB458E"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31D82CF5"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1</w:t>
            </w:r>
            <w:r w:rsidR="00810F34" w:rsidRPr="009E7993">
              <w:rPr>
                <w:rFonts w:ascii="Times New Roman" w:hAnsi="Times New Roman"/>
                <w:sz w:val="24"/>
                <w:szCs w:val="24"/>
              </w:rPr>
              <w:t>89,72</w:t>
            </w:r>
          </w:p>
        </w:tc>
        <w:tc>
          <w:tcPr>
            <w:tcW w:w="1260" w:type="dxa"/>
          </w:tcPr>
          <w:p w14:paraId="4D417AB6"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97,</w:t>
            </w:r>
            <w:r w:rsidR="00953A94" w:rsidRPr="009E7993">
              <w:rPr>
                <w:rFonts w:ascii="Times New Roman" w:hAnsi="Times New Roman"/>
                <w:sz w:val="24"/>
                <w:szCs w:val="24"/>
              </w:rPr>
              <w:t>00</w:t>
            </w:r>
          </w:p>
        </w:tc>
      </w:tr>
      <w:tr w:rsidR="00A83CF3" w:rsidRPr="009E7993" w14:paraId="008E8C25" w14:textId="77777777" w:rsidTr="009B6464">
        <w:tc>
          <w:tcPr>
            <w:tcW w:w="851" w:type="dxa"/>
            <w:shd w:val="clear" w:color="auto" w:fill="auto"/>
            <w:tcMar>
              <w:top w:w="15" w:type="dxa"/>
              <w:left w:w="15" w:type="dxa"/>
              <w:bottom w:w="15" w:type="dxa"/>
              <w:right w:w="15" w:type="dxa"/>
            </w:tcMar>
          </w:tcPr>
          <w:p w14:paraId="71DF80ED"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1.14.</w:t>
            </w:r>
          </w:p>
        </w:tc>
        <w:tc>
          <w:tcPr>
            <w:tcW w:w="4833" w:type="dxa"/>
            <w:shd w:val="clear" w:color="auto" w:fill="auto"/>
            <w:tcMar>
              <w:top w:w="15" w:type="dxa"/>
              <w:left w:w="15" w:type="dxa"/>
              <w:bottom w:w="15" w:type="dxa"/>
              <w:right w:w="15" w:type="dxa"/>
            </w:tcMar>
          </w:tcPr>
          <w:p w14:paraId="2661EAC0"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регистрация на търговия с фуражи без задържането им на склад</w:t>
            </w:r>
          </w:p>
        </w:tc>
        <w:tc>
          <w:tcPr>
            <w:tcW w:w="1440" w:type="dxa"/>
            <w:shd w:val="clear" w:color="auto" w:fill="auto"/>
            <w:tcMar>
              <w:top w:w="15" w:type="dxa"/>
              <w:left w:w="15" w:type="dxa"/>
              <w:bottom w:w="15" w:type="dxa"/>
              <w:right w:w="15" w:type="dxa"/>
            </w:tcMar>
          </w:tcPr>
          <w:p w14:paraId="15779BE6"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оператор</w:t>
            </w:r>
          </w:p>
        </w:tc>
        <w:tc>
          <w:tcPr>
            <w:tcW w:w="1260" w:type="dxa"/>
            <w:shd w:val="clear" w:color="auto" w:fill="auto"/>
          </w:tcPr>
          <w:p w14:paraId="28A4795C" w14:textId="77777777" w:rsidR="00595693" w:rsidRPr="009E7993" w:rsidRDefault="00E07151"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164</w:t>
            </w:r>
            <w:r w:rsidRPr="009E7993">
              <w:rPr>
                <w:rFonts w:ascii="Times New Roman" w:eastAsia="Times New Roman" w:hAnsi="Times New Roman"/>
                <w:sz w:val="24"/>
                <w:szCs w:val="24"/>
                <w:lang w:eastAsia="bg-BG"/>
              </w:rPr>
              <w:t>,29</w:t>
            </w:r>
          </w:p>
        </w:tc>
        <w:tc>
          <w:tcPr>
            <w:tcW w:w="1260" w:type="dxa"/>
          </w:tcPr>
          <w:p w14:paraId="48D077BE"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84,</w:t>
            </w:r>
            <w:r w:rsidR="00E07151" w:rsidRPr="009E7993">
              <w:rPr>
                <w:rFonts w:ascii="Times New Roman" w:hAnsi="Times New Roman"/>
                <w:sz w:val="24"/>
                <w:szCs w:val="24"/>
              </w:rPr>
              <w:t>0</w:t>
            </w:r>
            <w:r w:rsidR="00953A94" w:rsidRPr="009E7993">
              <w:rPr>
                <w:rFonts w:ascii="Times New Roman" w:hAnsi="Times New Roman"/>
                <w:sz w:val="24"/>
                <w:szCs w:val="24"/>
              </w:rPr>
              <w:t>0</w:t>
            </w:r>
          </w:p>
        </w:tc>
      </w:tr>
      <w:tr w:rsidR="00A83CF3" w:rsidRPr="009E7993" w14:paraId="49DE6E80" w14:textId="77777777" w:rsidTr="009B6464">
        <w:tc>
          <w:tcPr>
            <w:tcW w:w="851" w:type="dxa"/>
            <w:shd w:val="clear" w:color="auto" w:fill="auto"/>
            <w:tcMar>
              <w:top w:w="15" w:type="dxa"/>
              <w:left w:w="15" w:type="dxa"/>
              <w:bottom w:w="15" w:type="dxa"/>
              <w:right w:w="15" w:type="dxa"/>
            </w:tcMar>
          </w:tcPr>
          <w:p w14:paraId="77A30BEE"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1.15.</w:t>
            </w:r>
          </w:p>
        </w:tc>
        <w:tc>
          <w:tcPr>
            <w:tcW w:w="4833" w:type="dxa"/>
            <w:shd w:val="clear" w:color="auto" w:fill="auto"/>
            <w:tcMar>
              <w:top w:w="15" w:type="dxa"/>
              <w:left w:w="15" w:type="dxa"/>
              <w:bottom w:w="15" w:type="dxa"/>
              <w:right w:w="15" w:type="dxa"/>
            </w:tcMar>
          </w:tcPr>
          <w:p w14:paraId="450D94E9"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промяна на други обстоятелства в регистрацията за търговия с фуражи</w:t>
            </w:r>
          </w:p>
        </w:tc>
        <w:tc>
          <w:tcPr>
            <w:tcW w:w="1440" w:type="dxa"/>
            <w:shd w:val="clear" w:color="auto" w:fill="auto"/>
            <w:tcMar>
              <w:top w:w="15" w:type="dxa"/>
              <w:left w:w="15" w:type="dxa"/>
              <w:bottom w:w="15" w:type="dxa"/>
              <w:right w:w="15" w:type="dxa"/>
            </w:tcMar>
          </w:tcPr>
          <w:p w14:paraId="35167FCB"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3B315DB9" w14:textId="77777777" w:rsidR="00595693" w:rsidRPr="009E7993" w:rsidRDefault="00810F34"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44</w:t>
            </w:r>
            <w:r w:rsidRPr="009E7993">
              <w:rPr>
                <w:rFonts w:ascii="Times New Roman" w:hAnsi="Times New Roman"/>
                <w:sz w:val="24"/>
                <w:szCs w:val="24"/>
              </w:rPr>
              <w:t>,98</w:t>
            </w:r>
          </w:p>
        </w:tc>
        <w:tc>
          <w:tcPr>
            <w:tcW w:w="1260" w:type="dxa"/>
          </w:tcPr>
          <w:p w14:paraId="6FE546EA"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23,0</w:t>
            </w:r>
            <w:r w:rsidR="00953A94" w:rsidRPr="009E7993">
              <w:rPr>
                <w:rFonts w:ascii="Times New Roman" w:hAnsi="Times New Roman"/>
                <w:sz w:val="24"/>
                <w:szCs w:val="24"/>
              </w:rPr>
              <w:t>0</w:t>
            </w:r>
          </w:p>
        </w:tc>
      </w:tr>
      <w:tr w:rsidR="00A83CF3" w:rsidRPr="009E7993" w14:paraId="1A35CEAB" w14:textId="77777777" w:rsidTr="009B6464">
        <w:tc>
          <w:tcPr>
            <w:tcW w:w="851" w:type="dxa"/>
            <w:shd w:val="clear" w:color="auto" w:fill="auto"/>
            <w:tcMar>
              <w:top w:w="15" w:type="dxa"/>
              <w:left w:w="15" w:type="dxa"/>
              <w:bottom w:w="15" w:type="dxa"/>
              <w:right w:w="15" w:type="dxa"/>
            </w:tcMar>
          </w:tcPr>
          <w:p w14:paraId="75420920"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1.16.</w:t>
            </w:r>
          </w:p>
        </w:tc>
        <w:tc>
          <w:tcPr>
            <w:tcW w:w="4833" w:type="dxa"/>
            <w:shd w:val="clear" w:color="auto" w:fill="auto"/>
            <w:tcMar>
              <w:top w:w="15" w:type="dxa"/>
              <w:left w:w="15" w:type="dxa"/>
              <w:bottom w:w="15" w:type="dxa"/>
              <w:right w:w="15" w:type="dxa"/>
            </w:tcMar>
          </w:tcPr>
          <w:p w14:paraId="01650EA9"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регистрация на оператори, отдаващи складове под наем за съхранение на фуражи</w:t>
            </w:r>
          </w:p>
        </w:tc>
        <w:tc>
          <w:tcPr>
            <w:tcW w:w="1440" w:type="dxa"/>
            <w:shd w:val="clear" w:color="auto" w:fill="auto"/>
            <w:tcMar>
              <w:top w:w="15" w:type="dxa"/>
              <w:left w:w="15" w:type="dxa"/>
              <w:bottom w:w="15" w:type="dxa"/>
              <w:right w:w="15" w:type="dxa"/>
            </w:tcMar>
          </w:tcPr>
          <w:p w14:paraId="1CF00A97"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3FD3083E" w14:textId="77777777" w:rsidR="00595693" w:rsidRPr="009E7993" w:rsidRDefault="00D77BDF"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183,85</w:t>
            </w:r>
          </w:p>
        </w:tc>
        <w:tc>
          <w:tcPr>
            <w:tcW w:w="1260" w:type="dxa"/>
          </w:tcPr>
          <w:p w14:paraId="1DEFF925"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94,</w:t>
            </w:r>
            <w:r w:rsidR="00D77BDF" w:rsidRPr="009E7993">
              <w:rPr>
                <w:rFonts w:ascii="Times New Roman" w:hAnsi="Times New Roman"/>
                <w:sz w:val="24"/>
                <w:szCs w:val="24"/>
              </w:rPr>
              <w:t>0</w:t>
            </w:r>
            <w:r w:rsidR="00953A94" w:rsidRPr="009E7993">
              <w:rPr>
                <w:rFonts w:ascii="Times New Roman" w:hAnsi="Times New Roman"/>
                <w:sz w:val="24"/>
                <w:szCs w:val="24"/>
              </w:rPr>
              <w:t>0</w:t>
            </w:r>
          </w:p>
        </w:tc>
      </w:tr>
      <w:tr w:rsidR="00A83CF3" w:rsidRPr="009E7993" w14:paraId="3E478156" w14:textId="77777777" w:rsidTr="009B6464">
        <w:tc>
          <w:tcPr>
            <w:tcW w:w="851" w:type="dxa"/>
            <w:shd w:val="clear" w:color="auto" w:fill="auto"/>
            <w:tcMar>
              <w:top w:w="15" w:type="dxa"/>
              <w:left w:w="15" w:type="dxa"/>
              <w:bottom w:w="15" w:type="dxa"/>
              <w:right w:w="15" w:type="dxa"/>
            </w:tcMar>
          </w:tcPr>
          <w:p w14:paraId="1D4641E0"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1.17.</w:t>
            </w:r>
          </w:p>
        </w:tc>
        <w:tc>
          <w:tcPr>
            <w:tcW w:w="4833" w:type="dxa"/>
            <w:shd w:val="clear" w:color="auto" w:fill="auto"/>
            <w:tcMar>
              <w:top w:w="15" w:type="dxa"/>
              <w:left w:w="15" w:type="dxa"/>
              <w:bottom w:w="15" w:type="dxa"/>
              <w:right w:w="15" w:type="dxa"/>
            </w:tcMar>
          </w:tcPr>
          <w:p w14:paraId="2B59FA5B"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промяна на обстоятелствата по регистрацията на операторите, отдаващи складове под наем за съхранение на фуражи</w:t>
            </w:r>
          </w:p>
        </w:tc>
        <w:tc>
          <w:tcPr>
            <w:tcW w:w="1440" w:type="dxa"/>
            <w:shd w:val="clear" w:color="auto" w:fill="auto"/>
            <w:tcMar>
              <w:top w:w="15" w:type="dxa"/>
              <w:left w:w="15" w:type="dxa"/>
              <w:bottom w:w="15" w:type="dxa"/>
              <w:right w:w="15" w:type="dxa"/>
            </w:tcMar>
          </w:tcPr>
          <w:p w14:paraId="35E62F94"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5ABC1549" w14:textId="77777777" w:rsidR="00595693" w:rsidRPr="009E7993" w:rsidRDefault="00566265"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44</w:t>
            </w:r>
            <w:r w:rsidRPr="009E7993">
              <w:rPr>
                <w:rFonts w:ascii="Times New Roman" w:hAnsi="Times New Roman"/>
                <w:sz w:val="24"/>
                <w:szCs w:val="24"/>
              </w:rPr>
              <w:t>,98</w:t>
            </w:r>
          </w:p>
        </w:tc>
        <w:tc>
          <w:tcPr>
            <w:tcW w:w="1260" w:type="dxa"/>
          </w:tcPr>
          <w:p w14:paraId="7C896729"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23,0</w:t>
            </w:r>
            <w:r w:rsidR="001231A4" w:rsidRPr="009E7993">
              <w:rPr>
                <w:rFonts w:ascii="Times New Roman" w:hAnsi="Times New Roman"/>
                <w:sz w:val="24"/>
                <w:szCs w:val="24"/>
              </w:rPr>
              <w:t>0</w:t>
            </w:r>
          </w:p>
        </w:tc>
      </w:tr>
      <w:tr w:rsidR="00A83CF3" w:rsidRPr="009E7993" w14:paraId="08B61213" w14:textId="77777777" w:rsidTr="009B6464">
        <w:tc>
          <w:tcPr>
            <w:tcW w:w="851" w:type="dxa"/>
            <w:shd w:val="clear" w:color="auto" w:fill="auto"/>
            <w:tcMar>
              <w:top w:w="15" w:type="dxa"/>
              <w:left w:w="15" w:type="dxa"/>
              <w:bottom w:w="15" w:type="dxa"/>
              <w:right w:w="15" w:type="dxa"/>
            </w:tcMar>
          </w:tcPr>
          <w:p w14:paraId="58399A61"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1.18.</w:t>
            </w:r>
          </w:p>
        </w:tc>
        <w:tc>
          <w:tcPr>
            <w:tcW w:w="4833" w:type="dxa"/>
            <w:shd w:val="clear" w:color="auto" w:fill="auto"/>
            <w:tcMar>
              <w:top w:w="15" w:type="dxa"/>
              <w:left w:w="15" w:type="dxa"/>
              <w:bottom w:w="15" w:type="dxa"/>
              <w:right w:w="15" w:type="dxa"/>
            </w:tcMar>
          </w:tcPr>
          <w:p w14:paraId="34E468C9" w14:textId="53EADC71"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 xml:space="preserve">За промяна на регистрацията и </w:t>
            </w:r>
            <w:r w:rsidR="005762E3">
              <w:rPr>
                <w:rFonts w:ascii="Times New Roman" w:hAnsi="Times New Roman"/>
                <w:sz w:val="24"/>
                <w:szCs w:val="24"/>
              </w:rPr>
              <w:t xml:space="preserve">на </w:t>
            </w:r>
            <w:r w:rsidRPr="009E7993">
              <w:rPr>
                <w:rFonts w:ascii="Times New Roman" w:hAnsi="Times New Roman"/>
                <w:sz w:val="24"/>
                <w:szCs w:val="24"/>
              </w:rPr>
              <w:t>одобрението, когато се използват странични животински продукти и/или производни продукти</w:t>
            </w:r>
          </w:p>
        </w:tc>
        <w:tc>
          <w:tcPr>
            <w:tcW w:w="1440" w:type="dxa"/>
            <w:shd w:val="clear" w:color="auto" w:fill="auto"/>
            <w:tcMar>
              <w:top w:w="15" w:type="dxa"/>
              <w:left w:w="15" w:type="dxa"/>
              <w:bottom w:w="15" w:type="dxa"/>
              <w:right w:w="15" w:type="dxa"/>
            </w:tcMar>
          </w:tcPr>
          <w:p w14:paraId="3994AFED"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182DE6D3" w14:textId="77777777" w:rsidR="00595693" w:rsidRPr="009E7993" w:rsidRDefault="00566265" w:rsidP="009B6464">
            <w:pPr>
              <w:suppressAutoHyphens w:val="0"/>
              <w:autoSpaceDN/>
              <w:spacing w:after="0" w:line="360" w:lineRule="auto"/>
              <w:ind w:right="170"/>
              <w:jc w:val="right"/>
              <w:textAlignment w:val="auto"/>
              <w:rPr>
                <w:rFonts w:ascii="Times New Roman" w:hAnsi="Times New Roman"/>
                <w:sz w:val="24"/>
                <w:szCs w:val="24"/>
              </w:rPr>
            </w:pPr>
            <w:r w:rsidRPr="009E7993">
              <w:rPr>
                <w:rFonts w:ascii="Times New Roman" w:hAnsi="Times New Roman"/>
                <w:sz w:val="24"/>
                <w:szCs w:val="24"/>
                <w:lang w:val="en-US"/>
              </w:rPr>
              <w:t>44</w:t>
            </w:r>
            <w:r w:rsidRPr="009E7993">
              <w:rPr>
                <w:rFonts w:ascii="Times New Roman" w:hAnsi="Times New Roman"/>
                <w:sz w:val="24"/>
                <w:szCs w:val="24"/>
              </w:rPr>
              <w:t>,98</w:t>
            </w:r>
          </w:p>
        </w:tc>
        <w:tc>
          <w:tcPr>
            <w:tcW w:w="1260" w:type="dxa"/>
          </w:tcPr>
          <w:p w14:paraId="33FCEA52"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23,0</w:t>
            </w:r>
            <w:r w:rsidR="001231A4" w:rsidRPr="009E7993">
              <w:rPr>
                <w:rFonts w:ascii="Times New Roman" w:hAnsi="Times New Roman"/>
                <w:sz w:val="24"/>
                <w:szCs w:val="24"/>
              </w:rPr>
              <w:t>0</w:t>
            </w:r>
          </w:p>
        </w:tc>
      </w:tr>
      <w:tr w:rsidR="00A83CF3" w:rsidRPr="009E7993" w14:paraId="4EF31D8C" w14:textId="77777777" w:rsidTr="009B6464">
        <w:tc>
          <w:tcPr>
            <w:tcW w:w="851" w:type="dxa"/>
            <w:shd w:val="clear" w:color="auto" w:fill="auto"/>
            <w:tcMar>
              <w:top w:w="15" w:type="dxa"/>
              <w:left w:w="15" w:type="dxa"/>
              <w:bottom w:w="15" w:type="dxa"/>
              <w:right w:w="15" w:type="dxa"/>
            </w:tcMar>
          </w:tcPr>
          <w:p w14:paraId="4BE024EA"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1.19.</w:t>
            </w:r>
          </w:p>
        </w:tc>
        <w:tc>
          <w:tcPr>
            <w:tcW w:w="4833" w:type="dxa"/>
            <w:shd w:val="clear" w:color="auto" w:fill="auto"/>
            <w:tcMar>
              <w:top w:w="15" w:type="dxa"/>
              <w:left w:w="15" w:type="dxa"/>
              <w:bottom w:w="15" w:type="dxa"/>
              <w:right w:w="15" w:type="dxa"/>
            </w:tcMar>
          </w:tcPr>
          <w:p w14:paraId="70F4FFD1"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одобрение на обект за производство на медикаментозни фуражи и/или междинни продукти</w:t>
            </w:r>
          </w:p>
        </w:tc>
        <w:tc>
          <w:tcPr>
            <w:tcW w:w="1440" w:type="dxa"/>
            <w:shd w:val="clear" w:color="auto" w:fill="auto"/>
            <w:tcMar>
              <w:top w:w="15" w:type="dxa"/>
              <w:left w:w="15" w:type="dxa"/>
              <w:bottom w:w="15" w:type="dxa"/>
              <w:right w:w="15" w:type="dxa"/>
            </w:tcMar>
          </w:tcPr>
          <w:p w14:paraId="0206FAD4"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60D13AE8"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rPr>
            </w:pPr>
            <w:r w:rsidRPr="009E7993">
              <w:rPr>
                <w:rFonts w:ascii="Times New Roman" w:hAnsi="Times New Roman"/>
                <w:sz w:val="24"/>
                <w:szCs w:val="24"/>
                <w:lang w:val="en-US"/>
              </w:rPr>
              <w:t>9</w:t>
            </w:r>
            <w:r w:rsidR="00B36B1D" w:rsidRPr="009E7993">
              <w:rPr>
                <w:rFonts w:ascii="Times New Roman" w:hAnsi="Times New Roman"/>
                <w:sz w:val="24"/>
                <w:szCs w:val="24"/>
              </w:rPr>
              <w:t>19,24</w:t>
            </w:r>
          </w:p>
        </w:tc>
        <w:tc>
          <w:tcPr>
            <w:tcW w:w="1260" w:type="dxa"/>
          </w:tcPr>
          <w:p w14:paraId="55CDB059"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470,</w:t>
            </w:r>
            <w:r w:rsidR="00894E46" w:rsidRPr="009E7993">
              <w:rPr>
                <w:rFonts w:ascii="Times New Roman" w:hAnsi="Times New Roman"/>
                <w:sz w:val="24"/>
                <w:szCs w:val="24"/>
              </w:rPr>
              <w:t>0</w:t>
            </w:r>
            <w:r w:rsidR="001231A4" w:rsidRPr="009E7993">
              <w:rPr>
                <w:rFonts w:ascii="Times New Roman" w:hAnsi="Times New Roman"/>
                <w:sz w:val="24"/>
                <w:szCs w:val="24"/>
              </w:rPr>
              <w:t>0</w:t>
            </w:r>
          </w:p>
        </w:tc>
      </w:tr>
      <w:tr w:rsidR="00A83CF3" w:rsidRPr="009E7993" w14:paraId="5EBAA723" w14:textId="77777777" w:rsidTr="009B6464">
        <w:tc>
          <w:tcPr>
            <w:tcW w:w="851" w:type="dxa"/>
            <w:shd w:val="clear" w:color="auto" w:fill="auto"/>
            <w:tcMar>
              <w:top w:w="15" w:type="dxa"/>
              <w:left w:w="15" w:type="dxa"/>
              <w:bottom w:w="15" w:type="dxa"/>
              <w:right w:w="15" w:type="dxa"/>
            </w:tcMar>
          </w:tcPr>
          <w:p w14:paraId="5FC16E2E"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1.20.</w:t>
            </w:r>
          </w:p>
        </w:tc>
        <w:tc>
          <w:tcPr>
            <w:tcW w:w="4833" w:type="dxa"/>
            <w:shd w:val="clear" w:color="auto" w:fill="auto"/>
            <w:tcMar>
              <w:top w:w="15" w:type="dxa"/>
              <w:left w:w="15" w:type="dxa"/>
              <w:bottom w:w="15" w:type="dxa"/>
              <w:right w:w="15" w:type="dxa"/>
            </w:tcMar>
          </w:tcPr>
          <w:p w14:paraId="1AACD140"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одобрение на обект за търговия с медикаментозни фуражи и/или междинни продукти</w:t>
            </w:r>
          </w:p>
        </w:tc>
        <w:tc>
          <w:tcPr>
            <w:tcW w:w="1440" w:type="dxa"/>
            <w:shd w:val="clear" w:color="auto" w:fill="auto"/>
            <w:tcMar>
              <w:top w:w="15" w:type="dxa"/>
              <w:left w:w="15" w:type="dxa"/>
              <w:bottom w:w="15" w:type="dxa"/>
              <w:right w:w="15" w:type="dxa"/>
            </w:tcMar>
          </w:tcPr>
          <w:p w14:paraId="72E4455C"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3A45D4B5" w14:textId="77777777" w:rsidR="00595693" w:rsidRPr="009E7993" w:rsidRDefault="00FC745B" w:rsidP="009B6464">
            <w:pPr>
              <w:suppressAutoHyphens w:val="0"/>
              <w:autoSpaceDN/>
              <w:spacing w:after="0" w:line="360" w:lineRule="auto"/>
              <w:ind w:right="170"/>
              <w:jc w:val="right"/>
              <w:textAlignment w:val="auto"/>
              <w:rPr>
                <w:rFonts w:ascii="Times New Roman" w:hAnsi="Times New Roman"/>
                <w:sz w:val="24"/>
                <w:szCs w:val="24"/>
              </w:rPr>
            </w:pPr>
            <w:r w:rsidRPr="009E7993">
              <w:rPr>
                <w:rFonts w:ascii="Times New Roman" w:hAnsi="Times New Roman"/>
                <w:sz w:val="24"/>
                <w:szCs w:val="24"/>
              </w:rPr>
              <w:t>459,62</w:t>
            </w:r>
          </w:p>
        </w:tc>
        <w:tc>
          <w:tcPr>
            <w:tcW w:w="1260" w:type="dxa"/>
          </w:tcPr>
          <w:p w14:paraId="23FDE804"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235,</w:t>
            </w:r>
            <w:r w:rsidR="001231A4" w:rsidRPr="009E7993">
              <w:rPr>
                <w:rFonts w:ascii="Times New Roman" w:hAnsi="Times New Roman"/>
                <w:sz w:val="24"/>
                <w:szCs w:val="24"/>
              </w:rPr>
              <w:t>00</w:t>
            </w:r>
          </w:p>
        </w:tc>
      </w:tr>
      <w:tr w:rsidR="00A83CF3" w:rsidRPr="009E7993" w14:paraId="616B18C3" w14:textId="77777777" w:rsidTr="009B6464">
        <w:tc>
          <w:tcPr>
            <w:tcW w:w="851" w:type="dxa"/>
            <w:shd w:val="clear" w:color="auto" w:fill="auto"/>
            <w:tcMar>
              <w:top w:w="15" w:type="dxa"/>
              <w:left w:w="15" w:type="dxa"/>
              <w:bottom w:w="15" w:type="dxa"/>
              <w:right w:w="15" w:type="dxa"/>
            </w:tcMar>
          </w:tcPr>
          <w:p w14:paraId="39AAC0B5"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1.21.</w:t>
            </w:r>
          </w:p>
        </w:tc>
        <w:tc>
          <w:tcPr>
            <w:tcW w:w="4833" w:type="dxa"/>
            <w:shd w:val="clear" w:color="auto" w:fill="auto"/>
            <w:tcMar>
              <w:top w:w="15" w:type="dxa"/>
              <w:left w:w="15" w:type="dxa"/>
              <w:bottom w:w="15" w:type="dxa"/>
              <w:right w:w="15" w:type="dxa"/>
            </w:tcMar>
          </w:tcPr>
          <w:p w14:paraId="66AFB52C"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одобрение на търговия с медикаментозни фуражи и/или междинни продукти без задържането им на склад</w:t>
            </w:r>
          </w:p>
        </w:tc>
        <w:tc>
          <w:tcPr>
            <w:tcW w:w="1440" w:type="dxa"/>
            <w:shd w:val="clear" w:color="auto" w:fill="auto"/>
            <w:tcMar>
              <w:top w:w="15" w:type="dxa"/>
              <w:left w:w="15" w:type="dxa"/>
              <w:bottom w:w="15" w:type="dxa"/>
              <w:right w:w="15" w:type="dxa"/>
            </w:tcMar>
          </w:tcPr>
          <w:p w14:paraId="7DC63584"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380015AB"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4</w:t>
            </w:r>
            <w:r w:rsidR="00FC745B" w:rsidRPr="009E7993">
              <w:rPr>
                <w:rFonts w:ascii="Times New Roman" w:hAnsi="Times New Roman"/>
                <w:sz w:val="24"/>
                <w:szCs w:val="24"/>
                <w:lang w:val="en-US"/>
              </w:rPr>
              <w:t>49,84</w:t>
            </w:r>
          </w:p>
        </w:tc>
        <w:tc>
          <w:tcPr>
            <w:tcW w:w="1260" w:type="dxa"/>
          </w:tcPr>
          <w:p w14:paraId="764C1FC1"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230,0</w:t>
            </w:r>
            <w:r w:rsidR="001231A4" w:rsidRPr="009E7993">
              <w:rPr>
                <w:rFonts w:ascii="Times New Roman" w:hAnsi="Times New Roman"/>
                <w:sz w:val="24"/>
                <w:szCs w:val="24"/>
              </w:rPr>
              <w:t>0</w:t>
            </w:r>
          </w:p>
        </w:tc>
      </w:tr>
      <w:tr w:rsidR="00A83CF3" w:rsidRPr="009E7993" w14:paraId="40380E7A" w14:textId="77777777" w:rsidTr="009B6464">
        <w:tc>
          <w:tcPr>
            <w:tcW w:w="851" w:type="dxa"/>
            <w:shd w:val="clear" w:color="auto" w:fill="auto"/>
            <w:tcMar>
              <w:top w:w="15" w:type="dxa"/>
              <w:left w:w="15" w:type="dxa"/>
              <w:bottom w:w="15" w:type="dxa"/>
              <w:right w:w="15" w:type="dxa"/>
            </w:tcMar>
          </w:tcPr>
          <w:p w14:paraId="64A1CF2C"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1.22.</w:t>
            </w:r>
          </w:p>
        </w:tc>
        <w:tc>
          <w:tcPr>
            <w:tcW w:w="4833" w:type="dxa"/>
            <w:shd w:val="clear" w:color="auto" w:fill="auto"/>
            <w:tcMar>
              <w:top w:w="15" w:type="dxa"/>
              <w:left w:w="15" w:type="dxa"/>
              <w:bottom w:w="15" w:type="dxa"/>
              <w:right w:w="15" w:type="dxa"/>
            </w:tcMar>
          </w:tcPr>
          <w:p w14:paraId="2E95BF20"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промяна на обстоятелствата по одобрението за производство и търговия с медикаментозни фуражи и/или междинни продукти</w:t>
            </w:r>
          </w:p>
        </w:tc>
        <w:tc>
          <w:tcPr>
            <w:tcW w:w="1440" w:type="dxa"/>
            <w:shd w:val="clear" w:color="auto" w:fill="auto"/>
            <w:tcMar>
              <w:top w:w="15" w:type="dxa"/>
              <w:left w:w="15" w:type="dxa"/>
              <w:bottom w:w="15" w:type="dxa"/>
              <w:right w:w="15" w:type="dxa"/>
            </w:tcMar>
          </w:tcPr>
          <w:p w14:paraId="41D1F6EE"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2EFAED2A"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115</w:t>
            </w:r>
            <w:r w:rsidR="00FC745B" w:rsidRPr="009E7993">
              <w:rPr>
                <w:rFonts w:ascii="Times New Roman" w:hAnsi="Times New Roman"/>
                <w:sz w:val="24"/>
                <w:szCs w:val="24"/>
                <w:lang w:val="en-US"/>
              </w:rPr>
              <w:t>,39</w:t>
            </w:r>
          </w:p>
        </w:tc>
        <w:tc>
          <w:tcPr>
            <w:tcW w:w="1260" w:type="dxa"/>
          </w:tcPr>
          <w:p w14:paraId="6B6942E4"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5</w:t>
            </w:r>
            <w:r w:rsidR="001231A4" w:rsidRPr="009E7993">
              <w:rPr>
                <w:rFonts w:ascii="Times New Roman" w:hAnsi="Times New Roman"/>
                <w:sz w:val="24"/>
                <w:szCs w:val="24"/>
              </w:rPr>
              <w:t>9</w:t>
            </w:r>
            <w:r w:rsidR="001231A4" w:rsidRPr="009E7993">
              <w:rPr>
                <w:rFonts w:ascii="Times New Roman" w:hAnsi="Times New Roman"/>
                <w:sz w:val="24"/>
                <w:szCs w:val="24"/>
                <w:lang w:val="en-US"/>
              </w:rPr>
              <w:t>,0</w:t>
            </w:r>
            <w:r w:rsidR="00BF560D" w:rsidRPr="009E7993">
              <w:rPr>
                <w:rFonts w:ascii="Times New Roman" w:hAnsi="Times New Roman"/>
                <w:sz w:val="24"/>
                <w:szCs w:val="24"/>
                <w:lang w:val="en-US"/>
              </w:rPr>
              <w:t>0</w:t>
            </w:r>
          </w:p>
        </w:tc>
      </w:tr>
      <w:tr w:rsidR="00A83CF3" w:rsidRPr="009E7993" w14:paraId="559EBB81" w14:textId="77777777" w:rsidTr="00581AD6">
        <w:tc>
          <w:tcPr>
            <w:tcW w:w="851" w:type="dxa"/>
            <w:shd w:val="clear" w:color="auto" w:fill="auto"/>
            <w:tcMar>
              <w:top w:w="15" w:type="dxa"/>
              <w:left w:w="15" w:type="dxa"/>
              <w:bottom w:w="15" w:type="dxa"/>
              <w:right w:w="15" w:type="dxa"/>
            </w:tcMar>
          </w:tcPr>
          <w:p w14:paraId="41903CA8" w14:textId="77777777" w:rsidR="007B1651" w:rsidRPr="009E7993" w:rsidRDefault="007B1651" w:rsidP="00901B2E">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2.</w:t>
            </w:r>
          </w:p>
        </w:tc>
        <w:tc>
          <w:tcPr>
            <w:tcW w:w="8793" w:type="dxa"/>
            <w:gridSpan w:val="4"/>
            <w:shd w:val="clear" w:color="auto" w:fill="auto"/>
            <w:tcMar>
              <w:top w:w="15" w:type="dxa"/>
              <w:left w:w="15" w:type="dxa"/>
              <w:bottom w:w="15" w:type="dxa"/>
              <w:right w:w="15" w:type="dxa"/>
            </w:tcMar>
          </w:tcPr>
          <w:p w14:paraId="5573C6CE" w14:textId="77777777" w:rsidR="007B1651" w:rsidRPr="009E7993" w:rsidRDefault="007B1651" w:rsidP="00DE422C">
            <w:pPr>
              <w:suppressAutoHyphens w:val="0"/>
              <w:autoSpaceDN/>
              <w:spacing w:after="0" w:line="360" w:lineRule="auto"/>
              <w:ind w:right="170"/>
              <w:textAlignment w:val="auto"/>
              <w:rPr>
                <w:rFonts w:ascii="Times New Roman" w:hAnsi="Times New Roman"/>
                <w:sz w:val="24"/>
                <w:szCs w:val="24"/>
              </w:rPr>
            </w:pPr>
            <w:r w:rsidRPr="009E7993">
              <w:rPr>
                <w:rFonts w:ascii="Times New Roman" w:hAnsi="Times New Roman"/>
                <w:sz w:val="24"/>
                <w:szCs w:val="24"/>
              </w:rPr>
              <w:t xml:space="preserve">За регистрация на обект за производство на фуражни суровини и на обект, в който се смесват непреработени фуражни суровини или се произвеждат комбинирани фуражи от фуражни суровини без влагане на фуражни добавки и </w:t>
            </w:r>
            <w:proofErr w:type="spellStart"/>
            <w:r w:rsidRPr="009E7993">
              <w:rPr>
                <w:rFonts w:ascii="Times New Roman" w:hAnsi="Times New Roman"/>
                <w:sz w:val="24"/>
                <w:szCs w:val="24"/>
              </w:rPr>
              <w:t>премикси</w:t>
            </w:r>
            <w:proofErr w:type="spellEnd"/>
            <w:r w:rsidRPr="009E7993">
              <w:rPr>
                <w:rFonts w:ascii="Times New Roman" w:hAnsi="Times New Roman"/>
                <w:sz w:val="24"/>
                <w:szCs w:val="24"/>
              </w:rPr>
              <w:t>:</w:t>
            </w:r>
          </w:p>
        </w:tc>
      </w:tr>
      <w:tr w:rsidR="00A83CF3" w:rsidRPr="009E7993" w14:paraId="0C278A15" w14:textId="77777777" w:rsidTr="009B6464">
        <w:tc>
          <w:tcPr>
            <w:tcW w:w="851" w:type="dxa"/>
            <w:shd w:val="clear" w:color="auto" w:fill="auto"/>
            <w:tcMar>
              <w:top w:w="15" w:type="dxa"/>
              <w:left w:w="15" w:type="dxa"/>
              <w:bottom w:w="15" w:type="dxa"/>
              <w:right w:w="15" w:type="dxa"/>
            </w:tcMar>
          </w:tcPr>
          <w:p w14:paraId="458C2891"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2.1.</w:t>
            </w:r>
          </w:p>
        </w:tc>
        <w:tc>
          <w:tcPr>
            <w:tcW w:w="4833" w:type="dxa"/>
            <w:shd w:val="clear" w:color="auto" w:fill="auto"/>
            <w:tcMar>
              <w:top w:w="15" w:type="dxa"/>
              <w:left w:w="15" w:type="dxa"/>
              <w:bottom w:w="15" w:type="dxa"/>
              <w:right w:w="15" w:type="dxa"/>
            </w:tcMar>
          </w:tcPr>
          <w:p w14:paraId="2CFD2150"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регистрация на обект за производство на фуражни суровини</w:t>
            </w:r>
          </w:p>
        </w:tc>
        <w:tc>
          <w:tcPr>
            <w:tcW w:w="1440" w:type="dxa"/>
            <w:shd w:val="clear" w:color="auto" w:fill="auto"/>
            <w:tcMar>
              <w:top w:w="15" w:type="dxa"/>
              <w:left w:w="15" w:type="dxa"/>
              <w:bottom w:w="15" w:type="dxa"/>
              <w:right w:w="15" w:type="dxa"/>
            </w:tcMar>
          </w:tcPr>
          <w:p w14:paraId="05F3BD5A"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72B3DD84"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265</w:t>
            </w:r>
            <w:r w:rsidR="00AF7E61" w:rsidRPr="009E7993">
              <w:rPr>
                <w:rFonts w:ascii="Times New Roman" w:eastAsia="Times New Roman" w:hAnsi="Times New Roman"/>
                <w:sz w:val="24"/>
                <w:szCs w:val="24"/>
                <w:lang w:eastAsia="bg-BG"/>
              </w:rPr>
              <w:t>,99</w:t>
            </w:r>
          </w:p>
        </w:tc>
        <w:tc>
          <w:tcPr>
            <w:tcW w:w="1260" w:type="dxa"/>
          </w:tcPr>
          <w:p w14:paraId="7945F727" w14:textId="77777777" w:rsidR="00595693" w:rsidRPr="009E7993" w:rsidRDefault="00AF7E61"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136,0</w:t>
            </w:r>
            <w:r w:rsidR="001231A4" w:rsidRPr="009E7993">
              <w:rPr>
                <w:rFonts w:ascii="Times New Roman" w:hAnsi="Times New Roman"/>
                <w:sz w:val="24"/>
                <w:szCs w:val="24"/>
              </w:rPr>
              <w:t>0</w:t>
            </w:r>
          </w:p>
        </w:tc>
      </w:tr>
      <w:tr w:rsidR="00A83CF3" w:rsidRPr="009E7993" w14:paraId="6068362A" w14:textId="77777777" w:rsidTr="009B6464">
        <w:tc>
          <w:tcPr>
            <w:tcW w:w="851" w:type="dxa"/>
            <w:shd w:val="clear" w:color="auto" w:fill="auto"/>
            <w:tcMar>
              <w:top w:w="15" w:type="dxa"/>
              <w:left w:w="15" w:type="dxa"/>
              <w:bottom w:w="15" w:type="dxa"/>
              <w:right w:w="15" w:type="dxa"/>
            </w:tcMar>
          </w:tcPr>
          <w:p w14:paraId="63E9054B"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2.2.</w:t>
            </w:r>
          </w:p>
        </w:tc>
        <w:tc>
          <w:tcPr>
            <w:tcW w:w="4833" w:type="dxa"/>
            <w:shd w:val="clear" w:color="auto" w:fill="auto"/>
            <w:tcMar>
              <w:top w:w="15" w:type="dxa"/>
              <w:left w:w="15" w:type="dxa"/>
              <w:bottom w:w="15" w:type="dxa"/>
              <w:right w:w="15" w:type="dxa"/>
            </w:tcMar>
          </w:tcPr>
          <w:p w14:paraId="7D7CFAE4"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промяна в обстоятелства по регистрацията на обект по т. 2.1</w:t>
            </w:r>
          </w:p>
        </w:tc>
        <w:tc>
          <w:tcPr>
            <w:tcW w:w="1440" w:type="dxa"/>
            <w:shd w:val="clear" w:color="auto" w:fill="auto"/>
            <w:tcMar>
              <w:top w:w="15" w:type="dxa"/>
              <w:left w:w="15" w:type="dxa"/>
              <w:bottom w:w="15" w:type="dxa"/>
              <w:right w:w="15" w:type="dxa"/>
            </w:tcMar>
          </w:tcPr>
          <w:p w14:paraId="3EB1E534"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49B2D6C7" w14:textId="77777777" w:rsidR="00595693" w:rsidRPr="009E7993" w:rsidRDefault="00FC745B" w:rsidP="009B6464">
            <w:pPr>
              <w:suppressAutoHyphens w:val="0"/>
              <w:autoSpaceDN/>
              <w:spacing w:after="0" w:line="360" w:lineRule="auto"/>
              <w:ind w:right="170"/>
              <w:jc w:val="right"/>
              <w:textAlignment w:val="auto"/>
              <w:rPr>
                <w:rFonts w:ascii="Times New Roman" w:hAnsi="Times New Roman"/>
                <w:sz w:val="24"/>
                <w:szCs w:val="24"/>
              </w:rPr>
            </w:pPr>
            <w:r w:rsidRPr="009E7993">
              <w:rPr>
                <w:rFonts w:ascii="Times New Roman" w:hAnsi="Times New Roman"/>
                <w:sz w:val="24"/>
                <w:szCs w:val="24"/>
              </w:rPr>
              <w:t>44,98</w:t>
            </w:r>
          </w:p>
        </w:tc>
        <w:tc>
          <w:tcPr>
            <w:tcW w:w="1260" w:type="dxa"/>
          </w:tcPr>
          <w:p w14:paraId="6CE676CB"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23,0</w:t>
            </w:r>
            <w:r w:rsidR="001231A4" w:rsidRPr="009E7993">
              <w:rPr>
                <w:rFonts w:ascii="Times New Roman" w:hAnsi="Times New Roman"/>
                <w:sz w:val="24"/>
                <w:szCs w:val="24"/>
              </w:rPr>
              <w:t>0</w:t>
            </w:r>
          </w:p>
        </w:tc>
      </w:tr>
      <w:tr w:rsidR="00A83CF3" w:rsidRPr="009E7993" w14:paraId="3C56CB2E" w14:textId="77777777" w:rsidTr="009B6464">
        <w:tc>
          <w:tcPr>
            <w:tcW w:w="851" w:type="dxa"/>
            <w:shd w:val="clear" w:color="auto" w:fill="auto"/>
            <w:tcMar>
              <w:top w:w="15" w:type="dxa"/>
              <w:left w:w="15" w:type="dxa"/>
              <w:bottom w:w="15" w:type="dxa"/>
              <w:right w:w="15" w:type="dxa"/>
            </w:tcMar>
          </w:tcPr>
          <w:p w14:paraId="18F2E32B" w14:textId="77777777" w:rsidR="00AF7E61" w:rsidRPr="009E7993" w:rsidRDefault="00AF7E61" w:rsidP="00AF7E61">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2.3.</w:t>
            </w:r>
          </w:p>
        </w:tc>
        <w:tc>
          <w:tcPr>
            <w:tcW w:w="4833" w:type="dxa"/>
            <w:shd w:val="clear" w:color="auto" w:fill="auto"/>
            <w:tcMar>
              <w:top w:w="15" w:type="dxa"/>
              <w:left w:w="15" w:type="dxa"/>
              <w:bottom w:w="15" w:type="dxa"/>
              <w:right w:w="15" w:type="dxa"/>
            </w:tcMar>
          </w:tcPr>
          <w:p w14:paraId="3901B067" w14:textId="77777777" w:rsidR="00AF7E61" w:rsidRPr="009E7993" w:rsidRDefault="00AF7E61" w:rsidP="00AF7E61">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 xml:space="preserve">За регистрация на обект, в който се смесват непреработени фуражни суровини или се произвеждат комбинирани фуражи от фуражни суровини без влагане на фуражни добавки и </w:t>
            </w:r>
            <w:proofErr w:type="spellStart"/>
            <w:r w:rsidRPr="009E7993">
              <w:rPr>
                <w:rFonts w:ascii="Times New Roman" w:hAnsi="Times New Roman"/>
                <w:sz w:val="24"/>
                <w:szCs w:val="24"/>
              </w:rPr>
              <w:t>премикси</w:t>
            </w:r>
            <w:proofErr w:type="spellEnd"/>
          </w:p>
        </w:tc>
        <w:tc>
          <w:tcPr>
            <w:tcW w:w="1440" w:type="dxa"/>
            <w:shd w:val="clear" w:color="auto" w:fill="auto"/>
            <w:tcMar>
              <w:top w:w="15" w:type="dxa"/>
              <w:left w:w="15" w:type="dxa"/>
              <w:bottom w:w="15" w:type="dxa"/>
              <w:right w:w="15" w:type="dxa"/>
            </w:tcMar>
          </w:tcPr>
          <w:p w14:paraId="10D939B6" w14:textId="77777777" w:rsidR="00AF7E61" w:rsidRPr="009E7993" w:rsidRDefault="00AF7E61" w:rsidP="00AF7E61">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7887A9DF" w14:textId="77777777" w:rsidR="00AF7E61" w:rsidRPr="009E7993" w:rsidRDefault="00AF7E61"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265</w:t>
            </w:r>
            <w:r w:rsidRPr="009E7993">
              <w:rPr>
                <w:rFonts w:ascii="Times New Roman" w:eastAsia="Times New Roman" w:hAnsi="Times New Roman"/>
                <w:sz w:val="24"/>
                <w:szCs w:val="24"/>
                <w:lang w:eastAsia="bg-BG"/>
              </w:rPr>
              <w:t>,99</w:t>
            </w:r>
          </w:p>
        </w:tc>
        <w:tc>
          <w:tcPr>
            <w:tcW w:w="1260" w:type="dxa"/>
          </w:tcPr>
          <w:p w14:paraId="078CB70B" w14:textId="77777777" w:rsidR="00AF7E61" w:rsidRPr="009E7993" w:rsidRDefault="00AF7E61"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136,0</w:t>
            </w:r>
            <w:r w:rsidRPr="009E7993">
              <w:rPr>
                <w:rFonts w:ascii="Times New Roman" w:hAnsi="Times New Roman"/>
                <w:sz w:val="24"/>
                <w:szCs w:val="24"/>
              </w:rPr>
              <w:t>0</w:t>
            </w:r>
          </w:p>
        </w:tc>
      </w:tr>
      <w:tr w:rsidR="00A83CF3" w:rsidRPr="009E7993" w14:paraId="4DC004E9" w14:textId="77777777" w:rsidTr="009B6464">
        <w:tc>
          <w:tcPr>
            <w:tcW w:w="851" w:type="dxa"/>
            <w:shd w:val="clear" w:color="auto" w:fill="auto"/>
            <w:tcMar>
              <w:top w:w="15" w:type="dxa"/>
              <w:left w:w="15" w:type="dxa"/>
              <w:bottom w:w="15" w:type="dxa"/>
              <w:right w:w="15" w:type="dxa"/>
            </w:tcMar>
          </w:tcPr>
          <w:p w14:paraId="68BD87AA"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2.4.</w:t>
            </w:r>
          </w:p>
        </w:tc>
        <w:tc>
          <w:tcPr>
            <w:tcW w:w="4833" w:type="dxa"/>
            <w:shd w:val="clear" w:color="auto" w:fill="auto"/>
            <w:tcMar>
              <w:top w:w="15" w:type="dxa"/>
              <w:left w:w="15" w:type="dxa"/>
              <w:bottom w:w="15" w:type="dxa"/>
              <w:right w:w="15" w:type="dxa"/>
            </w:tcMar>
          </w:tcPr>
          <w:p w14:paraId="4A0A6A6F"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промяна в обстоятелства по регистрацията на обект по т. 2.3</w:t>
            </w:r>
          </w:p>
        </w:tc>
        <w:tc>
          <w:tcPr>
            <w:tcW w:w="1440" w:type="dxa"/>
            <w:shd w:val="clear" w:color="auto" w:fill="auto"/>
            <w:tcMar>
              <w:top w:w="15" w:type="dxa"/>
              <w:left w:w="15" w:type="dxa"/>
              <w:bottom w:w="15" w:type="dxa"/>
              <w:right w:w="15" w:type="dxa"/>
            </w:tcMar>
          </w:tcPr>
          <w:p w14:paraId="0CA210D3"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406C22BA" w14:textId="77777777" w:rsidR="00595693" w:rsidRPr="009E7993" w:rsidRDefault="00164A9E"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44,98</w:t>
            </w:r>
          </w:p>
        </w:tc>
        <w:tc>
          <w:tcPr>
            <w:tcW w:w="1260" w:type="dxa"/>
          </w:tcPr>
          <w:p w14:paraId="0F7D1CA1"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23,0</w:t>
            </w:r>
            <w:r w:rsidR="001231A4" w:rsidRPr="009E7993">
              <w:rPr>
                <w:rFonts w:ascii="Times New Roman" w:hAnsi="Times New Roman"/>
                <w:sz w:val="24"/>
                <w:szCs w:val="24"/>
              </w:rPr>
              <w:t>0</w:t>
            </w:r>
          </w:p>
        </w:tc>
      </w:tr>
      <w:tr w:rsidR="00A83CF3" w:rsidRPr="009E7993" w14:paraId="4127E0CF" w14:textId="77777777" w:rsidTr="00581AD6">
        <w:tc>
          <w:tcPr>
            <w:tcW w:w="851" w:type="dxa"/>
            <w:shd w:val="clear" w:color="auto" w:fill="auto"/>
            <w:tcMar>
              <w:top w:w="15" w:type="dxa"/>
              <w:left w:w="15" w:type="dxa"/>
              <w:bottom w:w="15" w:type="dxa"/>
              <w:right w:w="15" w:type="dxa"/>
            </w:tcMar>
          </w:tcPr>
          <w:p w14:paraId="5A892FDE" w14:textId="77777777" w:rsidR="007B1651" w:rsidRPr="009E7993" w:rsidRDefault="007B1651" w:rsidP="00901B2E">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3.</w:t>
            </w:r>
          </w:p>
        </w:tc>
        <w:tc>
          <w:tcPr>
            <w:tcW w:w="8793" w:type="dxa"/>
            <w:gridSpan w:val="4"/>
            <w:shd w:val="clear" w:color="auto" w:fill="auto"/>
            <w:tcMar>
              <w:top w:w="15" w:type="dxa"/>
              <w:left w:w="15" w:type="dxa"/>
              <w:bottom w:w="15" w:type="dxa"/>
              <w:right w:w="15" w:type="dxa"/>
            </w:tcMar>
          </w:tcPr>
          <w:p w14:paraId="5BFE2D97" w14:textId="77777777" w:rsidR="007B1651" w:rsidRPr="009E7993" w:rsidRDefault="007B1651" w:rsidP="00674371">
            <w:pPr>
              <w:suppressAutoHyphens w:val="0"/>
              <w:autoSpaceDN/>
              <w:spacing w:after="0" w:line="360" w:lineRule="auto"/>
              <w:ind w:right="170"/>
              <w:textAlignment w:val="auto"/>
              <w:rPr>
                <w:rFonts w:ascii="Times New Roman" w:hAnsi="Times New Roman"/>
                <w:sz w:val="24"/>
                <w:szCs w:val="24"/>
              </w:rPr>
            </w:pPr>
            <w:r w:rsidRPr="009E7993">
              <w:rPr>
                <w:rFonts w:ascii="Times New Roman" w:hAnsi="Times New Roman"/>
                <w:sz w:val="24"/>
                <w:szCs w:val="24"/>
              </w:rPr>
              <w:t>За регистрация на превозвачи на фуражи, които не извършват друга дейност, подлежаща на регистрация:</w:t>
            </w:r>
          </w:p>
        </w:tc>
      </w:tr>
      <w:tr w:rsidR="00A83CF3" w:rsidRPr="009E7993" w14:paraId="5B60AFA8" w14:textId="77777777" w:rsidTr="00581AD6">
        <w:tc>
          <w:tcPr>
            <w:tcW w:w="851" w:type="dxa"/>
            <w:shd w:val="clear" w:color="auto" w:fill="auto"/>
            <w:tcMar>
              <w:top w:w="15" w:type="dxa"/>
              <w:left w:w="15" w:type="dxa"/>
              <w:bottom w:w="15" w:type="dxa"/>
              <w:right w:w="15" w:type="dxa"/>
            </w:tcMar>
          </w:tcPr>
          <w:p w14:paraId="31E82EB4" w14:textId="77777777" w:rsidR="007B1651" w:rsidRPr="009E7993" w:rsidRDefault="007B1651" w:rsidP="00901B2E">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3.1.</w:t>
            </w:r>
          </w:p>
        </w:tc>
        <w:tc>
          <w:tcPr>
            <w:tcW w:w="4833" w:type="dxa"/>
            <w:shd w:val="clear" w:color="auto" w:fill="auto"/>
            <w:tcMar>
              <w:top w:w="15" w:type="dxa"/>
              <w:left w:w="15" w:type="dxa"/>
              <w:bottom w:w="15" w:type="dxa"/>
              <w:right w:w="15" w:type="dxa"/>
            </w:tcMar>
          </w:tcPr>
          <w:p w14:paraId="33549080" w14:textId="77777777" w:rsidR="007B1651" w:rsidRPr="009E7993" w:rsidRDefault="007B1651" w:rsidP="00901B2E">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регистрация на превозвачи на фуражи – автомобилен транспорт:</w:t>
            </w:r>
          </w:p>
        </w:tc>
        <w:tc>
          <w:tcPr>
            <w:tcW w:w="1440" w:type="dxa"/>
            <w:shd w:val="clear" w:color="auto" w:fill="auto"/>
            <w:tcMar>
              <w:top w:w="15" w:type="dxa"/>
              <w:left w:w="15" w:type="dxa"/>
              <w:bottom w:w="15" w:type="dxa"/>
              <w:right w:w="15" w:type="dxa"/>
            </w:tcMar>
          </w:tcPr>
          <w:p w14:paraId="4E38418F" w14:textId="77777777" w:rsidR="007B1651" w:rsidRPr="009E7993" w:rsidRDefault="007B1651" w:rsidP="00DE422C">
            <w:pPr>
              <w:suppressAutoHyphens w:val="0"/>
              <w:autoSpaceDN/>
              <w:spacing w:after="0" w:line="360" w:lineRule="auto"/>
              <w:ind w:left="57"/>
              <w:jc w:val="center"/>
              <w:textAlignment w:val="auto"/>
              <w:rPr>
                <w:rFonts w:ascii="Times New Roman" w:hAnsi="Times New Roman"/>
                <w:sz w:val="24"/>
                <w:szCs w:val="24"/>
              </w:rPr>
            </w:pPr>
          </w:p>
        </w:tc>
        <w:tc>
          <w:tcPr>
            <w:tcW w:w="1260" w:type="dxa"/>
            <w:shd w:val="clear" w:color="auto" w:fill="auto"/>
          </w:tcPr>
          <w:p w14:paraId="5F37FA97" w14:textId="77777777" w:rsidR="007B1651" w:rsidRPr="009E7993" w:rsidRDefault="007B1651" w:rsidP="00857909">
            <w:pPr>
              <w:suppressAutoHyphens w:val="0"/>
              <w:autoSpaceDN/>
              <w:spacing w:after="0" w:line="360" w:lineRule="auto"/>
              <w:ind w:right="170"/>
              <w:jc w:val="center"/>
              <w:textAlignment w:val="auto"/>
              <w:rPr>
                <w:rFonts w:ascii="Times New Roman" w:hAnsi="Times New Roman"/>
                <w:sz w:val="24"/>
                <w:szCs w:val="24"/>
              </w:rPr>
            </w:pPr>
          </w:p>
        </w:tc>
        <w:tc>
          <w:tcPr>
            <w:tcW w:w="1260" w:type="dxa"/>
          </w:tcPr>
          <w:p w14:paraId="0195656D" w14:textId="77777777" w:rsidR="007B1651" w:rsidRPr="009E7993" w:rsidRDefault="007B1651" w:rsidP="00857909">
            <w:pPr>
              <w:suppressAutoHyphens w:val="0"/>
              <w:autoSpaceDN/>
              <w:spacing w:after="0" w:line="360" w:lineRule="auto"/>
              <w:ind w:right="170"/>
              <w:jc w:val="center"/>
              <w:textAlignment w:val="auto"/>
              <w:rPr>
                <w:rFonts w:ascii="Times New Roman" w:hAnsi="Times New Roman"/>
                <w:sz w:val="24"/>
                <w:szCs w:val="24"/>
              </w:rPr>
            </w:pPr>
          </w:p>
        </w:tc>
      </w:tr>
      <w:tr w:rsidR="00A83CF3" w:rsidRPr="009E7993" w14:paraId="21300617" w14:textId="77777777" w:rsidTr="009B6464">
        <w:tc>
          <w:tcPr>
            <w:tcW w:w="851" w:type="dxa"/>
            <w:shd w:val="clear" w:color="auto" w:fill="auto"/>
            <w:tcMar>
              <w:top w:w="15" w:type="dxa"/>
              <w:left w:w="15" w:type="dxa"/>
              <w:bottom w:w="15" w:type="dxa"/>
              <w:right w:w="15" w:type="dxa"/>
            </w:tcMar>
          </w:tcPr>
          <w:p w14:paraId="273FAE8E"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3.1.1.</w:t>
            </w:r>
          </w:p>
        </w:tc>
        <w:tc>
          <w:tcPr>
            <w:tcW w:w="4833" w:type="dxa"/>
            <w:shd w:val="clear" w:color="auto" w:fill="auto"/>
            <w:tcMar>
              <w:top w:w="15" w:type="dxa"/>
              <w:left w:w="15" w:type="dxa"/>
              <w:bottom w:w="15" w:type="dxa"/>
              <w:right w:w="15" w:type="dxa"/>
            </w:tcMar>
          </w:tcPr>
          <w:p w14:paraId="51183974"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до 10 превозни средства</w:t>
            </w:r>
          </w:p>
        </w:tc>
        <w:tc>
          <w:tcPr>
            <w:tcW w:w="1440" w:type="dxa"/>
            <w:shd w:val="clear" w:color="auto" w:fill="auto"/>
            <w:tcMar>
              <w:top w:w="15" w:type="dxa"/>
              <w:left w:w="15" w:type="dxa"/>
              <w:bottom w:w="15" w:type="dxa"/>
              <w:right w:w="15" w:type="dxa"/>
            </w:tcMar>
          </w:tcPr>
          <w:p w14:paraId="2960F600"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оператор</w:t>
            </w:r>
          </w:p>
        </w:tc>
        <w:tc>
          <w:tcPr>
            <w:tcW w:w="1260" w:type="dxa"/>
            <w:shd w:val="clear" w:color="auto" w:fill="auto"/>
          </w:tcPr>
          <w:p w14:paraId="07CA3632" w14:textId="77777777" w:rsidR="00595693" w:rsidRPr="009E7993" w:rsidRDefault="00FD5487"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183,85</w:t>
            </w:r>
          </w:p>
        </w:tc>
        <w:tc>
          <w:tcPr>
            <w:tcW w:w="1260" w:type="dxa"/>
          </w:tcPr>
          <w:p w14:paraId="738DC79F"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94,</w:t>
            </w:r>
            <w:r w:rsidR="00FD5487" w:rsidRPr="009E7993">
              <w:rPr>
                <w:rFonts w:ascii="Times New Roman" w:hAnsi="Times New Roman"/>
                <w:sz w:val="24"/>
                <w:szCs w:val="24"/>
              </w:rPr>
              <w:t>0</w:t>
            </w:r>
            <w:r w:rsidR="001231A4" w:rsidRPr="009E7993">
              <w:rPr>
                <w:rFonts w:ascii="Times New Roman" w:hAnsi="Times New Roman"/>
                <w:sz w:val="24"/>
                <w:szCs w:val="24"/>
              </w:rPr>
              <w:t>0</w:t>
            </w:r>
          </w:p>
        </w:tc>
      </w:tr>
      <w:tr w:rsidR="00A83CF3" w:rsidRPr="009E7993" w14:paraId="167ECE00" w14:textId="77777777" w:rsidTr="009B6464">
        <w:tc>
          <w:tcPr>
            <w:tcW w:w="851" w:type="dxa"/>
            <w:shd w:val="clear" w:color="auto" w:fill="auto"/>
            <w:tcMar>
              <w:top w:w="15" w:type="dxa"/>
              <w:left w:w="15" w:type="dxa"/>
              <w:bottom w:w="15" w:type="dxa"/>
              <w:right w:w="15" w:type="dxa"/>
            </w:tcMar>
          </w:tcPr>
          <w:p w14:paraId="4A66666A"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3.1.2.</w:t>
            </w:r>
          </w:p>
        </w:tc>
        <w:tc>
          <w:tcPr>
            <w:tcW w:w="4833" w:type="dxa"/>
            <w:shd w:val="clear" w:color="auto" w:fill="auto"/>
            <w:tcMar>
              <w:top w:w="15" w:type="dxa"/>
              <w:left w:w="15" w:type="dxa"/>
              <w:bottom w:w="15" w:type="dxa"/>
              <w:right w:w="15" w:type="dxa"/>
            </w:tcMar>
          </w:tcPr>
          <w:p w14:paraId="5573C3FA"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от 10 до 20 превозни средства</w:t>
            </w:r>
          </w:p>
        </w:tc>
        <w:tc>
          <w:tcPr>
            <w:tcW w:w="1440" w:type="dxa"/>
            <w:shd w:val="clear" w:color="auto" w:fill="auto"/>
            <w:tcMar>
              <w:top w:w="15" w:type="dxa"/>
              <w:left w:w="15" w:type="dxa"/>
              <w:bottom w:w="15" w:type="dxa"/>
              <w:right w:w="15" w:type="dxa"/>
            </w:tcMar>
          </w:tcPr>
          <w:p w14:paraId="553234FF"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оператор</w:t>
            </w:r>
          </w:p>
        </w:tc>
        <w:tc>
          <w:tcPr>
            <w:tcW w:w="1260" w:type="dxa"/>
            <w:shd w:val="clear" w:color="auto" w:fill="auto"/>
          </w:tcPr>
          <w:p w14:paraId="0227F90D"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265</w:t>
            </w:r>
            <w:r w:rsidR="00FD4A98" w:rsidRPr="009E7993">
              <w:rPr>
                <w:rFonts w:ascii="Times New Roman" w:eastAsia="Times New Roman" w:hAnsi="Times New Roman"/>
                <w:sz w:val="24"/>
                <w:szCs w:val="24"/>
                <w:lang w:eastAsia="bg-BG"/>
              </w:rPr>
              <w:t>,01</w:t>
            </w:r>
          </w:p>
        </w:tc>
        <w:tc>
          <w:tcPr>
            <w:tcW w:w="1260" w:type="dxa"/>
          </w:tcPr>
          <w:p w14:paraId="528A161A"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135,</w:t>
            </w:r>
            <w:r w:rsidR="001231A4" w:rsidRPr="009E7993">
              <w:rPr>
                <w:rFonts w:ascii="Times New Roman" w:hAnsi="Times New Roman"/>
                <w:sz w:val="24"/>
                <w:szCs w:val="24"/>
              </w:rPr>
              <w:t>50</w:t>
            </w:r>
          </w:p>
        </w:tc>
      </w:tr>
      <w:tr w:rsidR="00A83CF3" w:rsidRPr="009E7993" w14:paraId="64A17318" w14:textId="77777777" w:rsidTr="009B6464">
        <w:tc>
          <w:tcPr>
            <w:tcW w:w="851" w:type="dxa"/>
            <w:shd w:val="clear" w:color="auto" w:fill="auto"/>
            <w:tcMar>
              <w:top w:w="15" w:type="dxa"/>
              <w:left w:w="15" w:type="dxa"/>
              <w:bottom w:w="15" w:type="dxa"/>
              <w:right w:w="15" w:type="dxa"/>
            </w:tcMar>
          </w:tcPr>
          <w:p w14:paraId="19B1855B"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3.1.3.</w:t>
            </w:r>
          </w:p>
        </w:tc>
        <w:tc>
          <w:tcPr>
            <w:tcW w:w="4833" w:type="dxa"/>
            <w:shd w:val="clear" w:color="auto" w:fill="auto"/>
            <w:tcMar>
              <w:top w:w="15" w:type="dxa"/>
              <w:left w:w="15" w:type="dxa"/>
              <w:bottom w:w="15" w:type="dxa"/>
              <w:right w:w="15" w:type="dxa"/>
            </w:tcMar>
          </w:tcPr>
          <w:p w14:paraId="4A55C61B"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от 20 до 30 превозни средства</w:t>
            </w:r>
          </w:p>
        </w:tc>
        <w:tc>
          <w:tcPr>
            <w:tcW w:w="1440" w:type="dxa"/>
            <w:shd w:val="clear" w:color="auto" w:fill="auto"/>
            <w:tcMar>
              <w:top w:w="15" w:type="dxa"/>
              <w:left w:w="15" w:type="dxa"/>
              <w:bottom w:w="15" w:type="dxa"/>
              <w:right w:w="15" w:type="dxa"/>
            </w:tcMar>
          </w:tcPr>
          <w:p w14:paraId="579DCFAD"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оператор</w:t>
            </w:r>
          </w:p>
        </w:tc>
        <w:tc>
          <w:tcPr>
            <w:tcW w:w="1260" w:type="dxa"/>
            <w:shd w:val="clear" w:color="auto" w:fill="auto"/>
          </w:tcPr>
          <w:p w14:paraId="5C34FFD4"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33</w:t>
            </w:r>
            <w:r w:rsidRPr="009E7993">
              <w:rPr>
                <w:rFonts w:ascii="Times New Roman" w:hAnsi="Times New Roman"/>
                <w:sz w:val="24"/>
                <w:szCs w:val="24"/>
              </w:rPr>
              <w:t>0</w:t>
            </w:r>
            <w:r w:rsidR="00324101" w:rsidRPr="009E7993">
              <w:rPr>
                <w:rFonts w:ascii="Times New Roman" w:eastAsia="Times New Roman" w:hAnsi="Times New Roman"/>
                <w:sz w:val="24"/>
                <w:szCs w:val="24"/>
                <w:lang w:eastAsia="bg-BG"/>
              </w:rPr>
              <w:t>,54</w:t>
            </w:r>
          </w:p>
        </w:tc>
        <w:tc>
          <w:tcPr>
            <w:tcW w:w="1260" w:type="dxa"/>
          </w:tcPr>
          <w:p w14:paraId="78475C00"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16</w:t>
            </w:r>
            <w:r w:rsidR="001231A4" w:rsidRPr="009E7993">
              <w:rPr>
                <w:rFonts w:ascii="Times New Roman" w:hAnsi="Times New Roman"/>
                <w:sz w:val="24"/>
                <w:szCs w:val="24"/>
              </w:rPr>
              <w:t>9</w:t>
            </w:r>
            <w:r w:rsidRPr="009E7993">
              <w:rPr>
                <w:rFonts w:ascii="Times New Roman" w:hAnsi="Times New Roman"/>
                <w:sz w:val="24"/>
                <w:szCs w:val="24"/>
                <w:lang w:val="en-US"/>
              </w:rPr>
              <w:t>,</w:t>
            </w:r>
            <w:r w:rsidR="001231A4" w:rsidRPr="009E7993">
              <w:rPr>
                <w:rFonts w:ascii="Times New Roman" w:hAnsi="Times New Roman"/>
                <w:sz w:val="24"/>
                <w:szCs w:val="24"/>
              </w:rPr>
              <w:t>00</w:t>
            </w:r>
          </w:p>
        </w:tc>
      </w:tr>
      <w:tr w:rsidR="00A83CF3" w:rsidRPr="009E7993" w14:paraId="52602A70" w14:textId="77777777" w:rsidTr="009B6464">
        <w:tc>
          <w:tcPr>
            <w:tcW w:w="851" w:type="dxa"/>
            <w:shd w:val="clear" w:color="auto" w:fill="auto"/>
            <w:tcMar>
              <w:top w:w="15" w:type="dxa"/>
              <w:left w:w="15" w:type="dxa"/>
              <w:bottom w:w="15" w:type="dxa"/>
              <w:right w:w="15" w:type="dxa"/>
            </w:tcMar>
          </w:tcPr>
          <w:p w14:paraId="20C94CBE"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3.1.4.</w:t>
            </w:r>
          </w:p>
        </w:tc>
        <w:tc>
          <w:tcPr>
            <w:tcW w:w="4833" w:type="dxa"/>
            <w:shd w:val="clear" w:color="auto" w:fill="auto"/>
            <w:tcMar>
              <w:top w:w="15" w:type="dxa"/>
              <w:left w:w="15" w:type="dxa"/>
              <w:bottom w:w="15" w:type="dxa"/>
              <w:right w:w="15" w:type="dxa"/>
            </w:tcMar>
          </w:tcPr>
          <w:p w14:paraId="6591D383"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над 30 превозни средства</w:t>
            </w:r>
          </w:p>
        </w:tc>
        <w:tc>
          <w:tcPr>
            <w:tcW w:w="1440" w:type="dxa"/>
            <w:shd w:val="clear" w:color="auto" w:fill="auto"/>
            <w:tcMar>
              <w:top w:w="15" w:type="dxa"/>
              <w:left w:w="15" w:type="dxa"/>
              <w:bottom w:w="15" w:type="dxa"/>
              <w:right w:w="15" w:type="dxa"/>
            </w:tcMar>
          </w:tcPr>
          <w:p w14:paraId="266C352A"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оператор</w:t>
            </w:r>
          </w:p>
        </w:tc>
        <w:tc>
          <w:tcPr>
            <w:tcW w:w="1260" w:type="dxa"/>
            <w:shd w:val="clear" w:color="auto" w:fill="auto"/>
          </w:tcPr>
          <w:p w14:paraId="2040474E" w14:textId="77777777" w:rsidR="00595693" w:rsidRPr="009E7993" w:rsidRDefault="00226880" w:rsidP="009B6464">
            <w:pPr>
              <w:suppressAutoHyphens w:val="0"/>
              <w:autoSpaceDN/>
              <w:spacing w:after="0" w:line="360" w:lineRule="auto"/>
              <w:ind w:right="170"/>
              <w:jc w:val="right"/>
              <w:textAlignment w:val="auto"/>
              <w:rPr>
                <w:rFonts w:ascii="Times New Roman" w:hAnsi="Times New Roman"/>
                <w:sz w:val="24"/>
                <w:szCs w:val="24"/>
              </w:rPr>
            </w:pPr>
            <w:r w:rsidRPr="009E7993">
              <w:rPr>
                <w:rFonts w:ascii="Times New Roman" w:hAnsi="Times New Roman"/>
                <w:sz w:val="24"/>
                <w:szCs w:val="24"/>
              </w:rPr>
              <w:t>379,43</w:t>
            </w:r>
          </w:p>
        </w:tc>
        <w:tc>
          <w:tcPr>
            <w:tcW w:w="1260" w:type="dxa"/>
          </w:tcPr>
          <w:p w14:paraId="5CFC33E8"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194,</w:t>
            </w:r>
            <w:r w:rsidR="00226880" w:rsidRPr="009E7993">
              <w:rPr>
                <w:rFonts w:ascii="Times New Roman" w:hAnsi="Times New Roman"/>
                <w:sz w:val="24"/>
                <w:szCs w:val="24"/>
              </w:rPr>
              <w:t>0</w:t>
            </w:r>
            <w:r w:rsidR="001231A4" w:rsidRPr="009E7993">
              <w:rPr>
                <w:rFonts w:ascii="Times New Roman" w:hAnsi="Times New Roman"/>
                <w:sz w:val="24"/>
                <w:szCs w:val="24"/>
              </w:rPr>
              <w:t>0</w:t>
            </w:r>
          </w:p>
        </w:tc>
      </w:tr>
      <w:tr w:rsidR="00A83CF3" w:rsidRPr="009E7993" w14:paraId="753C233D" w14:textId="77777777" w:rsidTr="009B6464">
        <w:tc>
          <w:tcPr>
            <w:tcW w:w="851" w:type="dxa"/>
            <w:shd w:val="clear" w:color="auto" w:fill="auto"/>
            <w:tcMar>
              <w:top w:w="15" w:type="dxa"/>
              <w:left w:w="15" w:type="dxa"/>
              <w:bottom w:w="15" w:type="dxa"/>
              <w:right w:w="15" w:type="dxa"/>
            </w:tcMar>
          </w:tcPr>
          <w:p w14:paraId="4E48FEC0"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3.2.</w:t>
            </w:r>
          </w:p>
        </w:tc>
        <w:tc>
          <w:tcPr>
            <w:tcW w:w="4833" w:type="dxa"/>
            <w:shd w:val="clear" w:color="auto" w:fill="auto"/>
            <w:tcMar>
              <w:top w:w="15" w:type="dxa"/>
              <w:left w:w="15" w:type="dxa"/>
              <w:bottom w:w="15" w:type="dxa"/>
              <w:right w:w="15" w:type="dxa"/>
            </w:tcMar>
          </w:tcPr>
          <w:p w14:paraId="6161F373" w14:textId="77777777"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регистрация на превозвачи на фуражи с транспортни средства, различни от автомобилен транспорт</w:t>
            </w:r>
          </w:p>
        </w:tc>
        <w:tc>
          <w:tcPr>
            <w:tcW w:w="1440" w:type="dxa"/>
            <w:shd w:val="clear" w:color="auto" w:fill="auto"/>
            <w:tcMar>
              <w:top w:w="15" w:type="dxa"/>
              <w:left w:w="15" w:type="dxa"/>
              <w:bottom w:w="15" w:type="dxa"/>
              <w:right w:w="15" w:type="dxa"/>
            </w:tcMar>
          </w:tcPr>
          <w:p w14:paraId="05C56B9B"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оператор</w:t>
            </w:r>
          </w:p>
        </w:tc>
        <w:tc>
          <w:tcPr>
            <w:tcW w:w="1260" w:type="dxa"/>
            <w:shd w:val="clear" w:color="auto" w:fill="auto"/>
          </w:tcPr>
          <w:p w14:paraId="01BDD136"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9</w:t>
            </w:r>
            <w:r w:rsidR="00ED7725" w:rsidRPr="009E7993">
              <w:rPr>
                <w:rFonts w:ascii="Times New Roman" w:hAnsi="Times New Roman"/>
                <w:sz w:val="24"/>
                <w:szCs w:val="24"/>
              </w:rPr>
              <w:t>19,24</w:t>
            </w:r>
          </w:p>
        </w:tc>
        <w:tc>
          <w:tcPr>
            <w:tcW w:w="1260" w:type="dxa"/>
          </w:tcPr>
          <w:p w14:paraId="6A0FA50F"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470,</w:t>
            </w:r>
            <w:r w:rsidR="00ED7725" w:rsidRPr="009E7993">
              <w:rPr>
                <w:rFonts w:ascii="Times New Roman" w:hAnsi="Times New Roman"/>
                <w:sz w:val="24"/>
                <w:szCs w:val="24"/>
              </w:rPr>
              <w:t>0</w:t>
            </w:r>
            <w:r w:rsidR="001231A4" w:rsidRPr="009E7993">
              <w:rPr>
                <w:rFonts w:ascii="Times New Roman" w:hAnsi="Times New Roman"/>
                <w:sz w:val="24"/>
                <w:szCs w:val="24"/>
              </w:rPr>
              <w:t>0</w:t>
            </w:r>
          </w:p>
        </w:tc>
      </w:tr>
      <w:tr w:rsidR="00A83CF3" w:rsidRPr="009E7993" w14:paraId="316007EC" w14:textId="77777777" w:rsidTr="009B6464">
        <w:tc>
          <w:tcPr>
            <w:tcW w:w="851" w:type="dxa"/>
            <w:shd w:val="clear" w:color="auto" w:fill="auto"/>
            <w:tcMar>
              <w:top w:w="15" w:type="dxa"/>
              <w:left w:w="15" w:type="dxa"/>
              <w:bottom w:w="15" w:type="dxa"/>
              <w:right w:w="15" w:type="dxa"/>
            </w:tcMar>
          </w:tcPr>
          <w:p w14:paraId="1F20D67F" w14:textId="77777777" w:rsidR="004A1A39" w:rsidRPr="009E7993" w:rsidRDefault="004A1A39" w:rsidP="004A1A39">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4.</w:t>
            </w:r>
          </w:p>
        </w:tc>
        <w:tc>
          <w:tcPr>
            <w:tcW w:w="4833" w:type="dxa"/>
            <w:shd w:val="clear" w:color="auto" w:fill="auto"/>
            <w:tcMar>
              <w:top w:w="15" w:type="dxa"/>
              <w:left w:w="15" w:type="dxa"/>
              <w:bottom w:w="15" w:type="dxa"/>
              <w:right w:w="15" w:type="dxa"/>
            </w:tcMar>
          </w:tcPr>
          <w:p w14:paraId="49D17903" w14:textId="77777777" w:rsidR="004A1A39" w:rsidRPr="009E7993" w:rsidRDefault="004A1A39" w:rsidP="004A1A39">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промяна в обстоятелства по регистрацията по т. 3</w:t>
            </w:r>
          </w:p>
        </w:tc>
        <w:tc>
          <w:tcPr>
            <w:tcW w:w="1440" w:type="dxa"/>
            <w:shd w:val="clear" w:color="auto" w:fill="auto"/>
            <w:tcMar>
              <w:top w:w="15" w:type="dxa"/>
              <w:left w:w="15" w:type="dxa"/>
              <w:bottom w:w="15" w:type="dxa"/>
              <w:right w:w="15" w:type="dxa"/>
            </w:tcMar>
          </w:tcPr>
          <w:p w14:paraId="041C4EBF" w14:textId="77777777" w:rsidR="004A1A39" w:rsidRPr="009E7993" w:rsidRDefault="004A1A39" w:rsidP="004A1A39">
            <w:pPr>
              <w:suppressAutoHyphens w:val="0"/>
              <w:autoSpaceDN/>
              <w:spacing w:after="0" w:line="360" w:lineRule="auto"/>
              <w:ind w:left="57"/>
              <w:jc w:val="center"/>
              <w:textAlignment w:val="auto"/>
              <w:rPr>
                <w:rFonts w:ascii="Times New Roman" w:hAnsi="Times New Roman"/>
                <w:sz w:val="24"/>
                <w:szCs w:val="24"/>
              </w:rPr>
            </w:pPr>
            <w:r w:rsidRPr="009E7993">
              <w:rPr>
                <w:rFonts w:ascii="Times New Roman" w:hAnsi="Times New Roman"/>
                <w:sz w:val="24"/>
                <w:szCs w:val="24"/>
              </w:rPr>
              <w:t>за 1 оператор</w:t>
            </w:r>
          </w:p>
        </w:tc>
        <w:tc>
          <w:tcPr>
            <w:tcW w:w="1260" w:type="dxa"/>
            <w:shd w:val="clear" w:color="auto" w:fill="auto"/>
          </w:tcPr>
          <w:p w14:paraId="4D05A305" w14:textId="77777777" w:rsidR="004A1A39" w:rsidRPr="009E7993" w:rsidRDefault="004A1A39" w:rsidP="009B6464">
            <w:pPr>
              <w:suppressAutoHyphens w:val="0"/>
              <w:autoSpaceDN/>
              <w:spacing w:after="0" w:line="360" w:lineRule="auto"/>
              <w:ind w:right="170"/>
              <w:jc w:val="right"/>
              <w:textAlignment w:val="auto"/>
              <w:rPr>
                <w:rFonts w:ascii="Times New Roman" w:hAnsi="Times New Roman"/>
                <w:sz w:val="24"/>
                <w:szCs w:val="24"/>
              </w:rPr>
            </w:pPr>
            <w:r w:rsidRPr="009E7993">
              <w:rPr>
                <w:rFonts w:ascii="Times New Roman" w:hAnsi="Times New Roman"/>
                <w:sz w:val="24"/>
                <w:szCs w:val="24"/>
                <w:lang w:val="en-US"/>
              </w:rPr>
              <w:t>44</w:t>
            </w:r>
            <w:r w:rsidRPr="009E7993">
              <w:rPr>
                <w:rFonts w:ascii="Times New Roman" w:hAnsi="Times New Roman"/>
                <w:sz w:val="24"/>
                <w:szCs w:val="24"/>
              </w:rPr>
              <w:t>,98</w:t>
            </w:r>
          </w:p>
        </w:tc>
        <w:tc>
          <w:tcPr>
            <w:tcW w:w="1260" w:type="dxa"/>
          </w:tcPr>
          <w:p w14:paraId="6C4BC20B" w14:textId="77777777" w:rsidR="004A1A39" w:rsidRPr="009E7993" w:rsidRDefault="004A1A39"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23,0</w:t>
            </w:r>
            <w:r w:rsidRPr="009E7993">
              <w:rPr>
                <w:rFonts w:ascii="Times New Roman" w:hAnsi="Times New Roman"/>
                <w:sz w:val="24"/>
                <w:szCs w:val="24"/>
              </w:rPr>
              <w:t>0</w:t>
            </w:r>
          </w:p>
        </w:tc>
      </w:tr>
      <w:tr w:rsidR="00A83CF3" w:rsidRPr="009E7993" w14:paraId="7901AE16" w14:textId="77777777" w:rsidTr="009B6464">
        <w:tc>
          <w:tcPr>
            <w:tcW w:w="851" w:type="dxa"/>
            <w:shd w:val="clear" w:color="auto" w:fill="auto"/>
            <w:tcMar>
              <w:top w:w="15" w:type="dxa"/>
              <w:left w:w="15" w:type="dxa"/>
              <w:bottom w:w="15" w:type="dxa"/>
              <w:right w:w="15" w:type="dxa"/>
            </w:tcMar>
          </w:tcPr>
          <w:p w14:paraId="4C1CC02D" w14:textId="77777777" w:rsidR="00595693" w:rsidRPr="009E7993" w:rsidRDefault="00595693" w:rsidP="00595693">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5.</w:t>
            </w:r>
          </w:p>
        </w:tc>
        <w:tc>
          <w:tcPr>
            <w:tcW w:w="4833" w:type="dxa"/>
            <w:shd w:val="clear" w:color="auto" w:fill="auto"/>
            <w:tcMar>
              <w:top w:w="15" w:type="dxa"/>
              <w:left w:w="15" w:type="dxa"/>
              <w:bottom w:w="15" w:type="dxa"/>
              <w:right w:w="15" w:type="dxa"/>
            </w:tcMar>
          </w:tcPr>
          <w:p w14:paraId="06055737" w14:textId="4D8BAD63" w:rsidR="00595693" w:rsidRPr="009E7993" w:rsidRDefault="00595693" w:rsidP="00595693">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За издаване на удостоверение за спазване на изискванията за хигиена на фуражите при кандидатстване по мерки по Програмата за развитие на селските райони</w:t>
            </w:r>
            <w:r w:rsidRPr="009E7993">
              <w:rPr>
                <w:rFonts w:ascii="Times New Roman" w:hAnsi="Times New Roman"/>
                <w:sz w:val="24"/>
                <w:szCs w:val="24"/>
                <w:lang w:val="en-US"/>
              </w:rPr>
              <w:t xml:space="preserve"> </w:t>
            </w:r>
            <w:r w:rsidRPr="009E7993">
              <w:rPr>
                <w:rFonts w:ascii="Times New Roman" w:hAnsi="Times New Roman"/>
                <w:sz w:val="24"/>
                <w:szCs w:val="24"/>
              </w:rPr>
              <w:t>и Стратегически</w:t>
            </w:r>
            <w:r w:rsidR="0038561D">
              <w:rPr>
                <w:rFonts w:ascii="Times New Roman" w:hAnsi="Times New Roman"/>
                <w:sz w:val="24"/>
                <w:szCs w:val="24"/>
              </w:rPr>
              <w:t>я</w:t>
            </w:r>
            <w:r w:rsidRPr="009E7993">
              <w:rPr>
                <w:rFonts w:ascii="Times New Roman" w:hAnsi="Times New Roman"/>
                <w:sz w:val="24"/>
                <w:szCs w:val="24"/>
              </w:rPr>
              <w:t xml:space="preserve"> план за развитие на земеделието и селските райони</w:t>
            </w:r>
          </w:p>
        </w:tc>
        <w:tc>
          <w:tcPr>
            <w:tcW w:w="1440" w:type="dxa"/>
            <w:shd w:val="clear" w:color="auto" w:fill="auto"/>
            <w:tcMar>
              <w:top w:w="15" w:type="dxa"/>
              <w:left w:w="15" w:type="dxa"/>
              <w:bottom w:w="15" w:type="dxa"/>
              <w:right w:w="15" w:type="dxa"/>
            </w:tcMar>
          </w:tcPr>
          <w:p w14:paraId="15EF9CCB" w14:textId="77777777" w:rsidR="00595693" w:rsidRPr="009E7993" w:rsidRDefault="00595693" w:rsidP="00595693">
            <w:pPr>
              <w:suppressAutoHyphens w:val="0"/>
              <w:autoSpaceDN/>
              <w:spacing w:after="0" w:line="360" w:lineRule="auto"/>
              <w:ind w:left="57"/>
              <w:jc w:val="center"/>
              <w:textAlignment w:val="auto"/>
              <w:rPr>
                <w:rFonts w:ascii="Times New Roman" w:hAnsi="Times New Roman"/>
                <w:sz w:val="24"/>
                <w:szCs w:val="24"/>
                <w:lang w:val="en-US"/>
              </w:rPr>
            </w:pPr>
            <w:r w:rsidRPr="009E7993">
              <w:rPr>
                <w:rFonts w:ascii="Times New Roman" w:hAnsi="Times New Roman"/>
                <w:sz w:val="24"/>
                <w:szCs w:val="24"/>
              </w:rPr>
              <w:t>за 1 обект</w:t>
            </w:r>
          </w:p>
        </w:tc>
        <w:tc>
          <w:tcPr>
            <w:tcW w:w="1260" w:type="dxa"/>
            <w:shd w:val="clear" w:color="auto" w:fill="auto"/>
          </w:tcPr>
          <w:p w14:paraId="245ED9FC" w14:textId="77777777" w:rsidR="00595693" w:rsidRPr="009E7993" w:rsidRDefault="00595693"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4</w:t>
            </w:r>
            <w:r w:rsidR="00B227FE" w:rsidRPr="009E7993">
              <w:rPr>
                <w:rFonts w:ascii="Times New Roman" w:hAnsi="Times New Roman"/>
                <w:sz w:val="24"/>
                <w:szCs w:val="24"/>
              </w:rPr>
              <w:t>1,07</w:t>
            </w:r>
          </w:p>
        </w:tc>
        <w:tc>
          <w:tcPr>
            <w:tcW w:w="1260" w:type="dxa"/>
          </w:tcPr>
          <w:p w14:paraId="65DD61E6" w14:textId="77777777" w:rsidR="00595693" w:rsidRPr="009E7993" w:rsidRDefault="00B227FE" w:rsidP="009B6464">
            <w:pPr>
              <w:suppressAutoHyphens w:val="0"/>
              <w:autoSpaceDN/>
              <w:spacing w:after="0" w:line="360" w:lineRule="auto"/>
              <w:ind w:right="170"/>
              <w:jc w:val="right"/>
              <w:textAlignment w:val="auto"/>
              <w:rPr>
                <w:rFonts w:ascii="Times New Roman" w:hAnsi="Times New Roman"/>
                <w:sz w:val="24"/>
                <w:szCs w:val="24"/>
                <w:lang w:val="en-US"/>
              </w:rPr>
            </w:pPr>
            <w:r w:rsidRPr="009E7993">
              <w:rPr>
                <w:rFonts w:ascii="Times New Roman" w:hAnsi="Times New Roman"/>
                <w:sz w:val="24"/>
                <w:szCs w:val="24"/>
                <w:lang w:val="en-US"/>
              </w:rPr>
              <w:t>21,0</w:t>
            </w:r>
            <w:r w:rsidR="001231A4" w:rsidRPr="009E7993">
              <w:rPr>
                <w:rFonts w:ascii="Times New Roman" w:hAnsi="Times New Roman"/>
                <w:sz w:val="24"/>
                <w:szCs w:val="24"/>
              </w:rPr>
              <w:t>0</w:t>
            </w:r>
          </w:p>
        </w:tc>
      </w:tr>
    </w:tbl>
    <w:p w14:paraId="508073A8" w14:textId="77777777" w:rsidR="004D3B42" w:rsidRPr="009E7993" w:rsidRDefault="004D3B42" w:rsidP="00801DC0">
      <w:pPr>
        <w:spacing w:after="0" w:line="360" w:lineRule="auto"/>
        <w:ind w:firstLine="709"/>
        <w:rPr>
          <w:rFonts w:ascii="Times New Roman" w:hAnsi="Times New Roman"/>
          <w:sz w:val="24"/>
          <w:szCs w:val="24"/>
        </w:rPr>
      </w:pPr>
    </w:p>
    <w:p w14:paraId="6AE1E2FF" w14:textId="286C95F2" w:rsidR="004D3B42" w:rsidRDefault="009E7993" w:rsidP="00801DC0">
      <w:pPr>
        <w:spacing w:after="0" w:line="360" w:lineRule="auto"/>
        <w:ind w:firstLine="709"/>
        <w:jc w:val="both"/>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(2)</w:t>
      </w:r>
      <w:r w:rsidR="004D3B42" w:rsidRPr="009E7993">
        <w:rPr>
          <w:rFonts w:ascii="Times New Roman" w:eastAsia="Times New Roman" w:hAnsi="Times New Roman"/>
          <w:sz w:val="24"/>
          <w:szCs w:val="24"/>
          <w:lang w:eastAsia="bg-BG"/>
        </w:rPr>
        <w:t xml:space="preserve"> За издаване на ветеринарен</w:t>
      </w:r>
      <w:r w:rsidR="00BB726D" w:rsidRPr="009E7993">
        <w:rPr>
          <w:rFonts w:ascii="Times New Roman" w:eastAsia="Times New Roman" w:hAnsi="Times New Roman"/>
          <w:sz w:val="24"/>
          <w:szCs w:val="24"/>
          <w:lang w:eastAsia="bg-BG"/>
        </w:rPr>
        <w:t xml:space="preserve"> или друг</w:t>
      </w:r>
      <w:r w:rsidR="004D3B42" w:rsidRPr="009E7993">
        <w:rPr>
          <w:rFonts w:ascii="Times New Roman" w:eastAsia="Times New Roman" w:hAnsi="Times New Roman"/>
          <w:sz w:val="24"/>
          <w:szCs w:val="24"/>
          <w:lang w:eastAsia="bg-BG"/>
        </w:rPr>
        <w:t xml:space="preserve"> сертификат за износ на фуражи за трети държави</w:t>
      </w:r>
      <w:r w:rsidR="0038561D">
        <w:rPr>
          <w:rFonts w:ascii="Times New Roman" w:eastAsia="Times New Roman" w:hAnsi="Times New Roman"/>
          <w:sz w:val="24"/>
          <w:szCs w:val="24"/>
          <w:lang w:eastAsia="bg-BG"/>
        </w:rPr>
        <w:t xml:space="preserve"> се събират следните такси:</w:t>
      </w:r>
      <w:r w:rsidR="00BB726D" w:rsidRPr="009E7993">
        <w:rPr>
          <w:rFonts w:ascii="Times New Roman" w:eastAsia="Times New Roman" w:hAnsi="Times New Roman"/>
          <w:sz w:val="24"/>
          <w:szCs w:val="24"/>
          <w:lang w:eastAsia="bg-BG"/>
        </w:rPr>
        <w:t xml:space="preserve"> </w:t>
      </w:r>
    </w:p>
    <w:p w14:paraId="10EF151B" w14:textId="77777777" w:rsidR="005720FC" w:rsidRPr="009E7993" w:rsidRDefault="005720FC" w:rsidP="00801DC0">
      <w:pPr>
        <w:spacing w:after="0" w:line="360" w:lineRule="auto"/>
        <w:ind w:firstLine="709"/>
        <w:jc w:val="both"/>
        <w:rPr>
          <w:rFonts w:ascii="Times New Roman" w:eastAsia="Times New Roman" w:hAnsi="Times New Roman"/>
          <w:sz w:val="24"/>
          <w:szCs w:val="24"/>
          <w:lang w:eastAsia="bg-BG"/>
        </w:rPr>
      </w:pPr>
    </w:p>
    <w:tbl>
      <w:tblPr>
        <w:tblStyle w:val="TableGrid"/>
        <w:tblW w:w="9918" w:type="dxa"/>
        <w:jc w:val="center"/>
        <w:tblLayout w:type="fixed"/>
        <w:tblLook w:val="04A0" w:firstRow="1" w:lastRow="0" w:firstColumn="1" w:lastColumn="0" w:noHBand="0" w:noVBand="1"/>
      </w:tblPr>
      <w:tblGrid>
        <w:gridCol w:w="898"/>
        <w:gridCol w:w="5274"/>
        <w:gridCol w:w="1336"/>
        <w:gridCol w:w="1418"/>
        <w:gridCol w:w="992"/>
      </w:tblGrid>
      <w:tr w:rsidR="00A83CF3" w:rsidRPr="009E7993" w14:paraId="54284EC8" w14:textId="77777777" w:rsidTr="007B0B4D">
        <w:trPr>
          <w:trHeight w:val="333"/>
          <w:jc w:val="center"/>
        </w:trPr>
        <w:tc>
          <w:tcPr>
            <w:tcW w:w="898" w:type="dxa"/>
            <w:shd w:val="clear" w:color="auto" w:fill="auto"/>
            <w:vAlign w:val="center"/>
          </w:tcPr>
          <w:p w14:paraId="76CE5136" w14:textId="77777777" w:rsidR="007B1651" w:rsidRPr="009E7993" w:rsidRDefault="007B1651" w:rsidP="008A0FAF">
            <w:pPr>
              <w:suppressAutoHyphens w:val="0"/>
              <w:spacing w:line="360" w:lineRule="auto"/>
              <w:jc w:val="center"/>
              <w:rPr>
                <w:rFonts w:ascii="Times New Roman" w:hAnsi="Times New Roman" w:cs="Times New Roman"/>
                <w:sz w:val="24"/>
                <w:szCs w:val="24"/>
                <w:lang w:val="bg-BG"/>
              </w:rPr>
            </w:pPr>
            <w:proofErr w:type="spellStart"/>
            <w:r w:rsidRPr="009E7993">
              <w:rPr>
                <w:rFonts w:ascii="Times New Roman" w:hAnsi="Times New Roman" w:cs="Times New Roman"/>
                <w:sz w:val="24"/>
                <w:szCs w:val="24"/>
              </w:rPr>
              <w:t>Точка</w:t>
            </w:r>
            <w:proofErr w:type="spellEnd"/>
          </w:p>
        </w:tc>
        <w:tc>
          <w:tcPr>
            <w:tcW w:w="5274" w:type="dxa"/>
            <w:shd w:val="clear" w:color="auto" w:fill="auto"/>
            <w:vAlign w:val="center"/>
          </w:tcPr>
          <w:p w14:paraId="640E7921" w14:textId="77777777" w:rsidR="007B1651" w:rsidRPr="009E7993" w:rsidRDefault="007B1651" w:rsidP="008A0FAF">
            <w:pPr>
              <w:suppressAutoHyphens w:val="0"/>
              <w:spacing w:line="360" w:lineRule="auto"/>
              <w:jc w:val="center"/>
              <w:rPr>
                <w:rFonts w:ascii="Times New Roman" w:hAnsi="Times New Roman" w:cs="Times New Roman"/>
                <w:sz w:val="24"/>
                <w:szCs w:val="24"/>
              </w:rPr>
            </w:pPr>
            <w:proofErr w:type="spellStart"/>
            <w:r w:rsidRPr="009E7993">
              <w:rPr>
                <w:rFonts w:ascii="Times New Roman" w:hAnsi="Times New Roman" w:cs="Times New Roman"/>
                <w:sz w:val="24"/>
                <w:szCs w:val="24"/>
              </w:rPr>
              <w:t>Дейност</w:t>
            </w:r>
            <w:proofErr w:type="spellEnd"/>
          </w:p>
        </w:tc>
        <w:tc>
          <w:tcPr>
            <w:tcW w:w="1336" w:type="dxa"/>
            <w:shd w:val="clear" w:color="auto" w:fill="auto"/>
            <w:vAlign w:val="center"/>
          </w:tcPr>
          <w:p w14:paraId="1A49D237" w14:textId="77777777" w:rsidR="007B1651" w:rsidRPr="009E7993" w:rsidRDefault="007B1651" w:rsidP="008A0FAF">
            <w:pPr>
              <w:suppressAutoHyphens w:val="0"/>
              <w:spacing w:line="360" w:lineRule="auto"/>
              <w:jc w:val="center"/>
              <w:rPr>
                <w:rFonts w:ascii="Times New Roman" w:hAnsi="Times New Roman" w:cs="Times New Roman"/>
                <w:sz w:val="24"/>
                <w:szCs w:val="24"/>
              </w:rPr>
            </w:pPr>
            <w:proofErr w:type="spellStart"/>
            <w:r w:rsidRPr="009E7993">
              <w:rPr>
                <w:rFonts w:ascii="Times New Roman" w:hAnsi="Times New Roman" w:cs="Times New Roman"/>
                <w:sz w:val="24"/>
                <w:szCs w:val="24"/>
              </w:rPr>
              <w:t>Мярка</w:t>
            </w:r>
            <w:proofErr w:type="spellEnd"/>
          </w:p>
        </w:tc>
        <w:tc>
          <w:tcPr>
            <w:tcW w:w="1418" w:type="dxa"/>
            <w:vAlign w:val="center"/>
          </w:tcPr>
          <w:p w14:paraId="1D1238B0" w14:textId="77777777" w:rsidR="007B1651" w:rsidRPr="009E7993" w:rsidRDefault="007B1651" w:rsidP="0021475E">
            <w:pPr>
              <w:suppressAutoHyphens w:val="0"/>
              <w:spacing w:line="360" w:lineRule="auto"/>
              <w:jc w:val="center"/>
              <w:rPr>
                <w:rFonts w:ascii="Times New Roman" w:hAnsi="Times New Roman" w:cs="Times New Roman"/>
                <w:sz w:val="24"/>
                <w:szCs w:val="24"/>
              </w:rPr>
            </w:pPr>
            <w:proofErr w:type="spellStart"/>
            <w:r w:rsidRPr="009E7993">
              <w:rPr>
                <w:rFonts w:ascii="Times New Roman" w:hAnsi="Times New Roman" w:cs="Times New Roman"/>
                <w:sz w:val="24"/>
                <w:szCs w:val="24"/>
              </w:rPr>
              <w:t>Лева</w:t>
            </w:r>
            <w:proofErr w:type="spellEnd"/>
          </w:p>
        </w:tc>
        <w:tc>
          <w:tcPr>
            <w:tcW w:w="992" w:type="dxa"/>
          </w:tcPr>
          <w:p w14:paraId="5F156DF6" w14:textId="77777777" w:rsidR="007B1651" w:rsidRPr="009E7993" w:rsidRDefault="007B1651" w:rsidP="0021475E">
            <w:pPr>
              <w:suppressAutoHyphens w:val="0"/>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Евро</w:t>
            </w:r>
          </w:p>
        </w:tc>
      </w:tr>
      <w:tr w:rsidR="00A83CF3" w:rsidRPr="009E7993" w14:paraId="52A540C8" w14:textId="77777777" w:rsidTr="005720FC">
        <w:trPr>
          <w:trHeight w:val="158"/>
          <w:jc w:val="center"/>
        </w:trPr>
        <w:tc>
          <w:tcPr>
            <w:tcW w:w="898" w:type="dxa"/>
          </w:tcPr>
          <w:p w14:paraId="29633562" w14:textId="77777777" w:rsidR="007B1651" w:rsidRPr="009E7993" w:rsidRDefault="007B1651" w:rsidP="00901B2E">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1.</w:t>
            </w:r>
          </w:p>
        </w:tc>
        <w:tc>
          <w:tcPr>
            <w:tcW w:w="9020" w:type="dxa"/>
            <w:gridSpan w:val="4"/>
          </w:tcPr>
          <w:p w14:paraId="5E03CB90" w14:textId="77777777" w:rsidR="007B1651" w:rsidRPr="009E7993" w:rsidRDefault="007B1651" w:rsidP="00E877E1">
            <w:pPr>
              <w:suppressAutoHyphens w:val="0"/>
              <w:spacing w:line="360" w:lineRule="auto"/>
              <w:ind w:right="170"/>
              <w:rPr>
                <w:rFonts w:ascii="Times New Roman" w:hAnsi="Times New Roman" w:cs="Times New Roman"/>
                <w:sz w:val="24"/>
                <w:szCs w:val="24"/>
              </w:rPr>
            </w:pPr>
            <w:proofErr w:type="spellStart"/>
            <w:r w:rsidRPr="009E7993">
              <w:rPr>
                <w:rFonts w:ascii="Times New Roman" w:hAnsi="Times New Roman" w:cs="Times New Roman"/>
                <w:sz w:val="24"/>
                <w:szCs w:val="24"/>
              </w:rPr>
              <w:t>Ветеринарен</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сертификат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български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език</w:t>
            </w:r>
            <w:proofErr w:type="spellEnd"/>
          </w:p>
        </w:tc>
      </w:tr>
      <w:tr w:rsidR="00A83CF3" w:rsidRPr="009E7993" w14:paraId="4FB09D4D" w14:textId="77777777" w:rsidTr="007B0B4D">
        <w:trPr>
          <w:trHeight w:val="158"/>
          <w:jc w:val="center"/>
        </w:trPr>
        <w:tc>
          <w:tcPr>
            <w:tcW w:w="898" w:type="dxa"/>
          </w:tcPr>
          <w:p w14:paraId="28B320F5" w14:textId="1666A34A" w:rsidR="007B1651" w:rsidRPr="009E7993" w:rsidRDefault="007B1651" w:rsidP="00901B2E">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1.1</w:t>
            </w:r>
            <w:r w:rsidR="005720FC">
              <w:rPr>
                <w:rFonts w:ascii="Times New Roman" w:hAnsi="Times New Roman" w:cs="Times New Roman"/>
                <w:sz w:val="24"/>
                <w:szCs w:val="24"/>
                <w:lang w:val="bg-BG"/>
              </w:rPr>
              <w:t>.</w:t>
            </w:r>
          </w:p>
        </w:tc>
        <w:tc>
          <w:tcPr>
            <w:tcW w:w="5274" w:type="dxa"/>
          </w:tcPr>
          <w:p w14:paraId="7B042AD8" w14:textId="77777777" w:rsidR="007B1651" w:rsidRPr="009E7993" w:rsidRDefault="007B1651" w:rsidP="008A0FAF">
            <w:pPr>
              <w:suppressAutoHyphens w:val="0"/>
              <w:spacing w:line="360" w:lineRule="auto"/>
              <w:rPr>
                <w:rFonts w:ascii="Times New Roman" w:hAnsi="Times New Roman" w:cs="Times New Roman"/>
                <w:sz w:val="24"/>
                <w:szCs w:val="24"/>
                <w:lang w:val="bg-BG"/>
              </w:rPr>
            </w:pPr>
            <w:r w:rsidRPr="009E7993">
              <w:rPr>
                <w:rFonts w:ascii="Times New Roman" w:hAnsi="Times New Roman" w:cs="Times New Roman"/>
                <w:sz w:val="24"/>
                <w:szCs w:val="24"/>
                <w:lang w:val="bg-BG"/>
              </w:rPr>
              <w:t xml:space="preserve">За пратка до 1 тон </w:t>
            </w:r>
          </w:p>
        </w:tc>
        <w:tc>
          <w:tcPr>
            <w:tcW w:w="1336" w:type="dxa"/>
          </w:tcPr>
          <w:p w14:paraId="69ECAA7C" w14:textId="77777777" w:rsidR="007B1651" w:rsidRPr="009E7993" w:rsidRDefault="007B1651" w:rsidP="00901B2E">
            <w:pPr>
              <w:suppressAutoHyphens w:val="0"/>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1 пратка</w:t>
            </w:r>
          </w:p>
        </w:tc>
        <w:tc>
          <w:tcPr>
            <w:tcW w:w="1418" w:type="dxa"/>
          </w:tcPr>
          <w:p w14:paraId="3755475E" w14:textId="77777777" w:rsidR="007B1651" w:rsidRPr="009E7993" w:rsidRDefault="00324101" w:rsidP="009B6464">
            <w:pPr>
              <w:suppressAutoHyphens w:val="0"/>
              <w:spacing w:line="360" w:lineRule="auto"/>
              <w:ind w:right="170"/>
              <w:jc w:val="right"/>
              <w:rPr>
                <w:rFonts w:ascii="Times New Roman" w:hAnsi="Times New Roman" w:cs="Times New Roman"/>
                <w:sz w:val="24"/>
                <w:szCs w:val="24"/>
              </w:rPr>
            </w:pPr>
            <w:r w:rsidRPr="009E7993">
              <w:rPr>
                <w:rFonts w:ascii="Times New Roman" w:hAnsi="Times New Roman" w:cs="Times New Roman"/>
                <w:sz w:val="24"/>
                <w:szCs w:val="24"/>
              </w:rPr>
              <w:t>40,09</w:t>
            </w:r>
          </w:p>
        </w:tc>
        <w:tc>
          <w:tcPr>
            <w:tcW w:w="992" w:type="dxa"/>
          </w:tcPr>
          <w:p w14:paraId="5D9F9F56" w14:textId="77777777" w:rsidR="007B1651" w:rsidRPr="009E7993" w:rsidRDefault="00595693" w:rsidP="009B6464">
            <w:pPr>
              <w:suppressAutoHyphens w:val="0"/>
              <w:spacing w:line="360" w:lineRule="auto"/>
              <w:ind w:right="170"/>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20,</w:t>
            </w:r>
            <w:r w:rsidR="001231A4" w:rsidRPr="009E7993">
              <w:rPr>
                <w:rFonts w:ascii="Times New Roman" w:hAnsi="Times New Roman" w:cs="Times New Roman"/>
                <w:sz w:val="24"/>
                <w:szCs w:val="24"/>
                <w:lang w:val="bg-BG"/>
              </w:rPr>
              <w:t>50</w:t>
            </w:r>
          </w:p>
        </w:tc>
      </w:tr>
      <w:tr w:rsidR="00A83CF3" w:rsidRPr="009E7993" w14:paraId="24A65689" w14:textId="77777777" w:rsidTr="007B0B4D">
        <w:trPr>
          <w:trHeight w:val="158"/>
          <w:jc w:val="center"/>
        </w:trPr>
        <w:tc>
          <w:tcPr>
            <w:tcW w:w="898" w:type="dxa"/>
            <w:vMerge w:val="restart"/>
          </w:tcPr>
          <w:p w14:paraId="458F84DD" w14:textId="1DDF30FA" w:rsidR="007B1651" w:rsidRPr="009E7993" w:rsidRDefault="007B1651" w:rsidP="00901B2E">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1.2</w:t>
            </w:r>
            <w:r w:rsidR="005720FC">
              <w:rPr>
                <w:rFonts w:ascii="Times New Roman" w:hAnsi="Times New Roman" w:cs="Times New Roman"/>
                <w:sz w:val="24"/>
                <w:szCs w:val="24"/>
                <w:lang w:val="bg-BG"/>
              </w:rPr>
              <w:t>.</w:t>
            </w:r>
          </w:p>
        </w:tc>
        <w:tc>
          <w:tcPr>
            <w:tcW w:w="5274" w:type="dxa"/>
            <w:vMerge w:val="restart"/>
          </w:tcPr>
          <w:p w14:paraId="2DE8EFB9" w14:textId="77777777" w:rsidR="007B1651" w:rsidRPr="009E7993" w:rsidRDefault="007B1651" w:rsidP="008A0FAF">
            <w:pPr>
              <w:suppressAutoHyphens w:val="0"/>
              <w:spacing w:line="360" w:lineRule="auto"/>
              <w:rPr>
                <w:rFonts w:ascii="Times New Roman" w:hAnsi="Times New Roman" w:cs="Times New Roman"/>
                <w:sz w:val="24"/>
                <w:szCs w:val="24"/>
                <w:lang w:val="bg-BG"/>
              </w:rPr>
            </w:pPr>
            <w:r w:rsidRPr="009E7993">
              <w:rPr>
                <w:rFonts w:ascii="Times New Roman" w:hAnsi="Times New Roman" w:cs="Times New Roman"/>
                <w:sz w:val="24"/>
                <w:szCs w:val="24"/>
                <w:lang w:val="bg-BG"/>
              </w:rPr>
              <w:t xml:space="preserve">За пратка над 1 тон </w:t>
            </w:r>
          </w:p>
        </w:tc>
        <w:tc>
          <w:tcPr>
            <w:tcW w:w="1336" w:type="dxa"/>
          </w:tcPr>
          <w:p w14:paraId="5C415316" w14:textId="77777777" w:rsidR="007B1651" w:rsidRPr="009E7993" w:rsidRDefault="007B1651" w:rsidP="00901B2E">
            <w:pPr>
              <w:suppressAutoHyphens w:val="0"/>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 xml:space="preserve">за първия 1 тон </w:t>
            </w:r>
          </w:p>
        </w:tc>
        <w:tc>
          <w:tcPr>
            <w:tcW w:w="1418" w:type="dxa"/>
          </w:tcPr>
          <w:p w14:paraId="511D6CC0" w14:textId="77777777" w:rsidR="007B1651" w:rsidRPr="009E7993" w:rsidRDefault="00324101" w:rsidP="009B6464">
            <w:pPr>
              <w:suppressAutoHyphens w:val="0"/>
              <w:spacing w:line="360" w:lineRule="auto"/>
              <w:ind w:right="170"/>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40,09</w:t>
            </w:r>
          </w:p>
        </w:tc>
        <w:tc>
          <w:tcPr>
            <w:tcW w:w="992" w:type="dxa"/>
          </w:tcPr>
          <w:p w14:paraId="70E1E1F5" w14:textId="77777777" w:rsidR="007B1651" w:rsidRPr="009E7993" w:rsidRDefault="00595693" w:rsidP="009B6464">
            <w:pPr>
              <w:suppressAutoHyphens w:val="0"/>
              <w:spacing w:line="360" w:lineRule="auto"/>
              <w:ind w:right="170"/>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20,</w:t>
            </w:r>
            <w:r w:rsidR="001231A4" w:rsidRPr="009E7993">
              <w:rPr>
                <w:rFonts w:ascii="Times New Roman" w:hAnsi="Times New Roman" w:cs="Times New Roman"/>
                <w:sz w:val="24"/>
                <w:szCs w:val="24"/>
                <w:lang w:val="bg-BG"/>
              </w:rPr>
              <w:t>50</w:t>
            </w:r>
          </w:p>
        </w:tc>
      </w:tr>
      <w:tr w:rsidR="00A83CF3" w:rsidRPr="009E7993" w14:paraId="7E557729" w14:textId="77777777" w:rsidTr="007B0B4D">
        <w:trPr>
          <w:trHeight w:val="158"/>
          <w:jc w:val="center"/>
        </w:trPr>
        <w:tc>
          <w:tcPr>
            <w:tcW w:w="898" w:type="dxa"/>
            <w:vMerge/>
          </w:tcPr>
          <w:p w14:paraId="1C529A37" w14:textId="77777777" w:rsidR="007B1651" w:rsidRPr="009E7993" w:rsidRDefault="007B1651" w:rsidP="00901B2E">
            <w:pPr>
              <w:suppressAutoHyphens w:val="0"/>
              <w:spacing w:line="360" w:lineRule="auto"/>
              <w:ind w:right="113"/>
              <w:jc w:val="right"/>
              <w:rPr>
                <w:rFonts w:ascii="Times New Roman" w:hAnsi="Times New Roman" w:cs="Times New Roman"/>
                <w:sz w:val="24"/>
                <w:szCs w:val="24"/>
              </w:rPr>
            </w:pPr>
          </w:p>
        </w:tc>
        <w:tc>
          <w:tcPr>
            <w:tcW w:w="5274" w:type="dxa"/>
            <w:vMerge/>
          </w:tcPr>
          <w:p w14:paraId="27F2FEA8" w14:textId="77777777" w:rsidR="007B1651" w:rsidRPr="009E7993" w:rsidRDefault="007B1651" w:rsidP="008A0FAF">
            <w:pPr>
              <w:suppressAutoHyphens w:val="0"/>
              <w:spacing w:line="360" w:lineRule="auto"/>
              <w:rPr>
                <w:rFonts w:ascii="Times New Roman" w:hAnsi="Times New Roman" w:cs="Times New Roman"/>
                <w:sz w:val="24"/>
                <w:szCs w:val="24"/>
              </w:rPr>
            </w:pPr>
          </w:p>
        </w:tc>
        <w:tc>
          <w:tcPr>
            <w:tcW w:w="1336" w:type="dxa"/>
          </w:tcPr>
          <w:p w14:paraId="3020423B" w14:textId="77777777" w:rsidR="007B1651" w:rsidRPr="009E7993" w:rsidRDefault="009B6464" w:rsidP="00901B2E">
            <w:pPr>
              <w:suppressAutoHyphens w:val="0"/>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 xml:space="preserve">за </w:t>
            </w:r>
            <w:r w:rsidR="007B1651" w:rsidRPr="009E7993">
              <w:rPr>
                <w:rFonts w:ascii="Times New Roman" w:hAnsi="Times New Roman" w:cs="Times New Roman"/>
                <w:sz w:val="24"/>
                <w:szCs w:val="24"/>
                <w:lang w:val="bg-BG"/>
              </w:rPr>
              <w:t xml:space="preserve">всеки следващ тон </w:t>
            </w:r>
          </w:p>
        </w:tc>
        <w:tc>
          <w:tcPr>
            <w:tcW w:w="1418" w:type="dxa"/>
          </w:tcPr>
          <w:p w14:paraId="6099AB0C" w14:textId="77777777" w:rsidR="007B1651" w:rsidRPr="009E7993" w:rsidRDefault="00C07159" w:rsidP="009B6464">
            <w:pPr>
              <w:suppressAutoHyphens w:val="0"/>
              <w:spacing w:line="360" w:lineRule="auto"/>
              <w:ind w:right="170"/>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1,96</w:t>
            </w:r>
            <w:r w:rsidR="00324101" w:rsidRPr="009E7993">
              <w:rPr>
                <w:rFonts w:ascii="Times New Roman" w:hAnsi="Times New Roman" w:cs="Times New Roman"/>
                <w:sz w:val="24"/>
                <w:szCs w:val="24"/>
                <w:lang w:val="bg-BG"/>
              </w:rPr>
              <w:t xml:space="preserve"> </w:t>
            </w:r>
          </w:p>
        </w:tc>
        <w:tc>
          <w:tcPr>
            <w:tcW w:w="992" w:type="dxa"/>
          </w:tcPr>
          <w:p w14:paraId="0243CE7E" w14:textId="77777777" w:rsidR="007B1651" w:rsidRPr="009E7993" w:rsidRDefault="00056EAD" w:rsidP="009B6464">
            <w:pPr>
              <w:suppressAutoHyphens w:val="0"/>
              <w:spacing w:line="360" w:lineRule="auto"/>
              <w:ind w:right="170"/>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1</w:t>
            </w:r>
            <w:r w:rsidR="00595693" w:rsidRPr="009E7993">
              <w:rPr>
                <w:rFonts w:ascii="Times New Roman" w:hAnsi="Times New Roman" w:cs="Times New Roman"/>
                <w:sz w:val="24"/>
                <w:szCs w:val="24"/>
                <w:lang w:val="bg-BG"/>
              </w:rPr>
              <w:t>,</w:t>
            </w:r>
            <w:r w:rsidR="001231A4" w:rsidRPr="009E7993">
              <w:rPr>
                <w:rFonts w:ascii="Times New Roman" w:hAnsi="Times New Roman" w:cs="Times New Roman"/>
                <w:sz w:val="24"/>
                <w:szCs w:val="24"/>
                <w:lang w:val="bg-BG"/>
              </w:rPr>
              <w:t>00</w:t>
            </w:r>
          </w:p>
        </w:tc>
      </w:tr>
      <w:tr w:rsidR="00A83CF3" w:rsidRPr="009E7993" w14:paraId="7F3A9C62" w14:textId="77777777" w:rsidTr="005720FC">
        <w:trPr>
          <w:trHeight w:val="158"/>
          <w:jc w:val="center"/>
        </w:trPr>
        <w:tc>
          <w:tcPr>
            <w:tcW w:w="898" w:type="dxa"/>
          </w:tcPr>
          <w:p w14:paraId="2FC9535D" w14:textId="77777777" w:rsidR="007B1651" w:rsidRPr="009E7993" w:rsidRDefault="007B1651" w:rsidP="00901B2E">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2.</w:t>
            </w:r>
          </w:p>
        </w:tc>
        <w:tc>
          <w:tcPr>
            <w:tcW w:w="9020" w:type="dxa"/>
            <w:gridSpan w:val="4"/>
          </w:tcPr>
          <w:p w14:paraId="598FDDBE" w14:textId="77777777" w:rsidR="007B1651" w:rsidRPr="009E7993" w:rsidRDefault="007B1651" w:rsidP="003376AB">
            <w:pPr>
              <w:suppressAutoHyphens w:val="0"/>
              <w:spacing w:line="360" w:lineRule="auto"/>
              <w:ind w:right="170"/>
              <w:rPr>
                <w:rFonts w:ascii="Times New Roman" w:hAnsi="Times New Roman" w:cs="Times New Roman"/>
                <w:sz w:val="24"/>
                <w:szCs w:val="24"/>
              </w:rPr>
            </w:pPr>
            <w:proofErr w:type="spellStart"/>
            <w:r w:rsidRPr="009E7993">
              <w:rPr>
                <w:rFonts w:ascii="Times New Roman" w:hAnsi="Times New Roman" w:cs="Times New Roman"/>
                <w:sz w:val="24"/>
                <w:szCs w:val="24"/>
              </w:rPr>
              <w:t>Ветеринарен</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сертификат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английски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език</w:t>
            </w:r>
            <w:proofErr w:type="spellEnd"/>
          </w:p>
        </w:tc>
      </w:tr>
      <w:tr w:rsidR="00A83CF3" w:rsidRPr="009E7993" w14:paraId="3132E947" w14:textId="77777777" w:rsidTr="007B0B4D">
        <w:trPr>
          <w:trHeight w:val="158"/>
          <w:jc w:val="center"/>
        </w:trPr>
        <w:tc>
          <w:tcPr>
            <w:tcW w:w="898" w:type="dxa"/>
          </w:tcPr>
          <w:p w14:paraId="068E5E0E" w14:textId="28C991D4" w:rsidR="007B1651" w:rsidRPr="009E7993" w:rsidRDefault="007B1651" w:rsidP="00540CDB">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2.1</w:t>
            </w:r>
            <w:r w:rsidR="005720FC">
              <w:rPr>
                <w:rFonts w:ascii="Times New Roman" w:hAnsi="Times New Roman" w:cs="Times New Roman"/>
                <w:sz w:val="24"/>
                <w:szCs w:val="24"/>
                <w:lang w:val="bg-BG"/>
              </w:rPr>
              <w:t>.</w:t>
            </w:r>
          </w:p>
        </w:tc>
        <w:tc>
          <w:tcPr>
            <w:tcW w:w="5274" w:type="dxa"/>
          </w:tcPr>
          <w:p w14:paraId="1EBAFBB5" w14:textId="77777777" w:rsidR="007B1651" w:rsidRPr="009E7993" w:rsidRDefault="007B1651" w:rsidP="00540CDB">
            <w:pPr>
              <w:suppressAutoHyphens w:val="0"/>
              <w:spacing w:line="360" w:lineRule="auto"/>
              <w:rPr>
                <w:rFonts w:ascii="Times New Roman" w:hAnsi="Times New Roman" w:cs="Times New Roman"/>
                <w:sz w:val="24"/>
                <w:szCs w:val="24"/>
              </w:rPr>
            </w:pPr>
            <w:r w:rsidRPr="009E7993">
              <w:rPr>
                <w:rFonts w:ascii="Times New Roman" w:hAnsi="Times New Roman" w:cs="Times New Roman"/>
                <w:sz w:val="24"/>
                <w:szCs w:val="24"/>
                <w:lang w:val="bg-BG"/>
              </w:rPr>
              <w:t xml:space="preserve">За пратка до 1 тон </w:t>
            </w:r>
          </w:p>
        </w:tc>
        <w:tc>
          <w:tcPr>
            <w:tcW w:w="1336" w:type="dxa"/>
          </w:tcPr>
          <w:p w14:paraId="06570036" w14:textId="77777777" w:rsidR="007B1651" w:rsidRPr="009E7993" w:rsidRDefault="007B1651" w:rsidP="00540CDB">
            <w:pPr>
              <w:suppressAutoHyphens w:val="0"/>
              <w:spacing w:line="360" w:lineRule="auto"/>
              <w:jc w:val="center"/>
              <w:rPr>
                <w:rFonts w:ascii="Times New Roman" w:hAnsi="Times New Roman" w:cs="Times New Roman"/>
                <w:sz w:val="24"/>
                <w:szCs w:val="24"/>
              </w:rPr>
            </w:pPr>
            <w:r w:rsidRPr="009E7993">
              <w:rPr>
                <w:rFonts w:ascii="Times New Roman" w:hAnsi="Times New Roman" w:cs="Times New Roman"/>
                <w:sz w:val="24"/>
                <w:szCs w:val="24"/>
                <w:lang w:val="bg-BG"/>
              </w:rPr>
              <w:t>1 пратка</w:t>
            </w:r>
          </w:p>
        </w:tc>
        <w:tc>
          <w:tcPr>
            <w:tcW w:w="1418" w:type="dxa"/>
          </w:tcPr>
          <w:p w14:paraId="52AFC699" w14:textId="77777777" w:rsidR="007B1651" w:rsidRPr="009E7993" w:rsidRDefault="00CB134D" w:rsidP="00AA0406">
            <w:pPr>
              <w:suppressAutoHyphens w:val="0"/>
              <w:spacing w:line="360" w:lineRule="auto"/>
              <w:ind w:right="170"/>
              <w:jc w:val="right"/>
              <w:rPr>
                <w:rFonts w:ascii="Times New Roman" w:hAnsi="Times New Roman" w:cs="Times New Roman"/>
                <w:sz w:val="24"/>
                <w:szCs w:val="24"/>
              </w:rPr>
            </w:pPr>
            <w:r w:rsidRPr="009E7993">
              <w:rPr>
                <w:rFonts w:ascii="Times New Roman" w:hAnsi="Times New Roman" w:cs="Times New Roman"/>
                <w:sz w:val="24"/>
                <w:szCs w:val="24"/>
                <w:lang w:val="bg-BG"/>
              </w:rPr>
              <w:t>49,87</w:t>
            </w:r>
          </w:p>
        </w:tc>
        <w:tc>
          <w:tcPr>
            <w:tcW w:w="992" w:type="dxa"/>
          </w:tcPr>
          <w:p w14:paraId="3C62B127" w14:textId="77777777" w:rsidR="007B1651" w:rsidRPr="009E7993" w:rsidRDefault="00595693" w:rsidP="00AA0406">
            <w:pPr>
              <w:suppressAutoHyphens w:val="0"/>
              <w:spacing w:line="360" w:lineRule="auto"/>
              <w:ind w:right="170"/>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25,5</w:t>
            </w:r>
            <w:r w:rsidR="001231A4" w:rsidRPr="009E7993">
              <w:rPr>
                <w:rFonts w:ascii="Times New Roman" w:hAnsi="Times New Roman" w:cs="Times New Roman"/>
                <w:sz w:val="24"/>
                <w:szCs w:val="24"/>
                <w:lang w:val="bg-BG"/>
              </w:rPr>
              <w:t>0</w:t>
            </w:r>
          </w:p>
        </w:tc>
      </w:tr>
      <w:tr w:rsidR="00A83CF3" w:rsidRPr="009E7993" w14:paraId="6C14B66D" w14:textId="77777777" w:rsidTr="007B0B4D">
        <w:trPr>
          <w:trHeight w:val="158"/>
          <w:jc w:val="center"/>
        </w:trPr>
        <w:tc>
          <w:tcPr>
            <w:tcW w:w="898" w:type="dxa"/>
            <w:vMerge w:val="restart"/>
          </w:tcPr>
          <w:p w14:paraId="092C26E8" w14:textId="57EC4350" w:rsidR="007B1651" w:rsidRPr="009E7993" w:rsidRDefault="007B1651" w:rsidP="00540CDB">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2.2</w:t>
            </w:r>
            <w:r w:rsidR="005720FC">
              <w:rPr>
                <w:rFonts w:ascii="Times New Roman" w:hAnsi="Times New Roman" w:cs="Times New Roman"/>
                <w:sz w:val="24"/>
                <w:szCs w:val="24"/>
                <w:lang w:val="bg-BG"/>
              </w:rPr>
              <w:t>.</w:t>
            </w:r>
          </w:p>
        </w:tc>
        <w:tc>
          <w:tcPr>
            <w:tcW w:w="5274" w:type="dxa"/>
            <w:vMerge w:val="restart"/>
          </w:tcPr>
          <w:p w14:paraId="7DDD4B26" w14:textId="77777777" w:rsidR="007B1651" w:rsidRPr="009E7993" w:rsidRDefault="007B1651" w:rsidP="00540CDB">
            <w:pPr>
              <w:suppressAutoHyphens w:val="0"/>
              <w:spacing w:line="360" w:lineRule="auto"/>
              <w:rPr>
                <w:rFonts w:ascii="Times New Roman" w:hAnsi="Times New Roman" w:cs="Times New Roman"/>
                <w:sz w:val="24"/>
                <w:szCs w:val="24"/>
              </w:rPr>
            </w:pPr>
            <w:r w:rsidRPr="009E7993">
              <w:rPr>
                <w:rFonts w:ascii="Times New Roman" w:hAnsi="Times New Roman" w:cs="Times New Roman"/>
                <w:sz w:val="24"/>
                <w:szCs w:val="24"/>
                <w:lang w:val="bg-BG"/>
              </w:rPr>
              <w:t xml:space="preserve">За пратка над 1 тон </w:t>
            </w:r>
          </w:p>
        </w:tc>
        <w:tc>
          <w:tcPr>
            <w:tcW w:w="1336" w:type="dxa"/>
          </w:tcPr>
          <w:p w14:paraId="2D98EBD7" w14:textId="77777777" w:rsidR="007B1651" w:rsidRPr="009E7993" w:rsidRDefault="007B1651" w:rsidP="00540CDB">
            <w:pPr>
              <w:suppressAutoHyphens w:val="0"/>
              <w:spacing w:line="360" w:lineRule="auto"/>
              <w:jc w:val="center"/>
              <w:rPr>
                <w:rFonts w:ascii="Times New Roman" w:hAnsi="Times New Roman" w:cs="Times New Roman"/>
                <w:sz w:val="24"/>
                <w:szCs w:val="24"/>
              </w:rPr>
            </w:pPr>
            <w:r w:rsidRPr="009E7993">
              <w:rPr>
                <w:rFonts w:ascii="Times New Roman" w:hAnsi="Times New Roman" w:cs="Times New Roman"/>
                <w:sz w:val="24"/>
                <w:szCs w:val="24"/>
                <w:lang w:val="bg-BG"/>
              </w:rPr>
              <w:t xml:space="preserve">за първия 1 тон </w:t>
            </w:r>
          </w:p>
        </w:tc>
        <w:tc>
          <w:tcPr>
            <w:tcW w:w="1418" w:type="dxa"/>
          </w:tcPr>
          <w:p w14:paraId="5E9C5478" w14:textId="77777777" w:rsidR="007B1651" w:rsidRPr="009E7993" w:rsidRDefault="00CB134D" w:rsidP="00AA0406">
            <w:pPr>
              <w:suppressAutoHyphens w:val="0"/>
              <w:spacing w:line="360" w:lineRule="auto"/>
              <w:ind w:right="170"/>
              <w:jc w:val="right"/>
              <w:rPr>
                <w:rFonts w:ascii="Times New Roman" w:hAnsi="Times New Roman" w:cs="Times New Roman"/>
                <w:sz w:val="24"/>
                <w:szCs w:val="24"/>
              </w:rPr>
            </w:pPr>
            <w:r w:rsidRPr="009E7993">
              <w:rPr>
                <w:rFonts w:ascii="Times New Roman" w:hAnsi="Times New Roman" w:cs="Times New Roman"/>
                <w:sz w:val="24"/>
                <w:szCs w:val="24"/>
                <w:lang w:val="bg-BG"/>
              </w:rPr>
              <w:t>49,87</w:t>
            </w:r>
          </w:p>
        </w:tc>
        <w:tc>
          <w:tcPr>
            <w:tcW w:w="992" w:type="dxa"/>
          </w:tcPr>
          <w:p w14:paraId="2E6176BB" w14:textId="77777777" w:rsidR="007B1651" w:rsidRPr="009E7993" w:rsidRDefault="00595693" w:rsidP="00AA0406">
            <w:pPr>
              <w:suppressAutoHyphens w:val="0"/>
              <w:spacing w:line="360" w:lineRule="auto"/>
              <w:ind w:right="170"/>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25,5</w:t>
            </w:r>
            <w:r w:rsidR="001231A4" w:rsidRPr="009E7993">
              <w:rPr>
                <w:rFonts w:ascii="Times New Roman" w:hAnsi="Times New Roman" w:cs="Times New Roman"/>
                <w:sz w:val="24"/>
                <w:szCs w:val="24"/>
                <w:lang w:val="bg-BG"/>
              </w:rPr>
              <w:t>0</w:t>
            </w:r>
          </w:p>
        </w:tc>
      </w:tr>
      <w:tr w:rsidR="00A83CF3" w:rsidRPr="009E7993" w14:paraId="594331A5" w14:textId="77777777" w:rsidTr="007B0B4D">
        <w:trPr>
          <w:trHeight w:val="158"/>
          <w:jc w:val="center"/>
        </w:trPr>
        <w:tc>
          <w:tcPr>
            <w:tcW w:w="898" w:type="dxa"/>
            <w:vMerge/>
          </w:tcPr>
          <w:p w14:paraId="71A77346" w14:textId="77777777" w:rsidR="007B1651" w:rsidRPr="009E7993" w:rsidRDefault="007B1651" w:rsidP="00540CDB">
            <w:pPr>
              <w:suppressAutoHyphens w:val="0"/>
              <w:spacing w:line="360" w:lineRule="auto"/>
              <w:ind w:right="113"/>
              <w:jc w:val="right"/>
              <w:rPr>
                <w:rFonts w:ascii="Times New Roman" w:hAnsi="Times New Roman" w:cs="Times New Roman"/>
                <w:sz w:val="24"/>
                <w:szCs w:val="24"/>
              </w:rPr>
            </w:pPr>
          </w:p>
        </w:tc>
        <w:tc>
          <w:tcPr>
            <w:tcW w:w="5274" w:type="dxa"/>
            <w:vMerge/>
          </w:tcPr>
          <w:p w14:paraId="3FFE320D" w14:textId="77777777" w:rsidR="007B1651" w:rsidRPr="009E7993" w:rsidRDefault="007B1651" w:rsidP="00540CDB">
            <w:pPr>
              <w:suppressAutoHyphens w:val="0"/>
              <w:spacing w:line="360" w:lineRule="auto"/>
              <w:rPr>
                <w:rFonts w:ascii="Times New Roman" w:hAnsi="Times New Roman" w:cs="Times New Roman"/>
                <w:sz w:val="24"/>
                <w:szCs w:val="24"/>
              </w:rPr>
            </w:pPr>
          </w:p>
        </w:tc>
        <w:tc>
          <w:tcPr>
            <w:tcW w:w="1336" w:type="dxa"/>
          </w:tcPr>
          <w:p w14:paraId="15D2ECAD" w14:textId="77777777" w:rsidR="007B1651" w:rsidRPr="009E7993" w:rsidRDefault="00AA0406" w:rsidP="00540CDB">
            <w:pPr>
              <w:suppressAutoHyphens w:val="0"/>
              <w:spacing w:line="360" w:lineRule="auto"/>
              <w:jc w:val="center"/>
              <w:rPr>
                <w:rFonts w:ascii="Times New Roman" w:hAnsi="Times New Roman" w:cs="Times New Roman"/>
                <w:sz w:val="24"/>
                <w:szCs w:val="24"/>
              </w:rPr>
            </w:pPr>
            <w:r w:rsidRPr="009E7993">
              <w:rPr>
                <w:rFonts w:ascii="Times New Roman" w:hAnsi="Times New Roman" w:cs="Times New Roman"/>
                <w:sz w:val="24"/>
                <w:szCs w:val="24"/>
                <w:lang w:val="bg-BG"/>
              </w:rPr>
              <w:t xml:space="preserve">за </w:t>
            </w:r>
            <w:r w:rsidR="007B1651" w:rsidRPr="009E7993">
              <w:rPr>
                <w:rFonts w:ascii="Times New Roman" w:hAnsi="Times New Roman" w:cs="Times New Roman"/>
                <w:sz w:val="24"/>
                <w:szCs w:val="24"/>
                <w:lang w:val="bg-BG"/>
              </w:rPr>
              <w:t xml:space="preserve">всеки следващ тон </w:t>
            </w:r>
          </w:p>
        </w:tc>
        <w:tc>
          <w:tcPr>
            <w:tcW w:w="1418" w:type="dxa"/>
          </w:tcPr>
          <w:p w14:paraId="57CE550E" w14:textId="77777777" w:rsidR="007B1651" w:rsidRPr="009E7993" w:rsidRDefault="00CB134D" w:rsidP="00AA0406">
            <w:pPr>
              <w:suppressAutoHyphens w:val="0"/>
              <w:spacing w:line="360" w:lineRule="auto"/>
              <w:ind w:right="170"/>
              <w:jc w:val="right"/>
              <w:rPr>
                <w:rFonts w:ascii="Times New Roman" w:hAnsi="Times New Roman" w:cs="Times New Roman"/>
                <w:sz w:val="24"/>
                <w:szCs w:val="24"/>
              </w:rPr>
            </w:pPr>
            <w:r w:rsidRPr="009E7993">
              <w:rPr>
                <w:rFonts w:ascii="Times New Roman" w:hAnsi="Times New Roman" w:cs="Times New Roman"/>
                <w:sz w:val="24"/>
                <w:szCs w:val="24"/>
                <w:lang w:val="bg-BG"/>
              </w:rPr>
              <w:t>1,96</w:t>
            </w:r>
          </w:p>
        </w:tc>
        <w:tc>
          <w:tcPr>
            <w:tcW w:w="992" w:type="dxa"/>
          </w:tcPr>
          <w:p w14:paraId="21A1DA5F" w14:textId="77777777" w:rsidR="007B1651" w:rsidRPr="009E7993" w:rsidRDefault="00595693" w:rsidP="00AA0406">
            <w:pPr>
              <w:suppressAutoHyphens w:val="0"/>
              <w:spacing w:line="360" w:lineRule="auto"/>
              <w:ind w:right="170"/>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1,0</w:t>
            </w:r>
            <w:r w:rsidR="001231A4" w:rsidRPr="009E7993">
              <w:rPr>
                <w:rFonts w:ascii="Times New Roman" w:hAnsi="Times New Roman" w:cs="Times New Roman"/>
                <w:sz w:val="24"/>
                <w:szCs w:val="24"/>
                <w:lang w:val="bg-BG"/>
              </w:rPr>
              <w:t>0</w:t>
            </w:r>
          </w:p>
        </w:tc>
      </w:tr>
    </w:tbl>
    <w:p w14:paraId="01D47D8F" w14:textId="77777777" w:rsidR="004D3B42" w:rsidRPr="009E7993" w:rsidRDefault="004D3B42" w:rsidP="00801DC0">
      <w:pPr>
        <w:spacing w:after="0" w:line="360" w:lineRule="auto"/>
        <w:ind w:firstLine="709"/>
        <w:jc w:val="both"/>
        <w:rPr>
          <w:rFonts w:ascii="Times New Roman" w:hAnsi="Times New Roman"/>
          <w:sz w:val="24"/>
          <w:szCs w:val="24"/>
        </w:rPr>
      </w:pPr>
    </w:p>
    <w:p w14:paraId="4FE178AB" w14:textId="3723377E" w:rsidR="004D3B42" w:rsidRPr="009E7993" w:rsidRDefault="009E7993" w:rsidP="005720FC">
      <w:pPr>
        <w:spacing w:after="120" w:line="360" w:lineRule="auto"/>
        <w:ind w:firstLine="709"/>
        <w:jc w:val="both"/>
        <w:rPr>
          <w:rFonts w:ascii="Times New Roman" w:hAnsi="Times New Roman"/>
          <w:sz w:val="24"/>
          <w:szCs w:val="24"/>
        </w:rPr>
      </w:pPr>
      <w:r w:rsidRPr="009E7993">
        <w:rPr>
          <w:rFonts w:ascii="Times New Roman" w:hAnsi="Times New Roman"/>
          <w:b/>
          <w:bCs/>
          <w:sz w:val="24"/>
          <w:szCs w:val="24"/>
        </w:rPr>
        <w:t>(3)</w:t>
      </w:r>
      <w:r w:rsidR="004D3B42" w:rsidRPr="009E7993">
        <w:rPr>
          <w:rFonts w:ascii="Times New Roman" w:hAnsi="Times New Roman"/>
          <w:sz w:val="24"/>
          <w:szCs w:val="24"/>
        </w:rPr>
        <w:t xml:space="preserve"> За издаване на ветерина</w:t>
      </w:r>
      <w:r w:rsidR="00BB726D" w:rsidRPr="009E7993">
        <w:rPr>
          <w:rFonts w:ascii="Times New Roman" w:hAnsi="Times New Roman"/>
          <w:sz w:val="24"/>
          <w:szCs w:val="24"/>
        </w:rPr>
        <w:t xml:space="preserve">рен или </w:t>
      </w:r>
      <w:r w:rsidR="005720FC">
        <w:rPr>
          <w:rFonts w:ascii="Times New Roman" w:hAnsi="Times New Roman"/>
          <w:sz w:val="24"/>
          <w:szCs w:val="24"/>
        </w:rPr>
        <w:t xml:space="preserve">на </w:t>
      </w:r>
      <w:r w:rsidR="00BB726D" w:rsidRPr="009E7993">
        <w:rPr>
          <w:rFonts w:ascii="Times New Roman" w:hAnsi="Times New Roman"/>
          <w:sz w:val="24"/>
          <w:szCs w:val="24"/>
        </w:rPr>
        <w:t xml:space="preserve">друг сертификат за съответствие </w:t>
      </w:r>
      <w:r w:rsidR="004D3B42" w:rsidRPr="009E7993">
        <w:rPr>
          <w:rFonts w:ascii="Times New Roman" w:hAnsi="Times New Roman"/>
          <w:sz w:val="24"/>
          <w:szCs w:val="24"/>
        </w:rPr>
        <w:t xml:space="preserve">за добри практики при производство, за произход и за свободна продажба или за регистрация на фуражи (фуражни добавки, </w:t>
      </w:r>
      <w:proofErr w:type="spellStart"/>
      <w:r w:rsidR="004D3B42" w:rsidRPr="009E7993">
        <w:rPr>
          <w:rFonts w:ascii="Times New Roman" w:hAnsi="Times New Roman"/>
          <w:sz w:val="24"/>
          <w:szCs w:val="24"/>
        </w:rPr>
        <w:t>премикси</w:t>
      </w:r>
      <w:proofErr w:type="spellEnd"/>
      <w:r w:rsidR="004D3B42" w:rsidRPr="009E7993">
        <w:rPr>
          <w:rFonts w:ascii="Times New Roman" w:hAnsi="Times New Roman"/>
          <w:sz w:val="24"/>
          <w:szCs w:val="24"/>
        </w:rPr>
        <w:t>, фуражни суровини, комбинирани фуражи и медикаментозни фуражи) в трети държави се събират следните такси:</w:t>
      </w:r>
    </w:p>
    <w:tbl>
      <w:tblPr>
        <w:tblW w:w="95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10"/>
        <w:gridCol w:w="4974"/>
        <w:gridCol w:w="1440"/>
        <w:gridCol w:w="1170"/>
        <w:gridCol w:w="1260"/>
      </w:tblGrid>
      <w:tr w:rsidR="00A83CF3" w:rsidRPr="009E7993" w14:paraId="009F7E92" w14:textId="77777777" w:rsidTr="00581AD6">
        <w:trPr>
          <w:trHeight w:val="550"/>
        </w:trPr>
        <w:tc>
          <w:tcPr>
            <w:tcW w:w="710" w:type="dxa"/>
            <w:shd w:val="clear" w:color="auto" w:fill="auto"/>
            <w:tcMar>
              <w:top w:w="15" w:type="dxa"/>
              <w:left w:w="15" w:type="dxa"/>
              <w:bottom w:w="15" w:type="dxa"/>
              <w:right w:w="15" w:type="dxa"/>
            </w:tcMar>
            <w:vAlign w:val="center"/>
          </w:tcPr>
          <w:p w14:paraId="17DF07ED" w14:textId="77777777" w:rsidR="007B1651" w:rsidRPr="009E7993" w:rsidRDefault="007B1651" w:rsidP="008A0FAF">
            <w:pPr>
              <w:suppressAutoHyphens w:val="0"/>
              <w:autoSpaceDN/>
              <w:spacing w:after="0" w:line="360" w:lineRule="auto"/>
              <w:jc w:val="center"/>
              <w:textAlignment w:val="auto"/>
              <w:rPr>
                <w:rFonts w:ascii="Times New Roman" w:hAnsi="Times New Roman"/>
                <w:sz w:val="24"/>
                <w:szCs w:val="24"/>
              </w:rPr>
            </w:pPr>
            <w:r w:rsidRPr="009E7993">
              <w:rPr>
                <w:rFonts w:ascii="Times New Roman" w:hAnsi="Times New Roman"/>
                <w:sz w:val="24"/>
                <w:szCs w:val="24"/>
              </w:rPr>
              <w:t>Точка</w:t>
            </w:r>
          </w:p>
        </w:tc>
        <w:tc>
          <w:tcPr>
            <w:tcW w:w="4974" w:type="dxa"/>
            <w:shd w:val="clear" w:color="auto" w:fill="auto"/>
            <w:tcMar>
              <w:top w:w="15" w:type="dxa"/>
              <w:left w:w="15" w:type="dxa"/>
              <w:bottom w:w="15" w:type="dxa"/>
              <w:right w:w="15" w:type="dxa"/>
            </w:tcMar>
            <w:vAlign w:val="center"/>
          </w:tcPr>
          <w:p w14:paraId="623FC45F" w14:textId="77777777" w:rsidR="007B1651" w:rsidRPr="009E7993" w:rsidRDefault="007B1651" w:rsidP="008A0FAF">
            <w:pPr>
              <w:suppressAutoHyphens w:val="0"/>
              <w:autoSpaceDN/>
              <w:spacing w:after="0" w:line="360" w:lineRule="auto"/>
              <w:jc w:val="center"/>
              <w:textAlignment w:val="auto"/>
              <w:rPr>
                <w:rFonts w:ascii="Times New Roman" w:hAnsi="Times New Roman"/>
                <w:sz w:val="24"/>
                <w:szCs w:val="24"/>
              </w:rPr>
            </w:pPr>
            <w:r w:rsidRPr="009E7993">
              <w:rPr>
                <w:rFonts w:ascii="Times New Roman" w:hAnsi="Times New Roman"/>
                <w:sz w:val="24"/>
                <w:szCs w:val="24"/>
              </w:rPr>
              <w:t>Дейност</w:t>
            </w:r>
          </w:p>
        </w:tc>
        <w:tc>
          <w:tcPr>
            <w:tcW w:w="1440" w:type="dxa"/>
            <w:shd w:val="clear" w:color="auto" w:fill="auto"/>
            <w:tcMar>
              <w:top w:w="15" w:type="dxa"/>
              <w:left w:w="15" w:type="dxa"/>
              <w:bottom w:w="15" w:type="dxa"/>
              <w:right w:w="15" w:type="dxa"/>
            </w:tcMar>
            <w:vAlign w:val="center"/>
          </w:tcPr>
          <w:p w14:paraId="435D4FF8" w14:textId="77777777" w:rsidR="007B1651" w:rsidRPr="009E7993" w:rsidRDefault="007B1651" w:rsidP="008A0FAF">
            <w:pPr>
              <w:suppressAutoHyphens w:val="0"/>
              <w:autoSpaceDN/>
              <w:spacing w:after="0" w:line="360" w:lineRule="auto"/>
              <w:ind w:firstLine="211"/>
              <w:jc w:val="center"/>
              <w:textAlignment w:val="auto"/>
              <w:rPr>
                <w:rFonts w:ascii="Times New Roman" w:hAnsi="Times New Roman"/>
                <w:sz w:val="24"/>
                <w:szCs w:val="24"/>
              </w:rPr>
            </w:pPr>
            <w:r w:rsidRPr="009E7993">
              <w:rPr>
                <w:rFonts w:ascii="Times New Roman" w:hAnsi="Times New Roman"/>
                <w:sz w:val="24"/>
                <w:szCs w:val="24"/>
              </w:rPr>
              <w:t>Мярка</w:t>
            </w:r>
          </w:p>
        </w:tc>
        <w:tc>
          <w:tcPr>
            <w:tcW w:w="1170" w:type="dxa"/>
            <w:vAlign w:val="center"/>
          </w:tcPr>
          <w:p w14:paraId="6DD1C6AA" w14:textId="77777777" w:rsidR="007B1651" w:rsidRPr="009E7993" w:rsidRDefault="007B1651" w:rsidP="0021475E">
            <w:pPr>
              <w:suppressAutoHyphens w:val="0"/>
              <w:autoSpaceDN/>
              <w:spacing w:after="0" w:line="360" w:lineRule="auto"/>
              <w:ind w:firstLine="211"/>
              <w:jc w:val="center"/>
              <w:textAlignment w:val="auto"/>
              <w:rPr>
                <w:rFonts w:ascii="Times New Roman" w:hAnsi="Times New Roman"/>
                <w:sz w:val="24"/>
                <w:szCs w:val="24"/>
              </w:rPr>
            </w:pPr>
            <w:r w:rsidRPr="009E7993">
              <w:rPr>
                <w:rFonts w:ascii="Times New Roman" w:hAnsi="Times New Roman"/>
                <w:sz w:val="24"/>
                <w:szCs w:val="24"/>
              </w:rPr>
              <w:t>Лева</w:t>
            </w:r>
          </w:p>
        </w:tc>
        <w:tc>
          <w:tcPr>
            <w:tcW w:w="1260" w:type="dxa"/>
          </w:tcPr>
          <w:p w14:paraId="23BF6557" w14:textId="77777777" w:rsidR="007B1651" w:rsidRPr="009E7993" w:rsidRDefault="007B1651" w:rsidP="0021475E">
            <w:pPr>
              <w:suppressAutoHyphens w:val="0"/>
              <w:autoSpaceDN/>
              <w:spacing w:after="0" w:line="360" w:lineRule="auto"/>
              <w:ind w:firstLine="211"/>
              <w:jc w:val="center"/>
              <w:textAlignment w:val="auto"/>
              <w:rPr>
                <w:rFonts w:ascii="Times New Roman" w:hAnsi="Times New Roman"/>
                <w:sz w:val="24"/>
                <w:szCs w:val="24"/>
              </w:rPr>
            </w:pPr>
            <w:r w:rsidRPr="009E7993">
              <w:rPr>
                <w:rFonts w:ascii="Times New Roman" w:hAnsi="Times New Roman"/>
                <w:sz w:val="24"/>
                <w:szCs w:val="24"/>
              </w:rPr>
              <w:t>Евро</w:t>
            </w:r>
          </w:p>
        </w:tc>
      </w:tr>
      <w:tr w:rsidR="00A83CF3" w:rsidRPr="009E7993" w14:paraId="2A8849EA" w14:textId="77777777" w:rsidTr="00AA0406">
        <w:tc>
          <w:tcPr>
            <w:tcW w:w="710" w:type="dxa"/>
            <w:shd w:val="clear" w:color="auto" w:fill="auto"/>
            <w:tcMar>
              <w:top w:w="15" w:type="dxa"/>
              <w:left w:w="15" w:type="dxa"/>
              <w:bottom w:w="15" w:type="dxa"/>
              <w:right w:w="15" w:type="dxa"/>
            </w:tcMar>
          </w:tcPr>
          <w:p w14:paraId="01C750DA" w14:textId="77777777" w:rsidR="007B1651" w:rsidRPr="009E7993" w:rsidRDefault="007B1651" w:rsidP="00901B2E">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w:t>
            </w:r>
          </w:p>
        </w:tc>
        <w:tc>
          <w:tcPr>
            <w:tcW w:w="4974" w:type="dxa"/>
            <w:shd w:val="clear" w:color="auto" w:fill="auto"/>
            <w:tcMar>
              <w:top w:w="15" w:type="dxa"/>
              <w:left w:w="15" w:type="dxa"/>
              <w:bottom w:w="15" w:type="dxa"/>
              <w:right w:w="15" w:type="dxa"/>
            </w:tcMar>
          </w:tcPr>
          <w:p w14:paraId="56757C4F" w14:textId="77777777" w:rsidR="007B1651" w:rsidRPr="009E7993" w:rsidRDefault="007B1651" w:rsidP="00901B2E">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На български език</w:t>
            </w:r>
          </w:p>
        </w:tc>
        <w:tc>
          <w:tcPr>
            <w:tcW w:w="1440" w:type="dxa"/>
            <w:shd w:val="clear" w:color="auto" w:fill="auto"/>
            <w:tcMar>
              <w:top w:w="15" w:type="dxa"/>
              <w:left w:w="15" w:type="dxa"/>
              <w:bottom w:w="15" w:type="dxa"/>
              <w:right w:w="15" w:type="dxa"/>
            </w:tcMar>
          </w:tcPr>
          <w:p w14:paraId="742EC21D" w14:textId="77777777" w:rsidR="007B1651" w:rsidRPr="009E7993" w:rsidRDefault="007B1651" w:rsidP="00901B2E">
            <w:pPr>
              <w:suppressAutoHyphens w:val="0"/>
              <w:autoSpaceDN/>
              <w:spacing w:after="0" w:line="360" w:lineRule="auto"/>
              <w:jc w:val="center"/>
              <w:textAlignment w:val="auto"/>
              <w:rPr>
                <w:rFonts w:ascii="Times New Roman" w:hAnsi="Times New Roman"/>
                <w:sz w:val="24"/>
                <w:szCs w:val="24"/>
              </w:rPr>
            </w:pPr>
            <w:r w:rsidRPr="009E7993">
              <w:rPr>
                <w:rFonts w:ascii="Times New Roman" w:hAnsi="Times New Roman"/>
                <w:sz w:val="24"/>
                <w:szCs w:val="24"/>
              </w:rPr>
              <w:t>1 брой</w:t>
            </w:r>
          </w:p>
        </w:tc>
        <w:tc>
          <w:tcPr>
            <w:tcW w:w="1170" w:type="dxa"/>
          </w:tcPr>
          <w:p w14:paraId="40D9DB34" w14:textId="77777777" w:rsidR="007B1651" w:rsidRPr="009E7993" w:rsidRDefault="007B1651" w:rsidP="00AA0406">
            <w:pPr>
              <w:suppressAutoHyphens w:val="0"/>
              <w:autoSpaceDN/>
              <w:spacing w:after="0" w:line="360" w:lineRule="auto"/>
              <w:ind w:right="113"/>
              <w:jc w:val="right"/>
              <w:textAlignment w:val="auto"/>
              <w:rPr>
                <w:rFonts w:ascii="Times New Roman" w:hAnsi="Times New Roman"/>
                <w:sz w:val="24"/>
                <w:szCs w:val="24"/>
                <w:lang w:val="en-US"/>
              </w:rPr>
            </w:pPr>
            <w:r w:rsidRPr="009E7993">
              <w:rPr>
                <w:rFonts w:ascii="Times New Roman" w:hAnsi="Times New Roman"/>
                <w:sz w:val="24"/>
                <w:szCs w:val="24"/>
              </w:rPr>
              <w:t>30</w:t>
            </w:r>
            <w:r w:rsidR="00CB134D" w:rsidRPr="009E7993">
              <w:rPr>
                <w:rFonts w:ascii="Times New Roman" w:eastAsia="Times New Roman" w:hAnsi="Times New Roman"/>
                <w:sz w:val="24"/>
                <w:szCs w:val="24"/>
                <w:lang w:eastAsia="bg-BG"/>
              </w:rPr>
              <w:t>,32</w:t>
            </w:r>
          </w:p>
        </w:tc>
        <w:tc>
          <w:tcPr>
            <w:tcW w:w="1260" w:type="dxa"/>
          </w:tcPr>
          <w:p w14:paraId="00BB3FB9" w14:textId="77777777" w:rsidR="007B1651" w:rsidRPr="009E7993" w:rsidRDefault="00595693" w:rsidP="00AA0406">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15,</w:t>
            </w:r>
            <w:r w:rsidR="001231A4" w:rsidRPr="009E7993">
              <w:rPr>
                <w:rFonts w:ascii="Times New Roman" w:hAnsi="Times New Roman"/>
                <w:sz w:val="24"/>
                <w:szCs w:val="24"/>
              </w:rPr>
              <w:t>50</w:t>
            </w:r>
          </w:p>
        </w:tc>
      </w:tr>
      <w:tr w:rsidR="00A83CF3" w:rsidRPr="009E7993" w14:paraId="20592F7C" w14:textId="77777777" w:rsidTr="00AA0406">
        <w:tc>
          <w:tcPr>
            <w:tcW w:w="710" w:type="dxa"/>
            <w:shd w:val="clear" w:color="auto" w:fill="auto"/>
            <w:tcMar>
              <w:top w:w="15" w:type="dxa"/>
              <w:left w:w="15" w:type="dxa"/>
              <w:bottom w:w="15" w:type="dxa"/>
              <w:right w:w="15" w:type="dxa"/>
            </w:tcMar>
          </w:tcPr>
          <w:p w14:paraId="49886834" w14:textId="77777777" w:rsidR="007B1651" w:rsidRPr="009E7993" w:rsidRDefault="007B1651" w:rsidP="00901B2E">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2.</w:t>
            </w:r>
          </w:p>
        </w:tc>
        <w:tc>
          <w:tcPr>
            <w:tcW w:w="4974" w:type="dxa"/>
            <w:shd w:val="clear" w:color="auto" w:fill="auto"/>
            <w:tcMar>
              <w:top w:w="15" w:type="dxa"/>
              <w:left w:w="15" w:type="dxa"/>
              <w:bottom w:w="15" w:type="dxa"/>
              <w:right w:w="15" w:type="dxa"/>
            </w:tcMar>
          </w:tcPr>
          <w:p w14:paraId="11128233" w14:textId="77777777" w:rsidR="007B1651" w:rsidRPr="009E7993" w:rsidRDefault="007B1651" w:rsidP="00901B2E">
            <w:pPr>
              <w:suppressAutoHyphens w:val="0"/>
              <w:autoSpaceDN/>
              <w:spacing w:after="0" w:line="360" w:lineRule="auto"/>
              <w:ind w:left="57"/>
              <w:textAlignment w:val="auto"/>
              <w:rPr>
                <w:rFonts w:ascii="Times New Roman" w:hAnsi="Times New Roman"/>
                <w:sz w:val="24"/>
                <w:szCs w:val="24"/>
              </w:rPr>
            </w:pPr>
            <w:r w:rsidRPr="009E7993">
              <w:rPr>
                <w:rFonts w:ascii="Times New Roman" w:hAnsi="Times New Roman"/>
                <w:sz w:val="24"/>
                <w:szCs w:val="24"/>
              </w:rPr>
              <w:t>На английски език</w:t>
            </w:r>
          </w:p>
        </w:tc>
        <w:tc>
          <w:tcPr>
            <w:tcW w:w="1440" w:type="dxa"/>
            <w:shd w:val="clear" w:color="auto" w:fill="auto"/>
            <w:tcMar>
              <w:top w:w="15" w:type="dxa"/>
              <w:left w:w="15" w:type="dxa"/>
              <w:bottom w:w="15" w:type="dxa"/>
              <w:right w:w="15" w:type="dxa"/>
            </w:tcMar>
          </w:tcPr>
          <w:p w14:paraId="0E199E85" w14:textId="77777777" w:rsidR="007B1651" w:rsidRPr="009E7993" w:rsidRDefault="007B1651" w:rsidP="00901B2E">
            <w:pPr>
              <w:suppressAutoHyphens w:val="0"/>
              <w:autoSpaceDN/>
              <w:spacing w:after="0" w:line="360" w:lineRule="auto"/>
              <w:jc w:val="center"/>
              <w:textAlignment w:val="auto"/>
              <w:rPr>
                <w:rFonts w:ascii="Times New Roman" w:hAnsi="Times New Roman"/>
                <w:sz w:val="24"/>
                <w:szCs w:val="24"/>
              </w:rPr>
            </w:pPr>
            <w:r w:rsidRPr="009E7993">
              <w:rPr>
                <w:rFonts w:ascii="Times New Roman" w:hAnsi="Times New Roman"/>
                <w:sz w:val="24"/>
                <w:szCs w:val="24"/>
              </w:rPr>
              <w:t>1 брой</w:t>
            </w:r>
          </w:p>
        </w:tc>
        <w:tc>
          <w:tcPr>
            <w:tcW w:w="1170" w:type="dxa"/>
          </w:tcPr>
          <w:p w14:paraId="07E30C71" w14:textId="77777777" w:rsidR="007B1651" w:rsidRPr="009E7993" w:rsidRDefault="007B1651" w:rsidP="00AA0406">
            <w:pPr>
              <w:suppressAutoHyphens w:val="0"/>
              <w:autoSpaceDN/>
              <w:spacing w:after="0" w:line="360" w:lineRule="auto"/>
              <w:ind w:right="113"/>
              <w:jc w:val="right"/>
              <w:textAlignment w:val="auto"/>
              <w:rPr>
                <w:rFonts w:ascii="Times New Roman" w:hAnsi="Times New Roman"/>
                <w:sz w:val="24"/>
                <w:szCs w:val="24"/>
                <w:lang w:val="en-US"/>
              </w:rPr>
            </w:pPr>
            <w:r w:rsidRPr="009E7993">
              <w:rPr>
                <w:rFonts w:ascii="Times New Roman" w:hAnsi="Times New Roman"/>
                <w:sz w:val="24"/>
                <w:szCs w:val="24"/>
                <w:lang w:val="en-US"/>
              </w:rPr>
              <w:t>4</w:t>
            </w:r>
            <w:r w:rsidRPr="009E7993">
              <w:rPr>
                <w:rFonts w:ascii="Times New Roman" w:hAnsi="Times New Roman"/>
                <w:sz w:val="24"/>
                <w:szCs w:val="24"/>
              </w:rPr>
              <w:t>0</w:t>
            </w:r>
            <w:r w:rsidR="00CB134D" w:rsidRPr="009E7993">
              <w:rPr>
                <w:rFonts w:ascii="Times New Roman" w:eastAsia="Times New Roman" w:hAnsi="Times New Roman"/>
                <w:sz w:val="24"/>
                <w:szCs w:val="24"/>
                <w:lang w:eastAsia="bg-BG"/>
              </w:rPr>
              <w:t>,09</w:t>
            </w:r>
          </w:p>
        </w:tc>
        <w:tc>
          <w:tcPr>
            <w:tcW w:w="1260" w:type="dxa"/>
          </w:tcPr>
          <w:p w14:paraId="2C610067" w14:textId="77777777" w:rsidR="007B1651" w:rsidRPr="009E7993" w:rsidRDefault="00595693" w:rsidP="00AA0406">
            <w:pPr>
              <w:suppressAutoHyphens w:val="0"/>
              <w:autoSpaceDN/>
              <w:spacing w:after="0" w:line="360" w:lineRule="auto"/>
              <w:ind w:right="113"/>
              <w:jc w:val="right"/>
              <w:textAlignment w:val="auto"/>
              <w:rPr>
                <w:rFonts w:ascii="Times New Roman" w:hAnsi="Times New Roman"/>
                <w:sz w:val="24"/>
                <w:szCs w:val="24"/>
              </w:rPr>
            </w:pPr>
            <w:r w:rsidRPr="009E7993">
              <w:rPr>
                <w:rFonts w:ascii="Times New Roman" w:hAnsi="Times New Roman"/>
                <w:sz w:val="24"/>
                <w:szCs w:val="24"/>
              </w:rPr>
              <w:t>20,</w:t>
            </w:r>
            <w:r w:rsidR="001231A4" w:rsidRPr="009E7993">
              <w:rPr>
                <w:rFonts w:ascii="Times New Roman" w:hAnsi="Times New Roman"/>
                <w:sz w:val="24"/>
                <w:szCs w:val="24"/>
              </w:rPr>
              <w:t>50</w:t>
            </w:r>
          </w:p>
        </w:tc>
      </w:tr>
    </w:tbl>
    <w:p w14:paraId="187F6724" w14:textId="77777777" w:rsidR="004D3B42" w:rsidRPr="009E7993" w:rsidRDefault="004D3B42" w:rsidP="00801DC0">
      <w:pPr>
        <w:spacing w:after="0" w:line="360" w:lineRule="auto"/>
        <w:ind w:firstLine="709"/>
        <w:jc w:val="both"/>
        <w:rPr>
          <w:rFonts w:ascii="Times New Roman" w:hAnsi="Times New Roman"/>
          <w:sz w:val="24"/>
          <w:szCs w:val="24"/>
        </w:rPr>
      </w:pPr>
    </w:p>
    <w:p w14:paraId="6AA4814E" w14:textId="2E7DDE19" w:rsidR="004D3B42" w:rsidRPr="009E7993" w:rsidRDefault="004D3B42" w:rsidP="00801DC0">
      <w:pPr>
        <w:spacing w:after="0" w:line="360" w:lineRule="auto"/>
        <w:ind w:firstLine="709"/>
        <w:jc w:val="both"/>
        <w:rPr>
          <w:rFonts w:ascii="Times New Roman" w:hAnsi="Times New Roman"/>
          <w:sz w:val="24"/>
          <w:szCs w:val="24"/>
        </w:rPr>
      </w:pPr>
      <w:proofErr w:type="spellStart"/>
      <w:r w:rsidRPr="009E7993">
        <w:rPr>
          <w:rFonts w:ascii="Times New Roman" w:hAnsi="Times New Roman"/>
          <w:b/>
          <w:sz w:val="24"/>
          <w:szCs w:val="24"/>
        </w:rPr>
        <w:t>Чл</w:t>
      </w:r>
      <w:proofErr w:type="spellEnd"/>
      <w:r w:rsidRPr="009E7993">
        <w:rPr>
          <w:rFonts w:ascii="Times New Roman" w:hAnsi="Times New Roman"/>
          <w:b/>
          <w:sz w:val="24"/>
          <w:szCs w:val="24"/>
          <w:lang w:val="en-US"/>
        </w:rPr>
        <w:t xml:space="preserve">. </w:t>
      </w:r>
      <w:r w:rsidR="002670FD" w:rsidRPr="009E7993">
        <w:rPr>
          <w:rFonts w:ascii="Times New Roman" w:hAnsi="Times New Roman"/>
          <w:b/>
          <w:sz w:val="24"/>
          <w:szCs w:val="24"/>
        </w:rPr>
        <w:t>58</w:t>
      </w:r>
      <w:r w:rsidR="0084377E" w:rsidRPr="009E7993">
        <w:rPr>
          <w:rFonts w:ascii="Times New Roman" w:hAnsi="Times New Roman"/>
          <w:b/>
          <w:sz w:val="24"/>
          <w:szCs w:val="24"/>
        </w:rPr>
        <w:t>.</w:t>
      </w:r>
      <w:r w:rsidRPr="009E7993">
        <w:rPr>
          <w:rFonts w:ascii="Times New Roman" w:hAnsi="Times New Roman"/>
          <w:sz w:val="24"/>
          <w:szCs w:val="24"/>
          <w:lang w:val="en-US"/>
        </w:rPr>
        <w:t xml:space="preserve"> </w:t>
      </w:r>
      <w:r w:rsidR="009E7993" w:rsidRPr="009E7993">
        <w:rPr>
          <w:rFonts w:ascii="Times New Roman" w:hAnsi="Times New Roman"/>
          <w:b/>
          <w:bCs/>
          <w:sz w:val="24"/>
          <w:szCs w:val="24"/>
          <w:lang w:val="en-US"/>
        </w:rPr>
        <w:t>(1)</w:t>
      </w:r>
      <w:r w:rsidRPr="009E7993">
        <w:rPr>
          <w:rFonts w:ascii="Times New Roman" w:hAnsi="Times New Roman"/>
          <w:sz w:val="24"/>
          <w:szCs w:val="24"/>
        </w:rPr>
        <w:t xml:space="preserve"> </w:t>
      </w:r>
      <w:r w:rsidR="004C1BB1" w:rsidRPr="009E7993">
        <w:rPr>
          <w:rFonts w:ascii="Times New Roman" w:hAnsi="Times New Roman"/>
          <w:sz w:val="24"/>
          <w:szCs w:val="24"/>
        </w:rPr>
        <w:t>За количествен контрол, вземане на проби за анализ от партиди от фуражи по искане на оператора, формиране на лабораторна проба и съставяне на протокол за вземане на проба от партида п</w:t>
      </w:r>
      <w:r w:rsidRPr="009E7993">
        <w:rPr>
          <w:rFonts w:ascii="Times New Roman" w:hAnsi="Times New Roman"/>
          <w:sz w:val="24"/>
          <w:szCs w:val="24"/>
        </w:rPr>
        <w:t xml:space="preserve">ри осъществяване на контрол в обекти за производство, преработка, съхранение, транспорт, търговия и употреба на фуражи и/или на оператори, без да задържат фуражи на склад, извършван съобразно критериите на Единния многогодишен национален контролен план и в съответствие чл. 79, параграф 2, буква </w:t>
      </w:r>
      <w:r w:rsidR="00801DC0" w:rsidRPr="009E7993">
        <w:rPr>
          <w:rFonts w:ascii="Times New Roman" w:hAnsi="Times New Roman"/>
          <w:sz w:val="24"/>
          <w:szCs w:val="24"/>
        </w:rPr>
        <w:t>„</w:t>
      </w:r>
      <w:r w:rsidRPr="009E7993">
        <w:rPr>
          <w:rFonts w:ascii="Times New Roman" w:hAnsi="Times New Roman"/>
          <w:sz w:val="24"/>
          <w:szCs w:val="24"/>
        </w:rPr>
        <w:t>б</w:t>
      </w:r>
      <w:r w:rsidR="00801DC0" w:rsidRPr="009E7993">
        <w:rPr>
          <w:rFonts w:ascii="Times New Roman" w:hAnsi="Times New Roman"/>
          <w:sz w:val="24"/>
          <w:szCs w:val="24"/>
        </w:rPr>
        <w:t>“</w:t>
      </w:r>
      <w:r w:rsidRPr="009E7993">
        <w:rPr>
          <w:rFonts w:ascii="Times New Roman" w:hAnsi="Times New Roman"/>
          <w:sz w:val="24"/>
          <w:szCs w:val="24"/>
        </w:rPr>
        <w:t xml:space="preserve"> от Регламент (ЕС) 2017/625 на Европейския парламент и на Съвета от 15 март 2017 година относно официалния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 растителна защита (ОВ, L 95, 7.4.2017</w:t>
      </w:r>
      <w:r w:rsidR="00CE7A54">
        <w:rPr>
          <w:rFonts w:ascii="Times New Roman" w:hAnsi="Times New Roman"/>
          <w:sz w:val="24"/>
          <w:szCs w:val="24"/>
        </w:rPr>
        <w:t xml:space="preserve"> </w:t>
      </w:r>
      <w:r w:rsidRPr="009E7993">
        <w:rPr>
          <w:rFonts w:ascii="Times New Roman" w:hAnsi="Times New Roman"/>
          <w:sz w:val="24"/>
          <w:szCs w:val="24"/>
        </w:rPr>
        <w:t>г., стр.1)</w:t>
      </w:r>
      <w:r w:rsidR="005720FC">
        <w:rPr>
          <w:rFonts w:ascii="Times New Roman" w:hAnsi="Times New Roman"/>
          <w:sz w:val="24"/>
          <w:szCs w:val="24"/>
        </w:rPr>
        <w:t>,</w:t>
      </w:r>
      <w:r w:rsidRPr="009E7993">
        <w:rPr>
          <w:rFonts w:ascii="Times New Roman" w:hAnsi="Times New Roman"/>
          <w:sz w:val="24"/>
          <w:szCs w:val="24"/>
        </w:rPr>
        <w:t xml:space="preserve"> се събират следните такси:</w:t>
      </w:r>
    </w:p>
    <w:p w14:paraId="44017423" w14:textId="77777777" w:rsidR="00AC670F" w:rsidRPr="009E7993" w:rsidRDefault="00AC670F" w:rsidP="00801DC0">
      <w:pPr>
        <w:spacing w:after="0" w:line="360" w:lineRule="auto"/>
        <w:ind w:firstLine="709"/>
        <w:jc w:val="both"/>
        <w:rPr>
          <w:rFonts w:ascii="Times New Roman" w:hAnsi="Times New Roman"/>
          <w:sz w:val="24"/>
          <w:szCs w:val="24"/>
        </w:rPr>
      </w:pPr>
    </w:p>
    <w:tbl>
      <w:tblPr>
        <w:tblStyle w:val="TableGrid"/>
        <w:tblW w:w="9606" w:type="dxa"/>
        <w:tblInd w:w="-431" w:type="dxa"/>
        <w:tblLook w:val="04A0" w:firstRow="1" w:lastRow="0" w:firstColumn="1" w:lastColumn="0" w:noHBand="0" w:noVBand="1"/>
      </w:tblPr>
      <w:tblGrid>
        <w:gridCol w:w="852"/>
        <w:gridCol w:w="4974"/>
        <w:gridCol w:w="1350"/>
        <w:gridCol w:w="1260"/>
        <w:gridCol w:w="1170"/>
      </w:tblGrid>
      <w:tr w:rsidR="00A83CF3" w:rsidRPr="009E7993" w14:paraId="1731865D" w14:textId="77777777" w:rsidTr="00581AD6">
        <w:trPr>
          <w:trHeight w:val="485"/>
        </w:trPr>
        <w:tc>
          <w:tcPr>
            <w:tcW w:w="852" w:type="dxa"/>
            <w:shd w:val="clear" w:color="auto" w:fill="auto"/>
            <w:vAlign w:val="center"/>
          </w:tcPr>
          <w:p w14:paraId="06D144A6" w14:textId="77777777" w:rsidR="007B1651" w:rsidRPr="009E7993" w:rsidRDefault="007B1651" w:rsidP="008A0FAF">
            <w:pPr>
              <w:suppressAutoHyphens w:val="0"/>
              <w:spacing w:line="360" w:lineRule="auto"/>
              <w:jc w:val="both"/>
              <w:rPr>
                <w:rFonts w:ascii="Times New Roman" w:hAnsi="Times New Roman" w:cs="Times New Roman"/>
                <w:sz w:val="24"/>
                <w:szCs w:val="24"/>
                <w:lang w:val="bg-BG"/>
              </w:rPr>
            </w:pPr>
            <w:proofErr w:type="spellStart"/>
            <w:r w:rsidRPr="009E7993">
              <w:rPr>
                <w:rFonts w:ascii="Times New Roman" w:hAnsi="Times New Roman" w:cs="Times New Roman"/>
                <w:sz w:val="24"/>
                <w:szCs w:val="24"/>
              </w:rPr>
              <w:t>Точка</w:t>
            </w:r>
            <w:proofErr w:type="spellEnd"/>
          </w:p>
        </w:tc>
        <w:tc>
          <w:tcPr>
            <w:tcW w:w="4974" w:type="dxa"/>
            <w:shd w:val="clear" w:color="auto" w:fill="auto"/>
            <w:vAlign w:val="center"/>
          </w:tcPr>
          <w:p w14:paraId="2543574B" w14:textId="77777777" w:rsidR="007B1651" w:rsidRPr="009E7993" w:rsidRDefault="007B1651" w:rsidP="008A0FAF">
            <w:pPr>
              <w:suppressAutoHyphens w:val="0"/>
              <w:spacing w:line="360" w:lineRule="auto"/>
              <w:jc w:val="center"/>
              <w:rPr>
                <w:rFonts w:ascii="Times New Roman" w:hAnsi="Times New Roman" w:cs="Times New Roman"/>
                <w:sz w:val="24"/>
                <w:szCs w:val="24"/>
                <w:lang w:val="bg-BG"/>
              </w:rPr>
            </w:pPr>
            <w:proofErr w:type="spellStart"/>
            <w:r w:rsidRPr="009E7993">
              <w:rPr>
                <w:rFonts w:ascii="Times New Roman" w:hAnsi="Times New Roman" w:cs="Times New Roman"/>
                <w:sz w:val="24"/>
                <w:szCs w:val="24"/>
              </w:rPr>
              <w:t>Дейност</w:t>
            </w:r>
            <w:proofErr w:type="spellEnd"/>
          </w:p>
        </w:tc>
        <w:tc>
          <w:tcPr>
            <w:tcW w:w="1350" w:type="dxa"/>
            <w:shd w:val="clear" w:color="auto" w:fill="auto"/>
            <w:vAlign w:val="center"/>
          </w:tcPr>
          <w:p w14:paraId="23789A8F" w14:textId="77777777" w:rsidR="007B1651" w:rsidRPr="009E7993" w:rsidRDefault="007B1651" w:rsidP="008A0FAF">
            <w:pPr>
              <w:suppressAutoHyphens w:val="0"/>
              <w:spacing w:line="360" w:lineRule="auto"/>
              <w:jc w:val="center"/>
              <w:rPr>
                <w:rFonts w:ascii="Times New Roman" w:hAnsi="Times New Roman" w:cs="Times New Roman"/>
                <w:sz w:val="24"/>
                <w:szCs w:val="24"/>
              </w:rPr>
            </w:pPr>
            <w:proofErr w:type="spellStart"/>
            <w:r w:rsidRPr="009E7993">
              <w:rPr>
                <w:rFonts w:ascii="Times New Roman" w:hAnsi="Times New Roman" w:cs="Times New Roman"/>
                <w:sz w:val="24"/>
                <w:szCs w:val="24"/>
              </w:rPr>
              <w:t>Мярка</w:t>
            </w:r>
            <w:proofErr w:type="spellEnd"/>
          </w:p>
        </w:tc>
        <w:tc>
          <w:tcPr>
            <w:tcW w:w="1260" w:type="dxa"/>
            <w:vAlign w:val="center"/>
          </w:tcPr>
          <w:p w14:paraId="64CE3045" w14:textId="77777777" w:rsidR="007B1651" w:rsidRPr="009E7993" w:rsidRDefault="007B1651" w:rsidP="000D34EB">
            <w:pPr>
              <w:suppressAutoHyphens w:val="0"/>
              <w:spacing w:line="360" w:lineRule="auto"/>
              <w:jc w:val="center"/>
              <w:rPr>
                <w:rFonts w:ascii="Times New Roman" w:hAnsi="Times New Roman" w:cs="Times New Roman"/>
                <w:sz w:val="24"/>
                <w:szCs w:val="24"/>
              </w:rPr>
            </w:pPr>
            <w:proofErr w:type="spellStart"/>
            <w:r w:rsidRPr="009E7993">
              <w:rPr>
                <w:rFonts w:ascii="Times New Roman" w:hAnsi="Times New Roman" w:cs="Times New Roman"/>
                <w:sz w:val="24"/>
                <w:szCs w:val="24"/>
              </w:rPr>
              <w:t>Лева</w:t>
            </w:r>
            <w:proofErr w:type="spellEnd"/>
          </w:p>
        </w:tc>
        <w:tc>
          <w:tcPr>
            <w:tcW w:w="1170" w:type="dxa"/>
          </w:tcPr>
          <w:p w14:paraId="551EBC7A" w14:textId="77777777" w:rsidR="007B1651" w:rsidRPr="009E7993" w:rsidRDefault="007B1651" w:rsidP="000D34EB">
            <w:pPr>
              <w:suppressAutoHyphens w:val="0"/>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Евро</w:t>
            </w:r>
          </w:p>
        </w:tc>
      </w:tr>
      <w:tr w:rsidR="00A83CF3" w:rsidRPr="009E7993" w14:paraId="4BA38C24" w14:textId="77777777" w:rsidTr="00AA0406">
        <w:trPr>
          <w:trHeight w:val="246"/>
        </w:trPr>
        <w:tc>
          <w:tcPr>
            <w:tcW w:w="852" w:type="dxa"/>
          </w:tcPr>
          <w:p w14:paraId="61FC62CB" w14:textId="77777777" w:rsidR="00595693" w:rsidRPr="009E7993" w:rsidRDefault="00595693" w:rsidP="00595693">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1.</w:t>
            </w:r>
          </w:p>
        </w:tc>
        <w:tc>
          <w:tcPr>
            <w:tcW w:w="4974" w:type="dxa"/>
          </w:tcPr>
          <w:p w14:paraId="2A66EAC0" w14:textId="77777777" w:rsidR="00595693" w:rsidRPr="009E7993" w:rsidRDefault="00595693" w:rsidP="00595693">
            <w:pPr>
              <w:suppressAutoHyphens w:val="0"/>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до</w:t>
            </w:r>
            <w:proofErr w:type="spellEnd"/>
            <w:r w:rsidRPr="009E7993">
              <w:rPr>
                <w:rFonts w:ascii="Times New Roman" w:hAnsi="Times New Roman" w:cs="Times New Roman"/>
                <w:sz w:val="24"/>
                <w:szCs w:val="24"/>
              </w:rPr>
              <w:t xml:space="preserve"> 2,5 </w:t>
            </w:r>
            <w:proofErr w:type="spellStart"/>
            <w:r w:rsidRPr="009E7993">
              <w:rPr>
                <w:rFonts w:ascii="Times New Roman" w:hAnsi="Times New Roman" w:cs="Times New Roman"/>
                <w:sz w:val="24"/>
                <w:szCs w:val="24"/>
              </w:rPr>
              <w:t>тона</w:t>
            </w:r>
            <w:proofErr w:type="spellEnd"/>
            <w:r w:rsidRPr="009E7993">
              <w:rPr>
                <w:rFonts w:ascii="Times New Roman" w:hAnsi="Times New Roman" w:cs="Times New Roman"/>
                <w:sz w:val="24"/>
                <w:szCs w:val="24"/>
              </w:rPr>
              <w:t xml:space="preserve">/2500 </w:t>
            </w:r>
            <w:proofErr w:type="spellStart"/>
            <w:r w:rsidRPr="009E7993">
              <w:rPr>
                <w:rFonts w:ascii="Times New Roman" w:hAnsi="Times New Roman" w:cs="Times New Roman"/>
                <w:sz w:val="24"/>
                <w:szCs w:val="24"/>
              </w:rPr>
              <w:t>литра</w:t>
            </w:r>
            <w:proofErr w:type="spellEnd"/>
          </w:p>
        </w:tc>
        <w:tc>
          <w:tcPr>
            <w:tcW w:w="1350" w:type="dxa"/>
          </w:tcPr>
          <w:p w14:paraId="49489BE5" w14:textId="77777777" w:rsidR="00595693" w:rsidRPr="009E7993" w:rsidRDefault="00595693" w:rsidP="00595693">
            <w:pPr>
              <w:suppressAutoHyphens w:val="0"/>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партида</w:t>
            </w:r>
          </w:p>
        </w:tc>
        <w:tc>
          <w:tcPr>
            <w:tcW w:w="1260" w:type="dxa"/>
          </w:tcPr>
          <w:p w14:paraId="0191795C" w14:textId="77777777" w:rsidR="00595693" w:rsidRPr="009E7993" w:rsidRDefault="002B0D6C" w:rsidP="00AA0406">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80,19</w:t>
            </w:r>
          </w:p>
        </w:tc>
        <w:tc>
          <w:tcPr>
            <w:tcW w:w="1170" w:type="dxa"/>
          </w:tcPr>
          <w:p w14:paraId="44E977BE" w14:textId="77777777" w:rsidR="00595693" w:rsidRPr="009E7993" w:rsidRDefault="00595693" w:rsidP="00AA0406">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4</w:t>
            </w:r>
            <w:r w:rsidR="001231A4" w:rsidRPr="009E7993">
              <w:rPr>
                <w:rFonts w:ascii="Times New Roman" w:hAnsi="Times New Roman" w:cs="Times New Roman"/>
                <w:sz w:val="24"/>
                <w:szCs w:val="24"/>
                <w:lang w:val="bg-BG"/>
              </w:rPr>
              <w:t>1</w:t>
            </w:r>
            <w:r w:rsidRPr="009E7993">
              <w:rPr>
                <w:rFonts w:ascii="Times New Roman" w:hAnsi="Times New Roman" w:cs="Times New Roman"/>
                <w:sz w:val="24"/>
                <w:szCs w:val="24"/>
              </w:rPr>
              <w:t>,</w:t>
            </w:r>
            <w:r w:rsidR="001231A4" w:rsidRPr="009E7993">
              <w:rPr>
                <w:rFonts w:ascii="Times New Roman" w:hAnsi="Times New Roman" w:cs="Times New Roman"/>
                <w:sz w:val="24"/>
                <w:szCs w:val="24"/>
                <w:lang w:val="bg-BG"/>
              </w:rPr>
              <w:t>0</w:t>
            </w:r>
            <w:r w:rsidRPr="009E7993">
              <w:rPr>
                <w:rFonts w:ascii="Times New Roman" w:hAnsi="Times New Roman" w:cs="Times New Roman"/>
                <w:sz w:val="24"/>
                <w:szCs w:val="24"/>
              </w:rPr>
              <w:t>0</w:t>
            </w:r>
          </w:p>
        </w:tc>
      </w:tr>
      <w:tr w:rsidR="00A83CF3" w:rsidRPr="009E7993" w14:paraId="78240BE7" w14:textId="77777777" w:rsidTr="00AA0406">
        <w:trPr>
          <w:trHeight w:val="237"/>
        </w:trPr>
        <w:tc>
          <w:tcPr>
            <w:tcW w:w="852" w:type="dxa"/>
          </w:tcPr>
          <w:p w14:paraId="5C441765" w14:textId="77777777" w:rsidR="00595693" w:rsidRPr="009E7993" w:rsidRDefault="00595693" w:rsidP="00595693">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2.</w:t>
            </w:r>
          </w:p>
        </w:tc>
        <w:tc>
          <w:tcPr>
            <w:tcW w:w="4974" w:type="dxa"/>
          </w:tcPr>
          <w:p w14:paraId="3B42611F" w14:textId="77777777" w:rsidR="00595693" w:rsidRPr="009E7993" w:rsidRDefault="00595693" w:rsidP="00595693">
            <w:pPr>
              <w:suppressAutoHyphens w:val="0"/>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до</w:t>
            </w:r>
            <w:proofErr w:type="spellEnd"/>
            <w:r w:rsidRPr="009E7993">
              <w:rPr>
                <w:rFonts w:ascii="Times New Roman" w:hAnsi="Times New Roman" w:cs="Times New Roman"/>
                <w:sz w:val="24"/>
                <w:szCs w:val="24"/>
              </w:rPr>
              <w:t xml:space="preserve"> 80 </w:t>
            </w:r>
            <w:proofErr w:type="spellStart"/>
            <w:r w:rsidRPr="009E7993">
              <w:rPr>
                <w:rFonts w:ascii="Times New Roman" w:hAnsi="Times New Roman" w:cs="Times New Roman"/>
                <w:sz w:val="24"/>
                <w:szCs w:val="24"/>
              </w:rPr>
              <w:t>тона</w:t>
            </w:r>
            <w:proofErr w:type="spellEnd"/>
            <w:r w:rsidRPr="009E7993">
              <w:rPr>
                <w:rFonts w:ascii="Times New Roman" w:hAnsi="Times New Roman" w:cs="Times New Roman"/>
                <w:sz w:val="24"/>
                <w:szCs w:val="24"/>
              </w:rPr>
              <w:t xml:space="preserve">/80 000 </w:t>
            </w:r>
            <w:proofErr w:type="spellStart"/>
            <w:r w:rsidRPr="009E7993">
              <w:rPr>
                <w:rFonts w:ascii="Times New Roman" w:hAnsi="Times New Roman" w:cs="Times New Roman"/>
                <w:sz w:val="24"/>
                <w:szCs w:val="24"/>
              </w:rPr>
              <w:t>литра</w:t>
            </w:r>
            <w:proofErr w:type="spellEnd"/>
          </w:p>
        </w:tc>
        <w:tc>
          <w:tcPr>
            <w:tcW w:w="1350" w:type="dxa"/>
          </w:tcPr>
          <w:p w14:paraId="7C94BD85" w14:textId="77777777" w:rsidR="00595693" w:rsidRPr="009E7993" w:rsidRDefault="00595693" w:rsidP="00595693">
            <w:pPr>
              <w:suppressAutoHyphens w:val="0"/>
              <w:spacing w:line="360" w:lineRule="auto"/>
              <w:jc w:val="center"/>
              <w:rPr>
                <w:rFonts w:ascii="Times New Roman" w:hAnsi="Times New Roman" w:cs="Times New Roman"/>
                <w:sz w:val="24"/>
                <w:szCs w:val="24"/>
              </w:rPr>
            </w:pPr>
            <w:proofErr w:type="spellStart"/>
            <w:r w:rsidRPr="009E7993">
              <w:rPr>
                <w:rFonts w:ascii="Times New Roman" w:hAnsi="Times New Roman" w:cs="Times New Roman"/>
                <w:sz w:val="24"/>
                <w:szCs w:val="24"/>
              </w:rPr>
              <w:t>партида</w:t>
            </w:r>
            <w:proofErr w:type="spellEnd"/>
          </w:p>
        </w:tc>
        <w:tc>
          <w:tcPr>
            <w:tcW w:w="1260" w:type="dxa"/>
          </w:tcPr>
          <w:p w14:paraId="7137A0A8" w14:textId="77777777" w:rsidR="00595693" w:rsidRPr="009E7993" w:rsidRDefault="002B0D6C" w:rsidP="00AA0406">
            <w:pPr>
              <w:suppressAutoHyphens w:val="0"/>
              <w:spacing w:line="360" w:lineRule="auto"/>
              <w:ind w:right="113"/>
              <w:jc w:val="right"/>
              <w:rPr>
                <w:rFonts w:ascii="Times New Roman" w:hAnsi="Times New Roman" w:cs="Times New Roman"/>
                <w:sz w:val="24"/>
                <w:szCs w:val="24"/>
                <w:lang w:val="bg-BG"/>
              </w:rPr>
            </w:pPr>
            <w:r w:rsidRPr="009E7993">
              <w:rPr>
                <w:rFonts w:ascii="Times New Roman" w:hAnsi="Times New Roman" w:cs="Times New Roman"/>
                <w:sz w:val="24"/>
                <w:szCs w:val="24"/>
                <w:lang w:val="bg-BG"/>
              </w:rPr>
              <w:t>89,97</w:t>
            </w:r>
          </w:p>
        </w:tc>
        <w:tc>
          <w:tcPr>
            <w:tcW w:w="1170" w:type="dxa"/>
          </w:tcPr>
          <w:p w14:paraId="7E1B4B48" w14:textId="77777777" w:rsidR="00595693" w:rsidRPr="009E7993" w:rsidRDefault="00595693" w:rsidP="00AA0406">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46,0</w:t>
            </w:r>
            <w:r w:rsidR="001231A4" w:rsidRPr="009E7993">
              <w:rPr>
                <w:rFonts w:ascii="Times New Roman" w:hAnsi="Times New Roman" w:cs="Times New Roman"/>
                <w:sz w:val="24"/>
                <w:szCs w:val="24"/>
                <w:lang w:val="bg-BG"/>
              </w:rPr>
              <w:t>0</w:t>
            </w:r>
          </w:p>
        </w:tc>
      </w:tr>
      <w:tr w:rsidR="00A83CF3" w:rsidRPr="009E7993" w14:paraId="038751C3" w14:textId="77777777" w:rsidTr="00AA0406">
        <w:trPr>
          <w:trHeight w:val="237"/>
        </w:trPr>
        <w:tc>
          <w:tcPr>
            <w:tcW w:w="852" w:type="dxa"/>
          </w:tcPr>
          <w:p w14:paraId="19E99BC6" w14:textId="7A61793A" w:rsidR="00595693" w:rsidRPr="009E7993" w:rsidRDefault="00595693" w:rsidP="005720FC">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3.</w:t>
            </w:r>
          </w:p>
        </w:tc>
        <w:tc>
          <w:tcPr>
            <w:tcW w:w="4974" w:type="dxa"/>
          </w:tcPr>
          <w:p w14:paraId="3209C256" w14:textId="77777777" w:rsidR="00595693" w:rsidRPr="009E7993" w:rsidRDefault="00595693" w:rsidP="00595693">
            <w:pPr>
              <w:suppressAutoHyphens w:val="0"/>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над</w:t>
            </w:r>
            <w:proofErr w:type="spellEnd"/>
            <w:r w:rsidRPr="009E7993">
              <w:rPr>
                <w:rFonts w:ascii="Times New Roman" w:hAnsi="Times New Roman" w:cs="Times New Roman"/>
                <w:sz w:val="24"/>
                <w:szCs w:val="24"/>
              </w:rPr>
              <w:t xml:space="preserve"> 80 </w:t>
            </w:r>
            <w:proofErr w:type="spellStart"/>
            <w:r w:rsidRPr="009E7993">
              <w:rPr>
                <w:rFonts w:ascii="Times New Roman" w:hAnsi="Times New Roman" w:cs="Times New Roman"/>
                <w:sz w:val="24"/>
                <w:szCs w:val="24"/>
              </w:rPr>
              <w:t>тона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до</w:t>
            </w:r>
            <w:proofErr w:type="spellEnd"/>
            <w:r w:rsidRPr="009E7993">
              <w:rPr>
                <w:rFonts w:ascii="Times New Roman" w:hAnsi="Times New Roman" w:cs="Times New Roman"/>
                <w:sz w:val="24"/>
                <w:szCs w:val="24"/>
              </w:rPr>
              <w:t xml:space="preserve"> 500 </w:t>
            </w:r>
            <w:proofErr w:type="spellStart"/>
            <w:r w:rsidRPr="009E7993">
              <w:rPr>
                <w:rFonts w:ascii="Times New Roman" w:hAnsi="Times New Roman" w:cs="Times New Roman"/>
                <w:sz w:val="24"/>
                <w:szCs w:val="24"/>
              </w:rPr>
              <w:t>тона</w:t>
            </w:r>
            <w:proofErr w:type="spellEnd"/>
          </w:p>
        </w:tc>
        <w:tc>
          <w:tcPr>
            <w:tcW w:w="1350" w:type="dxa"/>
          </w:tcPr>
          <w:p w14:paraId="3B713B0E" w14:textId="77777777" w:rsidR="00595693" w:rsidRPr="009E7993" w:rsidRDefault="00595693" w:rsidP="00595693">
            <w:pPr>
              <w:suppressAutoHyphens w:val="0"/>
              <w:spacing w:line="360" w:lineRule="auto"/>
              <w:jc w:val="center"/>
              <w:rPr>
                <w:rFonts w:ascii="Times New Roman" w:hAnsi="Times New Roman" w:cs="Times New Roman"/>
                <w:sz w:val="24"/>
                <w:szCs w:val="24"/>
              </w:rPr>
            </w:pPr>
            <w:proofErr w:type="spellStart"/>
            <w:r w:rsidRPr="009E7993">
              <w:rPr>
                <w:rFonts w:ascii="Times New Roman" w:hAnsi="Times New Roman" w:cs="Times New Roman"/>
                <w:sz w:val="24"/>
                <w:szCs w:val="24"/>
              </w:rPr>
              <w:t>партида</w:t>
            </w:r>
            <w:proofErr w:type="spellEnd"/>
          </w:p>
        </w:tc>
        <w:tc>
          <w:tcPr>
            <w:tcW w:w="1260" w:type="dxa"/>
          </w:tcPr>
          <w:p w14:paraId="01F34B73" w14:textId="77777777" w:rsidR="00595693" w:rsidRPr="009E7993" w:rsidRDefault="002B0D6C" w:rsidP="00AA0406">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115,39</w:t>
            </w:r>
          </w:p>
        </w:tc>
        <w:tc>
          <w:tcPr>
            <w:tcW w:w="1170" w:type="dxa"/>
          </w:tcPr>
          <w:p w14:paraId="6DA23991" w14:textId="77777777" w:rsidR="00595693" w:rsidRPr="009E7993" w:rsidRDefault="00595693" w:rsidP="00AA0406">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5</w:t>
            </w:r>
            <w:r w:rsidR="001231A4" w:rsidRPr="009E7993">
              <w:rPr>
                <w:rFonts w:ascii="Times New Roman" w:hAnsi="Times New Roman" w:cs="Times New Roman"/>
                <w:sz w:val="24"/>
                <w:szCs w:val="24"/>
                <w:lang w:val="bg-BG"/>
              </w:rPr>
              <w:t>9</w:t>
            </w:r>
            <w:r w:rsidRPr="009E7993">
              <w:rPr>
                <w:rFonts w:ascii="Times New Roman" w:hAnsi="Times New Roman" w:cs="Times New Roman"/>
                <w:sz w:val="24"/>
                <w:szCs w:val="24"/>
              </w:rPr>
              <w:t>,</w:t>
            </w:r>
            <w:r w:rsidR="001231A4" w:rsidRPr="009E7993">
              <w:rPr>
                <w:rFonts w:ascii="Times New Roman" w:hAnsi="Times New Roman" w:cs="Times New Roman"/>
                <w:sz w:val="24"/>
                <w:szCs w:val="24"/>
                <w:lang w:val="bg-BG"/>
              </w:rPr>
              <w:t>0</w:t>
            </w:r>
            <w:r w:rsidRPr="009E7993">
              <w:rPr>
                <w:rFonts w:ascii="Times New Roman" w:hAnsi="Times New Roman" w:cs="Times New Roman"/>
                <w:sz w:val="24"/>
                <w:szCs w:val="24"/>
              </w:rPr>
              <w:t>0</w:t>
            </w:r>
          </w:p>
        </w:tc>
      </w:tr>
      <w:tr w:rsidR="00A83CF3" w:rsidRPr="009E7993" w14:paraId="0D7DE3D0" w14:textId="77777777" w:rsidTr="00AA0406">
        <w:trPr>
          <w:trHeight w:val="485"/>
        </w:trPr>
        <w:tc>
          <w:tcPr>
            <w:tcW w:w="852" w:type="dxa"/>
          </w:tcPr>
          <w:p w14:paraId="79586766" w14:textId="77777777" w:rsidR="00595693" w:rsidRPr="009E7993" w:rsidRDefault="00595693" w:rsidP="00595693">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4.</w:t>
            </w:r>
          </w:p>
        </w:tc>
        <w:tc>
          <w:tcPr>
            <w:tcW w:w="4974" w:type="dxa"/>
          </w:tcPr>
          <w:p w14:paraId="4F83B1C9" w14:textId="77777777" w:rsidR="00595693" w:rsidRPr="009E7993" w:rsidRDefault="00595693" w:rsidP="00595693">
            <w:pPr>
              <w:suppressAutoHyphens w:val="0"/>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Динамично</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вземане</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проби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големи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партиди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над</w:t>
            </w:r>
            <w:proofErr w:type="spellEnd"/>
            <w:r w:rsidRPr="009E7993">
              <w:rPr>
                <w:rFonts w:ascii="Times New Roman" w:hAnsi="Times New Roman" w:cs="Times New Roman"/>
                <w:sz w:val="24"/>
                <w:szCs w:val="24"/>
              </w:rPr>
              <w:t xml:space="preserve"> 500 </w:t>
            </w:r>
            <w:proofErr w:type="spellStart"/>
            <w:r w:rsidRPr="009E7993">
              <w:rPr>
                <w:rFonts w:ascii="Times New Roman" w:hAnsi="Times New Roman" w:cs="Times New Roman"/>
                <w:sz w:val="24"/>
                <w:szCs w:val="24"/>
              </w:rPr>
              <w:t>тона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транспортирани</w:t>
            </w:r>
            <w:proofErr w:type="spellEnd"/>
            <w:r w:rsidRPr="009E7993">
              <w:rPr>
                <w:rFonts w:ascii="Times New Roman" w:hAnsi="Times New Roman" w:cs="Times New Roman"/>
                <w:sz w:val="24"/>
                <w:szCs w:val="24"/>
              </w:rPr>
              <w:t xml:space="preserve"> с </w:t>
            </w:r>
            <w:proofErr w:type="spellStart"/>
            <w:r w:rsidRPr="009E7993">
              <w:rPr>
                <w:rFonts w:ascii="Times New Roman" w:hAnsi="Times New Roman" w:cs="Times New Roman"/>
                <w:sz w:val="24"/>
                <w:szCs w:val="24"/>
              </w:rPr>
              <w:t>кораб</w:t>
            </w:r>
            <w:proofErr w:type="spellEnd"/>
          </w:p>
        </w:tc>
        <w:tc>
          <w:tcPr>
            <w:tcW w:w="1350" w:type="dxa"/>
          </w:tcPr>
          <w:p w14:paraId="0A483E12" w14:textId="77777777" w:rsidR="00595693" w:rsidRPr="009E7993" w:rsidRDefault="00595693" w:rsidP="00595693">
            <w:pPr>
              <w:suppressAutoHyphens w:val="0"/>
              <w:spacing w:line="360" w:lineRule="auto"/>
              <w:jc w:val="center"/>
              <w:rPr>
                <w:rFonts w:ascii="Times New Roman" w:hAnsi="Times New Roman" w:cs="Times New Roman"/>
                <w:sz w:val="24"/>
                <w:szCs w:val="24"/>
              </w:rPr>
            </w:pPr>
          </w:p>
        </w:tc>
        <w:tc>
          <w:tcPr>
            <w:tcW w:w="1260" w:type="dxa"/>
          </w:tcPr>
          <w:p w14:paraId="1081E80C" w14:textId="77777777" w:rsidR="00595693" w:rsidRPr="009E7993" w:rsidRDefault="002B0D6C" w:rsidP="00AA0406">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115,39</w:t>
            </w:r>
          </w:p>
        </w:tc>
        <w:tc>
          <w:tcPr>
            <w:tcW w:w="1170" w:type="dxa"/>
          </w:tcPr>
          <w:p w14:paraId="62AFCDFA" w14:textId="77777777" w:rsidR="00595693" w:rsidRPr="009E7993" w:rsidRDefault="00595693" w:rsidP="00AA0406">
            <w:pPr>
              <w:suppressAutoHyphens w:val="0"/>
              <w:spacing w:line="360" w:lineRule="auto"/>
              <w:ind w:right="113"/>
              <w:jc w:val="right"/>
              <w:rPr>
                <w:rFonts w:ascii="Times New Roman" w:hAnsi="Times New Roman" w:cs="Times New Roman"/>
                <w:sz w:val="24"/>
                <w:szCs w:val="24"/>
              </w:rPr>
            </w:pPr>
            <w:r w:rsidRPr="009E7993">
              <w:rPr>
                <w:rFonts w:ascii="Times New Roman" w:hAnsi="Times New Roman" w:cs="Times New Roman"/>
                <w:sz w:val="24"/>
                <w:szCs w:val="24"/>
              </w:rPr>
              <w:t>5</w:t>
            </w:r>
            <w:r w:rsidR="001231A4" w:rsidRPr="009E7993">
              <w:rPr>
                <w:rFonts w:ascii="Times New Roman" w:hAnsi="Times New Roman" w:cs="Times New Roman"/>
                <w:sz w:val="24"/>
                <w:szCs w:val="24"/>
                <w:lang w:val="bg-BG"/>
              </w:rPr>
              <w:t>9</w:t>
            </w:r>
            <w:r w:rsidRPr="009E7993">
              <w:rPr>
                <w:rFonts w:ascii="Times New Roman" w:hAnsi="Times New Roman" w:cs="Times New Roman"/>
                <w:sz w:val="24"/>
                <w:szCs w:val="24"/>
              </w:rPr>
              <w:t>,</w:t>
            </w:r>
            <w:r w:rsidR="001231A4" w:rsidRPr="009E7993">
              <w:rPr>
                <w:rFonts w:ascii="Times New Roman" w:hAnsi="Times New Roman" w:cs="Times New Roman"/>
                <w:sz w:val="24"/>
                <w:szCs w:val="24"/>
                <w:lang w:val="bg-BG"/>
              </w:rPr>
              <w:t>0</w:t>
            </w:r>
            <w:r w:rsidR="00BF560D" w:rsidRPr="009E7993">
              <w:rPr>
                <w:rFonts w:ascii="Times New Roman" w:hAnsi="Times New Roman" w:cs="Times New Roman"/>
                <w:sz w:val="24"/>
                <w:szCs w:val="24"/>
              </w:rPr>
              <w:t>0</w:t>
            </w:r>
          </w:p>
        </w:tc>
      </w:tr>
    </w:tbl>
    <w:p w14:paraId="31995CEF" w14:textId="77777777" w:rsidR="004D3B42" w:rsidRPr="009E7993" w:rsidRDefault="004D3B42" w:rsidP="00801DC0">
      <w:pPr>
        <w:spacing w:after="0" w:line="360" w:lineRule="auto"/>
        <w:ind w:firstLine="709"/>
        <w:jc w:val="both"/>
        <w:rPr>
          <w:rFonts w:ascii="Times New Roman" w:hAnsi="Times New Roman"/>
          <w:sz w:val="24"/>
          <w:szCs w:val="24"/>
        </w:rPr>
      </w:pPr>
    </w:p>
    <w:p w14:paraId="638F0368" w14:textId="323CC989" w:rsidR="004D3B42" w:rsidRPr="009E7993" w:rsidRDefault="009E7993" w:rsidP="00801DC0">
      <w:pPr>
        <w:spacing w:after="0" w:line="360" w:lineRule="auto"/>
        <w:ind w:firstLine="709"/>
        <w:jc w:val="both"/>
        <w:rPr>
          <w:rFonts w:ascii="Times New Roman" w:hAnsi="Times New Roman"/>
          <w:sz w:val="24"/>
          <w:szCs w:val="24"/>
        </w:rPr>
      </w:pPr>
      <w:r w:rsidRPr="009E7993">
        <w:rPr>
          <w:rFonts w:ascii="Times New Roman" w:hAnsi="Times New Roman"/>
          <w:b/>
          <w:bCs/>
          <w:sz w:val="24"/>
          <w:szCs w:val="24"/>
        </w:rPr>
        <w:t>(2)</w:t>
      </w:r>
      <w:r w:rsidR="004D3B42" w:rsidRPr="009E7993">
        <w:rPr>
          <w:rFonts w:ascii="Times New Roman" w:hAnsi="Times New Roman"/>
          <w:sz w:val="24"/>
          <w:szCs w:val="24"/>
        </w:rPr>
        <w:t xml:space="preserve"> Към таксите по ал. 1 се добавят цените за извършените лабораторни изследвания.</w:t>
      </w:r>
    </w:p>
    <w:p w14:paraId="00828AAC" w14:textId="77777777" w:rsidR="00B61CFA" w:rsidRPr="009E7993" w:rsidRDefault="00B61CFA" w:rsidP="003266D9">
      <w:pPr>
        <w:spacing w:after="0" w:line="360" w:lineRule="auto"/>
        <w:ind w:firstLine="709"/>
        <w:jc w:val="both"/>
        <w:rPr>
          <w:rFonts w:ascii="Times New Roman" w:hAnsi="Times New Roman"/>
          <w:sz w:val="24"/>
          <w:szCs w:val="24"/>
        </w:rPr>
      </w:pPr>
    </w:p>
    <w:p w14:paraId="2B0E8C74" w14:textId="77777777" w:rsidR="00C8717B" w:rsidRPr="009E7993" w:rsidRDefault="007718E0" w:rsidP="0023247C">
      <w:pPr>
        <w:pStyle w:val="Heading1"/>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ЧАСТ </w:t>
      </w:r>
      <w:r w:rsidR="00DA63BC" w:rsidRPr="009E7993">
        <w:rPr>
          <w:rFonts w:ascii="Times New Roman" w:eastAsia="Times New Roman" w:hAnsi="Times New Roman" w:cs="Times New Roman"/>
          <w:sz w:val="24"/>
          <w:szCs w:val="24"/>
          <w:lang w:eastAsia="bg-BG"/>
        </w:rPr>
        <w:t>ШЕСТА</w:t>
      </w:r>
    </w:p>
    <w:p w14:paraId="682EF8CF" w14:textId="77777777" w:rsidR="00C8717B" w:rsidRPr="009E7993" w:rsidRDefault="00C8717B" w:rsidP="00876C09">
      <w:pPr>
        <w:pStyle w:val="Heading2"/>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ТАКСИ </w:t>
      </w:r>
      <w:r w:rsidR="008354E8" w:rsidRPr="009E7993">
        <w:rPr>
          <w:rFonts w:ascii="Times New Roman" w:eastAsia="Times New Roman" w:hAnsi="Times New Roman" w:cs="Times New Roman"/>
          <w:sz w:val="24"/>
          <w:szCs w:val="24"/>
          <w:lang w:eastAsia="bg-BG"/>
        </w:rPr>
        <w:t xml:space="preserve">ПО </w:t>
      </w:r>
      <w:r w:rsidR="008354E8" w:rsidRPr="005720FC">
        <w:rPr>
          <w:rFonts w:ascii="Times New Roman" w:eastAsia="Times New Roman" w:hAnsi="Times New Roman" w:cs="Times New Roman"/>
          <w:sz w:val="32"/>
          <w:szCs w:val="32"/>
          <w:lang w:eastAsia="bg-BG"/>
        </w:rPr>
        <w:t>З</w:t>
      </w:r>
      <w:r w:rsidR="008354E8" w:rsidRPr="009E7993">
        <w:rPr>
          <w:rFonts w:ascii="Times New Roman" w:eastAsia="Times New Roman" w:hAnsi="Times New Roman" w:cs="Times New Roman"/>
          <w:sz w:val="24"/>
          <w:szCs w:val="24"/>
          <w:lang w:eastAsia="bg-BG"/>
        </w:rPr>
        <w:t xml:space="preserve">АКОНА ЗА ХРАНИТЕ И </w:t>
      </w:r>
      <w:r w:rsidRPr="009E7993">
        <w:rPr>
          <w:rFonts w:ascii="Times New Roman" w:eastAsia="Times New Roman" w:hAnsi="Times New Roman" w:cs="Times New Roman"/>
          <w:sz w:val="24"/>
          <w:szCs w:val="24"/>
          <w:lang w:eastAsia="bg-BG"/>
        </w:rPr>
        <w:t xml:space="preserve">ПО </w:t>
      </w:r>
      <w:r w:rsidRPr="005720FC">
        <w:rPr>
          <w:rFonts w:ascii="Times New Roman" w:eastAsia="Times New Roman" w:hAnsi="Times New Roman" w:cs="Times New Roman"/>
          <w:sz w:val="32"/>
          <w:szCs w:val="32"/>
          <w:lang w:eastAsia="bg-BG"/>
        </w:rPr>
        <w:t>Р</w:t>
      </w:r>
      <w:r w:rsidRPr="009E7993">
        <w:rPr>
          <w:rFonts w:ascii="Times New Roman" w:eastAsia="Times New Roman" w:hAnsi="Times New Roman" w:cs="Times New Roman"/>
          <w:sz w:val="24"/>
          <w:szCs w:val="24"/>
          <w:lang w:eastAsia="bg-BG"/>
        </w:rPr>
        <w:t>ЕГЛАМЕНТ (ЕС) 2017/625, СВЪРЗАНИ С КОНТРОЛА НА ПРЕДПРИЯТИЯ ЗА ПРОИЗВОДСТВО И ТЪРГОВИЯ С ХРАНИ</w:t>
      </w:r>
    </w:p>
    <w:p w14:paraId="6D0C0B27" w14:textId="77777777" w:rsidR="00714295" w:rsidRPr="009E7993" w:rsidRDefault="00714295" w:rsidP="00936561">
      <w:pPr>
        <w:pStyle w:val="Heading3"/>
        <w:rPr>
          <w:rFonts w:ascii="Times New Roman" w:hAnsi="Times New Roman"/>
          <w:sz w:val="24"/>
          <w:szCs w:val="24"/>
        </w:rPr>
      </w:pPr>
    </w:p>
    <w:p w14:paraId="0214D98C" w14:textId="77777777" w:rsidR="00C8717B" w:rsidRPr="005720FC" w:rsidRDefault="00936561" w:rsidP="00936561">
      <w:pPr>
        <w:pStyle w:val="Heading3"/>
        <w:rPr>
          <w:rFonts w:ascii="Times New Roman" w:hAnsi="Times New Roman"/>
          <w:b/>
          <w:bCs w:val="0"/>
          <w:sz w:val="24"/>
          <w:szCs w:val="24"/>
        </w:rPr>
      </w:pPr>
      <w:r w:rsidRPr="005720FC">
        <w:rPr>
          <w:rFonts w:ascii="Times New Roman" w:hAnsi="Times New Roman"/>
          <w:b/>
          <w:bCs w:val="0"/>
          <w:sz w:val="24"/>
          <w:szCs w:val="24"/>
        </w:rPr>
        <w:t>Глава първа</w:t>
      </w:r>
    </w:p>
    <w:p w14:paraId="74EA856E" w14:textId="77777777" w:rsidR="00C8717B" w:rsidRPr="005720FC" w:rsidRDefault="00C8717B" w:rsidP="00DA3D1D">
      <w:pPr>
        <w:pStyle w:val="Heading4"/>
        <w:rPr>
          <w:rFonts w:ascii="Times New Roman" w:eastAsia="Times New Roman" w:hAnsi="Times New Roman" w:cs="Times New Roman"/>
          <w:b/>
          <w:sz w:val="24"/>
          <w:szCs w:val="24"/>
          <w:lang w:eastAsia="bg-BG"/>
        </w:rPr>
      </w:pPr>
      <w:r w:rsidRPr="005720FC">
        <w:rPr>
          <w:rFonts w:ascii="Times New Roman" w:eastAsia="Times New Roman" w:hAnsi="Times New Roman" w:cs="Times New Roman"/>
          <w:b/>
          <w:sz w:val="24"/>
          <w:szCs w:val="24"/>
          <w:lang w:val="de-DE" w:eastAsia="bg-BG"/>
        </w:rPr>
        <w:t>T</w:t>
      </w:r>
      <w:r w:rsidRPr="005720FC">
        <w:rPr>
          <w:rFonts w:ascii="Times New Roman" w:eastAsia="Times New Roman" w:hAnsi="Times New Roman" w:cs="Times New Roman"/>
          <w:b/>
          <w:sz w:val="24"/>
          <w:szCs w:val="24"/>
          <w:lang w:eastAsia="bg-BG"/>
        </w:rPr>
        <w:t xml:space="preserve">акси за извършване на официален контрол в обекти за добив и производство на храни от животински произход съгласно </w:t>
      </w:r>
      <w:r w:rsidRPr="00CE7A54">
        <w:rPr>
          <w:rFonts w:ascii="Times New Roman" w:eastAsia="Times New Roman" w:hAnsi="Times New Roman" w:cs="Times New Roman"/>
          <w:b/>
          <w:sz w:val="32"/>
          <w:szCs w:val="32"/>
          <w:lang w:eastAsia="bg-BG"/>
        </w:rPr>
        <w:t>П</w:t>
      </w:r>
      <w:r w:rsidRPr="005720FC">
        <w:rPr>
          <w:rFonts w:ascii="Times New Roman" w:eastAsia="Times New Roman" w:hAnsi="Times New Roman" w:cs="Times New Roman"/>
          <w:b/>
          <w:sz w:val="24"/>
          <w:szCs w:val="24"/>
          <w:lang w:eastAsia="bg-BG"/>
        </w:rPr>
        <w:t xml:space="preserve">риложение </w:t>
      </w:r>
      <w:r w:rsidRPr="00CE7A54">
        <w:rPr>
          <w:rFonts w:ascii="Times New Roman" w:eastAsia="Times New Roman" w:hAnsi="Times New Roman" w:cs="Times New Roman"/>
          <w:b/>
          <w:sz w:val="28"/>
          <w:szCs w:val="28"/>
          <w:lang w:val="en-US" w:eastAsia="bg-BG"/>
        </w:rPr>
        <w:t>IV</w:t>
      </w:r>
      <w:r w:rsidRPr="005720FC">
        <w:rPr>
          <w:rFonts w:ascii="Times New Roman" w:eastAsia="Times New Roman" w:hAnsi="Times New Roman" w:cs="Times New Roman"/>
          <w:b/>
          <w:sz w:val="24"/>
          <w:szCs w:val="24"/>
          <w:lang w:val="en-US" w:eastAsia="bg-BG"/>
        </w:rPr>
        <w:t xml:space="preserve"> </w:t>
      </w:r>
      <w:r w:rsidRPr="005720FC">
        <w:rPr>
          <w:rFonts w:ascii="Times New Roman" w:eastAsia="Times New Roman" w:hAnsi="Times New Roman" w:cs="Times New Roman"/>
          <w:b/>
          <w:sz w:val="24"/>
          <w:szCs w:val="24"/>
          <w:lang w:eastAsia="bg-BG"/>
        </w:rPr>
        <w:t xml:space="preserve">на </w:t>
      </w:r>
      <w:r w:rsidRPr="00CE7A54">
        <w:rPr>
          <w:rFonts w:ascii="Times New Roman" w:eastAsia="Times New Roman" w:hAnsi="Times New Roman" w:cs="Times New Roman"/>
          <w:b/>
          <w:sz w:val="32"/>
          <w:szCs w:val="32"/>
          <w:lang w:eastAsia="bg-BG"/>
        </w:rPr>
        <w:t>Р</w:t>
      </w:r>
      <w:r w:rsidRPr="005720FC">
        <w:rPr>
          <w:rFonts w:ascii="Times New Roman" w:eastAsia="Times New Roman" w:hAnsi="Times New Roman" w:cs="Times New Roman"/>
          <w:b/>
          <w:sz w:val="24"/>
          <w:szCs w:val="24"/>
          <w:lang w:eastAsia="bg-BG"/>
        </w:rPr>
        <w:t>егламент (ЕС) 2017/625</w:t>
      </w:r>
    </w:p>
    <w:p w14:paraId="640DC84B" w14:textId="77777777" w:rsidR="00DA3D1D" w:rsidRPr="009E7993" w:rsidRDefault="00DA3D1D" w:rsidP="003266D9">
      <w:pPr>
        <w:spacing w:after="0" w:line="360" w:lineRule="auto"/>
        <w:ind w:firstLine="709"/>
        <w:jc w:val="both"/>
        <w:rPr>
          <w:rFonts w:ascii="Times New Roman" w:hAnsi="Times New Roman"/>
          <w:sz w:val="24"/>
          <w:szCs w:val="24"/>
        </w:rPr>
      </w:pPr>
    </w:p>
    <w:p w14:paraId="7FC9D569" w14:textId="098DF41E" w:rsidR="00060C1B" w:rsidRPr="009E7993" w:rsidRDefault="00060C1B" w:rsidP="005720FC">
      <w:pPr>
        <w:spacing w:after="120" w:line="360" w:lineRule="auto"/>
        <w:ind w:firstLine="709"/>
        <w:rPr>
          <w:rFonts w:ascii="Times New Roman" w:hAnsi="Times New Roman"/>
          <w:sz w:val="24"/>
          <w:szCs w:val="24"/>
        </w:rPr>
      </w:pPr>
      <w:r w:rsidRPr="009E7993">
        <w:rPr>
          <w:rFonts w:ascii="Times New Roman" w:eastAsia="Times New Roman" w:hAnsi="Times New Roman"/>
          <w:b/>
          <w:bCs/>
          <w:sz w:val="24"/>
          <w:szCs w:val="24"/>
          <w:lang w:eastAsia="bg-BG"/>
        </w:rPr>
        <w:t xml:space="preserve">Чл. </w:t>
      </w:r>
      <w:r w:rsidR="002670FD" w:rsidRPr="009E7993">
        <w:rPr>
          <w:rFonts w:ascii="Times New Roman" w:eastAsia="Times New Roman" w:hAnsi="Times New Roman"/>
          <w:b/>
          <w:bCs/>
          <w:sz w:val="24"/>
          <w:szCs w:val="24"/>
          <w:lang w:eastAsia="bg-BG"/>
        </w:rPr>
        <w:t>59</w:t>
      </w:r>
      <w:r w:rsidRPr="009E7993">
        <w:rPr>
          <w:rFonts w:ascii="Times New Roman" w:eastAsia="Times New Roman" w:hAnsi="Times New Roman"/>
          <w:b/>
          <w:bCs/>
          <w:sz w:val="24"/>
          <w:szCs w:val="24"/>
          <w:lang w:eastAsia="bg-BG"/>
        </w:rPr>
        <w:t>.</w:t>
      </w:r>
      <w:r w:rsidR="003266D9" w:rsidRPr="009E7993">
        <w:rPr>
          <w:rFonts w:ascii="Times New Roman" w:eastAsia="Times New Roman" w:hAnsi="Times New Roman"/>
          <w:sz w:val="24"/>
          <w:szCs w:val="24"/>
          <w:lang w:eastAsia="bg-BG"/>
        </w:rPr>
        <w:t xml:space="preserve"> </w:t>
      </w:r>
      <w:r w:rsidR="009E7993" w:rsidRPr="009E7993">
        <w:rPr>
          <w:rFonts w:ascii="Times New Roman" w:eastAsia="Times New Roman" w:hAnsi="Times New Roman"/>
          <w:b/>
          <w:bCs/>
          <w:sz w:val="24"/>
          <w:szCs w:val="24"/>
          <w:lang w:eastAsia="bg-BG"/>
        </w:rPr>
        <w:t>(1)</w:t>
      </w:r>
      <w:r w:rsidRPr="009E7993">
        <w:rPr>
          <w:rFonts w:ascii="Times New Roman" w:eastAsia="Times New Roman" w:hAnsi="Times New Roman"/>
          <w:sz w:val="24"/>
          <w:szCs w:val="24"/>
          <w:lang w:eastAsia="bg-BG"/>
        </w:rPr>
        <w:t xml:space="preserve"> При извършване на официален контрол в обекти за добив и производство на храни от животински произход се</w:t>
      </w:r>
      <w:r w:rsidR="00C8717B" w:rsidRPr="009E7993">
        <w:rPr>
          <w:rFonts w:ascii="Times New Roman" w:eastAsia="Times New Roman" w:hAnsi="Times New Roman"/>
          <w:sz w:val="24"/>
          <w:szCs w:val="24"/>
          <w:lang w:eastAsia="bg-BG"/>
        </w:rPr>
        <w:t xml:space="preserve"> събират </w:t>
      </w:r>
      <w:r w:rsidRPr="009E7993">
        <w:rPr>
          <w:rFonts w:ascii="Times New Roman" w:eastAsia="Times New Roman" w:hAnsi="Times New Roman"/>
          <w:sz w:val="24"/>
          <w:szCs w:val="24"/>
          <w:lang w:eastAsia="bg-BG"/>
        </w:rPr>
        <w:t>следните</w:t>
      </w:r>
      <w:r w:rsidR="00C8717B" w:rsidRPr="009E7993">
        <w:rPr>
          <w:rFonts w:ascii="Times New Roman" w:eastAsia="Times New Roman" w:hAnsi="Times New Roman"/>
          <w:sz w:val="24"/>
          <w:szCs w:val="24"/>
          <w:lang w:eastAsia="bg-BG"/>
        </w:rPr>
        <w:t xml:space="preserve"> такси</w:t>
      </w:r>
      <w:r w:rsidRPr="009E7993">
        <w:rPr>
          <w:rFonts w:ascii="Times New Roman" w:eastAsia="Times New Roman" w:hAnsi="Times New Roman"/>
          <w:sz w:val="24"/>
          <w:szCs w:val="24"/>
          <w:lang w:eastAsia="bg-BG"/>
        </w:rPr>
        <w:t>:</w:t>
      </w:r>
    </w:p>
    <w:tbl>
      <w:tblPr>
        <w:tblStyle w:val="TableGrid"/>
        <w:tblW w:w="9606" w:type="dxa"/>
        <w:tblInd w:w="-431" w:type="dxa"/>
        <w:tblLook w:val="04A0" w:firstRow="1" w:lastRow="0" w:firstColumn="1" w:lastColumn="0" w:noHBand="0" w:noVBand="1"/>
      </w:tblPr>
      <w:tblGrid>
        <w:gridCol w:w="929"/>
        <w:gridCol w:w="4897"/>
        <w:gridCol w:w="1260"/>
        <w:gridCol w:w="1350"/>
        <w:gridCol w:w="1170"/>
      </w:tblGrid>
      <w:tr w:rsidR="00A83CF3" w:rsidRPr="009E7993" w14:paraId="17F0F985" w14:textId="77777777" w:rsidTr="00581AD6">
        <w:tc>
          <w:tcPr>
            <w:tcW w:w="929" w:type="dxa"/>
            <w:shd w:val="clear" w:color="auto" w:fill="auto"/>
            <w:vAlign w:val="center"/>
          </w:tcPr>
          <w:p w14:paraId="7D0D1A1F" w14:textId="77777777" w:rsidR="007B1651" w:rsidRPr="009E7993" w:rsidRDefault="007B1651" w:rsidP="008A0FAF">
            <w:pPr>
              <w:spacing w:line="360" w:lineRule="auto"/>
              <w:rPr>
                <w:rFonts w:ascii="Times New Roman" w:eastAsia="Times New Roman" w:hAnsi="Times New Roman" w:cs="Times New Roman"/>
                <w:sz w:val="24"/>
                <w:szCs w:val="24"/>
                <w:lang w:val="bg-BG" w:eastAsia="bg-BG"/>
              </w:rPr>
            </w:pPr>
            <w:bookmarkStart w:id="61" w:name="p30976788"/>
            <w:bookmarkEnd w:id="61"/>
            <w:proofErr w:type="spellStart"/>
            <w:r w:rsidRPr="009E7993">
              <w:rPr>
                <w:rFonts w:ascii="Times New Roman" w:hAnsi="Times New Roman" w:cs="Times New Roman"/>
                <w:sz w:val="24"/>
                <w:szCs w:val="24"/>
              </w:rPr>
              <w:t>Точка</w:t>
            </w:r>
            <w:proofErr w:type="spellEnd"/>
          </w:p>
        </w:tc>
        <w:tc>
          <w:tcPr>
            <w:tcW w:w="4897" w:type="dxa"/>
            <w:shd w:val="clear" w:color="auto" w:fill="auto"/>
            <w:vAlign w:val="center"/>
          </w:tcPr>
          <w:p w14:paraId="7AB01690" w14:textId="77777777" w:rsidR="007B1651" w:rsidRPr="009E7993" w:rsidRDefault="007B1651" w:rsidP="008A0FAF">
            <w:pPr>
              <w:spacing w:line="360" w:lineRule="auto"/>
              <w:ind w:left="-149" w:firstLine="149"/>
              <w:jc w:val="center"/>
              <w:rPr>
                <w:rFonts w:ascii="Times New Roman" w:eastAsia="Times New Roman" w:hAnsi="Times New Roman" w:cs="Times New Roman"/>
                <w:sz w:val="24"/>
                <w:szCs w:val="24"/>
                <w:lang w:val="bg-BG" w:eastAsia="bg-BG"/>
              </w:rPr>
            </w:pPr>
            <w:proofErr w:type="spellStart"/>
            <w:r w:rsidRPr="009E7993">
              <w:rPr>
                <w:rFonts w:ascii="Times New Roman" w:hAnsi="Times New Roman" w:cs="Times New Roman"/>
                <w:sz w:val="24"/>
                <w:szCs w:val="24"/>
              </w:rPr>
              <w:t>Дейност</w:t>
            </w:r>
            <w:proofErr w:type="spellEnd"/>
          </w:p>
        </w:tc>
        <w:tc>
          <w:tcPr>
            <w:tcW w:w="1260" w:type="dxa"/>
            <w:shd w:val="clear" w:color="auto" w:fill="auto"/>
            <w:vAlign w:val="center"/>
          </w:tcPr>
          <w:p w14:paraId="505E8387" w14:textId="77777777" w:rsidR="007B1651" w:rsidRPr="009E7993" w:rsidRDefault="007B1651" w:rsidP="0004119A">
            <w:pPr>
              <w:spacing w:line="360" w:lineRule="auto"/>
              <w:jc w:val="center"/>
              <w:rPr>
                <w:rFonts w:ascii="Times New Roman" w:eastAsia="Times New Roman" w:hAnsi="Times New Roman" w:cs="Times New Roman"/>
                <w:iCs/>
                <w:sz w:val="24"/>
                <w:szCs w:val="24"/>
                <w:lang w:eastAsia="bg-BG"/>
              </w:rPr>
            </w:pPr>
            <w:proofErr w:type="spellStart"/>
            <w:r w:rsidRPr="009E7993">
              <w:rPr>
                <w:rFonts w:ascii="Times New Roman" w:hAnsi="Times New Roman" w:cs="Times New Roman"/>
                <w:sz w:val="24"/>
                <w:szCs w:val="24"/>
              </w:rPr>
              <w:t>Мярка</w:t>
            </w:r>
            <w:proofErr w:type="spellEnd"/>
          </w:p>
        </w:tc>
        <w:tc>
          <w:tcPr>
            <w:tcW w:w="1350" w:type="dxa"/>
            <w:vAlign w:val="center"/>
          </w:tcPr>
          <w:p w14:paraId="54E8BD90" w14:textId="77777777" w:rsidR="007B1651" w:rsidRPr="009E7993" w:rsidRDefault="007B1651" w:rsidP="00D24752">
            <w:pPr>
              <w:spacing w:line="360" w:lineRule="auto"/>
              <w:jc w:val="center"/>
              <w:rPr>
                <w:rFonts w:ascii="Times New Roman" w:hAnsi="Times New Roman" w:cs="Times New Roman"/>
                <w:sz w:val="24"/>
                <w:szCs w:val="24"/>
              </w:rPr>
            </w:pPr>
            <w:proofErr w:type="spellStart"/>
            <w:r w:rsidRPr="009E7993">
              <w:rPr>
                <w:rFonts w:ascii="Times New Roman" w:hAnsi="Times New Roman" w:cs="Times New Roman"/>
                <w:sz w:val="24"/>
                <w:szCs w:val="24"/>
              </w:rPr>
              <w:t>Лева</w:t>
            </w:r>
            <w:proofErr w:type="spellEnd"/>
          </w:p>
        </w:tc>
        <w:tc>
          <w:tcPr>
            <w:tcW w:w="1170" w:type="dxa"/>
          </w:tcPr>
          <w:p w14:paraId="7FBD3040" w14:textId="77777777" w:rsidR="007B1651" w:rsidRPr="009E7993" w:rsidRDefault="007B1651" w:rsidP="00D24752">
            <w:pPr>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Евро</w:t>
            </w:r>
          </w:p>
        </w:tc>
      </w:tr>
      <w:tr w:rsidR="00A83CF3" w:rsidRPr="009E7993" w14:paraId="3925250B" w14:textId="77777777" w:rsidTr="00581AD6">
        <w:tc>
          <w:tcPr>
            <w:tcW w:w="929" w:type="dxa"/>
            <w:shd w:val="clear" w:color="auto" w:fill="auto"/>
          </w:tcPr>
          <w:p w14:paraId="12A116F2"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p>
        </w:tc>
        <w:tc>
          <w:tcPr>
            <w:tcW w:w="8677" w:type="dxa"/>
            <w:gridSpan w:val="4"/>
            <w:shd w:val="clear" w:color="auto" w:fill="auto"/>
          </w:tcPr>
          <w:p w14:paraId="48F9FB29" w14:textId="500D4A2B" w:rsidR="007B1651" w:rsidRPr="00477DD2" w:rsidRDefault="007B1651" w:rsidP="00B20FB5">
            <w:pPr>
              <w:spacing w:line="360" w:lineRule="auto"/>
              <w:ind w:right="113"/>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При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клане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животни</w:t>
            </w:r>
            <w:proofErr w:type="spellEnd"/>
            <w:r w:rsidR="00477DD2">
              <w:rPr>
                <w:rFonts w:ascii="Times New Roman" w:eastAsia="Times New Roman" w:hAnsi="Times New Roman" w:cs="Times New Roman"/>
                <w:sz w:val="24"/>
                <w:szCs w:val="24"/>
                <w:lang w:val="bg-BG" w:eastAsia="bg-BG"/>
              </w:rPr>
              <w:t>:</w:t>
            </w:r>
          </w:p>
        </w:tc>
      </w:tr>
      <w:tr w:rsidR="00A83CF3" w:rsidRPr="009E7993" w14:paraId="42E244C4" w14:textId="77777777" w:rsidTr="00581AD6">
        <w:tc>
          <w:tcPr>
            <w:tcW w:w="929" w:type="dxa"/>
            <w:shd w:val="clear" w:color="auto" w:fill="auto"/>
          </w:tcPr>
          <w:p w14:paraId="610AE5F8"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1.1.</w:t>
            </w:r>
          </w:p>
        </w:tc>
        <w:tc>
          <w:tcPr>
            <w:tcW w:w="4897" w:type="dxa"/>
            <w:shd w:val="clear" w:color="auto" w:fill="auto"/>
          </w:tcPr>
          <w:p w14:paraId="7A25462A" w14:textId="77777777" w:rsidR="007B1651" w:rsidRPr="009E7993" w:rsidRDefault="007B1651" w:rsidP="008A0FA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едри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преживни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животни</w:t>
            </w:r>
            <w:proofErr w:type="spellEnd"/>
            <w:r w:rsidRPr="009E7993">
              <w:rPr>
                <w:rFonts w:ascii="Times New Roman" w:eastAsia="Times New Roman" w:hAnsi="Times New Roman" w:cs="Times New Roman"/>
                <w:sz w:val="24"/>
                <w:szCs w:val="24"/>
                <w:lang w:eastAsia="bg-BG"/>
              </w:rPr>
              <w:t>:</w:t>
            </w:r>
          </w:p>
        </w:tc>
        <w:tc>
          <w:tcPr>
            <w:tcW w:w="1260" w:type="dxa"/>
            <w:shd w:val="clear" w:color="auto" w:fill="auto"/>
          </w:tcPr>
          <w:p w14:paraId="0301A8C1" w14:textId="77777777" w:rsidR="007B1651" w:rsidRPr="009E7993" w:rsidRDefault="007B1651" w:rsidP="0004119A">
            <w:pPr>
              <w:spacing w:line="360" w:lineRule="auto"/>
              <w:jc w:val="center"/>
              <w:rPr>
                <w:rFonts w:ascii="Times New Roman" w:eastAsia="Times New Roman" w:hAnsi="Times New Roman" w:cs="Times New Roman"/>
                <w:sz w:val="24"/>
                <w:szCs w:val="24"/>
                <w:lang w:eastAsia="bg-BG"/>
              </w:rPr>
            </w:pPr>
          </w:p>
        </w:tc>
        <w:tc>
          <w:tcPr>
            <w:tcW w:w="1350" w:type="dxa"/>
            <w:shd w:val="clear" w:color="auto" w:fill="auto"/>
          </w:tcPr>
          <w:p w14:paraId="71B3B260" w14:textId="77777777" w:rsidR="007B1651" w:rsidRPr="009E7993" w:rsidRDefault="007B1651" w:rsidP="00D24752">
            <w:pPr>
              <w:spacing w:line="360" w:lineRule="auto"/>
              <w:ind w:right="113"/>
              <w:jc w:val="center"/>
              <w:rPr>
                <w:rFonts w:ascii="Times New Roman" w:eastAsia="Times New Roman" w:hAnsi="Times New Roman" w:cs="Times New Roman"/>
                <w:sz w:val="24"/>
                <w:szCs w:val="24"/>
                <w:lang w:eastAsia="bg-BG"/>
              </w:rPr>
            </w:pPr>
          </w:p>
        </w:tc>
        <w:tc>
          <w:tcPr>
            <w:tcW w:w="1170" w:type="dxa"/>
          </w:tcPr>
          <w:p w14:paraId="15CF0AE9" w14:textId="77777777" w:rsidR="007B1651" w:rsidRPr="009E7993" w:rsidRDefault="007B1651" w:rsidP="00D24752">
            <w:pPr>
              <w:spacing w:line="360" w:lineRule="auto"/>
              <w:ind w:right="113"/>
              <w:jc w:val="center"/>
              <w:rPr>
                <w:rFonts w:ascii="Times New Roman" w:eastAsia="Times New Roman" w:hAnsi="Times New Roman" w:cs="Times New Roman"/>
                <w:sz w:val="24"/>
                <w:szCs w:val="24"/>
                <w:lang w:eastAsia="bg-BG"/>
              </w:rPr>
            </w:pPr>
          </w:p>
        </w:tc>
      </w:tr>
      <w:tr w:rsidR="00A83CF3" w:rsidRPr="009E7993" w14:paraId="5E726084" w14:textId="77777777" w:rsidTr="00AA0406">
        <w:tc>
          <w:tcPr>
            <w:tcW w:w="929" w:type="dxa"/>
            <w:shd w:val="clear" w:color="auto" w:fill="auto"/>
          </w:tcPr>
          <w:p w14:paraId="7D74EEE9" w14:textId="77777777" w:rsidR="00694EBC" w:rsidRPr="009E7993" w:rsidRDefault="00694EBC" w:rsidP="00694EB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1.1.1.</w:t>
            </w:r>
          </w:p>
        </w:tc>
        <w:tc>
          <w:tcPr>
            <w:tcW w:w="4897" w:type="dxa"/>
            <w:shd w:val="clear" w:color="auto" w:fill="auto"/>
          </w:tcPr>
          <w:p w14:paraId="09FE6D70" w14:textId="7208A8E0" w:rsidR="00694EBC" w:rsidRPr="00477DD2" w:rsidRDefault="00694EBC" w:rsidP="00694EBC">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възрастно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говедо</w:t>
            </w:r>
            <w:proofErr w:type="spellEnd"/>
            <w:r w:rsidRPr="009E7993">
              <w:rPr>
                <w:rFonts w:ascii="Times New Roman" w:eastAsia="Times New Roman" w:hAnsi="Times New Roman" w:cs="Times New Roman"/>
                <w:sz w:val="24"/>
                <w:szCs w:val="24"/>
                <w:lang w:eastAsia="bg-BG"/>
              </w:rPr>
              <w:t xml:space="preserve"> и/</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бивол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w:t>
            </w:r>
            <w:r w:rsidR="00477DD2">
              <w:rPr>
                <w:rFonts w:ascii="Times New Roman" w:eastAsia="Times New Roman" w:hAnsi="Times New Roman" w:cs="Times New Roman"/>
                <w:sz w:val="24"/>
                <w:szCs w:val="24"/>
                <w:lang w:val="bg-BG" w:eastAsia="bg-BG"/>
              </w:rPr>
              <w:br/>
            </w:r>
            <w:r w:rsidRPr="009E7993">
              <w:rPr>
                <w:rFonts w:ascii="Times New Roman" w:eastAsia="Times New Roman" w:hAnsi="Times New Roman" w:cs="Times New Roman"/>
                <w:sz w:val="24"/>
                <w:szCs w:val="24"/>
                <w:lang w:eastAsia="bg-BG"/>
              </w:rPr>
              <w:t>8</w:t>
            </w:r>
            <w:r w:rsidR="00CE7A54">
              <w:rPr>
                <w:rFonts w:ascii="Times New Roman" w:eastAsia="Times New Roman" w:hAnsi="Times New Roman" w:cs="Times New Roman"/>
                <w:sz w:val="24"/>
                <w:szCs w:val="24"/>
                <w:lang w:val="bg-BG" w:eastAsia="bg-BG"/>
              </w:rPr>
              <w:t>-</w:t>
            </w:r>
            <w:proofErr w:type="spellStart"/>
            <w:r w:rsidRPr="009E7993">
              <w:rPr>
                <w:rFonts w:ascii="Times New Roman" w:eastAsia="Times New Roman" w:hAnsi="Times New Roman" w:cs="Times New Roman"/>
                <w:sz w:val="24"/>
                <w:szCs w:val="24"/>
                <w:lang w:eastAsia="bg-BG"/>
              </w:rPr>
              <w:t>мес</w:t>
            </w:r>
            <w:r w:rsidR="00477DD2">
              <w:rPr>
                <w:rFonts w:ascii="Times New Roman" w:eastAsia="Times New Roman" w:hAnsi="Times New Roman" w:cs="Times New Roman"/>
                <w:sz w:val="24"/>
                <w:szCs w:val="24"/>
                <w:lang w:val="bg-BG" w:eastAsia="bg-BG"/>
              </w:rPr>
              <w:t>ечна</w:t>
            </w:r>
            <w:proofErr w:type="spellEnd"/>
            <w:r w:rsidR="00477DD2">
              <w:rPr>
                <w:rFonts w:ascii="Times New Roman" w:eastAsia="Times New Roman" w:hAnsi="Times New Roman" w:cs="Times New Roman"/>
                <w:sz w:val="24"/>
                <w:szCs w:val="24"/>
                <w:lang w:val="bg-BG" w:eastAsia="bg-BG"/>
              </w:rPr>
              <w:t xml:space="preserve"> възраст</w:t>
            </w:r>
          </w:p>
        </w:tc>
        <w:tc>
          <w:tcPr>
            <w:tcW w:w="1260" w:type="dxa"/>
            <w:shd w:val="clear" w:color="auto" w:fill="auto"/>
          </w:tcPr>
          <w:p w14:paraId="00B920DB" w14:textId="77777777" w:rsidR="00694EBC" w:rsidRPr="009E7993" w:rsidRDefault="00694EBC" w:rsidP="00694EBC">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p>
        </w:tc>
        <w:tc>
          <w:tcPr>
            <w:tcW w:w="1350" w:type="dxa"/>
            <w:shd w:val="clear" w:color="auto" w:fill="auto"/>
          </w:tcPr>
          <w:p w14:paraId="592E29C1" w14:textId="77777777" w:rsidR="00694EBC" w:rsidRPr="009E7993" w:rsidRDefault="00694EBC"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10,76</w:t>
            </w:r>
          </w:p>
        </w:tc>
        <w:tc>
          <w:tcPr>
            <w:tcW w:w="1170" w:type="dxa"/>
          </w:tcPr>
          <w:p w14:paraId="5B04B3CB" w14:textId="77777777" w:rsidR="00694EBC" w:rsidRPr="009E7993" w:rsidRDefault="00694EBC"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5,50</w:t>
            </w:r>
          </w:p>
        </w:tc>
      </w:tr>
      <w:tr w:rsidR="00A83CF3" w:rsidRPr="009E7993" w14:paraId="78B40BFA" w14:textId="77777777" w:rsidTr="00AA0406">
        <w:tc>
          <w:tcPr>
            <w:tcW w:w="929" w:type="dxa"/>
            <w:shd w:val="clear" w:color="auto" w:fill="auto"/>
          </w:tcPr>
          <w:p w14:paraId="64ED85C3" w14:textId="77777777" w:rsidR="00694EBC" w:rsidRPr="009E7993" w:rsidRDefault="00694EBC" w:rsidP="00694EB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1.1.2.</w:t>
            </w:r>
          </w:p>
        </w:tc>
        <w:tc>
          <w:tcPr>
            <w:tcW w:w="4897" w:type="dxa"/>
            <w:shd w:val="clear" w:color="auto" w:fill="auto"/>
          </w:tcPr>
          <w:p w14:paraId="07317391" w14:textId="27EC2596" w:rsidR="00694EBC" w:rsidRPr="00477DD2" w:rsidRDefault="00694EBC" w:rsidP="00694EBC">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младо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говедо</w:t>
            </w:r>
            <w:proofErr w:type="spellEnd"/>
            <w:r w:rsidRPr="009E7993">
              <w:rPr>
                <w:rFonts w:ascii="Times New Roman" w:eastAsia="Times New Roman" w:hAnsi="Times New Roman" w:cs="Times New Roman"/>
                <w:sz w:val="24"/>
                <w:szCs w:val="24"/>
                <w:lang w:eastAsia="bg-BG"/>
              </w:rPr>
              <w:t xml:space="preserve"> и/</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бивол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под</w:t>
            </w:r>
            <w:proofErr w:type="spellEnd"/>
            <w:r w:rsidRPr="009E7993">
              <w:rPr>
                <w:rFonts w:ascii="Times New Roman" w:eastAsia="Times New Roman" w:hAnsi="Times New Roman" w:cs="Times New Roman"/>
                <w:sz w:val="24"/>
                <w:szCs w:val="24"/>
                <w:lang w:eastAsia="bg-BG"/>
              </w:rPr>
              <w:t xml:space="preserve"> 8</w:t>
            </w:r>
            <w:r w:rsidR="00CE7A54">
              <w:rPr>
                <w:rFonts w:ascii="Times New Roman" w:eastAsia="Times New Roman" w:hAnsi="Times New Roman" w:cs="Times New Roman"/>
                <w:sz w:val="24"/>
                <w:szCs w:val="24"/>
                <w:lang w:val="bg-BG" w:eastAsia="bg-BG"/>
              </w:rPr>
              <w:t>-</w:t>
            </w:r>
            <w:proofErr w:type="spellStart"/>
            <w:r w:rsidRPr="009E7993">
              <w:rPr>
                <w:rFonts w:ascii="Times New Roman" w:eastAsia="Times New Roman" w:hAnsi="Times New Roman" w:cs="Times New Roman"/>
                <w:sz w:val="24"/>
                <w:szCs w:val="24"/>
                <w:lang w:eastAsia="bg-BG"/>
              </w:rPr>
              <w:t>мес</w:t>
            </w:r>
            <w:r w:rsidR="00477DD2">
              <w:rPr>
                <w:rFonts w:ascii="Times New Roman" w:eastAsia="Times New Roman" w:hAnsi="Times New Roman" w:cs="Times New Roman"/>
                <w:sz w:val="24"/>
                <w:szCs w:val="24"/>
                <w:lang w:val="bg-BG" w:eastAsia="bg-BG"/>
              </w:rPr>
              <w:t>ечна</w:t>
            </w:r>
            <w:proofErr w:type="spellEnd"/>
            <w:r w:rsidR="00477DD2">
              <w:rPr>
                <w:rFonts w:ascii="Times New Roman" w:eastAsia="Times New Roman" w:hAnsi="Times New Roman" w:cs="Times New Roman"/>
                <w:sz w:val="24"/>
                <w:szCs w:val="24"/>
                <w:lang w:val="bg-BG" w:eastAsia="bg-BG"/>
              </w:rPr>
              <w:t xml:space="preserve"> възраст</w:t>
            </w:r>
          </w:p>
        </w:tc>
        <w:tc>
          <w:tcPr>
            <w:tcW w:w="1260" w:type="dxa"/>
            <w:shd w:val="clear" w:color="auto" w:fill="auto"/>
          </w:tcPr>
          <w:p w14:paraId="0F2B4078" w14:textId="77777777" w:rsidR="00694EBC" w:rsidRPr="009E7993" w:rsidRDefault="00694EBC" w:rsidP="00694EBC">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p>
        </w:tc>
        <w:tc>
          <w:tcPr>
            <w:tcW w:w="1350" w:type="dxa"/>
            <w:shd w:val="clear" w:color="auto" w:fill="auto"/>
          </w:tcPr>
          <w:p w14:paraId="0954F751" w14:textId="77777777" w:rsidR="00694EBC" w:rsidRPr="009E7993" w:rsidRDefault="00694EBC"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5,8</w:t>
            </w:r>
            <w:r w:rsidR="002B0D6C" w:rsidRPr="009E7993">
              <w:rPr>
                <w:rFonts w:ascii="Times New Roman" w:eastAsia="Times New Roman" w:hAnsi="Times New Roman" w:cs="Times New Roman"/>
                <w:sz w:val="24"/>
                <w:szCs w:val="24"/>
                <w:lang w:val="bg-BG" w:eastAsia="bg-BG"/>
              </w:rPr>
              <w:t>7</w:t>
            </w:r>
          </w:p>
        </w:tc>
        <w:tc>
          <w:tcPr>
            <w:tcW w:w="1170" w:type="dxa"/>
          </w:tcPr>
          <w:p w14:paraId="1BA088FD" w14:textId="77777777" w:rsidR="00694EBC" w:rsidRPr="009E7993" w:rsidRDefault="00694EBC"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3,00</w:t>
            </w:r>
          </w:p>
        </w:tc>
      </w:tr>
      <w:tr w:rsidR="00A83CF3" w:rsidRPr="009E7993" w14:paraId="0CC1001F" w14:textId="77777777" w:rsidTr="00581AD6">
        <w:tc>
          <w:tcPr>
            <w:tcW w:w="929" w:type="dxa"/>
            <w:shd w:val="clear" w:color="auto" w:fill="auto"/>
          </w:tcPr>
          <w:p w14:paraId="2E3C6D42"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1.2.</w:t>
            </w:r>
          </w:p>
        </w:tc>
        <w:tc>
          <w:tcPr>
            <w:tcW w:w="8677" w:type="dxa"/>
            <w:gridSpan w:val="4"/>
            <w:shd w:val="clear" w:color="auto" w:fill="auto"/>
          </w:tcPr>
          <w:p w14:paraId="5F384522" w14:textId="77777777" w:rsidR="007B1651" w:rsidRPr="009E7993" w:rsidRDefault="007B1651" w:rsidP="000F7F80">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еднокопитни</w:t>
            </w:r>
            <w:proofErr w:type="spellEnd"/>
            <w:r w:rsidRPr="009E7993">
              <w:rPr>
                <w:rFonts w:ascii="Times New Roman" w:eastAsia="Times New Roman" w:hAnsi="Times New Roman" w:cs="Times New Roman"/>
                <w:sz w:val="24"/>
                <w:szCs w:val="24"/>
                <w:lang w:eastAsia="bg-BG"/>
              </w:rPr>
              <w:t>:</w:t>
            </w:r>
          </w:p>
        </w:tc>
      </w:tr>
      <w:tr w:rsidR="00A83CF3" w:rsidRPr="009E7993" w14:paraId="3B6661B3" w14:textId="77777777" w:rsidTr="00AA0406">
        <w:tc>
          <w:tcPr>
            <w:tcW w:w="929" w:type="dxa"/>
            <w:shd w:val="clear" w:color="auto" w:fill="auto"/>
          </w:tcPr>
          <w:p w14:paraId="632E65C6" w14:textId="77777777" w:rsidR="00694EBC" w:rsidRPr="009E7993" w:rsidRDefault="00694EBC" w:rsidP="00694EB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1.2.1.</w:t>
            </w:r>
          </w:p>
        </w:tc>
        <w:tc>
          <w:tcPr>
            <w:tcW w:w="4897" w:type="dxa"/>
            <w:shd w:val="clear" w:color="auto" w:fill="auto"/>
          </w:tcPr>
          <w:p w14:paraId="060345D5" w14:textId="77777777" w:rsidR="00694EBC" w:rsidRPr="009E7993" w:rsidRDefault="00694EBC" w:rsidP="00694EBC">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при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клане</w:t>
            </w:r>
            <w:proofErr w:type="spellEnd"/>
            <w:r w:rsidRPr="009E7993">
              <w:rPr>
                <w:rFonts w:ascii="Times New Roman" w:eastAsia="Times New Roman" w:hAnsi="Times New Roman" w:cs="Times New Roman"/>
                <w:sz w:val="24"/>
                <w:szCs w:val="24"/>
                <w:lang w:val="bg-BG" w:eastAsia="bg-BG"/>
              </w:rPr>
              <w:t xml:space="preserve">  </w:t>
            </w:r>
          </w:p>
        </w:tc>
        <w:tc>
          <w:tcPr>
            <w:tcW w:w="1260" w:type="dxa"/>
            <w:shd w:val="clear" w:color="auto" w:fill="auto"/>
          </w:tcPr>
          <w:p w14:paraId="469ABB3E" w14:textId="77777777" w:rsidR="00694EBC" w:rsidRPr="009E7993" w:rsidRDefault="00694EBC" w:rsidP="00694EBC">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p>
        </w:tc>
        <w:tc>
          <w:tcPr>
            <w:tcW w:w="1350" w:type="dxa"/>
            <w:shd w:val="clear" w:color="auto" w:fill="auto"/>
          </w:tcPr>
          <w:p w14:paraId="390E2293" w14:textId="77777777" w:rsidR="00694EBC" w:rsidRPr="009E7993" w:rsidRDefault="00694EBC"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7,82</w:t>
            </w:r>
          </w:p>
        </w:tc>
        <w:tc>
          <w:tcPr>
            <w:tcW w:w="1170" w:type="dxa"/>
          </w:tcPr>
          <w:p w14:paraId="6E512E34" w14:textId="77777777" w:rsidR="00694EBC" w:rsidRPr="009E7993" w:rsidRDefault="00694EBC"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4,00</w:t>
            </w:r>
          </w:p>
        </w:tc>
      </w:tr>
      <w:tr w:rsidR="00A83CF3" w:rsidRPr="009E7993" w14:paraId="6E810CC3" w14:textId="77777777" w:rsidTr="00AA0406">
        <w:tc>
          <w:tcPr>
            <w:tcW w:w="929" w:type="dxa"/>
            <w:shd w:val="clear" w:color="auto" w:fill="auto"/>
          </w:tcPr>
          <w:p w14:paraId="61BEDD94" w14:textId="77777777" w:rsidR="00694EBC" w:rsidRPr="009E7993" w:rsidRDefault="00694EBC" w:rsidP="00694EB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1.2.2.</w:t>
            </w:r>
          </w:p>
        </w:tc>
        <w:tc>
          <w:tcPr>
            <w:tcW w:w="4897" w:type="dxa"/>
            <w:shd w:val="clear" w:color="auto" w:fill="auto"/>
          </w:tcPr>
          <w:p w14:paraId="72475087" w14:textId="77777777" w:rsidR="00694EBC" w:rsidRPr="009E7993" w:rsidRDefault="00694EBC" w:rsidP="00694EB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лабораторно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изследване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трихинела</w:t>
            </w:r>
            <w:proofErr w:type="spellEnd"/>
          </w:p>
        </w:tc>
        <w:tc>
          <w:tcPr>
            <w:tcW w:w="1260" w:type="dxa"/>
            <w:shd w:val="clear" w:color="auto" w:fill="auto"/>
          </w:tcPr>
          <w:p w14:paraId="34E93C1C" w14:textId="77777777" w:rsidR="00694EBC" w:rsidRPr="009E7993" w:rsidRDefault="00694EBC" w:rsidP="00694EBC">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p>
        </w:tc>
        <w:tc>
          <w:tcPr>
            <w:tcW w:w="1350" w:type="dxa"/>
            <w:shd w:val="clear" w:color="auto" w:fill="auto"/>
          </w:tcPr>
          <w:p w14:paraId="72B3DBC1" w14:textId="77777777" w:rsidR="00694EBC" w:rsidRPr="009E7993" w:rsidRDefault="00694EBC"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w:t>
            </w:r>
            <w:r w:rsidRPr="009E7993">
              <w:rPr>
                <w:rFonts w:ascii="Times New Roman" w:eastAsia="Times New Roman" w:hAnsi="Times New Roman" w:cs="Times New Roman"/>
                <w:sz w:val="24"/>
                <w:szCs w:val="24"/>
                <w:lang w:val="bg-BG" w:eastAsia="bg-BG"/>
              </w:rPr>
              <w:t>9</w:t>
            </w:r>
            <w:r w:rsidR="008C7165" w:rsidRPr="009E7993">
              <w:rPr>
                <w:rFonts w:ascii="Times New Roman" w:eastAsia="Times New Roman" w:hAnsi="Times New Roman" w:cs="Times New Roman"/>
                <w:sz w:val="24"/>
                <w:szCs w:val="24"/>
                <w:lang w:val="bg-BG" w:eastAsia="bg-BG"/>
              </w:rPr>
              <w:t>8</w:t>
            </w:r>
          </w:p>
        </w:tc>
        <w:tc>
          <w:tcPr>
            <w:tcW w:w="1170" w:type="dxa"/>
          </w:tcPr>
          <w:p w14:paraId="7902764B" w14:textId="77777777" w:rsidR="00694EBC" w:rsidRPr="009E7993" w:rsidRDefault="00694EBC"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0,5</w:t>
            </w:r>
            <w:r w:rsidR="001231A4" w:rsidRPr="009E7993">
              <w:rPr>
                <w:rFonts w:ascii="Times New Roman" w:eastAsia="Times New Roman" w:hAnsi="Times New Roman" w:cs="Times New Roman"/>
                <w:sz w:val="24"/>
                <w:szCs w:val="24"/>
                <w:lang w:val="bg-BG" w:eastAsia="bg-BG"/>
              </w:rPr>
              <w:t>0</w:t>
            </w:r>
          </w:p>
        </w:tc>
      </w:tr>
      <w:tr w:rsidR="00A83CF3" w:rsidRPr="009E7993" w14:paraId="47C97EDD" w14:textId="77777777" w:rsidTr="00581AD6">
        <w:tc>
          <w:tcPr>
            <w:tcW w:w="929" w:type="dxa"/>
            <w:shd w:val="clear" w:color="auto" w:fill="auto"/>
          </w:tcPr>
          <w:p w14:paraId="67D375DF"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1.3.</w:t>
            </w:r>
          </w:p>
        </w:tc>
        <w:tc>
          <w:tcPr>
            <w:tcW w:w="8677" w:type="dxa"/>
            <w:gridSpan w:val="4"/>
            <w:shd w:val="clear" w:color="auto" w:fill="auto"/>
          </w:tcPr>
          <w:p w14:paraId="365DCE8B" w14:textId="77777777" w:rsidR="007B1651" w:rsidRPr="009E7993" w:rsidRDefault="007B1651" w:rsidP="000F7F80">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прасета</w:t>
            </w:r>
            <w:proofErr w:type="spellEnd"/>
            <w:r w:rsidRPr="009E7993">
              <w:rPr>
                <w:rFonts w:ascii="Times New Roman" w:eastAsia="Times New Roman" w:hAnsi="Times New Roman" w:cs="Times New Roman"/>
                <w:sz w:val="24"/>
                <w:szCs w:val="24"/>
                <w:lang w:eastAsia="bg-BG"/>
              </w:rPr>
              <w:t>:</w:t>
            </w:r>
          </w:p>
        </w:tc>
      </w:tr>
      <w:tr w:rsidR="00A83CF3" w:rsidRPr="009E7993" w14:paraId="08107343" w14:textId="77777777" w:rsidTr="00AA0406">
        <w:tc>
          <w:tcPr>
            <w:tcW w:w="929" w:type="dxa"/>
            <w:shd w:val="clear" w:color="auto" w:fill="auto"/>
          </w:tcPr>
          <w:p w14:paraId="1814D25C" w14:textId="77777777" w:rsidR="00B7060C" w:rsidRPr="009E7993" w:rsidRDefault="00B7060C" w:rsidP="00B7060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1.3.1.</w:t>
            </w:r>
          </w:p>
        </w:tc>
        <w:tc>
          <w:tcPr>
            <w:tcW w:w="4897" w:type="dxa"/>
            <w:shd w:val="clear" w:color="auto" w:fill="auto"/>
          </w:tcPr>
          <w:p w14:paraId="71D6C060" w14:textId="77777777" w:rsidR="00B7060C" w:rsidRPr="009E7993" w:rsidRDefault="00B7060C" w:rsidP="00B7060C">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с </w:t>
            </w:r>
            <w:proofErr w:type="spellStart"/>
            <w:r w:rsidRPr="009E7993">
              <w:rPr>
                <w:rFonts w:ascii="Times New Roman" w:eastAsia="Times New Roman" w:hAnsi="Times New Roman" w:cs="Times New Roman"/>
                <w:sz w:val="24"/>
                <w:szCs w:val="24"/>
                <w:lang w:eastAsia="bg-BG"/>
              </w:rPr>
              <w:t>трупно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тегло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по-малко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25 </w:t>
            </w:r>
            <w:proofErr w:type="spellStart"/>
            <w:r w:rsidRPr="009E7993">
              <w:rPr>
                <w:rFonts w:ascii="Times New Roman" w:eastAsia="Times New Roman" w:hAnsi="Times New Roman" w:cs="Times New Roman"/>
                <w:sz w:val="24"/>
                <w:szCs w:val="24"/>
                <w:lang w:eastAsia="bg-BG"/>
              </w:rPr>
              <w:t>кг</w:t>
            </w:r>
            <w:proofErr w:type="spellEnd"/>
          </w:p>
        </w:tc>
        <w:tc>
          <w:tcPr>
            <w:tcW w:w="1260" w:type="dxa"/>
            <w:shd w:val="clear" w:color="auto" w:fill="auto"/>
          </w:tcPr>
          <w:p w14:paraId="569F227A" w14:textId="77777777" w:rsidR="00B7060C" w:rsidRPr="009E7993" w:rsidRDefault="00B7060C" w:rsidP="00B7060C">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p>
        </w:tc>
        <w:tc>
          <w:tcPr>
            <w:tcW w:w="1350" w:type="dxa"/>
            <w:shd w:val="clear" w:color="auto" w:fill="auto"/>
          </w:tcPr>
          <w:p w14:paraId="31FA890C" w14:textId="77777777" w:rsidR="00B7060C" w:rsidRPr="009E7993" w:rsidRDefault="00B7060C"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Pr="009E7993">
              <w:rPr>
                <w:rFonts w:ascii="Times New Roman" w:eastAsia="Times New Roman" w:hAnsi="Times New Roman" w:cs="Times New Roman"/>
                <w:sz w:val="24"/>
                <w:szCs w:val="24"/>
                <w:lang w:val="bg-BG" w:eastAsia="bg-BG"/>
              </w:rPr>
              <w:t>96</w:t>
            </w:r>
          </w:p>
        </w:tc>
        <w:tc>
          <w:tcPr>
            <w:tcW w:w="1170" w:type="dxa"/>
          </w:tcPr>
          <w:p w14:paraId="73686C52" w14:textId="77777777" w:rsidR="00B7060C" w:rsidRPr="009E7993" w:rsidRDefault="00B7060C"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1,00</w:t>
            </w:r>
          </w:p>
        </w:tc>
      </w:tr>
      <w:tr w:rsidR="00A83CF3" w:rsidRPr="009E7993" w14:paraId="7D6CDA28" w14:textId="77777777" w:rsidTr="00AA0406">
        <w:tc>
          <w:tcPr>
            <w:tcW w:w="929" w:type="dxa"/>
            <w:shd w:val="clear" w:color="auto" w:fill="auto"/>
          </w:tcPr>
          <w:p w14:paraId="7A229359" w14:textId="77777777" w:rsidR="00B7060C" w:rsidRPr="009E7993" w:rsidRDefault="00B7060C" w:rsidP="00B7060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1.3.2.</w:t>
            </w:r>
          </w:p>
        </w:tc>
        <w:tc>
          <w:tcPr>
            <w:tcW w:w="4897" w:type="dxa"/>
            <w:shd w:val="clear" w:color="auto" w:fill="auto"/>
          </w:tcPr>
          <w:p w14:paraId="1B7BBE83" w14:textId="77777777" w:rsidR="00B7060C" w:rsidRPr="009E7993" w:rsidRDefault="00B7060C" w:rsidP="00B7060C">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с </w:t>
            </w:r>
            <w:proofErr w:type="spellStart"/>
            <w:r w:rsidRPr="009E7993">
              <w:rPr>
                <w:rFonts w:ascii="Times New Roman" w:eastAsia="Times New Roman" w:hAnsi="Times New Roman" w:cs="Times New Roman"/>
                <w:sz w:val="24"/>
                <w:szCs w:val="24"/>
                <w:lang w:eastAsia="bg-BG"/>
              </w:rPr>
              <w:t>трупно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тегло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равно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по-голямо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25 </w:t>
            </w:r>
            <w:proofErr w:type="spellStart"/>
            <w:r w:rsidRPr="009E7993">
              <w:rPr>
                <w:rFonts w:ascii="Times New Roman" w:eastAsia="Times New Roman" w:hAnsi="Times New Roman" w:cs="Times New Roman"/>
                <w:sz w:val="24"/>
                <w:szCs w:val="24"/>
                <w:lang w:eastAsia="bg-BG"/>
              </w:rPr>
              <w:t>кг</w:t>
            </w:r>
            <w:proofErr w:type="spellEnd"/>
          </w:p>
        </w:tc>
        <w:tc>
          <w:tcPr>
            <w:tcW w:w="1260" w:type="dxa"/>
            <w:shd w:val="clear" w:color="auto" w:fill="auto"/>
          </w:tcPr>
          <w:p w14:paraId="754860C2" w14:textId="77777777" w:rsidR="00B7060C" w:rsidRPr="009E7993" w:rsidRDefault="00B7060C" w:rsidP="00B7060C">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p>
        </w:tc>
        <w:tc>
          <w:tcPr>
            <w:tcW w:w="1350" w:type="dxa"/>
            <w:shd w:val="clear" w:color="auto" w:fill="auto"/>
          </w:tcPr>
          <w:p w14:paraId="74B4E304" w14:textId="77777777" w:rsidR="00B7060C" w:rsidRPr="009E7993" w:rsidRDefault="00B7060C"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3,91</w:t>
            </w:r>
          </w:p>
        </w:tc>
        <w:tc>
          <w:tcPr>
            <w:tcW w:w="1170" w:type="dxa"/>
          </w:tcPr>
          <w:p w14:paraId="5A760A0F" w14:textId="77777777" w:rsidR="00B7060C" w:rsidRPr="009E7993" w:rsidRDefault="00B7060C"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2,00</w:t>
            </w:r>
          </w:p>
        </w:tc>
      </w:tr>
      <w:tr w:rsidR="00A83CF3" w:rsidRPr="009E7993" w14:paraId="2BB660D9" w14:textId="77777777" w:rsidTr="00AA0406">
        <w:tc>
          <w:tcPr>
            <w:tcW w:w="929" w:type="dxa"/>
            <w:shd w:val="clear" w:color="auto" w:fill="auto"/>
          </w:tcPr>
          <w:p w14:paraId="53FA2246" w14:textId="77777777" w:rsidR="00B7060C" w:rsidRPr="009E7993" w:rsidRDefault="00B7060C" w:rsidP="00B7060C">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1.3.3.</w:t>
            </w:r>
          </w:p>
        </w:tc>
        <w:tc>
          <w:tcPr>
            <w:tcW w:w="4897" w:type="dxa"/>
            <w:shd w:val="clear" w:color="auto" w:fill="auto"/>
          </w:tcPr>
          <w:p w14:paraId="3E01A714" w14:textId="77777777" w:rsidR="00B7060C" w:rsidRPr="009E7993" w:rsidRDefault="00B7060C" w:rsidP="00B7060C">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лабораторно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изследване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трихинела</w:t>
            </w:r>
            <w:proofErr w:type="spellEnd"/>
          </w:p>
        </w:tc>
        <w:tc>
          <w:tcPr>
            <w:tcW w:w="1260" w:type="dxa"/>
            <w:shd w:val="clear" w:color="auto" w:fill="auto"/>
          </w:tcPr>
          <w:p w14:paraId="60738753" w14:textId="77777777" w:rsidR="00B7060C" w:rsidRPr="009E7993" w:rsidRDefault="00B7060C" w:rsidP="00B7060C">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p>
        </w:tc>
        <w:tc>
          <w:tcPr>
            <w:tcW w:w="1350" w:type="dxa"/>
            <w:shd w:val="clear" w:color="auto" w:fill="auto"/>
          </w:tcPr>
          <w:p w14:paraId="4B1B6BEB" w14:textId="77777777" w:rsidR="00B7060C" w:rsidRPr="009E7993" w:rsidRDefault="00B7060C"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w:t>
            </w:r>
            <w:r w:rsidRPr="009E7993">
              <w:rPr>
                <w:rFonts w:ascii="Times New Roman" w:eastAsia="Times New Roman" w:hAnsi="Times New Roman" w:cs="Times New Roman"/>
                <w:sz w:val="24"/>
                <w:szCs w:val="24"/>
                <w:lang w:val="bg-BG" w:eastAsia="bg-BG"/>
              </w:rPr>
              <w:t>9</w:t>
            </w:r>
            <w:r w:rsidR="008C7165" w:rsidRPr="009E7993">
              <w:rPr>
                <w:rFonts w:ascii="Times New Roman" w:eastAsia="Times New Roman" w:hAnsi="Times New Roman" w:cs="Times New Roman"/>
                <w:sz w:val="24"/>
                <w:szCs w:val="24"/>
                <w:lang w:val="bg-BG" w:eastAsia="bg-BG"/>
              </w:rPr>
              <w:t>8</w:t>
            </w:r>
          </w:p>
        </w:tc>
        <w:tc>
          <w:tcPr>
            <w:tcW w:w="1170" w:type="dxa"/>
          </w:tcPr>
          <w:p w14:paraId="7607FE5E" w14:textId="77777777" w:rsidR="00B7060C" w:rsidRPr="009E7993" w:rsidRDefault="00B7060C"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0,5</w:t>
            </w:r>
            <w:r w:rsidR="001231A4" w:rsidRPr="009E7993">
              <w:rPr>
                <w:rFonts w:ascii="Times New Roman" w:eastAsia="Times New Roman" w:hAnsi="Times New Roman" w:cs="Times New Roman"/>
                <w:sz w:val="24"/>
                <w:szCs w:val="24"/>
                <w:lang w:val="bg-BG" w:eastAsia="bg-BG"/>
              </w:rPr>
              <w:t>0</w:t>
            </w:r>
          </w:p>
        </w:tc>
      </w:tr>
      <w:tr w:rsidR="00A83CF3" w:rsidRPr="009E7993" w14:paraId="333A8F6A" w14:textId="77777777" w:rsidTr="00581AD6">
        <w:tc>
          <w:tcPr>
            <w:tcW w:w="929" w:type="dxa"/>
            <w:shd w:val="clear" w:color="auto" w:fill="auto"/>
          </w:tcPr>
          <w:p w14:paraId="0EAE32B0"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1.4.</w:t>
            </w:r>
          </w:p>
        </w:tc>
        <w:tc>
          <w:tcPr>
            <w:tcW w:w="8677" w:type="dxa"/>
            <w:gridSpan w:val="4"/>
            <w:shd w:val="clear" w:color="auto" w:fill="auto"/>
          </w:tcPr>
          <w:p w14:paraId="4BDB32D9" w14:textId="77777777" w:rsidR="007B1651" w:rsidRPr="009E7993" w:rsidRDefault="007B1651" w:rsidP="000F7F80">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дребни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преживни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животни</w:t>
            </w:r>
            <w:proofErr w:type="spellEnd"/>
            <w:r w:rsidRPr="009E7993">
              <w:rPr>
                <w:rFonts w:ascii="Times New Roman" w:eastAsia="Times New Roman" w:hAnsi="Times New Roman" w:cs="Times New Roman"/>
                <w:sz w:val="24"/>
                <w:szCs w:val="24"/>
                <w:lang w:eastAsia="bg-BG"/>
              </w:rPr>
              <w:t>:</w:t>
            </w:r>
          </w:p>
        </w:tc>
      </w:tr>
      <w:tr w:rsidR="00A83CF3" w:rsidRPr="009E7993" w14:paraId="12408ED1" w14:textId="77777777" w:rsidTr="00AA0406">
        <w:tc>
          <w:tcPr>
            <w:tcW w:w="929" w:type="dxa"/>
            <w:shd w:val="clear" w:color="auto" w:fill="auto"/>
          </w:tcPr>
          <w:p w14:paraId="689CB484" w14:textId="77777777" w:rsidR="00CE5456" w:rsidRPr="009E7993" w:rsidRDefault="00CE5456" w:rsidP="00CE545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1.4.1.</w:t>
            </w:r>
          </w:p>
        </w:tc>
        <w:tc>
          <w:tcPr>
            <w:tcW w:w="4897" w:type="dxa"/>
            <w:shd w:val="clear" w:color="auto" w:fill="auto"/>
          </w:tcPr>
          <w:p w14:paraId="5EC61214" w14:textId="04589E65" w:rsidR="00CE5456" w:rsidRPr="009E7993" w:rsidRDefault="00CE5456" w:rsidP="00CE5456">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с </w:t>
            </w:r>
            <w:proofErr w:type="spellStart"/>
            <w:r w:rsidRPr="009E7993">
              <w:rPr>
                <w:rFonts w:ascii="Times New Roman" w:eastAsia="Times New Roman" w:hAnsi="Times New Roman" w:cs="Times New Roman"/>
                <w:sz w:val="24"/>
                <w:szCs w:val="24"/>
                <w:lang w:eastAsia="bg-BG"/>
              </w:rPr>
              <w:t>трупно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тегло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по-малко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12 </w:t>
            </w:r>
            <w:proofErr w:type="spellStart"/>
            <w:r w:rsidRPr="009E7993">
              <w:rPr>
                <w:rFonts w:ascii="Times New Roman" w:eastAsia="Times New Roman" w:hAnsi="Times New Roman" w:cs="Times New Roman"/>
                <w:sz w:val="24"/>
                <w:szCs w:val="24"/>
                <w:lang w:eastAsia="bg-BG"/>
              </w:rPr>
              <w:t>кг</w:t>
            </w:r>
            <w:proofErr w:type="spellEnd"/>
            <w:r w:rsidRPr="009E7993">
              <w:rPr>
                <w:rFonts w:ascii="Times New Roman" w:eastAsia="Times New Roman" w:hAnsi="Times New Roman" w:cs="Times New Roman"/>
                <w:sz w:val="24"/>
                <w:szCs w:val="24"/>
                <w:lang w:val="bg-BG" w:eastAsia="bg-BG"/>
              </w:rPr>
              <w:t xml:space="preserve"> </w:t>
            </w:r>
          </w:p>
        </w:tc>
        <w:tc>
          <w:tcPr>
            <w:tcW w:w="1260" w:type="dxa"/>
            <w:shd w:val="clear" w:color="auto" w:fill="auto"/>
          </w:tcPr>
          <w:p w14:paraId="6FB07935" w14:textId="56C1332D" w:rsidR="00CE5456" w:rsidRPr="009E7993" w:rsidRDefault="008B78F9" w:rsidP="00CE5456">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p>
        </w:tc>
        <w:tc>
          <w:tcPr>
            <w:tcW w:w="1350" w:type="dxa"/>
            <w:shd w:val="clear" w:color="auto" w:fill="auto"/>
          </w:tcPr>
          <w:p w14:paraId="6026CE54" w14:textId="77777777" w:rsidR="00CE5456" w:rsidRPr="009E7993" w:rsidRDefault="00CE5456"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w:t>
            </w:r>
            <w:r w:rsidRPr="009E7993">
              <w:rPr>
                <w:rFonts w:ascii="Times New Roman" w:eastAsia="Times New Roman" w:hAnsi="Times New Roman" w:cs="Times New Roman"/>
                <w:sz w:val="24"/>
                <w:szCs w:val="24"/>
                <w:lang w:val="bg-BG" w:eastAsia="bg-BG"/>
              </w:rPr>
              <w:t>9</w:t>
            </w:r>
            <w:r w:rsidR="008C7165" w:rsidRPr="009E7993">
              <w:rPr>
                <w:rFonts w:ascii="Times New Roman" w:eastAsia="Times New Roman" w:hAnsi="Times New Roman" w:cs="Times New Roman"/>
                <w:sz w:val="24"/>
                <w:szCs w:val="24"/>
                <w:lang w:val="bg-BG" w:eastAsia="bg-BG"/>
              </w:rPr>
              <w:t>8</w:t>
            </w:r>
          </w:p>
        </w:tc>
        <w:tc>
          <w:tcPr>
            <w:tcW w:w="1170" w:type="dxa"/>
          </w:tcPr>
          <w:p w14:paraId="4BC651E5" w14:textId="77777777" w:rsidR="00CE5456" w:rsidRPr="009E7993" w:rsidRDefault="00CE5456"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0,5</w:t>
            </w:r>
            <w:r w:rsidR="001231A4" w:rsidRPr="009E7993">
              <w:rPr>
                <w:rFonts w:ascii="Times New Roman" w:eastAsia="Times New Roman" w:hAnsi="Times New Roman" w:cs="Times New Roman"/>
                <w:sz w:val="24"/>
                <w:szCs w:val="24"/>
                <w:lang w:val="bg-BG" w:eastAsia="bg-BG"/>
              </w:rPr>
              <w:t>0</w:t>
            </w:r>
          </w:p>
        </w:tc>
      </w:tr>
      <w:tr w:rsidR="00A83CF3" w:rsidRPr="009E7993" w14:paraId="171E77EC" w14:textId="77777777" w:rsidTr="00AA0406">
        <w:tc>
          <w:tcPr>
            <w:tcW w:w="929" w:type="dxa"/>
            <w:shd w:val="clear" w:color="auto" w:fill="auto"/>
          </w:tcPr>
          <w:p w14:paraId="51B3AC7C" w14:textId="77777777" w:rsidR="00CE5456" w:rsidRPr="009E7993" w:rsidRDefault="00CE5456" w:rsidP="00CE545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1.4.2.</w:t>
            </w:r>
          </w:p>
        </w:tc>
        <w:tc>
          <w:tcPr>
            <w:tcW w:w="4897" w:type="dxa"/>
            <w:shd w:val="clear" w:color="auto" w:fill="auto"/>
          </w:tcPr>
          <w:p w14:paraId="74ECF29A" w14:textId="77777777" w:rsidR="00CE5456" w:rsidRPr="009E7993" w:rsidRDefault="00CE5456" w:rsidP="00CE5456">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с </w:t>
            </w:r>
            <w:proofErr w:type="spellStart"/>
            <w:r w:rsidRPr="009E7993">
              <w:rPr>
                <w:rFonts w:ascii="Times New Roman" w:eastAsia="Times New Roman" w:hAnsi="Times New Roman" w:cs="Times New Roman"/>
                <w:sz w:val="24"/>
                <w:szCs w:val="24"/>
                <w:lang w:eastAsia="bg-BG"/>
              </w:rPr>
              <w:t>трупно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тегло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равно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по-голямо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12 </w:t>
            </w:r>
            <w:proofErr w:type="spellStart"/>
            <w:r w:rsidRPr="009E7993">
              <w:rPr>
                <w:rFonts w:ascii="Times New Roman" w:eastAsia="Times New Roman" w:hAnsi="Times New Roman" w:cs="Times New Roman"/>
                <w:sz w:val="24"/>
                <w:szCs w:val="24"/>
                <w:lang w:eastAsia="bg-BG"/>
              </w:rPr>
              <w:t>кг</w:t>
            </w:r>
            <w:proofErr w:type="spellEnd"/>
          </w:p>
        </w:tc>
        <w:tc>
          <w:tcPr>
            <w:tcW w:w="1260" w:type="dxa"/>
            <w:shd w:val="clear" w:color="auto" w:fill="auto"/>
          </w:tcPr>
          <w:p w14:paraId="4123EAD1" w14:textId="77777777" w:rsidR="00CE5456" w:rsidRPr="009E7993" w:rsidRDefault="00CE5456" w:rsidP="00CE5456">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p>
        </w:tc>
        <w:tc>
          <w:tcPr>
            <w:tcW w:w="1350" w:type="dxa"/>
            <w:shd w:val="clear" w:color="auto" w:fill="auto"/>
          </w:tcPr>
          <w:p w14:paraId="19F42AEC" w14:textId="77777777" w:rsidR="00CE5456" w:rsidRPr="009E7993" w:rsidRDefault="00964B65"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1,96</w:t>
            </w:r>
          </w:p>
        </w:tc>
        <w:tc>
          <w:tcPr>
            <w:tcW w:w="1170" w:type="dxa"/>
          </w:tcPr>
          <w:p w14:paraId="471F4ECA" w14:textId="77777777" w:rsidR="00CE5456" w:rsidRPr="009E7993" w:rsidRDefault="00964B65"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1,0</w:t>
            </w:r>
            <w:r w:rsidR="001231A4" w:rsidRPr="009E7993">
              <w:rPr>
                <w:rFonts w:ascii="Times New Roman" w:eastAsia="Times New Roman" w:hAnsi="Times New Roman" w:cs="Times New Roman"/>
                <w:sz w:val="24"/>
                <w:szCs w:val="24"/>
                <w:lang w:val="bg-BG" w:eastAsia="bg-BG"/>
              </w:rPr>
              <w:t>0</w:t>
            </w:r>
          </w:p>
        </w:tc>
      </w:tr>
      <w:tr w:rsidR="00A83CF3" w:rsidRPr="009E7993" w14:paraId="56105503" w14:textId="77777777" w:rsidTr="00581AD6">
        <w:tc>
          <w:tcPr>
            <w:tcW w:w="929" w:type="dxa"/>
            <w:shd w:val="clear" w:color="auto" w:fill="auto"/>
          </w:tcPr>
          <w:p w14:paraId="06EB58BA"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1.5.</w:t>
            </w:r>
          </w:p>
        </w:tc>
        <w:tc>
          <w:tcPr>
            <w:tcW w:w="8677" w:type="dxa"/>
            <w:gridSpan w:val="4"/>
            <w:shd w:val="clear" w:color="auto" w:fill="auto"/>
          </w:tcPr>
          <w:p w14:paraId="0DB78FB2" w14:textId="77777777" w:rsidR="007B1651" w:rsidRPr="009E7993" w:rsidRDefault="007B1651" w:rsidP="000F7F80">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домашни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птици</w:t>
            </w:r>
            <w:proofErr w:type="spellEnd"/>
            <w:r w:rsidRPr="009E7993">
              <w:rPr>
                <w:rFonts w:ascii="Times New Roman" w:eastAsia="Times New Roman" w:hAnsi="Times New Roman" w:cs="Times New Roman"/>
                <w:sz w:val="24"/>
                <w:szCs w:val="24"/>
                <w:lang w:eastAsia="bg-BG"/>
              </w:rPr>
              <w:t>:</w:t>
            </w:r>
          </w:p>
        </w:tc>
      </w:tr>
      <w:tr w:rsidR="00A83CF3" w:rsidRPr="009E7993" w14:paraId="2BF99484" w14:textId="77777777" w:rsidTr="00AA0406">
        <w:tc>
          <w:tcPr>
            <w:tcW w:w="929" w:type="dxa"/>
            <w:shd w:val="clear" w:color="auto" w:fill="auto"/>
          </w:tcPr>
          <w:p w14:paraId="4B9A3A84"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1.5.1.</w:t>
            </w:r>
          </w:p>
        </w:tc>
        <w:tc>
          <w:tcPr>
            <w:tcW w:w="4897" w:type="dxa"/>
            <w:shd w:val="clear" w:color="auto" w:fill="auto"/>
          </w:tcPr>
          <w:p w14:paraId="76C3BF67" w14:textId="77777777" w:rsidR="007B1651" w:rsidRPr="009E7993" w:rsidRDefault="007B1651" w:rsidP="008A0FA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птици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вида</w:t>
            </w:r>
            <w:proofErr w:type="spellEnd"/>
            <w:r w:rsidRPr="009E7993">
              <w:rPr>
                <w:rFonts w:ascii="Times New Roman" w:eastAsia="Times New Roman" w:hAnsi="Times New Roman" w:cs="Times New Roman"/>
                <w:sz w:val="24"/>
                <w:szCs w:val="24"/>
                <w:lang w:eastAsia="bg-BG"/>
              </w:rPr>
              <w:t xml:space="preserve"> Gallus и </w:t>
            </w:r>
            <w:proofErr w:type="spellStart"/>
            <w:r w:rsidRPr="009E7993">
              <w:rPr>
                <w:rFonts w:ascii="Times New Roman" w:eastAsia="Times New Roman" w:hAnsi="Times New Roman" w:cs="Times New Roman"/>
                <w:sz w:val="24"/>
                <w:szCs w:val="24"/>
                <w:lang w:eastAsia="bg-BG"/>
              </w:rPr>
              <w:t>токачки</w:t>
            </w:r>
            <w:proofErr w:type="spellEnd"/>
            <w:r w:rsidRPr="009E7993">
              <w:rPr>
                <w:rFonts w:ascii="Times New Roman" w:eastAsia="Times New Roman" w:hAnsi="Times New Roman" w:cs="Times New Roman"/>
                <w:sz w:val="24"/>
                <w:szCs w:val="24"/>
                <w:lang w:eastAsia="bg-BG"/>
              </w:rPr>
              <w:t> </w:t>
            </w:r>
          </w:p>
        </w:tc>
        <w:tc>
          <w:tcPr>
            <w:tcW w:w="1260" w:type="dxa"/>
            <w:shd w:val="clear" w:color="auto" w:fill="auto"/>
          </w:tcPr>
          <w:p w14:paraId="4E92D05F" w14:textId="77777777" w:rsidR="007B1651" w:rsidRPr="009E7993" w:rsidRDefault="007B1651" w:rsidP="0004119A">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птица</w:t>
            </w:r>
            <w:proofErr w:type="spellEnd"/>
          </w:p>
        </w:tc>
        <w:tc>
          <w:tcPr>
            <w:tcW w:w="1350" w:type="dxa"/>
            <w:shd w:val="clear" w:color="auto" w:fill="auto"/>
          </w:tcPr>
          <w:p w14:paraId="7150B363" w14:textId="77777777" w:rsidR="007B1651" w:rsidRPr="009E7993" w:rsidRDefault="007B1651"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0,0</w:t>
            </w:r>
            <w:r w:rsidR="008C7165" w:rsidRPr="009E7993">
              <w:rPr>
                <w:rFonts w:ascii="Times New Roman" w:eastAsia="Times New Roman" w:hAnsi="Times New Roman" w:cs="Times New Roman"/>
                <w:sz w:val="24"/>
                <w:szCs w:val="24"/>
                <w:lang w:val="bg-BG" w:eastAsia="bg-BG"/>
              </w:rPr>
              <w:t>2</w:t>
            </w:r>
          </w:p>
        </w:tc>
        <w:tc>
          <w:tcPr>
            <w:tcW w:w="1170" w:type="dxa"/>
          </w:tcPr>
          <w:p w14:paraId="3FFEC5DD" w14:textId="77777777" w:rsidR="007B1651"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0,01</w:t>
            </w:r>
          </w:p>
        </w:tc>
      </w:tr>
      <w:tr w:rsidR="00A83CF3" w:rsidRPr="009E7993" w14:paraId="088D83DA" w14:textId="77777777" w:rsidTr="00AA0406">
        <w:tc>
          <w:tcPr>
            <w:tcW w:w="929" w:type="dxa"/>
            <w:shd w:val="clear" w:color="auto" w:fill="auto"/>
          </w:tcPr>
          <w:p w14:paraId="20C34EA4"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1.5.2.</w:t>
            </w:r>
          </w:p>
        </w:tc>
        <w:tc>
          <w:tcPr>
            <w:tcW w:w="4897" w:type="dxa"/>
            <w:shd w:val="clear" w:color="auto" w:fill="auto"/>
          </w:tcPr>
          <w:p w14:paraId="7FACB660" w14:textId="77777777" w:rsidR="007B1651" w:rsidRPr="009E7993" w:rsidRDefault="007B1651" w:rsidP="008A0FA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патици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гъски</w:t>
            </w:r>
            <w:proofErr w:type="spellEnd"/>
            <w:r w:rsidRPr="009E7993">
              <w:rPr>
                <w:rFonts w:ascii="Times New Roman" w:eastAsia="Times New Roman" w:hAnsi="Times New Roman" w:cs="Times New Roman"/>
                <w:sz w:val="24"/>
                <w:szCs w:val="24"/>
                <w:lang w:eastAsia="bg-BG"/>
              </w:rPr>
              <w:t> </w:t>
            </w:r>
          </w:p>
        </w:tc>
        <w:tc>
          <w:tcPr>
            <w:tcW w:w="1260" w:type="dxa"/>
            <w:shd w:val="clear" w:color="auto" w:fill="auto"/>
          </w:tcPr>
          <w:p w14:paraId="1FDD880C" w14:textId="77777777" w:rsidR="007B1651" w:rsidRPr="009E7993" w:rsidRDefault="007B1651" w:rsidP="0004119A">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птица</w:t>
            </w:r>
            <w:proofErr w:type="spellEnd"/>
          </w:p>
        </w:tc>
        <w:tc>
          <w:tcPr>
            <w:tcW w:w="1350" w:type="dxa"/>
            <w:shd w:val="clear" w:color="auto" w:fill="auto"/>
          </w:tcPr>
          <w:p w14:paraId="10B901EA" w14:textId="77777777" w:rsidR="007B1651" w:rsidRPr="009E7993" w:rsidRDefault="007B1651"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0,0</w:t>
            </w:r>
            <w:r w:rsidR="003B632B" w:rsidRPr="009E7993">
              <w:rPr>
                <w:rFonts w:ascii="Times New Roman" w:eastAsia="Times New Roman" w:hAnsi="Times New Roman" w:cs="Times New Roman"/>
                <w:sz w:val="24"/>
                <w:szCs w:val="24"/>
                <w:lang w:val="bg-BG" w:eastAsia="bg-BG"/>
              </w:rPr>
              <w:t>4</w:t>
            </w:r>
          </w:p>
        </w:tc>
        <w:tc>
          <w:tcPr>
            <w:tcW w:w="1170" w:type="dxa"/>
          </w:tcPr>
          <w:p w14:paraId="248B2169" w14:textId="77777777" w:rsidR="007B1651" w:rsidRPr="009E7993" w:rsidRDefault="0093665B"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0,0</w:t>
            </w:r>
            <w:r w:rsidR="003B632B" w:rsidRPr="009E7993">
              <w:rPr>
                <w:rFonts w:ascii="Times New Roman" w:eastAsia="Times New Roman" w:hAnsi="Times New Roman" w:cs="Times New Roman"/>
                <w:sz w:val="24"/>
                <w:szCs w:val="24"/>
                <w:lang w:val="bg-BG" w:eastAsia="bg-BG"/>
              </w:rPr>
              <w:t>2</w:t>
            </w:r>
          </w:p>
        </w:tc>
      </w:tr>
      <w:tr w:rsidR="00A83CF3" w:rsidRPr="009E7993" w14:paraId="17A26387" w14:textId="77777777" w:rsidTr="00AA0406">
        <w:tc>
          <w:tcPr>
            <w:tcW w:w="929" w:type="dxa"/>
            <w:shd w:val="clear" w:color="auto" w:fill="auto"/>
          </w:tcPr>
          <w:p w14:paraId="3807F958"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1.5.3.</w:t>
            </w:r>
          </w:p>
        </w:tc>
        <w:tc>
          <w:tcPr>
            <w:tcW w:w="4897" w:type="dxa"/>
            <w:shd w:val="clear" w:color="auto" w:fill="auto"/>
          </w:tcPr>
          <w:p w14:paraId="24F572D2" w14:textId="77777777" w:rsidR="007B1651" w:rsidRPr="009E7993" w:rsidRDefault="007B1651" w:rsidP="008A0FA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пуйки</w:t>
            </w:r>
            <w:proofErr w:type="spellEnd"/>
            <w:r w:rsidRPr="009E7993">
              <w:rPr>
                <w:rFonts w:ascii="Times New Roman" w:eastAsia="Times New Roman" w:hAnsi="Times New Roman" w:cs="Times New Roman"/>
                <w:sz w:val="24"/>
                <w:szCs w:val="24"/>
                <w:lang w:eastAsia="bg-BG"/>
              </w:rPr>
              <w:t> </w:t>
            </w:r>
          </w:p>
        </w:tc>
        <w:tc>
          <w:tcPr>
            <w:tcW w:w="1260" w:type="dxa"/>
            <w:shd w:val="clear" w:color="auto" w:fill="auto"/>
          </w:tcPr>
          <w:p w14:paraId="7742B18F" w14:textId="77777777" w:rsidR="007B1651" w:rsidRPr="009E7993" w:rsidRDefault="007B1651" w:rsidP="0004119A">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птица</w:t>
            </w:r>
            <w:proofErr w:type="spellEnd"/>
          </w:p>
        </w:tc>
        <w:tc>
          <w:tcPr>
            <w:tcW w:w="1350" w:type="dxa"/>
            <w:shd w:val="clear" w:color="auto" w:fill="auto"/>
          </w:tcPr>
          <w:p w14:paraId="54A2C1E5" w14:textId="77777777" w:rsidR="007B1651" w:rsidRPr="009E7993" w:rsidRDefault="007B1651"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0,0</w:t>
            </w:r>
            <w:r w:rsidR="008C7165" w:rsidRPr="009E7993">
              <w:rPr>
                <w:rFonts w:ascii="Times New Roman" w:eastAsia="Times New Roman" w:hAnsi="Times New Roman" w:cs="Times New Roman"/>
                <w:sz w:val="24"/>
                <w:szCs w:val="24"/>
                <w:lang w:val="bg-BG" w:eastAsia="bg-BG"/>
              </w:rPr>
              <w:t>6</w:t>
            </w:r>
          </w:p>
        </w:tc>
        <w:tc>
          <w:tcPr>
            <w:tcW w:w="1170" w:type="dxa"/>
          </w:tcPr>
          <w:p w14:paraId="02F54D48" w14:textId="77777777" w:rsidR="007B1651"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0,03</w:t>
            </w:r>
          </w:p>
        </w:tc>
      </w:tr>
      <w:tr w:rsidR="00A83CF3" w:rsidRPr="009E7993" w14:paraId="0E751CF7" w14:textId="77777777" w:rsidTr="00AA0406">
        <w:tc>
          <w:tcPr>
            <w:tcW w:w="929" w:type="dxa"/>
            <w:shd w:val="clear" w:color="auto" w:fill="auto"/>
          </w:tcPr>
          <w:p w14:paraId="4BD0F781"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1.5.4.</w:t>
            </w:r>
          </w:p>
        </w:tc>
        <w:tc>
          <w:tcPr>
            <w:tcW w:w="4897" w:type="dxa"/>
            <w:shd w:val="clear" w:color="auto" w:fill="auto"/>
          </w:tcPr>
          <w:p w14:paraId="2AB3E8F4" w14:textId="77777777" w:rsidR="007B1651" w:rsidRPr="009E7993" w:rsidRDefault="007B1651" w:rsidP="008A0FA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пъдпъдъци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яребици</w:t>
            </w:r>
            <w:proofErr w:type="spellEnd"/>
            <w:r w:rsidRPr="009E7993">
              <w:rPr>
                <w:rFonts w:ascii="Times New Roman" w:eastAsia="Times New Roman" w:hAnsi="Times New Roman" w:cs="Times New Roman"/>
                <w:sz w:val="24"/>
                <w:szCs w:val="24"/>
                <w:lang w:eastAsia="bg-BG"/>
              </w:rPr>
              <w:t xml:space="preserve"> </w:t>
            </w:r>
          </w:p>
        </w:tc>
        <w:tc>
          <w:tcPr>
            <w:tcW w:w="1260" w:type="dxa"/>
            <w:shd w:val="clear" w:color="auto" w:fill="auto"/>
          </w:tcPr>
          <w:p w14:paraId="52FCB15B" w14:textId="77777777" w:rsidR="007B1651" w:rsidRPr="009E7993" w:rsidRDefault="007B1651" w:rsidP="0004119A">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птица</w:t>
            </w:r>
            <w:proofErr w:type="spellEnd"/>
          </w:p>
        </w:tc>
        <w:tc>
          <w:tcPr>
            <w:tcW w:w="1350" w:type="dxa"/>
            <w:shd w:val="clear" w:color="auto" w:fill="auto"/>
          </w:tcPr>
          <w:p w14:paraId="432CCC4C" w14:textId="77777777" w:rsidR="007B1651" w:rsidRPr="009E7993" w:rsidRDefault="00D360D1"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0,01</w:t>
            </w:r>
          </w:p>
        </w:tc>
        <w:tc>
          <w:tcPr>
            <w:tcW w:w="1170" w:type="dxa"/>
          </w:tcPr>
          <w:p w14:paraId="28A64A17" w14:textId="77777777" w:rsidR="007B1651" w:rsidRPr="009E7993" w:rsidRDefault="00D360D1"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0,005</w:t>
            </w:r>
          </w:p>
        </w:tc>
      </w:tr>
      <w:tr w:rsidR="00A83CF3" w:rsidRPr="009E7993" w14:paraId="0E22879B" w14:textId="77777777" w:rsidTr="00AA0406">
        <w:tc>
          <w:tcPr>
            <w:tcW w:w="929" w:type="dxa"/>
            <w:shd w:val="clear" w:color="auto" w:fill="auto"/>
          </w:tcPr>
          <w:p w14:paraId="3DE4E395"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1.6.</w:t>
            </w:r>
          </w:p>
        </w:tc>
        <w:tc>
          <w:tcPr>
            <w:tcW w:w="4897" w:type="dxa"/>
            <w:shd w:val="clear" w:color="auto" w:fill="auto"/>
          </w:tcPr>
          <w:p w14:paraId="10FB9948" w14:textId="77777777" w:rsidR="007B1651" w:rsidRPr="009E7993" w:rsidRDefault="007B1651" w:rsidP="008A0FA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зайци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зайцевидни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отглеждани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ферми</w:t>
            </w:r>
            <w:proofErr w:type="spellEnd"/>
            <w:r w:rsidRPr="009E7993">
              <w:rPr>
                <w:rFonts w:ascii="Times New Roman" w:eastAsia="Times New Roman" w:hAnsi="Times New Roman" w:cs="Times New Roman"/>
                <w:sz w:val="24"/>
                <w:szCs w:val="24"/>
                <w:lang w:eastAsia="bg-BG"/>
              </w:rPr>
              <w:t xml:space="preserve"> </w:t>
            </w:r>
          </w:p>
        </w:tc>
        <w:tc>
          <w:tcPr>
            <w:tcW w:w="1260" w:type="dxa"/>
            <w:shd w:val="clear" w:color="auto" w:fill="auto"/>
          </w:tcPr>
          <w:p w14:paraId="1F3423F1" w14:textId="77777777" w:rsidR="007B1651" w:rsidRPr="009E7993" w:rsidRDefault="007B1651" w:rsidP="0004119A">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p>
        </w:tc>
        <w:tc>
          <w:tcPr>
            <w:tcW w:w="1350" w:type="dxa"/>
            <w:shd w:val="clear" w:color="auto" w:fill="auto"/>
          </w:tcPr>
          <w:p w14:paraId="2E53A4A7" w14:textId="77777777" w:rsidR="007B1651" w:rsidRPr="009E7993" w:rsidRDefault="008C716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0,02</w:t>
            </w:r>
          </w:p>
        </w:tc>
        <w:tc>
          <w:tcPr>
            <w:tcW w:w="1170" w:type="dxa"/>
          </w:tcPr>
          <w:p w14:paraId="59E054D0" w14:textId="77777777" w:rsidR="007B1651"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0,01</w:t>
            </w:r>
          </w:p>
        </w:tc>
      </w:tr>
      <w:tr w:rsidR="00A83CF3" w:rsidRPr="009E7993" w14:paraId="5CEFDDBE" w14:textId="77777777" w:rsidTr="00581AD6">
        <w:tc>
          <w:tcPr>
            <w:tcW w:w="929" w:type="dxa"/>
            <w:shd w:val="clear" w:color="auto" w:fill="auto"/>
          </w:tcPr>
          <w:p w14:paraId="5DB90931"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p>
        </w:tc>
        <w:tc>
          <w:tcPr>
            <w:tcW w:w="8677" w:type="dxa"/>
            <w:gridSpan w:val="4"/>
            <w:shd w:val="clear" w:color="auto" w:fill="auto"/>
          </w:tcPr>
          <w:p w14:paraId="1EA28C5F" w14:textId="77777777" w:rsidR="007B1651" w:rsidRPr="009E7993" w:rsidRDefault="007B1651" w:rsidP="000F7F80">
            <w:pPr>
              <w:spacing w:line="360" w:lineRule="auto"/>
              <w:ind w:right="113"/>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В </w:t>
            </w:r>
            <w:proofErr w:type="spellStart"/>
            <w:r w:rsidRPr="009E7993">
              <w:rPr>
                <w:rFonts w:ascii="Times New Roman" w:eastAsia="Times New Roman" w:hAnsi="Times New Roman" w:cs="Times New Roman"/>
                <w:sz w:val="24"/>
                <w:szCs w:val="24"/>
                <w:lang w:eastAsia="bg-BG"/>
              </w:rPr>
              <w:t>предприятие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транжиране</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обработка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w:t>
            </w:r>
          </w:p>
        </w:tc>
      </w:tr>
      <w:tr w:rsidR="00A83CF3" w:rsidRPr="009E7993" w14:paraId="243B08F7" w14:textId="77777777" w:rsidTr="00AA0406">
        <w:tc>
          <w:tcPr>
            <w:tcW w:w="929" w:type="dxa"/>
            <w:shd w:val="clear" w:color="auto" w:fill="auto"/>
          </w:tcPr>
          <w:p w14:paraId="791ABBEE" w14:textId="77777777" w:rsidR="00C11DF9" w:rsidRPr="009E7993" w:rsidRDefault="00C11DF9" w:rsidP="00C11DF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2.1.</w:t>
            </w:r>
          </w:p>
        </w:tc>
        <w:tc>
          <w:tcPr>
            <w:tcW w:w="4897" w:type="dxa"/>
            <w:shd w:val="clear" w:color="auto" w:fill="auto"/>
          </w:tcPr>
          <w:p w14:paraId="11A8879C" w14:textId="77777777" w:rsidR="00C11DF9" w:rsidRPr="009E7993" w:rsidRDefault="00C11DF9" w:rsidP="00C11DF9">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Едри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преживни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свине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еднокопитни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дребни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преживни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животни</w:t>
            </w:r>
            <w:proofErr w:type="spellEnd"/>
            <w:r w:rsidRPr="009E7993">
              <w:rPr>
                <w:rFonts w:ascii="Times New Roman" w:eastAsia="Times New Roman" w:hAnsi="Times New Roman" w:cs="Times New Roman"/>
                <w:sz w:val="24"/>
                <w:szCs w:val="24"/>
                <w:lang w:eastAsia="bg-BG"/>
              </w:rPr>
              <w:t xml:space="preserve"> </w:t>
            </w:r>
          </w:p>
        </w:tc>
        <w:tc>
          <w:tcPr>
            <w:tcW w:w="1260" w:type="dxa"/>
            <w:shd w:val="clear" w:color="auto" w:fill="auto"/>
          </w:tcPr>
          <w:p w14:paraId="09671FC0" w14:textId="77777777" w:rsidR="00C11DF9" w:rsidRPr="009E7993" w:rsidRDefault="00C11DF9" w:rsidP="00C11DF9">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месо</w:t>
            </w:r>
            <w:proofErr w:type="spellEnd"/>
          </w:p>
        </w:tc>
        <w:tc>
          <w:tcPr>
            <w:tcW w:w="1350" w:type="dxa"/>
            <w:shd w:val="clear" w:color="auto" w:fill="auto"/>
          </w:tcPr>
          <w:p w14:paraId="5439C571" w14:textId="77777777" w:rsidR="00C11DF9" w:rsidRPr="009E7993" w:rsidRDefault="00C11DF9"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5,8</w:t>
            </w:r>
            <w:r w:rsidR="008C7165" w:rsidRPr="009E7993">
              <w:rPr>
                <w:rFonts w:ascii="Times New Roman" w:eastAsia="Times New Roman" w:hAnsi="Times New Roman" w:cs="Times New Roman"/>
                <w:sz w:val="24"/>
                <w:szCs w:val="24"/>
                <w:lang w:val="bg-BG" w:eastAsia="bg-BG"/>
              </w:rPr>
              <w:t>7</w:t>
            </w:r>
          </w:p>
        </w:tc>
        <w:tc>
          <w:tcPr>
            <w:tcW w:w="1170" w:type="dxa"/>
          </w:tcPr>
          <w:p w14:paraId="47585ED6" w14:textId="77777777" w:rsidR="00C11DF9" w:rsidRPr="009E7993" w:rsidRDefault="00C11DF9"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3,00</w:t>
            </w:r>
          </w:p>
        </w:tc>
      </w:tr>
      <w:tr w:rsidR="00A83CF3" w:rsidRPr="009E7993" w14:paraId="47F77E1C" w14:textId="77777777" w:rsidTr="00AA0406">
        <w:tc>
          <w:tcPr>
            <w:tcW w:w="929" w:type="dxa"/>
            <w:shd w:val="clear" w:color="auto" w:fill="auto"/>
          </w:tcPr>
          <w:p w14:paraId="07D3C1AD" w14:textId="77777777" w:rsidR="00C11DF9" w:rsidRPr="009E7993" w:rsidRDefault="00C11DF9" w:rsidP="00C11DF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2.2.</w:t>
            </w:r>
          </w:p>
        </w:tc>
        <w:tc>
          <w:tcPr>
            <w:tcW w:w="4897" w:type="dxa"/>
            <w:shd w:val="clear" w:color="auto" w:fill="auto"/>
          </w:tcPr>
          <w:p w14:paraId="61B9CA6F" w14:textId="77777777" w:rsidR="00C11DF9" w:rsidRPr="009E7993" w:rsidRDefault="00C11DF9" w:rsidP="00C11DF9">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Птици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зайци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зайцевидни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отглеждани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ферми</w:t>
            </w:r>
            <w:proofErr w:type="spellEnd"/>
          </w:p>
        </w:tc>
        <w:tc>
          <w:tcPr>
            <w:tcW w:w="1260" w:type="dxa"/>
            <w:shd w:val="clear" w:color="auto" w:fill="auto"/>
          </w:tcPr>
          <w:p w14:paraId="2F97F432" w14:textId="77777777" w:rsidR="00C11DF9" w:rsidRPr="009E7993" w:rsidRDefault="00C11DF9" w:rsidP="00C11DF9">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месо</w:t>
            </w:r>
            <w:proofErr w:type="spellEnd"/>
          </w:p>
        </w:tc>
        <w:tc>
          <w:tcPr>
            <w:tcW w:w="1350" w:type="dxa"/>
            <w:shd w:val="clear" w:color="auto" w:fill="auto"/>
          </w:tcPr>
          <w:p w14:paraId="737FDCE8" w14:textId="77777777" w:rsidR="00C11DF9" w:rsidRPr="009E7993" w:rsidRDefault="00C11DF9"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3,91</w:t>
            </w:r>
          </w:p>
        </w:tc>
        <w:tc>
          <w:tcPr>
            <w:tcW w:w="1170" w:type="dxa"/>
          </w:tcPr>
          <w:p w14:paraId="0B4A99B5" w14:textId="77777777" w:rsidR="00C11DF9" w:rsidRPr="009E7993" w:rsidRDefault="00C11DF9"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2,00</w:t>
            </w:r>
          </w:p>
        </w:tc>
      </w:tr>
      <w:tr w:rsidR="00A83CF3" w:rsidRPr="009E7993" w14:paraId="771CD808" w14:textId="77777777" w:rsidTr="00581AD6">
        <w:tc>
          <w:tcPr>
            <w:tcW w:w="929" w:type="dxa"/>
            <w:shd w:val="clear" w:color="auto" w:fill="auto"/>
          </w:tcPr>
          <w:p w14:paraId="7CADCB57"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2.3.</w:t>
            </w:r>
          </w:p>
        </w:tc>
        <w:tc>
          <w:tcPr>
            <w:tcW w:w="8677" w:type="dxa"/>
            <w:gridSpan w:val="4"/>
            <w:shd w:val="clear" w:color="auto" w:fill="auto"/>
          </w:tcPr>
          <w:p w14:paraId="325EBA46" w14:textId="77777777" w:rsidR="007B1651" w:rsidRPr="009E7993" w:rsidRDefault="007B1651" w:rsidP="005427E3">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Дивеч</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отглеждан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във</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ферми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отстрелян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дивеч</w:t>
            </w:r>
            <w:proofErr w:type="spellEnd"/>
            <w:r w:rsidRPr="009E7993">
              <w:rPr>
                <w:rFonts w:ascii="Times New Roman" w:eastAsia="Times New Roman" w:hAnsi="Times New Roman" w:cs="Times New Roman"/>
                <w:sz w:val="24"/>
                <w:szCs w:val="24"/>
                <w:lang w:eastAsia="bg-BG"/>
              </w:rPr>
              <w:t>:</w:t>
            </w:r>
          </w:p>
        </w:tc>
      </w:tr>
      <w:tr w:rsidR="00A83CF3" w:rsidRPr="009E7993" w14:paraId="63623C75" w14:textId="77777777" w:rsidTr="00AA0406">
        <w:tc>
          <w:tcPr>
            <w:tcW w:w="929" w:type="dxa"/>
            <w:shd w:val="clear" w:color="auto" w:fill="auto"/>
          </w:tcPr>
          <w:p w14:paraId="2898AB7C" w14:textId="77777777" w:rsidR="00DB69FB" w:rsidRPr="009E7993" w:rsidRDefault="00DB69FB" w:rsidP="00DB69F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2.3.1.</w:t>
            </w:r>
          </w:p>
        </w:tc>
        <w:tc>
          <w:tcPr>
            <w:tcW w:w="4897" w:type="dxa"/>
            <w:shd w:val="clear" w:color="auto" w:fill="auto"/>
          </w:tcPr>
          <w:p w14:paraId="03F78233" w14:textId="77777777" w:rsidR="00DB69FB" w:rsidRPr="009E7993" w:rsidRDefault="00DB69FB" w:rsidP="00DB69F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дребен</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пернат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дивеч</w:t>
            </w:r>
            <w:proofErr w:type="spellEnd"/>
          </w:p>
        </w:tc>
        <w:tc>
          <w:tcPr>
            <w:tcW w:w="1260" w:type="dxa"/>
            <w:shd w:val="clear" w:color="auto" w:fill="auto"/>
          </w:tcPr>
          <w:p w14:paraId="494AA350" w14:textId="77777777" w:rsidR="00DB69FB" w:rsidRPr="009E7993" w:rsidRDefault="00DB69FB" w:rsidP="00DB69F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месо</w:t>
            </w:r>
            <w:proofErr w:type="spellEnd"/>
          </w:p>
        </w:tc>
        <w:tc>
          <w:tcPr>
            <w:tcW w:w="1350" w:type="dxa"/>
            <w:shd w:val="clear" w:color="auto" w:fill="auto"/>
          </w:tcPr>
          <w:p w14:paraId="4F680429" w14:textId="77777777" w:rsidR="00DB69FB" w:rsidRPr="009E7993" w:rsidRDefault="00DB69F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3,91</w:t>
            </w:r>
          </w:p>
        </w:tc>
        <w:tc>
          <w:tcPr>
            <w:tcW w:w="1170" w:type="dxa"/>
          </w:tcPr>
          <w:p w14:paraId="64747966" w14:textId="77777777" w:rsidR="00DB69FB" w:rsidRPr="009E7993" w:rsidRDefault="00DB69F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2,00</w:t>
            </w:r>
          </w:p>
        </w:tc>
      </w:tr>
      <w:tr w:rsidR="00A83CF3" w:rsidRPr="009E7993" w14:paraId="1958B8FD" w14:textId="77777777" w:rsidTr="00AA0406">
        <w:tc>
          <w:tcPr>
            <w:tcW w:w="929" w:type="dxa"/>
            <w:shd w:val="clear" w:color="auto" w:fill="auto"/>
          </w:tcPr>
          <w:p w14:paraId="4AB63EC0" w14:textId="77777777" w:rsidR="00DB69FB" w:rsidRPr="009E7993" w:rsidRDefault="00DB69FB" w:rsidP="00DB69F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2.3.2.</w:t>
            </w:r>
          </w:p>
        </w:tc>
        <w:tc>
          <w:tcPr>
            <w:tcW w:w="4897" w:type="dxa"/>
            <w:shd w:val="clear" w:color="auto" w:fill="auto"/>
          </w:tcPr>
          <w:p w14:paraId="4C923B51" w14:textId="77777777" w:rsidR="00DB69FB" w:rsidRPr="009E7993" w:rsidRDefault="00DB69FB" w:rsidP="00DB69F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щраусовидни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птици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щрауси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ему</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нанду</w:t>
            </w:r>
            <w:proofErr w:type="spellEnd"/>
            <w:r w:rsidRPr="009E7993">
              <w:rPr>
                <w:rFonts w:ascii="Times New Roman" w:eastAsia="Times New Roman" w:hAnsi="Times New Roman" w:cs="Times New Roman"/>
                <w:sz w:val="24"/>
                <w:szCs w:val="24"/>
                <w:lang w:eastAsia="bg-BG"/>
              </w:rPr>
              <w:t>)</w:t>
            </w:r>
          </w:p>
        </w:tc>
        <w:tc>
          <w:tcPr>
            <w:tcW w:w="1260" w:type="dxa"/>
            <w:shd w:val="clear" w:color="auto" w:fill="auto"/>
          </w:tcPr>
          <w:p w14:paraId="20FA7E06" w14:textId="77777777" w:rsidR="00DB69FB" w:rsidRPr="009E7993" w:rsidRDefault="00DB69FB" w:rsidP="00DB69F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месо</w:t>
            </w:r>
            <w:proofErr w:type="spellEnd"/>
          </w:p>
        </w:tc>
        <w:tc>
          <w:tcPr>
            <w:tcW w:w="1350" w:type="dxa"/>
            <w:shd w:val="clear" w:color="auto" w:fill="auto"/>
          </w:tcPr>
          <w:p w14:paraId="44C17FBA" w14:textId="77777777" w:rsidR="00DB69FB" w:rsidRPr="009E7993" w:rsidRDefault="00DB69F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7,82</w:t>
            </w:r>
          </w:p>
        </w:tc>
        <w:tc>
          <w:tcPr>
            <w:tcW w:w="1170" w:type="dxa"/>
          </w:tcPr>
          <w:p w14:paraId="4E4DCA5A" w14:textId="77777777" w:rsidR="00DB69FB" w:rsidRPr="009E7993" w:rsidRDefault="00DB69F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4,00</w:t>
            </w:r>
          </w:p>
        </w:tc>
      </w:tr>
      <w:tr w:rsidR="00A83CF3" w:rsidRPr="009E7993" w14:paraId="2C622EC1" w14:textId="77777777" w:rsidTr="00AA0406">
        <w:tc>
          <w:tcPr>
            <w:tcW w:w="929" w:type="dxa"/>
            <w:shd w:val="clear" w:color="auto" w:fill="auto"/>
          </w:tcPr>
          <w:p w14:paraId="7BBD70A9" w14:textId="77777777" w:rsidR="00DB69FB" w:rsidRPr="009E7993" w:rsidRDefault="00DB69FB" w:rsidP="00DB69F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2.3.3.</w:t>
            </w:r>
          </w:p>
        </w:tc>
        <w:tc>
          <w:tcPr>
            <w:tcW w:w="4897" w:type="dxa"/>
            <w:shd w:val="clear" w:color="auto" w:fill="auto"/>
          </w:tcPr>
          <w:p w14:paraId="2D9810C9" w14:textId="77777777" w:rsidR="00DB69FB" w:rsidRPr="009E7993" w:rsidRDefault="00DB69FB" w:rsidP="00DB69F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диви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свине</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преживни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животни</w:t>
            </w:r>
            <w:proofErr w:type="spellEnd"/>
          </w:p>
        </w:tc>
        <w:tc>
          <w:tcPr>
            <w:tcW w:w="1260" w:type="dxa"/>
            <w:shd w:val="clear" w:color="auto" w:fill="auto"/>
          </w:tcPr>
          <w:p w14:paraId="3DC8BF91" w14:textId="77777777" w:rsidR="00DB69FB" w:rsidRPr="009E7993" w:rsidRDefault="00DB69FB" w:rsidP="00DB69F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месо</w:t>
            </w:r>
            <w:proofErr w:type="spellEnd"/>
          </w:p>
        </w:tc>
        <w:tc>
          <w:tcPr>
            <w:tcW w:w="1350" w:type="dxa"/>
            <w:shd w:val="clear" w:color="auto" w:fill="auto"/>
          </w:tcPr>
          <w:p w14:paraId="596A01A1" w14:textId="77777777" w:rsidR="00DB69FB" w:rsidRPr="009E7993" w:rsidRDefault="00DB69F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5,8</w:t>
            </w:r>
            <w:r w:rsidR="008C7165" w:rsidRPr="009E7993">
              <w:rPr>
                <w:rFonts w:ascii="Times New Roman" w:eastAsia="Times New Roman" w:hAnsi="Times New Roman" w:cs="Times New Roman"/>
                <w:sz w:val="24"/>
                <w:szCs w:val="24"/>
                <w:lang w:val="bg-BG" w:eastAsia="bg-BG"/>
              </w:rPr>
              <w:t>7</w:t>
            </w:r>
          </w:p>
        </w:tc>
        <w:tc>
          <w:tcPr>
            <w:tcW w:w="1170" w:type="dxa"/>
          </w:tcPr>
          <w:p w14:paraId="52CD632A" w14:textId="77777777" w:rsidR="00DB69FB" w:rsidRPr="009E7993" w:rsidRDefault="00DB69F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3,00</w:t>
            </w:r>
          </w:p>
        </w:tc>
      </w:tr>
      <w:tr w:rsidR="00A83CF3" w:rsidRPr="009E7993" w14:paraId="63E05293" w14:textId="77777777" w:rsidTr="00581AD6">
        <w:tc>
          <w:tcPr>
            <w:tcW w:w="929" w:type="dxa"/>
            <w:shd w:val="clear" w:color="auto" w:fill="auto"/>
          </w:tcPr>
          <w:p w14:paraId="4DA87C8D"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w:t>
            </w:r>
          </w:p>
        </w:tc>
        <w:tc>
          <w:tcPr>
            <w:tcW w:w="8677" w:type="dxa"/>
            <w:gridSpan w:val="4"/>
            <w:shd w:val="clear" w:color="auto" w:fill="auto"/>
          </w:tcPr>
          <w:p w14:paraId="53BF1047" w14:textId="77777777" w:rsidR="007B1651" w:rsidRPr="009E7993" w:rsidRDefault="007B1651" w:rsidP="005427E3">
            <w:pPr>
              <w:spacing w:line="360" w:lineRule="auto"/>
              <w:ind w:right="113"/>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В </w:t>
            </w:r>
            <w:proofErr w:type="spellStart"/>
            <w:r w:rsidRPr="009E7993">
              <w:rPr>
                <w:rFonts w:ascii="Times New Roman" w:eastAsia="Times New Roman" w:hAnsi="Times New Roman" w:cs="Times New Roman"/>
                <w:sz w:val="24"/>
                <w:szCs w:val="24"/>
                <w:lang w:eastAsia="bg-BG"/>
              </w:rPr>
              <w:t>предприятие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клане</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преработване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дивеч</w:t>
            </w:r>
            <w:proofErr w:type="spellEnd"/>
            <w:r w:rsidRPr="009E7993">
              <w:rPr>
                <w:rFonts w:ascii="Times New Roman" w:eastAsia="Times New Roman" w:hAnsi="Times New Roman" w:cs="Times New Roman"/>
                <w:sz w:val="24"/>
                <w:szCs w:val="24"/>
                <w:lang w:eastAsia="bg-BG"/>
              </w:rPr>
              <w:t>:</w:t>
            </w:r>
          </w:p>
        </w:tc>
      </w:tr>
      <w:tr w:rsidR="00A83CF3" w:rsidRPr="009E7993" w14:paraId="5454A721" w14:textId="77777777" w:rsidTr="00AA0406">
        <w:tc>
          <w:tcPr>
            <w:tcW w:w="929" w:type="dxa"/>
            <w:shd w:val="clear" w:color="auto" w:fill="auto"/>
          </w:tcPr>
          <w:p w14:paraId="2FCCC8FD"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3.1.</w:t>
            </w:r>
          </w:p>
        </w:tc>
        <w:tc>
          <w:tcPr>
            <w:tcW w:w="4897" w:type="dxa"/>
            <w:shd w:val="clear" w:color="auto" w:fill="auto"/>
          </w:tcPr>
          <w:p w14:paraId="5E4767DA" w14:textId="77777777" w:rsidR="007B1651" w:rsidRPr="009E7993" w:rsidRDefault="007B1651" w:rsidP="008A0FA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Пернат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дивеч</w:t>
            </w:r>
            <w:proofErr w:type="spellEnd"/>
          </w:p>
        </w:tc>
        <w:tc>
          <w:tcPr>
            <w:tcW w:w="1260" w:type="dxa"/>
            <w:shd w:val="clear" w:color="auto" w:fill="auto"/>
          </w:tcPr>
          <w:p w14:paraId="7467FD25" w14:textId="77777777" w:rsidR="007B1651" w:rsidRPr="009E7993" w:rsidRDefault="007B1651" w:rsidP="0004119A">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p>
        </w:tc>
        <w:tc>
          <w:tcPr>
            <w:tcW w:w="1350" w:type="dxa"/>
            <w:shd w:val="clear" w:color="auto" w:fill="auto"/>
          </w:tcPr>
          <w:p w14:paraId="5467644F" w14:textId="77777777" w:rsidR="007B1651" w:rsidRPr="009E7993" w:rsidRDefault="0005119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0,02</w:t>
            </w:r>
          </w:p>
        </w:tc>
        <w:tc>
          <w:tcPr>
            <w:tcW w:w="1170" w:type="dxa"/>
          </w:tcPr>
          <w:p w14:paraId="1D800BE2" w14:textId="77777777" w:rsidR="007B1651" w:rsidRPr="009E7993" w:rsidRDefault="0005119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0,01</w:t>
            </w:r>
          </w:p>
        </w:tc>
      </w:tr>
      <w:tr w:rsidR="00A83CF3" w:rsidRPr="009E7993" w14:paraId="61D75530" w14:textId="77777777" w:rsidTr="00AA0406">
        <w:tc>
          <w:tcPr>
            <w:tcW w:w="929" w:type="dxa"/>
            <w:shd w:val="clear" w:color="auto" w:fill="auto"/>
          </w:tcPr>
          <w:p w14:paraId="4E9C8883"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3.2.</w:t>
            </w:r>
          </w:p>
        </w:tc>
        <w:tc>
          <w:tcPr>
            <w:tcW w:w="4897" w:type="dxa"/>
            <w:shd w:val="clear" w:color="auto" w:fill="auto"/>
          </w:tcPr>
          <w:p w14:paraId="662DD62A" w14:textId="77777777" w:rsidR="007B1651" w:rsidRPr="009E7993" w:rsidRDefault="007B1651" w:rsidP="008A0FA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Дребен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дивеч</w:t>
            </w:r>
            <w:proofErr w:type="spellEnd"/>
          </w:p>
        </w:tc>
        <w:tc>
          <w:tcPr>
            <w:tcW w:w="1260" w:type="dxa"/>
            <w:shd w:val="clear" w:color="auto" w:fill="auto"/>
          </w:tcPr>
          <w:p w14:paraId="077DFB87" w14:textId="77777777" w:rsidR="007B1651" w:rsidRPr="009E7993" w:rsidRDefault="007B1651" w:rsidP="0004119A">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p>
        </w:tc>
        <w:tc>
          <w:tcPr>
            <w:tcW w:w="1350" w:type="dxa"/>
            <w:shd w:val="clear" w:color="auto" w:fill="auto"/>
          </w:tcPr>
          <w:p w14:paraId="07271D99" w14:textId="77777777" w:rsidR="007B1651" w:rsidRPr="009E7993" w:rsidRDefault="0005119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0,04</w:t>
            </w:r>
          </w:p>
        </w:tc>
        <w:tc>
          <w:tcPr>
            <w:tcW w:w="1170" w:type="dxa"/>
          </w:tcPr>
          <w:p w14:paraId="02A728DD" w14:textId="77777777" w:rsidR="007B1651" w:rsidRPr="009E7993" w:rsidRDefault="0005119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0,02</w:t>
            </w:r>
          </w:p>
        </w:tc>
      </w:tr>
      <w:tr w:rsidR="00A83CF3" w:rsidRPr="009E7993" w14:paraId="5808B926" w14:textId="77777777" w:rsidTr="00AA0406">
        <w:tc>
          <w:tcPr>
            <w:tcW w:w="929" w:type="dxa"/>
            <w:shd w:val="clear" w:color="auto" w:fill="auto"/>
          </w:tcPr>
          <w:p w14:paraId="1CEC0768" w14:textId="77777777" w:rsidR="00B84678" w:rsidRPr="009E7993" w:rsidRDefault="00B84678" w:rsidP="00B84678">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3.3.</w:t>
            </w:r>
          </w:p>
        </w:tc>
        <w:tc>
          <w:tcPr>
            <w:tcW w:w="4897" w:type="dxa"/>
            <w:shd w:val="clear" w:color="auto" w:fill="auto"/>
          </w:tcPr>
          <w:p w14:paraId="25E4D9A7" w14:textId="77777777" w:rsidR="00B84678" w:rsidRPr="009E7993" w:rsidRDefault="00B84678" w:rsidP="00B84678">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Щраусовидни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птици</w:t>
            </w:r>
            <w:proofErr w:type="spellEnd"/>
          </w:p>
        </w:tc>
        <w:tc>
          <w:tcPr>
            <w:tcW w:w="1260" w:type="dxa"/>
            <w:shd w:val="clear" w:color="auto" w:fill="auto"/>
          </w:tcPr>
          <w:p w14:paraId="577EB056" w14:textId="77777777" w:rsidR="00B84678" w:rsidRPr="009E7993" w:rsidRDefault="00B84678" w:rsidP="00B84678">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p>
        </w:tc>
        <w:tc>
          <w:tcPr>
            <w:tcW w:w="1350" w:type="dxa"/>
            <w:shd w:val="clear" w:color="auto" w:fill="auto"/>
          </w:tcPr>
          <w:p w14:paraId="323FB6D3" w14:textId="77777777" w:rsidR="00B84678" w:rsidRPr="009E7993" w:rsidRDefault="00D43142"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1,96</w:t>
            </w:r>
          </w:p>
        </w:tc>
        <w:tc>
          <w:tcPr>
            <w:tcW w:w="1170" w:type="dxa"/>
          </w:tcPr>
          <w:p w14:paraId="51557F7D" w14:textId="77777777" w:rsidR="00B84678" w:rsidRPr="009E7993" w:rsidRDefault="00D43142"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1,00</w:t>
            </w:r>
          </w:p>
        </w:tc>
      </w:tr>
      <w:tr w:rsidR="00A83CF3" w:rsidRPr="009E7993" w14:paraId="629E9748" w14:textId="77777777" w:rsidTr="00581AD6">
        <w:tc>
          <w:tcPr>
            <w:tcW w:w="929" w:type="dxa"/>
            <w:shd w:val="clear" w:color="auto" w:fill="auto"/>
          </w:tcPr>
          <w:p w14:paraId="61B3BF5E"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3.4.</w:t>
            </w:r>
          </w:p>
        </w:tc>
        <w:tc>
          <w:tcPr>
            <w:tcW w:w="8677" w:type="dxa"/>
            <w:gridSpan w:val="4"/>
            <w:shd w:val="clear" w:color="auto" w:fill="auto"/>
          </w:tcPr>
          <w:p w14:paraId="47C16DD0" w14:textId="77777777" w:rsidR="007B1651" w:rsidRPr="009E7993" w:rsidRDefault="007B1651" w:rsidP="00AA30FB">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Едър</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дивеч</w:t>
            </w:r>
            <w:proofErr w:type="spellEnd"/>
            <w:r w:rsidRPr="009E7993">
              <w:rPr>
                <w:rFonts w:ascii="Times New Roman" w:eastAsia="Times New Roman" w:hAnsi="Times New Roman" w:cs="Times New Roman"/>
                <w:sz w:val="24"/>
                <w:szCs w:val="24"/>
                <w:lang w:eastAsia="bg-BG"/>
              </w:rPr>
              <w:t>:</w:t>
            </w:r>
          </w:p>
        </w:tc>
      </w:tr>
      <w:tr w:rsidR="00A83CF3" w:rsidRPr="009E7993" w14:paraId="676C8209" w14:textId="77777777" w:rsidTr="00AA0406">
        <w:tc>
          <w:tcPr>
            <w:tcW w:w="929" w:type="dxa"/>
            <w:shd w:val="clear" w:color="auto" w:fill="auto"/>
          </w:tcPr>
          <w:p w14:paraId="791E935F" w14:textId="77777777" w:rsidR="00691473" w:rsidRPr="009E7993" w:rsidRDefault="00691473" w:rsidP="00691473">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3.4.1.</w:t>
            </w:r>
          </w:p>
        </w:tc>
        <w:tc>
          <w:tcPr>
            <w:tcW w:w="4897" w:type="dxa"/>
            <w:shd w:val="clear" w:color="auto" w:fill="auto"/>
          </w:tcPr>
          <w:p w14:paraId="2508AB22" w14:textId="77777777" w:rsidR="00691473" w:rsidRPr="009E7993" w:rsidRDefault="00691473" w:rsidP="00691473">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диви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свине</w:t>
            </w:r>
            <w:proofErr w:type="spellEnd"/>
          </w:p>
        </w:tc>
        <w:tc>
          <w:tcPr>
            <w:tcW w:w="1260" w:type="dxa"/>
            <w:shd w:val="clear" w:color="auto" w:fill="auto"/>
          </w:tcPr>
          <w:p w14:paraId="589A087F" w14:textId="77777777" w:rsidR="00691473" w:rsidRPr="009E7993" w:rsidRDefault="00691473" w:rsidP="00691473">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p>
        </w:tc>
        <w:tc>
          <w:tcPr>
            <w:tcW w:w="1350" w:type="dxa"/>
            <w:shd w:val="clear" w:color="auto" w:fill="auto"/>
          </w:tcPr>
          <w:p w14:paraId="2844E57A" w14:textId="77777777" w:rsidR="00691473" w:rsidRPr="009E7993" w:rsidRDefault="0047175D"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5,87</w:t>
            </w:r>
          </w:p>
        </w:tc>
        <w:tc>
          <w:tcPr>
            <w:tcW w:w="1170" w:type="dxa"/>
          </w:tcPr>
          <w:p w14:paraId="76243E07" w14:textId="77777777" w:rsidR="00691473" w:rsidRPr="009E7993" w:rsidRDefault="0047175D"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w:t>
            </w:r>
            <w:r w:rsidR="00691473" w:rsidRPr="009E7993">
              <w:rPr>
                <w:rFonts w:ascii="Times New Roman" w:eastAsia="Times New Roman" w:hAnsi="Times New Roman" w:cs="Times New Roman"/>
                <w:sz w:val="24"/>
                <w:szCs w:val="24"/>
                <w:lang w:eastAsia="bg-BG"/>
              </w:rPr>
              <w:t>,00</w:t>
            </w:r>
          </w:p>
        </w:tc>
      </w:tr>
      <w:tr w:rsidR="00A83CF3" w:rsidRPr="009E7993" w14:paraId="36D02A74" w14:textId="77777777" w:rsidTr="00AA0406">
        <w:tc>
          <w:tcPr>
            <w:tcW w:w="929" w:type="dxa"/>
            <w:shd w:val="clear" w:color="auto" w:fill="auto"/>
          </w:tcPr>
          <w:p w14:paraId="48C577E6" w14:textId="77777777" w:rsidR="00691473" w:rsidRPr="009E7993" w:rsidRDefault="00691473" w:rsidP="00691473">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3.4.2.</w:t>
            </w:r>
          </w:p>
        </w:tc>
        <w:tc>
          <w:tcPr>
            <w:tcW w:w="4897" w:type="dxa"/>
            <w:shd w:val="clear" w:color="auto" w:fill="auto"/>
          </w:tcPr>
          <w:p w14:paraId="5A958A38" w14:textId="77777777" w:rsidR="00691473" w:rsidRPr="009E7993" w:rsidRDefault="00691473" w:rsidP="00691473">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преживни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животни</w:t>
            </w:r>
            <w:proofErr w:type="spellEnd"/>
          </w:p>
        </w:tc>
        <w:tc>
          <w:tcPr>
            <w:tcW w:w="1260" w:type="dxa"/>
            <w:shd w:val="clear" w:color="auto" w:fill="auto"/>
          </w:tcPr>
          <w:p w14:paraId="35E4741D" w14:textId="77777777" w:rsidR="00691473" w:rsidRPr="009E7993" w:rsidRDefault="00691473" w:rsidP="00691473">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p>
        </w:tc>
        <w:tc>
          <w:tcPr>
            <w:tcW w:w="1350" w:type="dxa"/>
            <w:shd w:val="clear" w:color="auto" w:fill="auto"/>
          </w:tcPr>
          <w:p w14:paraId="18475A59" w14:textId="77777777" w:rsidR="00691473" w:rsidRPr="009E7993" w:rsidRDefault="003C23A1"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1,96</w:t>
            </w:r>
          </w:p>
        </w:tc>
        <w:tc>
          <w:tcPr>
            <w:tcW w:w="1170" w:type="dxa"/>
          </w:tcPr>
          <w:p w14:paraId="0461CBB2" w14:textId="77777777" w:rsidR="00691473" w:rsidRPr="009E7993" w:rsidRDefault="003C23A1"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1,00</w:t>
            </w:r>
          </w:p>
        </w:tc>
      </w:tr>
      <w:tr w:rsidR="00A83CF3" w:rsidRPr="009E7993" w14:paraId="181C764D" w14:textId="77777777" w:rsidTr="00AA0406">
        <w:tc>
          <w:tcPr>
            <w:tcW w:w="929" w:type="dxa"/>
            <w:shd w:val="clear" w:color="auto" w:fill="auto"/>
          </w:tcPr>
          <w:p w14:paraId="6AF98638" w14:textId="77777777" w:rsidR="00691473" w:rsidRPr="009E7993" w:rsidRDefault="00691473" w:rsidP="00691473">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3.4.3.</w:t>
            </w:r>
          </w:p>
        </w:tc>
        <w:tc>
          <w:tcPr>
            <w:tcW w:w="4897" w:type="dxa"/>
            <w:shd w:val="clear" w:color="auto" w:fill="auto"/>
          </w:tcPr>
          <w:p w14:paraId="019F09A2" w14:textId="77777777" w:rsidR="00691473" w:rsidRPr="009E7993" w:rsidRDefault="00691473" w:rsidP="00691473">
            <w:pPr>
              <w:spacing w:line="360" w:lineRule="auto"/>
              <w:rPr>
                <w:rFonts w:ascii="Times New Roman" w:hAnsi="Times New Roman" w:cs="Times New Roman"/>
                <w:sz w:val="24"/>
                <w:szCs w:val="24"/>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лабораторно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изследване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трихинела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обработка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диви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свине</w:t>
            </w:r>
            <w:proofErr w:type="spellEnd"/>
          </w:p>
        </w:tc>
        <w:tc>
          <w:tcPr>
            <w:tcW w:w="1260" w:type="dxa"/>
            <w:shd w:val="clear" w:color="auto" w:fill="auto"/>
          </w:tcPr>
          <w:p w14:paraId="4D4145EC" w14:textId="77777777" w:rsidR="00691473" w:rsidRPr="009E7993" w:rsidRDefault="00691473" w:rsidP="00691473">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животно</w:t>
            </w:r>
            <w:proofErr w:type="spellEnd"/>
          </w:p>
        </w:tc>
        <w:tc>
          <w:tcPr>
            <w:tcW w:w="1350" w:type="dxa"/>
            <w:shd w:val="clear" w:color="auto" w:fill="auto"/>
          </w:tcPr>
          <w:p w14:paraId="5C243FCE" w14:textId="77777777" w:rsidR="00691473" w:rsidRPr="009E7993" w:rsidRDefault="00691473"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w:t>
            </w:r>
            <w:r w:rsidRPr="009E7993">
              <w:rPr>
                <w:rFonts w:ascii="Times New Roman" w:eastAsia="Times New Roman" w:hAnsi="Times New Roman" w:cs="Times New Roman"/>
                <w:sz w:val="24"/>
                <w:szCs w:val="24"/>
                <w:lang w:val="bg-BG" w:eastAsia="bg-BG"/>
              </w:rPr>
              <w:t>9</w:t>
            </w:r>
            <w:r w:rsidR="008C7165" w:rsidRPr="009E7993">
              <w:rPr>
                <w:rFonts w:ascii="Times New Roman" w:eastAsia="Times New Roman" w:hAnsi="Times New Roman" w:cs="Times New Roman"/>
                <w:sz w:val="24"/>
                <w:szCs w:val="24"/>
                <w:lang w:val="bg-BG" w:eastAsia="bg-BG"/>
              </w:rPr>
              <w:t>8</w:t>
            </w:r>
          </w:p>
        </w:tc>
        <w:tc>
          <w:tcPr>
            <w:tcW w:w="1170" w:type="dxa"/>
          </w:tcPr>
          <w:p w14:paraId="75B0BBAB" w14:textId="77777777" w:rsidR="00691473" w:rsidRPr="009E7993" w:rsidRDefault="00691473"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0,5</w:t>
            </w:r>
            <w:r w:rsidR="001231A4" w:rsidRPr="009E7993">
              <w:rPr>
                <w:rFonts w:ascii="Times New Roman" w:eastAsia="Times New Roman" w:hAnsi="Times New Roman" w:cs="Times New Roman"/>
                <w:sz w:val="24"/>
                <w:szCs w:val="24"/>
                <w:lang w:val="bg-BG" w:eastAsia="bg-BG"/>
              </w:rPr>
              <w:t>0</w:t>
            </w:r>
          </w:p>
        </w:tc>
      </w:tr>
      <w:tr w:rsidR="00A83CF3" w:rsidRPr="009E7993" w14:paraId="44D3A663" w14:textId="77777777" w:rsidTr="00581AD6">
        <w:tc>
          <w:tcPr>
            <w:tcW w:w="929" w:type="dxa"/>
            <w:shd w:val="clear" w:color="auto" w:fill="auto"/>
          </w:tcPr>
          <w:p w14:paraId="16F32019" w14:textId="77777777" w:rsidR="00E14DDC" w:rsidRPr="009E7993" w:rsidRDefault="00E14DDC"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w:t>
            </w:r>
          </w:p>
        </w:tc>
        <w:tc>
          <w:tcPr>
            <w:tcW w:w="8677" w:type="dxa"/>
            <w:gridSpan w:val="4"/>
            <w:shd w:val="clear" w:color="auto" w:fill="auto"/>
          </w:tcPr>
          <w:p w14:paraId="0823146F" w14:textId="77777777" w:rsidR="00E14DDC" w:rsidRPr="009E7993" w:rsidRDefault="00E14DDC" w:rsidP="00AA30FB">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мляко</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произход</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България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постъпило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преработка</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млекопреработвателно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предприятие</w:t>
            </w:r>
            <w:proofErr w:type="spellEnd"/>
            <w:r w:rsidRPr="009E7993">
              <w:rPr>
                <w:rFonts w:ascii="Times New Roman" w:eastAsia="Times New Roman" w:hAnsi="Times New Roman" w:cs="Times New Roman"/>
                <w:sz w:val="24"/>
                <w:szCs w:val="24"/>
                <w:lang w:eastAsia="bg-BG"/>
              </w:rPr>
              <w:t>:</w:t>
            </w:r>
          </w:p>
        </w:tc>
      </w:tr>
      <w:tr w:rsidR="00A83CF3" w:rsidRPr="009E7993" w14:paraId="5A92B736" w14:textId="77777777" w:rsidTr="00AA0406">
        <w:tc>
          <w:tcPr>
            <w:tcW w:w="929" w:type="dxa"/>
            <w:shd w:val="clear" w:color="auto" w:fill="auto"/>
          </w:tcPr>
          <w:p w14:paraId="06A3096C" w14:textId="77777777" w:rsidR="00117A95" w:rsidRPr="009E7993" w:rsidRDefault="00117A95" w:rsidP="00117A95">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4.1.</w:t>
            </w:r>
          </w:p>
        </w:tc>
        <w:tc>
          <w:tcPr>
            <w:tcW w:w="4897" w:type="dxa"/>
            <w:shd w:val="clear" w:color="auto" w:fill="auto"/>
          </w:tcPr>
          <w:p w14:paraId="37AD2577" w14:textId="7AD25220" w:rsidR="00117A95" w:rsidRPr="009E7993" w:rsidRDefault="00117A95" w:rsidP="00117A95">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30 т</w:t>
            </w:r>
            <w:proofErr w:type="spellStart"/>
            <w:r w:rsidR="0092150F">
              <w:rPr>
                <w:rFonts w:ascii="Times New Roman" w:eastAsia="Times New Roman" w:hAnsi="Times New Roman" w:cs="Times New Roman"/>
                <w:sz w:val="24"/>
                <w:szCs w:val="24"/>
                <w:lang w:val="bg-BG" w:eastAsia="bg-BG"/>
              </w:rPr>
              <w:t>она</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рамките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един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месец</w:t>
            </w:r>
            <w:proofErr w:type="spellEnd"/>
          </w:p>
        </w:tc>
        <w:tc>
          <w:tcPr>
            <w:tcW w:w="1260" w:type="dxa"/>
            <w:shd w:val="clear" w:color="auto" w:fill="auto"/>
          </w:tcPr>
          <w:p w14:paraId="088306AC" w14:textId="77777777" w:rsidR="00117A95" w:rsidRPr="009E7993" w:rsidRDefault="00117A95" w:rsidP="00117A95">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p>
        </w:tc>
        <w:tc>
          <w:tcPr>
            <w:tcW w:w="1350" w:type="dxa"/>
            <w:shd w:val="clear" w:color="auto" w:fill="auto"/>
          </w:tcPr>
          <w:p w14:paraId="25A3B00E"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3,91</w:t>
            </w:r>
          </w:p>
        </w:tc>
        <w:tc>
          <w:tcPr>
            <w:tcW w:w="1170" w:type="dxa"/>
          </w:tcPr>
          <w:p w14:paraId="13A5CC13"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2,00</w:t>
            </w:r>
          </w:p>
        </w:tc>
      </w:tr>
      <w:tr w:rsidR="00A83CF3" w:rsidRPr="009E7993" w14:paraId="2565E84D" w14:textId="77777777" w:rsidTr="00AA0406">
        <w:tc>
          <w:tcPr>
            <w:tcW w:w="929" w:type="dxa"/>
            <w:vMerge w:val="restart"/>
            <w:shd w:val="clear" w:color="auto" w:fill="auto"/>
          </w:tcPr>
          <w:p w14:paraId="498B894E" w14:textId="77777777" w:rsidR="00117A95" w:rsidRPr="009E7993" w:rsidRDefault="00117A95" w:rsidP="00117A95">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4.2.</w:t>
            </w:r>
          </w:p>
        </w:tc>
        <w:tc>
          <w:tcPr>
            <w:tcW w:w="4897" w:type="dxa"/>
            <w:vMerge w:val="restart"/>
            <w:shd w:val="clear" w:color="auto" w:fill="auto"/>
          </w:tcPr>
          <w:p w14:paraId="091F4464" w14:textId="54F3651B" w:rsidR="00117A95" w:rsidRPr="009E7993" w:rsidRDefault="00117A95" w:rsidP="00117A95">
            <w:pPr>
              <w:spacing w:line="360" w:lineRule="auto"/>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30 т</w:t>
            </w:r>
            <w:proofErr w:type="spellStart"/>
            <w:r w:rsidR="0092150F">
              <w:rPr>
                <w:rFonts w:ascii="Times New Roman" w:eastAsia="Times New Roman" w:hAnsi="Times New Roman" w:cs="Times New Roman"/>
                <w:sz w:val="24"/>
                <w:szCs w:val="24"/>
                <w:lang w:val="bg-BG" w:eastAsia="bg-BG"/>
              </w:rPr>
              <w:t>она</w:t>
            </w:r>
            <w:proofErr w:type="spellEnd"/>
            <w:r w:rsidRPr="009E7993">
              <w:rPr>
                <w:rFonts w:ascii="Times New Roman" w:eastAsia="Times New Roman" w:hAnsi="Times New Roman" w:cs="Times New Roman"/>
                <w:sz w:val="24"/>
                <w:szCs w:val="24"/>
                <w:lang w:val="bg-BG" w:eastAsia="bg-BG"/>
              </w:rPr>
              <w:t xml:space="preserve"> в рамките на един месец</w:t>
            </w:r>
          </w:p>
        </w:tc>
        <w:tc>
          <w:tcPr>
            <w:tcW w:w="1260" w:type="dxa"/>
            <w:shd w:val="clear" w:color="auto" w:fill="auto"/>
          </w:tcPr>
          <w:p w14:paraId="0F8F55A5" w14:textId="77777777" w:rsidR="00117A95" w:rsidRPr="009E7993" w:rsidRDefault="00117A95" w:rsidP="00117A95">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за първите 30 тона, за тон</w:t>
            </w:r>
          </w:p>
        </w:tc>
        <w:tc>
          <w:tcPr>
            <w:tcW w:w="1350" w:type="dxa"/>
            <w:shd w:val="clear" w:color="auto" w:fill="auto"/>
          </w:tcPr>
          <w:p w14:paraId="08D55FF4"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3,91</w:t>
            </w:r>
          </w:p>
        </w:tc>
        <w:tc>
          <w:tcPr>
            <w:tcW w:w="1170" w:type="dxa"/>
          </w:tcPr>
          <w:p w14:paraId="7CCED247"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2,00</w:t>
            </w:r>
          </w:p>
        </w:tc>
      </w:tr>
      <w:tr w:rsidR="00A83CF3" w:rsidRPr="009E7993" w14:paraId="3BDEAD51" w14:textId="77777777" w:rsidTr="00AA0406">
        <w:tc>
          <w:tcPr>
            <w:tcW w:w="929" w:type="dxa"/>
            <w:vMerge/>
            <w:shd w:val="clear" w:color="auto" w:fill="auto"/>
          </w:tcPr>
          <w:p w14:paraId="518DAB36" w14:textId="77777777" w:rsidR="00117A95" w:rsidRPr="009E7993" w:rsidRDefault="00117A95" w:rsidP="00117A95">
            <w:pPr>
              <w:spacing w:line="360" w:lineRule="auto"/>
              <w:ind w:right="113"/>
              <w:jc w:val="right"/>
              <w:rPr>
                <w:rFonts w:ascii="Times New Roman" w:eastAsia="Times New Roman" w:hAnsi="Times New Roman" w:cs="Times New Roman"/>
                <w:sz w:val="24"/>
                <w:szCs w:val="24"/>
                <w:lang w:val="bg-BG" w:eastAsia="bg-BG"/>
              </w:rPr>
            </w:pPr>
          </w:p>
        </w:tc>
        <w:tc>
          <w:tcPr>
            <w:tcW w:w="4897" w:type="dxa"/>
            <w:vMerge/>
            <w:shd w:val="clear" w:color="auto" w:fill="auto"/>
          </w:tcPr>
          <w:p w14:paraId="42EE1D45" w14:textId="77777777" w:rsidR="00117A95" w:rsidRPr="009E7993" w:rsidRDefault="00117A95" w:rsidP="00117A95">
            <w:pPr>
              <w:spacing w:line="360" w:lineRule="auto"/>
              <w:rPr>
                <w:rFonts w:ascii="Times New Roman" w:eastAsia="Times New Roman" w:hAnsi="Times New Roman" w:cs="Times New Roman"/>
                <w:sz w:val="24"/>
                <w:szCs w:val="24"/>
                <w:lang w:eastAsia="bg-BG"/>
              </w:rPr>
            </w:pPr>
          </w:p>
        </w:tc>
        <w:tc>
          <w:tcPr>
            <w:tcW w:w="1260" w:type="dxa"/>
            <w:shd w:val="clear" w:color="auto" w:fill="auto"/>
          </w:tcPr>
          <w:p w14:paraId="43E5B410" w14:textId="77777777" w:rsidR="00117A95" w:rsidRPr="009E7993" w:rsidRDefault="00117A95" w:rsidP="00117A95">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следващ</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p>
        </w:tc>
        <w:tc>
          <w:tcPr>
            <w:tcW w:w="1350" w:type="dxa"/>
            <w:shd w:val="clear" w:color="auto" w:fill="auto"/>
          </w:tcPr>
          <w:p w14:paraId="5E39950A"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w:t>
            </w:r>
            <w:r w:rsidRPr="009E7993">
              <w:rPr>
                <w:rFonts w:ascii="Times New Roman" w:eastAsia="Times New Roman" w:hAnsi="Times New Roman" w:cs="Times New Roman"/>
                <w:sz w:val="24"/>
                <w:szCs w:val="24"/>
                <w:lang w:val="bg-BG" w:eastAsia="bg-BG"/>
              </w:rPr>
              <w:t>9</w:t>
            </w:r>
            <w:r w:rsidR="008C7165" w:rsidRPr="009E7993">
              <w:rPr>
                <w:rFonts w:ascii="Times New Roman" w:eastAsia="Times New Roman" w:hAnsi="Times New Roman" w:cs="Times New Roman"/>
                <w:sz w:val="24"/>
                <w:szCs w:val="24"/>
                <w:lang w:val="bg-BG" w:eastAsia="bg-BG"/>
              </w:rPr>
              <w:t>8</w:t>
            </w:r>
          </w:p>
        </w:tc>
        <w:tc>
          <w:tcPr>
            <w:tcW w:w="1170" w:type="dxa"/>
          </w:tcPr>
          <w:p w14:paraId="6217888E"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0,5</w:t>
            </w:r>
            <w:r w:rsidR="001231A4" w:rsidRPr="009E7993">
              <w:rPr>
                <w:rFonts w:ascii="Times New Roman" w:eastAsia="Times New Roman" w:hAnsi="Times New Roman" w:cs="Times New Roman"/>
                <w:sz w:val="24"/>
                <w:szCs w:val="24"/>
                <w:lang w:val="bg-BG" w:eastAsia="bg-BG"/>
              </w:rPr>
              <w:t>0</w:t>
            </w:r>
          </w:p>
        </w:tc>
      </w:tr>
      <w:tr w:rsidR="00A83CF3" w:rsidRPr="009E7993" w14:paraId="698423DA" w14:textId="77777777" w:rsidTr="00581AD6">
        <w:tc>
          <w:tcPr>
            <w:tcW w:w="929" w:type="dxa"/>
            <w:shd w:val="clear" w:color="auto" w:fill="auto"/>
          </w:tcPr>
          <w:p w14:paraId="68ABCE52" w14:textId="77777777" w:rsidR="00E14DDC" w:rsidRPr="009E7993" w:rsidRDefault="00E14DDC"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w:t>
            </w:r>
          </w:p>
        </w:tc>
        <w:tc>
          <w:tcPr>
            <w:tcW w:w="8677" w:type="dxa"/>
            <w:gridSpan w:val="4"/>
            <w:shd w:val="clear" w:color="auto" w:fill="auto"/>
          </w:tcPr>
          <w:p w14:paraId="22170E16" w14:textId="77777777" w:rsidR="00E14DDC" w:rsidRPr="009E7993" w:rsidRDefault="00E14DDC" w:rsidP="00AA30FB">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предлагане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пазара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рибни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аквакултури</w:t>
            </w:r>
            <w:proofErr w:type="spellEnd"/>
            <w:r w:rsidRPr="009E7993">
              <w:rPr>
                <w:rFonts w:ascii="Times New Roman" w:eastAsia="Times New Roman" w:hAnsi="Times New Roman" w:cs="Times New Roman"/>
                <w:sz w:val="24"/>
                <w:szCs w:val="24"/>
                <w:lang w:eastAsia="bg-BG"/>
              </w:rPr>
              <w:t>:</w:t>
            </w:r>
          </w:p>
        </w:tc>
      </w:tr>
      <w:tr w:rsidR="00A83CF3" w:rsidRPr="009E7993" w14:paraId="6212BE9E" w14:textId="77777777" w:rsidTr="00581AD6">
        <w:tc>
          <w:tcPr>
            <w:tcW w:w="929" w:type="dxa"/>
            <w:shd w:val="clear" w:color="auto" w:fill="auto"/>
          </w:tcPr>
          <w:p w14:paraId="0D605570" w14:textId="77777777" w:rsidR="007B1651" w:rsidRPr="009E7993" w:rsidRDefault="007B165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5.1.</w:t>
            </w:r>
          </w:p>
        </w:tc>
        <w:tc>
          <w:tcPr>
            <w:tcW w:w="4897" w:type="dxa"/>
            <w:shd w:val="clear" w:color="auto" w:fill="auto"/>
          </w:tcPr>
          <w:p w14:paraId="43BA6B1A" w14:textId="77777777" w:rsidR="007B1651" w:rsidRPr="009E7993" w:rsidRDefault="007B1651" w:rsidP="008A0FA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първо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предлагане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пазара</w:t>
            </w:r>
            <w:proofErr w:type="spellEnd"/>
            <w:r w:rsidRPr="009E7993">
              <w:rPr>
                <w:rFonts w:ascii="Times New Roman" w:eastAsia="Times New Roman" w:hAnsi="Times New Roman" w:cs="Times New Roman"/>
                <w:sz w:val="24"/>
                <w:szCs w:val="24"/>
                <w:lang w:eastAsia="bg-BG"/>
              </w:rPr>
              <w:t>:</w:t>
            </w:r>
          </w:p>
        </w:tc>
        <w:tc>
          <w:tcPr>
            <w:tcW w:w="1260" w:type="dxa"/>
            <w:shd w:val="clear" w:color="auto" w:fill="auto"/>
          </w:tcPr>
          <w:p w14:paraId="61AB8DE0" w14:textId="77777777" w:rsidR="007B1651" w:rsidRPr="009E7993" w:rsidRDefault="007B1651" w:rsidP="0004119A">
            <w:pPr>
              <w:spacing w:line="360" w:lineRule="auto"/>
              <w:jc w:val="center"/>
              <w:rPr>
                <w:rFonts w:ascii="Times New Roman" w:eastAsia="Times New Roman" w:hAnsi="Times New Roman" w:cs="Times New Roman"/>
                <w:sz w:val="24"/>
                <w:szCs w:val="24"/>
                <w:lang w:eastAsia="bg-BG"/>
              </w:rPr>
            </w:pPr>
          </w:p>
        </w:tc>
        <w:tc>
          <w:tcPr>
            <w:tcW w:w="1350" w:type="dxa"/>
            <w:shd w:val="clear" w:color="auto" w:fill="auto"/>
          </w:tcPr>
          <w:p w14:paraId="0D6EA484" w14:textId="77777777" w:rsidR="007B1651" w:rsidRPr="009E7993" w:rsidRDefault="007B1651" w:rsidP="00D24752">
            <w:pPr>
              <w:spacing w:line="360" w:lineRule="auto"/>
              <w:ind w:right="113"/>
              <w:jc w:val="center"/>
              <w:rPr>
                <w:rFonts w:ascii="Times New Roman" w:eastAsia="Times New Roman" w:hAnsi="Times New Roman" w:cs="Times New Roman"/>
                <w:sz w:val="24"/>
                <w:szCs w:val="24"/>
                <w:lang w:eastAsia="bg-BG"/>
              </w:rPr>
            </w:pPr>
          </w:p>
        </w:tc>
        <w:tc>
          <w:tcPr>
            <w:tcW w:w="1170" w:type="dxa"/>
          </w:tcPr>
          <w:p w14:paraId="68AA2322" w14:textId="77777777" w:rsidR="007B1651" w:rsidRPr="009E7993" w:rsidRDefault="007B1651" w:rsidP="00D24752">
            <w:pPr>
              <w:spacing w:line="360" w:lineRule="auto"/>
              <w:ind w:right="113"/>
              <w:jc w:val="center"/>
              <w:rPr>
                <w:rFonts w:ascii="Times New Roman" w:eastAsia="Times New Roman" w:hAnsi="Times New Roman" w:cs="Times New Roman"/>
                <w:sz w:val="24"/>
                <w:szCs w:val="24"/>
                <w:lang w:eastAsia="bg-BG"/>
              </w:rPr>
            </w:pPr>
          </w:p>
        </w:tc>
      </w:tr>
      <w:tr w:rsidR="00A83CF3" w:rsidRPr="009E7993" w14:paraId="5E78D67E" w14:textId="77777777" w:rsidTr="00AA0406">
        <w:tc>
          <w:tcPr>
            <w:tcW w:w="929" w:type="dxa"/>
            <w:shd w:val="clear" w:color="auto" w:fill="auto"/>
          </w:tcPr>
          <w:p w14:paraId="0427A97D" w14:textId="77777777" w:rsidR="00117A95" w:rsidRPr="009E7993" w:rsidRDefault="00117A95" w:rsidP="00117A95">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5.1.1.</w:t>
            </w:r>
          </w:p>
        </w:tc>
        <w:tc>
          <w:tcPr>
            <w:tcW w:w="4897" w:type="dxa"/>
            <w:shd w:val="clear" w:color="auto" w:fill="auto"/>
          </w:tcPr>
          <w:p w14:paraId="009DDE15" w14:textId="37F1D6AE" w:rsidR="00117A95" w:rsidRPr="009E7993" w:rsidRDefault="00117A95" w:rsidP="00117A95">
            <w:pPr>
              <w:spacing w:line="360" w:lineRule="auto"/>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д</w:t>
            </w:r>
            <w:r w:rsidRPr="009E7993">
              <w:rPr>
                <w:rFonts w:ascii="Times New Roman" w:eastAsia="Times New Roman" w:hAnsi="Times New Roman" w:cs="Times New Roman"/>
                <w:sz w:val="24"/>
                <w:szCs w:val="24"/>
                <w:lang w:eastAsia="bg-BG"/>
              </w:rPr>
              <w:t>о 50 т</w:t>
            </w:r>
            <w:proofErr w:type="spellStart"/>
            <w:r w:rsidR="0092150F">
              <w:rPr>
                <w:rFonts w:ascii="Times New Roman" w:eastAsia="Times New Roman" w:hAnsi="Times New Roman" w:cs="Times New Roman"/>
                <w:sz w:val="24"/>
                <w:szCs w:val="24"/>
                <w:lang w:val="bg-BG" w:eastAsia="bg-BG"/>
              </w:rPr>
              <w:t>она</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рамките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един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месец</w:t>
            </w:r>
            <w:proofErr w:type="spellEnd"/>
          </w:p>
        </w:tc>
        <w:tc>
          <w:tcPr>
            <w:tcW w:w="1260" w:type="dxa"/>
            <w:shd w:val="clear" w:color="auto" w:fill="auto"/>
          </w:tcPr>
          <w:p w14:paraId="435D6B8C" w14:textId="77777777" w:rsidR="00117A95" w:rsidRPr="009E7993" w:rsidRDefault="00117A95" w:rsidP="00117A95">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p>
        </w:tc>
        <w:tc>
          <w:tcPr>
            <w:tcW w:w="1350" w:type="dxa"/>
            <w:shd w:val="clear" w:color="auto" w:fill="auto"/>
          </w:tcPr>
          <w:p w14:paraId="71F3C23C"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3,91</w:t>
            </w:r>
          </w:p>
        </w:tc>
        <w:tc>
          <w:tcPr>
            <w:tcW w:w="1170" w:type="dxa"/>
          </w:tcPr>
          <w:p w14:paraId="2F6F5E13"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2,00</w:t>
            </w:r>
          </w:p>
        </w:tc>
      </w:tr>
      <w:tr w:rsidR="00A83CF3" w:rsidRPr="009E7993" w14:paraId="2C020E2B" w14:textId="77777777" w:rsidTr="00AA0406">
        <w:tc>
          <w:tcPr>
            <w:tcW w:w="929" w:type="dxa"/>
            <w:vMerge w:val="restart"/>
            <w:shd w:val="clear" w:color="auto" w:fill="auto"/>
          </w:tcPr>
          <w:p w14:paraId="5CC98693" w14:textId="77777777" w:rsidR="00117A95" w:rsidRPr="009E7993" w:rsidRDefault="00117A95" w:rsidP="00117A95">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5.1.2.</w:t>
            </w:r>
          </w:p>
        </w:tc>
        <w:tc>
          <w:tcPr>
            <w:tcW w:w="4897" w:type="dxa"/>
            <w:vMerge w:val="restart"/>
            <w:shd w:val="clear" w:color="auto" w:fill="auto"/>
          </w:tcPr>
          <w:p w14:paraId="3A3C9756" w14:textId="3D2FFBFD" w:rsidR="00117A95" w:rsidRPr="009E7993" w:rsidRDefault="00117A95" w:rsidP="00117A95">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50 т</w:t>
            </w:r>
            <w:proofErr w:type="spellStart"/>
            <w:r w:rsidR="0092150F">
              <w:rPr>
                <w:rFonts w:ascii="Times New Roman" w:eastAsia="Times New Roman" w:hAnsi="Times New Roman" w:cs="Times New Roman"/>
                <w:sz w:val="24"/>
                <w:szCs w:val="24"/>
                <w:lang w:val="bg-BG" w:eastAsia="bg-BG"/>
              </w:rPr>
              <w:t>она</w:t>
            </w:r>
            <w:proofErr w:type="spellEnd"/>
            <w:r w:rsidRPr="009E7993">
              <w:rPr>
                <w:rFonts w:ascii="Times New Roman" w:hAnsi="Times New Roman" w:cs="Times New Roman"/>
                <w:sz w:val="24"/>
                <w:szCs w:val="24"/>
              </w:rPr>
              <w:t xml:space="preserve"> </w:t>
            </w:r>
            <w:r w:rsidRPr="009E7993">
              <w:rPr>
                <w:rFonts w:ascii="Times New Roman" w:eastAsia="Times New Roman" w:hAnsi="Times New Roman" w:cs="Times New Roman"/>
                <w:sz w:val="24"/>
                <w:szCs w:val="24"/>
                <w:lang w:eastAsia="bg-BG"/>
              </w:rPr>
              <w:t xml:space="preserve">в </w:t>
            </w:r>
            <w:proofErr w:type="spellStart"/>
            <w:r w:rsidRPr="009E7993">
              <w:rPr>
                <w:rFonts w:ascii="Times New Roman" w:eastAsia="Times New Roman" w:hAnsi="Times New Roman" w:cs="Times New Roman"/>
                <w:sz w:val="24"/>
                <w:szCs w:val="24"/>
                <w:lang w:eastAsia="bg-BG"/>
              </w:rPr>
              <w:t>рамките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един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месец</w:t>
            </w:r>
            <w:proofErr w:type="spellEnd"/>
          </w:p>
        </w:tc>
        <w:tc>
          <w:tcPr>
            <w:tcW w:w="1260" w:type="dxa"/>
            <w:shd w:val="clear" w:color="auto" w:fill="auto"/>
          </w:tcPr>
          <w:p w14:paraId="4186813A" w14:textId="77777777" w:rsidR="00117A95" w:rsidRPr="009E7993" w:rsidRDefault="00117A95" w:rsidP="00117A95">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първите</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5</w:t>
            </w:r>
            <w:r w:rsidRPr="009E7993">
              <w:rPr>
                <w:rFonts w:ascii="Times New Roman" w:eastAsia="Times New Roman" w:hAnsi="Times New Roman" w:cs="Times New Roman"/>
                <w:sz w:val="24"/>
                <w:szCs w:val="24"/>
                <w:lang w:eastAsia="bg-BG"/>
              </w:rPr>
              <w:t xml:space="preserve">0 </w:t>
            </w:r>
            <w:proofErr w:type="spellStart"/>
            <w:r w:rsidRPr="009E7993">
              <w:rPr>
                <w:rFonts w:ascii="Times New Roman" w:eastAsia="Times New Roman" w:hAnsi="Times New Roman" w:cs="Times New Roman"/>
                <w:sz w:val="24"/>
                <w:szCs w:val="24"/>
                <w:lang w:eastAsia="bg-BG"/>
              </w:rPr>
              <w:t>тона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p>
        </w:tc>
        <w:tc>
          <w:tcPr>
            <w:tcW w:w="1350" w:type="dxa"/>
            <w:shd w:val="clear" w:color="auto" w:fill="auto"/>
          </w:tcPr>
          <w:p w14:paraId="601876BE"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3,91</w:t>
            </w:r>
          </w:p>
        </w:tc>
        <w:tc>
          <w:tcPr>
            <w:tcW w:w="1170" w:type="dxa"/>
          </w:tcPr>
          <w:p w14:paraId="25904DB6"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2,00</w:t>
            </w:r>
          </w:p>
        </w:tc>
      </w:tr>
      <w:tr w:rsidR="00A83CF3" w:rsidRPr="009E7993" w14:paraId="23EB71EE" w14:textId="77777777" w:rsidTr="00AA0406">
        <w:tc>
          <w:tcPr>
            <w:tcW w:w="929" w:type="dxa"/>
            <w:vMerge/>
            <w:shd w:val="clear" w:color="auto" w:fill="auto"/>
          </w:tcPr>
          <w:p w14:paraId="65E6534C" w14:textId="77777777" w:rsidR="00117A95" w:rsidRPr="009E7993" w:rsidRDefault="00117A95" w:rsidP="00117A95">
            <w:pPr>
              <w:spacing w:line="360" w:lineRule="auto"/>
              <w:ind w:right="113"/>
              <w:jc w:val="right"/>
              <w:rPr>
                <w:rFonts w:ascii="Times New Roman" w:eastAsia="Times New Roman" w:hAnsi="Times New Roman" w:cs="Times New Roman"/>
                <w:sz w:val="24"/>
                <w:szCs w:val="24"/>
                <w:lang w:eastAsia="bg-BG"/>
              </w:rPr>
            </w:pPr>
          </w:p>
        </w:tc>
        <w:tc>
          <w:tcPr>
            <w:tcW w:w="4897" w:type="dxa"/>
            <w:vMerge/>
            <w:shd w:val="clear" w:color="auto" w:fill="auto"/>
          </w:tcPr>
          <w:p w14:paraId="501675FB" w14:textId="77777777" w:rsidR="00117A95" w:rsidRPr="009E7993" w:rsidRDefault="00117A95" w:rsidP="00117A95">
            <w:pPr>
              <w:spacing w:line="360" w:lineRule="auto"/>
              <w:rPr>
                <w:rFonts w:ascii="Times New Roman" w:eastAsia="Times New Roman" w:hAnsi="Times New Roman" w:cs="Times New Roman"/>
                <w:sz w:val="24"/>
                <w:szCs w:val="24"/>
                <w:lang w:eastAsia="bg-BG"/>
              </w:rPr>
            </w:pPr>
          </w:p>
        </w:tc>
        <w:tc>
          <w:tcPr>
            <w:tcW w:w="1260" w:type="dxa"/>
            <w:shd w:val="clear" w:color="auto" w:fill="auto"/>
          </w:tcPr>
          <w:p w14:paraId="08B90331" w14:textId="77777777" w:rsidR="00117A95" w:rsidRPr="009E7993" w:rsidRDefault="00117A95" w:rsidP="00117A95">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следващ</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p>
        </w:tc>
        <w:tc>
          <w:tcPr>
            <w:tcW w:w="1350" w:type="dxa"/>
            <w:shd w:val="clear" w:color="auto" w:fill="auto"/>
          </w:tcPr>
          <w:p w14:paraId="3CBC1C95"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w:t>
            </w:r>
            <w:r w:rsidRPr="009E7993">
              <w:rPr>
                <w:rFonts w:ascii="Times New Roman" w:eastAsia="Times New Roman" w:hAnsi="Times New Roman" w:cs="Times New Roman"/>
                <w:sz w:val="24"/>
                <w:szCs w:val="24"/>
                <w:lang w:val="bg-BG" w:eastAsia="bg-BG"/>
              </w:rPr>
              <w:t>9</w:t>
            </w:r>
            <w:r w:rsidR="008C7165" w:rsidRPr="009E7993">
              <w:rPr>
                <w:rFonts w:ascii="Times New Roman" w:eastAsia="Times New Roman" w:hAnsi="Times New Roman" w:cs="Times New Roman"/>
                <w:sz w:val="24"/>
                <w:szCs w:val="24"/>
                <w:lang w:val="bg-BG" w:eastAsia="bg-BG"/>
              </w:rPr>
              <w:t>8</w:t>
            </w:r>
          </w:p>
        </w:tc>
        <w:tc>
          <w:tcPr>
            <w:tcW w:w="1170" w:type="dxa"/>
          </w:tcPr>
          <w:p w14:paraId="17A1594C"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w:t>
            </w:r>
            <w:r w:rsidRPr="009E7993">
              <w:rPr>
                <w:rFonts w:ascii="Times New Roman" w:eastAsia="Times New Roman" w:hAnsi="Times New Roman" w:cs="Times New Roman"/>
                <w:sz w:val="24"/>
                <w:szCs w:val="24"/>
                <w:lang w:val="bg-BG" w:eastAsia="bg-BG"/>
              </w:rPr>
              <w:t>5</w:t>
            </w:r>
            <w:r w:rsidR="001231A4" w:rsidRPr="009E7993">
              <w:rPr>
                <w:rFonts w:ascii="Times New Roman" w:eastAsia="Times New Roman" w:hAnsi="Times New Roman" w:cs="Times New Roman"/>
                <w:sz w:val="24"/>
                <w:szCs w:val="24"/>
                <w:lang w:val="bg-BG" w:eastAsia="bg-BG"/>
              </w:rPr>
              <w:t>0</w:t>
            </w:r>
          </w:p>
        </w:tc>
      </w:tr>
      <w:tr w:rsidR="00A83CF3" w:rsidRPr="009E7993" w14:paraId="1599F7D9" w14:textId="77777777" w:rsidTr="00581AD6">
        <w:tc>
          <w:tcPr>
            <w:tcW w:w="929" w:type="dxa"/>
            <w:shd w:val="clear" w:color="auto" w:fill="auto"/>
          </w:tcPr>
          <w:p w14:paraId="1A7E8F94" w14:textId="77777777" w:rsidR="00E14DDC" w:rsidRPr="009E7993" w:rsidRDefault="00E14DDC"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5.2.</w:t>
            </w:r>
          </w:p>
        </w:tc>
        <w:tc>
          <w:tcPr>
            <w:tcW w:w="8677" w:type="dxa"/>
            <w:gridSpan w:val="4"/>
            <w:shd w:val="clear" w:color="auto" w:fill="auto"/>
          </w:tcPr>
          <w:p w14:paraId="0456EB9F" w14:textId="77777777" w:rsidR="00E14DDC" w:rsidRPr="009E7993" w:rsidRDefault="00E14DDC" w:rsidP="00071381">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първа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продажба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рибен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пазар</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рибни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аквакултури</w:t>
            </w:r>
            <w:proofErr w:type="spellEnd"/>
            <w:r w:rsidRPr="009E7993">
              <w:rPr>
                <w:rFonts w:ascii="Times New Roman" w:eastAsia="Times New Roman" w:hAnsi="Times New Roman" w:cs="Times New Roman"/>
                <w:sz w:val="24"/>
                <w:szCs w:val="24"/>
                <w:lang w:eastAsia="bg-BG"/>
              </w:rPr>
              <w:t>:</w:t>
            </w:r>
          </w:p>
        </w:tc>
      </w:tr>
      <w:tr w:rsidR="00A83CF3" w:rsidRPr="009E7993" w14:paraId="08A97881" w14:textId="77777777" w:rsidTr="00AA0406">
        <w:tc>
          <w:tcPr>
            <w:tcW w:w="929" w:type="dxa"/>
            <w:shd w:val="clear" w:color="auto" w:fill="auto"/>
          </w:tcPr>
          <w:p w14:paraId="4EC60571" w14:textId="77777777" w:rsidR="00117A95" w:rsidRPr="009E7993" w:rsidRDefault="00117A95" w:rsidP="00117A95">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5.2.1.</w:t>
            </w:r>
          </w:p>
        </w:tc>
        <w:tc>
          <w:tcPr>
            <w:tcW w:w="4897" w:type="dxa"/>
            <w:shd w:val="clear" w:color="auto" w:fill="auto"/>
          </w:tcPr>
          <w:p w14:paraId="1DCB9014" w14:textId="3A630E9D" w:rsidR="00117A95" w:rsidRPr="009E7993" w:rsidRDefault="00117A95" w:rsidP="00117A95">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50 т</w:t>
            </w:r>
            <w:proofErr w:type="spellStart"/>
            <w:r w:rsidR="0092150F">
              <w:rPr>
                <w:rFonts w:ascii="Times New Roman" w:eastAsia="Times New Roman" w:hAnsi="Times New Roman" w:cs="Times New Roman"/>
                <w:sz w:val="24"/>
                <w:szCs w:val="24"/>
                <w:lang w:val="bg-BG" w:eastAsia="bg-BG"/>
              </w:rPr>
              <w:t>она</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рамките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един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месец</w:t>
            </w:r>
            <w:proofErr w:type="spellEnd"/>
          </w:p>
        </w:tc>
        <w:tc>
          <w:tcPr>
            <w:tcW w:w="1260" w:type="dxa"/>
            <w:shd w:val="clear" w:color="auto" w:fill="auto"/>
          </w:tcPr>
          <w:p w14:paraId="25630272" w14:textId="77777777" w:rsidR="00117A95" w:rsidRPr="009E7993" w:rsidRDefault="00117A95" w:rsidP="00117A95">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p>
        </w:tc>
        <w:tc>
          <w:tcPr>
            <w:tcW w:w="1350" w:type="dxa"/>
            <w:shd w:val="clear" w:color="auto" w:fill="auto"/>
          </w:tcPr>
          <w:p w14:paraId="62618536" w14:textId="77777777" w:rsidR="00117A95" w:rsidRPr="009E7993" w:rsidRDefault="00471938"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1,96</w:t>
            </w:r>
          </w:p>
        </w:tc>
        <w:tc>
          <w:tcPr>
            <w:tcW w:w="1170" w:type="dxa"/>
          </w:tcPr>
          <w:p w14:paraId="5240527D" w14:textId="77777777" w:rsidR="00117A95" w:rsidRPr="009E7993" w:rsidRDefault="00471938"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1</w:t>
            </w:r>
            <w:r w:rsidR="00117A95" w:rsidRPr="009E7993">
              <w:rPr>
                <w:rFonts w:ascii="Times New Roman" w:eastAsia="Times New Roman" w:hAnsi="Times New Roman" w:cs="Times New Roman"/>
                <w:sz w:val="24"/>
                <w:szCs w:val="24"/>
                <w:lang w:val="bg-BG" w:eastAsia="bg-BG"/>
              </w:rPr>
              <w:t>,00</w:t>
            </w:r>
          </w:p>
        </w:tc>
      </w:tr>
      <w:tr w:rsidR="00A83CF3" w:rsidRPr="009E7993" w14:paraId="2452498D" w14:textId="77777777" w:rsidTr="00AA0406">
        <w:tc>
          <w:tcPr>
            <w:tcW w:w="929" w:type="dxa"/>
            <w:vMerge w:val="restart"/>
            <w:shd w:val="clear" w:color="auto" w:fill="auto"/>
          </w:tcPr>
          <w:p w14:paraId="6880A056" w14:textId="77777777" w:rsidR="00C860A6" w:rsidRPr="009E7993" w:rsidRDefault="00C860A6" w:rsidP="00C860A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5.2.2.</w:t>
            </w:r>
          </w:p>
        </w:tc>
        <w:tc>
          <w:tcPr>
            <w:tcW w:w="4897" w:type="dxa"/>
            <w:vMerge w:val="restart"/>
            <w:shd w:val="clear" w:color="auto" w:fill="auto"/>
          </w:tcPr>
          <w:p w14:paraId="2993FB47" w14:textId="0CA27C60" w:rsidR="00C860A6" w:rsidRPr="009E7993" w:rsidRDefault="00C860A6" w:rsidP="00C860A6">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50 т</w:t>
            </w:r>
            <w:proofErr w:type="spellStart"/>
            <w:r w:rsidR="0092150F">
              <w:rPr>
                <w:rFonts w:ascii="Times New Roman" w:eastAsia="Times New Roman" w:hAnsi="Times New Roman" w:cs="Times New Roman"/>
                <w:sz w:val="24"/>
                <w:szCs w:val="24"/>
                <w:lang w:val="bg-BG" w:eastAsia="bg-BG"/>
              </w:rPr>
              <w:t>она</w:t>
            </w:r>
            <w:proofErr w:type="spellEnd"/>
            <w:r w:rsidRPr="009E7993">
              <w:rPr>
                <w:rFonts w:ascii="Times New Roman" w:hAnsi="Times New Roman" w:cs="Times New Roman"/>
                <w:sz w:val="24"/>
                <w:szCs w:val="24"/>
              </w:rPr>
              <w:t xml:space="preserve"> </w:t>
            </w:r>
            <w:r w:rsidRPr="009E7993">
              <w:rPr>
                <w:rFonts w:ascii="Times New Roman" w:eastAsia="Times New Roman" w:hAnsi="Times New Roman" w:cs="Times New Roman"/>
                <w:sz w:val="24"/>
                <w:szCs w:val="24"/>
                <w:lang w:eastAsia="bg-BG"/>
              </w:rPr>
              <w:t xml:space="preserve">в </w:t>
            </w:r>
            <w:proofErr w:type="spellStart"/>
            <w:r w:rsidRPr="009E7993">
              <w:rPr>
                <w:rFonts w:ascii="Times New Roman" w:eastAsia="Times New Roman" w:hAnsi="Times New Roman" w:cs="Times New Roman"/>
                <w:sz w:val="24"/>
                <w:szCs w:val="24"/>
                <w:lang w:eastAsia="bg-BG"/>
              </w:rPr>
              <w:t>рамките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един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месец</w:t>
            </w:r>
            <w:proofErr w:type="spellEnd"/>
          </w:p>
        </w:tc>
        <w:tc>
          <w:tcPr>
            <w:tcW w:w="1260" w:type="dxa"/>
            <w:shd w:val="clear" w:color="auto" w:fill="auto"/>
          </w:tcPr>
          <w:p w14:paraId="2D1BAC2F" w14:textId="77777777" w:rsidR="00C860A6" w:rsidRPr="009E7993" w:rsidRDefault="00C860A6" w:rsidP="00C860A6">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първите</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5</w:t>
            </w:r>
            <w:r w:rsidRPr="009E7993">
              <w:rPr>
                <w:rFonts w:ascii="Times New Roman" w:eastAsia="Times New Roman" w:hAnsi="Times New Roman" w:cs="Times New Roman"/>
                <w:sz w:val="24"/>
                <w:szCs w:val="24"/>
                <w:lang w:eastAsia="bg-BG"/>
              </w:rPr>
              <w:t xml:space="preserve">0 </w:t>
            </w:r>
            <w:proofErr w:type="spellStart"/>
            <w:r w:rsidRPr="009E7993">
              <w:rPr>
                <w:rFonts w:ascii="Times New Roman" w:eastAsia="Times New Roman" w:hAnsi="Times New Roman" w:cs="Times New Roman"/>
                <w:sz w:val="24"/>
                <w:szCs w:val="24"/>
                <w:lang w:eastAsia="bg-BG"/>
              </w:rPr>
              <w:t>тона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p>
        </w:tc>
        <w:tc>
          <w:tcPr>
            <w:tcW w:w="1350" w:type="dxa"/>
            <w:shd w:val="clear" w:color="auto" w:fill="auto"/>
          </w:tcPr>
          <w:p w14:paraId="19A9554D" w14:textId="77777777" w:rsidR="00C860A6" w:rsidRPr="009E7993" w:rsidRDefault="00C860A6"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1,96</w:t>
            </w:r>
          </w:p>
        </w:tc>
        <w:tc>
          <w:tcPr>
            <w:tcW w:w="1170" w:type="dxa"/>
          </w:tcPr>
          <w:p w14:paraId="103A36BA" w14:textId="77777777" w:rsidR="00C860A6" w:rsidRPr="009E7993" w:rsidRDefault="00C860A6"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1,00</w:t>
            </w:r>
          </w:p>
        </w:tc>
      </w:tr>
      <w:tr w:rsidR="00A83CF3" w:rsidRPr="009E7993" w14:paraId="4276C4AB" w14:textId="77777777" w:rsidTr="00AA0406">
        <w:tc>
          <w:tcPr>
            <w:tcW w:w="929" w:type="dxa"/>
            <w:vMerge/>
            <w:shd w:val="clear" w:color="auto" w:fill="auto"/>
          </w:tcPr>
          <w:p w14:paraId="03DC60BF" w14:textId="77777777" w:rsidR="00117A95" w:rsidRPr="009E7993" w:rsidRDefault="00117A95" w:rsidP="00117A95">
            <w:pPr>
              <w:spacing w:line="360" w:lineRule="auto"/>
              <w:ind w:right="113"/>
              <w:jc w:val="right"/>
              <w:rPr>
                <w:rFonts w:ascii="Times New Roman" w:eastAsia="Times New Roman" w:hAnsi="Times New Roman" w:cs="Times New Roman"/>
                <w:sz w:val="24"/>
                <w:szCs w:val="24"/>
                <w:lang w:eastAsia="bg-BG"/>
              </w:rPr>
            </w:pPr>
          </w:p>
        </w:tc>
        <w:tc>
          <w:tcPr>
            <w:tcW w:w="4897" w:type="dxa"/>
            <w:vMerge/>
            <w:shd w:val="clear" w:color="auto" w:fill="auto"/>
          </w:tcPr>
          <w:p w14:paraId="38782D8B" w14:textId="77777777" w:rsidR="00117A95" w:rsidRPr="009E7993" w:rsidRDefault="00117A95" w:rsidP="00117A95">
            <w:pPr>
              <w:spacing w:line="360" w:lineRule="auto"/>
              <w:rPr>
                <w:rFonts w:ascii="Times New Roman" w:eastAsia="Times New Roman" w:hAnsi="Times New Roman" w:cs="Times New Roman"/>
                <w:sz w:val="24"/>
                <w:szCs w:val="24"/>
                <w:lang w:eastAsia="bg-BG"/>
              </w:rPr>
            </w:pPr>
          </w:p>
        </w:tc>
        <w:tc>
          <w:tcPr>
            <w:tcW w:w="1260" w:type="dxa"/>
            <w:shd w:val="clear" w:color="auto" w:fill="auto"/>
          </w:tcPr>
          <w:p w14:paraId="75780323" w14:textId="77777777" w:rsidR="00117A95" w:rsidRPr="009E7993" w:rsidRDefault="00117A95" w:rsidP="00117A95">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следващ</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p>
        </w:tc>
        <w:tc>
          <w:tcPr>
            <w:tcW w:w="1350" w:type="dxa"/>
            <w:shd w:val="clear" w:color="auto" w:fill="auto"/>
          </w:tcPr>
          <w:p w14:paraId="181D4729"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w:t>
            </w:r>
            <w:r w:rsidR="00557613" w:rsidRPr="009E7993">
              <w:rPr>
                <w:rFonts w:ascii="Times New Roman" w:eastAsia="Times New Roman" w:hAnsi="Times New Roman" w:cs="Times New Roman"/>
                <w:sz w:val="24"/>
                <w:szCs w:val="24"/>
                <w:lang w:val="bg-BG" w:eastAsia="bg-BG"/>
              </w:rPr>
              <w:t>49</w:t>
            </w:r>
          </w:p>
        </w:tc>
        <w:tc>
          <w:tcPr>
            <w:tcW w:w="1170" w:type="dxa"/>
          </w:tcPr>
          <w:p w14:paraId="363FA3AC"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w:t>
            </w:r>
            <w:r w:rsidR="009505E0" w:rsidRPr="009E7993">
              <w:rPr>
                <w:rFonts w:ascii="Times New Roman" w:eastAsia="Times New Roman" w:hAnsi="Times New Roman" w:cs="Times New Roman"/>
                <w:sz w:val="24"/>
                <w:szCs w:val="24"/>
                <w:lang w:val="bg-BG" w:eastAsia="bg-BG"/>
              </w:rPr>
              <w:t>25</w:t>
            </w:r>
          </w:p>
        </w:tc>
      </w:tr>
      <w:tr w:rsidR="00A83CF3" w:rsidRPr="009E7993" w14:paraId="22E745BC" w14:textId="77777777" w:rsidTr="00581AD6">
        <w:tc>
          <w:tcPr>
            <w:tcW w:w="929" w:type="dxa"/>
            <w:shd w:val="clear" w:color="auto" w:fill="auto"/>
          </w:tcPr>
          <w:p w14:paraId="61639D06" w14:textId="77777777" w:rsidR="00E14DDC" w:rsidRPr="009E7993" w:rsidRDefault="00E14DDC"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5.3.</w:t>
            </w:r>
          </w:p>
        </w:tc>
        <w:tc>
          <w:tcPr>
            <w:tcW w:w="8677" w:type="dxa"/>
            <w:gridSpan w:val="4"/>
            <w:shd w:val="clear" w:color="auto" w:fill="auto"/>
          </w:tcPr>
          <w:p w14:paraId="458BE544" w14:textId="77777777" w:rsidR="00E14DDC" w:rsidRPr="009E7993" w:rsidRDefault="00E14DDC" w:rsidP="00071381">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първа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продажба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пазара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рибни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аквакултури</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случай</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липса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недостатъчно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степенуване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преснота</w:t>
            </w:r>
            <w:proofErr w:type="spellEnd"/>
            <w:r w:rsidRPr="009E7993">
              <w:rPr>
                <w:rFonts w:ascii="Times New Roman" w:eastAsia="Times New Roman" w:hAnsi="Times New Roman" w:cs="Times New Roman"/>
                <w:sz w:val="24"/>
                <w:szCs w:val="24"/>
                <w:lang w:eastAsia="bg-BG"/>
              </w:rPr>
              <w:t xml:space="preserve"> и/</w:t>
            </w:r>
            <w:proofErr w:type="spellStart"/>
            <w:r w:rsidRPr="009E7993">
              <w:rPr>
                <w:rFonts w:ascii="Times New Roman" w:eastAsia="Times New Roman" w:hAnsi="Times New Roman" w:cs="Times New Roman"/>
                <w:sz w:val="24"/>
                <w:szCs w:val="24"/>
                <w:lang w:eastAsia="bg-BG"/>
              </w:rPr>
              <w:t>или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размера</w:t>
            </w:r>
            <w:proofErr w:type="spellEnd"/>
            <w:r w:rsidRPr="009E7993">
              <w:rPr>
                <w:rFonts w:ascii="Times New Roman" w:eastAsia="Times New Roman" w:hAnsi="Times New Roman" w:cs="Times New Roman"/>
                <w:sz w:val="24"/>
                <w:szCs w:val="24"/>
                <w:lang w:val="bg-BG" w:eastAsia="bg-BG"/>
              </w:rPr>
              <w:t>:</w:t>
            </w:r>
          </w:p>
        </w:tc>
      </w:tr>
      <w:tr w:rsidR="00A83CF3" w:rsidRPr="009E7993" w14:paraId="0B05F4E8" w14:textId="77777777" w:rsidTr="00AA0406">
        <w:tc>
          <w:tcPr>
            <w:tcW w:w="929" w:type="dxa"/>
            <w:shd w:val="clear" w:color="auto" w:fill="auto"/>
          </w:tcPr>
          <w:p w14:paraId="1D6B0395" w14:textId="77777777" w:rsidR="00117A95" w:rsidRPr="009E7993" w:rsidRDefault="00117A95" w:rsidP="00117A95">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5.3.1.</w:t>
            </w:r>
          </w:p>
        </w:tc>
        <w:tc>
          <w:tcPr>
            <w:tcW w:w="4897" w:type="dxa"/>
            <w:shd w:val="clear" w:color="auto" w:fill="auto"/>
          </w:tcPr>
          <w:p w14:paraId="2D752D24" w14:textId="4D702F64" w:rsidR="00117A95" w:rsidRPr="009E7993" w:rsidRDefault="00117A95" w:rsidP="00117A95">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50 т</w:t>
            </w:r>
            <w:proofErr w:type="spellStart"/>
            <w:r w:rsidR="0092150F">
              <w:rPr>
                <w:rFonts w:ascii="Times New Roman" w:eastAsia="Times New Roman" w:hAnsi="Times New Roman" w:cs="Times New Roman"/>
                <w:sz w:val="24"/>
                <w:szCs w:val="24"/>
                <w:lang w:val="bg-BG" w:eastAsia="bg-BG"/>
              </w:rPr>
              <w:t>она</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рамките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един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месец</w:t>
            </w:r>
            <w:proofErr w:type="spellEnd"/>
          </w:p>
        </w:tc>
        <w:tc>
          <w:tcPr>
            <w:tcW w:w="1260" w:type="dxa"/>
            <w:shd w:val="clear" w:color="auto" w:fill="auto"/>
          </w:tcPr>
          <w:p w14:paraId="035198E5" w14:textId="77777777" w:rsidR="00117A95" w:rsidRPr="009E7993" w:rsidRDefault="00117A95" w:rsidP="00117A95">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p>
        </w:tc>
        <w:tc>
          <w:tcPr>
            <w:tcW w:w="1350" w:type="dxa"/>
            <w:shd w:val="clear" w:color="auto" w:fill="auto"/>
          </w:tcPr>
          <w:p w14:paraId="6C63425C"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3,91</w:t>
            </w:r>
          </w:p>
        </w:tc>
        <w:tc>
          <w:tcPr>
            <w:tcW w:w="1170" w:type="dxa"/>
          </w:tcPr>
          <w:p w14:paraId="36F5B3F8"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2,00</w:t>
            </w:r>
          </w:p>
        </w:tc>
      </w:tr>
      <w:tr w:rsidR="00A83CF3" w:rsidRPr="009E7993" w14:paraId="73EEEC60" w14:textId="77777777" w:rsidTr="00AA0406">
        <w:tc>
          <w:tcPr>
            <w:tcW w:w="929" w:type="dxa"/>
            <w:vMerge w:val="restart"/>
            <w:shd w:val="clear" w:color="auto" w:fill="auto"/>
          </w:tcPr>
          <w:p w14:paraId="7E912A84" w14:textId="77777777" w:rsidR="00117A95" w:rsidRPr="009E7993" w:rsidRDefault="00117A95" w:rsidP="00117A95">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5.3.2.</w:t>
            </w:r>
          </w:p>
        </w:tc>
        <w:tc>
          <w:tcPr>
            <w:tcW w:w="4897" w:type="dxa"/>
            <w:vMerge w:val="restart"/>
            <w:shd w:val="clear" w:color="auto" w:fill="auto"/>
          </w:tcPr>
          <w:p w14:paraId="2218F9AC" w14:textId="3AC6C686" w:rsidR="00117A95" w:rsidRPr="009E7993" w:rsidRDefault="00117A95" w:rsidP="00117A95">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над</w:t>
            </w:r>
            <w:proofErr w:type="spellEnd"/>
            <w:r w:rsidRPr="009E7993">
              <w:rPr>
                <w:rFonts w:ascii="Times New Roman" w:eastAsia="Times New Roman" w:hAnsi="Times New Roman" w:cs="Times New Roman"/>
                <w:sz w:val="24"/>
                <w:szCs w:val="24"/>
                <w:lang w:eastAsia="bg-BG"/>
              </w:rPr>
              <w:t xml:space="preserve"> 50</w:t>
            </w:r>
            <w:r w:rsidR="008B78F9">
              <w:rPr>
                <w:rFonts w:ascii="Times New Roman" w:eastAsia="Times New Roman" w:hAnsi="Times New Roman" w:cs="Times New Roman"/>
                <w:sz w:val="24"/>
                <w:szCs w:val="24"/>
                <w:lang w:val="bg-BG" w:eastAsia="bg-BG"/>
              </w:rPr>
              <w:t xml:space="preserve"> т</w:t>
            </w:r>
            <w:r w:rsidR="0092150F">
              <w:rPr>
                <w:rFonts w:ascii="Times New Roman" w:eastAsia="Times New Roman" w:hAnsi="Times New Roman" w:cs="Times New Roman"/>
                <w:sz w:val="24"/>
                <w:szCs w:val="24"/>
                <w:lang w:val="bg-BG" w:eastAsia="bg-BG"/>
              </w:rPr>
              <w:t>она</w:t>
            </w:r>
            <w:r w:rsidRPr="009E7993">
              <w:rPr>
                <w:rFonts w:ascii="Times New Roman" w:hAnsi="Times New Roman" w:cs="Times New Roman"/>
                <w:sz w:val="24"/>
                <w:szCs w:val="24"/>
              </w:rPr>
              <w:t xml:space="preserve"> </w:t>
            </w:r>
            <w:r w:rsidRPr="009E7993">
              <w:rPr>
                <w:rFonts w:ascii="Times New Roman" w:eastAsia="Times New Roman" w:hAnsi="Times New Roman" w:cs="Times New Roman"/>
                <w:sz w:val="24"/>
                <w:szCs w:val="24"/>
                <w:lang w:eastAsia="bg-BG"/>
              </w:rPr>
              <w:t xml:space="preserve">в </w:t>
            </w:r>
            <w:proofErr w:type="spellStart"/>
            <w:r w:rsidRPr="009E7993">
              <w:rPr>
                <w:rFonts w:ascii="Times New Roman" w:eastAsia="Times New Roman" w:hAnsi="Times New Roman" w:cs="Times New Roman"/>
                <w:sz w:val="24"/>
                <w:szCs w:val="24"/>
                <w:lang w:eastAsia="bg-BG"/>
              </w:rPr>
              <w:t>рамките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един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месец</w:t>
            </w:r>
            <w:proofErr w:type="spellEnd"/>
          </w:p>
        </w:tc>
        <w:tc>
          <w:tcPr>
            <w:tcW w:w="1260" w:type="dxa"/>
            <w:shd w:val="clear" w:color="auto" w:fill="auto"/>
          </w:tcPr>
          <w:p w14:paraId="332F0EBB" w14:textId="77777777" w:rsidR="00117A95" w:rsidRPr="009E7993" w:rsidRDefault="00117A95" w:rsidP="00117A95">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първите</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5</w:t>
            </w:r>
            <w:r w:rsidRPr="009E7993">
              <w:rPr>
                <w:rFonts w:ascii="Times New Roman" w:eastAsia="Times New Roman" w:hAnsi="Times New Roman" w:cs="Times New Roman"/>
                <w:sz w:val="24"/>
                <w:szCs w:val="24"/>
                <w:lang w:eastAsia="bg-BG"/>
              </w:rPr>
              <w:t xml:space="preserve">0 </w:t>
            </w:r>
            <w:proofErr w:type="spellStart"/>
            <w:r w:rsidRPr="009E7993">
              <w:rPr>
                <w:rFonts w:ascii="Times New Roman" w:eastAsia="Times New Roman" w:hAnsi="Times New Roman" w:cs="Times New Roman"/>
                <w:sz w:val="24"/>
                <w:szCs w:val="24"/>
                <w:lang w:eastAsia="bg-BG"/>
              </w:rPr>
              <w:t>тона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p>
        </w:tc>
        <w:tc>
          <w:tcPr>
            <w:tcW w:w="1350" w:type="dxa"/>
            <w:shd w:val="clear" w:color="auto" w:fill="auto"/>
          </w:tcPr>
          <w:p w14:paraId="2F54EE35"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3,91</w:t>
            </w:r>
          </w:p>
        </w:tc>
        <w:tc>
          <w:tcPr>
            <w:tcW w:w="1170" w:type="dxa"/>
          </w:tcPr>
          <w:p w14:paraId="68432BA9"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2,00</w:t>
            </w:r>
          </w:p>
        </w:tc>
      </w:tr>
      <w:tr w:rsidR="00A83CF3" w:rsidRPr="009E7993" w14:paraId="3B1B0C09" w14:textId="77777777" w:rsidTr="00AA0406">
        <w:tc>
          <w:tcPr>
            <w:tcW w:w="929" w:type="dxa"/>
            <w:vMerge/>
            <w:shd w:val="clear" w:color="auto" w:fill="auto"/>
          </w:tcPr>
          <w:p w14:paraId="2FEF13FD" w14:textId="77777777" w:rsidR="00117A95" w:rsidRPr="009E7993" w:rsidRDefault="00117A95" w:rsidP="00117A95">
            <w:pPr>
              <w:spacing w:line="360" w:lineRule="auto"/>
              <w:rPr>
                <w:rFonts w:ascii="Times New Roman" w:eastAsia="Times New Roman" w:hAnsi="Times New Roman" w:cs="Times New Roman"/>
                <w:sz w:val="24"/>
                <w:szCs w:val="24"/>
                <w:lang w:eastAsia="bg-BG"/>
              </w:rPr>
            </w:pPr>
          </w:p>
        </w:tc>
        <w:tc>
          <w:tcPr>
            <w:tcW w:w="4897" w:type="dxa"/>
            <w:vMerge/>
            <w:shd w:val="clear" w:color="auto" w:fill="auto"/>
          </w:tcPr>
          <w:p w14:paraId="01DEA728" w14:textId="77777777" w:rsidR="00117A95" w:rsidRPr="009E7993" w:rsidRDefault="00117A95" w:rsidP="00117A95">
            <w:pPr>
              <w:spacing w:line="360" w:lineRule="auto"/>
              <w:rPr>
                <w:rFonts w:ascii="Times New Roman" w:eastAsia="Times New Roman" w:hAnsi="Times New Roman" w:cs="Times New Roman"/>
                <w:sz w:val="24"/>
                <w:szCs w:val="24"/>
                <w:lang w:eastAsia="bg-BG"/>
              </w:rPr>
            </w:pPr>
          </w:p>
        </w:tc>
        <w:tc>
          <w:tcPr>
            <w:tcW w:w="1260" w:type="dxa"/>
            <w:shd w:val="clear" w:color="auto" w:fill="auto"/>
          </w:tcPr>
          <w:p w14:paraId="55BF5FA1" w14:textId="77777777" w:rsidR="00117A95" w:rsidRPr="009E7993" w:rsidRDefault="00117A95" w:rsidP="00117A95">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следващ</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тон</w:t>
            </w:r>
            <w:proofErr w:type="spellEnd"/>
          </w:p>
        </w:tc>
        <w:tc>
          <w:tcPr>
            <w:tcW w:w="1350" w:type="dxa"/>
            <w:shd w:val="clear" w:color="auto" w:fill="auto"/>
          </w:tcPr>
          <w:p w14:paraId="29C482E0"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w:t>
            </w:r>
            <w:r w:rsidR="004C52B0" w:rsidRPr="009E7993">
              <w:rPr>
                <w:rFonts w:ascii="Times New Roman" w:eastAsia="Times New Roman" w:hAnsi="Times New Roman" w:cs="Times New Roman"/>
                <w:sz w:val="24"/>
                <w:szCs w:val="24"/>
                <w:lang w:val="bg-BG" w:eastAsia="bg-BG"/>
              </w:rPr>
              <w:t>98</w:t>
            </w:r>
          </w:p>
        </w:tc>
        <w:tc>
          <w:tcPr>
            <w:tcW w:w="1170" w:type="dxa"/>
          </w:tcPr>
          <w:p w14:paraId="72DD9E9E" w14:textId="77777777" w:rsidR="00117A95" w:rsidRPr="009E7993" w:rsidRDefault="00117A9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0,</w:t>
            </w:r>
            <w:r w:rsidRPr="009E7993">
              <w:rPr>
                <w:rFonts w:ascii="Times New Roman" w:eastAsia="Times New Roman" w:hAnsi="Times New Roman" w:cs="Times New Roman"/>
                <w:sz w:val="24"/>
                <w:szCs w:val="24"/>
                <w:lang w:val="bg-BG" w:eastAsia="bg-BG"/>
              </w:rPr>
              <w:t>5</w:t>
            </w:r>
            <w:r w:rsidR="001231A4" w:rsidRPr="009E7993">
              <w:rPr>
                <w:rFonts w:ascii="Times New Roman" w:eastAsia="Times New Roman" w:hAnsi="Times New Roman" w:cs="Times New Roman"/>
                <w:sz w:val="24"/>
                <w:szCs w:val="24"/>
                <w:lang w:val="bg-BG" w:eastAsia="bg-BG"/>
              </w:rPr>
              <w:t>0</w:t>
            </w:r>
          </w:p>
        </w:tc>
      </w:tr>
    </w:tbl>
    <w:p w14:paraId="17A979D5" w14:textId="77777777" w:rsidR="00060C1B" w:rsidRPr="009E7993" w:rsidRDefault="00060C1B" w:rsidP="00801DC0">
      <w:pPr>
        <w:spacing w:after="0" w:line="360" w:lineRule="auto"/>
        <w:ind w:firstLine="709"/>
        <w:rPr>
          <w:rFonts w:ascii="Times New Roman" w:eastAsia="Times New Roman" w:hAnsi="Times New Roman"/>
          <w:sz w:val="24"/>
          <w:szCs w:val="24"/>
          <w:lang w:eastAsia="bg-BG"/>
        </w:rPr>
      </w:pPr>
      <w:bookmarkStart w:id="62" w:name="p28054904"/>
      <w:bookmarkEnd w:id="62"/>
    </w:p>
    <w:p w14:paraId="5BB39B92" w14:textId="31AFB887" w:rsidR="00060C1B" w:rsidRPr="009E7993" w:rsidRDefault="009E7993"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t>(2)</w:t>
      </w:r>
      <w:r w:rsidR="00C11B1B" w:rsidRPr="009E7993">
        <w:rPr>
          <w:rFonts w:ascii="Times New Roman" w:eastAsia="Times New Roman" w:hAnsi="Times New Roman"/>
          <w:sz w:val="24"/>
          <w:szCs w:val="24"/>
          <w:lang w:eastAsia="bg-BG"/>
        </w:rPr>
        <w:t xml:space="preserve"> </w:t>
      </w:r>
      <w:r w:rsidR="00BA7A9A" w:rsidRPr="009E7993">
        <w:rPr>
          <w:rFonts w:ascii="Times New Roman" w:eastAsia="Times New Roman" w:hAnsi="Times New Roman"/>
          <w:sz w:val="24"/>
          <w:szCs w:val="24"/>
          <w:lang w:eastAsia="bg-BG"/>
        </w:rPr>
        <w:t xml:space="preserve">Таксите </w:t>
      </w:r>
      <w:r w:rsidR="00060C1B" w:rsidRPr="009E7993">
        <w:rPr>
          <w:rFonts w:ascii="Times New Roman" w:eastAsia="Times New Roman" w:hAnsi="Times New Roman"/>
          <w:sz w:val="24"/>
          <w:szCs w:val="24"/>
          <w:lang w:eastAsia="bg-BG"/>
        </w:rPr>
        <w:t xml:space="preserve">за лабораторно изследване за </w:t>
      </w:r>
      <w:proofErr w:type="spellStart"/>
      <w:r w:rsidR="00060C1B" w:rsidRPr="009E7993">
        <w:rPr>
          <w:rFonts w:ascii="Times New Roman" w:eastAsia="Times New Roman" w:hAnsi="Times New Roman"/>
          <w:sz w:val="24"/>
          <w:szCs w:val="24"/>
          <w:lang w:eastAsia="bg-BG"/>
        </w:rPr>
        <w:t>трихинела</w:t>
      </w:r>
      <w:proofErr w:type="spellEnd"/>
      <w:r w:rsidR="00060C1B" w:rsidRPr="009E7993">
        <w:rPr>
          <w:rFonts w:ascii="Times New Roman" w:eastAsia="Times New Roman" w:hAnsi="Times New Roman"/>
          <w:sz w:val="24"/>
          <w:szCs w:val="24"/>
          <w:lang w:eastAsia="bg-BG"/>
        </w:rPr>
        <w:t xml:space="preserve"> се</w:t>
      </w:r>
      <w:r w:rsidR="00BA7A9A" w:rsidRPr="009E7993">
        <w:rPr>
          <w:rFonts w:ascii="Times New Roman" w:eastAsia="Times New Roman" w:hAnsi="Times New Roman"/>
          <w:sz w:val="24"/>
          <w:szCs w:val="24"/>
          <w:lang w:eastAsia="bg-BG"/>
        </w:rPr>
        <w:t xml:space="preserve"> събират</w:t>
      </w:r>
      <w:r w:rsidR="00060C1B" w:rsidRPr="009E7993">
        <w:rPr>
          <w:rFonts w:ascii="Times New Roman" w:eastAsia="Times New Roman" w:hAnsi="Times New Roman"/>
          <w:sz w:val="24"/>
          <w:szCs w:val="24"/>
          <w:lang w:eastAsia="bg-BG"/>
        </w:rPr>
        <w:t>, когато изследването е извършено в лаборатория от системата на</w:t>
      </w:r>
      <w:r w:rsidR="00BA7A9A" w:rsidRPr="009E7993">
        <w:rPr>
          <w:rFonts w:ascii="Times New Roman" w:eastAsia="Times New Roman" w:hAnsi="Times New Roman"/>
          <w:sz w:val="24"/>
          <w:szCs w:val="24"/>
          <w:lang w:eastAsia="bg-BG"/>
        </w:rPr>
        <w:t xml:space="preserve"> БАБХ</w:t>
      </w:r>
      <w:r w:rsidR="00C11B1B" w:rsidRPr="009E7993">
        <w:rPr>
          <w:rFonts w:ascii="Times New Roman" w:eastAsia="Times New Roman" w:hAnsi="Times New Roman"/>
          <w:sz w:val="24"/>
          <w:szCs w:val="24"/>
          <w:lang w:eastAsia="bg-BG"/>
        </w:rPr>
        <w:t xml:space="preserve"> </w:t>
      </w:r>
      <w:r w:rsidR="00060C1B" w:rsidRPr="009E7993">
        <w:rPr>
          <w:rFonts w:ascii="Times New Roman" w:eastAsia="Times New Roman" w:hAnsi="Times New Roman"/>
          <w:sz w:val="24"/>
          <w:szCs w:val="24"/>
          <w:lang w:eastAsia="bg-BG"/>
        </w:rPr>
        <w:t>или в лаборатория, с която</w:t>
      </w:r>
      <w:r w:rsidR="00BA7A9A" w:rsidRPr="009E7993">
        <w:rPr>
          <w:rFonts w:ascii="Times New Roman" w:eastAsia="Times New Roman" w:hAnsi="Times New Roman"/>
          <w:sz w:val="24"/>
          <w:szCs w:val="24"/>
          <w:lang w:eastAsia="bg-BG"/>
        </w:rPr>
        <w:t xml:space="preserve"> БАБХ </w:t>
      </w:r>
      <w:r w:rsidR="00060C1B" w:rsidRPr="009E7993">
        <w:rPr>
          <w:rFonts w:ascii="Times New Roman" w:eastAsia="Times New Roman" w:hAnsi="Times New Roman"/>
          <w:sz w:val="24"/>
          <w:szCs w:val="24"/>
          <w:lang w:eastAsia="bg-BG"/>
        </w:rPr>
        <w:t>е сключила договор за извършване на този вид дейност.</w:t>
      </w:r>
    </w:p>
    <w:p w14:paraId="14641CEA" w14:textId="77777777" w:rsidR="00122A85" w:rsidRPr="009E7993" w:rsidRDefault="00122A85" w:rsidP="00947D51">
      <w:pPr>
        <w:suppressAutoHyphens w:val="0"/>
        <w:spacing w:after="0" w:line="360" w:lineRule="auto"/>
        <w:jc w:val="center"/>
        <w:rPr>
          <w:rFonts w:ascii="Times New Roman" w:eastAsia="Times New Roman" w:hAnsi="Times New Roman"/>
          <w:sz w:val="24"/>
          <w:szCs w:val="24"/>
          <w:lang w:eastAsia="bg-BG"/>
        </w:rPr>
      </w:pPr>
      <w:bookmarkStart w:id="63" w:name="p6346065"/>
      <w:bookmarkEnd w:id="63"/>
    </w:p>
    <w:p w14:paraId="5FB5ED8F" w14:textId="77777777" w:rsidR="00060C1B" w:rsidRPr="0092150F" w:rsidRDefault="00936561" w:rsidP="00947D51">
      <w:pPr>
        <w:pStyle w:val="Heading3"/>
        <w:rPr>
          <w:rFonts w:ascii="Times New Roman" w:hAnsi="Times New Roman"/>
          <w:b/>
          <w:bCs w:val="0"/>
          <w:sz w:val="24"/>
          <w:szCs w:val="24"/>
        </w:rPr>
      </w:pPr>
      <w:r w:rsidRPr="0092150F">
        <w:rPr>
          <w:rFonts w:ascii="Times New Roman" w:hAnsi="Times New Roman"/>
          <w:b/>
          <w:bCs w:val="0"/>
          <w:sz w:val="24"/>
          <w:szCs w:val="24"/>
        </w:rPr>
        <w:t>Глава втора</w:t>
      </w:r>
    </w:p>
    <w:p w14:paraId="61677BC3" w14:textId="77777777" w:rsidR="00BA7A9A" w:rsidRPr="0092150F" w:rsidRDefault="00BA7A9A" w:rsidP="00947D51">
      <w:pPr>
        <w:pStyle w:val="Heading4"/>
        <w:rPr>
          <w:rFonts w:ascii="Times New Roman" w:eastAsia="Times New Roman" w:hAnsi="Times New Roman" w:cs="Times New Roman"/>
          <w:b/>
          <w:sz w:val="24"/>
          <w:szCs w:val="24"/>
          <w:shd w:val="clear" w:color="auto" w:fill="FEDEB7"/>
          <w:lang w:eastAsia="bg-BG"/>
        </w:rPr>
      </w:pPr>
      <w:r w:rsidRPr="0092150F">
        <w:rPr>
          <w:rFonts w:ascii="Times New Roman" w:eastAsia="Times New Roman" w:hAnsi="Times New Roman" w:cs="Times New Roman"/>
          <w:b/>
          <w:sz w:val="24"/>
          <w:szCs w:val="24"/>
          <w:lang w:eastAsia="bg-BG"/>
        </w:rPr>
        <w:t xml:space="preserve">Такси по </w:t>
      </w:r>
      <w:r w:rsidRPr="0092150F">
        <w:rPr>
          <w:rFonts w:ascii="Times New Roman" w:eastAsia="Times New Roman" w:hAnsi="Times New Roman" w:cs="Times New Roman"/>
          <w:b/>
          <w:sz w:val="32"/>
          <w:szCs w:val="32"/>
          <w:lang w:eastAsia="bg-BG"/>
        </w:rPr>
        <w:t>З</w:t>
      </w:r>
      <w:r w:rsidRPr="0092150F">
        <w:rPr>
          <w:rFonts w:ascii="Times New Roman" w:eastAsia="Times New Roman" w:hAnsi="Times New Roman" w:cs="Times New Roman"/>
          <w:b/>
          <w:sz w:val="24"/>
          <w:szCs w:val="24"/>
          <w:lang w:eastAsia="bg-BG"/>
        </w:rPr>
        <w:t>акона за храните</w:t>
      </w:r>
    </w:p>
    <w:p w14:paraId="5A03C87F" w14:textId="77777777" w:rsidR="00060C1B" w:rsidRPr="009E7993" w:rsidRDefault="00060C1B" w:rsidP="00947D51">
      <w:pPr>
        <w:spacing w:after="0" w:line="360" w:lineRule="auto"/>
        <w:jc w:val="center"/>
        <w:rPr>
          <w:rFonts w:ascii="Times New Roman" w:eastAsia="Times New Roman" w:hAnsi="Times New Roman"/>
          <w:sz w:val="24"/>
          <w:szCs w:val="24"/>
          <w:lang w:eastAsia="bg-BG"/>
        </w:rPr>
      </w:pPr>
    </w:p>
    <w:p w14:paraId="5E2F961D" w14:textId="56454AB9" w:rsidR="00060C1B" w:rsidRPr="009E7993" w:rsidRDefault="002670FD" w:rsidP="0092150F">
      <w:pPr>
        <w:spacing w:after="120" w:line="360" w:lineRule="auto"/>
        <w:ind w:firstLine="709"/>
        <w:rPr>
          <w:rFonts w:ascii="Times New Roman" w:hAnsi="Times New Roman"/>
          <w:sz w:val="24"/>
          <w:szCs w:val="24"/>
        </w:rPr>
      </w:pPr>
      <w:bookmarkStart w:id="64" w:name="p28034191"/>
      <w:bookmarkEnd w:id="64"/>
      <w:r w:rsidRPr="009E7993">
        <w:rPr>
          <w:rFonts w:ascii="Times New Roman" w:eastAsia="Times New Roman" w:hAnsi="Times New Roman"/>
          <w:b/>
          <w:bCs/>
          <w:sz w:val="24"/>
          <w:szCs w:val="24"/>
          <w:lang w:eastAsia="bg-BG"/>
        </w:rPr>
        <w:t>Чл. 60</w:t>
      </w:r>
      <w:r w:rsidR="00060C1B" w:rsidRPr="009E7993">
        <w:rPr>
          <w:rFonts w:ascii="Times New Roman" w:eastAsia="Times New Roman" w:hAnsi="Times New Roman"/>
          <w:b/>
          <w:bCs/>
          <w:sz w:val="24"/>
          <w:szCs w:val="24"/>
          <w:lang w:eastAsia="bg-BG"/>
        </w:rPr>
        <w:t>.</w:t>
      </w:r>
      <w:r w:rsidR="00AC670F" w:rsidRPr="009E7993">
        <w:rPr>
          <w:rFonts w:ascii="Times New Roman" w:eastAsia="Times New Roman" w:hAnsi="Times New Roman"/>
          <w:b/>
          <w:bCs/>
          <w:sz w:val="24"/>
          <w:szCs w:val="24"/>
          <w:lang w:eastAsia="bg-BG"/>
        </w:rPr>
        <w:t xml:space="preserve"> </w:t>
      </w:r>
      <w:r w:rsidR="009E7993" w:rsidRPr="009E7993">
        <w:rPr>
          <w:rFonts w:ascii="Times New Roman" w:eastAsia="Times New Roman" w:hAnsi="Times New Roman"/>
          <w:b/>
          <w:bCs/>
          <w:sz w:val="24"/>
          <w:szCs w:val="24"/>
          <w:lang w:eastAsia="bg-BG"/>
        </w:rPr>
        <w:t>(1)</w:t>
      </w:r>
      <w:r w:rsidR="00060C1B" w:rsidRPr="009E7993">
        <w:rPr>
          <w:rFonts w:ascii="Times New Roman" w:eastAsia="Times New Roman" w:hAnsi="Times New Roman"/>
          <w:sz w:val="24"/>
          <w:szCs w:val="24"/>
          <w:lang w:eastAsia="bg-BG"/>
        </w:rPr>
        <w:t xml:space="preserve"> За регистрация или одобрение на обект, за промяна на вписани обстоятелства, за издаване на сертификати и становища се</w:t>
      </w:r>
      <w:r w:rsidR="00BA7A9A" w:rsidRPr="009E7993">
        <w:rPr>
          <w:rFonts w:ascii="Times New Roman" w:eastAsia="Times New Roman" w:hAnsi="Times New Roman"/>
          <w:sz w:val="24"/>
          <w:szCs w:val="24"/>
          <w:lang w:eastAsia="bg-BG"/>
        </w:rPr>
        <w:t xml:space="preserve"> събират </w:t>
      </w:r>
      <w:r w:rsidR="00060C1B" w:rsidRPr="009E7993">
        <w:rPr>
          <w:rFonts w:ascii="Times New Roman" w:eastAsia="Times New Roman" w:hAnsi="Times New Roman"/>
          <w:sz w:val="24"/>
          <w:szCs w:val="24"/>
          <w:lang w:eastAsia="bg-BG"/>
        </w:rPr>
        <w:t>следните</w:t>
      </w:r>
      <w:r w:rsidR="00BA7A9A" w:rsidRPr="009E7993">
        <w:rPr>
          <w:rFonts w:ascii="Times New Roman" w:eastAsia="Times New Roman" w:hAnsi="Times New Roman"/>
          <w:sz w:val="24"/>
          <w:szCs w:val="24"/>
          <w:lang w:eastAsia="bg-BG"/>
        </w:rPr>
        <w:t xml:space="preserve"> такси</w:t>
      </w:r>
      <w:r w:rsidR="00060C1B" w:rsidRPr="009E7993">
        <w:rPr>
          <w:rFonts w:ascii="Times New Roman" w:eastAsia="Times New Roman" w:hAnsi="Times New Roman"/>
          <w:sz w:val="24"/>
          <w:szCs w:val="24"/>
          <w:lang w:eastAsia="bg-BG"/>
        </w:rPr>
        <w:t>:</w:t>
      </w:r>
    </w:p>
    <w:tbl>
      <w:tblPr>
        <w:tblStyle w:val="TableGrid"/>
        <w:tblW w:w="9606" w:type="dxa"/>
        <w:tblInd w:w="-431" w:type="dxa"/>
        <w:tblLook w:val="04A0" w:firstRow="1" w:lastRow="0" w:firstColumn="1" w:lastColumn="0" w:noHBand="0" w:noVBand="1"/>
      </w:tblPr>
      <w:tblGrid>
        <w:gridCol w:w="869"/>
        <w:gridCol w:w="4859"/>
        <w:gridCol w:w="1298"/>
        <w:gridCol w:w="1411"/>
        <w:gridCol w:w="1169"/>
      </w:tblGrid>
      <w:tr w:rsidR="00A83CF3" w:rsidRPr="009E7993" w14:paraId="25230E77" w14:textId="77777777" w:rsidTr="00581AD6">
        <w:tc>
          <w:tcPr>
            <w:tcW w:w="857" w:type="dxa"/>
            <w:shd w:val="clear" w:color="auto" w:fill="auto"/>
            <w:vAlign w:val="center"/>
          </w:tcPr>
          <w:p w14:paraId="629EB88A" w14:textId="77777777" w:rsidR="001D59F1" w:rsidRPr="009E7993" w:rsidRDefault="001D59F1" w:rsidP="008A0FAF">
            <w:pPr>
              <w:spacing w:line="360" w:lineRule="auto"/>
              <w:jc w:val="center"/>
              <w:rPr>
                <w:rFonts w:ascii="Times New Roman" w:eastAsia="Times New Roman" w:hAnsi="Times New Roman" w:cs="Times New Roman"/>
                <w:sz w:val="24"/>
                <w:szCs w:val="24"/>
                <w:lang w:eastAsia="bg-BG"/>
              </w:rPr>
            </w:pPr>
            <w:bookmarkStart w:id="65" w:name="p30976789"/>
            <w:bookmarkEnd w:id="65"/>
            <w:proofErr w:type="spellStart"/>
            <w:r w:rsidRPr="009E7993">
              <w:rPr>
                <w:rFonts w:ascii="Times New Roman" w:hAnsi="Times New Roman" w:cs="Times New Roman"/>
                <w:sz w:val="24"/>
                <w:szCs w:val="24"/>
              </w:rPr>
              <w:t>Точка</w:t>
            </w:r>
            <w:proofErr w:type="spellEnd"/>
          </w:p>
        </w:tc>
        <w:tc>
          <w:tcPr>
            <w:tcW w:w="4869" w:type="dxa"/>
            <w:shd w:val="clear" w:color="auto" w:fill="auto"/>
            <w:vAlign w:val="center"/>
          </w:tcPr>
          <w:p w14:paraId="7E1A7672" w14:textId="77777777" w:rsidR="001D59F1" w:rsidRPr="009E7993" w:rsidRDefault="001D59F1"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hAnsi="Times New Roman" w:cs="Times New Roman"/>
                <w:sz w:val="24"/>
                <w:szCs w:val="24"/>
              </w:rPr>
              <w:t>Дейност</w:t>
            </w:r>
            <w:proofErr w:type="spellEnd"/>
          </w:p>
        </w:tc>
        <w:tc>
          <w:tcPr>
            <w:tcW w:w="1298" w:type="dxa"/>
            <w:shd w:val="clear" w:color="auto" w:fill="auto"/>
            <w:vAlign w:val="center"/>
          </w:tcPr>
          <w:p w14:paraId="583EFE54" w14:textId="77777777" w:rsidR="001D59F1" w:rsidRPr="009E7993" w:rsidRDefault="001D59F1" w:rsidP="008A27DC">
            <w:pPr>
              <w:spacing w:line="360" w:lineRule="auto"/>
              <w:jc w:val="center"/>
              <w:rPr>
                <w:rFonts w:ascii="Times New Roman" w:eastAsia="Times New Roman" w:hAnsi="Times New Roman" w:cs="Times New Roman"/>
                <w:iCs/>
                <w:sz w:val="24"/>
                <w:szCs w:val="24"/>
                <w:lang w:eastAsia="bg-BG"/>
              </w:rPr>
            </w:pPr>
            <w:proofErr w:type="spellStart"/>
            <w:r w:rsidRPr="009E7993">
              <w:rPr>
                <w:rFonts w:ascii="Times New Roman" w:hAnsi="Times New Roman" w:cs="Times New Roman"/>
                <w:sz w:val="24"/>
                <w:szCs w:val="24"/>
              </w:rPr>
              <w:t>Мярка</w:t>
            </w:r>
            <w:proofErr w:type="spellEnd"/>
          </w:p>
        </w:tc>
        <w:tc>
          <w:tcPr>
            <w:tcW w:w="1412" w:type="dxa"/>
            <w:vAlign w:val="center"/>
          </w:tcPr>
          <w:p w14:paraId="03AFD3BB" w14:textId="77777777" w:rsidR="001D59F1" w:rsidRPr="009E7993" w:rsidRDefault="001D59F1" w:rsidP="00F37CB7">
            <w:pPr>
              <w:spacing w:line="360" w:lineRule="auto"/>
              <w:jc w:val="center"/>
              <w:rPr>
                <w:rFonts w:ascii="Times New Roman" w:hAnsi="Times New Roman" w:cs="Times New Roman"/>
                <w:sz w:val="24"/>
                <w:szCs w:val="24"/>
              </w:rPr>
            </w:pPr>
            <w:proofErr w:type="spellStart"/>
            <w:r w:rsidRPr="009E7993">
              <w:rPr>
                <w:rFonts w:ascii="Times New Roman" w:hAnsi="Times New Roman" w:cs="Times New Roman"/>
                <w:sz w:val="24"/>
                <w:szCs w:val="24"/>
              </w:rPr>
              <w:t>Лева</w:t>
            </w:r>
            <w:proofErr w:type="spellEnd"/>
          </w:p>
        </w:tc>
        <w:tc>
          <w:tcPr>
            <w:tcW w:w="1170" w:type="dxa"/>
          </w:tcPr>
          <w:p w14:paraId="0B5A600A" w14:textId="77777777" w:rsidR="001D59F1" w:rsidRPr="009E7993" w:rsidRDefault="001D59F1" w:rsidP="00F37CB7">
            <w:pPr>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Евро</w:t>
            </w:r>
          </w:p>
        </w:tc>
      </w:tr>
      <w:tr w:rsidR="00A83CF3" w:rsidRPr="009E7993" w14:paraId="3A630E94" w14:textId="77777777" w:rsidTr="00581AD6">
        <w:tc>
          <w:tcPr>
            <w:tcW w:w="857" w:type="dxa"/>
          </w:tcPr>
          <w:p w14:paraId="4CEEB2DD" w14:textId="77777777" w:rsidR="001D59F1" w:rsidRPr="009E7993" w:rsidRDefault="001D59F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p>
        </w:tc>
        <w:tc>
          <w:tcPr>
            <w:tcW w:w="8749" w:type="dxa"/>
            <w:gridSpan w:val="4"/>
          </w:tcPr>
          <w:p w14:paraId="7C5094A2" w14:textId="4C5173BA" w:rsidR="001D59F1" w:rsidRPr="009E7993" w:rsidRDefault="001D59F1" w:rsidP="008A27DC">
            <w:pPr>
              <w:spacing w:line="360" w:lineRule="auto"/>
              <w:ind w:right="113"/>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търговия</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храни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26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w:t>
            </w:r>
            <w:proofErr w:type="spellEnd"/>
            <w:r w:rsidR="0092150F">
              <w:rPr>
                <w:rFonts w:ascii="Times New Roman" w:eastAsia="Times New Roman" w:hAnsi="Times New Roman" w:cs="Times New Roman"/>
                <w:sz w:val="24"/>
                <w:szCs w:val="24"/>
                <w:lang w:val="bg-BG" w:eastAsia="bg-BG"/>
              </w:rPr>
              <w:t xml:space="preserve">а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храните</w:t>
            </w:r>
            <w:proofErr w:type="spellEnd"/>
          </w:p>
        </w:tc>
      </w:tr>
      <w:tr w:rsidR="00A83CF3" w:rsidRPr="009E7993" w14:paraId="685C49AF" w14:textId="77777777" w:rsidTr="00AA0406">
        <w:tc>
          <w:tcPr>
            <w:tcW w:w="857" w:type="dxa"/>
          </w:tcPr>
          <w:p w14:paraId="053303D5" w14:textId="7C92F109" w:rsidR="0093665B" w:rsidRPr="0092150F" w:rsidRDefault="0093665B" w:rsidP="0093665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1.1</w:t>
            </w:r>
            <w:r w:rsidR="0092150F">
              <w:rPr>
                <w:rFonts w:ascii="Times New Roman" w:eastAsia="Times New Roman" w:hAnsi="Times New Roman" w:cs="Times New Roman"/>
                <w:sz w:val="24"/>
                <w:szCs w:val="24"/>
                <w:lang w:val="bg-BG" w:eastAsia="bg-BG"/>
              </w:rPr>
              <w:t>.</w:t>
            </w:r>
          </w:p>
        </w:tc>
        <w:tc>
          <w:tcPr>
            <w:tcW w:w="4869" w:type="dxa"/>
          </w:tcPr>
          <w:p w14:paraId="1126C179" w14:textId="77777777" w:rsidR="0093665B" w:rsidRPr="009E7993" w:rsidRDefault="0093665B" w:rsidP="0093665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храни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неживотински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произход</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хранителни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добавки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добавки</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храните</w:t>
            </w:r>
            <w:proofErr w:type="spellEnd"/>
          </w:p>
        </w:tc>
        <w:tc>
          <w:tcPr>
            <w:tcW w:w="1298" w:type="dxa"/>
          </w:tcPr>
          <w:p w14:paraId="16D8F030"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412" w:type="dxa"/>
          </w:tcPr>
          <w:p w14:paraId="1B8321E1"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00AA0406"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060</w:t>
            </w:r>
            <w:r w:rsidR="004C52B0" w:rsidRPr="009E7993">
              <w:rPr>
                <w:rFonts w:ascii="Times New Roman" w:eastAsia="Times New Roman" w:hAnsi="Times New Roman" w:cs="Times New Roman"/>
                <w:sz w:val="24"/>
                <w:szCs w:val="24"/>
                <w:lang w:eastAsia="bg-BG"/>
              </w:rPr>
              <w:t>,06</w:t>
            </w:r>
          </w:p>
        </w:tc>
        <w:tc>
          <w:tcPr>
            <w:tcW w:w="1170" w:type="dxa"/>
          </w:tcPr>
          <w:p w14:paraId="10B7704F"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54</w:t>
            </w:r>
            <w:r w:rsidR="001231A4" w:rsidRPr="009E7993">
              <w:rPr>
                <w:rFonts w:ascii="Times New Roman" w:eastAsia="Times New Roman" w:hAnsi="Times New Roman" w:cs="Times New Roman"/>
                <w:sz w:val="24"/>
                <w:szCs w:val="24"/>
                <w:lang w:val="bg-BG" w:eastAsia="bg-BG"/>
              </w:rPr>
              <w:t>2</w:t>
            </w:r>
            <w:r w:rsidRPr="009E7993">
              <w:rPr>
                <w:rFonts w:ascii="Times New Roman" w:eastAsia="Times New Roman" w:hAnsi="Times New Roman" w:cs="Times New Roman"/>
                <w:sz w:val="24"/>
                <w:szCs w:val="24"/>
                <w:lang w:eastAsia="bg-BG"/>
              </w:rPr>
              <w:t>,</w:t>
            </w:r>
            <w:r w:rsidR="001231A4" w:rsidRPr="009E7993">
              <w:rPr>
                <w:rFonts w:ascii="Times New Roman" w:eastAsia="Times New Roman" w:hAnsi="Times New Roman" w:cs="Times New Roman"/>
                <w:sz w:val="24"/>
                <w:szCs w:val="24"/>
                <w:lang w:val="bg-BG" w:eastAsia="bg-BG"/>
              </w:rPr>
              <w:t>00</w:t>
            </w:r>
          </w:p>
        </w:tc>
      </w:tr>
      <w:tr w:rsidR="00A83CF3" w:rsidRPr="009E7993" w14:paraId="6741A69C" w14:textId="77777777" w:rsidTr="00AA0406">
        <w:tc>
          <w:tcPr>
            <w:tcW w:w="857" w:type="dxa"/>
          </w:tcPr>
          <w:p w14:paraId="3783A740" w14:textId="2C35DBC2" w:rsidR="0093665B" w:rsidRPr="0092150F" w:rsidRDefault="0093665B" w:rsidP="0093665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1.2</w:t>
            </w:r>
            <w:r w:rsidR="0092150F">
              <w:rPr>
                <w:rFonts w:ascii="Times New Roman" w:eastAsia="Times New Roman" w:hAnsi="Times New Roman" w:cs="Times New Roman"/>
                <w:sz w:val="24"/>
                <w:szCs w:val="24"/>
                <w:lang w:val="bg-BG" w:eastAsia="bg-BG"/>
              </w:rPr>
              <w:t>.</w:t>
            </w:r>
          </w:p>
        </w:tc>
        <w:tc>
          <w:tcPr>
            <w:tcW w:w="4869" w:type="dxa"/>
          </w:tcPr>
          <w:p w14:paraId="50B41293" w14:textId="77777777" w:rsidR="0093665B" w:rsidRPr="009E7993" w:rsidRDefault="0093665B" w:rsidP="0093665B">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Регистрация</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обект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търговия</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едро</w:t>
            </w:r>
            <w:proofErr w:type="spellEnd"/>
            <w:r w:rsidRPr="009E7993">
              <w:rPr>
                <w:rFonts w:ascii="Times New Roman" w:hAnsi="Times New Roman" w:cs="Times New Roman"/>
                <w:sz w:val="24"/>
                <w:szCs w:val="24"/>
              </w:rPr>
              <w:t xml:space="preserve"> с </w:t>
            </w:r>
            <w:proofErr w:type="spellStart"/>
            <w:r w:rsidRPr="009E7993">
              <w:rPr>
                <w:rFonts w:ascii="Times New Roman" w:hAnsi="Times New Roman" w:cs="Times New Roman"/>
                <w:sz w:val="24"/>
                <w:szCs w:val="24"/>
              </w:rPr>
              <w:t>храни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храни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неживотински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произход</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хранителни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добавки</w:t>
            </w:r>
            <w:proofErr w:type="spellEnd"/>
            <w:r w:rsidRPr="009E7993">
              <w:rPr>
                <w:rFonts w:ascii="Times New Roman" w:hAnsi="Times New Roman" w:cs="Times New Roman"/>
                <w:sz w:val="24"/>
                <w:szCs w:val="24"/>
              </w:rPr>
              <w:t xml:space="preserve"> и </w:t>
            </w:r>
            <w:proofErr w:type="spellStart"/>
            <w:r w:rsidRPr="009E7993">
              <w:rPr>
                <w:rFonts w:ascii="Times New Roman" w:hAnsi="Times New Roman" w:cs="Times New Roman"/>
                <w:sz w:val="24"/>
                <w:szCs w:val="24"/>
              </w:rPr>
              <w:t>добавки</w:t>
            </w:r>
            <w:proofErr w:type="spellEnd"/>
            <w:r w:rsidRPr="009E7993">
              <w:rPr>
                <w:rFonts w:ascii="Times New Roman" w:hAnsi="Times New Roman" w:cs="Times New Roman"/>
                <w:sz w:val="24"/>
                <w:szCs w:val="24"/>
              </w:rPr>
              <w:t xml:space="preserve"> в </w:t>
            </w:r>
            <w:proofErr w:type="spellStart"/>
            <w:r w:rsidRPr="009E7993">
              <w:rPr>
                <w:rFonts w:ascii="Times New Roman" w:hAnsi="Times New Roman" w:cs="Times New Roman"/>
                <w:sz w:val="24"/>
                <w:szCs w:val="24"/>
              </w:rPr>
              <w:t>храните</w:t>
            </w:r>
            <w:proofErr w:type="spellEnd"/>
          </w:p>
        </w:tc>
        <w:tc>
          <w:tcPr>
            <w:tcW w:w="1298" w:type="dxa"/>
          </w:tcPr>
          <w:p w14:paraId="27396074"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412" w:type="dxa"/>
          </w:tcPr>
          <w:p w14:paraId="5F360DD1"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66</w:t>
            </w:r>
            <w:r w:rsidR="004C52B0" w:rsidRPr="009E7993">
              <w:rPr>
                <w:rFonts w:ascii="Times New Roman" w:eastAsia="Times New Roman" w:hAnsi="Times New Roman" w:cs="Times New Roman"/>
                <w:sz w:val="24"/>
                <w:szCs w:val="24"/>
                <w:lang w:eastAsia="bg-BG"/>
              </w:rPr>
              <w:t>4,98</w:t>
            </w:r>
          </w:p>
        </w:tc>
        <w:tc>
          <w:tcPr>
            <w:tcW w:w="1170" w:type="dxa"/>
          </w:tcPr>
          <w:p w14:paraId="37BCF64D"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340,0</w:t>
            </w:r>
            <w:r w:rsidR="001231A4" w:rsidRPr="009E7993">
              <w:rPr>
                <w:rFonts w:ascii="Times New Roman" w:eastAsia="Times New Roman" w:hAnsi="Times New Roman" w:cs="Times New Roman"/>
                <w:sz w:val="24"/>
                <w:szCs w:val="24"/>
                <w:lang w:val="bg-BG" w:eastAsia="bg-BG"/>
              </w:rPr>
              <w:t>0</w:t>
            </w:r>
          </w:p>
        </w:tc>
      </w:tr>
      <w:tr w:rsidR="00A83CF3" w:rsidRPr="009E7993" w14:paraId="0B1ACB10" w14:textId="77777777" w:rsidTr="00581AD6">
        <w:tc>
          <w:tcPr>
            <w:tcW w:w="857" w:type="dxa"/>
          </w:tcPr>
          <w:p w14:paraId="5CA1A92E" w14:textId="293C7420" w:rsidR="001D59F1" w:rsidRPr="0092150F" w:rsidRDefault="001D59F1" w:rsidP="003266D9">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1.3</w:t>
            </w:r>
            <w:r w:rsidR="0092150F">
              <w:rPr>
                <w:rFonts w:ascii="Times New Roman" w:eastAsia="Times New Roman" w:hAnsi="Times New Roman" w:cs="Times New Roman"/>
                <w:sz w:val="24"/>
                <w:szCs w:val="24"/>
                <w:lang w:val="bg-BG" w:eastAsia="bg-BG"/>
              </w:rPr>
              <w:t>.</w:t>
            </w:r>
          </w:p>
        </w:tc>
        <w:tc>
          <w:tcPr>
            <w:tcW w:w="8749" w:type="dxa"/>
            <w:gridSpan w:val="4"/>
          </w:tcPr>
          <w:p w14:paraId="40E422E0" w14:textId="77777777" w:rsidR="001D59F1" w:rsidRPr="009E7993" w:rsidRDefault="001D59F1" w:rsidP="008A27DC">
            <w:pPr>
              <w:spacing w:line="360" w:lineRule="auto"/>
              <w:ind w:right="113"/>
              <w:rPr>
                <w:rFonts w:ascii="Times New Roman" w:hAnsi="Times New Roman" w:cs="Times New Roman"/>
                <w:sz w:val="24"/>
                <w:szCs w:val="24"/>
              </w:rPr>
            </w:pPr>
            <w:proofErr w:type="spellStart"/>
            <w:r w:rsidRPr="009E7993">
              <w:rPr>
                <w:rFonts w:ascii="Times New Roman" w:hAnsi="Times New Roman" w:cs="Times New Roman"/>
                <w:sz w:val="24"/>
                <w:szCs w:val="24"/>
              </w:rPr>
              <w:t>Регистрация</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обект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търговия</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дребно</w:t>
            </w:r>
            <w:proofErr w:type="spellEnd"/>
            <w:r w:rsidRPr="009E7993">
              <w:rPr>
                <w:rFonts w:ascii="Times New Roman" w:hAnsi="Times New Roman" w:cs="Times New Roman"/>
                <w:sz w:val="24"/>
                <w:szCs w:val="24"/>
              </w:rPr>
              <w:t xml:space="preserve"> с </w:t>
            </w:r>
            <w:proofErr w:type="spellStart"/>
            <w:r w:rsidRPr="009E7993">
              <w:rPr>
                <w:rFonts w:ascii="Times New Roman" w:hAnsi="Times New Roman" w:cs="Times New Roman"/>
                <w:sz w:val="24"/>
                <w:szCs w:val="24"/>
              </w:rPr>
              <w:t>храни</w:t>
            </w:r>
            <w:proofErr w:type="spellEnd"/>
          </w:p>
        </w:tc>
      </w:tr>
      <w:tr w:rsidR="00A83CF3" w:rsidRPr="009E7993" w14:paraId="4B9286AA" w14:textId="77777777" w:rsidTr="00AA0406">
        <w:tc>
          <w:tcPr>
            <w:tcW w:w="857" w:type="dxa"/>
          </w:tcPr>
          <w:p w14:paraId="1DECD691" w14:textId="0F3FB084" w:rsidR="0093665B" w:rsidRPr="0092150F" w:rsidRDefault="0093665B" w:rsidP="0093665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1.3.1</w:t>
            </w:r>
            <w:r w:rsidR="0092150F">
              <w:rPr>
                <w:rFonts w:ascii="Times New Roman" w:eastAsia="Times New Roman" w:hAnsi="Times New Roman" w:cs="Times New Roman"/>
                <w:sz w:val="24"/>
                <w:szCs w:val="24"/>
                <w:lang w:val="bg-BG" w:eastAsia="bg-BG"/>
              </w:rPr>
              <w:t>.</w:t>
            </w:r>
          </w:p>
        </w:tc>
        <w:tc>
          <w:tcPr>
            <w:tcW w:w="4869" w:type="dxa"/>
          </w:tcPr>
          <w:p w14:paraId="21F04388" w14:textId="76BAE00A" w:rsidR="0093665B" w:rsidRPr="009E7993" w:rsidRDefault="0093665B" w:rsidP="0093665B">
            <w:pPr>
              <w:spacing w:line="360" w:lineRule="auto"/>
              <w:rPr>
                <w:rFonts w:ascii="Times New Roman" w:hAnsi="Times New Roman" w:cs="Times New Roman"/>
                <w:sz w:val="24"/>
                <w:szCs w:val="24"/>
              </w:rPr>
            </w:pPr>
            <w:r w:rsidRPr="009E7993">
              <w:rPr>
                <w:rFonts w:ascii="Times New Roman" w:hAnsi="Times New Roman" w:cs="Times New Roman"/>
                <w:sz w:val="24"/>
                <w:szCs w:val="24"/>
              </w:rPr>
              <w:t xml:space="preserve">с </w:t>
            </w:r>
            <w:proofErr w:type="spellStart"/>
            <w:r w:rsidRPr="009E7993">
              <w:rPr>
                <w:rFonts w:ascii="Times New Roman" w:hAnsi="Times New Roman" w:cs="Times New Roman"/>
                <w:sz w:val="24"/>
                <w:szCs w:val="24"/>
              </w:rPr>
              <w:t>площ</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до</w:t>
            </w:r>
            <w:proofErr w:type="spellEnd"/>
            <w:r w:rsidRPr="009E7993">
              <w:rPr>
                <w:rFonts w:ascii="Times New Roman" w:hAnsi="Times New Roman" w:cs="Times New Roman"/>
                <w:sz w:val="24"/>
                <w:szCs w:val="24"/>
              </w:rPr>
              <w:t xml:space="preserve"> 50 </w:t>
            </w:r>
            <w:proofErr w:type="spellStart"/>
            <w:r w:rsidRPr="009E7993">
              <w:rPr>
                <w:rFonts w:ascii="Times New Roman" w:hAnsi="Times New Roman" w:cs="Times New Roman"/>
                <w:sz w:val="24"/>
                <w:szCs w:val="24"/>
              </w:rPr>
              <w:t>кв</w:t>
            </w:r>
            <w:proofErr w:type="spellEnd"/>
            <w:r w:rsidRPr="009E7993">
              <w:rPr>
                <w:rFonts w:ascii="Times New Roman" w:hAnsi="Times New Roman" w:cs="Times New Roman"/>
                <w:sz w:val="24"/>
                <w:szCs w:val="24"/>
              </w:rPr>
              <w:t>.</w:t>
            </w:r>
            <w:r w:rsidR="008B78F9">
              <w:rPr>
                <w:rFonts w:ascii="Times New Roman" w:hAnsi="Times New Roman" w:cs="Times New Roman"/>
                <w:sz w:val="24"/>
                <w:szCs w:val="24"/>
                <w:lang w:val="bg-BG"/>
              </w:rPr>
              <w:t xml:space="preserve"> </w:t>
            </w:r>
            <w:r w:rsidRPr="009E7993">
              <w:rPr>
                <w:rFonts w:ascii="Times New Roman" w:hAnsi="Times New Roman" w:cs="Times New Roman"/>
                <w:sz w:val="24"/>
                <w:szCs w:val="24"/>
              </w:rPr>
              <w:t>м</w:t>
            </w:r>
          </w:p>
        </w:tc>
        <w:tc>
          <w:tcPr>
            <w:tcW w:w="1298" w:type="dxa"/>
          </w:tcPr>
          <w:p w14:paraId="195B7D7E"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412" w:type="dxa"/>
          </w:tcPr>
          <w:p w14:paraId="65EA1061" w14:textId="77777777" w:rsidR="0093665B" w:rsidRPr="009E7993" w:rsidRDefault="004E09CA"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201,45</w:t>
            </w:r>
          </w:p>
        </w:tc>
        <w:tc>
          <w:tcPr>
            <w:tcW w:w="1170" w:type="dxa"/>
          </w:tcPr>
          <w:p w14:paraId="5F834FA0" w14:textId="77777777" w:rsidR="0093665B" w:rsidRPr="009E7993" w:rsidRDefault="004E09CA"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103,0</w:t>
            </w:r>
            <w:r w:rsidR="001231A4" w:rsidRPr="009E7993">
              <w:rPr>
                <w:rFonts w:ascii="Times New Roman" w:eastAsia="Times New Roman" w:hAnsi="Times New Roman" w:cs="Times New Roman"/>
                <w:sz w:val="24"/>
                <w:szCs w:val="24"/>
                <w:lang w:val="bg-BG" w:eastAsia="bg-BG"/>
              </w:rPr>
              <w:t>0</w:t>
            </w:r>
          </w:p>
        </w:tc>
      </w:tr>
      <w:tr w:rsidR="00A83CF3" w:rsidRPr="009E7993" w14:paraId="20CAE5C0" w14:textId="77777777" w:rsidTr="00AA0406">
        <w:tc>
          <w:tcPr>
            <w:tcW w:w="857" w:type="dxa"/>
          </w:tcPr>
          <w:p w14:paraId="4F4503EB" w14:textId="196376F8" w:rsidR="0093665B" w:rsidRPr="0092150F" w:rsidRDefault="0093665B" w:rsidP="0093665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1.3.2</w:t>
            </w:r>
            <w:r w:rsidR="0092150F">
              <w:rPr>
                <w:rFonts w:ascii="Times New Roman" w:eastAsia="Times New Roman" w:hAnsi="Times New Roman" w:cs="Times New Roman"/>
                <w:sz w:val="24"/>
                <w:szCs w:val="24"/>
                <w:lang w:val="bg-BG" w:eastAsia="bg-BG"/>
              </w:rPr>
              <w:t>.</w:t>
            </w:r>
          </w:p>
        </w:tc>
        <w:tc>
          <w:tcPr>
            <w:tcW w:w="4869" w:type="dxa"/>
          </w:tcPr>
          <w:p w14:paraId="25B4383F" w14:textId="7A31C5E8" w:rsidR="0093665B" w:rsidRPr="009E7993" w:rsidRDefault="0093665B" w:rsidP="0093665B">
            <w:pPr>
              <w:spacing w:line="360" w:lineRule="auto"/>
              <w:rPr>
                <w:rFonts w:ascii="Times New Roman" w:hAnsi="Times New Roman" w:cs="Times New Roman"/>
                <w:sz w:val="24"/>
                <w:szCs w:val="24"/>
              </w:rPr>
            </w:pPr>
            <w:r w:rsidRPr="009E7993">
              <w:rPr>
                <w:rFonts w:ascii="Times New Roman" w:hAnsi="Times New Roman" w:cs="Times New Roman"/>
                <w:sz w:val="24"/>
                <w:szCs w:val="24"/>
              </w:rPr>
              <w:t xml:space="preserve">с </w:t>
            </w:r>
            <w:proofErr w:type="spellStart"/>
            <w:r w:rsidRPr="009E7993">
              <w:rPr>
                <w:rFonts w:ascii="Times New Roman" w:hAnsi="Times New Roman" w:cs="Times New Roman"/>
                <w:sz w:val="24"/>
                <w:szCs w:val="24"/>
              </w:rPr>
              <w:t>площ</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от</w:t>
            </w:r>
            <w:proofErr w:type="spellEnd"/>
            <w:r w:rsidRPr="009E7993">
              <w:rPr>
                <w:rFonts w:ascii="Times New Roman" w:hAnsi="Times New Roman" w:cs="Times New Roman"/>
                <w:sz w:val="24"/>
                <w:szCs w:val="24"/>
              </w:rPr>
              <w:t xml:space="preserve"> 51 </w:t>
            </w:r>
            <w:proofErr w:type="spellStart"/>
            <w:r w:rsidRPr="009E7993">
              <w:rPr>
                <w:rFonts w:ascii="Times New Roman" w:hAnsi="Times New Roman" w:cs="Times New Roman"/>
                <w:sz w:val="24"/>
                <w:szCs w:val="24"/>
              </w:rPr>
              <w:t>до</w:t>
            </w:r>
            <w:proofErr w:type="spellEnd"/>
            <w:r w:rsidRPr="009E7993">
              <w:rPr>
                <w:rFonts w:ascii="Times New Roman" w:hAnsi="Times New Roman" w:cs="Times New Roman"/>
                <w:sz w:val="24"/>
                <w:szCs w:val="24"/>
              </w:rPr>
              <w:t xml:space="preserve"> 250 </w:t>
            </w:r>
            <w:proofErr w:type="spellStart"/>
            <w:r w:rsidRPr="009E7993">
              <w:rPr>
                <w:rFonts w:ascii="Times New Roman" w:hAnsi="Times New Roman" w:cs="Times New Roman"/>
                <w:sz w:val="24"/>
                <w:szCs w:val="24"/>
              </w:rPr>
              <w:t>кв</w:t>
            </w:r>
            <w:proofErr w:type="spellEnd"/>
            <w:r w:rsidRPr="009E7993">
              <w:rPr>
                <w:rFonts w:ascii="Times New Roman" w:hAnsi="Times New Roman" w:cs="Times New Roman"/>
                <w:sz w:val="24"/>
                <w:szCs w:val="24"/>
              </w:rPr>
              <w:t>.</w:t>
            </w:r>
            <w:r w:rsidR="008B78F9">
              <w:rPr>
                <w:rFonts w:ascii="Times New Roman" w:hAnsi="Times New Roman" w:cs="Times New Roman"/>
                <w:sz w:val="24"/>
                <w:szCs w:val="24"/>
                <w:lang w:val="bg-BG"/>
              </w:rPr>
              <w:t xml:space="preserve"> </w:t>
            </w:r>
            <w:r w:rsidRPr="009E7993">
              <w:rPr>
                <w:rFonts w:ascii="Times New Roman" w:hAnsi="Times New Roman" w:cs="Times New Roman"/>
                <w:sz w:val="24"/>
                <w:szCs w:val="24"/>
              </w:rPr>
              <w:t>м</w:t>
            </w:r>
          </w:p>
        </w:tc>
        <w:tc>
          <w:tcPr>
            <w:tcW w:w="1298" w:type="dxa"/>
          </w:tcPr>
          <w:p w14:paraId="0DDE959E"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412" w:type="dxa"/>
          </w:tcPr>
          <w:p w14:paraId="2F1E81E0" w14:textId="77777777" w:rsidR="0093665B" w:rsidRPr="009E7993" w:rsidRDefault="00A83F31"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305,11</w:t>
            </w:r>
          </w:p>
        </w:tc>
        <w:tc>
          <w:tcPr>
            <w:tcW w:w="1170" w:type="dxa"/>
          </w:tcPr>
          <w:p w14:paraId="4069400C"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15</w:t>
            </w:r>
            <w:r w:rsidR="001231A4" w:rsidRPr="009E7993">
              <w:rPr>
                <w:rFonts w:ascii="Times New Roman" w:eastAsia="Times New Roman" w:hAnsi="Times New Roman" w:cs="Times New Roman"/>
                <w:sz w:val="24"/>
                <w:szCs w:val="24"/>
                <w:lang w:val="bg-BG" w:eastAsia="bg-BG"/>
              </w:rPr>
              <w:t>6</w:t>
            </w:r>
            <w:r w:rsidRPr="009E7993">
              <w:rPr>
                <w:rFonts w:ascii="Times New Roman" w:eastAsia="Times New Roman" w:hAnsi="Times New Roman" w:cs="Times New Roman"/>
                <w:sz w:val="24"/>
                <w:szCs w:val="24"/>
                <w:lang w:eastAsia="bg-BG"/>
              </w:rPr>
              <w:t>,</w:t>
            </w:r>
            <w:r w:rsidR="001231A4" w:rsidRPr="009E7993">
              <w:rPr>
                <w:rFonts w:ascii="Times New Roman" w:eastAsia="Times New Roman" w:hAnsi="Times New Roman" w:cs="Times New Roman"/>
                <w:sz w:val="24"/>
                <w:szCs w:val="24"/>
                <w:lang w:val="bg-BG" w:eastAsia="bg-BG"/>
              </w:rPr>
              <w:t>00</w:t>
            </w:r>
          </w:p>
        </w:tc>
      </w:tr>
      <w:tr w:rsidR="00A83CF3" w:rsidRPr="009E7993" w14:paraId="14AF724D" w14:textId="77777777" w:rsidTr="00AA0406">
        <w:tc>
          <w:tcPr>
            <w:tcW w:w="857" w:type="dxa"/>
          </w:tcPr>
          <w:p w14:paraId="22DCC4FA" w14:textId="17D7D8B8" w:rsidR="0093665B" w:rsidRPr="009E7993" w:rsidRDefault="0093665B" w:rsidP="0093665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proofErr w:type="gramStart"/>
            <w:r w:rsidRPr="009E7993">
              <w:rPr>
                <w:rFonts w:ascii="Times New Roman" w:eastAsia="Times New Roman" w:hAnsi="Times New Roman" w:cs="Times New Roman"/>
                <w:sz w:val="24"/>
                <w:szCs w:val="24"/>
                <w:lang w:eastAsia="bg-BG"/>
              </w:rPr>
              <w:t>3.</w:t>
            </w:r>
            <w:r w:rsidR="0092150F">
              <w:rPr>
                <w:rFonts w:ascii="Times New Roman" w:eastAsia="Times New Roman" w:hAnsi="Times New Roman" w:cs="Times New Roman"/>
                <w:sz w:val="24"/>
                <w:szCs w:val="24"/>
                <w:lang w:val="bg-BG" w:eastAsia="bg-BG"/>
              </w:rPr>
              <w:t>.</w:t>
            </w:r>
            <w:proofErr w:type="gramEnd"/>
            <w:r w:rsidRPr="009E7993">
              <w:rPr>
                <w:rFonts w:ascii="Times New Roman" w:eastAsia="Times New Roman" w:hAnsi="Times New Roman" w:cs="Times New Roman"/>
                <w:sz w:val="24"/>
                <w:szCs w:val="24"/>
                <w:lang w:eastAsia="bg-BG"/>
              </w:rPr>
              <w:t>3</w:t>
            </w:r>
          </w:p>
        </w:tc>
        <w:tc>
          <w:tcPr>
            <w:tcW w:w="4869" w:type="dxa"/>
          </w:tcPr>
          <w:p w14:paraId="0A7D7694" w14:textId="77777777" w:rsidR="0093665B" w:rsidRPr="009E7993" w:rsidRDefault="0093665B" w:rsidP="0093665B">
            <w:pPr>
              <w:spacing w:line="360" w:lineRule="auto"/>
              <w:rPr>
                <w:rFonts w:ascii="Times New Roman" w:hAnsi="Times New Roman" w:cs="Times New Roman"/>
                <w:sz w:val="24"/>
                <w:szCs w:val="24"/>
              </w:rPr>
            </w:pPr>
            <w:r w:rsidRPr="009E7993">
              <w:rPr>
                <w:rFonts w:ascii="Times New Roman" w:hAnsi="Times New Roman" w:cs="Times New Roman"/>
                <w:sz w:val="24"/>
                <w:szCs w:val="24"/>
              </w:rPr>
              <w:t xml:space="preserve">с </w:t>
            </w:r>
            <w:proofErr w:type="spellStart"/>
            <w:r w:rsidRPr="009E7993">
              <w:rPr>
                <w:rFonts w:ascii="Times New Roman" w:hAnsi="Times New Roman" w:cs="Times New Roman"/>
                <w:sz w:val="24"/>
                <w:szCs w:val="24"/>
              </w:rPr>
              <w:t>площ</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над</w:t>
            </w:r>
            <w:proofErr w:type="spellEnd"/>
            <w:r w:rsidRPr="009E7993">
              <w:rPr>
                <w:rFonts w:ascii="Times New Roman" w:hAnsi="Times New Roman" w:cs="Times New Roman"/>
                <w:sz w:val="24"/>
                <w:szCs w:val="24"/>
              </w:rPr>
              <w:t xml:space="preserve"> 251 </w:t>
            </w:r>
            <w:proofErr w:type="spellStart"/>
            <w:r w:rsidRPr="009E7993">
              <w:rPr>
                <w:rFonts w:ascii="Times New Roman" w:hAnsi="Times New Roman" w:cs="Times New Roman"/>
                <w:sz w:val="24"/>
                <w:szCs w:val="24"/>
              </w:rPr>
              <w:t>кв</w:t>
            </w:r>
            <w:proofErr w:type="spellEnd"/>
            <w:r w:rsidRPr="009E7993">
              <w:rPr>
                <w:rFonts w:ascii="Times New Roman" w:hAnsi="Times New Roman" w:cs="Times New Roman"/>
                <w:sz w:val="24"/>
                <w:szCs w:val="24"/>
              </w:rPr>
              <w:t>. м</w:t>
            </w:r>
          </w:p>
        </w:tc>
        <w:tc>
          <w:tcPr>
            <w:tcW w:w="1298" w:type="dxa"/>
          </w:tcPr>
          <w:p w14:paraId="0A3AB162"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412" w:type="dxa"/>
          </w:tcPr>
          <w:p w14:paraId="08B3B720" w14:textId="77777777" w:rsidR="0093665B" w:rsidRPr="009E7993" w:rsidRDefault="00A83F31"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449,84</w:t>
            </w:r>
          </w:p>
        </w:tc>
        <w:tc>
          <w:tcPr>
            <w:tcW w:w="1170" w:type="dxa"/>
          </w:tcPr>
          <w:p w14:paraId="7184F4C7"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230,0</w:t>
            </w:r>
            <w:r w:rsidR="001231A4" w:rsidRPr="009E7993">
              <w:rPr>
                <w:rFonts w:ascii="Times New Roman" w:eastAsia="Times New Roman" w:hAnsi="Times New Roman" w:cs="Times New Roman"/>
                <w:sz w:val="24"/>
                <w:szCs w:val="24"/>
                <w:lang w:val="bg-BG" w:eastAsia="bg-BG"/>
              </w:rPr>
              <w:t>0</w:t>
            </w:r>
          </w:p>
        </w:tc>
      </w:tr>
      <w:tr w:rsidR="00A83CF3" w:rsidRPr="009E7993" w14:paraId="611404E7" w14:textId="77777777" w:rsidTr="00AA0406">
        <w:tc>
          <w:tcPr>
            <w:tcW w:w="857" w:type="dxa"/>
          </w:tcPr>
          <w:p w14:paraId="29C0BF21" w14:textId="4EA1CF67" w:rsidR="0093665B" w:rsidRPr="0092150F" w:rsidRDefault="0093665B" w:rsidP="0093665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1.4</w:t>
            </w:r>
            <w:r w:rsidR="0092150F">
              <w:rPr>
                <w:rFonts w:ascii="Times New Roman" w:eastAsia="Times New Roman" w:hAnsi="Times New Roman" w:cs="Times New Roman"/>
                <w:sz w:val="24"/>
                <w:szCs w:val="24"/>
                <w:lang w:val="bg-BG" w:eastAsia="bg-BG"/>
              </w:rPr>
              <w:t>.</w:t>
            </w:r>
          </w:p>
        </w:tc>
        <w:tc>
          <w:tcPr>
            <w:tcW w:w="4869" w:type="dxa"/>
          </w:tcPr>
          <w:p w14:paraId="62710F95" w14:textId="77777777" w:rsidR="0093665B" w:rsidRPr="009E7993" w:rsidRDefault="0093665B" w:rsidP="0093665B">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Регистрация</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оператори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извършващи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търговия</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наети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складови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площи</w:t>
            </w:r>
            <w:proofErr w:type="spellEnd"/>
            <w:r w:rsidRPr="009E7993">
              <w:rPr>
                <w:rFonts w:ascii="Times New Roman" w:hAnsi="Times New Roman" w:cs="Times New Roman"/>
                <w:sz w:val="24"/>
                <w:szCs w:val="24"/>
              </w:rPr>
              <w:t xml:space="preserve"> </w:t>
            </w:r>
          </w:p>
        </w:tc>
        <w:tc>
          <w:tcPr>
            <w:tcW w:w="1298" w:type="dxa"/>
          </w:tcPr>
          <w:p w14:paraId="266FA29E"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412" w:type="dxa"/>
          </w:tcPr>
          <w:p w14:paraId="23BE58EC"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238</w:t>
            </w:r>
            <w:r w:rsidR="00A83F31" w:rsidRPr="009E7993">
              <w:rPr>
                <w:rFonts w:ascii="Times New Roman" w:eastAsia="Times New Roman" w:hAnsi="Times New Roman" w:cs="Times New Roman"/>
                <w:sz w:val="24"/>
                <w:szCs w:val="24"/>
                <w:lang w:eastAsia="bg-BG"/>
              </w:rPr>
              <w:t>,61</w:t>
            </w:r>
          </w:p>
        </w:tc>
        <w:tc>
          <w:tcPr>
            <w:tcW w:w="1170" w:type="dxa"/>
          </w:tcPr>
          <w:p w14:paraId="58662130"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12</w:t>
            </w:r>
            <w:r w:rsidR="001231A4" w:rsidRPr="009E7993">
              <w:rPr>
                <w:rFonts w:ascii="Times New Roman" w:eastAsia="Times New Roman" w:hAnsi="Times New Roman" w:cs="Times New Roman"/>
                <w:sz w:val="24"/>
                <w:szCs w:val="24"/>
                <w:lang w:val="bg-BG" w:eastAsia="bg-BG"/>
              </w:rPr>
              <w:t>2</w:t>
            </w:r>
            <w:r w:rsidRPr="009E7993">
              <w:rPr>
                <w:rFonts w:ascii="Times New Roman" w:eastAsia="Times New Roman" w:hAnsi="Times New Roman" w:cs="Times New Roman"/>
                <w:sz w:val="24"/>
                <w:szCs w:val="24"/>
                <w:lang w:eastAsia="bg-BG"/>
              </w:rPr>
              <w:t>,</w:t>
            </w:r>
            <w:r w:rsidR="001231A4" w:rsidRPr="009E7993">
              <w:rPr>
                <w:rFonts w:ascii="Times New Roman" w:eastAsia="Times New Roman" w:hAnsi="Times New Roman" w:cs="Times New Roman"/>
                <w:sz w:val="24"/>
                <w:szCs w:val="24"/>
                <w:lang w:val="bg-BG" w:eastAsia="bg-BG"/>
              </w:rPr>
              <w:t>00</w:t>
            </w:r>
          </w:p>
        </w:tc>
      </w:tr>
      <w:tr w:rsidR="00A83CF3" w:rsidRPr="009E7993" w14:paraId="2BC47FF9" w14:textId="77777777" w:rsidTr="00AA0406">
        <w:tc>
          <w:tcPr>
            <w:tcW w:w="857" w:type="dxa"/>
          </w:tcPr>
          <w:p w14:paraId="580D0349" w14:textId="309E83FA" w:rsidR="0093665B" w:rsidRPr="0092150F" w:rsidRDefault="0093665B" w:rsidP="0093665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1.5</w:t>
            </w:r>
            <w:r w:rsidR="0092150F">
              <w:rPr>
                <w:rFonts w:ascii="Times New Roman" w:eastAsia="Times New Roman" w:hAnsi="Times New Roman" w:cs="Times New Roman"/>
                <w:sz w:val="24"/>
                <w:szCs w:val="24"/>
                <w:lang w:val="bg-BG" w:eastAsia="bg-BG"/>
              </w:rPr>
              <w:t>.</w:t>
            </w:r>
          </w:p>
        </w:tc>
        <w:tc>
          <w:tcPr>
            <w:tcW w:w="4869" w:type="dxa"/>
          </w:tcPr>
          <w:p w14:paraId="0643DA8B" w14:textId="77777777" w:rsidR="0093665B" w:rsidRPr="009E7993" w:rsidRDefault="0093665B" w:rsidP="0093665B">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Регистрация</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оператори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извършващи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превоз</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храни</w:t>
            </w:r>
            <w:proofErr w:type="spellEnd"/>
          </w:p>
        </w:tc>
        <w:tc>
          <w:tcPr>
            <w:tcW w:w="1298" w:type="dxa"/>
          </w:tcPr>
          <w:p w14:paraId="7423C3DC"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оператор</w:t>
            </w:r>
            <w:proofErr w:type="spellEnd"/>
          </w:p>
        </w:tc>
        <w:tc>
          <w:tcPr>
            <w:tcW w:w="1412" w:type="dxa"/>
          </w:tcPr>
          <w:p w14:paraId="1B1DC60F" w14:textId="77777777" w:rsidR="0093665B" w:rsidRPr="009E7993" w:rsidRDefault="00A83F31"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80,19</w:t>
            </w:r>
          </w:p>
        </w:tc>
        <w:tc>
          <w:tcPr>
            <w:tcW w:w="1170" w:type="dxa"/>
          </w:tcPr>
          <w:p w14:paraId="60440018"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w:t>
            </w:r>
            <w:r w:rsidR="001231A4" w:rsidRPr="009E7993">
              <w:rPr>
                <w:rFonts w:ascii="Times New Roman" w:eastAsia="Times New Roman" w:hAnsi="Times New Roman" w:cs="Times New Roman"/>
                <w:sz w:val="24"/>
                <w:szCs w:val="24"/>
                <w:lang w:val="bg-BG" w:eastAsia="bg-BG"/>
              </w:rPr>
              <w:t>1</w:t>
            </w:r>
            <w:r w:rsidRPr="009E7993">
              <w:rPr>
                <w:rFonts w:ascii="Times New Roman" w:eastAsia="Times New Roman" w:hAnsi="Times New Roman" w:cs="Times New Roman"/>
                <w:sz w:val="24"/>
                <w:szCs w:val="24"/>
                <w:lang w:eastAsia="bg-BG"/>
              </w:rPr>
              <w:t>,</w:t>
            </w:r>
            <w:r w:rsidR="001231A4" w:rsidRPr="009E7993">
              <w:rPr>
                <w:rFonts w:ascii="Times New Roman" w:eastAsia="Times New Roman" w:hAnsi="Times New Roman" w:cs="Times New Roman"/>
                <w:sz w:val="24"/>
                <w:szCs w:val="24"/>
                <w:lang w:val="bg-BG" w:eastAsia="bg-BG"/>
              </w:rPr>
              <w:t>0</w:t>
            </w:r>
            <w:r w:rsidRPr="009E7993">
              <w:rPr>
                <w:rFonts w:ascii="Times New Roman" w:eastAsia="Times New Roman" w:hAnsi="Times New Roman" w:cs="Times New Roman"/>
                <w:sz w:val="24"/>
                <w:szCs w:val="24"/>
                <w:lang w:eastAsia="bg-BG"/>
              </w:rPr>
              <w:t>0</w:t>
            </w:r>
          </w:p>
        </w:tc>
      </w:tr>
      <w:tr w:rsidR="00A83CF3" w:rsidRPr="009E7993" w14:paraId="18BC44B1" w14:textId="77777777" w:rsidTr="00581AD6">
        <w:tc>
          <w:tcPr>
            <w:tcW w:w="857" w:type="dxa"/>
          </w:tcPr>
          <w:p w14:paraId="2C6E3279" w14:textId="77777777" w:rsidR="001D59F1" w:rsidRPr="009E7993" w:rsidRDefault="001D59F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p>
        </w:tc>
        <w:tc>
          <w:tcPr>
            <w:tcW w:w="8749" w:type="dxa"/>
            <w:gridSpan w:val="4"/>
          </w:tcPr>
          <w:p w14:paraId="1A931C95" w14:textId="61B938F3" w:rsidR="001D59F1" w:rsidRPr="0092150F" w:rsidRDefault="001D59F1" w:rsidP="004A6566">
            <w:pPr>
              <w:spacing w:line="360" w:lineRule="auto"/>
              <w:ind w:right="113"/>
              <w:rPr>
                <w:rFonts w:ascii="Times New Roman" w:hAnsi="Times New Roman" w:cs="Times New Roman"/>
                <w:sz w:val="24"/>
                <w:szCs w:val="24"/>
                <w:lang w:val="bg-BG"/>
              </w:rPr>
            </w:pPr>
            <w:proofErr w:type="spellStart"/>
            <w:r w:rsidRPr="009E7993">
              <w:rPr>
                <w:rFonts w:ascii="Times New Roman" w:hAnsi="Times New Roman" w:cs="Times New Roman"/>
                <w:sz w:val="24"/>
                <w:szCs w:val="24"/>
              </w:rPr>
              <w:t>Одобрение</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обект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производство</w:t>
            </w:r>
            <w:proofErr w:type="spellEnd"/>
            <w:r w:rsidRPr="009E7993">
              <w:rPr>
                <w:rFonts w:ascii="Times New Roman" w:hAnsi="Times New Roman" w:cs="Times New Roman"/>
                <w:sz w:val="24"/>
                <w:szCs w:val="24"/>
              </w:rPr>
              <w:t xml:space="preserve"> и </w:t>
            </w:r>
            <w:proofErr w:type="spellStart"/>
            <w:r w:rsidRPr="009E7993">
              <w:rPr>
                <w:rFonts w:ascii="Times New Roman" w:hAnsi="Times New Roman" w:cs="Times New Roman"/>
                <w:sz w:val="24"/>
                <w:szCs w:val="24"/>
              </w:rPr>
              <w:t>търговия</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по</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чл</w:t>
            </w:r>
            <w:proofErr w:type="spellEnd"/>
            <w:r w:rsidRPr="009E7993">
              <w:rPr>
                <w:rFonts w:ascii="Times New Roman" w:hAnsi="Times New Roman" w:cs="Times New Roman"/>
                <w:sz w:val="24"/>
                <w:szCs w:val="24"/>
              </w:rPr>
              <w:t xml:space="preserve">. 31 </w:t>
            </w:r>
            <w:proofErr w:type="spellStart"/>
            <w:r w:rsidRPr="009E7993">
              <w:rPr>
                <w:rFonts w:ascii="Times New Roman" w:hAnsi="Times New Roman" w:cs="Times New Roman"/>
                <w:sz w:val="24"/>
                <w:szCs w:val="24"/>
              </w:rPr>
              <w:t>от</w:t>
            </w:r>
            <w:proofErr w:type="spellEnd"/>
            <w:r w:rsidRPr="009E7993">
              <w:rPr>
                <w:rFonts w:ascii="Times New Roman" w:hAnsi="Times New Roman" w:cs="Times New Roman"/>
                <w:sz w:val="24"/>
                <w:szCs w:val="24"/>
              </w:rPr>
              <w:t xml:space="preserve"> З</w:t>
            </w:r>
            <w:proofErr w:type="spellStart"/>
            <w:r w:rsidR="0092150F">
              <w:rPr>
                <w:rFonts w:ascii="Times New Roman" w:hAnsi="Times New Roman" w:cs="Times New Roman"/>
                <w:sz w:val="24"/>
                <w:szCs w:val="24"/>
                <w:lang w:val="bg-BG"/>
              </w:rPr>
              <w:t>акона</w:t>
            </w:r>
            <w:proofErr w:type="spellEnd"/>
            <w:r w:rsidR="0092150F">
              <w:rPr>
                <w:rFonts w:ascii="Times New Roman" w:hAnsi="Times New Roman" w:cs="Times New Roman"/>
                <w:sz w:val="24"/>
                <w:szCs w:val="24"/>
                <w:lang w:val="bg-BG"/>
              </w:rPr>
              <w:t xml:space="preserve"> за храните</w:t>
            </w:r>
          </w:p>
        </w:tc>
      </w:tr>
      <w:tr w:rsidR="00A83CF3" w:rsidRPr="009E7993" w14:paraId="72242599" w14:textId="77777777" w:rsidTr="00AA0406">
        <w:tc>
          <w:tcPr>
            <w:tcW w:w="857" w:type="dxa"/>
          </w:tcPr>
          <w:p w14:paraId="09A3F57F" w14:textId="4C39D454" w:rsidR="0093665B" w:rsidRPr="0092150F" w:rsidRDefault="0093665B" w:rsidP="0093665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2.1</w:t>
            </w:r>
            <w:r w:rsidR="0092150F">
              <w:rPr>
                <w:rFonts w:ascii="Times New Roman" w:eastAsia="Times New Roman" w:hAnsi="Times New Roman" w:cs="Times New Roman"/>
                <w:sz w:val="24"/>
                <w:szCs w:val="24"/>
                <w:lang w:val="bg-BG" w:eastAsia="bg-BG"/>
              </w:rPr>
              <w:t>.</w:t>
            </w:r>
          </w:p>
        </w:tc>
        <w:tc>
          <w:tcPr>
            <w:tcW w:w="4869" w:type="dxa"/>
          </w:tcPr>
          <w:p w14:paraId="720DCFA4" w14:textId="77777777" w:rsidR="0093665B" w:rsidRPr="009E7993" w:rsidRDefault="0093665B" w:rsidP="0093665B">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Одобрение</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обект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производство</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храни</w:t>
            </w:r>
            <w:proofErr w:type="spellEnd"/>
            <w:r w:rsidRPr="009E7993">
              <w:rPr>
                <w:rFonts w:ascii="Times New Roman" w:hAnsi="Times New Roman" w:cs="Times New Roman"/>
                <w:sz w:val="24"/>
                <w:szCs w:val="24"/>
              </w:rPr>
              <w:t xml:space="preserve"> </w:t>
            </w:r>
          </w:p>
        </w:tc>
        <w:tc>
          <w:tcPr>
            <w:tcW w:w="1298" w:type="dxa"/>
          </w:tcPr>
          <w:p w14:paraId="16E3C3DC"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412" w:type="dxa"/>
          </w:tcPr>
          <w:p w14:paraId="3ADD9D5F"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w:t>
            </w:r>
            <w:r w:rsidR="00AA0406"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455</w:t>
            </w:r>
            <w:r w:rsidR="00A83F31" w:rsidRPr="009E7993">
              <w:rPr>
                <w:rFonts w:ascii="Times New Roman" w:eastAsia="Times New Roman" w:hAnsi="Times New Roman" w:cs="Times New Roman"/>
                <w:sz w:val="24"/>
                <w:szCs w:val="24"/>
                <w:lang w:eastAsia="bg-BG"/>
              </w:rPr>
              <w:t>,</w:t>
            </w:r>
            <w:r w:rsidR="00A83F31" w:rsidRPr="009E7993">
              <w:rPr>
                <w:rFonts w:ascii="Times New Roman" w:eastAsia="Times New Roman" w:hAnsi="Times New Roman" w:cs="Times New Roman"/>
                <w:sz w:val="24"/>
                <w:szCs w:val="24"/>
                <w:lang w:val="bg-BG" w:eastAsia="bg-BG"/>
              </w:rPr>
              <w:t>14</w:t>
            </w:r>
          </w:p>
        </w:tc>
        <w:tc>
          <w:tcPr>
            <w:tcW w:w="1170" w:type="dxa"/>
          </w:tcPr>
          <w:p w14:paraId="62EB262B"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74</w:t>
            </w:r>
            <w:r w:rsidR="001231A4" w:rsidRPr="009E7993">
              <w:rPr>
                <w:rFonts w:ascii="Times New Roman" w:eastAsia="Times New Roman" w:hAnsi="Times New Roman" w:cs="Times New Roman"/>
                <w:sz w:val="24"/>
                <w:szCs w:val="24"/>
                <w:lang w:val="bg-BG" w:eastAsia="bg-BG"/>
              </w:rPr>
              <w:t>4</w:t>
            </w:r>
            <w:r w:rsidRPr="009E7993">
              <w:rPr>
                <w:rFonts w:ascii="Times New Roman" w:eastAsia="Times New Roman" w:hAnsi="Times New Roman" w:cs="Times New Roman"/>
                <w:sz w:val="24"/>
                <w:szCs w:val="24"/>
                <w:lang w:eastAsia="bg-BG"/>
              </w:rPr>
              <w:t>,</w:t>
            </w:r>
            <w:r w:rsidR="001231A4" w:rsidRPr="009E7993">
              <w:rPr>
                <w:rFonts w:ascii="Times New Roman" w:eastAsia="Times New Roman" w:hAnsi="Times New Roman" w:cs="Times New Roman"/>
                <w:sz w:val="24"/>
                <w:szCs w:val="24"/>
                <w:lang w:val="bg-BG" w:eastAsia="bg-BG"/>
              </w:rPr>
              <w:t>00</w:t>
            </w:r>
          </w:p>
        </w:tc>
      </w:tr>
      <w:tr w:rsidR="00A83CF3" w:rsidRPr="009E7993" w14:paraId="4EC54DFF" w14:textId="77777777" w:rsidTr="00AA0406">
        <w:tc>
          <w:tcPr>
            <w:tcW w:w="857" w:type="dxa"/>
          </w:tcPr>
          <w:p w14:paraId="6FC34096" w14:textId="6193716E" w:rsidR="0093665B" w:rsidRPr="0092150F" w:rsidRDefault="0093665B" w:rsidP="0093665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2.2</w:t>
            </w:r>
            <w:r w:rsidR="0092150F">
              <w:rPr>
                <w:rFonts w:ascii="Times New Roman" w:eastAsia="Times New Roman" w:hAnsi="Times New Roman" w:cs="Times New Roman"/>
                <w:sz w:val="24"/>
                <w:szCs w:val="24"/>
                <w:lang w:val="bg-BG" w:eastAsia="bg-BG"/>
              </w:rPr>
              <w:t>.</w:t>
            </w:r>
          </w:p>
        </w:tc>
        <w:tc>
          <w:tcPr>
            <w:tcW w:w="4869" w:type="dxa"/>
          </w:tcPr>
          <w:p w14:paraId="3091AAD0" w14:textId="77777777" w:rsidR="0093665B" w:rsidRPr="009E7993" w:rsidRDefault="0093665B" w:rsidP="0093665B">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Одобрение</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обект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търговия</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едро</w:t>
            </w:r>
            <w:proofErr w:type="spellEnd"/>
            <w:r w:rsidRPr="009E7993">
              <w:rPr>
                <w:rFonts w:ascii="Times New Roman" w:hAnsi="Times New Roman" w:cs="Times New Roman"/>
                <w:sz w:val="24"/>
                <w:szCs w:val="24"/>
              </w:rPr>
              <w:t xml:space="preserve"> с </w:t>
            </w:r>
            <w:proofErr w:type="spellStart"/>
            <w:r w:rsidRPr="009E7993">
              <w:rPr>
                <w:rFonts w:ascii="Times New Roman" w:hAnsi="Times New Roman" w:cs="Times New Roman"/>
                <w:sz w:val="24"/>
                <w:szCs w:val="24"/>
              </w:rPr>
              <w:t>храни</w:t>
            </w:r>
            <w:proofErr w:type="spellEnd"/>
            <w:r w:rsidRPr="009E7993">
              <w:rPr>
                <w:rFonts w:ascii="Times New Roman" w:hAnsi="Times New Roman" w:cs="Times New Roman"/>
                <w:sz w:val="24"/>
                <w:szCs w:val="24"/>
              </w:rPr>
              <w:t xml:space="preserve"> </w:t>
            </w:r>
          </w:p>
        </w:tc>
        <w:tc>
          <w:tcPr>
            <w:tcW w:w="1298" w:type="dxa"/>
          </w:tcPr>
          <w:p w14:paraId="5F52ABD4"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412" w:type="dxa"/>
          </w:tcPr>
          <w:p w14:paraId="0196BBB0" w14:textId="77777777" w:rsidR="0093665B" w:rsidRPr="009E7993" w:rsidRDefault="00002AE1"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00AA0406"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101,13</w:t>
            </w:r>
          </w:p>
        </w:tc>
        <w:tc>
          <w:tcPr>
            <w:tcW w:w="1170" w:type="dxa"/>
          </w:tcPr>
          <w:p w14:paraId="0EAAEFFC" w14:textId="77777777" w:rsidR="0093665B" w:rsidRPr="009E7993" w:rsidRDefault="00002AE1"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563,00</w:t>
            </w:r>
          </w:p>
        </w:tc>
      </w:tr>
      <w:tr w:rsidR="00A83CF3" w:rsidRPr="009E7993" w14:paraId="7EF00021" w14:textId="77777777" w:rsidTr="00AA0406">
        <w:tc>
          <w:tcPr>
            <w:tcW w:w="857" w:type="dxa"/>
          </w:tcPr>
          <w:p w14:paraId="024DFE81" w14:textId="70737DC6" w:rsidR="0093665B" w:rsidRPr="0092150F" w:rsidRDefault="0093665B" w:rsidP="0093665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2.3</w:t>
            </w:r>
            <w:r w:rsidR="0092150F">
              <w:rPr>
                <w:rFonts w:ascii="Times New Roman" w:eastAsia="Times New Roman" w:hAnsi="Times New Roman" w:cs="Times New Roman"/>
                <w:sz w:val="24"/>
                <w:szCs w:val="24"/>
                <w:lang w:val="bg-BG" w:eastAsia="bg-BG"/>
              </w:rPr>
              <w:t>.</w:t>
            </w:r>
          </w:p>
        </w:tc>
        <w:tc>
          <w:tcPr>
            <w:tcW w:w="4869" w:type="dxa"/>
          </w:tcPr>
          <w:p w14:paraId="052941FB" w14:textId="77777777" w:rsidR="0093665B" w:rsidRPr="009E7993" w:rsidRDefault="0093665B" w:rsidP="0093665B">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Одобрение</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обект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търговия</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едро</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под</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митнически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контрол</w:t>
            </w:r>
            <w:proofErr w:type="spellEnd"/>
          </w:p>
        </w:tc>
        <w:tc>
          <w:tcPr>
            <w:tcW w:w="1298" w:type="dxa"/>
          </w:tcPr>
          <w:p w14:paraId="1AD4E69F"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412" w:type="dxa"/>
          </w:tcPr>
          <w:p w14:paraId="74A02137" w14:textId="77777777" w:rsidR="0093665B" w:rsidRPr="009E7993" w:rsidRDefault="00CA7177"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w:t>
            </w:r>
            <w:r w:rsidR="00AA0406"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936,27</w:t>
            </w:r>
          </w:p>
        </w:tc>
        <w:tc>
          <w:tcPr>
            <w:tcW w:w="1170" w:type="dxa"/>
          </w:tcPr>
          <w:p w14:paraId="3E27262A" w14:textId="77777777" w:rsidR="0093665B" w:rsidRPr="009E7993" w:rsidRDefault="00CA7177"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990,0</w:t>
            </w:r>
            <w:r w:rsidR="001231A4" w:rsidRPr="009E7993">
              <w:rPr>
                <w:rFonts w:ascii="Times New Roman" w:eastAsia="Times New Roman" w:hAnsi="Times New Roman" w:cs="Times New Roman"/>
                <w:sz w:val="24"/>
                <w:szCs w:val="24"/>
                <w:lang w:val="bg-BG" w:eastAsia="bg-BG"/>
              </w:rPr>
              <w:t>0</w:t>
            </w:r>
          </w:p>
        </w:tc>
      </w:tr>
      <w:tr w:rsidR="00A83CF3" w:rsidRPr="009E7993" w14:paraId="436A8458" w14:textId="77777777" w:rsidTr="00AA0406">
        <w:tc>
          <w:tcPr>
            <w:tcW w:w="857" w:type="dxa"/>
          </w:tcPr>
          <w:p w14:paraId="58420140" w14:textId="77777777" w:rsidR="0093665B" w:rsidRPr="009E7993" w:rsidRDefault="0093665B" w:rsidP="0093665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w:t>
            </w:r>
          </w:p>
        </w:tc>
        <w:tc>
          <w:tcPr>
            <w:tcW w:w="4869" w:type="dxa"/>
          </w:tcPr>
          <w:p w14:paraId="7736D97A" w14:textId="3969CEF9" w:rsidR="0093665B" w:rsidRPr="009E7993" w:rsidRDefault="0093665B" w:rsidP="0093665B">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Одобрение</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обект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по</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чл</w:t>
            </w:r>
            <w:proofErr w:type="spellEnd"/>
            <w:r w:rsidRPr="009E7993">
              <w:rPr>
                <w:rFonts w:ascii="Times New Roman" w:hAnsi="Times New Roman" w:cs="Times New Roman"/>
                <w:sz w:val="24"/>
                <w:szCs w:val="24"/>
              </w:rPr>
              <w:t xml:space="preserve">. 40 </w:t>
            </w:r>
            <w:proofErr w:type="spellStart"/>
            <w:r w:rsidRPr="009E7993">
              <w:rPr>
                <w:rFonts w:ascii="Times New Roman" w:hAnsi="Times New Roman" w:cs="Times New Roman"/>
                <w:sz w:val="24"/>
                <w:szCs w:val="24"/>
              </w:rPr>
              <w:t>от</w:t>
            </w:r>
            <w:proofErr w:type="spellEnd"/>
            <w:r w:rsidRPr="009E7993">
              <w:rPr>
                <w:rFonts w:ascii="Times New Roman" w:hAnsi="Times New Roman" w:cs="Times New Roman"/>
                <w:sz w:val="24"/>
                <w:szCs w:val="24"/>
              </w:rPr>
              <w:t xml:space="preserve"> </w:t>
            </w:r>
            <w:r w:rsidR="0092150F" w:rsidRPr="009E7993">
              <w:rPr>
                <w:rFonts w:ascii="Times New Roman" w:hAnsi="Times New Roman" w:cs="Times New Roman"/>
                <w:sz w:val="24"/>
                <w:szCs w:val="24"/>
              </w:rPr>
              <w:t>З</w:t>
            </w:r>
            <w:proofErr w:type="spellStart"/>
            <w:r w:rsidR="0092150F">
              <w:rPr>
                <w:rFonts w:ascii="Times New Roman" w:hAnsi="Times New Roman" w:cs="Times New Roman"/>
                <w:sz w:val="24"/>
                <w:szCs w:val="24"/>
                <w:lang w:val="bg-BG"/>
              </w:rPr>
              <w:t>акона</w:t>
            </w:r>
            <w:proofErr w:type="spellEnd"/>
            <w:r w:rsidR="0092150F">
              <w:rPr>
                <w:rFonts w:ascii="Times New Roman" w:hAnsi="Times New Roman" w:cs="Times New Roman"/>
                <w:sz w:val="24"/>
                <w:szCs w:val="24"/>
                <w:lang w:val="bg-BG"/>
              </w:rPr>
              <w:t xml:space="preserve"> за храните</w:t>
            </w:r>
          </w:p>
        </w:tc>
        <w:tc>
          <w:tcPr>
            <w:tcW w:w="1298" w:type="dxa"/>
          </w:tcPr>
          <w:p w14:paraId="0E420660"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412" w:type="dxa"/>
          </w:tcPr>
          <w:p w14:paraId="15FB3777" w14:textId="77777777" w:rsidR="0093665B" w:rsidRPr="009E7993" w:rsidRDefault="00A83F31"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504,60</w:t>
            </w:r>
          </w:p>
        </w:tc>
        <w:tc>
          <w:tcPr>
            <w:tcW w:w="1170" w:type="dxa"/>
          </w:tcPr>
          <w:p w14:paraId="618B989C"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258,</w:t>
            </w:r>
            <w:r w:rsidR="001231A4" w:rsidRPr="009E7993">
              <w:rPr>
                <w:rFonts w:ascii="Times New Roman" w:eastAsia="Times New Roman" w:hAnsi="Times New Roman" w:cs="Times New Roman"/>
                <w:sz w:val="24"/>
                <w:szCs w:val="24"/>
                <w:lang w:val="bg-BG" w:eastAsia="bg-BG"/>
              </w:rPr>
              <w:t>0</w:t>
            </w:r>
            <w:r w:rsidRPr="009E7993">
              <w:rPr>
                <w:rFonts w:ascii="Times New Roman" w:eastAsia="Times New Roman" w:hAnsi="Times New Roman" w:cs="Times New Roman"/>
                <w:sz w:val="24"/>
                <w:szCs w:val="24"/>
                <w:lang w:eastAsia="bg-BG"/>
              </w:rPr>
              <w:t>0</w:t>
            </w:r>
          </w:p>
        </w:tc>
      </w:tr>
      <w:tr w:rsidR="00A83CF3" w:rsidRPr="009E7993" w14:paraId="0D9C4BCE" w14:textId="77777777" w:rsidTr="00AA0406">
        <w:tc>
          <w:tcPr>
            <w:tcW w:w="857" w:type="dxa"/>
          </w:tcPr>
          <w:p w14:paraId="6863FE7B" w14:textId="77777777" w:rsidR="0093665B" w:rsidRPr="009E7993" w:rsidRDefault="0093665B" w:rsidP="0093665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w:t>
            </w:r>
          </w:p>
        </w:tc>
        <w:tc>
          <w:tcPr>
            <w:tcW w:w="4869" w:type="dxa"/>
          </w:tcPr>
          <w:p w14:paraId="5F269EB5" w14:textId="60252811" w:rsidR="0093665B" w:rsidRPr="008B78F9" w:rsidRDefault="0093665B" w:rsidP="0093665B">
            <w:pPr>
              <w:spacing w:line="360" w:lineRule="auto"/>
              <w:rPr>
                <w:rFonts w:ascii="Times New Roman" w:hAnsi="Times New Roman" w:cs="Times New Roman"/>
                <w:sz w:val="24"/>
                <w:szCs w:val="24"/>
                <w:lang w:val="bg-BG"/>
              </w:rPr>
            </w:pPr>
            <w:proofErr w:type="spellStart"/>
            <w:r w:rsidRPr="009E7993">
              <w:rPr>
                <w:rFonts w:ascii="Times New Roman" w:hAnsi="Times New Roman" w:cs="Times New Roman"/>
                <w:sz w:val="24"/>
                <w:szCs w:val="24"/>
              </w:rPr>
              <w:t>Регистрация</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обект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комбинирано</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производство</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води</w:t>
            </w:r>
            <w:proofErr w:type="spellEnd"/>
            <w:r w:rsidRPr="009E7993">
              <w:rPr>
                <w:rFonts w:ascii="Times New Roman" w:hAnsi="Times New Roman" w:cs="Times New Roman"/>
                <w:sz w:val="24"/>
                <w:szCs w:val="24"/>
              </w:rPr>
              <w:t xml:space="preserve"> и </w:t>
            </w:r>
            <w:proofErr w:type="spellStart"/>
            <w:r w:rsidRPr="009E7993">
              <w:rPr>
                <w:rFonts w:ascii="Times New Roman" w:hAnsi="Times New Roman" w:cs="Times New Roman"/>
                <w:sz w:val="24"/>
                <w:szCs w:val="24"/>
              </w:rPr>
              <w:t>безалкохолни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напитки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по</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чл</w:t>
            </w:r>
            <w:proofErr w:type="spellEnd"/>
            <w:r w:rsidRPr="009E7993">
              <w:rPr>
                <w:rFonts w:ascii="Times New Roman" w:hAnsi="Times New Roman" w:cs="Times New Roman"/>
                <w:sz w:val="24"/>
                <w:szCs w:val="24"/>
              </w:rPr>
              <w:t xml:space="preserve">. 35 </w:t>
            </w:r>
            <w:proofErr w:type="spellStart"/>
            <w:r w:rsidRPr="009E7993">
              <w:rPr>
                <w:rFonts w:ascii="Times New Roman" w:hAnsi="Times New Roman" w:cs="Times New Roman"/>
                <w:sz w:val="24"/>
                <w:szCs w:val="24"/>
              </w:rPr>
              <w:t>от</w:t>
            </w:r>
            <w:proofErr w:type="spellEnd"/>
            <w:r w:rsidRPr="009E7993">
              <w:rPr>
                <w:rFonts w:ascii="Times New Roman" w:hAnsi="Times New Roman" w:cs="Times New Roman"/>
                <w:sz w:val="24"/>
                <w:szCs w:val="24"/>
              </w:rPr>
              <w:t xml:space="preserve"> </w:t>
            </w:r>
            <w:r w:rsidR="008B78F9">
              <w:rPr>
                <w:rFonts w:ascii="Times New Roman" w:hAnsi="Times New Roman" w:cs="Times New Roman"/>
                <w:sz w:val="24"/>
                <w:szCs w:val="24"/>
                <w:lang w:val="bg-BG"/>
              </w:rPr>
              <w:t>Закона за храните</w:t>
            </w:r>
          </w:p>
        </w:tc>
        <w:tc>
          <w:tcPr>
            <w:tcW w:w="1298" w:type="dxa"/>
          </w:tcPr>
          <w:p w14:paraId="67A3606A"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412" w:type="dxa"/>
          </w:tcPr>
          <w:p w14:paraId="01B6BA79"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w:t>
            </w:r>
            <w:r w:rsidR="00AA0406"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060,0</w:t>
            </w:r>
            <w:r w:rsidR="00A83F31" w:rsidRPr="009E7993">
              <w:rPr>
                <w:rFonts w:ascii="Times New Roman" w:eastAsia="Times New Roman" w:hAnsi="Times New Roman" w:cs="Times New Roman"/>
                <w:sz w:val="24"/>
                <w:szCs w:val="24"/>
                <w:lang w:val="bg-BG" w:eastAsia="bg-BG"/>
              </w:rPr>
              <w:t>6</w:t>
            </w:r>
          </w:p>
        </w:tc>
        <w:tc>
          <w:tcPr>
            <w:tcW w:w="1170" w:type="dxa"/>
          </w:tcPr>
          <w:p w14:paraId="5A1C6003" w14:textId="77777777" w:rsidR="0093665B" w:rsidRPr="009E7993" w:rsidRDefault="001231A4"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542,00</w:t>
            </w:r>
          </w:p>
        </w:tc>
      </w:tr>
      <w:tr w:rsidR="00A83CF3" w:rsidRPr="009E7993" w14:paraId="5AC01C38" w14:textId="77777777" w:rsidTr="00581AD6">
        <w:tc>
          <w:tcPr>
            <w:tcW w:w="857" w:type="dxa"/>
          </w:tcPr>
          <w:p w14:paraId="4014D9DB" w14:textId="77777777" w:rsidR="001D59F1" w:rsidRPr="009E7993" w:rsidRDefault="001D59F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w:t>
            </w:r>
          </w:p>
        </w:tc>
        <w:tc>
          <w:tcPr>
            <w:tcW w:w="8749" w:type="dxa"/>
            <w:gridSpan w:val="4"/>
          </w:tcPr>
          <w:p w14:paraId="7AF66CFD" w14:textId="4DF060BC" w:rsidR="001D59F1" w:rsidRPr="009E7993" w:rsidRDefault="001D59F1" w:rsidP="008A27DC">
            <w:pPr>
              <w:spacing w:line="360" w:lineRule="auto"/>
              <w:ind w:right="113"/>
              <w:rPr>
                <w:rFonts w:ascii="Times New Roman" w:hAnsi="Times New Roman" w:cs="Times New Roman"/>
                <w:sz w:val="24"/>
                <w:szCs w:val="24"/>
              </w:rPr>
            </w:pPr>
            <w:proofErr w:type="spellStart"/>
            <w:r w:rsidRPr="009E7993">
              <w:rPr>
                <w:rFonts w:ascii="Times New Roman" w:hAnsi="Times New Roman" w:cs="Times New Roman"/>
                <w:sz w:val="24"/>
                <w:szCs w:val="24"/>
              </w:rPr>
              <w:t>Вписване</w:t>
            </w:r>
            <w:proofErr w:type="spellEnd"/>
            <w:r w:rsidRPr="009E7993">
              <w:rPr>
                <w:rFonts w:ascii="Times New Roman" w:hAnsi="Times New Roman" w:cs="Times New Roman"/>
                <w:sz w:val="24"/>
                <w:szCs w:val="24"/>
              </w:rPr>
              <w:t xml:space="preserve"> в </w:t>
            </w:r>
            <w:proofErr w:type="spellStart"/>
            <w:r w:rsidR="0092150F" w:rsidRPr="009E7993">
              <w:rPr>
                <w:rFonts w:ascii="Times New Roman" w:hAnsi="Times New Roman" w:cs="Times New Roman"/>
                <w:sz w:val="24"/>
                <w:szCs w:val="24"/>
              </w:rPr>
              <w:t>Р</w:t>
            </w:r>
            <w:r w:rsidRPr="009E7993">
              <w:rPr>
                <w:rFonts w:ascii="Times New Roman" w:hAnsi="Times New Roman" w:cs="Times New Roman"/>
                <w:sz w:val="24"/>
                <w:szCs w:val="24"/>
              </w:rPr>
              <w:t>егистъра</w:t>
            </w:r>
            <w:proofErr w:type="spellEnd"/>
            <w:r w:rsidRPr="009E7993">
              <w:rPr>
                <w:rFonts w:ascii="Times New Roman" w:hAnsi="Times New Roman" w:cs="Times New Roman"/>
                <w:sz w:val="24"/>
                <w:szCs w:val="24"/>
              </w:rPr>
              <w:t xml:space="preserve"> </w:t>
            </w:r>
            <w:r w:rsidR="00070CCD" w:rsidRPr="009E7993">
              <w:rPr>
                <w:rFonts w:ascii="Times New Roman" w:hAnsi="Times New Roman" w:cs="Times New Roman"/>
                <w:sz w:val="24"/>
                <w:szCs w:val="24"/>
                <w:lang w:val="bg-BG"/>
              </w:rPr>
              <w:t xml:space="preserve">на оператор </w:t>
            </w:r>
            <w:proofErr w:type="spellStart"/>
            <w:r w:rsidRPr="009E7993">
              <w:rPr>
                <w:rFonts w:ascii="Times New Roman" w:hAnsi="Times New Roman" w:cs="Times New Roman"/>
                <w:sz w:val="24"/>
                <w:szCs w:val="24"/>
              </w:rPr>
              <w:t>по</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чл</w:t>
            </w:r>
            <w:proofErr w:type="spellEnd"/>
            <w:r w:rsidRPr="009E7993">
              <w:rPr>
                <w:rFonts w:ascii="Times New Roman" w:hAnsi="Times New Roman" w:cs="Times New Roman"/>
                <w:sz w:val="24"/>
                <w:szCs w:val="24"/>
              </w:rPr>
              <w:t xml:space="preserve">. 39 </w:t>
            </w:r>
            <w:proofErr w:type="spellStart"/>
            <w:r w:rsidRPr="009E7993">
              <w:rPr>
                <w:rFonts w:ascii="Times New Roman" w:hAnsi="Times New Roman" w:cs="Times New Roman"/>
                <w:sz w:val="24"/>
                <w:szCs w:val="24"/>
              </w:rPr>
              <w:t>от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Закон</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храните</w:t>
            </w:r>
            <w:proofErr w:type="spellEnd"/>
          </w:p>
        </w:tc>
      </w:tr>
      <w:tr w:rsidR="00A83CF3" w:rsidRPr="009E7993" w14:paraId="62527F98" w14:textId="77777777" w:rsidTr="00AA0406">
        <w:tc>
          <w:tcPr>
            <w:tcW w:w="857" w:type="dxa"/>
          </w:tcPr>
          <w:p w14:paraId="1707895B" w14:textId="19BBE949" w:rsidR="001D59F1" w:rsidRPr="0092150F" w:rsidRDefault="001D59F1" w:rsidP="003266D9">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5.1</w:t>
            </w:r>
            <w:r w:rsidR="0092150F">
              <w:rPr>
                <w:rFonts w:ascii="Times New Roman" w:eastAsia="Times New Roman" w:hAnsi="Times New Roman" w:cs="Times New Roman"/>
                <w:sz w:val="24"/>
                <w:szCs w:val="24"/>
                <w:lang w:val="bg-BG" w:eastAsia="bg-BG"/>
              </w:rPr>
              <w:t>.</w:t>
            </w:r>
          </w:p>
        </w:tc>
        <w:tc>
          <w:tcPr>
            <w:tcW w:w="4869" w:type="dxa"/>
          </w:tcPr>
          <w:p w14:paraId="172D28F3" w14:textId="77777777" w:rsidR="001D59F1" w:rsidRPr="009E7993" w:rsidRDefault="00070CCD" w:rsidP="003266D9">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Вписване</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оператор</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извършващ</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директни</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доставки</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на</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малки</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количества</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храни</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до</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краен</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потребител</w:t>
            </w:r>
            <w:proofErr w:type="spellEnd"/>
            <w:r w:rsidR="001D59F1" w:rsidRPr="009E7993">
              <w:rPr>
                <w:rFonts w:ascii="Times New Roman" w:hAnsi="Times New Roman" w:cs="Times New Roman"/>
                <w:sz w:val="24"/>
                <w:szCs w:val="24"/>
              </w:rPr>
              <w:t xml:space="preserve"> (с </w:t>
            </w:r>
            <w:proofErr w:type="spellStart"/>
            <w:r w:rsidR="001D59F1" w:rsidRPr="009E7993">
              <w:rPr>
                <w:rFonts w:ascii="Times New Roman" w:hAnsi="Times New Roman" w:cs="Times New Roman"/>
                <w:sz w:val="24"/>
                <w:szCs w:val="24"/>
              </w:rPr>
              <w:t>изключение</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на</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сурово</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мляко</w:t>
            </w:r>
            <w:proofErr w:type="spellEnd"/>
            <w:r w:rsidR="001D59F1" w:rsidRPr="009E7993">
              <w:rPr>
                <w:rFonts w:ascii="Times New Roman" w:hAnsi="Times New Roman" w:cs="Times New Roman"/>
                <w:sz w:val="24"/>
                <w:szCs w:val="24"/>
              </w:rPr>
              <w:t>)</w:t>
            </w:r>
          </w:p>
        </w:tc>
        <w:tc>
          <w:tcPr>
            <w:tcW w:w="1298" w:type="dxa"/>
          </w:tcPr>
          <w:p w14:paraId="3A88B14B" w14:textId="77777777" w:rsidR="001D59F1" w:rsidRPr="009E7993" w:rsidRDefault="001D59F1" w:rsidP="008A27DC">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оператор</w:t>
            </w:r>
            <w:proofErr w:type="spellEnd"/>
          </w:p>
        </w:tc>
        <w:tc>
          <w:tcPr>
            <w:tcW w:w="1412" w:type="dxa"/>
          </w:tcPr>
          <w:p w14:paraId="29065ADF" w14:textId="77777777" w:rsidR="001D59F1" w:rsidRPr="009E7993" w:rsidRDefault="00A83F31"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189,72</w:t>
            </w:r>
          </w:p>
        </w:tc>
        <w:tc>
          <w:tcPr>
            <w:tcW w:w="1170" w:type="dxa"/>
          </w:tcPr>
          <w:p w14:paraId="73D8E191" w14:textId="77777777" w:rsidR="001D59F1" w:rsidRPr="009E7993" w:rsidRDefault="0093665B"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97,</w:t>
            </w:r>
            <w:r w:rsidR="001231A4" w:rsidRPr="009E7993">
              <w:rPr>
                <w:rFonts w:ascii="Times New Roman" w:eastAsia="Times New Roman" w:hAnsi="Times New Roman" w:cs="Times New Roman"/>
                <w:sz w:val="24"/>
                <w:szCs w:val="24"/>
                <w:lang w:val="bg-BG" w:eastAsia="bg-BG"/>
              </w:rPr>
              <w:t>00</w:t>
            </w:r>
          </w:p>
        </w:tc>
      </w:tr>
      <w:tr w:rsidR="00A83CF3" w:rsidRPr="009E7993" w14:paraId="715262F0" w14:textId="77777777" w:rsidTr="00AA0406">
        <w:tc>
          <w:tcPr>
            <w:tcW w:w="857" w:type="dxa"/>
          </w:tcPr>
          <w:p w14:paraId="11F5D73E" w14:textId="00023ACE" w:rsidR="001D59F1" w:rsidRPr="0092150F" w:rsidRDefault="001D59F1" w:rsidP="003266D9">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5.2</w:t>
            </w:r>
            <w:r w:rsidR="0092150F">
              <w:rPr>
                <w:rFonts w:ascii="Times New Roman" w:eastAsia="Times New Roman" w:hAnsi="Times New Roman" w:cs="Times New Roman"/>
                <w:sz w:val="24"/>
                <w:szCs w:val="24"/>
                <w:lang w:val="bg-BG" w:eastAsia="bg-BG"/>
              </w:rPr>
              <w:t>.</w:t>
            </w:r>
          </w:p>
        </w:tc>
        <w:tc>
          <w:tcPr>
            <w:tcW w:w="4869" w:type="dxa"/>
          </w:tcPr>
          <w:p w14:paraId="1F4F2404" w14:textId="77777777" w:rsidR="001D59F1" w:rsidRPr="009E7993" w:rsidRDefault="00070CCD" w:rsidP="003266D9">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Вписване</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оператор</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извършващ</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директни</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доставки</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на</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малки</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количества</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сурово</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мляко</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до</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краен</w:t>
            </w:r>
            <w:proofErr w:type="spellEnd"/>
            <w:r w:rsidR="001D59F1" w:rsidRPr="009E7993">
              <w:rPr>
                <w:rFonts w:ascii="Times New Roman" w:hAnsi="Times New Roman" w:cs="Times New Roman"/>
                <w:sz w:val="24"/>
                <w:szCs w:val="24"/>
              </w:rPr>
              <w:t xml:space="preserve"> </w:t>
            </w:r>
            <w:proofErr w:type="spellStart"/>
            <w:r w:rsidR="001D59F1" w:rsidRPr="009E7993">
              <w:rPr>
                <w:rFonts w:ascii="Times New Roman" w:hAnsi="Times New Roman" w:cs="Times New Roman"/>
                <w:sz w:val="24"/>
                <w:szCs w:val="24"/>
              </w:rPr>
              <w:t>потребител</w:t>
            </w:r>
            <w:proofErr w:type="spellEnd"/>
            <w:r w:rsidR="001D59F1" w:rsidRPr="009E7993">
              <w:rPr>
                <w:rFonts w:ascii="Times New Roman" w:hAnsi="Times New Roman" w:cs="Times New Roman"/>
                <w:sz w:val="24"/>
                <w:szCs w:val="24"/>
              </w:rPr>
              <w:t xml:space="preserve"> </w:t>
            </w:r>
          </w:p>
        </w:tc>
        <w:tc>
          <w:tcPr>
            <w:tcW w:w="1298" w:type="dxa"/>
          </w:tcPr>
          <w:p w14:paraId="3A2573A9" w14:textId="77777777" w:rsidR="001D59F1" w:rsidRPr="009E7993" w:rsidRDefault="001D59F1" w:rsidP="008A27DC">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оператор</w:t>
            </w:r>
            <w:proofErr w:type="spellEnd"/>
          </w:p>
        </w:tc>
        <w:tc>
          <w:tcPr>
            <w:tcW w:w="1412" w:type="dxa"/>
          </w:tcPr>
          <w:p w14:paraId="49D2FBCD" w14:textId="77777777" w:rsidR="001D59F1" w:rsidRPr="009E7993" w:rsidRDefault="00A83F31"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234,70</w:t>
            </w:r>
          </w:p>
        </w:tc>
        <w:tc>
          <w:tcPr>
            <w:tcW w:w="1170" w:type="dxa"/>
          </w:tcPr>
          <w:p w14:paraId="3E12C668" w14:textId="77777777" w:rsidR="001D59F1" w:rsidRPr="009E7993" w:rsidRDefault="0093665B"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120,</w:t>
            </w:r>
            <w:r w:rsidR="001231A4" w:rsidRPr="009E7993">
              <w:rPr>
                <w:rFonts w:ascii="Times New Roman" w:eastAsia="Times New Roman" w:hAnsi="Times New Roman" w:cs="Times New Roman"/>
                <w:sz w:val="24"/>
                <w:szCs w:val="24"/>
                <w:lang w:val="bg-BG" w:eastAsia="bg-BG"/>
              </w:rPr>
              <w:t>00</w:t>
            </w:r>
          </w:p>
        </w:tc>
      </w:tr>
      <w:tr w:rsidR="00A83CF3" w:rsidRPr="009E7993" w14:paraId="6E2765F9" w14:textId="77777777" w:rsidTr="009D4F40">
        <w:tc>
          <w:tcPr>
            <w:tcW w:w="857" w:type="dxa"/>
          </w:tcPr>
          <w:p w14:paraId="00AA8541" w14:textId="77777777" w:rsidR="00070CCD" w:rsidRPr="009E7993" w:rsidRDefault="00070CCD"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6.</w:t>
            </w:r>
          </w:p>
        </w:tc>
        <w:tc>
          <w:tcPr>
            <w:tcW w:w="8749" w:type="dxa"/>
            <w:gridSpan w:val="4"/>
          </w:tcPr>
          <w:p w14:paraId="28C6D007" w14:textId="70969BC4" w:rsidR="00070CCD" w:rsidRPr="009E7993" w:rsidRDefault="00070CCD" w:rsidP="008A27DC">
            <w:pPr>
              <w:spacing w:line="360" w:lineRule="auto"/>
              <w:ind w:right="113"/>
              <w:rPr>
                <w:rFonts w:ascii="Times New Roman" w:hAnsi="Times New Roman" w:cs="Times New Roman"/>
                <w:sz w:val="24"/>
                <w:szCs w:val="24"/>
              </w:rPr>
            </w:pPr>
            <w:proofErr w:type="spellStart"/>
            <w:r w:rsidRPr="009E7993">
              <w:rPr>
                <w:rFonts w:ascii="Times New Roman" w:hAnsi="Times New Roman" w:cs="Times New Roman"/>
                <w:sz w:val="24"/>
                <w:szCs w:val="24"/>
              </w:rPr>
              <w:t>Регистрация</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обект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производство</w:t>
            </w:r>
            <w:proofErr w:type="spellEnd"/>
            <w:r w:rsidRPr="009E7993">
              <w:rPr>
                <w:rFonts w:ascii="Times New Roman" w:hAnsi="Times New Roman" w:cs="Times New Roman"/>
                <w:sz w:val="24"/>
                <w:szCs w:val="24"/>
              </w:rPr>
              <w:t xml:space="preserve"> и </w:t>
            </w:r>
            <w:proofErr w:type="spellStart"/>
            <w:r w:rsidRPr="009E7993">
              <w:rPr>
                <w:rFonts w:ascii="Times New Roman" w:hAnsi="Times New Roman" w:cs="Times New Roman"/>
                <w:sz w:val="24"/>
                <w:szCs w:val="24"/>
              </w:rPr>
              <w:t>търговия</w:t>
            </w:r>
            <w:proofErr w:type="spellEnd"/>
            <w:r w:rsidRPr="009E7993">
              <w:rPr>
                <w:rFonts w:ascii="Times New Roman" w:hAnsi="Times New Roman" w:cs="Times New Roman"/>
                <w:sz w:val="24"/>
                <w:szCs w:val="24"/>
              </w:rPr>
              <w:t xml:space="preserve"> с </w:t>
            </w:r>
            <w:proofErr w:type="spellStart"/>
            <w:r w:rsidRPr="009E7993">
              <w:rPr>
                <w:rFonts w:ascii="Times New Roman" w:hAnsi="Times New Roman" w:cs="Times New Roman"/>
                <w:sz w:val="24"/>
                <w:szCs w:val="24"/>
              </w:rPr>
              <w:t>материали</w:t>
            </w:r>
            <w:proofErr w:type="spellEnd"/>
            <w:r w:rsidRPr="009E7993">
              <w:rPr>
                <w:rFonts w:ascii="Times New Roman" w:hAnsi="Times New Roman" w:cs="Times New Roman"/>
                <w:sz w:val="24"/>
                <w:szCs w:val="24"/>
              </w:rPr>
              <w:t xml:space="preserve"> и </w:t>
            </w:r>
            <w:proofErr w:type="spellStart"/>
            <w:r w:rsidRPr="009E7993">
              <w:rPr>
                <w:rFonts w:ascii="Times New Roman" w:hAnsi="Times New Roman" w:cs="Times New Roman"/>
                <w:sz w:val="24"/>
                <w:szCs w:val="24"/>
              </w:rPr>
              <w:t>предмети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контакт</w:t>
            </w:r>
            <w:proofErr w:type="spellEnd"/>
            <w:r w:rsidRPr="009E7993">
              <w:rPr>
                <w:rFonts w:ascii="Times New Roman" w:hAnsi="Times New Roman" w:cs="Times New Roman"/>
                <w:sz w:val="24"/>
                <w:szCs w:val="24"/>
              </w:rPr>
              <w:t xml:space="preserve"> с </w:t>
            </w:r>
            <w:proofErr w:type="spellStart"/>
            <w:r w:rsidRPr="009E7993">
              <w:rPr>
                <w:rFonts w:ascii="Times New Roman" w:hAnsi="Times New Roman" w:cs="Times New Roman"/>
                <w:sz w:val="24"/>
                <w:szCs w:val="24"/>
              </w:rPr>
              <w:t>храни</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по</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чл</w:t>
            </w:r>
            <w:proofErr w:type="spellEnd"/>
            <w:r w:rsidRPr="009E7993">
              <w:rPr>
                <w:rFonts w:ascii="Times New Roman" w:hAnsi="Times New Roman" w:cs="Times New Roman"/>
                <w:sz w:val="24"/>
                <w:szCs w:val="24"/>
              </w:rPr>
              <w:t xml:space="preserve">. 44 </w:t>
            </w:r>
            <w:proofErr w:type="spellStart"/>
            <w:r w:rsidRPr="009E7993">
              <w:rPr>
                <w:rFonts w:ascii="Times New Roman" w:hAnsi="Times New Roman" w:cs="Times New Roman"/>
                <w:sz w:val="24"/>
                <w:szCs w:val="24"/>
              </w:rPr>
              <w:t>от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Закон</w:t>
            </w:r>
            <w:proofErr w:type="spellEnd"/>
            <w:r w:rsidR="0092150F">
              <w:rPr>
                <w:rFonts w:ascii="Times New Roman" w:hAnsi="Times New Roman" w:cs="Times New Roman"/>
                <w:sz w:val="24"/>
                <w:szCs w:val="24"/>
                <w:lang w:val="bg-BG"/>
              </w:rPr>
              <w:t>а</w:t>
            </w:r>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храните</w:t>
            </w:r>
            <w:proofErr w:type="spellEnd"/>
          </w:p>
        </w:tc>
      </w:tr>
      <w:tr w:rsidR="00A83CF3" w:rsidRPr="009E7993" w14:paraId="42958763" w14:textId="77777777" w:rsidTr="00AA0406">
        <w:tc>
          <w:tcPr>
            <w:tcW w:w="857" w:type="dxa"/>
          </w:tcPr>
          <w:p w14:paraId="787FE718" w14:textId="7FBF8615" w:rsidR="0093665B" w:rsidRPr="009E7993" w:rsidRDefault="0093665B" w:rsidP="0093665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6.1</w:t>
            </w:r>
          </w:p>
        </w:tc>
        <w:tc>
          <w:tcPr>
            <w:tcW w:w="4869" w:type="dxa"/>
          </w:tcPr>
          <w:p w14:paraId="5DD18006" w14:textId="77777777" w:rsidR="0093665B" w:rsidRPr="009E7993" w:rsidRDefault="0093665B" w:rsidP="0093665B">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Регистрация</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обект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производство</w:t>
            </w:r>
            <w:proofErr w:type="spellEnd"/>
          </w:p>
        </w:tc>
        <w:tc>
          <w:tcPr>
            <w:tcW w:w="1298" w:type="dxa"/>
          </w:tcPr>
          <w:p w14:paraId="49294D35"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412" w:type="dxa"/>
          </w:tcPr>
          <w:p w14:paraId="5083BABA"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r w:rsidR="00AA0406" w:rsidRPr="009E7993">
              <w:rPr>
                <w:rFonts w:ascii="Times New Roman" w:eastAsia="Times New Roman" w:hAnsi="Times New Roman" w:cs="Times New Roman"/>
                <w:sz w:val="24"/>
                <w:szCs w:val="24"/>
                <w:lang w:val="bg-BG" w:eastAsia="bg-BG"/>
              </w:rPr>
              <w:t> </w:t>
            </w:r>
            <w:r w:rsidRPr="009E7993">
              <w:rPr>
                <w:rFonts w:ascii="Times New Roman" w:eastAsia="Times New Roman" w:hAnsi="Times New Roman" w:cs="Times New Roman"/>
                <w:sz w:val="24"/>
                <w:szCs w:val="24"/>
                <w:lang w:eastAsia="bg-BG"/>
              </w:rPr>
              <w:t>060</w:t>
            </w:r>
            <w:r w:rsidR="00A83F31" w:rsidRPr="009E7993">
              <w:rPr>
                <w:rFonts w:ascii="Times New Roman" w:eastAsia="Times New Roman" w:hAnsi="Times New Roman" w:cs="Times New Roman"/>
                <w:sz w:val="24"/>
                <w:szCs w:val="24"/>
                <w:lang w:eastAsia="bg-BG"/>
              </w:rPr>
              <w:t>,06</w:t>
            </w:r>
          </w:p>
        </w:tc>
        <w:tc>
          <w:tcPr>
            <w:tcW w:w="1170" w:type="dxa"/>
          </w:tcPr>
          <w:p w14:paraId="689F4E8E" w14:textId="77777777" w:rsidR="0093665B" w:rsidRPr="009E7993" w:rsidRDefault="001231A4"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542,00</w:t>
            </w:r>
          </w:p>
        </w:tc>
      </w:tr>
      <w:tr w:rsidR="00A83CF3" w:rsidRPr="009E7993" w14:paraId="62382D3C" w14:textId="77777777" w:rsidTr="00AA0406">
        <w:tc>
          <w:tcPr>
            <w:tcW w:w="857" w:type="dxa"/>
          </w:tcPr>
          <w:p w14:paraId="7D77A6B8" w14:textId="77777777" w:rsidR="0093665B" w:rsidRPr="009E7993" w:rsidRDefault="0093665B" w:rsidP="0093665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6.2</w:t>
            </w:r>
          </w:p>
        </w:tc>
        <w:tc>
          <w:tcPr>
            <w:tcW w:w="4869" w:type="dxa"/>
          </w:tcPr>
          <w:p w14:paraId="7243E52A" w14:textId="77777777" w:rsidR="0093665B" w:rsidRPr="009E7993" w:rsidRDefault="0093665B" w:rsidP="0093665B">
            <w:pPr>
              <w:spacing w:line="360" w:lineRule="auto"/>
              <w:rPr>
                <w:rFonts w:ascii="Times New Roman" w:hAnsi="Times New Roman" w:cs="Times New Roman"/>
                <w:sz w:val="24"/>
                <w:szCs w:val="24"/>
              </w:rPr>
            </w:pPr>
            <w:proofErr w:type="spellStart"/>
            <w:r w:rsidRPr="009E7993">
              <w:rPr>
                <w:rFonts w:ascii="Times New Roman" w:hAnsi="Times New Roman" w:cs="Times New Roman"/>
                <w:sz w:val="24"/>
                <w:szCs w:val="24"/>
              </w:rPr>
              <w:t>Регистрация</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обект</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за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търговия</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едро</w:t>
            </w:r>
            <w:proofErr w:type="spellEnd"/>
            <w:r w:rsidRPr="009E7993">
              <w:rPr>
                <w:rFonts w:ascii="Times New Roman" w:hAnsi="Times New Roman" w:cs="Times New Roman"/>
                <w:sz w:val="24"/>
                <w:szCs w:val="24"/>
              </w:rPr>
              <w:t xml:space="preserve"> </w:t>
            </w:r>
          </w:p>
        </w:tc>
        <w:tc>
          <w:tcPr>
            <w:tcW w:w="1298" w:type="dxa"/>
          </w:tcPr>
          <w:p w14:paraId="31BB7412"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412" w:type="dxa"/>
          </w:tcPr>
          <w:p w14:paraId="7F609B18" w14:textId="77777777" w:rsidR="0093665B" w:rsidRPr="009E7993" w:rsidRDefault="00A83F31"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664,98</w:t>
            </w:r>
          </w:p>
        </w:tc>
        <w:tc>
          <w:tcPr>
            <w:tcW w:w="1170" w:type="dxa"/>
          </w:tcPr>
          <w:p w14:paraId="382AEFA4"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340,0</w:t>
            </w:r>
            <w:r w:rsidR="001231A4" w:rsidRPr="009E7993">
              <w:rPr>
                <w:rFonts w:ascii="Times New Roman" w:eastAsia="Times New Roman" w:hAnsi="Times New Roman" w:cs="Times New Roman"/>
                <w:sz w:val="24"/>
                <w:szCs w:val="24"/>
                <w:lang w:val="bg-BG" w:eastAsia="bg-BG"/>
              </w:rPr>
              <w:t>0</w:t>
            </w:r>
          </w:p>
        </w:tc>
      </w:tr>
      <w:tr w:rsidR="00A83CF3" w:rsidRPr="009E7993" w14:paraId="1E7F1B28" w14:textId="77777777" w:rsidTr="00AA0406">
        <w:tc>
          <w:tcPr>
            <w:tcW w:w="857" w:type="dxa"/>
          </w:tcPr>
          <w:p w14:paraId="202C3BA7" w14:textId="77777777" w:rsidR="0093665B" w:rsidRPr="009E7993" w:rsidRDefault="0093665B" w:rsidP="0093665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7. </w:t>
            </w:r>
          </w:p>
        </w:tc>
        <w:tc>
          <w:tcPr>
            <w:tcW w:w="4869" w:type="dxa"/>
          </w:tcPr>
          <w:p w14:paraId="5BF93BE0" w14:textId="4EEC3640" w:rsidR="0093665B" w:rsidRPr="009E7993" w:rsidRDefault="0093665B" w:rsidP="0093665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моторно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превозно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средство</w:t>
            </w:r>
            <w:proofErr w:type="spellEnd"/>
            <w:r w:rsidRPr="009E7993">
              <w:rPr>
                <w:rFonts w:ascii="Times New Roman" w:eastAsia="Times New Roman" w:hAnsi="Times New Roman" w:cs="Times New Roman"/>
                <w:sz w:val="24"/>
                <w:szCs w:val="24"/>
                <w:lang w:eastAsia="bg-BG"/>
              </w:rPr>
              <w:t xml:space="preserve"> (МПС)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превоз</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храни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50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Закон</w:t>
            </w:r>
            <w:proofErr w:type="spellEnd"/>
            <w:r w:rsidR="003C4CCE">
              <w:rPr>
                <w:rFonts w:ascii="Times New Roman" w:eastAsia="Times New Roman" w:hAnsi="Times New Roman" w:cs="Times New Roman"/>
                <w:sz w:val="24"/>
                <w:szCs w:val="24"/>
                <w:lang w:val="bg-BG" w:eastAsia="bg-BG"/>
              </w:rPr>
              <w:t>а</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храните</w:t>
            </w:r>
            <w:proofErr w:type="spellEnd"/>
          </w:p>
        </w:tc>
        <w:tc>
          <w:tcPr>
            <w:tcW w:w="1298" w:type="dxa"/>
          </w:tcPr>
          <w:p w14:paraId="037AE1C9"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МПС</w:t>
            </w:r>
          </w:p>
        </w:tc>
        <w:tc>
          <w:tcPr>
            <w:tcW w:w="1412" w:type="dxa"/>
          </w:tcPr>
          <w:p w14:paraId="1C349498" w14:textId="77777777" w:rsidR="0093665B" w:rsidRPr="009E7993" w:rsidRDefault="00CA7177"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121,26</w:t>
            </w:r>
          </w:p>
        </w:tc>
        <w:tc>
          <w:tcPr>
            <w:tcW w:w="1170" w:type="dxa"/>
          </w:tcPr>
          <w:p w14:paraId="28354404" w14:textId="77777777" w:rsidR="0093665B" w:rsidRPr="009E7993" w:rsidRDefault="00CA7177"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62,0</w:t>
            </w:r>
            <w:r w:rsidR="001231A4" w:rsidRPr="009E7993">
              <w:rPr>
                <w:rFonts w:ascii="Times New Roman" w:eastAsia="Times New Roman" w:hAnsi="Times New Roman" w:cs="Times New Roman"/>
                <w:sz w:val="24"/>
                <w:szCs w:val="24"/>
                <w:lang w:val="bg-BG" w:eastAsia="bg-BG"/>
              </w:rPr>
              <w:t>0</w:t>
            </w:r>
          </w:p>
        </w:tc>
      </w:tr>
      <w:tr w:rsidR="00A83CF3" w:rsidRPr="009E7993" w14:paraId="4100358C" w14:textId="77777777" w:rsidTr="00AA0406">
        <w:tc>
          <w:tcPr>
            <w:tcW w:w="857" w:type="dxa"/>
          </w:tcPr>
          <w:p w14:paraId="0D418EDF" w14:textId="77777777" w:rsidR="0093665B" w:rsidRPr="009E7993" w:rsidRDefault="0093665B" w:rsidP="0093665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8.</w:t>
            </w:r>
          </w:p>
        </w:tc>
        <w:tc>
          <w:tcPr>
            <w:tcW w:w="4869" w:type="dxa"/>
          </w:tcPr>
          <w:p w14:paraId="2712C37A" w14:textId="77777777" w:rsidR="0093665B" w:rsidRPr="009E7993" w:rsidRDefault="0093665B" w:rsidP="0093665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оператори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61, </w:t>
            </w:r>
            <w:proofErr w:type="spellStart"/>
            <w:r w:rsidRPr="009E7993">
              <w:rPr>
                <w:rFonts w:ascii="Times New Roman" w:eastAsia="Times New Roman" w:hAnsi="Times New Roman" w:cs="Times New Roman"/>
                <w:sz w:val="24"/>
                <w:szCs w:val="24"/>
                <w:lang w:eastAsia="bg-BG"/>
              </w:rPr>
              <w:t>извършващи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само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търговия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разстояние</w:t>
            </w:r>
            <w:proofErr w:type="spellEnd"/>
          </w:p>
        </w:tc>
        <w:tc>
          <w:tcPr>
            <w:tcW w:w="1298" w:type="dxa"/>
          </w:tcPr>
          <w:p w14:paraId="15E1D738"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оператор</w:t>
            </w:r>
            <w:proofErr w:type="spellEnd"/>
          </w:p>
        </w:tc>
        <w:tc>
          <w:tcPr>
            <w:tcW w:w="1412" w:type="dxa"/>
          </w:tcPr>
          <w:p w14:paraId="140A4627" w14:textId="77777777" w:rsidR="0093665B" w:rsidRPr="009E7993" w:rsidRDefault="00A83F31"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80,19</w:t>
            </w:r>
          </w:p>
        </w:tc>
        <w:tc>
          <w:tcPr>
            <w:tcW w:w="1170" w:type="dxa"/>
          </w:tcPr>
          <w:p w14:paraId="69321298"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4</w:t>
            </w:r>
            <w:r w:rsidR="001231A4" w:rsidRPr="009E7993">
              <w:rPr>
                <w:rFonts w:ascii="Times New Roman" w:eastAsia="Times New Roman" w:hAnsi="Times New Roman" w:cs="Times New Roman"/>
                <w:sz w:val="24"/>
                <w:szCs w:val="24"/>
                <w:lang w:val="bg-BG" w:eastAsia="bg-BG"/>
              </w:rPr>
              <w:t>1</w:t>
            </w:r>
            <w:r w:rsidRPr="009E7993">
              <w:rPr>
                <w:rFonts w:ascii="Times New Roman" w:eastAsia="Times New Roman" w:hAnsi="Times New Roman" w:cs="Times New Roman"/>
                <w:sz w:val="24"/>
                <w:szCs w:val="24"/>
                <w:lang w:eastAsia="bg-BG"/>
              </w:rPr>
              <w:t>,</w:t>
            </w:r>
            <w:r w:rsidR="001231A4" w:rsidRPr="009E7993">
              <w:rPr>
                <w:rFonts w:ascii="Times New Roman" w:eastAsia="Times New Roman" w:hAnsi="Times New Roman" w:cs="Times New Roman"/>
                <w:sz w:val="24"/>
                <w:szCs w:val="24"/>
                <w:lang w:val="bg-BG" w:eastAsia="bg-BG"/>
              </w:rPr>
              <w:t>0</w:t>
            </w:r>
            <w:r w:rsidRPr="009E7993">
              <w:rPr>
                <w:rFonts w:ascii="Times New Roman" w:eastAsia="Times New Roman" w:hAnsi="Times New Roman" w:cs="Times New Roman"/>
                <w:sz w:val="24"/>
                <w:szCs w:val="24"/>
                <w:lang w:eastAsia="bg-BG"/>
              </w:rPr>
              <w:t>0</w:t>
            </w:r>
          </w:p>
        </w:tc>
      </w:tr>
      <w:tr w:rsidR="00A83CF3" w:rsidRPr="009E7993" w14:paraId="49F78256" w14:textId="77777777" w:rsidTr="00AA0406">
        <w:tc>
          <w:tcPr>
            <w:tcW w:w="857" w:type="dxa"/>
          </w:tcPr>
          <w:p w14:paraId="40131E04" w14:textId="77777777" w:rsidR="0093665B" w:rsidRPr="009E7993" w:rsidRDefault="0093665B" w:rsidP="0093665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9.</w:t>
            </w:r>
          </w:p>
        </w:tc>
        <w:tc>
          <w:tcPr>
            <w:tcW w:w="4869" w:type="dxa"/>
          </w:tcPr>
          <w:p w14:paraId="38735758" w14:textId="7FF5319E" w:rsidR="0093665B" w:rsidRPr="009E7993" w:rsidRDefault="0093665B" w:rsidP="0093665B">
            <w:pPr>
              <w:spacing w:line="360" w:lineRule="auto"/>
              <w:rPr>
                <w:rFonts w:ascii="Times New Roman" w:hAnsi="Times New Roman" w:cs="Times New Roman"/>
                <w:sz w:val="24"/>
                <w:szCs w:val="24"/>
              </w:rPr>
            </w:pP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вписани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обстоятелства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вкл</w:t>
            </w:r>
            <w:r w:rsidR="003C4CCE">
              <w:rPr>
                <w:rFonts w:ascii="Times New Roman" w:eastAsia="Times New Roman" w:hAnsi="Times New Roman" w:cs="Times New Roman"/>
                <w:sz w:val="24"/>
                <w:szCs w:val="24"/>
                <w:lang w:val="bg-BG" w:eastAsia="bg-BG"/>
              </w:rPr>
              <w:t>ючително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универсално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правоприемство</w:t>
            </w:r>
            <w:proofErr w:type="spellEnd"/>
          </w:p>
        </w:tc>
        <w:tc>
          <w:tcPr>
            <w:tcW w:w="1298" w:type="dxa"/>
          </w:tcPr>
          <w:p w14:paraId="3BEAA748"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заявление</w:t>
            </w:r>
            <w:proofErr w:type="spellEnd"/>
          </w:p>
        </w:tc>
        <w:tc>
          <w:tcPr>
            <w:tcW w:w="1412" w:type="dxa"/>
          </w:tcPr>
          <w:p w14:paraId="3420469B" w14:textId="77777777" w:rsidR="0093665B" w:rsidRPr="009E7993" w:rsidRDefault="00A83F31"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80</w:t>
            </w:r>
            <w:r w:rsidRPr="009E7993">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19</w:t>
            </w:r>
          </w:p>
        </w:tc>
        <w:tc>
          <w:tcPr>
            <w:tcW w:w="1170" w:type="dxa"/>
          </w:tcPr>
          <w:p w14:paraId="55416CCB" w14:textId="77777777" w:rsidR="0093665B" w:rsidRPr="009E7993" w:rsidRDefault="001231A4"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41,00</w:t>
            </w:r>
          </w:p>
        </w:tc>
      </w:tr>
      <w:tr w:rsidR="00A83CF3" w:rsidRPr="009E7993" w14:paraId="28061171" w14:textId="77777777" w:rsidTr="00AA0406">
        <w:tc>
          <w:tcPr>
            <w:tcW w:w="857" w:type="dxa"/>
          </w:tcPr>
          <w:p w14:paraId="374FE7DF" w14:textId="77777777" w:rsidR="0093665B" w:rsidRPr="009E7993" w:rsidRDefault="0093665B" w:rsidP="0093665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10.</w:t>
            </w:r>
          </w:p>
        </w:tc>
        <w:tc>
          <w:tcPr>
            <w:tcW w:w="4869" w:type="dxa"/>
          </w:tcPr>
          <w:p w14:paraId="0F7F2C8F" w14:textId="77777777" w:rsidR="0093665B" w:rsidRPr="009E7993" w:rsidRDefault="0093665B" w:rsidP="0093665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Проверка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заповед</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временно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спиране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w:t>
            </w:r>
            <w:proofErr w:type="spellEnd"/>
          </w:p>
        </w:tc>
        <w:tc>
          <w:tcPr>
            <w:tcW w:w="1298" w:type="dxa"/>
          </w:tcPr>
          <w:p w14:paraId="1CDD158F"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проверка</w:t>
            </w:r>
            <w:proofErr w:type="spellEnd"/>
          </w:p>
        </w:tc>
        <w:tc>
          <w:tcPr>
            <w:tcW w:w="1412" w:type="dxa"/>
          </w:tcPr>
          <w:p w14:paraId="6890DDD9" w14:textId="77777777" w:rsidR="0093665B" w:rsidRPr="009E7993" w:rsidRDefault="00CA7177"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131,04</w:t>
            </w:r>
          </w:p>
        </w:tc>
        <w:tc>
          <w:tcPr>
            <w:tcW w:w="1170" w:type="dxa"/>
          </w:tcPr>
          <w:p w14:paraId="189BB1F0" w14:textId="77777777" w:rsidR="0093665B" w:rsidRPr="009E7993" w:rsidRDefault="00CA7177"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67,0</w:t>
            </w:r>
            <w:r w:rsidR="001231A4" w:rsidRPr="009E7993">
              <w:rPr>
                <w:rFonts w:ascii="Times New Roman" w:eastAsia="Times New Roman" w:hAnsi="Times New Roman" w:cs="Times New Roman"/>
                <w:sz w:val="24"/>
                <w:szCs w:val="24"/>
                <w:lang w:val="bg-BG" w:eastAsia="bg-BG"/>
              </w:rPr>
              <w:t>0</w:t>
            </w:r>
          </w:p>
        </w:tc>
      </w:tr>
      <w:tr w:rsidR="00A83CF3" w:rsidRPr="009E7993" w14:paraId="74D68CFA" w14:textId="77777777" w:rsidTr="00AA0406">
        <w:tc>
          <w:tcPr>
            <w:tcW w:w="857" w:type="dxa"/>
          </w:tcPr>
          <w:p w14:paraId="0BD7D9F2" w14:textId="77777777" w:rsidR="0093665B" w:rsidRPr="009E7993" w:rsidRDefault="0093665B" w:rsidP="0093665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11.</w:t>
            </w:r>
          </w:p>
        </w:tc>
        <w:tc>
          <w:tcPr>
            <w:tcW w:w="4869" w:type="dxa"/>
          </w:tcPr>
          <w:p w14:paraId="72D0CDBC" w14:textId="772B1CCA" w:rsidR="0093665B" w:rsidRPr="009E7993" w:rsidRDefault="0093665B" w:rsidP="0093665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Регистрация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хранителни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добавки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храни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интензивно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мускулно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натоварване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r w:rsidR="003C4CCE">
              <w:rPr>
                <w:rFonts w:ascii="Times New Roman" w:eastAsia="Times New Roman" w:hAnsi="Times New Roman" w:cs="Times New Roman"/>
                <w:sz w:val="24"/>
                <w:szCs w:val="24"/>
                <w:lang w:val="bg-BG" w:eastAsia="bg-BG"/>
              </w:rPr>
              <w:br/>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79 </w:t>
            </w:r>
            <w:proofErr w:type="spellStart"/>
            <w:r w:rsidRPr="009E7993">
              <w:rPr>
                <w:rFonts w:ascii="Times New Roman" w:eastAsia="Times New Roman" w:hAnsi="Times New Roman" w:cs="Times New Roman"/>
                <w:sz w:val="24"/>
                <w:szCs w:val="24"/>
                <w:lang w:eastAsia="bg-BG"/>
              </w:rPr>
              <w:t>при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пускането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им</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първи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път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пазара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Република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България</w:t>
            </w:r>
            <w:proofErr w:type="spellEnd"/>
          </w:p>
        </w:tc>
        <w:tc>
          <w:tcPr>
            <w:tcW w:w="1298" w:type="dxa"/>
          </w:tcPr>
          <w:p w14:paraId="4F71A7AC"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добавка</w:t>
            </w:r>
            <w:proofErr w:type="spellEnd"/>
          </w:p>
        </w:tc>
        <w:tc>
          <w:tcPr>
            <w:tcW w:w="1412" w:type="dxa"/>
          </w:tcPr>
          <w:p w14:paraId="563A4D6C" w14:textId="77777777" w:rsidR="0093665B" w:rsidRPr="009E7993" w:rsidRDefault="007E2605"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136,91</w:t>
            </w:r>
          </w:p>
        </w:tc>
        <w:tc>
          <w:tcPr>
            <w:tcW w:w="1170" w:type="dxa"/>
          </w:tcPr>
          <w:p w14:paraId="15B8FD35" w14:textId="77777777" w:rsidR="0093665B" w:rsidRPr="009E7993" w:rsidRDefault="007E2605"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70</w:t>
            </w:r>
            <w:r w:rsidR="0093665B" w:rsidRPr="009E7993">
              <w:rPr>
                <w:rFonts w:ascii="Times New Roman" w:eastAsia="Times New Roman" w:hAnsi="Times New Roman" w:cs="Times New Roman"/>
                <w:sz w:val="24"/>
                <w:szCs w:val="24"/>
                <w:lang w:eastAsia="bg-BG"/>
              </w:rPr>
              <w:t>,0</w:t>
            </w:r>
            <w:r w:rsidR="001231A4" w:rsidRPr="009E7993">
              <w:rPr>
                <w:rFonts w:ascii="Times New Roman" w:eastAsia="Times New Roman" w:hAnsi="Times New Roman" w:cs="Times New Roman"/>
                <w:sz w:val="24"/>
                <w:szCs w:val="24"/>
                <w:lang w:val="bg-BG" w:eastAsia="bg-BG"/>
              </w:rPr>
              <w:t>0</w:t>
            </w:r>
          </w:p>
        </w:tc>
      </w:tr>
      <w:tr w:rsidR="00A83CF3" w:rsidRPr="009E7993" w14:paraId="313DF63A" w14:textId="77777777" w:rsidTr="00581AD6">
        <w:tc>
          <w:tcPr>
            <w:tcW w:w="857" w:type="dxa"/>
          </w:tcPr>
          <w:p w14:paraId="65EB51E6" w14:textId="77777777" w:rsidR="001D59F1" w:rsidRPr="009E7993" w:rsidRDefault="001D59F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12.</w:t>
            </w:r>
          </w:p>
        </w:tc>
        <w:tc>
          <w:tcPr>
            <w:tcW w:w="8749" w:type="dxa"/>
            <w:gridSpan w:val="4"/>
          </w:tcPr>
          <w:p w14:paraId="0FB1C0CB" w14:textId="7D307A74" w:rsidR="001D59F1" w:rsidRPr="009E7993" w:rsidRDefault="001D59F1" w:rsidP="008A27DC">
            <w:pPr>
              <w:spacing w:line="360" w:lineRule="auto"/>
              <w:ind w:right="113"/>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здравен</w:t>
            </w:r>
            <w:proofErr w:type="spellEnd"/>
            <w:r w:rsidR="004458F7">
              <w:rPr>
                <w:rFonts w:ascii="Times New Roman" w:eastAsia="Times New Roman" w:hAnsi="Times New Roman" w:cs="Times New Roman"/>
                <w:sz w:val="24"/>
                <w:szCs w:val="24"/>
                <w:lang w:val="bg-BG" w:eastAsia="bg-BG"/>
              </w:rPr>
              <w:t>/</w:t>
            </w:r>
            <w:proofErr w:type="spellStart"/>
            <w:r w:rsidRPr="009E7993">
              <w:rPr>
                <w:rFonts w:ascii="Times New Roman" w:eastAsia="Times New Roman" w:hAnsi="Times New Roman" w:cs="Times New Roman"/>
                <w:sz w:val="24"/>
                <w:szCs w:val="24"/>
                <w:lang w:eastAsia="bg-BG"/>
              </w:rPr>
              <w:t>ветеринарен</w:t>
            </w:r>
            <w:proofErr w:type="spellEnd"/>
            <w:r w:rsidR="004458F7">
              <w:rPr>
                <w:rFonts w:ascii="Times New Roman" w:eastAsia="Times New Roman" w:hAnsi="Times New Roman" w:cs="Times New Roman"/>
                <w:sz w:val="24"/>
                <w:szCs w:val="24"/>
                <w:lang w:val="bg-BG" w:eastAsia="bg-BG"/>
              </w:rPr>
              <w:t>/</w:t>
            </w:r>
            <w:r w:rsidRPr="009E7993">
              <w:rPr>
                <w:rFonts w:ascii="Times New Roman" w:eastAsia="Times New Roman" w:hAnsi="Times New Roman" w:cs="Times New Roman"/>
                <w:sz w:val="24"/>
                <w:szCs w:val="24"/>
                <w:lang w:eastAsia="bg-BG"/>
              </w:rPr>
              <w:t xml:space="preserve">TRACES </w:t>
            </w:r>
            <w:proofErr w:type="spellStart"/>
            <w:r w:rsidRPr="009E7993">
              <w:rPr>
                <w:rFonts w:ascii="Times New Roman" w:eastAsia="Times New Roman" w:hAnsi="Times New Roman" w:cs="Times New Roman"/>
                <w:sz w:val="24"/>
                <w:szCs w:val="24"/>
                <w:lang w:eastAsia="bg-BG"/>
              </w:rPr>
              <w:t>сертификат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износ</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храни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неживотински</w:t>
            </w:r>
            <w:proofErr w:type="spellEnd"/>
            <w:r w:rsidRPr="009E7993">
              <w:rPr>
                <w:rFonts w:ascii="Times New Roman" w:eastAsia="Times New Roman" w:hAnsi="Times New Roman" w:cs="Times New Roman"/>
                <w:sz w:val="24"/>
                <w:szCs w:val="24"/>
                <w:lang w:eastAsia="bg-BG"/>
              </w:rPr>
              <w:t>/</w:t>
            </w:r>
            <w:proofErr w:type="spellStart"/>
            <w:r w:rsidRPr="009E7993">
              <w:rPr>
                <w:rFonts w:ascii="Times New Roman" w:eastAsia="Times New Roman" w:hAnsi="Times New Roman" w:cs="Times New Roman"/>
                <w:sz w:val="24"/>
                <w:szCs w:val="24"/>
                <w:lang w:eastAsia="bg-BG"/>
              </w:rPr>
              <w:t>животински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произход</w:t>
            </w:r>
            <w:proofErr w:type="spellEnd"/>
            <w:r w:rsidRPr="009E7993">
              <w:rPr>
                <w:rFonts w:ascii="Times New Roman" w:eastAsia="Times New Roman" w:hAnsi="Times New Roman" w:cs="Times New Roman"/>
                <w:sz w:val="24"/>
                <w:szCs w:val="24"/>
                <w:lang w:eastAsia="bg-BG"/>
              </w:rPr>
              <w:t xml:space="preserve"> </w:t>
            </w:r>
          </w:p>
        </w:tc>
      </w:tr>
      <w:tr w:rsidR="00A83CF3" w:rsidRPr="009E7993" w14:paraId="3EBB943B" w14:textId="77777777" w:rsidTr="00AA0406">
        <w:tc>
          <w:tcPr>
            <w:tcW w:w="857" w:type="dxa"/>
          </w:tcPr>
          <w:p w14:paraId="311BD7AD" w14:textId="77777777" w:rsidR="0093665B" w:rsidRPr="009E7993" w:rsidRDefault="0093665B" w:rsidP="0093665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12.1</w:t>
            </w:r>
          </w:p>
        </w:tc>
        <w:tc>
          <w:tcPr>
            <w:tcW w:w="4869" w:type="dxa"/>
          </w:tcPr>
          <w:p w14:paraId="142DE210" w14:textId="77777777" w:rsidR="0093665B" w:rsidRPr="009E7993" w:rsidRDefault="0093665B" w:rsidP="0093665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w:t>
            </w:r>
            <w:proofErr w:type="spellEnd"/>
            <w:r w:rsidRPr="009E7993">
              <w:rPr>
                <w:rFonts w:ascii="Times New Roman" w:eastAsia="Times New Roman" w:hAnsi="Times New Roman" w:cs="Times New Roman"/>
                <w:sz w:val="24"/>
                <w:szCs w:val="24"/>
                <w:lang w:eastAsia="bg-BG"/>
              </w:rPr>
              <w:t xml:space="preserve"> 6 </w:t>
            </w:r>
            <w:proofErr w:type="spellStart"/>
            <w:r w:rsidRPr="009E7993">
              <w:rPr>
                <w:rFonts w:ascii="Times New Roman" w:eastAsia="Times New Roman" w:hAnsi="Times New Roman" w:cs="Times New Roman"/>
                <w:sz w:val="24"/>
                <w:szCs w:val="24"/>
                <w:lang w:eastAsia="bg-BG"/>
              </w:rPr>
              <w:t>тона</w:t>
            </w:r>
            <w:proofErr w:type="spellEnd"/>
          </w:p>
        </w:tc>
        <w:tc>
          <w:tcPr>
            <w:tcW w:w="1298" w:type="dxa"/>
          </w:tcPr>
          <w:p w14:paraId="3F464DF7" w14:textId="77777777" w:rsidR="0093665B" w:rsidRPr="009E7993" w:rsidRDefault="0093665B" w:rsidP="00070CCD">
            <w:pPr>
              <w:spacing w:line="360" w:lineRule="auto"/>
              <w:jc w:val="center"/>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r w:rsidR="00070CCD" w:rsidRPr="009E7993">
              <w:rPr>
                <w:rFonts w:ascii="Times New Roman" w:eastAsia="Times New Roman" w:hAnsi="Times New Roman" w:cs="Times New Roman"/>
                <w:sz w:val="24"/>
                <w:szCs w:val="24"/>
                <w:lang w:val="bg-BG" w:eastAsia="bg-BG"/>
              </w:rPr>
              <w:t>пратка</w:t>
            </w:r>
          </w:p>
        </w:tc>
        <w:tc>
          <w:tcPr>
            <w:tcW w:w="1412" w:type="dxa"/>
          </w:tcPr>
          <w:p w14:paraId="0729C185" w14:textId="77777777" w:rsidR="00074619" w:rsidRPr="009E7993" w:rsidRDefault="00074619"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109,53</w:t>
            </w:r>
          </w:p>
        </w:tc>
        <w:tc>
          <w:tcPr>
            <w:tcW w:w="1170" w:type="dxa"/>
          </w:tcPr>
          <w:p w14:paraId="67F1B50D"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56,</w:t>
            </w:r>
            <w:r w:rsidR="001231A4" w:rsidRPr="009E7993">
              <w:rPr>
                <w:rFonts w:ascii="Times New Roman" w:eastAsia="Times New Roman" w:hAnsi="Times New Roman" w:cs="Times New Roman"/>
                <w:sz w:val="24"/>
                <w:szCs w:val="24"/>
                <w:lang w:val="bg-BG" w:eastAsia="bg-BG"/>
              </w:rPr>
              <w:t>00</w:t>
            </w:r>
          </w:p>
        </w:tc>
      </w:tr>
      <w:tr w:rsidR="00A83CF3" w:rsidRPr="009E7993" w14:paraId="452FA90E" w14:textId="77777777" w:rsidTr="00AA0406">
        <w:trPr>
          <w:trHeight w:val="341"/>
        </w:trPr>
        <w:tc>
          <w:tcPr>
            <w:tcW w:w="857" w:type="dxa"/>
            <w:vMerge w:val="restart"/>
          </w:tcPr>
          <w:p w14:paraId="3D32737A" w14:textId="77777777" w:rsidR="0093665B" w:rsidRPr="009E7993" w:rsidRDefault="0093665B" w:rsidP="0093665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12.2</w:t>
            </w:r>
          </w:p>
        </w:tc>
        <w:tc>
          <w:tcPr>
            <w:tcW w:w="4869" w:type="dxa"/>
            <w:vMerge w:val="restart"/>
          </w:tcPr>
          <w:p w14:paraId="5384D334" w14:textId="77777777" w:rsidR="0093665B" w:rsidRPr="009E7993" w:rsidRDefault="0093665B" w:rsidP="0093665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пратка</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над</w:t>
            </w:r>
            <w:r w:rsidRPr="009E7993">
              <w:rPr>
                <w:rFonts w:ascii="Times New Roman" w:eastAsia="Times New Roman" w:hAnsi="Times New Roman" w:cs="Times New Roman"/>
                <w:sz w:val="24"/>
                <w:szCs w:val="24"/>
                <w:lang w:eastAsia="bg-BG"/>
              </w:rPr>
              <w:t xml:space="preserve"> 6 </w:t>
            </w:r>
            <w:proofErr w:type="spellStart"/>
            <w:r w:rsidRPr="009E7993">
              <w:rPr>
                <w:rFonts w:ascii="Times New Roman" w:eastAsia="Times New Roman" w:hAnsi="Times New Roman" w:cs="Times New Roman"/>
                <w:sz w:val="24"/>
                <w:szCs w:val="24"/>
                <w:lang w:eastAsia="bg-BG"/>
              </w:rPr>
              <w:t>тона</w:t>
            </w:r>
            <w:proofErr w:type="spellEnd"/>
            <w:r w:rsidRPr="009E7993">
              <w:rPr>
                <w:rFonts w:ascii="Times New Roman" w:eastAsia="Times New Roman" w:hAnsi="Times New Roman" w:cs="Times New Roman"/>
                <w:sz w:val="24"/>
                <w:szCs w:val="24"/>
                <w:lang w:eastAsia="bg-BG"/>
              </w:rPr>
              <w:t xml:space="preserve"> </w:t>
            </w:r>
          </w:p>
        </w:tc>
        <w:tc>
          <w:tcPr>
            <w:tcW w:w="1298" w:type="dxa"/>
          </w:tcPr>
          <w:p w14:paraId="29A76176" w14:textId="77777777" w:rsidR="0093665B" w:rsidRPr="009E7993" w:rsidRDefault="0093665B" w:rsidP="0093665B">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за първите 6 тона</w:t>
            </w:r>
          </w:p>
        </w:tc>
        <w:tc>
          <w:tcPr>
            <w:tcW w:w="1412" w:type="dxa"/>
          </w:tcPr>
          <w:p w14:paraId="1552B11B" w14:textId="77777777" w:rsidR="0093665B" w:rsidRPr="009E7993" w:rsidRDefault="00074619"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109,53</w:t>
            </w:r>
          </w:p>
        </w:tc>
        <w:tc>
          <w:tcPr>
            <w:tcW w:w="1170" w:type="dxa"/>
          </w:tcPr>
          <w:p w14:paraId="206105FE"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56,</w:t>
            </w:r>
            <w:r w:rsidR="001231A4" w:rsidRPr="009E7993">
              <w:rPr>
                <w:rFonts w:ascii="Times New Roman" w:eastAsia="Times New Roman" w:hAnsi="Times New Roman" w:cs="Times New Roman"/>
                <w:sz w:val="24"/>
                <w:szCs w:val="24"/>
                <w:lang w:val="bg-BG" w:eastAsia="bg-BG"/>
              </w:rPr>
              <w:t>00</w:t>
            </w:r>
          </w:p>
        </w:tc>
      </w:tr>
      <w:tr w:rsidR="00A83CF3" w:rsidRPr="009E7993" w14:paraId="2911B899" w14:textId="77777777" w:rsidTr="00AA0406">
        <w:tc>
          <w:tcPr>
            <w:tcW w:w="857" w:type="dxa"/>
            <w:vMerge/>
          </w:tcPr>
          <w:p w14:paraId="50755860" w14:textId="77777777" w:rsidR="0093665B" w:rsidRPr="009E7993" w:rsidRDefault="0093665B" w:rsidP="0093665B">
            <w:pPr>
              <w:spacing w:line="360" w:lineRule="auto"/>
              <w:ind w:right="113"/>
              <w:jc w:val="right"/>
              <w:rPr>
                <w:rFonts w:ascii="Times New Roman" w:eastAsia="Times New Roman" w:hAnsi="Times New Roman" w:cs="Times New Roman"/>
                <w:sz w:val="24"/>
                <w:szCs w:val="24"/>
                <w:lang w:eastAsia="bg-BG"/>
              </w:rPr>
            </w:pPr>
          </w:p>
        </w:tc>
        <w:tc>
          <w:tcPr>
            <w:tcW w:w="4869" w:type="dxa"/>
            <w:vMerge/>
          </w:tcPr>
          <w:p w14:paraId="40CC2FFE" w14:textId="77777777" w:rsidR="0093665B" w:rsidRPr="009E7993" w:rsidRDefault="0093665B" w:rsidP="0093665B">
            <w:pPr>
              <w:spacing w:line="360" w:lineRule="auto"/>
              <w:rPr>
                <w:rFonts w:ascii="Times New Roman" w:eastAsia="Times New Roman" w:hAnsi="Times New Roman" w:cs="Times New Roman"/>
                <w:sz w:val="24"/>
                <w:szCs w:val="24"/>
                <w:lang w:eastAsia="bg-BG"/>
              </w:rPr>
            </w:pPr>
          </w:p>
        </w:tc>
        <w:tc>
          <w:tcPr>
            <w:tcW w:w="1298" w:type="dxa"/>
          </w:tcPr>
          <w:p w14:paraId="745A0A4C"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всеки</w:t>
            </w:r>
            <w:proofErr w:type="spellEnd"/>
            <w:r w:rsidRPr="009E7993">
              <w:rPr>
                <w:rFonts w:ascii="Times New Roman" w:eastAsia="Times New Roman" w:hAnsi="Times New Roman" w:cs="Times New Roman"/>
                <w:sz w:val="24"/>
                <w:szCs w:val="24"/>
                <w:lang w:eastAsia="bg-BG"/>
              </w:rPr>
              <w:t xml:space="preserve"> </w:t>
            </w:r>
            <w:r w:rsidRPr="009E7993">
              <w:rPr>
                <w:rFonts w:ascii="Times New Roman" w:eastAsia="Times New Roman" w:hAnsi="Times New Roman" w:cs="Times New Roman"/>
                <w:sz w:val="24"/>
                <w:szCs w:val="24"/>
                <w:lang w:val="bg-BG" w:eastAsia="bg-BG"/>
              </w:rPr>
              <w:t xml:space="preserve">следващ </w:t>
            </w:r>
            <w:proofErr w:type="spellStart"/>
            <w:r w:rsidRPr="009E7993">
              <w:rPr>
                <w:rFonts w:ascii="Times New Roman" w:eastAsia="Times New Roman" w:hAnsi="Times New Roman" w:cs="Times New Roman"/>
                <w:sz w:val="24"/>
                <w:szCs w:val="24"/>
                <w:lang w:eastAsia="bg-BG"/>
              </w:rPr>
              <w:t>тон</w:t>
            </w:r>
            <w:proofErr w:type="spellEnd"/>
          </w:p>
        </w:tc>
        <w:tc>
          <w:tcPr>
            <w:tcW w:w="1412" w:type="dxa"/>
          </w:tcPr>
          <w:p w14:paraId="3D49FC72" w14:textId="77777777" w:rsidR="0093665B" w:rsidRPr="009E7993" w:rsidRDefault="006153C8"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17,60</w:t>
            </w:r>
          </w:p>
        </w:tc>
        <w:tc>
          <w:tcPr>
            <w:tcW w:w="1170" w:type="dxa"/>
          </w:tcPr>
          <w:p w14:paraId="5A667E8C"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9,</w:t>
            </w:r>
            <w:r w:rsidR="001231A4" w:rsidRPr="009E7993">
              <w:rPr>
                <w:rFonts w:ascii="Times New Roman" w:eastAsia="Times New Roman" w:hAnsi="Times New Roman" w:cs="Times New Roman"/>
                <w:sz w:val="24"/>
                <w:szCs w:val="24"/>
                <w:lang w:val="bg-BG" w:eastAsia="bg-BG"/>
              </w:rPr>
              <w:t>0</w:t>
            </w:r>
            <w:r w:rsidRPr="009E7993">
              <w:rPr>
                <w:rFonts w:ascii="Times New Roman" w:eastAsia="Times New Roman" w:hAnsi="Times New Roman" w:cs="Times New Roman"/>
                <w:sz w:val="24"/>
                <w:szCs w:val="24"/>
                <w:lang w:eastAsia="bg-BG"/>
              </w:rPr>
              <w:t>0</w:t>
            </w:r>
          </w:p>
        </w:tc>
      </w:tr>
      <w:tr w:rsidR="00A83CF3" w:rsidRPr="009E7993" w14:paraId="5498D118" w14:textId="77777777" w:rsidTr="00AA0406">
        <w:tc>
          <w:tcPr>
            <w:tcW w:w="857" w:type="dxa"/>
          </w:tcPr>
          <w:p w14:paraId="27E3831A" w14:textId="77777777" w:rsidR="0093665B" w:rsidRPr="009E7993" w:rsidRDefault="0093665B" w:rsidP="0093665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13.</w:t>
            </w:r>
          </w:p>
        </w:tc>
        <w:tc>
          <w:tcPr>
            <w:tcW w:w="4869" w:type="dxa"/>
          </w:tcPr>
          <w:p w14:paraId="5E2934CA" w14:textId="77777777" w:rsidR="0093665B" w:rsidRPr="009E7993" w:rsidRDefault="0093665B" w:rsidP="0093665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здравен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сертификат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износ</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материали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предмети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влизащи</w:t>
            </w:r>
            <w:proofErr w:type="spellEnd"/>
            <w:r w:rsidRPr="009E7993">
              <w:rPr>
                <w:rFonts w:ascii="Times New Roman" w:eastAsia="Times New Roman" w:hAnsi="Times New Roman" w:cs="Times New Roman"/>
                <w:sz w:val="24"/>
                <w:szCs w:val="24"/>
                <w:lang w:eastAsia="bg-BG"/>
              </w:rPr>
              <w:t xml:space="preserve"> в </w:t>
            </w:r>
            <w:proofErr w:type="spellStart"/>
            <w:r w:rsidRPr="009E7993">
              <w:rPr>
                <w:rFonts w:ascii="Times New Roman" w:eastAsia="Times New Roman" w:hAnsi="Times New Roman" w:cs="Times New Roman"/>
                <w:sz w:val="24"/>
                <w:szCs w:val="24"/>
                <w:lang w:eastAsia="bg-BG"/>
              </w:rPr>
              <w:t>контакт</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храни</w:t>
            </w:r>
            <w:proofErr w:type="spellEnd"/>
          </w:p>
        </w:tc>
        <w:tc>
          <w:tcPr>
            <w:tcW w:w="1298" w:type="dxa"/>
          </w:tcPr>
          <w:p w14:paraId="6DDB19FF"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брой</w:t>
            </w:r>
            <w:proofErr w:type="spellEnd"/>
          </w:p>
        </w:tc>
        <w:tc>
          <w:tcPr>
            <w:tcW w:w="1412" w:type="dxa"/>
          </w:tcPr>
          <w:p w14:paraId="09814C11" w14:textId="77777777" w:rsidR="0093665B" w:rsidRPr="009E7993" w:rsidRDefault="00C83FBB"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185,81</w:t>
            </w:r>
          </w:p>
        </w:tc>
        <w:tc>
          <w:tcPr>
            <w:tcW w:w="1170" w:type="dxa"/>
          </w:tcPr>
          <w:p w14:paraId="404FE88A" w14:textId="77777777" w:rsidR="0093665B" w:rsidRPr="009E7993" w:rsidRDefault="001231A4"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95,00</w:t>
            </w:r>
          </w:p>
        </w:tc>
      </w:tr>
      <w:tr w:rsidR="00A83CF3" w:rsidRPr="009E7993" w14:paraId="464DE9E1" w14:textId="77777777" w:rsidTr="00AA0406">
        <w:tc>
          <w:tcPr>
            <w:tcW w:w="857" w:type="dxa"/>
          </w:tcPr>
          <w:p w14:paraId="059A7331" w14:textId="77777777" w:rsidR="0093665B" w:rsidRPr="009E7993" w:rsidRDefault="0093665B" w:rsidP="0093665B">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14.</w:t>
            </w:r>
          </w:p>
        </w:tc>
        <w:tc>
          <w:tcPr>
            <w:tcW w:w="4869" w:type="dxa"/>
          </w:tcPr>
          <w:p w14:paraId="1141E0BE" w14:textId="77777777" w:rsidR="0093665B" w:rsidRPr="009E7993" w:rsidRDefault="0093665B" w:rsidP="0093665B">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сертификат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спазване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добри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практики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производство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храни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сертификат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произход</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сертификат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свободна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продажба</w:t>
            </w:r>
            <w:proofErr w:type="spellEnd"/>
            <w:r w:rsidRPr="009E7993">
              <w:rPr>
                <w:rFonts w:ascii="Times New Roman" w:eastAsia="Times New Roman" w:hAnsi="Times New Roman" w:cs="Times New Roman"/>
                <w:sz w:val="24"/>
                <w:szCs w:val="24"/>
                <w:lang w:eastAsia="bg-BG"/>
              </w:rPr>
              <w:t xml:space="preserve"> </w:t>
            </w:r>
          </w:p>
        </w:tc>
        <w:tc>
          <w:tcPr>
            <w:tcW w:w="1298" w:type="dxa"/>
          </w:tcPr>
          <w:p w14:paraId="27578682"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брой</w:t>
            </w:r>
            <w:proofErr w:type="spellEnd"/>
          </w:p>
        </w:tc>
        <w:tc>
          <w:tcPr>
            <w:tcW w:w="1412" w:type="dxa"/>
          </w:tcPr>
          <w:p w14:paraId="63CFE684" w14:textId="77777777" w:rsidR="0093665B" w:rsidRPr="009E7993" w:rsidRDefault="0093665B"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70</w:t>
            </w:r>
            <w:r w:rsidRPr="009E7993">
              <w:rPr>
                <w:rFonts w:ascii="Times New Roman" w:eastAsia="Times New Roman" w:hAnsi="Times New Roman" w:cs="Times New Roman"/>
                <w:sz w:val="24"/>
                <w:szCs w:val="24"/>
                <w:lang w:eastAsia="bg-BG"/>
              </w:rPr>
              <w:t>,</w:t>
            </w:r>
            <w:r w:rsidR="00F769DA" w:rsidRPr="009E7993">
              <w:rPr>
                <w:rFonts w:ascii="Times New Roman" w:eastAsia="Times New Roman" w:hAnsi="Times New Roman" w:cs="Times New Roman"/>
                <w:sz w:val="24"/>
                <w:szCs w:val="24"/>
                <w:lang w:val="bg-BG" w:eastAsia="bg-BG"/>
              </w:rPr>
              <w:t>40</w:t>
            </w:r>
          </w:p>
        </w:tc>
        <w:tc>
          <w:tcPr>
            <w:tcW w:w="1170" w:type="dxa"/>
          </w:tcPr>
          <w:p w14:paraId="39CB461F" w14:textId="77777777" w:rsidR="0093665B" w:rsidRPr="009E7993" w:rsidRDefault="001231A4"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36,00</w:t>
            </w:r>
          </w:p>
        </w:tc>
      </w:tr>
      <w:tr w:rsidR="00A83CF3" w:rsidRPr="009E7993" w14:paraId="2D8BB464" w14:textId="77777777" w:rsidTr="00581AD6">
        <w:tc>
          <w:tcPr>
            <w:tcW w:w="857" w:type="dxa"/>
          </w:tcPr>
          <w:p w14:paraId="361235AE" w14:textId="77777777" w:rsidR="001D59F1" w:rsidRPr="009E7993" w:rsidRDefault="001D59F1" w:rsidP="003266D9">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15.</w:t>
            </w:r>
          </w:p>
        </w:tc>
        <w:tc>
          <w:tcPr>
            <w:tcW w:w="8749" w:type="dxa"/>
            <w:gridSpan w:val="4"/>
          </w:tcPr>
          <w:p w14:paraId="73A21EFD" w14:textId="25C0696F" w:rsidR="001D59F1" w:rsidRPr="003C4CCE" w:rsidRDefault="001D59F1" w:rsidP="002F3EB6">
            <w:pPr>
              <w:spacing w:line="360" w:lineRule="auto"/>
              <w:ind w:right="113"/>
              <w:rPr>
                <w:rFonts w:ascii="Times New Roman" w:eastAsia="Times New Roman" w:hAnsi="Times New Roman" w:cs="Times New Roman"/>
                <w:sz w:val="24"/>
                <w:szCs w:val="24"/>
                <w:lang w:val="bg-B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издаване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становище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промяна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предназначението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съгласно</w:t>
            </w:r>
            <w:proofErr w:type="spellEnd"/>
            <w:r w:rsidRPr="009E7993">
              <w:rPr>
                <w:rFonts w:ascii="Times New Roman" w:eastAsia="Times New Roman" w:hAnsi="Times New Roman" w:cs="Times New Roman"/>
                <w:sz w:val="24"/>
                <w:szCs w:val="24"/>
                <w:lang w:eastAsia="bg-BG"/>
              </w:rPr>
              <w:t xml:space="preserve"> </w:t>
            </w:r>
            <w:r w:rsidR="003C4CCE">
              <w:rPr>
                <w:rFonts w:ascii="Times New Roman" w:eastAsia="Times New Roman" w:hAnsi="Times New Roman" w:cs="Times New Roman"/>
                <w:sz w:val="24"/>
                <w:szCs w:val="24"/>
                <w:lang w:val="bg-BG" w:eastAsia="bg-BG"/>
              </w:rPr>
              <w:br/>
            </w:r>
            <w:proofErr w:type="spellStart"/>
            <w:r w:rsidRPr="009E7993">
              <w:rPr>
                <w:rFonts w:ascii="Times New Roman" w:eastAsia="Times New Roman" w:hAnsi="Times New Roman" w:cs="Times New Roman"/>
                <w:sz w:val="24"/>
                <w:szCs w:val="24"/>
                <w:lang w:eastAsia="bg-BG"/>
              </w:rPr>
              <w:t>чл</w:t>
            </w:r>
            <w:proofErr w:type="spellEnd"/>
            <w:r w:rsidRPr="009E7993">
              <w:rPr>
                <w:rFonts w:ascii="Times New Roman" w:eastAsia="Times New Roman" w:hAnsi="Times New Roman" w:cs="Times New Roman"/>
                <w:sz w:val="24"/>
                <w:szCs w:val="24"/>
                <w:lang w:eastAsia="bg-BG"/>
              </w:rPr>
              <w:t xml:space="preserve">. 147а </w:t>
            </w:r>
            <w:proofErr w:type="spellStart"/>
            <w:r w:rsidRPr="009E7993">
              <w:rPr>
                <w:rFonts w:ascii="Times New Roman" w:eastAsia="Times New Roman" w:hAnsi="Times New Roman" w:cs="Times New Roman"/>
                <w:sz w:val="24"/>
                <w:szCs w:val="24"/>
                <w:lang w:eastAsia="bg-BG"/>
              </w:rPr>
              <w:t>от</w:t>
            </w:r>
            <w:proofErr w:type="spellEnd"/>
            <w:r w:rsidRPr="009E7993">
              <w:rPr>
                <w:rFonts w:ascii="Times New Roman" w:eastAsia="Times New Roman" w:hAnsi="Times New Roman" w:cs="Times New Roman"/>
                <w:sz w:val="24"/>
                <w:szCs w:val="24"/>
                <w:lang w:eastAsia="bg-BG"/>
              </w:rPr>
              <w:t xml:space="preserve"> </w:t>
            </w:r>
            <w:r w:rsidR="003C4CCE" w:rsidRPr="003C4CCE">
              <w:rPr>
                <w:rFonts w:ascii="Times New Roman" w:eastAsia="Times New Roman" w:hAnsi="Times New Roman" w:cs="Times New Roman"/>
                <w:sz w:val="24"/>
                <w:szCs w:val="24"/>
                <w:lang w:val="bg-BG" w:eastAsia="bg-BG"/>
              </w:rPr>
              <w:t>Закона за устройство на територията</w:t>
            </w:r>
          </w:p>
        </w:tc>
      </w:tr>
      <w:tr w:rsidR="00A83CF3" w:rsidRPr="009E7993" w14:paraId="570B8BD6" w14:textId="77777777" w:rsidTr="00AA0406">
        <w:tc>
          <w:tcPr>
            <w:tcW w:w="857" w:type="dxa"/>
          </w:tcPr>
          <w:p w14:paraId="63942A21" w14:textId="61998E94" w:rsidR="0093665B" w:rsidRPr="003C4CCE" w:rsidRDefault="0093665B" w:rsidP="0093665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15.1</w:t>
            </w:r>
            <w:r w:rsidR="003C4CCE">
              <w:rPr>
                <w:rFonts w:ascii="Times New Roman" w:eastAsia="Times New Roman" w:hAnsi="Times New Roman" w:cs="Times New Roman"/>
                <w:sz w:val="24"/>
                <w:szCs w:val="24"/>
                <w:lang w:val="bg-BG" w:eastAsia="bg-BG"/>
              </w:rPr>
              <w:t>.</w:t>
            </w:r>
          </w:p>
        </w:tc>
        <w:tc>
          <w:tcPr>
            <w:tcW w:w="4869" w:type="dxa"/>
          </w:tcPr>
          <w:p w14:paraId="462130F8" w14:textId="0E122DA8" w:rsidR="0093665B" w:rsidRPr="009E7993" w:rsidRDefault="0093665B" w:rsidP="0093665B">
            <w:pPr>
              <w:spacing w:line="360" w:lineRule="auto"/>
              <w:rPr>
                <w:rFonts w:ascii="Times New Roman" w:hAnsi="Times New Roman" w:cs="Times New Roman"/>
                <w:sz w:val="24"/>
                <w:szCs w:val="24"/>
              </w:rPr>
            </w:pPr>
            <w:r w:rsidRPr="009E7993">
              <w:rPr>
                <w:rFonts w:ascii="Times New Roman" w:hAnsi="Times New Roman" w:cs="Times New Roman"/>
                <w:sz w:val="24"/>
                <w:szCs w:val="24"/>
              </w:rPr>
              <w:t xml:space="preserve">с </w:t>
            </w:r>
            <w:proofErr w:type="spellStart"/>
            <w:r w:rsidRPr="009E7993">
              <w:rPr>
                <w:rFonts w:ascii="Times New Roman" w:hAnsi="Times New Roman" w:cs="Times New Roman"/>
                <w:sz w:val="24"/>
                <w:szCs w:val="24"/>
              </w:rPr>
              <w:t>площ</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до</w:t>
            </w:r>
            <w:proofErr w:type="spellEnd"/>
            <w:r w:rsidRPr="009E7993">
              <w:rPr>
                <w:rFonts w:ascii="Times New Roman" w:hAnsi="Times New Roman" w:cs="Times New Roman"/>
                <w:sz w:val="24"/>
                <w:szCs w:val="24"/>
              </w:rPr>
              <w:t xml:space="preserve"> 50 </w:t>
            </w:r>
            <w:proofErr w:type="spellStart"/>
            <w:r w:rsidRPr="009E7993">
              <w:rPr>
                <w:rFonts w:ascii="Times New Roman" w:hAnsi="Times New Roman" w:cs="Times New Roman"/>
                <w:sz w:val="24"/>
                <w:szCs w:val="24"/>
              </w:rPr>
              <w:t>кв</w:t>
            </w:r>
            <w:proofErr w:type="spellEnd"/>
            <w:r w:rsidRPr="009E7993">
              <w:rPr>
                <w:rFonts w:ascii="Times New Roman" w:hAnsi="Times New Roman" w:cs="Times New Roman"/>
                <w:sz w:val="24"/>
                <w:szCs w:val="24"/>
              </w:rPr>
              <w:t>.</w:t>
            </w:r>
            <w:r w:rsidR="008B78F9">
              <w:rPr>
                <w:rFonts w:ascii="Times New Roman" w:hAnsi="Times New Roman" w:cs="Times New Roman"/>
                <w:sz w:val="24"/>
                <w:szCs w:val="24"/>
                <w:lang w:val="bg-BG"/>
              </w:rPr>
              <w:t xml:space="preserve"> </w:t>
            </w:r>
            <w:r w:rsidRPr="009E7993">
              <w:rPr>
                <w:rFonts w:ascii="Times New Roman" w:hAnsi="Times New Roman" w:cs="Times New Roman"/>
                <w:sz w:val="24"/>
                <w:szCs w:val="24"/>
              </w:rPr>
              <w:t>м</w:t>
            </w:r>
          </w:p>
        </w:tc>
        <w:tc>
          <w:tcPr>
            <w:tcW w:w="1298" w:type="dxa"/>
          </w:tcPr>
          <w:p w14:paraId="0260730A"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412" w:type="dxa"/>
          </w:tcPr>
          <w:p w14:paraId="4929EB0C" w14:textId="77777777" w:rsidR="0093665B" w:rsidRPr="009E7993" w:rsidRDefault="006F0618"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97,79</w:t>
            </w:r>
          </w:p>
        </w:tc>
        <w:tc>
          <w:tcPr>
            <w:tcW w:w="1170" w:type="dxa"/>
          </w:tcPr>
          <w:p w14:paraId="682B0FD7" w14:textId="77777777" w:rsidR="0093665B" w:rsidRPr="009E7993" w:rsidRDefault="006F0618"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50,00</w:t>
            </w:r>
          </w:p>
        </w:tc>
      </w:tr>
      <w:tr w:rsidR="00A83CF3" w:rsidRPr="009E7993" w14:paraId="3073025E" w14:textId="77777777" w:rsidTr="00AA0406">
        <w:tc>
          <w:tcPr>
            <w:tcW w:w="857" w:type="dxa"/>
          </w:tcPr>
          <w:p w14:paraId="71007DAF" w14:textId="5AFFBA00" w:rsidR="0093665B" w:rsidRPr="003C4CCE" w:rsidRDefault="0093665B" w:rsidP="0093665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15.2</w:t>
            </w:r>
            <w:r w:rsidR="003C4CCE">
              <w:rPr>
                <w:rFonts w:ascii="Times New Roman" w:eastAsia="Times New Roman" w:hAnsi="Times New Roman" w:cs="Times New Roman"/>
                <w:sz w:val="24"/>
                <w:szCs w:val="24"/>
                <w:lang w:val="bg-BG" w:eastAsia="bg-BG"/>
              </w:rPr>
              <w:t>.</w:t>
            </w:r>
          </w:p>
        </w:tc>
        <w:tc>
          <w:tcPr>
            <w:tcW w:w="4869" w:type="dxa"/>
          </w:tcPr>
          <w:p w14:paraId="3AE2A6D3" w14:textId="6A6E4EC9" w:rsidR="0093665B" w:rsidRPr="009E7993" w:rsidRDefault="0093665B" w:rsidP="0093665B">
            <w:pPr>
              <w:spacing w:line="360" w:lineRule="auto"/>
              <w:rPr>
                <w:rFonts w:ascii="Times New Roman" w:hAnsi="Times New Roman" w:cs="Times New Roman"/>
                <w:sz w:val="24"/>
                <w:szCs w:val="24"/>
              </w:rPr>
            </w:pPr>
            <w:r w:rsidRPr="009E7993">
              <w:rPr>
                <w:rFonts w:ascii="Times New Roman" w:hAnsi="Times New Roman" w:cs="Times New Roman"/>
                <w:sz w:val="24"/>
                <w:szCs w:val="24"/>
              </w:rPr>
              <w:t xml:space="preserve">с </w:t>
            </w:r>
            <w:proofErr w:type="spellStart"/>
            <w:r w:rsidRPr="009E7993">
              <w:rPr>
                <w:rFonts w:ascii="Times New Roman" w:hAnsi="Times New Roman" w:cs="Times New Roman"/>
                <w:sz w:val="24"/>
                <w:szCs w:val="24"/>
              </w:rPr>
              <w:t>площ</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от</w:t>
            </w:r>
            <w:proofErr w:type="spellEnd"/>
            <w:r w:rsidRPr="009E7993">
              <w:rPr>
                <w:rFonts w:ascii="Times New Roman" w:hAnsi="Times New Roman" w:cs="Times New Roman"/>
                <w:sz w:val="24"/>
                <w:szCs w:val="24"/>
              </w:rPr>
              <w:t xml:space="preserve"> 51 </w:t>
            </w:r>
            <w:proofErr w:type="spellStart"/>
            <w:r w:rsidRPr="009E7993">
              <w:rPr>
                <w:rFonts w:ascii="Times New Roman" w:hAnsi="Times New Roman" w:cs="Times New Roman"/>
                <w:sz w:val="24"/>
                <w:szCs w:val="24"/>
              </w:rPr>
              <w:t>до</w:t>
            </w:r>
            <w:proofErr w:type="spellEnd"/>
            <w:r w:rsidRPr="009E7993">
              <w:rPr>
                <w:rFonts w:ascii="Times New Roman" w:hAnsi="Times New Roman" w:cs="Times New Roman"/>
                <w:sz w:val="24"/>
                <w:szCs w:val="24"/>
              </w:rPr>
              <w:t xml:space="preserve"> 250 </w:t>
            </w:r>
            <w:proofErr w:type="spellStart"/>
            <w:r w:rsidRPr="009E7993">
              <w:rPr>
                <w:rFonts w:ascii="Times New Roman" w:hAnsi="Times New Roman" w:cs="Times New Roman"/>
                <w:sz w:val="24"/>
                <w:szCs w:val="24"/>
              </w:rPr>
              <w:t>кв</w:t>
            </w:r>
            <w:proofErr w:type="spellEnd"/>
            <w:r w:rsidRPr="009E7993">
              <w:rPr>
                <w:rFonts w:ascii="Times New Roman" w:hAnsi="Times New Roman" w:cs="Times New Roman"/>
                <w:sz w:val="24"/>
                <w:szCs w:val="24"/>
              </w:rPr>
              <w:t>.</w:t>
            </w:r>
            <w:r w:rsidR="008B78F9">
              <w:rPr>
                <w:rFonts w:ascii="Times New Roman" w:hAnsi="Times New Roman" w:cs="Times New Roman"/>
                <w:sz w:val="24"/>
                <w:szCs w:val="24"/>
                <w:lang w:val="bg-BG"/>
              </w:rPr>
              <w:t xml:space="preserve"> </w:t>
            </w:r>
            <w:r w:rsidRPr="009E7993">
              <w:rPr>
                <w:rFonts w:ascii="Times New Roman" w:hAnsi="Times New Roman" w:cs="Times New Roman"/>
                <w:sz w:val="24"/>
                <w:szCs w:val="24"/>
              </w:rPr>
              <w:t>м</w:t>
            </w:r>
          </w:p>
        </w:tc>
        <w:tc>
          <w:tcPr>
            <w:tcW w:w="1298" w:type="dxa"/>
          </w:tcPr>
          <w:p w14:paraId="2426B70F"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412" w:type="dxa"/>
          </w:tcPr>
          <w:p w14:paraId="7C497C15" w14:textId="77777777" w:rsidR="0093665B" w:rsidRPr="009E7993" w:rsidRDefault="00523192"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164,29</w:t>
            </w:r>
          </w:p>
        </w:tc>
        <w:tc>
          <w:tcPr>
            <w:tcW w:w="1170" w:type="dxa"/>
          </w:tcPr>
          <w:p w14:paraId="2A2A3654" w14:textId="77777777" w:rsidR="0093665B" w:rsidRPr="009E7993" w:rsidRDefault="00523192"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84</w:t>
            </w:r>
            <w:r w:rsidR="001231A4" w:rsidRPr="009E7993">
              <w:rPr>
                <w:rFonts w:ascii="Times New Roman" w:eastAsia="Times New Roman" w:hAnsi="Times New Roman" w:cs="Times New Roman"/>
                <w:sz w:val="24"/>
                <w:szCs w:val="24"/>
                <w:lang w:val="bg-BG" w:eastAsia="bg-BG"/>
              </w:rPr>
              <w:t>,00</w:t>
            </w:r>
          </w:p>
        </w:tc>
      </w:tr>
      <w:tr w:rsidR="00A83CF3" w:rsidRPr="009E7993" w14:paraId="6F08466B" w14:textId="77777777" w:rsidTr="00AA0406">
        <w:tc>
          <w:tcPr>
            <w:tcW w:w="857" w:type="dxa"/>
          </w:tcPr>
          <w:p w14:paraId="472E9F6C" w14:textId="1F8F83F8" w:rsidR="0093665B" w:rsidRPr="003C4CCE" w:rsidRDefault="0093665B" w:rsidP="0093665B">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eastAsia="bg-BG"/>
              </w:rPr>
              <w:t>15.3</w:t>
            </w:r>
            <w:r w:rsidR="003C4CCE">
              <w:rPr>
                <w:rFonts w:ascii="Times New Roman" w:eastAsia="Times New Roman" w:hAnsi="Times New Roman" w:cs="Times New Roman"/>
                <w:sz w:val="24"/>
                <w:szCs w:val="24"/>
                <w:lang w:val="bg-BG" w:eastAsia="bg-BG"/>
              </w:rPr>
              <w:t>.</w:t>
            </w:r>
          </w:p>
        </w:tc>
        <w:tc>
          <w:tcPr>
            <w:tcW w:w="4869" w:type="dxa"/>
          </w:tcPr>
          <w:p w14:paraId="62A6D2D1" w14:textId="77777777" w:rsidR="0093665B" w:rsidRPr="009E7993" w:rsidRDefault="0093665B" w:rsidP="0093665B">
            <w:pPr>
              <w:spacing w:line="360" w:lineRule="auto"/>
              <w:rPr>
                <w:rFonts w:ascii="Times New Roman" w:hAnsi="Times New Roman" w:cs="Times New Roman"/>
                <w:sz w:val="24"/>
                <w:szCs w:val="24"/>
              </w:rPr>
            </w:pPr>
            <w:r w:rsidRPr="009E7993">
              <w:rPr>
                <w:rFonts w:ascii="Times New Roman" w:hAnsi="Times New Roman" w:cs="Times New Roman"/>
                <w:sz w:val="24"/>
                <w:szCs w:val="24"/>
              </w:rPr>
              <w:t xml:space="preserve">с </w:t>
            </w:r>
            <w:proofErr w:type="spellStart"/>
            <w:r w:rsidRPr="009E7993">
              <w:rPr>
                <w:rFonts w:ascii="Times New Roman" w:hAnsi="Times New Roman" w:cs="Times New Roman"/>
                <w:sz w:val="24"/>
                <w:szCs w:val="24"/>
              </w:rPr>
              <w:t>площ</w:t>
            </w:r>
            <w:proofErr w:type="spellEnd"/>
            <w:r w:rsidRPr="009E7993">
              <w:rPr>
                <w:rFonts w:ascii="Times New Roman" w:hAnsi="Times New Roman" w:cs="Times New Roman"/>
                <w:sz w:val="24"/>
                <w:szCs w:val="24"/>
              </w:rPr>
              <w:t xml:space="preserve"> </w:t>
            </w:r>
            <w:proofErr w:type="spellStart"/>
            <w:r w:rsidRPr="009E7993">
              <w:rPr>
                <w:rFonts w:ascii="Times New Roman" w:hAnsi="Times New Roman" w:cs="Times New Roman"/>
                <w:sz w:val="24"/>
                <w:szCs w:val="24"/>
              </w:rPr>
              <w:t>над</w:t>
            </w:r>
            <w:proofErr w:type="spellEnd"/>
            <w:r w:rsidRPr="009E7993">
              <w:rPr>
                <w:rFonts w:ascii="Times New Roman" w:hAnsi="Times New Roman" w:cs="Times New Roman"/>
                <w:sz w:val="24"/>
                <w:szCs w:val="24"/>
              </w:rPr>
              <w:t xml:space="preserve"> 251 </w:t>
            </w:r>
            <w:proofErr w:type="spellStart"/>
            <w:r w:rsidRPr="009E7993">
              <w:rPr>
                <w:rFonts w:ascii="Times New Roman" w:hAnsi="Times New Roman" w:cs="Times New Roman"/>
                <w:sz w:val="24"/>
                <w:szCs w:val="24"/>
              </w:rPr>
              <w:t>кв</w:t>
            </w:r>
            <w:proofErr w:type="spellEnd"/>
            <w:r w:rsidRPr="009E7993">
              <w:rPr>
                <w:rFonts w:ascii="Times New Roman" w:hAnsi="Times New Roman" w:cs="Times New Roman"/>
                <w:sz w:val="24"/>
                <w:szCs w:val="24"/>
              </w:rPr>
              <w:t>. м</w:t>
            </w:r>
          </w:p>
        </w:tc>
        <w:tc>
          <w:tcPr>
            <w:tcW w:w="1298" w:type="dxa"/>
          </w:tcPr>
          <w:p w14:paraId="34F27AF0" w14:textId="77777777" w:rsidR="0093665B" w:rsidRPr="009E7993" w:rsidRDefault="0093665B" w:rsidP="0093665B">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обект</w:t>
            </w:r>
            <w:proofErr w:type="spellEnd"/>
          </w:p>
        </w:tc>
        <w:tc>
          <w:tcPr>
            <w:tcW w:w="1412" w:type="dxa"/>
          </w:tcPr>
          <w:p w14:paraId="556308F3" w14:textId="77777777" w:rsidR="0093665B" w:rsidRPr="009E7993" w:rsidRDefault="002C046F"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228,83</w:t>
            </w:r>
          </w:p>
        </w:tc>
        <w:tc>
          <w:tcPr>
            <w:tcW w:w="1170" w:type="dxa"/>
          </w:tcPr>
          <w:p w14:paraId="535B4238" w14:textId="77777777" w:rsidR="0093665B" w:rsidRPr="009E7993" w:rsidRDefault="002C046F"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val="bg-BG" w:eastAsia="bg-BG"/>
              </w:rPr>
              <w:t>117</w:t>
            </w:r>
            <w:r w:rsidR="001231A4" w:rsidRPr="009E7993">
              <w:rPr>
                <w:rFonts w:ascii="Times New Roman" w:eastAsia="Times New Roman" w:hAnsi="Times New Roman" w:cs="Times New Roman"/>
                <w:sz w:val="24"/>
                <w:szCs w:val="24"/>
                <w:lang w:val="bg-BG" w:eastAsia="bg-BG"/>
              </w:rPr>
              <w:t>,00</w:t>
            </w:r>
          </w:p>
        </w:tc>
      </w:tr>
    </w:tbl>
    <w:p w14:paraId="2B825C2D" w14:textId="77777777" w:rsidR="00060C1B" w:rsidRPr="009E7993" w:rsidRDefault="00060C1B" w:rsidP="00801DC0">
      <w:pPr>
        <w:spacing w:after="0" w:line="360" w:lineRule="auto"/>
        <w:ind w:firstLine="709"/>
        <w:rPr>
          <w:rFonts w:ascii="Times New Roman" w:eastAsia="Times New Roman" w:hAnsi="Times New Roman"/>
          <w:sz w:val="24"/>
          <w:szCs w:val="24"/>
          <w:lang w:eastAsia="bg-BG"/>
        </w:rPr>
      </w:pPr>
      <w:bookmarkStart w:id="66" w:name="p28054906"/>
      <w:bookmarkEnd w:id="66"/>
    </w:p>
    <w:p w14:paraId="4316F401" w14:textId="1060F606" w:rsidR="00060C1B" w:rsidRPr="009E7993" w:rsidRDefault="009E7993" w:rsidP="00801DC0">
      <w:pPr>
        <w:spacing w:after="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t>(2)</w:t>
      </w:r>
      <w:r w:rsidR="00060C1B" w:rsidRPr="009E7993">
        <w:rPr>
          <w:rFonts w:ascii="Times New Roman" w:eastAsia="Times New Roman" w:hAnsi="Times New Roman"/>
          <w:sz w:val="24"/>
          <w:szCs w:val="24"/>
          <w:lang w:eastAsia="bg-BG"/>
        </w:rPr>
        <w:t xml:space="preserve"> За издаване на разрешение за оператор на хранителна банка по чл. 98</w:t>
      </w:r>
      <w:r w:rsidR="00C1327D" w:rsidRPr="009E7993">
        <w:rPr>
          <w:rFonts w:ascii="Times New Roman" w:eastAsia="Times New Roman" w:hAnsi="Times New Roman"/>
          <w:sz w:val="24"/>
          <w:szCs w:val="24"/>
          <w:lang w:val="en-US" w:eastAsia="bg-BG"/>
        </w:rPr>
        <w:t xml:space="preserve"> </w:t>
      </w:r>
      <w:r w:rsidR="00C1327D" w:rsidRPr="009E7993">
        <w:rPr>
          <w:rFonts w:ascii="Times New Roman" w:eastAsia="Times New Roman" w:hAnsi="Times New Roman"/>
          <w:sz w:val="24"/>
          <w:szCs w:val="24"/>
          <w:lang w:eastAsia="bg-BG"/>
        </w:rPr>
        <w:t>от З</w:t>
      </w:r>
      <w:r w:rsidR="003C4CCE">
        <w:rPr>
          <w:rFonts w:ascii="Times New Roman" w:eastAsia="Times New Roman" w:hAnsi="Times New Roman"/>
          <w:sz w:val="24"/>
          <w:szCs w:val="24"/>
          <w:lang w:eastAsia="bg-BG"/>
        </w:rPr>
        <w:t>акона за храните</w:t>
      </w:r>
      <w:r w:rsidR="00060C1B" w:rsidRPr="009E7993">
        <w:rPr>
          <w:rFonts w:ascii="Times New Roman" w:eastAsia="Times New Roman" w:hAnsi="Times New Roman"/>
          <w:sz w:val="24"/>
          <w:szCs w:val="24"/>
          <w:lang w:eastAsia="bg-BG"/>
        </w:rPr>
        <w:t>, както и за промяна на вписани обстоятелства по чл. 102</w:t>
      </w:r>
      <w:r w:rsidR="00C1327D" w:rsidRPr="009E7993">
        <w:rPr>
          <w:rFonts w:ascii="Times New Roman" w:eastAsia="Times New Roman" w:hAnsi="Times New Roman"/>
          <w:sz w:val="24"/>
          <w:szCs w:val="24"/>
          <w:lang w:eastAsia="bg-BG"/>
        </w:rPr>
        <w:t xml:space="preserve"> от </w:t>
      </w:r>
      <w:r w:rsidR="003C4CCE" w:rsidRPr="009E7993">
        <w:rPr>
          <w:rFonts w:ascii="Times New Roman" w:eastAsia="Times New Roman" w:hAnsi="Times New Roman"/>
          <w:sz w:val="24"/>
          <w:szCs w:val="24"/>
          <w:lang w:eastAsia="bg-BG"/>
        </w:rPr>
        <w:t>З</w:t>
      </w:r>
      <w:r w:rsidR="003C4CCE">
        <w:rPr>
          <w:rFonts w:ascii="Times New Roman" w:eastAsia="Times New Roman" w:hAnsi="Times New Roman"/>
          <w:sz w:val="24"/>
          <w:szCs w:val="24"/>
          <w:lang w:eastAsia="bg-BG"/>
        </w:rPr>
        <w:t>акона за храните</w:t>
      </w:r>
      <w:r w:rsidR="00060C1B" w:rsidRPr="009E7993">
        <w:rPr>
          <w:rFonts w:ascii="Times New Roman" w:eastAsia="Times New Roman" w:hAnsi="Times New Roman"/>
          <w:sz w:val="24"/>
          <w:szCs w:val="24"/>
          <w:lang w:eastAsia="bg-BG"/>
        </w:rPr>
        <w:t xml:space="preserve"> не се събира такса.</w:t>
      </w:r>
    </w:p>
    <w:p w14:paraId="629B930B" w14:textId="53E6CC93" w:rsidR="00060C1B" w:rsidRPr="009E7993" w:rsidRDefault="009E7993" w:rsidP="00801DC0">
      <w:pPr>
        <w:spacing w:after="0" w:line="360" w:lineRule="auto"/>
        <w:ind w:firstLine="709"/>
        <w:jc w:val="both"/>
        <w:rPr>
          <w:rFonts w:ascii="Times New Roman" w:hAnsi="Times New Roman"/>
          <w:sz w:val="24"/>
          <w:szCs w:val="24"/>
        </w:rPr>
      </w:pPr>
      <w:r w:rsidRPr="009E7993">
        <w:rPr>
          <w:rFonts w:ascii="Times New Roman" w:hAnsi="Times New Roman"/>
          <w:b/>
          <w:bCs/>
          <w:sz w:val="24"/>
          <w:szCs w:val="24"/>
        </w:rPr>
        <w:t>(3)</w:t>
      </w:r>
      <w:r w:rsidR="00060C1B" w:rsidRPr="009E7993">
        <w:rPr>
          <w:rFonts w:ascii="Times New Roman" w:hAnsi="Times New Roman"/>
          <w:sz w:val="24"/>
          <w:szCs w:val="24"/>
        </w:rPr>
        <w:t xml:space="preserve"> При регистрация на транспортни средства по чл. 50</w:t>
      </w:r>
      <w:r w:rsidR="00287BE8" w:rsidRPr="009E7993">
        <w:rPr>
          <w:rFonts w:ascii="Times New Roman" w:hAnsi="Times New Roman"/>
          <w:sz w:val="24"/>
          <w:szCs w:val="24"/>
        </w:rPr>
        <w:t xml:space="preserve"> от </w:t>
      </w:r>
      <w:r w:rsidR="00F054CA" w:rsidRPr="009E7993">
        <w:rPr>
          <w:rFonts w:ascii="Times New Roman" w:eastAsia="Times New Roman" w:hAnsi="Times New Roman"/>
          <w:sz w:val="24"/>
          <w:szCs w:val="24"/>
          <w:lang w:eastAsia="bg-BG"/>
        </w:rPr>
        <w:t>З</w:t>
      </w:r>
      <w:r w:rsidR="00F054CA">
        <w:rPr>
          <w:rFonts w:ascii="Times New Roman" w:eastAsia="Times New Roman" w:hAnsi="Times New Roman"/>
          <w:sz w:val="24"/>
          <w:szCs w:val="24"/>
          <w:lang w:eastAsia="bg-BG"/>
        </w:rPr>
        <w:t>акона за храните</w:t>
      </w:r>
      <w:r w:rsidR="00060C1B" w:rsidRPr="009E7993">
        <w:rPr>
          <w:rFonts w:ascii="Times New Roman" w:hAnsi="Times New Roman"/>
          <w:sz w:val="24"/>
          <w:szCs w:val="24"/>
        </w:rPr>
        <w:t>, заявена с</w:t>
      </w:r>
      <w:r w:rsidR="00F054CA">
        <w:rPr>
          <w:rFonts w:ascii="Times New Roman" w:hAnsi="Times New Roman"/>
          <w:sz w:val="24"/>
          <w:szCs w:val="24"/>
        </w:rPr>
        <w:t>ъс</w:t>
      </w:r>
      <w:r w:rsidR="00060C1B" w:rsidRPr="009E7993">
        <w:rPr>
          <w:rFonts w:ascii="Times New Roman" w:hAnsi="Times New Roman"/>
          <w:sz w:val="24"/>
          <w:szCs w:val="24"/>
        </w:rPr>
        <w:t xml:space="preserve"> заявление за регистрация/одобрение на обект за производство и търговия с храни</w:t>
      </w:r>
      <w:r w:rsidR="00287BE8" w:rsidRPr="009E7993">
        <w:rPr>
          <w:rFonts w:ascii="Times New Roman" w:hAnsi="Times New Roman"/>
          <w:sz w:val="24"/>
          <w:szCs w:val="24"/>
        </w:rPr>
        <w:t>,</w:t>
      </w:r>
      <w:r w:rsidR="00060C1B" w:rsidRPr="009E7993">
        <w:rPr>
          <w:rFonts w:ascii="Times New Roman" w:hAnsi="Times New Roman"/>
          <w:sz w:val="24"/>
          <w:szCs w:val="24"/>
        </w:rPr>
        <w:t xml:space="preserve"> се събира такса </w:t>
      </w:r>
      <w:r w:rsidR="005D21E5" w:rsidRPr="009E7993">
        <w:rPr>
          <w:rFonts w:ascii="Times New Roman" w:hAnsi="Times New Roman"/>
          <w:sz w:val="24"/>
          <w:szCs w:val="24"/>
        </w:rPr>
        <w:t>по ал. 1, т. 7</w:t>
      </w:r>
      <w:r w:rsidR="00287BE8" w:rsidRPr="009E7993">
        <w:rPr>
          <w:rFonts w:ascii="Times New Roman" w:hAnsi="Times New Roman"/>
          <w:sz w:val="24"/>
          <w:szCs w:val="24"/>
        </w:rPr>
        <w:t xml:space="preserve"> за регистрация</w:t>
      </w:r>
      <w:r w:rsidR="005D21E5" w:rsidRPr="009E7993">
        <w:rPr>
          <w:rFonts w:ascii="Times New Roman" w:hAnsi="Times New Roman"/>
          <w:sz w:val="24"/>
          <w:szCs w:val="24"/>
        </w:rPr>
        <w:t>та на всяко транспортно средство.</w:t>
      </w:r>
    </w:p>
    <w:p w14:paraId="0564EE2F" w14:textId="24D15D2C" w:rsidR="00414BF0" w:rsidRPr="009E7993" w:rsidRDefault="009E7993" w:rsidP="003266D9">
      <w:pPr>
        <w:spacing w:after="0" w:line="360" w:lineRule="auto"/>
        <w:ind w:firstLine="709"/>
        <w:jc w:val="both"/>
        <w:rPr>
          <w:rFonts w:ascii="Times New Roman" w:hAnsi="Times New Roman"/>
          <w:sz w:val="24"/>
          <w:szCs w:val="24"/>
        </w:rPr>
      </w:pPr>
      <w:r w:rsidRPr="009E7993">
        <w:rPr>
          <w:rFonts w:ascii="Times New Roman" w:hAnsi="Times New Roman"/>
          <w:b/>
          <w:bCs/>
          <w:sz w:val="24"/>
          <w:szCs w:val="24"/>
        </w:rPr>
        <w:t>(4)</w:t>
      </w:r>
      <w:r w:rsidR="003266D9" w:rsidRPr="009E7993">
        <w:rPr>
          <w:rFonts w:ascii="Times New Roman" w:hAnsi="Times New Roman"/>
          <w:sz w:val="24"/>
          <w:szCs w:val="24"/>
        </w:rPr>
        <w:t xml:space="preserve"> </w:t>
      </w:r>
      <w:r w:rsidR="00060C1B" w:rsidRPr="009E7993">
        <w:rPr>
          <w:rFonts w:ascii="Times New Roman" w:hAnsi="Times New Roman"/>
          <w:sz w:val="24"/>
          <w:szCs w:val="24"/>
        </w:rPr>
        <w:t>За регистрация на повече от една хранителна добавка/храна, предназначена за интензивно мускулно натоварване, заявени с едно заявление</w:t>
      </w:r>
      <w:r w:rsidR="00F054CA">
        <w:rPr>
          <w:rFonts w:ascii="Times New Roman" w:hAnsi="Times New Roman"/>
          <w:sz w:val="24"/>
          <w:szCs w:val="24"/>
        </w:rPr>
        <w:t>,</w:t>
      </w:r>
      <w:r w:rsidR="00060C1B" w:rsidRPr="009E7993">
        <w:rPr>
          <w:rFonts w:ascii="Times New Roman" w:hAnsi="Times New Roman"/>
          <w:sz w:val="24"/>
          <w:szCs w:val="24"/>
        </w:rPr>
        <w:t xml:space="preserve"> се събира такса по ал. 1, </w:t>
      </w:r>
      <w:r w:rsidR="00F054CA">
        <w:rPr>
          <w:rFonts w:ascii="Times New Roman" w:hAnsi="Times New Roman"/>
          <w:sz w:val="24"/>
          <w:szCs w:val="24"/>
        </w:rPr>
        <w:br/>
      </w:r>
      <w:r w:rsidR="00060C1B" w:rsidRPr="009E7993">
        <w:rPr>
          <w:rFonts w:ascii="Times New Roman" w:hAnsi="Times New Roman"/>
          <w:sz w:val="24"/>
          <w:szCs w:val="24"/>
        </w:rPr>
        <w:t>т. 11 за всяка хранителна добавка поотделно.</w:t>
      </w:r>
    </w:p>
    <w:p w14:paraId="0C1224BE" w14:textId="77777777" w:rsidR="00070CCD" w:rsidRPr="009E7993" w:rsidRDefault="00070CCD" w:rsidP="003266D9">
      <w:pPr>
        <w:spacing w:after="0" w:line="360" w:lineRule="auto"/>
        <w:ind w:firstLine="709"/>
        <w:jc w:val="both"/>
        <w:rPr>
          <w:rFonts w:ascii="Times New Roman" w:hAnsi="Times New Roman"/>
          <w:sz w:val="24"/>
          <w:szCs w:val="24"/>
        </w:rPr>
      </w:pPr>
    </w:p>
    <w:p w14:paraId="2F18522F" w14:textId="77777777" w:rsidR="00936561" w:rsidRPr="00F054CA" w:rsidRDefault="00936561" w:rsidP="00936561">
      <w:pPr>
        <w:pStyle w:val="Heading3"/>
        <w:rPr>
          <w:rFonts w:ascii="Times New Roman" w:hAnsi="Times New Roman"/>
          <w:b/>
          <w:bCs w:val="0"/>
          <w:sz w:val="24"/>
          <w:szCs w:val="24"/>
        </w:rPr>
      </w:pPr>
      <w:bookmarkStart w:id="67" w:name="p6346068"/>
      <w:bookmarkStart w:id="68" w:name="p6346070"/>
      <w:bookmarkStart w:id="69" w:name="p6346077"/>
      <w:bookmarkEnd w:id="67"/>
      <w:bookmarkEnd w:id="68"/>
      <w:bookmarkEnd w:id="69"/>
      <w:r w:rsidRPr="00F054CA">
        <w:rPr>
          <w:rFonts w:ascii="Times New Roman" w:hAnsi="Times New Roman"/>
          <w:b/>
          <w:bCs w:val="0"/>
          <w:sz w:val="24"/>
          <w:szCs w:val="24"/>
        </w:rPr>
        <w:t>Глава трета</w:t>
      </w:r>
    </w:p>
    <w:p w14:paraId="5315A1A6" w14:textId="77777777" w:rsidR="00060C1B" w:rsidRPr="00F054CA" w:rsidRDefault="00414BF0" w:rsidP="00DA3D1D">
      <w:pPr>
        <w:pStyle w:val="Heading4"/>
        <w:rPr>
          <w:rFonts w:ascii="Times New Roman" w:hAnsi="Times New Roman" w:cs="Times New Roman"/>
          <w:b/>
          <w:sz w:val="24"/>
          <w:szCs w:val="24"/>
        </w:rPr>
      </w:pPr>
      <w:r w:rsidRPr="00F054CA">
        <w:rPr>
          <w:rFonts w:ascii="Times New Roman" w:eastAsia="Times New Roman" w:hAnsi="Times New Roman" w:cs="Times New Roman"/>
          <w:b/>
          <w:sz w:val="24"/>
          <w:szCs w:val="24"/>
          <w:lang w:val="en-US" w:eastAsia="bg-BG"/>
        </w:rPr>
        <w:t>T</w:t>
      </w:r>
      <w:r w:rsidRPr="00F054CA">
        <w:rPr>
          <w:rFonts w:ascii="Times New Roman" w:eastAsia="Times New Roman" w:hAnsi="Times New Roman" w:cs="Times New Roman"/>
          <w:b/>
          <w:sz w:val="24"/>
          <w:szCs w:val="24"/>
          <w:lang w:eastAsia="bg-BG"/>
        </w:rPr>
        <w:t>акси, събирани при оценка на съответствието на качествените характеристики на храните с изискванията на национални стандарти, на стандарти, разработени от браншови организации и</w:t>
      </w:r>
      <w:r w:rsidR="00577767" w:rsidRPr="00F054CA">
        <w:rPr>
          <w:rFonts w:ascii="Times New Roman" w:eastAsia="Times New Roman" w:hAnsi="Times New Roman" w:cs="Times New Roman"/>
          <w:b/>
          <w:sz w:val="24"/>
          <w:szCs w:val="24"/>
          <w:lang w:eastAsia="bg-BG"/>
        </w:rPr>
        <w:t xml:space="preserve"> одобрени от компетентния орган,</w:t>
      </w:r>
      <w:r w:rsidRPr="00F054CA">
        <w:rPr>
          <w:rFonts w:ascii="Times New Roman" w:eastAsia="Times New Roman" w:hAnsi="Times New Roman" w:cs="Times New Roman"/>
          <w:b/>
          <w:sz w:val="24"/>
          <w:szCs w:val="24"/>
          <w:lang w:eastAsia="bg-BG"/>
        </w:rPr>
        <w:t xml:space="preserve"> и на технологични документации</w:t>
      </w:r>
    </w:p>
    <w:p w14:paraId="7FE74F91" w14:textId="77777777" w:rsidR="00060C1B" w:rsidRPr="00F054CA" w:rsidRDefault="00060C1B" w:rsidP="00801DC0">
      <w:pPr>
        <w:spacing w:after="0" w:line="360" w:lineRule="auto"/>
        <w:ind w:firstLine="709"/>
        <w:rPr>
          <w:rFonts w:ascii="Times New Roman" w:eastAsia="Times New Roman" w:hAnsi="Times New Roman"/>
          <w:b/>
          <w:sz w:val="24"/>
          <w:szCs w:val="24"/>
          <w:lang w:eastAsia="bg-BG"/>
        </w:rPr>
      </w:pPr>
      <w:bookmarkStart w:id="70" w:name="p28034199"/>
      <w:bookmarkEnd w:id="70"/>
    </w:p>
    <w:p w14:paraId="67E46DF3" w14:textId="181035DC" w:rsidR="00060C1B" w:rsidRPr="009E7993" w:rsidRDefault="00060C1B" w:rsidP="00F054CA">
      <w:pPr>
        <w:spacing w:after="120" w:line="360" w:lineRule="auto"/>
        <w:ind w:firstLine="709"/>
        <w:jc w:val="both"/>
        <w:rPr>
          <w:rFonts w:ascii="Times New Roman" w:hAnsi="Times New Roman"/>
          <w:sz w:val="24"/>
          <w:szCs w:val="24"/>
        </w:rPr>
      </w:pPr>
      <w:r w:rsidRPr="009E7993">
        <w:rPr>
          <w:rFonts w:ascii="Times New Roman" w:eastAsia="Times New Roman" w:hAnsi="Times New Roman"/>
          <w:b/>
          <w:bCs/>
          <w:sz w:val="24"/>
          <w:szCs w:val="24"/>
          <w:lang w:eastAsia="bg-BG"/>
        </w:rPr>
        <w:t xml:space="preserve">Чл. </w:t>
      </w:r>
      <w:r w:rsidR="002670FD" w:rsidRPr="009E7993">
        <w:rPr>
          <w:rFonts w:ascii="Times New Roman" w:eastAsia="Times New Roman" w:hAnsi="Times New Roman"/>
          <w:b/>
          <w:bCs/>
          <w:sz w:val="24"/>
          <w:szCs w:val="24"/>
          <w:lang w:eastAsia="bg-BG"/>
        </w:rPr>
        <w:t>61</w:t>
      </w:r>
      <w:r w:rsidRPr="009E7993">
        <w:rPr>
          <w:rFonts w:ascii="Times New Roman" w:eastAsia="Times New Roman" w:hAnsi="Times New Roman"/>
          <w:b/>
          <w:bCs/>
          <w:sz w:val="24"/>
          <w:szCs w:val="24"/>
          <w:lang w:eastAsia="bg-BG"/>
        </w:rPr>
        <w:t>.</w:t>
      </w:r>
      <w:r w:rsidR="005D0588" w:rsidRPr="009E7993">
        <w:rPr>
          <w:rFonts w:ascii="Times New Roman" w:eastAsia="Times New Roman" w:hAnsi="Times New Roman"/>
          <w:sz w:val="24"/>
          <w:szCs w:val="24"/>
          <w:lang w:eastAsia="bg-BG"/>
        </w:rPr>
        <w:t xml:space="preserve"> </w:t>
      </w:r>
      <w:r w:rsidR="009E7993" w:rsidRPr="009E7993">
        <w:rPr>
          <w:rFonts w:ascii="Times New Roman" w:eastAsia="Times New Roman" w:hAnsi="Times New Roman"/>
          <w:b/>
          <w:bCs/>
          <w:sz w:val="24"/>
          <w:szCs w:val="24"/>
          <w:lang w:eastAsia="bg-BG"/>
        </w:rPr>
        <w:t>(1)</w:t>
      </w:r>
      <w:r w:rsidRPr="009E7993">
        <w:rPr>
          <w:rFonts w:ascii="Times New Roman" w:eastAsia="Times New Roman" w:hAnsi="Times New Roman"/>
          <w:sz w:val="24"/>
          <w:szCs w:val="24"/>
          <w:lang w:eastAsia="bg-BG"/>
        </w:rPr>
        <w:t xml:space="preserve"> При извършване оценка на съответствието на качествените характеристики на храните с изискванията на национални стандарти, на браншови стандарти, на технологични документации и на стандарти, одобрени от компетентния орган, се</w:t>
      </w:r>
      <w:r w:rsidR="00BA7A9A" w:rsidRPr="009E7993">
        <w:rPr>
          <w:rFonts w:ascii="Times New Roman" w:eastAsia="Times New Roman" w:hAnsi="Times New Roman"/>
          <w:sz w:val="24"/>
          <w:szCs w:val="24"/>
          <w:lang w:eastAsia="bg-BG"/>
        </w:rPr>
        <w:t xml:space="preserve"> събират</w:t>
      </w:r>
      <w:r w:rsidRPr="009E7993">
        <w:rPr>
          <w:rFonts w:ascii="Times New Roman" w:eastAsia="Times New Roman" w:hAnsi="Times New Roman"/>
          <w:sz w:val="24"/>
          <w:szCs w:val="24"/>
          <w:lang w:eastAsia="bg-BG"/>
        </w:rPr>
        <w:t> следните</w:t>
      </w:r>
      <w:r w:rsidR="00BA7A9A" w:rsidRPr="009E7993">
        <w:rPr>
          <w:rFonts w:ascii="Times New Roman" w:eastAsia="Times New Roman" w:hAnsi="Times New Roman"/>
          <w:sz w:val="24"/>
          <w:szCs w:val="24"/>
          <w:lang w:eastAsia="bg-BG"/>
        </w:rPr>
        <w:t xml:space="preserve"> такси</w:t>
      </w:r>
      <w:r w:rsidRPr="009E7993">
        <w:rPr>
          <w:rFonts w:ascii="Times New Roman" w:eastAsia="Times New Roman" w:hAnsi="Times New Roman"/>
          <w:sz w:val="24"/>
          <w:szCs w:val="24"/>
          <w:lang w:eastAsia="bg-BG"/>
        </w:rPr>
        <w:t>:</w:t>
      </w:r>
    </w:p>
    <w:tbl>
      <w:tblPr>
        <w:tblStyle w:val="TableGrid"/>
        <w:tblW w:w="9606" w:type="dxa"/>
        <w:tblInd w:w="-431" w:type="dxa"/>
        <w:tblLook w:val="04A0" w:firstRow="1" w:lastRow="0" w:firstColumn="1" w:lastColumn="0" w:noHBand="0" w:noVBand="1"/>
      </w:tblPr>
      <w:tblGrid>
        <w:gridCol w:w="827"/>
        <w:gridCol w:w="4903"/>
        <w:gridCol w:w="1269"/>
        <w:gridCol w:w="1347"/>
        <w:gridCol w:w="1260"/>
      </w:tblGrid>
      <w:tr w:rsidR="00A83CF3" w:rsidRPr="009E7993" w14:paraId="4762535F" w14:textId="77777777" w:rsidTr="00581AD6">
        <w:tc>
          <w:tcPr>
            <w:tcW w:w="822" w:type="dxa"/>
            <w:shd w:val="clear" w:color="auto" w:fill="auto"/>
            <w:vAlign w:val="center"/>
          </w:tcPr>
          <w:p w14:paraId="415B0248" w14:textId="77777777" w:rsidR="0040638E" w:rsidRPr="009E7993" w:rsidRDefault="0040638E" w:rsidP="008A0FAF">
            <w:pPr>
              <w:spacing w:line="360" w:lineRule="auto"/>
              <w:jc w:val="center"/>
              <w:rPr>
                <w:rFonts w:ascii="Times New Roman" w:eastAsia="Times New Roman" w:hAnsi="Times New Roman" w:cs="Times New Roman"/>
                <w:sz w:val="24"/>
                <w:szCs w:val="24"/>
                <w:lang w:eastAsia="bg-BG"/>
              </w:rPr>
            </w:pPr>
            <w:bookmarkStart w:id="71" w:name="p30976791"/>
            <w:bookmarkEnd w:id="71"/>
            <w:proofErr w:type="spellStart"/>
            <w:r w:rsidRPr="009E7993">
              <w:rPr>
                <w:rFonts w:ascii="Times New Roman" w:hAnsi="Times New Roman" w:cs="Times New Roman"/>
                <w:sz w:val="24"/>
                <w:szCs w:val="24"/>
              </w:rPr>
              <w:t>Точка</w:t>
            </w:r>
            <w:proofErr w:type="spellEnd"/>
          </w:p>
        </w:tc>
        <w:tc>
          <w:tcPr>
            <w:tcW w:w="4908" w:type="dxa"/>
            <w:shd w:val="clear" w:color="auto" w:fill="auto"/>
            <w:vAlign w:val="center"/>
          </w:tcPr>
          <w:p w14:paraId="5B73596C" w14:textId="77777777" w:rsidR="0040638E" w:rsidRPr="009E7993" w:rsidRDefault="0040638E" w:rsidP="008A0FAF">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hAnsi="Times New Roman" w:cs="Times New Roman"/>
                <w:sz w:val="24"/>
                <w:szCs w:val="24"/>
              </w:rPr>
              <w:t>Дейност</w:t>
            </w:r>
            <w:proofErr w:type="spellEnd"/>
          </w:p>
        </w:tc>
        <w:tc>
          <w:tcPr>
            <w:tcW w:w="1269" w:type="dxa"/>
            <w:shd w:val="clear" w:color="auto" w:fill="auto"/>
            <w:vAlign w:val="center"/>
          </w:tcPr>
          <w:p w14:paraId="733A7932" w14:textId="77777777" w:rsidR="0040638E" w:rsidRPr="009E7993" w:rsidRDefault="0040638E" w:rsidP="002F3EB6">
            <w:pPr>
              <w:spacing w:line="360" w:lineRule="auto"/>
              <w:jc w:val="center"/>
              <w:rPr>
                <w:rFonts w:ascii="Times New Roman" w:eastAsia="Times New Roman" w:hAnsi="Times New Roman" w:cs="Times New Roman"/>
                <w:iCs/>
                <w:sz w:val="24"/>
                <w:szCs w:val="24"/>
                <w:lang w:eastAsia="bg-BG"/>
              </w:rPr>
            </w:pPr>
            <w:proofErr w:type="spellStart"/>
            <w:r w:rsidRPr="009E7993">
              <w:rPr>
                <w:rFonts w:ascii="Times New Roman" w:hAnsi="Times New Roman" w:cs="Times New Roman"/>
                <w:sz w:val="24"/>
                <w:szCs w:val="24"/>
              </w:rPr>
              <w:t>Мярка</w:t>
            </w:r>
            <w:proofErr w:type="spellEnd"/>
          </w:p>
        </w:tc>
        <w:tc>
          <w:tcPr>
            <w:tcW w:w="1347" w:type="dxa"/>
            <w:vAlign w:val="center"/>
          </w:tcPr>
          <w:p w14:paraId="254861C3" w14:textId="77777777" w:rsidR="0040638E" w:rsidRPr="009E7993" w:rsidRDefault="0040638E" w:rsidP="002F3EB6">
            <w:pPr>
              <w:spacing w:line="360" w:lineRule="auto"/>
              <w:jc w:val="center"/>
              <w:rPr>
                <w:rFonts w:ascii="Times New Roman" w:hAnsi="Times New Roman" w:cs="Times New Roman"/>
                <w:sz w:val="24"/>
                <w:szCs w:val="24"/>
              </w:rPr>
            </w:pPr>
            <w:proofErr w:type="spellStart"/>
            <w:r w:rsidRPr="009E7993">
              <w:rPr>
                <w:rFonts w:ascii="Times New Roman" w:hAnsi="Times New Roman" w:cs="Times New Roman"/>
                <w:sz w:val="24"/>
                <w:szCs w:val="24"/>
              </w:rPr>
              <w:t>Лева</w:t>
            </w:r>
            <w:proofErr w:type="spellEnd"/>
          </w:p>
        </w:tc>
        <w:tc>
          <w:tcPr>
            <w:tcW w:w="1260" w:type="dxa"/>
          </w:tcPr>
          <w:p w14:paraId="64DB2D36" w14:textId="77777777" w:rsidR="0040638E" w:rsidRPr="009E7993" w:rsidRDefault="0040638E" w:rsidP="002F3EB6">
            <w:pPr>
              <w:spacing w:line="360" w:lineRule="auto"/>
              <w:jc w:val="center"/>
              <w:rPr>
                <w:rFonts w:ascii="Times New Roman" w:hAnsi="Times New Roman" w:cs="Times New Roman"/>
                <w:sz w:val="24"/>
                <w:szCs w:val="24"/>
                <w:lang w:val="bg-BG"/>
              </w:rPr>
            </w:pPr>
            <w:r w:rsidRPr="009E7993">
              <w:rPr>
                <w:rFonts w:ascii="Times New Roman" w:hAnsi="Times New Roman" w:cs="Times New Roman"/>
                <w:sz w:val="24"/>
                <w:szCs w:val="24"/>
                <w:lang w:val="bg-BG"/>
              </w:rPr>
              <w:t>Евро</w:t>
            </w:r>
          </w:p>
        </w:tc>
      </w:tr>
      <w:tr w:rsidR="00A83CF3" w:rsidRPr="009E7993" w14:paraId="2259B00E" w14:textId="77777777" w:rsidTr="00AA0406">
        <w:tc>
          <w:tcPr>
            <w:tcW w:w="822" w:type="dxa"/>
            <w:vMerge w:val="restart"/>
          </w:tcPr>
          <w:p w14:paraId="22254CCA" w14:textId="77777777" w:rsidR="00A212E5" w:rsidRPr="009E7993" w:rsidRDefault="00A212E5" w:rsidP="005D0588">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1.</w:t>
            </w:r>
          </w:p>
        </w:tc>
        <w:tc>
          <w:tcPr>
            <w:tcW w:w="4908" w:type="dxa"/>
            <w:vMerge w:val="restart"/>
          </w:tcPr>
          <w:p w14:paraId="0BFF9CBB" w14:textId="77777777" w:rsidR="00A212E5" w:rsidRPr="009E7993" w:rsidRDefault="00A212E5" w:rsidP="005D0588">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извършване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проверка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обект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произвеждащ</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продукти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определен</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стандарт</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оценка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съответствието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качествените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характеристики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храните</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изискванията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национални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стандарти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браншови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стандарти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технологични</w:t>
            </w:r>
            <w:proofErr w:type="spellEnd"/>
            <w:r w:rsidRPr="009E7993">
              <w:rPr>
                <w:rFonts w:ascii="Times New Roman" w:eastAsia="Times New Roman" w:hAnsi="Times New Roman" w:cs="Times New Roman"/>
                <w:sz w:val="24"/>
                <w:szCs w:val="24"/>
                <w:lang w:eastAsia="bg-BG"/>
              </w:rPr>
              <w:t xml:space="preserve"> </w:t>
            </w:r>
            <w:proofErr w:type="spellStart"/>
            <w:proofErr w:type="gramStart"/>
            <w:r w:rsidRPr="009E7993">
              <w:rPr>
                <w:rFonts w:ascii="Times New Roman" w:eastAsia="Times New Roman" w:hAnsi="Times New Roman" w:cs="Times New Roman"/>
                <w:sz w:val="24"/>
                <w:szCs w:val="24"/>
                <w:lang w:eastAsia="bg-BG"/>
              </w:rPr>
              <w:t>документации</w:t>
            </w:r>
            <w:proofErr w:type="spellEnd"/>
            <w:r w:rsidRPr="009E7993">
              <w:rPr>
                <w:rFonts w:ascii="Times New Roman" w:eastAsia="Times New Roman" w:hAnsi="Times New Roman" w:cs="Times New Roman"/>
                <w:sz w:val="24"/>
                <w:szCs w:val="24"/>
                <w:lang w:val="bg-BG" w:eastAsia="bg-BG"/>
              </w:rPr>
              <w:t xml:space="preserve">, </w:t>
            </w:r>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proofErr w:type="gram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служител</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час</w:t>
            </w:r>
            <w:proofErr w:type="spellEnd"/>
          </w:p>
        </w:tc>
        <w:tc>
          <w:tcPr>
            <w:tcW w:w="1269" w:type="dxa"/>
          </w:tcPr>
          <w:p w14:paraId="682C6003" w14:textId="77777777" w:rsidR="00A212E5" w:rsidRPr="009E7993" w:rsidRDefault="00A212E5" w:rsidP="002F3EB6">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За първия час</w:t>
            </w:r>
          </w:p>
        </w:tc>
        <w:tc>
          <w:tcPr>
            <w:tcW w:w="1347" w:type="dxa"/>
          </w:tcPr>
          <w:p w14:paraId="096C4822" w14:textId="77777777" w:rsidR="00A212E5" w:rsidRPr="009E7993" w:rsidRDefault="00A212E5"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19,56</w:t>
            </w:r>
          </w:p>
        </w:tc>
        <w:tc>
          <w:tcPr>
            <w:tcW w:w="1260" w:type="dxa"/>
          </w:tcPr>
          <w:p w14:paraId="1A17E931" w14:textId="77777777" w:rsidR="00A212E5" w:rsidRPr="009E7993" w:rsidRDefault="00A212E5"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10,00</w:t>
            </w:r>
          </w:p>
        </w:tc>
      </w:tr>
      <w:tr w:rsidR="00A83CF3" w:rsidRPr="009E7993" w14:paraId="1D73AEB8" w14:textId="77777777" w:rsidTr="00AA0406">
        <w:tc>
          <w:tcPr>
            <w:tcW w:w="822" w:type="dxa"/>
            <w:vMerge/>
          </w:tcPr>
          <w:p w14:paraId="65C3C5DA" w14:textId="77777777" w:rsidR="00A212E5" w:rsidRPr="009E7993" w:rsidRDefault="00A212E5" w:rsidP="005D0588">
            <w:pPr>
              <w:spacing w:line="360" w:lineRule="auto"/>
              <w:ind w:right="113"/>
              <w:jc w:val="right"/>
              <w:rPr>
                <w:rFonts w:ascii="Times New Roman" w:eastAsia="Times New Roman" w:hAnsi="Times New Roman" w:cs="Times New Roman"/>
                <w:sz w:val="24"/>
                <w:szCs w:val="24"/>
                <w:lang w:eastAsia="bg-BG"/>
              </w:rPr>
            </w:pPr>
          </w:p>
        </w:tc>
        <w:tc>
          <w:tcPr>
            <w:tcW w:w="4908" w:type="dxa"/>
            <w:vMerge/>
          </w:tcPr>
          <w:p w14:paraId="228A21F3" w14:textId="77777777" w:rsidR="00A212E5" w:rsidRPr="009E7993" w:rsidRDefault="00A212E5" w:rsidP="005D0588">
            <w:pPr>
              <w:spacing w:line="360" w:lineRule="auto"/>
              <w:rPr>
                <w:rFonts w:ascii="Times New Roman" w:eastAsia="Times New Roman" w:hAnsi="Times New Roman" w:cs="Times New Roman"/>
                <w:sz w:val="24"/>
                <w:szCs w:val="24"/>
                <w:lang w:eastAsia="bg-BG"/>
              </w:rPr>
            </w:pPr>
          </w:p>
        </w:tc>
        <w:tc>
          <w:tcPr>
            <w:tcW w:w="1269" w:type="dxa"/>
          </w:tcPr>
          <w:p w14:paraId="28453461" w14:textId="77777777" w:rsidR="00A212E5" w:rsidRPr="009E7993" w:rsidRDefault="00A212E5" w:rsidP="002F3EB6">
            <w:pPr>
              <w:spacing w:line="360" w:lineRule="auto"/>
              <w:jc w:val="center"/>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За всеки следващ час</w:t>
            </w:r>
          </w:p>
        </w:tc>
        <w:tc>
          <w:tcPr>
            <w:tcW w:w="1347" w:type="dxa"/>
          </w:tcPr>
          <w:p w14:paraId="01F7438F" w14:textId="77777777" w:rsidR="00A212E5" w:rsidRPr="009E7993" w:rsidRDefault="00A212E5"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13,10</w:t>
            </w:r>
          </w:p>
        </w:tc>
        <w:tc>
          <w:tcPr>
            <w:tcW w:w="1260" w:type="dxa"/>
          </w:tcPr>
          <w:p w14:paraId="05E78205" w14:textId="77777777" w:rsidR="00A212E5" w:rsidRPr="009E7993" w:rsidRDefault="00A212E5"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6,70</w:t>
            </w:r>
          </w:p>
        </w:tc>
      </w:tr>
      <w:tr w:rsidR="00A83CF3" w:rsidRPr="009E7993" w14:paraId="437CDE71" w14:textId="77777777" w:rsidTr="00AA0406">
        <w:tc>
          <w:tcPr>
            <w:tcW w:w="822" w:type="dxa"/>
          </w:tcPr>
          <w:p w14:paraId="7A029C73" w14:textId="77777777" w:rsidR="0040638E" w:rsidRPr="009E7993" w:rsidRDefault="0040638E" w:rsidP="005D0588">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w:t>
            </w:r>
          </w:p>
        </w:tc>
        <w:tc>
          <w:tcPr>
            <w:tcW w:w="4908" w:type="dxa"/>
          </w:tcPr>
          <w:p w14:paraId="5138F401" w14:textId="77777777" w:rsidR="0040638E" w:rsidRPr="009E7993" w:rsidRDefault="0040638E" w:rsidP="008A0FAF">
            <w:pPr>
              <w:spacing w:line="360" w:lineRule="auto"/>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даване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становище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по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документация</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оценка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съответствието</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качествените</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характеристики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храните</w:t>
            </w:r>
            <w:proofErr w:type="spellEnd"/>
            <w:r w:rsidRPr="009E7993">
              <w:rPr>
                <w:rFonts w:ascii="Times New Roman" w:eastAsia="Times New Roman" w:hAnsi="Times New Roman" w:cs="Times New Roman"/>
                <w:sz w:val="24"/>
                <w:szCs w:val="24"/>
                <w:lang w:eastAsia="bg-BG"/>
              </w:rPr>
              <w:t xml:space="preserve"> с </w:t>
            </w:r>
            <w:proofErr w:type="spellStart"/>
            <w:r w:rsidRPr="009E7993">
              <w:rPr>
                <w:rFonts w:ascii="Times New Roman" w:eastAsia="Times New Roman" w:hAnsi="Times New Roman" w:cs="Times New Roman"/>
                <w:sz w:val="24"/>
                <w:szCs w:val="24"/>
                <w:lang w:eastAsia="bg-BG"/>
              </w:rPr>
              <w:t>изискванията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национални</w:t>
            </w:r>
            <w:proofErr w:type="spellEnd"/>
            <w:r w:rsidRPr="009E7993">
              <w:rPr>
                <w:rFonts w:ascii="Times New Roman" w:eastAsia="Times New Roman" w:hAnsi="Times New Roman" w:cs="Times New Roman"/>
                <w:sz w:val="24"/>
                <w:szCs w:val="24"/>
                <w:lang w:eastAsia="bg-BG"/>
              </w:rPr>
              <w:t xml:space="preserve"> и </w:t>
            </w:r>
            <w:proofErr w:type="spellStart"/>
            <w:r w:rsidRPr="009E7993">
              <w:rPr>
                <w:rFonts w:ascii="Times New Roman" w:eastAsia="Times New Roman" w:hAnsi="Times New Roman" w:cs="Times New Roman"/>
                <w:sz w:val="24"/>
                <w:szCs w:val="24"/>
                <w:lang w:eastAsia="bg-BG"/>
              </w:rPr>
              <w:t>на</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браншови</w:t>
            </w:r>
            <w:proofErr w:type="spellEnd"/>
            <w:r w:rsidRPr="009E7993">
              <w:rPr>
                <w:rFonts w:ascii="Times New Roman" w:eastAsia="Times New Roman" w:hAnsi="Times New Roman" w:cs="Times New Roman"/>
                <w:sz w:val="24"/>
                <w:szCs w:val="24"/>
                <w:lang w:eastAsia="bg-BG"/>
              </w:rPr>
              <w:t xml:space="preserve"> </w:t>
            </w:r>
            <w:proofErr w:type="spellStart"/>
            <w:r w:rsidRPr="009E7993">
              <w:rPr>
                <w:rFonts w:ascii="Times New Roman" w:eastAsia="Times New Roman" w:hAnsi="Times New Roman" w:cs="Times New Roman"/>
                <w:sz w:val="24"/>
                <w:szCs w:val="24"/>
                <w:lang w:eastAsia="bg-BG"/>
              </w:rPr>
              <w:t>стандарти</w:t>
            </w:r>
            <w:proofErr w:type="spellEnd"/>
          </w:p>
        </w:tc>
        <w:tc>
          <w:tcPr>
            <w:tcW w:w="1269" w:type="dxa"/>
          </w:tcPr>
          <w:p w14:paraId="10F5B524" w14:textId="77777777" w:rsidR="0040638E" w:rsidRPr="009E7993" w:rsidRDefault="0040638E" w:rsidP="002F3EB6">
            <w:pPr>
              <w:spacing w:line="360" w:lineRule="auto"/>
              <w:jc w:val="center"/>
              <w:rPr>
                <w:rFonts w:ascii="Times New Roman" w:eastAsia="Times New Roman" w:hAnsi="Times New Roman" w:cs="Times New Roman"/>
                <w:sz w:val="24"/>
                <w:szCs w:val="24"/>
                <w:lang w:eastAsia="bg-BG"/>
              </w:rPr>
            </w:pPr>
            <w:proofErr w:type="spellStart"/>
            <w:r w:rsidRPr="009E7993">
              <w:rPr>
                <w:rFonts w:ascii="Times New Roman" w:eastAsia="Times New Roman" w:hAnsi="Times New Roman" w:cs="Times New Roman"/>
                <w:sz w:val="24"/>
                <w:szCs w:val="24"/>
                <w:lang w:eastAsia="bg-BG"/>
              </w:rPr>
              <w:t>за</w:t>
            </w:r>
            <w:proofErr w:type="spellEnd"/>
            <w:r w:rsidRPr="009E7993">
              <w:rPr>
                <w:rFonts w:ascii="Times New Roman" w:eastAsia="Times New Roman" w:hAnsi="Times New Roman" w:cs="Times New Roman"/>
                <w:sz w:val="24"/>
                <w:szCs w:val="24"/>
                <w:lang w:eastAsia="bg-BG"/>
              </w:rPr>
              <w:t xml:space="preserve"> 1 </w:t>
            </w:r>
            <w:proofErr w:type="spellStart"/>
            <w:r w:rsidRPr="009E7993">
              <w:rPr>
                <w:rFonts w:ascii="Times New Roman" w:eastAsia="Times New Roman" w:hAnsi="Times New Roman" w:cs="Times New Roman"/>
                <w:sz w:val="24"/>
                <w:szCs w:val="24"/>
                <w:lang w:eastAsia="bg-BG"/>
              </w:rPr>
              <w:t>брой</w:t>
            </w:r>
            <w:proofErr w:type="spellEnd"/>
          </w:p>
        </w:tc>
        <w:tc>
          <w:tcPr>
            <w:tcW w:w="1347" w:type="dxa"/>
          </w:tcPr>
          <w:p w14:paraId="3D32D356" w14:textId="77777777" w:rsidR="0040638E" w:rsidRPr="009E7993" w:rsidRDefault="006D53AD" w:rsidP="00AA0406">
            <w:pPr>
              <w:spacing w:line="360" w:lineRule="auto"/>
              <w:ind w:right="113"/>
              <w:jc w:val="right"/>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234,70</w:t>
            </w:r>
          </w:p>
        </w:tc>
        <w:tc>
          <w:tcPr>
            <w:tcW w:w="1260" w:type="dxa"/>
          </w:tcPr>
          <w:p w14:paraId="61E258FD" w14:textId="77777777" w:rsidR="0040638E" w:rsidRPr="009E7993" w:rsidRDefault="006D53AD" w:rsidP="00AA0406">
            <w:pPr>
              <w:spacing w:line="360" w:lineRule="auto"/>
              <w:ind w:right="113"/>
              <w:jc w:val="right"/>
              <w:rPr>
                <w:rFonts w:ascii="Times New Roman" w:eastAsia="Times New Roman" w:hAnsi="Times New Roman" w:cs="Times New Roman"/>
                <w:sz w:val="24"/>
                <w:szCs w:val="24"/>
                <w:lang w:val="bg-BG" w:eastAsia="bg-BG"/>
              </w:rPr>
            </w:pPr>
            <w:r w:rsidRPr="009E7993">
              <w:rPr>
                <w:rFonts w:ascii="Times New Roman" w:eastAsia="Times New Roman" w:hAnsi="Times New Roman" w:cs="Times New Roman"/>
                <w:sz w:val="24"/>
                <w:szCs w:val="24"/>
                <w:lang w:val="bg-BG" w:eastAsia="bg-BG"/>
              </w:rPr>
              <w:t>120</w:t>
            </w:r>
            <w:r w:rsidR="001231A4" w:rsidRPr="009E7993">
              <w:rPr>
                <w:rFonts w:ascii="Times New Roman" w:eastAsia="Times New Roman" w:hAnsi="Times New Roman" w:cs="Times New Roman"/>
                <w:sz w:val="24"/>
                <w:szCs w:val="24"/>
                <w:lang w:val="bg-BG" w:eastAsia="bg-BG"/>
              </w:rPr>
              <w:t>,00</w:t>
            </w:r>
          </w:p>
        </w:tc>
      </w:tr>
    </w:tbl>
    <w:p w14:paraId="286E6A8C" w14:textId="77777777" w:rsidR="00060C1B" w:rsidRPr="009E7993" w:rsidRDefault="00060C1B" w:rsidP="00801DC0">
      <w:pPr>
        <w:spacing w:after="0" w:line="360" w:lineRule="auto"/>
        <w:ind w:firstLine="709"/>
        <w:rPr>
          <w:rFonts w:ascii="Times New Roman" w:eastAsia="Times New Roman" w:hAnsi="Times New Roman"/>
          <w:sz w:val="24"/>
          <w:szCs w:val="24"/>
          <w:lang w:eastAsia="bg-BG"/>
        </w:rPr>
      </w:pPr>
    </w:p>
    <w:p w14:paraId="2EFA3A01" w14:textId="4886A3EC" w:rsidR="00060C1B" w:rsidRPr="009E7993" w:rsidRDefault="009E7993" w:rsidP="00801DC0">
      <w:pPr>
        <w:spacing w:after="0" w:line="360" w:lineRule="auto"/>
        <w:ind w:firstLine="709"/>
        <w:rPr>
          <w:rFonts w:ascii="Times New Roman" w:eastAsia="Times New Roman" w:hAnsi="Times New Roman"/>
          <w:sz w:val="24"/>
          <w:szCs w:val="24"/>
          <w:lang w:eastAsia="bg-BG"/>
        </w:rPr>
      </w:pPr>
      <w:bookmarkStart w:id="72" w:name="p28054909"/>
      <w:bookmarkEnd w:id="72"/>
      <w:r w:rsidRPr="009E7993">
        <w:rPr>
          <w:rFonts w:ascii="Times New Roman" w:eastAsia="Times New Roman" w:hAnsi="Times New Roman"/>
          <w:b/>
          <w:bCs/>
          <w:sz w:val="24"/>
          <w:szCs w:val="24"/>
          <w:lang w:eastAsia="bg-BG"/>
        </w:rPr>
        <w:t>(2)</w:t>
      </w:r>
      <w:r w:rsidR="00060C1B" w:rsidRPr="009E7993">
        <w:rPr>
          <w:rFonts w:ascii="Times New Roman" w:eastAsia="Times New Roman" w:hAnsi="Times New Roman"/>
          <w:sz w:val="24"/>
          <w:szCs w:val="24"/>
          <w:lang w:eastAsia="bg-BG"/>
        </w:rPr>
        <w:t xml:space="preserve"> При вземане на проби за лабораторен анализ по ал. 1, т. 1 се</w:t>
      </w:r>
      <w:r w:rsidR="00BA7A9A" w:rsidRPr="009E7993">
        <w:rPr>
          <w:rFonts w:ascii="Times New Roman" w:eastAsia="Times New Roman" w:hAnsi="Times New Roman"/>
          <w:sz w:val="24"/>
          <w:szCs w:val="24"/>
          <w:lang w:eastAsia="bg-BG"/>
        </w:rPr>
        <w:t xml:space="preserve"> събират</w:t>
      </w:r>
      <w:r w:rsidR="00BF560D" w:rsidRPr="009E7993">
        <w:rPr>
          <w:rFonts w:ascii="Times New Roman" w:eastAsia="Times New Roman" w:hAnsi="Times New Roman"/>
          <w:sz w:val="24"/>
          <w:szCs w:val="24"/>
          <w:lang w:eastAsia="bg-BG"/>
        </w:rPr>
        <w:t xml:space="preserve"> </w:t>
      </w:r>
      <w:r w:rsidR="00060C1B" w:rsidRPr="009E7993">
        <w:rPr>
          <w:rFonts w:ascii="Times New Roman" w:eastAsia="Times New Roman" w:hAnsi="Times New Roman"/>
          <w:sz w:val="24"/>
          <w:szCs w:val="24"/>
          <w:lang w:eastAsia="bg-BG"/>
        </w:rPr>
        <w:t>суми по ценоразпис, одобрен от изпълнителния директор на</w:t>
      </w:r>
      <w:r w:rsidR="00BA7A9A" w:rsidRPr="009E7993">
        <w:rPr>
          <w:rFonts w:ascii="Times New Roman" w:eastAsia="Times New Roman" w:hAnsi="Times New Roman"/>
          <w:sz w:val="24"/>
          <w:szCs w:val="24"/>
          <w:lang w:eastAsia="bg-BG"/>
        </w:rPr>
        <w:t xml:space="preserve"> БАБХ</w:t>
      </w:r>
      <w:r w:rsidR="00060C1B" w:rsidRPr="009E7993">
        <w:rPr>
          <w:rFonts w:ascii="Times New Roman" w:eastAsia="Times New Roman" w:hAnsi="Times New Roman"/>
          <w:sz w:val="24"/>
          <w:szCs w:val="24"/>
          <w:lang w:eastAsia="bg-BG"/>
        </w:rPr>
        <w:t>.</w:t>
      </w:r>
    </w:p>
    <w:p w14:paraId="508FF43B" w14:textId="77777777" w:rsidR="00DA63BC" w:rsidRPr="009E7993" w:rsidRDefault="00DA63BC" w:rsidP="00801DC0">
      <w:pPr>
        <w:spacing w:after="0" w:line="360" w:lineRule="auto"/>
        <w:ind w:firstLine="709"/>
        <w:rPr>
          <w:rFonts w:ascii="Times New Roman" w:eastAsia="Times New Roman" w:hAnsi="Times New Roman"/>
          <w:sz w:val="24"/>
          <w:szCs w:val="24"/>
          <w:lang w:eastAsia="bg-BG"/>
        </w:rPr>
      </w:pPr>
    </w:p>
    <w:p w14:paraId="3D995A4B" w14:textId="77777777" w:rsidR="008F3F79" w:rsidRPr="009E7993" w:rsidRDefault="007718E0" w:rsidP="0023247C">
      <w:pPr>
        <w:pStyle w:val="Heading1"/>
        <w:rPr>
          <w:rFonts w:ascii="Times New Roman" w:eastAsia="Times New Roman" w:hAnsi="Times New Roman" w:cs="Times New Roman"/>
          <w:sz w:val="24"/>
          <w:szCs w:val="24"/>
          <w:lang w:eastAsia="bg-BG"/>
        </w:rPr>
      </w:pPr>
      <w:bookmarkStart w:id="73" w:name="p6346081"/>
      <w:bookmarkEnd w:id="73"/>
      <w:r w:rsidRPr="009E7993">
        <w:rPr>
          <w:rFonts w:ascii="Times New Roman" w:eastAsia="Times New Roman" w:hAnsi="Times New Roman" w:cs="Times New Roman"/>
          <w:sz w:val="24"/>
          <w:szCs w:val="24"/>
          <w:lang w:eastAsia="bg-BG"/>
        </w:rPr>
        <w:t xml:space="preserve">ЧАСТ </w:t>
      </w:r>
      <w:r w:rsidR="001052AF" w:rsidRPr="009E7993">
        <w:rPr>
          <w:rFonts w:ascii="Times New Roman" w:eastAsia="Times New Roman" w:hAnsi="Times New Roman" w:cs="Times New Roman"/>
          <w:sz w:val="24"/>
          <w:szCs w:val="24"/>
          <w:lang w:eastAsia="bg-BG"/>
        </w:rPr>
        <w:t>СЕДМА</w:t>
      </w:r>
    </w:p>
    <w:p w14:paraId="3F29C770" w14:textId="77777777" w:rsidR="00EA6457" w:rsidRPr="009E7993" w:rsidRDefault="008F3F79" w:rsidP="00876C09">
      <w:pPr>
        <w:pStyle w:val="Heading2"/>
        <w:rPr>
          <w:rFonts w:ascii="Times New Roman" w:hAnsi="Times New Roman" w:cs="Times New Roman"/>
          <w:sz w:val="24"/>
          <w:szCs w:val="24"/>
        </w:rPr>
      </w:pPr>
      <w:r w:rsidRPr="009E7993">
        <w:rPr>
          <w:rFonts w:ascii="Times New Roman" w:eastAsia="Times New Roman" w:hAnsi="Times New Roman" w:cs="Times New Roman"/>
          <w:sz w:val="24"/>
          <w:szCs w:val="24"/>
          <w:lang w:eastAsia="bg-BG"/>
        </w:rPr>
        <w:t>ТАКСИ</w:t>
      </w:r>
      <w:r w:rsidR="00122A85" w:rsidRPr="009E7993">
        <w:rPr>
          <w:rFonts w:ascii="Times New Roman" w:eastAsia="Times New Roman" w:hAnsi="Times New Roman" w:cs="Times New Roman"/>
          <w:sz w:val="24"/>
          <w:szCs w:val="24"/>
          <w:lang w:eastAsia="bg-BG"/>
        </w:rPr>
        <w:t xml:space="preserve"> </w:t>
      </w:r>
      <w:r w:rsidR="007718E0" w:rsidRPr="009E7993">
        <w:rPr>
          <w:rFonts w:ascii="Times New Roman" w:eastAsia="Times New Roman" w:hAnsi="Times New Roman" w:cs="Times New Roman"/>
          <w:sz w:val="24"/>
          <w:szCs w:val="24"/>
          <w:lang w:eastAsia="bg-BG"/>
        </w:rPr>
        <w:t xml:space="preserve">ПО </w:t>
      </w:r>
      <w:r w:rsidR="007718E0" w:rsidRPr="00F054CA">
        <w:rPr>
          <w:rFonts w:ascii="Times New Roman" w:eastAsia="Times New Roman" w:hAnsi="Times New Roman" w:cs="Times New Roman"/>
          <w:sz w:val="32"/>
          <w:szCs w:val="32"/>
          <w:lang w:eastAsia="bg-BG"/>
        </w:rPr>
        <w:t>З</w:t>
      </w:r>
      <w:r w:rsidR="007718E0" w:rsidRPr="009E7993">
        <w:rPr>
          <w:rFonts w:ascii="Times New Roman" w:eastAsia="Times New Roman" w:hAnsi="Times New Roman" w:cs="Times New Roman"/>
          <w:sz w:val="24"/>
          <w:szCs w:val="24"/>
          <w:lang w:eastAsia="bg-BG"/>
        </w:rPr>
        <w:t>АКОНА ЗА ПРИЗНАВАНЕ НА ПРОФЕСИОНАЛНИ КВАЛИФИКАЦИИ</w:t>
      </w:r>
    </w:p>
    <w:p w14:paraId="40D4E582" w14:textId="77777777" w:rsidR="00EA6457" w:rsidRPr="009E7993" w:rsidRDefault="00EA6457" w:rsidP="00801DC0">
      <w:pPr>
        <w:spacing w:after="0" w:line="360" w:lineRule="auto"/>
        <w:ind w:firstLine="709"/>
        <w:rPr>
          <w:rFonts w:ascii="Times New Roman" w:eastAsia="Times New Roman" w:hAnsi="Times New Roman"/>
          <w:sz w:val="24"/>
          <w:szCs w:val="24"/>
          <w:lang w:eastAsia="bg-BG"/>
        </w:rPr>
      </w:pPr>
      <w:bookmarkStart w:id="74" w:name="p6346082"/>
      <w:bookmarkEnd w:id="74"/>
    </w:p>
    <w:p w14:paraId="4275938E" w14:textId="77777777" w:rsidR="00EA6457" w:rsidRPr="009E7993" w:rsidRDefault="007718E0" w:rsidP="00801DC0">
      <w:pPr>
        <w:spacing w:after="0" w:line="360" w:lineRule="auto"/>
        <w:ind w:firstLine="709"/>
        <w:jc w:val="both"/>
        <w:rPr>
          <w:rFonts w:ascii="Times New Roman" w:hAnsi="Times New Roman"/>
          <w:color w:val="FF0000"/>
          <w:sz w:val="24"/>
          <w:szCs w:val="24"/>
        </w:rPr>
      </w:pPr>
      <w:r w:rsidRPr="009E7993">
        <w:rPr>
          <w:rFonts w:ascii="Times New Roman" w:eastAsia="Times New Roman" w:hAnsi="Times New Roman"/>
          <w:b/>
          <w:bCs/>
          <w:sz w:val="24"/>
          <w:szCs w:val="24"/>
          <w:lang w:eastAsia="bg-BG"/>
        </w:rPr>
        <w:t xml:space="preserve">Чл. </w:t>
      </w:r>
      <w:r w:rsidR="002670FD" w:rsidRPr="009E7993">
        <w:rPr>
          <w:rFonts w:ascii="Times New Roman" w:eastAsia="Times New Roman" w:hAnsi="Times New Roman"/>
          <w:b/>
          <w:bCs/>
          <w:sz w:val="24"/>
          <w:szCs w:val="24"/>
          <w:lang w:eastAsia="bg-BG"/>
        </w:rPr>
        <w:t>6</w:t>
      </w:r>
      <w:r w:rsidR="00250C24" w:rsidRPr="009E7993">
        <w:rPr>
          <w:rFonts w:ascii="Times New Roman" w:eastAsia="Times New Roman" w:hAnsi="Times New Roman"/>
          <w:b/>
          <w:bCs/>
          <w:sz w:val="24"/>
          <w:szCs w:val="24"/>
          <w:lang w:eastAsia="bg-BG"/>
        </w:rPr>
        <w:t>2</w:t>
      </w:r>
      <w:r w:rsidRPr="009E7993">
        <w:rPr>
          <w:rFonts w:ascii="Times New Roman" w:eastAsia="Times New Roman" w:hAnsi="Times New Roman"/>
          <w:b/>
          <w:bCs/>
          <w:sz w:val="24"/>
          <w:szCs w:val="24"/>
          <w:lang w:eastAsia="bg-BG"/>
        </w:rPr>
        <w:t>.</w:t>
      </w:r>
      <w:r w:rsidR="005D0588"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 xml:space="preserve">За признаване на професионална квалификация за </w:t>
      </w:r>
      <w:r w:rsidR="008F3F79" w:rsidRPr="009E7993">
        <w:rPr>
          <w:rFonts w:ascii="Times New Roman" w:eastAsia="Times New Roman" w:hAnsi="Times New Roman"/>
          <w:sz w:val="24"/>
          <w:szCs w:val="24"/>
          <w:lang w:eastAsia="bg-BG"/>
        </w:rPr>
        <w:t xml:space="preserve">професия </w:t>
      </w:r>
      <w:r w:rsidR="00801DC0" w:rsidRPr="009E7993">
        <w:rPr>
          <w:rFonts w:ascii="Times New Roman" w:eastAsia="Times New Roman" w:hAnsi="Times New Roman"/>
          <w:sz w:val="24"/>
          <w:szCs w:val="24"/>
          <w:lang w:eastAsia="bg-BG"/>
        </w:rPr>
        <w:t>„</w:t>
      </w:r>
      <w:r w:rsidR="008F3F79" w:rsidRPr="009E7993">
        <w:rPr>
          <w:rFonts w:ascii="Times New Roman" w:eastAsia="Times New Roman" w:hAnsi="Times New Roman"/>
          <w:sz w:val="24"/>
          <w:szCs w:val="24"/>
          <w:lang w:eastAsia="bg-BG"/>
        </w:rPr>
        <w:t>ветеринарен лекар</w:t>
      </w:r>
      <w:r w:rsidR="00801DC0" w:rsidRPr="009E7993">
        <w:rPr>
          <w:rFonts w:ascii="Times New Roman" w:eastAsia="Times New Roman" w:hAnsi="Times New Roman"/>
          <w:sz w:val="24"/>
          <w:szCs w:val="24"/>
          <w:lang w:eastAsia="bg-BG"/>
        </w:rPr>
        <w:t>“</w:t>
      </w:r>
      <w:r w:rsidR="008F3F79" w:rsidRPr="009E7993">
        <w:rPr>
          <w:rFonts w:ascii="Times New Roman" w:eastAsia="Times New Roman" w:hAnsi="Times New Roman"/>
          <w:sz w:val="24"/>
          <w:szCs w:val="24"/>
          <w:lang w:eastAsia="bg-BG"/>
        </w:rPr>
        <w:t xml:space="preserve"> се събират съответните такси</w:t>
      </w:r>
      <w:r w:rsidR="00AA0406" w:rsidRPr="009E7993">
        <w:rPr>
          <w:rFonts w:ascii="Times New Roman" w:eastAsia="Times New Roman" w:hAnsi="Times New Roman"/>
          <w:sz w:val="24"/>
          <w:szCs w:val="24"/>
          <w:lang w:eastAsia="bg-BG"/>
        </w:rPr>
        <w:t xml:space="preserve"> </w:t>
      </w:r>
      <w:r w:rsidR="008F3F79" w:rsidRPr="009E7993">
        <w:rPr>
          <w:rFonts w:ascii="Times New Roman" w:eastAsia="Times New Roman" w:hAnsi="Times New Roman"/>
          <w:sz w:val="24"/>
          <w:szCs w:val="24"/>
          <w:lang w:eastAsia="bg-BG"/>
        </w:rPr>
        <w:t>по Тарифата</w:t>
      </w:r>
      <w:r w:rsidR="00AA0406" w:rsidRPr="009E7993">
        <w:rPr>
          <w:rFonts w:ascii="Times New Roman" w:eastAsia="Times New Roman" w:hAnsi="Times New Roman"/>
          <w:sz w:val="24"/>
          <w:szCs w:val="24"/>
          <w:lang w:eastAsia="bg-BG"/>
        </w:rPr>
        <w:t xml:space="preserve"> за таксите</w:t>
      </w:r>
      <w:r w:rsidR="008F3F79" w:rsidRPr="009E7993">
        <w:rPr>
          <w:rFonts w:ascii="Times New Roman" w:eastAsia="Times New Roman" w:hAnsi="Times New Roman"/>
          <w:sz w:val="24"/>
          <w:szCs w:val="24"/>
          <w:lang w:eastAsia="bg-BG"/>
        </w:rPr>
        <w:t>, които се събират</w:t>
      </w:r>
      <w:r w:rsidR="00714295" w:rsidRPr="009E7993">
        <w:rPr>
          <w:rFonts w:ascii="Times New Roman" w:eastAsia="Times New Roman" w:hAnsi="Times New Roman"/>
          <w:sz w:val="24"/>
          <w:szCs w:val="24"/>
          <w:lang w:eastAsia="bg-BG"/>
        </w:rPr>
        <w:t xml:space="preserve"> </w:t>
      </w:r>
      <w:r w:rsidRPr="009E7993">
        <w:rPr>
          <w:rFonts w:ascii="Times New Roman" w:eastAsia="Times New Roman" w:hAnsi="Times New Roman"/>
          <w:sz w:val="24"/>
          <w:szCs w:val="24"/>
          <w:lang w:eastAsia="bg-BG"/>
        </w:rPr>
        <w:t>по Закона за признаван</w:t>
      </w:r>
      <w:r w:rsidR="001132FE" w:rsidRPr="009E7993">
        <w:rPr>
          <w:rFonts w:ascii="Times New Roman" w:eastAsia="Times New Roman" w:hAnsi="Times New Roman"/>
          <w:sz w:val="24"/>
          <w:szCs w:val="24"/>
          <w:lang w:eastAsia="bg-BG"/>
        </w:rPr>
        <w:t>е на професионални квалификации</w:t>
      </w:r>
      <w:r w:rsidRPr="009E7993">
        <w:rPr>
          <w:rFonts w:ascii="Times New Roman" w:eastAsia="Times New Roman" w:hAnsi="Times New Roman"/>
          <w:sz w:val="24"/>
          <w:szCs w:val="24"/>
          <w:lang w:eastAsia="bg-BG"/>
        </w:rPr>
        <w:t>.</w:t>
      </w:r>
    </w:p>
    <w:p w14:paraId="33AA7492" w14:textId="77777777" w:rsidR="00F76E51" w:rsidRPr="009E7993" w:rsidRDefault="00F76E51" w:rsidP="00801DC0">
      <w:pPr>
        <w:spacing w:after="0" w:line="360" w:lineRule="auto"/>
        <w:ind w:firstLine="709"/>
        <w:rPr>
          <w:rFonts w:ascii="Times New Roman" w:hAnsi="Times New Roman"/>
          <w:sz w:val="24"/>
          <w:szCs w:val="24"/>
        </w:rPr>
      </w:pPr>
      <w:bookmarkStart w:id="75" w:name="p6346083"/>
      <w:bookmarkEnd w:id="75"/>
    </w:p>
    <w:p w14:paraId="2D46D18B" w14:textId="77777777" w:rsidR="008F3F79" w:rsidRPr="009E7993" w:rsidRDefault="00AC5436" w:rsidP="0023247C">
      <w:pPr>
        <w:pStyle w:val="Heading1"/>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ЧАСТ </w:t>
      </w:r>
      <w:r w:rsidR="001052AF" w:rsidRPr="009E7993">
        <w:rPr>
          <w:rFonts w:ascii="Times New Roman" w:eastAsia="Times New Roman" w:hAnsi="Times New Roman" w:cs="Times New Roman"/>
          <w:sz w:val="24"/>
          <w:szCs w:val="24"/>
          <w:lang w:eastAsia="bg-BG"/>
        </w:rPr>
        <w:t>ОСМА</w:t>
      </w:r>
    </w:p>
    <w:p w14:paraId="10E1866F" w14:textId="77777777" w:rsidR="00AC5436" w:rsidRPr="009E7993" w:rsidRDefault="008F3F79" w:rsidP="00876C09">
      <w:pPr>
        <w:pStyle w:val="Heading2"/>
        <w:rPr>
          <w:rFonts w:ascii="Times New Roman" w:eastAsia="Times New Roman" w:hAnsi="Times New Roman" w:cs="Times New Roman"/>
          <w:sz w:val="24"/>
          <w:szCs w:val="24"/>
          <w:lang w:eastAsia="bg-BG"/>
        </w:rPr>
      </w:pPr>
      <w:r w:rsidRPr="009E7993">
        <w:rPr>
          <w:rFonts w:ascii="Times New Roman" w:eastAsia="Times New Roman" w:hAnsi="Times New Roman" w:cs="Times New Roman"/>
          <w:sz w:val="24"/>
          <w:szCs w:val="24"/>
          <w:lang w:eastAsia="bg-BG"/>
        </w:rPr>
        <w:t xml:space="preserve">ТАКСИ </w:t>
      </w:r>
      <w:r w:rsidR="00AC5436" w:rsidRPr="009E7993">
        <w:rPr>
          <w:rFonts w:ascii="Times New Roman" w:eastAsia="Times New Roman" w:hAnsi="Times New Roman" w:cs="Times New Roman"/>
          <w:sz w:val="24"/>
          <w:szCs w:val="24"/>
          <w:lang w:eastAsia="bg-BG"/>
        </w:rPr>
        <w:t xml:space="preserve">ПО </w:t>
      </w:r>
      <w:r w:rsidR="00AC5436" w:rsidRPr="00CE6891">
        <w:rPr>
          <w:rFonts w:ascii="Times New Roman" w:eastAsia="Times New Roman" w:hAnsi="Times New Roman" w:cs="Times New Roman"/>
          <w:sz w:val="32"/>
          <w:szCs w:val="32"/>
          <w:lang w:eastAsia="bg-BG"/>
        </w:rPr>
        <w:t>З</w:t>
      </w:r>
      <w:r w:rsidR="00AC5436" w:rsidRPr="009E7993">
        <w:rPr>
          <w:rFonts w:ascii="Times New Roman" w:eastAsia="Times New Roman" w:hAnsi="Times New Roman" w:cs="Times New Roman"/>
          <w:sz w:val="24"/>
          <w:szCs w:val="24"/>
          <w:lang w:eastAsia="bg-BG"/>
        </w:rPr>
        <w:t xml:space="preserve">АКОНА ЗА ПРИЛАГАНЕ НА ОБЩАТА ОРГАНИЗАЦИЯ НА ПАЗАРИТЕ НА ЗЕМЕДЕЛСКИ ПРОДУКТИ НА </w:t>
      </w:r>
      <w:r w:rsidR="00AC5436" w:rsidRPr="00CE6891">
        <w:rPr>
          <w:rFonts w:ascii="Times New Roman" w:eastAsia="Times New Roman" w:hAnsi="Times New Roman" w:cs="Times New Roman"/>
          <w:sz w:val="32"/>
          <w:szCs w:val="32"/>
          <w:lang w:eastAsia="bg-BG"/>
        </w:rPr>
        <w:t>Е</w:t>
      </w:r>
      <w:r w:rsidR="00AC5436" w:rsidRPr="009E7993">
        <w:rPr>
          <w:rFonts w:ascii="Times New Roman" w:eastAsia="Times New Roman" w:hAnsi="Times New Roman" w:cs="Times New Roman"/>
          <w:sz w:val="24"/>
          <w:szCs w:val="24"/>
          <w:lang w:eastAsia="bg-BG"/>
        </w:rPr>
        <w:t>ВРОПЕЙСКИЯ СЪЮЗ</w:t>
      </w:r>
    </w:p>
    <w:p w14:paraId="36EF07FF" w14:textId="77777777" w:rsidR="001A6286" w:rsidRPr="009E7993" w:rsidRDefault="001A6286" w:rsidP="00122A85">
      <w:pPr>
        <w:spacing w:after="0" w:line="360" w:lineRule="auto"/>
        <w:ind w:firstLine="709"/>
        <w:rPr>
          <w:rFonts w:ascii="Times New Roman" w:hAnsi="Times New Roman"/>
          <w:sz w:val="24"/>
          <w:szCs w:val="24"/>
        </w:rPr>
      </w:pPr>
    </w:p>
    <w:p w14:paraId="0B1299E8" w14:textId="77777777" w:rsidR="006501FB" w:rsidRPr="009E7993" w:rsidRDefault="00B61CFA" w:rsidP="00CE6891">
      <w:pPr>
        <w:tabs>
          <w:tab w:val="left" w:pos="3402"/>
        </w:tabs>
        <w:spacing w:after="120" w:line="360" w:lineRule="auto"/>
        <w:ind w:firstLine="709"/>
        <w:rPr>
          <w:rFonts w:ascii="Times New Roman" w:eastAsia="Times New Roman" w:hAnsi="Times New Roman"/>
          <w:sz w:val="24"/>
          <w:szCs w:val="24"/>
          <w:lang w:eastAsia="bg-BG"/>
        </w:rPr>
      </w:pPr>
      <w:r w:rsidRPr="009E7993">
        <w:rPr>
          <w:rFonts w:ascii="Times New Roman" w:eastAsia="Times New Roman" w:hAnsi="Times New Roman"/>
          <w:b/>
          <w:bCs/>
          <w:sz w:val="24"/>
          <w:szCs w:val="24"/>
          <w:lang w:eastAsia="bg-BG"/>
        </w:rPr>
        <w:t>Чл. 6</w:t>
      </w:r>
      <w:r w:rsidR="00250C24" w:rsidRPr="009E7993">
        <w:rPr>
          <w:rFonts w:ascii="Times New Roman" w:eastAsia="Times New Roman" w:hAnsi="Times New Roman"/>
          <w:b/>
          <w:bCs/>
          <w:sz w:val="24"/>
          <w:szCs w:val="24"/>
          <w:lang w:eastAsia="bg-BG"/>
        </w:rPr>
        <w:t>3.</w:t>
      </w:r>
      <w:r w:rsidR="006501FB" w:rsidRPr="009E7993">
        <w:rPr>
          <w:rFonts w:ascii="Times New Roman" w:eastAsia="Times New Roman" w:hAnsi="Times New Roman"/>
          <w:sz w:val="24"/>
          <w:szCs w:val="24"/>
          <w:lang w:eastAsia="bg-BG"/>
        </w:rPr>
        <w:t xml:space="preserve"> За проверка и за издаване на сертификат за съответствие на обявеното качество на пресни плодове и зеленчуци се събират следните такси:</w:t>
      </w:r>
    </w:p>
    <w:tbl>
      <w:tblPr>
        <w:tblW w:w="96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6"/>
        <w:gridCol w:w="5078"/>
        <w:gridCol w:w="1370"/>
        <w:gridCol w:w="1292"/>
        <w:gridCol w:w="1260"/>
      </w:tblGrid>
      <w:tr w:rsidR="00A83CF3" w:rsidRPr="009E7993" w14:paraId="44A593EB" w14:textId="77777777" w:rsidTr="00EC18A1">
        <w:trPr>
          <w:tblHeader/>
        </w:trPr>
        <w:tc>
          <w:tcPr>
            <w:tcW w:w="696" w:type="dxa"/>
            <w:shd w:val="clear" w:color="auto" w:fill="auto"/>
            <w:tcMar>
              <w:top w:w="15" w:type="dxa"/>
              <w:left w:w="15" w:type="dxa"/>
              <w:bottom w:w="15" w:type="dxa"/>
              <w:right w:w="15" w:type="dxa"/>
            </w:tcMar>
            <w:vAlign w:val="center"/>
          </w:tcPr>
          <w:p w14:paraId="63A70BB5" w14:textId="77777777" w:rsidR="00EC18A1" w:rsidRPr="009E7993" w:rsidRDefault="00EC18A1" w:rsidP="008A0FAF">
            <w:pPr>
              <w:tabs>
                <w:tab w:val="left" w:pos="3402"/>
              </w:tabs>
              <w:spacing w:after="0" w:line="360" w:lineRule="auto"/>
              <w:jc w:val="center"/>
              <w:rPr>
                <w:rFonts w:ascii="Times New Roman" w:eastAsia="Times New Roman" w:hAnsi="Times New Roman"/>
                <w:sz w:val="24"/>
                <w:szCs w:val="24"/>
                <w:lang w:eastAsia="bg-BG"/>
              </w:rPr>
            </w:pPr>
            <w:r w:rsidRPr="009E7993">
              <w:rPr>
                <w:rFonts w:ascii="Times New Roman" w:hAnsi="Times New Roman"/>
                <w:sz w:val="24"/>
                <w:szCs w:val="24"/>
              </w:rPr>
              <w:t>Точка</w:t>
            </w:r>
          </w:p>
        </w:tc>
        <w:tc>
          <w:tcPr>
            <w:tcW w:w="5078" w:type="dxa"/>
            <w:shd w:val="clear" w:color="auto" w:fill="auto"/>
            <w:tcMar>
              <w:top w:w="15" w:type="dxa"/>
              <w:left w:w="15" w:type="dxa"/>
              <w:bottom w:w="15" w:type="dxa"/>
              <w:right w:w="15" w:type="dxa"/>
            </w:tcMar>
            <w:vAlign w:val="center"/>
          </w:tcPr>
          <w:p w14:paraId="1A7901F6" w14:textId="77777777" w:rsidR="00EC18A1" w:rsidRPr="009E7993" w:rsidRDefault="00EC18A1" w:rsidP="008A0FAF">
            <w:pPr>
              <w:tabs>
                <w:tab w:val="left" w:pos="3402"/>
              </w:tabs>
              <w:spacing w:after="0" w:line="360" w:lineRule="auto"/>
              <w:jc w:val="center"/>
              <w:rPr>
                <w:rFonts w:ascii="Times New Roman" w:eastAsia="Times New Roman" w:hAnsi="Times New Roman"/>
                <w:sz w:val="24"/>
                <w:szCs w:val="24"/>
                <w:lang w:eastAsia="bg-BG"/>
              </w:rPr>
            </w:pPr>
            <w:r w:rsidRPr="009E7993">
              <w:rPr>
                <w:rFonts w:ascii="Times New Roman" w:hAnsi="Times New Roman"/>
                <w:sz w:val="24"/>
                <w:szCs w:val="24"/>
              </w:rPr>
              <w:t>Дейност</w:t>
            </w:r>
          </w:p>
        </w:tc>
        <w:tc>
          <w:tcPr>
            <w:tcW w:w="1370" w:type="dxa"/>
            <w:shd w:val="clear" w:color="auto" w:fill="auto"/>
            <w:vAlign w:val="center"/>
          </w:tcPr>
          <w:p w14:paraId="2F4D00BA" w14:textId="77777777" w:rsidR="00EC18A1" w:rsidRPr="009E7993" w:rsidRDefault="00EC18A1" w:rsidP="00814A9A">
            <w:pPr>
              <w:tabs>
                <w:tab w:val="left" w:pos="3402"/>
              </w:tabs>
              <w:spacing w:after="0" w:line="360" w:lineRule="auto"/>
              <w:jc w:val="center"/>
              <w:rPr>
                <w:rFonts w:ascii="Times New Roman" w:eastAsia="Times New Roman" w:hAnsi="Times New Roman"/>
                <w:sz w:val="24"/>
                <w:szCs w:val="24"/>
                <w:lang w:eastAsia="bg-BG"/>
              </w:rPr>
            </w:pPr>
            <w:r w:rsidRPr="009E7993">
              <w:rPr>
                <w:rFonts w:ascii="Times New Roman" w:hAnsi="Times New Roman"/>
                <w:sz w:val="24"/>
                <w:szCs w:val="24"/>
              </w:rPr>
              <w:t>Мярка</w:t>
            </w:r>
          </w:p>
        </w:tc>
        <w:tc>
          <w:tcPr>
            <w:tcW w:w="1292" w:type="dxa"/>
            <w:vAlign w:val="center"/>
          </w:tcPr>
          <w:p w14:paraId="3821A88D" w14:textId="77777777" w:rsidR="00EC18A1" w:rsidRPr="009E7993" w:rsidRDefault="00EC18A1" w:rsidP="00814A9A">
            <w:pPr>
              <w:tabs>
                <w:tab w:val="left" w:pos="3402"/>
              </w:tabs>
              <w:spacing w:after="0" w:line="360" w:lineRule="auto"/>
              <w:jc w:val="center"/>
              <w:rPr>
                <w:rFonts w:ascii="Times New Roman" w:eastAsia="Times New Roman" w:hAnsi="Times New Roman"/>
                <w:sz w:val="24"/>
                <w:szCs w:val="24"/>
                <w:lang w:eastAsia="bg-BG"/>
              </w:rPr>
            </w:pPr>
            <w:r w:rsidRPr="009E7993">
              <w:rPr>
                <w:rFonts w:ascii="Times New Roman" w:hAnsi="Times New Roman"/>
                <w:sz w:val="24"/>
                <w:szCs w:val="24"/>
              </w:rPr>
              <w:t>Лева</w:t>
            </w:r>
          </w:p>
        </w:tc>
        <w:tc>
          <w:tcPr>
            <w:tcW w:w="1260" w:type="dxa"/>
          </w:tcPr>
          <w:p w14:paraId="7E4BFFE9" w14:textId="77777777" w:rsidR="00EC18A1" w:rsidRPr="009E7993" w:rsidRDefault="00EC18A1" w:rsidP="00814A9A">
            <w:pPr>
              <w:tabs>
                <w:tab w:val="left" w:pos="3402"/>
              </w:tabs>
              <w:spacing w:after="0" w:line="360" w:lineRule="auto"/>
              <w:jc w:val="center"/>
              <w:rPr>
                <w:rFonts w:ascii="Times New Roman" w:hAnsi="Times New Roman"/>
                <w:sz w:val="24"/>
                <w:szCs w:val="24"/>
              </w:rPr>
            </w:pPr>
            <w:r w:rsidRPr="009E7993">
              <w:rPr>
                <w:rFonts w:ascii="Times New Roman" w:hAnsi="Times New Roman"/>
                <w:sz w:val="24"/>
                <w:szCs w:val="24"/>
              </w:rPr>
              <w:t>Евро</w:t>
            </w:r>
          </w:p>
        </w:tc>
      </w:tr>
      <w:tr w:rsidR="00A83CF3" w:rsidRPr="009E7993" w14:paraId="253AE944" w14:textId="77777777" w:rsidTr="0096431D">
        <w:tc>
          <w:tcPr>
            <w:tcW w:w="696" w:type="dxa"/>
            <w:shd w:val="clear" w:color="auto" w:fill="FFFFFF" w:themeFill="background1"/>
            <w:tcMar>
              <w:top w:w="15" w:type="dxa"/>
              <w:left w:w="15" w:type="dxa"/>
              <w:bottom w:w="15" w:type="dxa"/>
              <w:right w:w="15" w:type="dxa"/>
            </w:tcMar>
          </w:tcPr>
          <w:p w14:paraId="1F286508" w14:textId="77777777" w:rsidR="00EC18A1" w:rsidRPr="009E7993" w:rsidRDefault="00EC18A1" w:rsidP="005D0588">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p>
        </w:tc>
        <w:tc>
          <w:tcPr>
            <w:tcW w:w="9000" w:type="dxa"/>
            <w:gridSpan w:val="4"/>
            <w:shd w:val="clear" w:color="auto" w:fill="FFFFFF" w:themeFill="background1"/>
            <w:tcMar>
              <w:top w:w="15" w:type="dxa"/>
              <w:left w:w="15" w:type="dxa"/>
              <w:bottom w:w="15" w:type="dxa"/>
              <w:right w:w="15" w:type="dxa"/>
            </w:tcMar>
          </w:tcPr>
          <w:p w14:paraId="6BB8A265" w14:textId="77777777" w:rsidR="00EC18A1" w:rsidRPr="009E7993" w:rsidRDefault="00EC18A1" w:rsidP="008F649B">
            <w:pPr>
              <w:tabs>
                <w:tab w:val="left" w:pos="3402"/>
              </w:tabs>
              <w:spacing w:after="0" w:line="360" w:lineRule="auto"/>
              <w:ind w:right="113"/>
              <w:jc w:val="both"/>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 xml:space="preserve">За проверка на документи, идентификация и издаване на сертификат за съответствие на обявеното качество на пресни плодове и зеленчуци  при внос, износ и реекспорт на пресни плодове и зеленчуци  </w:t>
            </w:r>
          </w:p>
        </w:tc>
      </w:tr>
      <w:tr w:rsidR="00A83CF3" w:rsidRPr="009E7993" w14:paraId="6C32650C" w14:textId="77777777" w:rsidTr="00AA0406">
        <w:tc>
          <w:tcPr>
            <w:tcW w:w="696" w:type="dxa"/>
            <w:shd w:val="clear" w:color="auto" w:fill="FFFFFF" w:themeFill="background1"/>
            <w:tcMar>
              <w:top w:w="15" w:type="dxa"/>
              <w:left w:w="15" w:type="dxa"/>
              <w:bottom w:w="15" w:type="dxa"/>
              <w:right w:w="15" w:type="dxa"/>
            </w:tcMar>
          </w:tcPr>
          <w:p w14:paraId="601390D2" w14:textId="77777777" w:rsidR="00EC18A1" w:rsidRPr="009E7993" w:rsidRDefault="00EC18A1" w:rsidP="005D0588">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1.1.</w:t>
            </w:r>
          </w:p>
        </w:tc>
        <w:tc>
          <w:tcPr>
            <w:tcW w:w="5078" w:type="dxa"/>
            <w:shd w:val="clear" w:color="auto" w:fill="FFFFFF" w:themeFill="background1"/>
            <w:tcMar>
              <w:top w:w="15" w:type="dxa"/>
              <w:left w:w="15" w:type="dxa"/>
              <w:bottom w:w="15" w:type="dxa"/>
              <w:right w:w="15" w:type="dxa"/>
            </w:tcMar>
          </w:tcPr>
          <w:p w14:paraId="69A7AE30" w14:textId="77777777" w:rsidR="00EC18A1" w:rsidRPr="009E7993" w:rsidRDefault="00EC18A1" w:rsidP="005D0588">
            <w:pPr>
              <w:tabs>
                <w:tab w:val="left" w:pos="2086"/>
                <w:tab w:val="left" w:pos="3402"/>
              </w:tabs>
              <w:spacing w:after="0" w:line="360" w:lineRule="auto"/>
              <w:ind w:left="57"/>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пратка до 20 000 кг</w:t>
            </w:r>
          </w:p>
        </w:tc>
        <w:tc>
          <w:tcPr>
            <w:tcW w:w="1370" w:type="dxa"/>
            <w:shd w:val="clear" w:color="auto" w:fill="FFFFFF" w:themeFill="background1"/>
          </w:tcPr>
          <w:p w14:paraId="60D268D6" w14:textId="77777777" w:rsidR="00EC18A1" w:rsidRPr="009E7993" w:rsidRDefault="00EC18A1" w:rsidP="00814A9A">
            <w:pPr>
              <w:tabs>
                <w:tab w:val="left" w:pos="3402"/>
              </w:tabs>
              <w:spacing w:after="0" w:line="360" w:lineRule="auto"/>
              <w:ind w:left="57"/>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брой пратки</w:t>
            </w:r>
          </w:p>
        </w:tc>
        <w:tc>
          <w:tcPr>
            <w:tcW w:w="1292" w:type="dxa"/>
            <w:shd w:val="clear" w:color="auto" w:fill="FFFFFF" w:themeFill="background1"/>
          </w:tcPr>
          <w:p w14:paraId="030CCE2F" w14:textId="77777777" w:rsidR="00EC18A1" w:rsidRPr="009E7993" w:rsidRDefault="00EC18A1" w:rsidP="00AA0406">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70,</w:t>
            </w:r>
            <w:r w:rsidR="00C3478B" w:rsidRPr="009E7993">
              <w:rPr>
                <w:rFonts w:ascii="Times New Roman" w:eastAsia="Times New Roman" w:hAnsi="Times New Roman"/>
                <w:sz w:val="24"/>
                <w:szCs w:val="24"/>
                <w:lang w:eastAsia="bg-BG"/>
              </w:rPr>
              <w:t>4</w:t>
            </w:r>
            <w:r w:rsidRPr="009E7993">
              <w:rPr>
                <w:rFonts w:ascii="Times New Roman" w:eastAsia="Times New Roman" w:hAnsi="Times New Roman"/>
                <w:sz w:val="24"/>
                <w:szCs w:val="24"/>
                <w:lang w:eastAsia="bg-BG"/>
              </w:rPr>
              <w:t>0</w:t>
            </w:r>
          </w:p>
        </w:tc>
        <w:tc>
          <w:tcPr>
            <w:tcW w:w="1260" w:type="dxa"/>
            <w:shd w:val="clear" w:color="auto" w:fill="FFFFFF" w:themeFill="background1"/>
          </w:tcPr>
          <w:p w14:paraId="1D4E9EE4" w14:textId="77777777" w:rsidR="00EC18A1" w:rsidRPr="009E7993" w:rsidRDefault="001231A4" w:rsidP="00AA0406">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36,00</w:t>
            </w:r>
          </w:p>
        </w:tc>
      </w:tr>
      <w:tr w:rsidR="00A83CF3" w:rsidRPr="009E7993" w14:paraId="33110260" w14:textId="77777777" w:rsidTr="00AA0406">
        <w:trPr>
          <w:trHeight w:val="537"/>
        </w:trPr>
        <w:tc>
          <w:tcPr>
            <w:tcW w:w="696" w:type="dxa"/>
            <w:vMerge w:val="restart"/>
            <w:shd w:val="clear" w:color="auto" w:fill="auto"/>
            <w:tcMar>
              <w:top w:w="15" w:type="dxa"/>
              <w:left w:w="15" w:type="dxa"/>
              <w:bottom w:w="15" w:type="dxa"/>
              <w:right w:w="15" w:type="dxa"/>
            </w:tcMar>
          </w:tcPr>
          <w:p w14:paraId="645B747E" w14:textId="77777777" w:rsidR="00EC18A1" w:rsidRPr="009E7993" w:rsidRDefault="00EC18A1" w:rsidP="005D0588">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1.2.</w:t>
            </w:r>
          </w:p>
        </w:tc>
        <w:tc>
          <w:tcPr>
            <w:tcW w:w="5078" w:type="dxa"/>
            <w:vMerge w:val="restart"/>
            <w:shd w:val="clear" w:color="auto" w:fill="auto"/>
            <w:tcMar>
              <w:top w:w="15" w:type="dxa"/>
              <w:left w:w="15" w:type="dxa"/>
              <w:bottom w:w="15" w:type="dxa"/>
              <w:right w:w="15" w:type="dxa"/>
            </w:tcMar>
          </w:tcPr>
          <w:p w14:paraId="2390FEC9" w14:textId="77777777" w:rsidR="00EC18A1" w:rsidRPr="009E7993" w:rsidRDefault="00EC18A1" w:rsidP="005D0588">
            <w:pPr>
              <w:tabs>
                <w:tab w:val="left" w:pos="3402"/>
              </w:tabs>
              <w:spacing w:after="0" w:line="360" w:lineRule="auto"/>
              <w:ind w:left="57"/>
              <w:rPr>
                <w:rFonts w:ascii="Times New Roman" w:hAnsi="Times New Roman"/>
                <w:sz w:val="24"/>
                <w:szCs w:val="24"/>
              </w:rPr>
            </w:pPr>
            <w:r w:rsidRPr="009E7993">
              <w:rPr>
                <w:rFonts w:ascii="Times New Roman" w:hAnsi="Times New Roman"/>
                <w:sz w:val="24"/>
                <w:szCs w:val="24"/>
              </w:rPr>
              <w:t>Пратката над 20 000 кг</w:t>
            </w:r>
          </w:p>
        </w:tc>
        <w:tc>
          <w:tcPr>
            <w:tcW w:w="1370" w:type="dxa"/>
            <w:shd w:val="clear" w:color="auto" w:fill="auto"/>
          </w:tcPr>
          <w:p w14:paraId="0C8B25E9" w14:textId="77777777" w:rsidR="00EC18A1" w:rsidRPr="009E7993" w:rsidRDefault="00EC18A1" w:rsidP="007B1EAF">
            <w:pPr>
              <w:tabs>
                <w:tab w:val="left" w:pos="3402"/>
              </w:tabs>
              <w:spacing w:after="0"/>
              <w:ind w:left="57"/>
              <w:jc w:val="center"/>
              <w:rPr>
                <w:rFonts w:ascii="Times New Roman" w:eastAsia="Times New Roman" w:hAnsi="Times New Roman"/>
                <w:sz w:val="24"/>
                <w:szCs w:val="24"/>
                <w:lang w:eastAsia="bg-BG"/>
              </w:rPr>
            </w:pPr>
            <w:r w:rsidRPr="009E7993">
              <w:rPr>
                <w:rFonts w:ascii="Times New Roman" w:hAnsi="Times New Roman"/>
                <w:sz w:val="24"/>
                <w:szCs w:val="24"/>
              </w:rPr>
              <w:t>за първите 20 000 кг</w:t>
            </w:r>
          </w:p>
        </w:tc>
        <w:tc>
          <w:tcPr>
            <w:tcW w:w="1292" w:type="dxa"/>
          </w:tcPr>
          <w:p w14:paraId="513A1AA9" w14:textId="77777777" w:rsidR="00EC18A1" w:rsidRPr="009E7993" w:rsidRDefault="00EC18A1" w:rsidP="00AA0406">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70,</w:t>
            </w:r>
            <w:r w:rsidR="00C3478B" w:rsidRPr="009E7993">
              <w:rPr>
                <w:rFonts w:ascii="Times New Roman" w:eastAsia="Times New Roman" w:hAnsi="Times New Roman"/>
                <w:sz w:val="24"/>
                <w:szCs w:val="24"/>
                <w:lang w:eastAsia="bg-BG"/>
              </w:rPr>
              <w:t>4</w:t>
            </w:r>
            <w:r w:rsidRPr="009E7993">
              <w:rPr>
                <w:rFonts w:ascii="Times New Roman" w:eastAsia="Times New Roman" w:hAnsi="Times New Roman"/>
                <w:sz w:val="24"/>
                <w:szCs w:val="24"/>
                <w:lang w:eastAsia="bg-BG"/>
              </w:rPr>
              <w:t>0</w:t>
            </w:r>
          </w:p>
        </w:tc>
        <w:tc>
          <w:tcPr>
            <w:tcW w:w="1260" w:type="dxa"/>
          </w:tcPr>
          <w:p w14:paraId="3D1D9605" w14:textId="77777777" w:rsidR="00EC18A1" w:rsidRPr="009E7993" w:rsidRDefault="001231A4" w:rsidP="00AA0406">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36,00</w:t>
            </w:r>
          </w:p>
        </w:tc>
      </w:tr>
      <w:tr w:rsidR="00A83CF3" w:rsidRPr="009E7993" w14:paraId="2AF9ABCA" w14:textId="77777777" w:rsidTr="00AA0406">
        <w:tc>
          <w:tcPr>
            <w:tcW w:w="696" w:type="dxa"/>
            <w:vMerge/>
            <w:shd w:val="clear" w:color="auto" w:fill="auto"/>
            <w:tcMar>
              <w:top w:w="15" w:type="dxa"/>
              <w:left w:w="15" w:type="dxa"/>
              <w:bottom w:w="15" w:type="dxa"/>
              <w:right w:w="15" w:type="dxa"/>
            </w:tcMar>
          </w:tcPr>
          <w:p w14:paraId="2E94FE6F" w14:textId="77777777" w:rsidR="00EC18A1" w:rsidRPr="009E7993" w:rsidRDefault="00EC18A1" w:rsidP="005D0588">
            <w:pPr>
              <w:tabs>
                <w:tab w:val="left" w:pos="3402"/>
              </w:tabs>
              <w:spacing w:after="0" w:line="360" w:lineRule="auto"/>
              <w:ind w:right="113"/>
              <w:jc w:val="right"/>
              <w:rPr>
                <w:rFonts w:ascii="Times New Roman" w:eastAsia="Times New Roman" w:hAnsi="Times New Roman"/>
                <w:sz w:val="24"/>
                <w:szCs w:val="24"/>
                <w:lang w:eastAsia="bg-BG"/>
              </w:rPr>
            </w:pPr>
          </w:p>
        </w:tc>
        <w:tc>
          <w:tcPr>
            <w:tcW w:w="5078" w:type="dxa"/>
            <w:vMerge/>
            <w:shd w:val="clear" w:color="auto" w:fill="auto"/>
            <w:tcMar>
              <w:top w:w="15" w:type="dxa"/>
              <w:left w:w="15" w:type="dxa"/>
              <w:bottom w:w="15" w:type="dxa"/>
              <w:right w:w="15" w:type="dxa"/>
            </w:tcMar>
          </w:tcPr>
          <w:p w14:paraId="24F1AED5" w14:textId="77777777" w:rsidR="00EC18A1" w:rsidRPr="009E7993" w:rsidRDefault="00EC18A1" w:rsidP="005D0588">
            <w:pPr>
              <w:tabs>
                <w:tab w:val="left" w:pos="3402"/>
              </w:tabs>
              <w:spacing w:after="0" w:line="360" w:lineRule="auto"/>
              <w:ind w:left="57"/>
              <w:rPr>
                <w:rFonts w:ascii="Times New Roman" w:hAnsi="Times New Roman"/>
                <w:sz w:val="24"/>
                <w:szCs w:val="24"/>
              </w:rPr>
            </w:pPr>
          </w:p>
        </w:tc>
        <w:tc>
          <w:tcPr>
            <w:tcW w:w="1370" w:type="dxa"/>
            <w:shd w:val="clear" w:color="auto" w:fill="auto"/>
          </w:tcPr>
          <w:p w14:paraId="66CCF84B" w14:textId="4C4839CD" w:rsidR="00EC18A1" w:rsidRPr="00CE6891" w:rsidRDefault="00EC18A1" w:rsidP="007B1EAF">
            <w:pPr>
              <w:tabs>
                <w:tab w:val="left" w:pos="3402"/>
              </w:tabs>
              <w:spacing w:after="0"/>
              <w:ind w:left="57"/>
              <w:jc w:val="center"/>
              <w:rPr>
                <w:rFonts w:ascii="Times New Roman" w:eastAsia="Times New Roman" w:hAnsi="Times New Roman"/>
                <w:sz w:val="24"/>
                <w:szCs w:val="24"/>
                <w:lang w:val="en-US" w:eastAsia="bg-BG"/>
              </w:rPr>
            </w:pPr>
            <w:r w:rsidRPr="009E7993">
              <w:rPr>
                <w:rFonts w:ascii="Times New Roman" w:hAnsi="Times New Roman"/>
                <w:sz w:val="24"/>
                <w:szCs w:val="24"/>
              </w:rPr>
              <w:t>за всеки следващи започнати 1000 кг</w:t>
            </w:r>
          </w:p>
        </w:tc>
        <w:tc>
          <w:tcPr>
            <w:tcW w:w="1292" w:type="dxa"/>
          </w:tcPr>
          <w:p w14:paraId="605E4A0F" w14:textId="77777777" w:rsidR="00EC18A1" w:rsidRPr="009E7993" w:rsidRDefault="00EC18A1" w:rsidP="00AA0406">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w:t>
            </w:r>
            <w:r w:rsidR="005C2E73" w:rsidRPr="009E7993">
              <w:rPr>
                <w:rFonts w:ascii="Times New Roman" w:eastAsia="Times New Roman" w:hAnsi="Times New Roman"/>
                <w:sz w:val="24"/>
                <w:szCs w:val="24"/>
                <w:lang w:eastAsia="bg-BG"/>
              </w:rPr>
              <w:t>96</w:t>
            </w:r>
          </w:p>
        </w:tc>
        <w:tc>
          <w:tcPr>
            <w:tcW w:w="1260" w:type="dxa"/>
          </w:tcPr>
          <w:p w14:paraId="1C4C021C" w14:textId="77777777" w:rsidR="00EC18A1" w:rsidRPr="009E7993" w:rsidRDefault="001231A4" w:rsidP="00AA0406">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1,00</w:t>
            </w:r>
          </w:p>
        </w:tc>
      </w:tr>
      <w:tr w:rsidR="00A83CF3" w:rsidRPr="009E7993" w14:paraId="25E3CAB1" w14:textId="77777777" w:rsidTr="0096431D">
        <w:tc>
          <w:tcPr>
            <w:tcW w:w="696" w:type="dxa"/>
            <w:shd w:val="clear" w:color="auto" w:fill="FFFFFF" w:themeFill="background1"/>
            <w:tcMar>
              <w:top w:w="15" w:type="dxa"/>
              <w:left w:w="15" w:type="dxa"/>
              <w:bottom w:w="15" w:type="dxa"/>
              <w:right w:w="15" w:type="dxa"/>
            </w:tcMar>
          </w:tcPr>
          <w:p w14:paraId="47402007" w14:textId="77777777" w:rsidR="00EC18A1" w:rsidRPr="009E7993" w:rsidRDefault="00EC18A1" w:rsidP="005D0588">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w:t>
            </w:r>
          </w:p>
        </w:tc>
        <w:tc>
          <w:tcPr>
            <w:tcW w:w="9000" w:type="dxa"/>
            <w:gridSpan w:val="4"/>
            <w:shd w:val="clear" w:color="auto" w:fill="FFFFFF" w:themeFill="background1"/>
            <w:tcMar>
              <w:top w:w="15" w:type="dxa"/>
              <w:left w:w="15" w:type="dxa"/>
              <w:bottom w:w="15" w:type="dxa"/>
              <w:right w:w="15" w:type="dxa"/>
            </w:tcMar>
          </w:tcPr>
          <w:p w14:paraId="02197680" w14:textId="77777777" w:rsidR="00EC18A1" w:rsidRPr="009E7993" w:rsidRDefault="00EC18A1" w:rsidP="00AA0406">
            <w:pPr>
              <w:tabs>
                <w:tab w:val="left" w:pos="3402"/>
              </w:tabs>
              <w:spacing w:after="0" w:line="360" w:lineRule="auto"/>
              <w:ind w:right="113"/>
              <w:jc w:val="both"/>
              <w:rPr>
                <w:rFonts w:ascii="Times New Roman" w:hAnsi="Times New Roman"/>
                <w:sz w:val="24"/>
                <w:szCs w:val="24"/>
              </w:rPr>
            </w:pPr>
            <w:r w:rsidRPr="009E7993">
              <w:rPr>
                <w:rFonts w:ascii="Times New Roman" w:hAnsi="Times New Roman"/>
                <w:sz w:val="24"/>
                <w:szCs w:val="24"/>
              </w:rPr>
              <w:t xml:space="preserve">За  проверка на документи, идентификация и издаване на сертификат за съответствие на обявеното качество на пресни плодове и зеленчуци  при вътрешен пазар и „свободно обращение“ на стоки от ЕС при поискване от търговеца </w:t>
            </w:r>
          </w:p>
        </w:tc>
      </w:tr>
      <w:tr w:rsidR="00A83CF3" w:rsidRPr="009E7993" w14:paraId="6FF457CF" w14:textId="77777777" w:rsidTr="00AA0406">
        <w:tc>
          <w:tcPr>
            <w:tcW w:w="696" w:type="dxa"/>
            <w:shd w:val="clear" w:color="auto" w:fill="FFFFFF" w:themeFill="background1"/>
            <w:tcMar>
              <w:top w:w="15" w:type="dxa"/>
              <w:left w:w="15" w:type="dxa"/>
              <w:bottom w:w="15" w:type="dxa"/>
              <w:right w:w="15" w:type="dxa"/>
            </w:tcMar>
          </w:tcPr>
          <w:p w14:paraId="2EE3B901" w14:textId="77777777" w:rsidR="00EC18A1" w:rsidRPr="009E7993" w:rsidRDefault="00EC18A1" w:rsidP="005D0588">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2.1.</w:t>
            </w:r>
          </w:p>
        </w:tc>
        <w:tc>
          <w:tcPr>
            <w:tcW w:w="5078" w:type="dxa"/>
            <w:shd w:val="clear" w:color="auto" w:fill="FFFFFF" w:themeFill="background1"/>
            <w:tcMar>
              <w:top w:w="15" w:type="dxa"/>
              <w:left w:w="15" w:type="dxa"/>
              <w:bottom w:w="15" w:type="dxa"/>
              <w:right w:w="15" w:type="dxa"/>
            </w:tcMar>
          </w:tcPr>
          <w:p w14:paraId="713D1787" w14:textId="77777777" w:rsidR="00EC18A1" w:rsidRPr="009E7993" w:rsidRDefault="00EC18A1" w:rsidP="005D0588">
            <w:pPr>
              <w:tabs>
                <w:tab w:val="left" w:pos="3402"/>
              </w:tabs>
              <w:spacing w:after="0" w:line="360" w:lineRule="auto"/>
              <w:ind w:left="57"/>
              <w:rPr>
                <w:rFonts w:ascii="Times New Roman" w:hAnsi="Times New Roman"/>
                <w:sz w:val="24"/>
                <w:szCs w:val="24"/>
              </w:rPr>
            </w:pPr>
            <w:r w:rsidRPr="009E7993">
              <w:rPr>
                <w:rFonts w:ascii="Times New Roman" w:hAnsi="Times New Roman"/>
                <w:sz w:val="24"/>
                <w:szCs w:val="24"/>
              </w:rPr>
              <w:t>За пратка до 1000 кг</w:t>
            </w:r>
          </w:p>
        </w:tc>
        <w:tc>
          <w:tcPr>
            <w:tcW w:w="1370" w:type="dxa"/>
            <w:shd w:val="clear" w:color="auto" w:fill="FFFFFF" w:themeFill="background1"/>
          </w:tcPr>
          <w:p w14:paraId="4FBC90C6" w14:textId="77777777" w:rsidR="00EC18A1" w:rsidRPr="009E7993" w:rsidRDefault="00EC18A1" w:rsidP="00814A9A">
            <w:pPr>
              <w:tabs>
                <w:tab w:val="left" w:pos="3402"/>
              </w:tabs>
              <w:spacing w:after="0" w:line="360" w:lineRule="auto"/>
              <w:ind w:left="57"/>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брой пратки</w:t>
            </w:r>
          </w:p>
        </w:tc>
        <w:tc>
          <w:tcPr>
            <w:tcW w:w="1292" w:type="dxa"/>
            <w:shd w:val="clear" w:color="auto" w:fill="FFFFFF" w:themeFill="background1"/>
          </w:tcPr>
          <w:p w14:paraId="100AEA27" w14:textId="77777777" w:rsidR="00EC18A1" w:rsidRPr="009E7993" w:rsidRDefault="00EC18A1" w:rsidP="00AA0406">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20,</w:t>
            </w:r>
            <w:r w:rsidR="005C2E73" w:rsidRPr="009E7993">
              <w:rPr>
                <w:rFonts w:ascii="Times New Roman" w:eastAsia="Times New Roman" w:hAnsi="Times New Roman"/>
                <w:sz w:val="24"/>
                <w:szCs w:val="24"/>
                <w:lang w:eastAsia="bg-BG"/>
              </w:rPr>
              <w:t>54</w:t>
            </w:r>
          </w:p>
        </w:tc>
        <w:tc>
          <w:tcPr>
            <w:tcW w:w="1260" w:type="dxa"/>
            <w:shd w:val="clear" w:color="auto" w:fill="FFFFFF" w:themeFill="background1"/>
          </w:tcPr>
          <w:p w14:paraId="0DC59511" w14:textId="77777777" w:rsidR="00EC18A1" w:rsidRPr="009E7993" w:rsidRDefault="0093665B" w:rsidP="00AA0406">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10,</w:t>
            </w:r>
            <w:r w:rsidR="001231A4" w:rsidRPr="009E7993">
              <w:rPr>
                <w:rFonts w:ascii="Times New Roman" w:eastAsia="Times New Roman" w:hAnsi="Times New Roman"/>
                <w:sz w:val="24"/>
                <w:szCs w:val="24"/>
                <w:lang w:eastAsia="bg-BG"/>
              </w:rPr>
              <w:t>50</w:t>
            </w:r>
          </w:p>
        </w:tc>
      </w:tr>
      <w:tr w:rsidR="00A83CF3" w:rsidRPr="009E7993" w14:paraId="386A9654" w14:textId="77777777" w:rsidTr="00AA0406">
        <w:trPr>
          <w:trHeight w:val="537"/>
        </w:trPr>
        <w:tc>
          <w:tcPr>
            <w:tcW w:w="696" w:type="dxa"/>
            <w:vMerge w:val="restart"/>
            <w:shd w:val="clear" w:color="auto" w:fill="auto"/>
            <w:tcMar>
              <w:top w:w="15" w:type="dxa"/>
              <w:left w:w="15" w:type="dxa"/>
              <w:bottom w:w="15" w:type="dxa"/>
              <w:right w:w="15" w:type="dxa"/>
            </w:tcMar>
          </w:tcPr>
          <w:p w14:paraId="0BD9879B" w14:textId="77777777" w:rsidR="00EC18A1" w:rsidRPr="009E7993" w:rsidRDefault="00EC18A1" w:rsidP="005D0588">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2.2.</w:t>
            </w:r>
          </w:p>
        </w:tc>
        <w:tc>
          <w:tcPr>
            <w:tcW w:w="5078" w:type="dxa"/>
            <w:vMerge w:val="restart"/>
            <w:shd w:val="clear" w:color="auto" w:fill="auto"/>
            <w:tcMar>
              <w:top w:w="15" w:type="dxa"/>
              <w:left w:w="15" w:type="dxa"/>
              <w:bottom w:w="15" w:type="dxa"/>
              <w:right w:w="15" w:type="dxa"/>
            </w:tcMar>
          </w:tcPr>
          <w:p w14:paraId="3333EBE6" w14:textId="77777777" w:rsidR="00EC18A1" w:rsidRPr="009E7993" w:rsidRDefault="00EC18A1" w:rsidP="005D0588">
            <w:pPr>
              <w:tabs>
                <w:tab w:val="left" w:pos="3402"/>
              </w:tabs>
              <w:spacing w:after="0" w:line="360" w:lineRule="auto"/>
              <w:ind w:left="57"/>
              <w:rPr>
                <w:rFonts w:ascii="Times New Roman" w:hAnsi="Times New Roman"/>
                <w:sz w:val="24"/>
                <w:szCs w:val="24"/>
              </w:rPr>
            </w:pPr>
            <w:r w:rsidRPr="009E7993">
              <w:rPr>
                <w:rFonts w:ascii="Times New Roman" w:hAnsi="Times New Roman"/>
                <w:sz w:val="24"/>
                <w:szCs w:val="24"/>
              </w:rPr>
              <w:t>Пратката над 1000 кг</w:t>
            </w:r>
          </w:p>
        </w:tc>
        <w:tc>
          <w:tcPr>
            <w:tcW w:w="1370" w:type="dxa"/>
            <w:shd w:val="clear" w:color="auto" w:fill="auto"/>
          </w:tcPr>
          <w:p w14:paraId="69ED9EEF" w14:textId="77777777" w:rsidR="00EC18A1" w:rsidRPr="009E7993" w:rsidRDefault="00EC18A1" w:rsidP="00333414">
            <w:pPr>
              <w:tabs>
                <w:tab w:val="left" w:pos="3402"/>
              </w:tabs>
              <w:spacing w:after="0"/>
              <w:ind w:left="57"/>
              <w:jc w:val="center"/>
              <w:rPr>
                <w:rFonts w:ascii="Times New Roman" w:eastAsia="Times New Roman" w:hAnsi="Times New Roman"/>
                <w:sz w:val="24"/>
                <w:szCs w:val="24"/>
                <w:lang w:eastAsia="bg-BG"/>
              </w:rPr>
            </w:pPr>
            <w:r w:rsidRPr="009E7993">
              <w:rPr>
                <w:rFonts w:ascii="Times New Roman" w:hAnsi="Times New Roman"/>
                <w:sz w:val="24"/>
                <w:szCs w:val="24"/>
              </w:rPr>
              <w:t>за първите 1000 кг</w:t>
            </w:r>
          </w:p>
        </w:tc>
        <w:tc>
          <w:tcPr>
            <w:tcW w:w="1292" w:type="dxa"/>
          </w:tcPr>
          <w:p w14:paraId="5BF7227F" w14:textId="77777777" w:rsidR="00EC18A1" w:rsidRPr="009E7993" w:rsidRDefault="00EC18A1" w:rsidP="00AA0406">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20,</w:t>
            </w:r>
            <w:r w:rsidR="005C2E73" w:rsidRPr="009E7993">
              <w:rPr>
                <w:rFonts w:ascii="Times New Roman" w:eastAsia="Times New Roman" w:hAnsi="Times New Roman"/>
                <w:sz w:val="24"/>
                <w:szCs w:val="24"/>
                <w:lang w:eastAsia="bg-BG"/>
              </w:rPr>
              <w:t>54</w:t>
            </w:r>
          </w:p>
        </w:tc>
        <w:tc>
          <w:tcPr>
            <w:tcW w:w="1260" w:type="dxa"/>
          </w:tcPr>
          <w:p w14:paraId="32F33CA7" w14:textId="77777777" w:rsidR="00EC18A1" w:rsidRPr="009E7993" w:rsidRDefault="0093665B" w:rsidP="00AA0406">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10,</w:t>
            </w:r>
            <w:r w:rsidR="001231A4" w:rsidRPr="009E7993">
              <w:rPr>
                <w:rFonts w:ascii="Times New Roman" w:eastAsia="Times New Roman" w:hAnsi="Times New Roman"/>
                <w:sz w:val="24"/>
                <w:szCs w:val="24"/>
                <w:lang w:eastAsia="bg-BG"/>
              </w:rPr>
              <w:t>50</w:t>
            </w:r>
          </w:p>
        </w:tc>
      </w:tr>
      <w:tr w:rsidR="00A83CF3" w:rsidRPr="009E7993" w14:paraId="453FA380" w14:textId="77777777" w:rsidTr="00AA0406">
        <w:trPr>
          <w:trHeight w:val="875"/>
        </w:trPr>
        <w:tc>
          <w:tcPr>
            <w:tcW w:w="696" w:type="dxa"/>
            <w:vMerge/>
            <w:shd w:val="clear" w:color="auto" w:fill="auto"/>
            <w:tcMar>
              <w:top w:w="15" w:type="dxa"/>
              <w:left w:w="15" w:type="dxa"/>
              <w:bottom w:w="15" w:type="dxa"/>
              <w:right w:w="15" w:type="dxa"/>
            </w:tcMar>
          </w:tcPr>
          <w:p w14:paraId="6C15EF2D" w14:textId="77777777" w:rsidR="00EC18A1" w:rsidRPr="009E7993" w:rsidRDefault="00EC18A1" w:rsidP="008A0FAF">
            <w:pPr>
              <w:tabs>
                <w:tab w:val="left" w:pos="3402"/>
              </w:tabs>
              <w:spacing w:after="0" w:line="360" w:lineRule="auto"/>
              <w:jc w:val="both"/>
              <w:rPr>
                <w:rFonts w:ascii="Times New Roman" w:eastAsia="Times New Roman" w:hAnsi="Times New Roman"/>
                <w:sz w:val="24"/>
                <w:szCs w:val="24"/>
                <w:lang w:eastAsia="bg-BG"/>
              </w:rPr>
            </w:pPr>
          </w:p>
        </w:tc>
        <w:tc>
          <w:tcPr>
            <w:tcW w:w="5078" w:type="dxa"/>
            <w:vMerge/>
            <w:shd w:val="clear" w:color="auto" w:fill="auto"/>
            <w:tcMar>
              <w:top w:w="15" w:type="dxa"/>
              <w:left w:w="15" w:type="dxa"/>
              <w:bottom w:w="15" w:type="dxa"/>
              <w:right w:w="15" w:type="dxa"/>
            </w:tcMar>
          </w:tcPr>
          <w:p w14:paraId="2085894F" w14:textId="77777777" w:rsidR="00EC18A1" w:rsidRPr="009E7993" w:rsidRDefault="00EC18A1" w:rsidP="008A0FAF">
            <w:pPr>
              <w:tabs>
                <w:tab w:val="left" w:pos="3402"/>
              </w:tabs>
              <w:spacing w:after="0" w:line="360" w:lineRule="auto"/>
              <w:jc w:val="both"/>
              <w:rPr>
                <w:rFonts w:ascii="Times New Roman" w:hAnsi="Times New Roman"/>
                <w:sz w:val="24"/>
                <w:szCs w:val="24"/>
              </w:rPr>
            </w:pPr>
          </w:p>
        </w:tc>
        <w:tc>
          <w:tcPr>
            <w:tcW w:w="1370" w:type="dxa"/>
            <w:shd w:val="clear" w:color="auto" w:fill="auto"/>
          </w:tcPr>
          <w:p w14:paraId="3DF16E32" w14:textId="77777777" w:rsidR="00EC18A1" w:rsidRPr="009E7993" w:rsidRDefault="00EC18A1" w:rsidP="00333414">
            <w:pPr>
              <w:tabs>
                <w:tab w:val="left" w:pos="3402"/>
              </w:tabs>
              <w:spacing w:after="0"/>
              <w:ind w:left="57"/>
              <w:jc w:val="center"/>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за всеки следващи  започнати 500 кг</w:t>
            </w:r>
          </w:p>
        </w:tc>
        <w:tc>
          <w:tcPr>
            <w:tcW w:w="1292" w:type="dxa"/>
          </w:tcPr>
          <w:p w14:paraId="721D4D7A" w14:textId="77777777" w:rsidR="00EC18A1" w:rsidRPr="009E7993" w:rsidRDefault="005C2E73" w:rsidP="00AA0406">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eastAsia="bg-BG"/>
              </w:rPr>
              <w:t>0,98</w:t>
            </w:r>
          </w:p>
        </w:tc>
        <w:tc>
          <w:tcPr>
            <w:tcW w:w="1260" w:type="dxa"/>
          </w:tcPr>
          <w:p w14:paraId="69322EF0" w14:textId="77777777" w:rsidR="00EC18A1" w:rsidRPr="009E7993" w:rsidRDefault="0093665B" w:rsidP="00AA0406">
            <w:pPr>
              <w:tabs>
                <w:tab w:val="left" w:pos="3402"/>
              </w:tabs>
              <w:spacing w:after="0" w:line="360" w:lineRule="auto"/>
              <w:ind w:right="113"/>
              <w:jc w:val="right"/>
              <w:rPr>
                <w:rFonts w:ascii="Times New Roman" w:eastAsia="Times New Roman" w:hAnsi="Times New Roman"/>
                <w:sz w:val="24"/>
                <w:szCs w:val="24"/>
                <w:lang w:eastAsia="bg-BG"/>
              </w:rPr>
            </w:pPr>
            <w:r w:rsidRPr="009E7993">
              <w:rPr>
                <w:rFonts w:ascii="Times New Roman" w:eastAsia="Times New Roman" w:hAnsi="Times New Roman"/>
                <w:sz w:val="24"/>
                <w:szCs w:val="24"/>
                <w:lang w:val="en-US" w:eastAsia="bg-BG"/>
              </w:rPr>
              <w:t>0,5</w:t>
            </w:r>
            <w:r w:rsidR="00145D16" w:rsidRPr="009E7993">
              <w:rPr>
                <w:rFonts w:ascii="Times New Roman" w:eastAsia="Times New Roman" w:hAnsi="Times New Roman"/>
                <w:sz w:val="24"/>
                <w:szCs w:val="24"/>
                <w:lang w:eastAsia="bg-BG"/>
              </w:rPr>
              <w:t>0</w:t>
            </w:r>
          </w:p>
        </w:tc>
      </w:tr>
    </w:tbl>
    <w:p w14:paraId="35703812" w14:textId="77777777" w:rsidR="002C1C8A" w:rsidRPr="009E7993" w:rsidRDefault="002C1C8A" w:rsidP="008A0CA3">
      <w:pPr>
        <w:spacing w:after="0" w:line="355" w:lineRule="auto"/>
        <w:jc w:val="center"/>
        <w:rPr>
          <w:rFonts w:ascii="Times New Roman" w:hAnsi="Times New Roman"/>
          <w:sz w:val="24"/>
          <w:szCs w:val="24"/>
          <w:lang w:val="en-US"/>
        </w:rPr>
      </w:pPr>
    </w:p>
    <w:p w14:paraId="2D23EAD3" w14:textId="77777777" w:rsidR="00EA6457" w:rsidRPr="00CE6891" w:rsidRDefault="007718E0" w:rsidP="00CE6891">
      <w:pPr>
        <w:pStyle w:val="Heading3"/>
        <w:spacing w:before="120" w:line="355" w:lineRule="auto"/>
        <w:rPr>
          <w:rFonts w:ascii="Times New Roman" w:hAnsi="Times New Roman"/>
          <w:b/>
          <w:caps/>
          <w:spacing w:val="0"/>
          <w:sz w:val="28"/>
          <w:szCs w:val="28"/>
        </w:rPr>
      </w:pPr>
      <w:bookmarkStart w:id="76" w:name="p28034202"/>
      <w:bookmarkStart w:id="77" w:name="p28034203"/>
      <w:bookmarkStart w:id="78" w:name="p28034204"/>
      <w:bookmarkStart w:id="79" w:name="p28034205"/>
      <w:bookmarkStart w:id="80" w:name="p30976792"/>
      <w:bookmarkStart w:id="81" w:name="p28054911"/>
      <w:bookmarkEnd w:id="76"/>
      <w:bookmarkEnd w:id="77"/>
      <w:bookmarkEnd w:id="78"/>
      <w:bookmarkEnd w:id="79"/>
      <w:bookmarkEnd w:id="80"/>
      <w:bookmarkEnd w:id="81"/>
      <w:r w:rsidRPr="00CE6891">
        <w:rPr>
          <w:rFonts w:ascii="Times New Roman" w:hAnsi="Times New Roman"/>
          <w:b/>
          <w:caps/>
          <w:spacing w:val="0"/>
          <w:sz w:val="28"/>
          <w:szCs w:val="28"/>
        </w:rPr>
        <w:t>ДОПЪЛНИТЕЛН</w:t>
      </w:r>
      <w:r w:rsidR="00801DC0" w:rsidRPr="00CE6891">
        <w:rPr>
          <w:rFonts w:ascii="Times New Roman" w:hAnsi="Times New Roman"/>
          <w:b/>
          <w:caps/>
          <w:spacing w:val="0"/>
          <w:sz w:val="28"/>
          <w:szCs w:val="28"/>
        </w:rPr>
        <w:t>а</w:t>
      </w:r>
      <w:r w:rsidRPr="00CE6891">
        <w:rPr>
          <w:rFonts w:ascii="Times New Roman" w:hAnsi="Times New Roman"/>
          <w:b/>
          <w:caps/>
          <w:spacing w:val="0"/>
          <w:sz w:val="28"/>
          <w:szCs w:val="28"/>
        </w:rPr>
        <w:t xml:space="preserve"> РАЗПОРЕДБ</w:t>
      </w:r>
      <w:r w:rsidR="00801DC0" w:rsidRPr="00CE6891">
        <w:rPr>
          <w:rFonts w:ascii="Times New Roman" w:hAnsi="Times New Roman"/>
          <w:b/>
          <w:caps/>
          <w:spacing w:val="0"/>
          <w:sz w:val="28"/>
          <w:szCs w:val="28"/>
        </w:rPr>
        <w:t>а</w:t>
      </w:r>
    </w:p>
    <w:bookmarkStart w:id="82" w:name="p30974043"/>
    <w:bookmarkEnd w:id="82"/>
    <w:p w14:paraId="55F463C9" w14:textId="77777777" w:rsidR="00EA6457" w:rsidRPr="009E7993" w:rsidRDefault="007718E0" w:rsidP="008A0CA3">
      <w:pPr>
        <w:spacing w:after="0" w:line="355" w:lineRule="auto"/>
        <w:jc w:val="center"/>
        <w:rPr>
          <w:rFonts w:ascii="Times New Roman" w:hAnsi="Times New Roman"/>
          <w:sz w:val="24"/>
          <w:szCs w:val="24"/>
        </w:rPr>
      </w:pPr>
      <w:r w:rsidRPr="009E7993">
        <w:rPr>
          <w:rFonts w:ascii="Times New Roman" w:hAnsi="Times New Roman"/>
          <w:sz w:val="24"/>
          <w:szCs w:val="24"/>
        </w:rPr>
        <w:fldChar w:fldCharType="begin"/>
      </w:r>
      <w:r w:rsidRPr="009E7993">
        <w:rPr>
          <w:rFonts w:ascii="Times New Roman" w:hAnsi="Times New Roman"/>
          <w:sz w:val="24"/>
          <w:szCs w:val="24"/>
        </w:rPr>
        <w:instrText xml:space="preserve"> HYPERLINK  "javascript:z(30974043,0,519776)" \o "Препратки" </w:instrText>
      </w:r>
      <w:r w:rsidRPr="009E7993">
        <w:rPr>
          <w:rFonts w:ascii="Times New Roman" w:hAnsi="Times New Roman"/>
          <w:sz w:val="24"/>
          <w:szCs w:val="24"/>
        </w:rPr>
      </w:r>
      <w:r w:rsidRPr="009E7993">
        <w:rPr>
          <w:rFonts w:ascii="Times New Roman" w:hAnsi="Times New Roman"/>
          <w:sz w:val="24"/>
          <w:szCs w:val="24"/>
        </w:rPr>
        <w:fldChar w:fldCharType="end"/>
      </w:r>
    </w:p>
    <w:p w14:paraId="1BA50CA2" w14:textId="77777777" w:rsidR="00EA6457" w:rsidRPr="009E7993" w:rsidRDefault="007718E0" w:rsidP="008A0CA3">
      <w:pPr>
        <w:spacing w:after="0" w:line="355" w:lineRule="auto"/>
        <w:ind w:firstLine="709"/>
        <w:rPr>
          <w:rFonts w:ascii="Times New Roman" w:hAnsi="Times New Roman"/>
          <w:sz w:val="24"/>
          <w:szCs w:val="24"/>
        </w:rPr>
      </w:pPr>
      <w:r w:rsidRPr="009E7993">
        <w:rPr>
          <w:rFonts w:ascii="Times New Roman" w:hAnsi="Times New Roman"/>
          <w:b/>
          <w:bCs/>
          <w:sz w:val="24"/>
          <w:szCs w:val="24"/>
        </w:rPr>
        <w:t>§ 1.</w:t>
      </w:r>
      <w:r w:rsidR="00801DC0" w:rsidRPr="009E7993">
        <w:rPr>
          <w:rFonts w:ascii="Times New Roman" w:hAnsi="Times New Roman"/>
          <w:sz w:val="24"/>
          <w:szCs w:val="24"/>
        </w:rPr>
        <w:t xml:space="preserve"> </w:t>
      </w:r>
      <w:r w:rsidR="00554A39" w:rsidRPr="009E7993">
        <w:rPr>
          <w:rFonts w:ascii="Times New Roman" w:hAnsi="Times New Roman"/>
          <w:sz w:val="24"/>
          <w:szCs w:val="24"/>
        </w:rPr>
        <w:t>По смисъла на тарифата</w:t>
      </w:r>
      <w:r w:rsidRPr="009E7993">
        <w:rPr>
          <w:rFonts w:ascii="Times New Roman" w:hAnsi="Times New Roman"/>
          <w:sz w:val="24"/>
          <w:szCs w:val="24"/>
        </w:rPr>
        <w:t>:</w:t>
      </w:r>
    </w:p>
    <w:p w14:paraId="25E26AEF" w14:textId="688D4948" w:rsidR="000F3028" w:rsidRPr="009E7993" w:rsidRDefault="007718E0" w:rsidP="008A0CA3">
      <w:pPr>
        <w:pStyle w:val="NormalWeb"/>
        <w:spacing w:before="0" w:after="0" w:line="355" w:lineRule="auto"/>
        <w:ind w:firstLine="709"/>
        <w:jc w:val="both"/>
      </w:pPr>
      <w:r w:rsidRPr="009E7993">
        <w:t>1.</w:t>
      </w:r>
      <w:r w:rsidR="000F3028" w:rsidRPr="009E7993">
        <w:t xml:space="preserve"> „Допълнителна проверка за проследяване на несъответствие“ е проверка за уст</w:t>
      </w:r>
      <w:r w:rsidR="001C2123">
        <w:t>а</w:t>
      </w:r>
      <w:r w:rsidR="000F3028" w:rsidRPr="009E7993">
        <w:t>нов</w:t>
      </w:r>
      <w:r w:rsidR="001C2123">
        <w:t>я</w:t>
      </w:r>
      <w:r w:rsidR="000F3028" w:rsidRPr="009E7993">
        <w:t xml:space="preserve">ване източника на опасност и/или съмнение за опасност за </w:t>
      </w:r>
      <w:proofErr w:type="spellStart"/>
      <w:r w:rsidR="000F3028" w:rsidRPr="009E7993">
        <w:t>здавето</w:t>
      </w:r>
      <w:proofErr w:type="spellEnd"/>
      <w:r w:rsidR="000F3028" w:rsidRPr="009E7993">
        <w:t xml:space="preserve"> на растенията, животните и хората, както и при съмнение за измама по агрохранителната верига.</w:t>
      </w:r>
    </w:p>
    <w:p w14:paraId="7A2D229F" w14:textId="77777777" w:rsidR="000F3028" w:rsidRPr="009E7993" w:rsidRDefault="000F3028" w:rsidP="008A0CA3">
      <w:pPr>
        <w:pStyle w:val="NormalWeb"/>
        <w:spacing w:before="0" w:after="0" w:line="355" w:lineRule="auto"/>
        <w:ind w:firstLine="709"/>
        <w:jc w:val="both"/>
      </w:pPr>
      <w:r w:rsidRPr="009E7993">
        <w:t>2. „</w:t>
      </w:r>
      <w:r w:rsidRPr="009E7993">
        <w:rPr>
          <w:rStyle w:val="ldef"/>
        </w:rPr>
        <w:t>Дребни животни</w:t>
      </w:r>
      <w:r w:rsidRPr="009E7993">
        <w:t>“ са овце, кочове, кози майки, пръчове, зайци, кучета, котки, животни за ценни кожи, дребен дивеч и приплодите им.</w:t>
      </w:r>
    </w:p>
    <w:p w14:paraId="309618C3" w14:textId="77777777" w:rsidR="00EA6457" w:rsidRPr="009E7993" w:rsidRDefault="000F3028" w:rsidP="008A0CA3">
      <w:pPr>
        <w:pStyle w:val="NormalWeb"/>
        <w:spacing w:before="0" w:after="0" w:line="355" w:lineRule="auto"/>
        <w:ind w:firstLine="709"/>
        <w:jc w:val="both"/>
      </w:pPr>
      <w:r w:rsidRPr="009E7993">
        <w:t>3.</w:t>
      </w:r>
      <w:r w:rsidR="007718E0" w:rsidRPr="009E7993">
        <w:t xml:space="preserve"> </w:t>
      </w:r>
      <w:r w:rsidR="00801DC0" w:rsidRPr="009E7993">
        <w:t>„</w:t>
      </w:r>
      <w:r w:rsidR="007718E0" w:rsidRPr="009E7993">
        <w:rPr>
          <w:rStyle w:val="ldef"/>
        </w:rPr>
        <w:t>Едри животни</w:t>
      </w:r>
      <w:r w:rsidR="00801DC0" w:rsidRPr="009E7993">
        <w:t>“</w:t>
      </w:r>
      <w:r w:rsidR="007718E0" w:rsidRPr="009E7993">
        <w:t xml:space="preserve"> са крави, бикове, биволи, кобили, жребци, коне, магарета, мулета, катъри, свине, едър дивеч и приплодите им.</w:t>
      </w:r>
    </w:p>
    <w:p w14:paraId="0940B301" w14:textId="64DDB1BE" w:rsidR="00EA6457" w:rsidRPr="009E7993" w:rsidRDefault="000F3028" w:rsidP="008A0CA3">
      <w:pPr>
        <w:pStyle w:val="NormalWeb"/>
        <w:spacing w:before="0" w:after="0" w:line="355" w:lineRule="auto"/>
        <w:ind w:firstLine="709"/>
        <w:jc w:val="both"/>
      </w:pPr>
      <w:r w:rsidRPr="009E7993">
        <w:t xml:space="preserve">4. „Зърно“ е всяка култура съгласно </w:t>
      </w:r>
      <w:r w:rsidR="008C2032" w:rsidRPr="009E7993">
        <w:t xml:space="preserve">§ 1, т. 29 </w:t>
      </w:r>
      <w:r w:rsidR="00FD0B55" w:rsidRPr="009E7993">
        <w:t>о</w:t>
      </w:r>
      <w:r w:rsidR="008C2032" w:rsidRPr="009E7993">
        <w:t xml:space="preserve">т </w:t>
      </w:r>
      <w:r w:rsidR="00CE6891" w:rsidRPr="009E7993">
        <w:t>Д</w:t>
      </w:r>
      <w:r w:rsidR="008C2032" w:rsidRPr="009E7993">
        <w:t>опълнителните разпоредби на</w:t>
      </w:r>
      <w:r w:rsidRPr="009E7993">
        <w:t xml:space="preserve"> Закона за прилагане на </w:t>
      </w:r>
      <w:r w:rsidR="008C2032" w:rsidRPr="009E7993">
        <w:t>О</w:t>
      </w:r>
      <w:r w:rsidRPr="009E7993">
        <w:t>бщата организация на пазарите на земеделски продукти на Европейския съюз.</w:t>
      </w:r>
    </w:p>
    <w:p w14:paraId="121FEFC1" w14:textId="27F8C268" w:rsidR="000F3028" w:rsidRPr="009E7993" w:rsidRDefault="000F3028" w:rsidP="008A0CA3">
      <w:pPr>
        <w:pStyle w:val="NormalWeb"/>
        <w:spacing w:before="0" w:after="0" w:line="355" w:lineRule="auto"/>
        <w:ind w:firstLine="709"/>
        <w:jc w:val="both"/>
      </w:pPr>
      <w:r w:rsidRPr="009E7993">
        <w:t>5. „И</w:t>
      </w:r>
      <w:proofErr w:type="spellStart"/>
      <w:r w:rsidRPr="009E7993">
        <w:rPr>
          <w:lang w:val="en-US"/>
        </w:rPr>
        <w:t>звънработно</w:t>
      </w:r>
      <w:proofErr w:type="spellEnd"/>
      <w:r w:rsidRPr="009E7993">
        <w:rPr>
          <w:lang w:val="en-US"/>
        </w:rPr>
        <w:t xml:space="preserve"> </w:t>
      </w:r>
      <w:proofErr w:type="spellStart"/>
      <w:r w:rsidRPr="009E7993">
        <w:rPr>
          <w:lang w:val="en-US"/>
        </w:rPr>
        <w:t>време</w:t>
      </w:r>
      <w:proofErr w:type="spellEnd"/>
      <w:r w:rsidRPr="009E7993">
        <w:t>“ е времето преди началния или след крайния час на работното време, освен когато контролните действия са започнали в установеното работно време и са приключили до 30 минути след изтичането му.</w:t>
      </w:r>
    </w:p>
    <w:p w14:paraId="6E3D700A" w14:textId="77777777" w:rsidR="00EA6457" w:rsidRPr="009E7993" w:rsidRDefault="000F3028" w:rsidP="008A0CA3">
      <w:pPr>
        <w:pStyle w:val="NormalWeb"/>
        <w:spacing w:before="0" w:after="0" w:line="355" w:lineRule="auto"/>
        <w:ind w:firstLine="709"/>
        <w:jc w:val="both"/>
      </w:pPr>
      <w:r w:rsidRPr="009E7993">
        <w:t>6</w:t>
      </w:r>
      <w:r w:rsidR="007718E0" w:rsidRPr="009E7993">
        <w:t xml:space="preserve">. </w:t>
      </w:r>
      <w:r w:rsidR="00801DC0" w:rsidRPr="009E7993">
        <w:t>„</w:t>
      </w:r>
      <w:r w:rsidR="007718E0" w:rsidRPr="009E7993">
        <w:rPr>
          <w:rStyle w:val="ldef"/>
        </w:rPr>
        <w:t>Област на оценка</w:t>
      </w:r>
      <w:r w:rsidR="00801DC0" w:rsidRPr="009E7993">
        <w:t>“</w:t>
      </w:r>
      <w:r w:rsidR="007718E0" w:rsidRPr="009E7993">
        <w:t xml:space="preserve"> е всеки обхват на оценка, посочен в</w:t>
      </w:r>
      <w:r w:rsidR="005D0588" w:rsidRPr="009E7993">
        <w:t xml:space="preserve"> </w:t>
      </w:r>
      <w:hyperlink r:id="rId12" w:anchor="p30060026" w:history="1">
        <w:r w:rsidR="007718E0" w:rsidRPr="009E7993">
          <w:rPr>
            <w:rStyle w:val="Hyperlink"/>
            <w:color w:val="auto"/>
            <w:u w:val="none"/>
          </w:rPr>
          <w:t>чл. 9, ал. 1, т. 1</w:t>
        </w:r>
      </w:hyperlink>
      <w:r w:rsidR="005D0588" w:rsidRPr="009E7993">
        <w:rPr>
          <w:rStyle w:val="Hyperlink"/>
          <w:color w:val="auto"/>
          <w:u w:val="none"/>
        </w:rPr>
        <w:t xml:space="preserve"> </w:t>
      </w:r>
      <w:r w:rsidR="007718E0" w:rsidRPr="009E7993">
        <w:t>–</w:t>
      </w:r>
      <w:r w:rsidR="005D0588" w:rsidRPr="009E7993">
        <w:t xml:space="preserve"> </w:t>
      </w:r>
      <w:hyperlink r:id="rId13" w:anchor="p30060026" w:history="1">
        <w:r w:rsidR="007718E0" w:rsidRPr="009E7993">
          <w:rPr>
            <w:rStyle w:val="Hyperlink"/>
            <w:color w:val="auto"/>
            <w:u w:val="none"/>
          </w:rPr>
          <w:t>6 от Закона за Центъра за оценка на риска по хранителната верига</w:t>
        </w:r>
      </w:hyperlink>
      <w:r w:rsidR="007718E0" w:rsidRPr="009E7993">
        <w:t>.</w:t>
      </w:r>
      <w:bookmarkStart w:id="83" w:name="p28034208"/>
      <w:bookmarkEnd w:id="83"/>
    </w:p>
    <w:p w14:paraId="460020ED" w14:textId="77777777" w:rsidR="000F0ECF" w:rsidRPr="009E7993" w:rsidRDefault="000F0ECF" w:rsidP="008A0CA3">
      <w:pPr>
        <w:spacing w:after="0" w:line="355" w:lineRule="auto"/>
        <w:jc w:val="center"/>
        <w:rPr>
          <w:rFonts w:ascii="Times New Roman" w:hAnsi="Times New Roman"/>
          <w:sz w:val="24"/>
          <w:szCs w:val="24"/>
        </w:rPr>
      </w:pPr>
    </w:p>
    <w:p w14:paraId="0DFBF027" w14:textId="77777777" w:rsidR="00EA6457" w:rsidRPr="00CE6891" w:rsidRDefault="007718E0" w:rsidP="008A0CA3">
      <w:pPr>
        <w:pStyle w:val="Heading3"/>
        <w:spacing w:line="355" w:lineRule="auto"/>
        <w:rPr>
          <w:rFonts w:ascii="Times New Roman" w:hAnsi="Times New Roman"/>
          <w:b/>
          <w:spacing w:val="0"/>
          <w:sz w:val="28"/>
          <w:szCs w:val="28"/>
        </w:rPr>
      </w:pPr>
      <w:bookmarkStart w:id="84" w:name="p6337540"/>
      <w:bookmarkEnd w:id="84"/>
      <w:r w:rsidRPr="00CE6891">
        <w:rPr>
          <w:rFonts w:ascii="Times New Roman" w:hAnsi="Times New Roman"/>
          <w:b/>
          <w:spacing w:val="0"/>
          <w:sz w:val="28"/>
          <w:szCs w:val="28"/>
        </w:rPr>
        <w:t>ЗАКЛЮЧИТЕЛН</w:t>
      </w:r>
      <w:r w:rsidR="00D52824" w:rsidRPr="00CE6891">
        <w:rPr>
          <w:rFonts w:ascii="Times New Roman" w:hAnsi="Times New Roman"/>
          <w:b/>
          <w:spacing w:val="0"/>
          <w:sz w:val="28"/>
          <w:szCs w:val="28"/>
        </w:rPr>
        <w:t>И</w:t>
      </w:r>
      <w:r w:rsidRPr="00CE6891">
        <w:rPr>
          <w:rFonts w:ascii="Times New Roman" w:hAnsi="Times New Roman"/>
          <w:b/>
          <w:spacing w:val="0"/>
          <w:sz w:val="28"/>
          <w:szCs w:val="28"/>
        </w:rPr>
        <w:t xml:space="preserve"> РАЗПОРЕДБ</w:t>
      </w:r>
      <w:r w:rsidR="00EC4474" w:rsidRPr="00CE6891">
        <w:rPr>
          <w:rFonts w:ascii="Times New Roman" w:hAnsi="Times New Roman"/>
          <w:b/>
          <w:spacing w:val="0"/>
          <w:sz w:val="28"/>
          <w:szCs w:val="28"/>
          <w:lang w:val="en-US"/>
        </w:rPr>
        <w:t>И</w:t>
      </w:r>
    </w:p>
    <w:bookmarkStart w:id="85" w:name="p30974044"/>
    <w:bookmarkEnd w:id="85"/>
    <w:p w14:paraId="1538C9A9" w14:textId="77777777" w:rsidR="00EA6457" w:rsidRPr="009E7993" w:rsidRDefault="007718E0" w:rsidP="008A0CA3">
      <w:pPr>
        <w:spacing w:after="0" w:line="355" w:lineRule="auto"/>
        <w:jc w:val="center"/>
        <w:rPr>
          <w:rFonts w:ascii="Times New Roman" w:hAnsi="Times New Roman"/>
          <w:sz w:val="24"/>
          <w:szCs w:val="24"/>
        </w:rPr>
      </w:pPr>
      <w:r w:rsidRPr="009E7993">
        <w:rPr>
          <w:rFonts w:ascii="Times New Roman" w:hAnsi="Times New Roman"/>
          <w:sz w:val="24"/>
          <w:szCs w:val="24"/>
        </w:rPr>
        <w:fldChar w:fldCharType="begin"/>
      </w:r>
      <w:r w:rsidRPr="009E7993">
        <w:rPr>
          <w:rFonts w:ascii="Times New Roman" w:hAnsi="Times New Roman"/>
          <w:sz w:val="24"/>
          <w:szCs w:val="24"/>
        </w:rPr>
        <w:instrText xml:space="preserve"> HYPERLINK  "javascript:z(30974044,0,519776)" \o "Препратки" </w:instrText>
      </w:r>
      <w:r w:rsidRPr="009E7993">
        <w:rPr>
          <w:rFonts w:ascii="Times New Roman" w:hAnsi="Times New Roman"/>
          <w:sz w:val="24"/>
          <w:szCs w:val="24"/>
        </w:rPr>
      </w:r>
      <w:r w:rsidRPr="009E7993">
        <w:rPr>
          <w:rFonts w:ascii="Times New Roman" w:hAnsi="Times New Roman"/>
          <w:sz w:val="24"/>
          <w:szCs w:val="24"/>
        </w:rPr>
        <w:fldChar w:fldCharType="end"/>
      </w:r>
    </w:p>
    <w:p w14:paraId="3E9D026E" w14:textId="3BBFC65A" w:rsidR="00EA6457" w:rsidRPr="009E7993" w:rsidRDefault="007718E0" w:rsidP="008A0CA3">
      <w:pPr>
        <w:pStyle w:val="m"/>
        <w:spacing w:before="0" w:after="0" w:line="355" w:lineRule="auto"/>
        <w:ind w:firstLine="709"/>
        <w:jc w:val="both"/>
      </w:pPr>
      <w:r w:rsidRPr="009E7993">
        <w:rPr>
          <w:b/>
          <w:bCs/>
        </w:rPr>
        <w:t xml:space="preserve">§ </w:t>
      </w:r>
      <w:r w:rsidR="00577767" w:rsidRPr="009E7993">
        <w:rPr>
          <w:b/>
          <w:bCs/>
          <w:lang w:val="en-US"/>
        </w:rPr>
        <w:t>2</w:t>
      </w:r>
      <w:r w:rsidRPr="009E7993">
        <w:rPr>
          <w:b/>
          <w:bCs/>
        </w:rPr>
        <w:t>.</w:t>
      </w:r>
      <w:r w:rsidR="00801DC0" w:rsidRPr="009E7993">
        <w:t xml:space="preserve"> </w:t>
      </w:r>
      <w:r w:rsidR="003F5B59" w:rsidRPr="009E7993">
        <w:t xml:space="preserve">Тарифата се приема на основание </w:t>
      </w:r>
      <w:r w:rsidR="00687005" w:rsidRPr="009E7993">
        <w:t>чл. 3</w:t>
      </w:r>
      <w:r w:rsidR="005A583A" w:rsidRPr="009E7993">
        <w:t>, ал. 4</w:t>
      </w:r>
      <w:r w:rsidR="00687005" w:rsidRPr="009E7993">
        <w:t xml:space="preserve"> от Закон</w:t>
      </w:r>
      <w:r w:rsidR="008C2032" w:rsidRPr="009E7993">
        <w:t>а</w:t>
      </w:r>
      <w:r w:rsidR="00687005" w:rsidRPr="009E7993">
        <w:t xml:space="preserve"> за </w:t>
      </w:r>
      <w:r w:rsidR="008C2032" w:rsidRPr="009E7993">
        <w:t>Българска</w:t>
      </w:r>
      <w:r w:rsidR="00CE6891">
        <w:t>та</w:t>
      </w:r>
      <w:r w:rsidR="008C2032" w:rsidRPr="009E7993">
        <w:t xml:space="preserve"> </w:t>
      </w:r>
      <w:r w:rsidR="00687005" w:rsidRPr="009E7993">
        <w:t xml:space="preserve">агенция по безопасност на храните, </w:t>
      </w:r>
      <w:r w:rsidR="003F5B59" w:rsidRPr="009E7993">
        <w:t>чл. 66</w:t>
      </w:r>
      <w:r w:rsidR="00687005" w:rsidRPr="009E7993">
        <w:t>, ал. 3</w:t>
      </w:r>
      <w:r w:rsidR="003F5B59" w:rsidRPr="009E7993">
        <w:t xml:space="preserve"> от Закон</w:t>
      </w:r>
      <w:r w:rsidR="008C2032" w:rsidRPr="009E7993">
        <w:t>а</w:t>
      </w:r>
      <w:r w:rsidR="003F5B59" w:rsidRPr="009E7993">
        <w:t xml:space="preserve"> за управление на агрохранителната верига, чл. 112, ал. 1 от Закон</w:t>
      </w:r>
      <w:r w:rsidR="008C2032" w:rsidRPr="009E7993">
        <w:t>а</w:t>
      </w:r>
      <w:r w:rsidR="003F5B59" w:rsidRPr="009E7993">
        <w:t xml:space="preserve"> за храните, чл. 14, ал. 2 от Закон</w:t>
      </w:r>
      <w:r w:rsidR="008C2032" w:rsidRPr="009E7993">
        <w:t>а</w:t>
      </w:r>
      <w:r w:rsidR="003F5B59" w:rsidRPr="009E7993">
        <w:t xml:space="preserve"> за ве</w:t>
      </w:r>
      <w:r w:rsidR="00122A85" w:rsidRPr="009E7993">
        <w:t>теринарномедицинската дейност,</w:t>
      </w:r>
      <w:r w:rsidR="00CE6891">
        <w:t xml:space="preserve"> </w:t>
      </w:r>
      <w:r w:rsidR="003F5B59" w:rsidRPr="009E7993">
        <w:t>чл. 51а, ал. 1 от Закон</w:t>
      </w:r>
      <w:r w:rsidR="008C2032" w:rsidRPr="009E7993">
        <w:t>а</w:t>
      </w:r>
      <w:r w:rsidR="003F5B59" w:rsidRPr="009E7993">
        <w:t xml:space="preserve"> за фуражите</w:t>
      </w:r>
      <w:r w:rsidR="00CE6891">
        <w:t>,</w:t>
      </w:r>
      <w:r w:rsidR="003F5B59" w:rsidRPr="009E7993">
        <w:t xml:space="preserve"> чл. </w:t>
      </w:r>
      <w:r w:rsidR="001618D3" w:rsidRPr="009E7993">
        <w:t>5, ал. 1</w:t>
      </w:r>
      <w:r w:rsidR="003F5B59" w:rsidRPr="009E7993">
        <w:t xml:space="preserve"> от Закон</w:t>
      </w:r>
      <w:r w:rsidR="001C2123">
        <w:t>а</w:t>
      </w:r>
      <w:r w:rsidR="003F5B59" w:rsidRPr="009E7993">
        <w:t xml:space="preserve"> за защита на растенията</w:t>
      </w:r>
      <w:r w:rsidR="00CE6891">
        <w:t xml:space="preserve"> и</w:t>
      </w:r>
      <w:r w:rsidR="00144E77" w:rsidRPr="009E7993">
        <w:t xml:space="preserve"> чл. 40, </w:t>
      </w:r>
      <w:r w:rsidR="00C1327D" w:rsidRPr="009E7993">
        <w:t>ал. 6 от Закон</w:t>
      </w:r>
      <w:r w:rsidR="008C2032" w:rsidRPr="009E7993">
        <w:t>а</w:t>
      </w:r>
      <w:r w:rsidR="00C1327D" w:rsidRPr="009E7993">
        <w:t xml:space="preserve"> за прилагане на </w:t>
      </w:r>
      <w:r w:rsidR="00F56748" w:rsidRPr="009E7993">
        <w:rPr>
          <w:lang w:val="en-US"/>
        </w:rPr>
        <w:t>O</w:t>
      </w:r>
      <w:proofErr w:type="spellStart"/>
      <w:r w:rsidR="00F56748" w:rsidRPr="009E7993">
        <w:t>бщата</w:t>
      </w:r>
      <w:proofErr w:type="spellEnd"/>
      <w:r w:rsidR="00F56748" w:rsidRPr="009E7993">
        <w:t xml:space="preserve"> </w:t>
      </w:r>
      <w:r w:rsidR="00144E77" w:rsidRPr="009E7993">
        <w:t>организация на пазарите на земеделски продукти на Европейския съюз</w:t>
      </w:r>
      <w:r w:rsidR="003F5B59" w:rsidRPr="009E7993">
        <w:t>.</w:t>
      </w:r>
    </w:p>
    <w:p w14:paraId="28730BFB" w14:textId="77777777" w:rsidR="00947D51" w:rsidRPr="009E7993" w:rsidRDefault="00947D51" w:rsidP="008A0CA3">
      <w:pPr>
        <w:spacing w:after="0" w:line="355" w:lineRule="auto"/>
        <w:ind w:firstLine="708"/>
        <w:jc w:val="both"/>
        <w:rPr>
          <w:rFonts w:ascii="Times New Roman" w:hAnsi="Times New Roman"/>
          <w:bCs/>
          <w:sz w:val="24"/>
          <w:szCs w:val="24"/>
        </w:rPr>
      </w:pPr>
    </w:p>
    <w:p w14:paraId="609F63BD" w14:textId="6CE5322D" w:rsidR="00A3650D" w:rsidRPr="009E7993" w:rsidRDefault="00674606" w:rsidP="008A0CA3">
      <w:pPr>
        <w:spacing w:after="0" w:line="355" w:lineRule="auto"/>
        <w:ind w:firstLine="708"/>
        <w:jc w:val="both"/>
        <w:rPr>
          <w:rFonts w:ascii="Times New Roman" w:hAnsi="Times New Roman"/>
          <w:b/>
          <w:bCs/>
          <w:sz w:val="24"/>
          <w:szCs w:val="24"/>
        </w:rPr>
      </w:pPr>
      <w:r w:rsidRPr="009E7993">
        <w:rPr>
          <w:rFonts w:ascii="Times New Roman" w:hAnsi="Times New Roman"/>
          <w:b/>
          <w:bCs/>
          <w:sz w:val="24"/>
          <w:szCs w:val="24"/>
        </w:rPr>
        <w:t xml:space="preserve">§ </w:t>
      </w:r>
      <w:r w:rsidR="002B692A" w:rsidRPr="009E7993">
        <w:rPr>
          <w:rFonts w:ascii="Times New Roman" w:hAnsi="Times New Roman"/>
          <w:b/>
          <w:bCs/>
          <w:sz w:val="24"/>
          <w:szCs w:val="24"/>
        </w:rPr>
        <w:t>3</w:t>
      </w:r>
      <w:r w:rsidRPr="009E7993">
        <w:rPr>
          <w:rFonts w:ascii="Times New Roman" w:hAnsi="Times New Roman"/>
          <w:bCs/>
          <w:sz w:val="24"/>
          <w:szCs w:val="24"/>
        </w:rPr>
        <w:t xml:space="preserve">. </w:t>
      </w:r>
      <w:r w:rsidR="00A3650D" w:rsidRPr="009E7993">
        <w:rPr>
          <w:rFonts w:ascii="Times New Roman" w:hAnsi="Times New Roman"/>
          <w:bCs/>
          <w:sz w:val="24"/>
          <w:szCs w:val="24"/>
        </w:rPr>
        <w:t xml:space="preserve">Таксите, посочени в колона „Лева“ влизат в сила от 1-во число на месеца, следващ месеца на обнародване на </w:t>
      </w:r>
      <w:r w:rsidR="00ED09C9" w:rsidRPr="009E7993">
        <w:rPr>
          <w:rFonts w:ascii="Times New Roman" w:hAnsi="Times New Roman"/>
          <w:bCs/>
          <w:sz w:val="24"/>
          <w:szCs w:val="24"/>
        </w:rPr>
        <w:t>п</w:t>
      </w:r>
      <w:r w:rsidR="00D52824" w:rsidRPr="009E7993">
        <w:rPr>
          <w:rFonts w:ascii="Times New Roman" w:hAnsi="Times New Roman"/>
          <w:bCs/>
          <w:sz w:val="24"/>
          <w:szCs w:val="24"/>
        </w:rPr>
        <w:t>остановлението за приемане на Т</w:t>
      </w:r>
      <w:r w:rsidR="00A3650D" w:rsidRPr="009E7993">
        <w:rPr>
          <w:rFonts w:ascii="Times New Roman" w:hAnsi="Times New Roman"/>
          <w:bCs/>
          <w:sz w:val="24"/>
          <w:szCs w:val="24"/>
        </w:rPr>
        <w:t xml:space="preserve">арифата в </w:t>
      </w:r>
      <w:r w:rsidR="00ED09C9">
        <w:rPr>
          <w:rFonts w:ascii="Times New Roman" w:hAnsi="Times New Roman"/>
          <w:bCs/>
          <w:sz w:val="24"/>
          <w:szCs w:val="24"/>
        </w:rPr>
        <w:t>„</w:t>
      </w:r>
      <w:r w:rsidR="00A3650D" w:rsidRPr="009E7993">
        <w:rPr>
          <w:rFonts w:ascii="Times New Roman" w:hAnsi="Times New Roman"/>
          <w:bCs/>
          <w:sz w:val="24"/>
          <w:szCs w:val="24"/>
        </w:rPr>
        <w:t>Държавен вестник</w:t>
      </w:r>
      <w:r w:rsidR="00ED09C9">
        <w:rPr>
          <w:rFonts w:ascii="Times New Roman" w:hAnsi="Times New Roman"/>
          <w:bCs/>
          <w:sz w:val="24"/>
          <w:szCs w:val="24"/>
        </w:rPr>
        <w:t>“</w:t>
      </w:r>
      <w:r w:rsidR="00A3650D" w:rsidRPr="009E7993">
        <w:rPr>
          <w:rFonts w:ascii="Times New Roman" w:hAnsi="Times New Roman"/>
          <w:bCs/>
          <w:sz w:val="24"/>
          <w:szCs w:val="24"/>
        </w:rPr>
        <w:t>.</w:t>
      </w:r>
    </w:p>
    <w:p w14:paraId="5DC23568" w14:textId="77777777" w:rsidR="00947D51" w:rsidRPr="009E7993" w:rsidRDefault="00947D51" w:rsidP="008A0CA3">
      <w:pPr>
        <w:spacing w:after="0" w:line="355" w:lineRule="auto"/>
        <w:ind w:firstLine="708"/>
        <w:jc w:val="both"/>
        <w:rPr>
          <w:rFonts w:ascii="Times New Roman" w:hAnsi="Times New Roman"/>
          <w:bCs/>
          <w:sz w:val="24"/>
          <w:szCs w:val="24"/>
        </w:rPr>
      </w:pPr>
    </w:p>
    <w:p w14:paraId="7E87B842" w14:textId="79310737" w:rsidR="00947D51" w:rsidRPr="009E7993" w:rsidRDefault="00307677" w:rsidP="008A0CA3">
      <w:pPr>
        <w:pStyle w:val="m"/>
        <w:spacing w:before="0" w:after="0" w:line="355" w:lineRule="auto"/>
        <w:ind w:firstLine="709"/>
        <w:jc w:val="both"/>
        <w:rPr>
          <w:rFonts w:eastAsia="Calibri"/>
          <w:bCs/>
          <w:lang w:eastAsia="en-US"/>
        </w:rPr>
      </w:pPr>
      <w:r w:rsidRPr="009E7993">
        <w:rPr>
          <w:rFonts w:eastAsia="Calibri"/>
          <w:b/>
          <w:bCs/>
          <w:lang w:eastAsia="en-US"/>
        </w:rPr>
        <w:t xml:space="preserve">§ 4. </w:t>
      </w:r>
      <w:r w:rsidRPr="009E7993">
        <w:rPr>
          <w:rFonts w:eastAsia="Calibri"/>
          <w:bCs/>
          <w:lang w:eastAsia="en-US"/>
        </w:rPr>
        <w:t>Таксите, посочени в колона „Евро“, влизат в сила от датата, определена в Решение (ЕС) 2025/1407 на Съвета от 8 юли 2025 година относно приемането на еврото от България, считано от 1 януари 2026 г. (OВ</w:t>
      </w:r>
      <w:r w:rsidR="00ED09C9">
        <w:rPr>
          <w:rFonts w:eastAsia="Calibri"/>
          <w:bCs/>
          <w:lang w:eastAsia="en-US"/>
        </w:rPr>
        <w:t>,</w:t>
      </w:r>
      <w:r w:rsidRPr="009E7993">
        <w:rPr>
          <w:rFonts w:eastAsia="Calibri"/>
          <w:bCs/>
          <w:lang w:eastAsia="en-US"/>
        </w:rPr>
        <w:t xml:space="preserve"> L 2025/1407</w:t>
      </w:r>
      <w:r w:rsidR="00ED09C9">
        <w:rPr>
          <w:rFonts w:eastAsia="Calibri"/>
          <w:bCs/>
          <w:lang w:eastAsia="en-US"/>
        </w:rPr>
        <w:t xml:space="preserve"> от </w:t>
      </w:r>
      <w:r w:rsidRPr="009E7993">
        <w:rPr>
          <w:rFonts w:eastAsia="Calibri"/>
          <w:bCs/>
          <w:lang w:eastAsia="en-US"/>
        </w:rPr>
        <w:t>14</w:t>
      </w:r>
      <w:r w:rsidR="00ED09C9">
        <w:rPr>
          <w:rFonts w:eastAsia="Calibri"/>
          <w:bCs/>
          <w:lang w:eastAsia="en-US"/>
        </w:rPr>
        <w:t xml:space="preserve"> юли </w:t>
      </w:r>
      <w:r w:rsidRPr="009E7993">
        <w:rPr>
          <w:rFonts w:eastAsia="Calibri"/>
          <w:bCs/>
          <w:lang w:eastAsia="en-US"/>
        </w:rPr>
        <w:t>2025 г.).</w:t>
      </w:r>
    </w:p>
    <w:p w14:paraId="37B4C83E" w14:textId="77777777" w:rsidR="00307677" w:rsidRPr="009E7993" w:rsidRDefault="00307677" w:rsidP="008A0CA3">
      <w:pPr>
        <w:pStyle w:val="m"/>
        <w:spacing w:before="0" w:after="0" w:line="355" w:lineRule="auto"/>
        <w:ind w:firstLine="709"/>
        <w:jc w:val="both"/>
        <w:rPr>
          <w:bCs/>
        </w:rPr>
      </w:pPr>
    </w:p>
    <w:p w14:paraId="2D72CD90" w14:textId="77777777" w:rsidR="00381229" w:rsidRPr="009E7993" w:rsidRDefault="002B692A" w:rsidP="008A0CA3">
      <w:pPr>
        <w:pStyle w:val="m"/>
        <w:spacing w:before="0" w:after="0" w:line="355" w:lineRule="auto"/>
        <w:ind w:firstLine="709"/>
        <w:jc w:val="both"/>
      </w:pPr>
      <w:r w:rsidRPr="009E7993">
        <w:rPr>
          <w:b/>
          <w:bCs/>
        </w:rPr>
        <w:t xml:space="preserve">§ </w:t>
      </w:r>
      <w:r w:rsidR="00A3650D" w:rsidRPr="009E7993">
        <w:rPr>
          <w:b/>
          <w:bCs/>
        </w:rPr>
        <w:t>5</w:t>
      </w:r>
      <w:r w:rsidRPr="009E7993">
        <w:rPr>
          <w:b/>
          <w:bCs/>
        </w:rPr>
        <w:t xml:space="preserve">. </w:t>
      </w:r>
      <w:r w:rsidRPr="009E7993">
        <w:rPr>
          <w:bCs/>
        </w:rPr>
        <w:t>Плащането на таксите в левове в брой може да се извършва само за период от един месец от датата на въвеждане на еврото в Република България (период на двойно обращение на лева и еврото) съгласно чл. 24 от Закона за въвеждане на еврото в Република България при използване на официалния валутен курс, изразен с шест цифри с всичките пет знака след десетичната запетая, и при спазване на правилото за закръгляване, регламентирано в чл. 13 от същия закон.</w:t>
      </w:r>
    </w:p>
    <w:sectPr w:rsidR="00381229" w:rsidRPr="009E7993" w:rsidSect="007F23FB">
      <w:headerReference w:type="default" r:id="rId14"/>
      <w:footerReference w:type="default" r:id="rId15"/>
      <w:headerReference w:type="first" r:id="rId16"/>
      <w:pgSz w:w="11906" w:h="16838" w:code="9"/>
      <w:pgMar w:top="1134" w:right="1021" w:bottom="567" w:left="1701" w:header="709" w:footer="47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D27D2" w14:textId="77777777" w:rsidR="00F360EC" w:rsidRDefault="00F360EC">
      <w:pPr>
        <w:spacing w:after="0" w:line="240" w:lineRule="auto"/>
      </w:pPr>
      <w:r>
        <w:separator/>
      </w:r>
    </w:p>
  </w:endnote>
  <w:endnote w:type="continuationSeparator" w:id="0">
    <w:p w14:paraId="4924E309" w14:textId="77777777" w:rsidR="00F360EC" w:rsidRDefault="00F3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F414" w14:textId="27AAB423" w:rsidR="009B6464" w:rsidRPr="002B25C5" w:rsidRDefault="002B25C5" w:rsidP="00FB4FD2">
    <w:pPr>
      <w:pStyle w:val="Footer"/>
      <w:jc w:val="right"/>
      <w:rPr>
        <w:rFonts w:ascii="Verdana" w:hAnsi="Verdana"/>
        <w:sz w:val="16"/>
        <w:szCs w:val="16"/>
        <w:lang w:val="en-US"/>
      </w:rPr>
    </w:pPr>
    <w:r>
      <w:rPr>
        <w:rFonts w:ascii="Verdana" w:hAnsi="Verdana"/>
        <w:sz w:val="16"/>
        <w:szCs w:val="16"/>
      </w:rPr>
      <w:t>ТАРИФА.</w:t>
    </w:r>
    <w:r>
      <w:rPr>
        <w:rFonts w:ascii="Verdana" w:hAnsi="Verdana"/>
        <w:sz w:val="16"/>
        <w:szCs w:val="16"/>
        <w:lang w:val="en-US"/>
      </w:rPr>
      <w:t>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71D7" w14:textId="77777777" w:rsidR="00F360EC" w:rsidRDefault="00F360EC">
      <w:pPr>
        <w:spacing w:after="0" w:line="240" w:lineRule="auto"/>
      </w:pPr>
      <w:r>
        <w:rPr>
          <w:color w:val="000000"/>
        </w:rPr>
        <w:separator/>
      </w:r>
    </w:p>
  </w:footnote>
  <w:footnote w:type="continuationSeparator" w:id="0">
    <w:p w14:paraId="78CC6211" w14:textId="77777777" w:rsidR="00F360EC" w:rsidRDefault="00F360EC">
      <w:pPr>
        <w:spacing w:after="0" w:line="240" w:lineRule="auto"/>
      </w:pPr>
      <w:r>
        <w:continuationSeparator/>
      </w:r>
    </w:p>
  </w:footnote>
  <w:footnote w:id="1">
    <w:p w14:paraId="78BF7717" w14:textId="77777777" w:rsidR="009B6464" w:rsidRPr="00B63A32" w:rsidRDefault="009B6464" w:rsidP="00A0754E">
      <w:pPr>
        <w:pStyle w:val="FootnoteText"/>
        <w:rPr>
          <w:rFonts w:ascii="Times New Roman" w:hAnsi="Times New Roman"/>
        </w:rPr>
      </w:pPr>
      <w:r>
        <w:rPr>
          <w:rStyle w:val="FootnoteReference"/>
        </w:rPr>
        <w:footnoteRef/>
      </w:r>
      <w:r>
        <w:t xml:space="preserve"> </w:t>
      </w:r>
      <w:r w:rsidRPr="00B63A32">
        <w:rPr>
          <w:rFonts w:ascii="Times New Roman" w:hAnsi="Times New Roman"/>
        </w:rPr>
        <w:t>Добра експериментална практика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539204"/>
      <w:docPartObj>
        <w:docPartGallery w:val="Page Numbers (Top of Page)"/>
        <w:docPartUnique/>
      </w:docPartObj>
    </w:sdtPr>
    <w:sdtEndPr>
      <w:rPr>
        <w:rFonts w:ascii="Times New Roman" w:hAnsi="Times New Roman"/>
        <w:sz w:val="24"/>
        <w:szCs w:val="24"/>
      </w:rPr>
    </w:sdtEndPr>
    <w:sdtContent>
      <w:p w14:paraId="6AF6F0DD" w14:textId="1E36BEB2" w:rsidR="007F23FB" w:rsidRDefault="007F23FB">
        <w:pPr>
          <w:pStyle w:val="Header"/>
          <w:jc w:val="center"/>
        </w:pPr>
        <w:r w:rsidRPr="00D77E81">
          <w:rPr>
            <w:rFonts w:ascii="Times New Roman" w:hAnsi="Times New Roman"/>
            <w:sz w:val="24"/>
            <w:szCs w:val="24"/>
          </w:rPr>
          <w:fldChar w:fldCharType="begin"/>
        </w:r>
        <w:r w:rsidRPr="00D77E81">
          <w:rPr>
            <w:rFonts w:ascii="Times New Roman" w:hAnsi="Times New Roman"/>
            <w:sz w:val="24"/>
            <w:szCs w:val="24"/>
          </w:rPr>
          <w:instrText>PAGE   \* MERGEFORMAT</w:instrText>
        </w:r>
        <w:r w:rsidRPr="00D77E81">
          <w:rPr>
            <w:rFonts w:ascii="Times New Roman" w:hAnsi="Times New Roman"/>
            <w:sz w:val="24"/>
            <w:szCs w:val="24"/>
          </w:rPr>
          <w:fldChar w:fldCharType="separate"/>
        </w:r>
        <w:r w:rsidRPr="00D77E81">
          <w:rPr>
            <w:rFonts w:ascii="Times New Roman" w:hAnsi="Times New Roman"/>
            <w:sz w:val="24"/>
            <w:szCs w:val="24"/>
          </w:rPr>
          <w:t>2</w:t>
        </w:r>
        <w:r w:rsidRPr="00D77E81">
          <w:rPr>
            <w:rFonts w:ascii="Times New Roman" w:hAnsi="Times New Roman"/>
            <w:sz w:val="24"/>
            <w:szCs w:val="24"/>
          </w:rPr>
          <w:fldChar w:fldCharType="end"/>
        </w:r>
      </w:p>
    </w:sdtContent>
  </w:sdt>
  <w:p w14:paraId="49E468BE" w14:textId="77777777" w:rsidR="000607ED" w:rsidRDefault="00060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922C" w14:textId="3C294FDE" w:rsidR="009B6464" w:rsidRPr="00CB70A5" w:rsidRDefault="009B6464" w:rsidP="00CB70A5">
    <w:pPr>
      <w:tabs>
        <w:tab w:val="center" w:pos="4153"/>
        <w:tab w:val="right" w:pos="8306"/>
      </w:tabs>
      <w:suppressAutoHyphens w:val="0"/>
      <w:overflowPunct w:val="0"/>
      <w:autoSpaceDE w:val="0"/>
      <w:adjustRightInd w:val="0"/>
      <w:spacing w:after="0" w:line="240" w:lineRule="auto"/>
      <w:jc w:val="right"/>
      <w:textAlignment w:val="auto"/>
      <w:rPr>
        <w:rFonts w:ascii="Verdana" w:eastAsia="Times New Roman" w:hAnsi="Verdana"/>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1D6"/>
    <w:multiLevelType w:val="multilevel"/>
    <w:tmpl w:val="58063CCE"/>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1F74A1"/>
    <w:multiLevelType w:val="hybridMultilevel"/>
    <w:tmpl w:val="1AFCB69C"/>
    <w:lvl w:ilvl="0" w:tplc="DCE02252">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 w15:restartNumberingAfterBreak="0">
    <w:nsid w:val="36CE45AB"/>
    <w:multiLevelType w:val="hybridMultilevel"/>
    <w:tmpl w:val="36829012"/>
    <w:lvl w:ilvl="0" w:tplc="3E968906">
      <w:start w:val="3"/>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A452732"/>
    <w:multiLevelType w:val="hybridMultilevel"/>
    <w:tmpl w:val="66EE495E"/>
    <w:lvl w:ilvl="0" w:tplc="C902DA2C">
      <w:start w:val="4"/>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 w15:restartNumberingAfterBreak="0">
    <w:nsid w:val="55764B5A"/>
    <w:multiLevelType w:val="multilevel"/>
    <w:tmpl w:val="E39454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7D561C5"/>
    <w:multiLevelType w:val="multilevel"/>
    <w:tmpl w:val="32D20C78"/>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A8E187D"/>
    <w:multiLevelType w:val="hybridMultilevel"/>
    <w:tmpl w:val="86C0062E"/>
    <w:lvl w:ilvl="0" w:tplc="4CD63E5A">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7" w15:restartNumberingAfterBreak="0">
    <w:nsid w:val="6B241DFF"/>
    <w:multiLevelType w:val="multilevel"/>
    <w:tmpl w:val="04244C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56608245">
    <w:abstractNumId w:val="5"/>
  </w:num>
  <w:num w:numId="2" w16cid:durableId="865169635">
    <w:abstractNumId w:val="4"/>
  </w:num>
  <w:num w:numId="3" w16cid:durableId="1623001099">
    <w:abstractNumId w:val="7"/>
  </w:num>
  <w:num w:numId="4" w16cid:durableId="303660702">
    <w:abstractNumId w:val="0"/>
  </w:num>
  <w:num w:numId="5" w16cid:durableId="847526434">
    <w:abstractNumId w:val="3"/>
  </w:num>
  <w:num w:numId="6" w16cid:durableId="934940813">
    <w:abstractNumId w:val="1"/>
  </w:num>
  <w:num w:numId="7" w16cid:durableId="1782384182">
    <w:abstractNumId w:val="6"/>
  </w:num>
  <w:num w:numId="8" w16cid:durableId="1205797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457"/>
    <w:rsid w:val="000007AF"/>
    <w:rsid w:val="00002AE1"/>
    <w:rsid w:val="00002DA3"/>
    <w:rsid w:val="00006E73"/>
    <w:rsid w:val="00007A84"/>
    <w:rsid w:val="000105E0"/>
    <w:rsid w:val="000117D8"/>
    <w:rsid w:val="0001264D"/>
    <w:rsid w:val="00012FB7"/>
    <w:rsid w:val="00013F4F"/>
    <w:rsid w:val="00015081"/>
    <w:rsid w:val="0001558B"/>
    <w:rsid w:val="000217EE"/>
    <w:rsid w:val="00021E3A"/>
    <w:rsid w:val="000227E2"/>
    <w:rsid w:val="00023032"/>
    <w:rsid w:val="00023636"/>
    <w:rsid w:val="00024F42"/>
    <w:rsid w:val="00027E7B"/>
    <w:rsid w:val="000308D3"/>
    <w:rsid w:val="00030C85"/>
    <w:rsid w:val="0003270A"/>
    <w:rsid w:val="00032B6B"/>
    <w:rsid w:val="00032C10"/>
    <w:rsid w:val="0003325C"/>
    <w:rsid w:val="0003328D"/>
    <w:rsid w:val="00034271"/>
    <w:rsid w:val="000374DE"/>
    <w:rsid w:val="00037DF1"/>
    <w:rsid w:val="00040DF7"/>
    <w:rsid w:val="0004119A"/>
    <w:rsid w:val="000432D3"/>
    <w:rsid w:val="0004374C"/>
    <w:rsid w:val="00043B1E"/>
    <w:rsid w:val="00044738"/>
    <w:rsid w:val="00044A70"/>
    <w:rsid w:val="000462A8"/>
    <w:rsid w:val="0005119B"/>
    <w:rsid w:val="00053557"/>
    <w:rsid w:val="000540B4"/>
    <w:rsid w:val="000541A1"/>
    <w:rsid w:val="00054761"/>
    <w:rsid w:val="00054BE2"/>
    <w:rsid w:val="000559A3"/>
    <w:rsid w:val="00056354"/>
    <w:rsid w:val="00056EAD"/>
    <w:rsid w:val="0006028F"/>
    <w:rsid w:val="000607ED"/>
    <w:rsid w:val="00060922"/>
    <w:rsid w:val="00060C1B"/>
    <w:rsid w:val="000628E8"/>
    <w:rsid w:val="000637F7"/>
    <w:rsid w:val="00064666"/>
    <w:rsid w:val="00064AEC"/>
    <w:rsid w:val="00070335"/>
    <w:rsid w:val="000709A0"/>
    <w:rsid w:val="00070C2A"/>
    <w:rsid w:val="00070CCD"/>
    <w:rsid w:val="00071381"/>
    <w:rsid w:val="00071DE5"/>
    <w:rsid w:val="0007259B"/>
    <w:rsid w:val="00072E0A"/>
    <w:rsid w:val="0007317C"/>
    <w:rsid w:val="00073E2A"/>
    <w:rsid w:val="00074619"/>
    <w:rsid w:val="0007614A"/>
    <w:rsid w:val="000768D5"/>
    <w:rsid w:val="0007776F"/>
    <w:rsid w:val="00077C33"/>
    <w:rsid w:val="00080E9C"/>
    <w:rsid w:val="000811BC"/>
    <w:rsid w:val="000818A1"/>
    <w:rsid w:val="00081BEC"/>
    <w:rsid w:val="00082873"/>
    <w:rsid w:val="000835F0"/>
    <w:rsid w:val="00085CC7"/>
    <w:rsid w:val="00086934"/>
    <w:rsid w:val="000874C7"/>
    <w:rsid w:val="00091B54"/>
    <w:rsid w:val="000925FE"/>
    <w:rsid w:val="00092C2C"/>
    <w:rsid w:val="00093FC2"/>
    <w:rsid w:val="000941A1"/>
    <w:rsid w:val="000968F3"/>
    <w:rsid w:val="00096A0A"/>
    <w:rsid w:val="00096BED"/>
    <w:rsid w:val="00097945"/>
    <w:rsid w:val="000A125A"/>
    <w:rsid w:val="000A355E"/>
    <w:rsid w:val="000A4B8B"/>
    <w:rsid w:val="000A530D"/>
    <w:rsid w:val="000A5B71"/>
    <w:rsid w:val="000A686E"/>
    <w:rsid w:val="000A68BF"/>
    <w:rsid w:val="000B0934"/>
    <w:rsid w:val="000B4965"/>
    <w:rsid w:val="000B4FD4"/>
    <w:rsid w:val="000B615A"/>
    <w:rsid w:val="000B77B2"/>
    <w:rsid w:val="000B7E6C"/>
    <w:rsid w:val="000C14D3"/>
    <w:rsid w:val="000C35C3"/>
    <w:rsid w:val="000C35CB"/>
    <w:rsid w:val="000C37DC"/>
    <w:rsid w:val="000C37FD"/>
    <w:rsid w:val="000C53AF"/>
    <w:rsid w:val="000C61A4"/>
    <w:rsid w:val="000C7FDC"/>
    <w:rsid w:val="000D08A3"/>
    <w:rsid w:val="000D0D02"/>
    <w:rsid w:val="000D0F39"/>
    <w:rsid w:val="000D34EB"/>
    <w:rsid w:val="000D4058"/>
    <w:rsid w:val="000D4754"/>
    <w:rsid w:val="000D4834"/>
    <w:rsid w:val="000D6C12"/>
    <w:rsid w:val="000D7D03"/>
    <w:rsid w:val="000E1439"/>
    <w:rsid w:val="000E21C1"/>
    <w:rsid w:val="000E2B6F"/>
    <w:rsid w:val="000E557E"/>
    <w:rsid w:val="000E5BC3"/>
    <w:rsid w:val="000E7E8C"/>
    <w:rsid w:val="000F02B1"/>
    <w:rsid w:val="000F0551"/>
    <w:rsid w:val="000F0ECF"/>
    <w:rsid w:val="000F1591"/>
    <w:rsid w:val="000F18EC"/>
    <w:rsid w:val="000F3028"/>
    <w:rsid w:val="000F3927"/>
    <w:rsid w:val="000F3C2F"/>
    <w:rsid w:val="000F3C46"/>
    <w:rsid w:val="000F4E1B"/>
    <w:rsid w:val="000F7F80"/>
    <w:rsid w:val="00100428"/>
    <w:rsid w:val="00101656"/>
    <w:rsid w:val="00102253"/>
    <w:rsid w:val="00102D9F"/>
    <w:rsid w:val="001035FF"/>
    <w:rsid w:val="001052AF"/>
    <w:rsid w:val="00105D69"/>
    <w:rsid w:val="00106654"/>
    <w:rsid w:val="001068A0"/>
    <w:rsid w:val="00107D12"/>
    <w:rsid w:val="001101F0"/>
    <w:rsid w:val="00110F4A"/>
    <w:rsid w:val="0011276A"/>
    <w:rsid w:val="00112C5A"/>
    <w:rsid w:val="001132FE"/>
    <w:rsid w:val="00113BD4"/>
    <w:rsid w:val="00114E00"/>
    <w:rsid w:val="00115099"/>
    <w:rsid w:val="00117A95"/>
    <w:rsid w:val="001200A0"/>
    <w:rsid w:val="0012261E"/>
    <w:rsid w:val="00122A85"/>
    <w:rsid w:val="00122CCF"/>
    <w:rsid w:val="00123077"/>
    <w:rsid w:val="001231A4"/>
    <w:rsid w:val="00124B4A"/>
    <w:rsid w:val="00125E93"/>
    <w:rsid w:val="00126E3B"/>
    <w:rsid w:val="00130E7E"/>
    <w:rsid w:val="00132C84"/>
    <w:rsid w:val="00132CE3"/>
    <w:rsid w:val="001342EA"/>
    <w:rsid w:val="00134CE5"/>
    <w:rsid w:val="00140448"/>
    <w:rsid w:val="00141AC0"/>
    <w:rsid w:val="00141E5C"/>
    <w:rsid w:val="00144D53"/>
    <w:rsid w:val="00144E77"/>
    <w:rsid w:val="001459DF"/>
    <w:rsid w:val="00145D16"/>
    <w:rsid w:val="00145F7D"/>
    <w:rsid w:val="00146960"/>
    <w:rsid w:val="00146C32"/>
    <w:rsid w:val="001475A1"/>
    <w:rsid w:val="0015189F"/>
    <w:rsid w:val="00151F88"/>
    <w:rsid w:val="001521BF"/>
    <w:rsid w:val="00152226"/>
    <w:rsid w:val="00152241"/>
    <w:rsid w:val="0015231B"/>
    <w:rsid w:val="00152CF9"/>
    <w:rsid w:val="00153702"/>
    <w:rsid w:val="00155E3E"/>
    <w:rsid w:val="00157A2C"/>
    <w:rsid w:val="0016071F"/>
    <w:rsid w:val="001618D3"/>
    <w:rsid w:val="00161A7C"/>
    <w:rsid w:val="0016282D"/>
    <w:rsid w:val="001647C3"/>
    <w:rsid w:val="00164A9E"/>
    <w:rsid w:val="0017043A"/>
    <w:rsid w:val="0017179C"/>
    <w:rsid w:val="0017339B"/>
    <w:rsid w:val="0017425A"/>
    <w:rsid w:val="001745EA"/>
    <w:rsid w:val="0017566A"/>
    <w:rsid w:val="001768AF"/>
    <w:rsid w:val="0017726F"/>
    <w:rsid w:val="0017795F"/>
    <w:rsid w:val="001814FE"/>
    <w:rsid w:val="00183E70"/>
    <w:rsid w:val="00185029"/>
    <w:rsid w:val="0018749D"/>
    <w:rsid w:val="00187551"/>
    <w:rsid w:val="0019438D"/>
    <w:rsid w:val="00194415"/>
    <w:rsid w:val="001948BF"/>
    <w:rsid w:val="00196F3E"/>
    <w:rsid w:val="0019737F"/>
    <w:rsid w:val="0019742D"/>
    <w:rsid w:val="001A2205"/>
    <w:rsid w:val="001A27D6"/>
    <w:rsid w:val="001A2DAD"/>
    <w:rsid w:val="001A3D76"/>
    <w:rsid w:val="001A4AEF"/>
    <w:rsid w:val="001A6286"/>
    <w:rsid w:val="001A7526"/>
    <w:rsid w:val="001A775A"/>
    <w:rsid w:val="001B05BA"/>
    <w:rsid w:val="001B08B4"/>
    <w:rsid w:val="001B094B"/>
    <w:rsid w:val="001B2140"/>
    <w:rsid w:val="001B24C1"/>
    <w:rsid w:val="001B2B87"/>
    <w:rsid w:val="001B62D2"/>
    <w:rsid w:val="001B6FBE"/>
    <w:rsid w:val="001B71DD"/>
    <w:rsid w:val="001C1F67"/>
    <w:rsid w:val="001C2123"/>
    <w:rsid w:val="001C32FA"/>
    <w:rsid w:val="001C38F2"/>
    <w:rsid w:val="001C3D43"/>
    <w:rsid w:val="001C5001"/>
    <w:rsid w:val="001C5095"/>
    <w:rsid w:val="001C5E12"/>
    <w:rsid w:val="001C65AB"/>
    <w:rsid w:val="001C7BD9"/>
    <w:rsid w:val="001D1016"/>
    <w:rsid w:val="001D11BF"/>
    <w:rsid w:val="001D216E"/>
    <w:rsid w:val="001D4E25"/>
    <w:rsid w:val="001D511F"/>
    <w:rsid w:val="001D59F1"/>
    <w:rsid w:val="001D6FBE"/>
    <w:rsid w:val="001D7968"/>
    <w:rsid w:val="001E15D7"/>
    <w:rsid w:val="001E186D"/>
    <w:rsid w:val="001E460A"/>
    <w:rsid w:val="001E57A7"/>
    <w:rsid w:val="001E67C5"/>
    <w:rsid w:val="001E6D8F"/>
    <w:rsid w:val="001E70A2"/>
    <w:rsid w:val="001F03DB"/>
    <w:rsid w:val="001F3522"/>
    <w:rsid w:val="001F36EB"/>
    <w:rsid w:val="001F51CA"/>
    <w:rsid w:val="001F55F1"/>
    <w:rsid w:val="001F7DF0"/>
    <w:rsid w:val="0020115E"/>
    <w:rsid w:val="00202706"/>
    <w:rsid w:val="00202BD1"/>
    <w:rsid w:val="00202F9A"/>
    <w:rsid w:val="002030FD"/>
    <w:rsid w:val="002038DC"/>
    <w:rsid w:val="002040A4"/>
    <w:rsid w:val="002050DB"/>
    <w:rsid w:val="00205C0A"/>
    <w:rsid w:val="002066E5"/>
    <w:rsid w:val="002074D4"/>
    <w:rsid w:val="00207A53"/>
    <w:rsid w:val="002102AB"/>
    <w:rsid w:val="0021055B"/>
    <w:rsid w:val="0021100A"/>
    <w:rsid w:val="0021475E"/>
    <w:rsid w:val="00216626"/>
    <w:rsid w:val="00220EC4"/>
    <w:rsid w:val="00221CA2"/>
    <w:rsid w:val="00222B77"/>
    <w:rsid w:val="00225CDD"/>
    <w:rsid w:val="0022604F"/>
    <w:rsid w:val="00226435"/>
    <w:rsid w:val="00226880"/>
    <w:rsid w:val="0023201A"/>
    <w:rsid w:val="0023247C"/>
    <w:rsid w:val="00232C30"/>
    <w:rsid w:val="00233E12"/>
    <w:rsid w:val="00235F38"/>
    <w:rsid w:val="0023644A"/>
    <w:rsid w:val="0023762A"/>
    <w:rsid w:val="00237A8E"/>
    <w:rsid w:val="00237C75"/>
    <w:rsid w:val="00242154"/>
    <w:rsid w:val="002421A6"/>
    <w:rsid w:val="002421DE"/>
    <w:rsid w:val="00242D06"/>
    <w:rsid w:val="00243EF5"/>
    <w:rsid w:val="002447D2"/>
    <w:rsid w:val="00246572"/>
    <w:rsid w:val="00247A5C"/>
    <w:rsid w:val="00250154"/>
    <w:rsid w:val="00250C24"/>
    <w:rsid w:val="00257888"/>
    <w:rsid w:val="00261A2B"/>
    <w:rsid w:val="00261D4A"/>
    <w:rsid w:val="002639D9"/>
    <w:rsid w:val="0026664B"/>
    <w:rsid w:val="00266BF8"/>
    <w:rsid w:val="002670FD"/>
    <w:rsid w:val="00276327"/>
    <w:rsid w:val="002770AC"/>
    <w:rsid w:val="00280881"/>
    <w:rsid w:val="00280DAA"/>
    <w:rsid w:val="00280FD2"/>
    <w:rsid w:val="00284704"/>
    <w:rsid w:val="00285131"/>
    <w:rsid w:val="002878ED"/>
    <w:rsid w:val="00287BE8"/>
    <w:rsid w:val="002906A5"/>
    <w:rsid w:val="002911CC"/>
    <w:rsid w:val="002925E6"/>
    <w:rsid w:val="00292C0D"/>
    <w:rsid w:val="00293034"/>
    <w:rsid w:val="00293911"/>
    <w:rsid w:val="00293C22"/>
    <w:rsid w:val="00294312"/>
    <w:rsid w:val="00294477"/>
    <w:rsid w:val="00295006"/>
    <w:rsid w:val="0029618B"/>
    <w:rsid w:val="00296F3C"/>
    <w:rsid w:val="0029719C"/>
    <w:rsid w:val="00297347"/>
    <w:rsid w:val="00297B7A"/>
    <w:rsid w:val="002A159C"/>
    <w:rsid w:val="002A1B00"/>
    <w:rsid w:val="002A2DB3"/>
    <w:rsid w:val="002A50C5"/>
    <w:rsid w:val="002A5EB0"/>
    <w:rsid w:val="002A6F1D"/>
    <w:rsid w:val="002B0D6C"/>
    <w:rsid w:val="002B138F"/>
    <w:rsid w:val="002B25C5"/>
    <w:rsid w:val="002B3B29"/>
    <w:rsid w:val="002B483E"/>
    <w:rsid w:val="002B692A"/>
    <w:rsid w:val="002B7407"/>
    <w:rsid w:val="002B7A04"/>
    <w:rsid w:val="002C046F"/>
    <w:rsid w:val="002C129A"/>
    <w:rsid w:val="002C139E"/>
    <w:rsid w:val="002C1A79"/>
    <w:rsid w:val="002C1C8A"/>
    <w:rsid w:val="002C3C88"/>
    <w:rsid w:val="002C3CCD"/>
    <w:rsid w:val="002C6DF9"/>
    <w:rsid w:val="002C770C"/>
    <w:rsid w:val="002C7799"/>
    <w:rsid w:val="002D37F4"/>
    <w:rsid w:val="002D4550"/>
    <w:rsid w:val="002D52B1"/>
    <w:rsid w:val="002D68D1"/>
    <w:rsid w:val="002D7BDC"/>
    <w:rsid w:val="002E2BD3"/>
    <w:rsid w:val="002E436C"/>
    <w:rsid w:val="002E43AD"/>
    <w:rsid w:val="002E5408"/>
    <w:rsid w:val="002E5FA5"/>
    <w:rsid w:val="002E69D9"/>
    <w:rsid w:val="002E7C1D"/>
    <w:rsid w:val="002F089D"/>
    <w:rsid w:val="002F1A37"/>
    <w:rsid w:val="002F1C61"/>
    <w:rsid w:val="002F2993"/>
    <w:rsid w:val="002F3EB6"/>
    <w:rsid w:val="002F47E7"/>
    <w:rsid w:val="002F523C"/>
    <w:rsid w:val="002F60B6"/>
    <w:rsid w:val="002F6EE2"/>
    <w:rsid w:val="002F7BE2"/>
    <w:rsid w:val="00304D91"/>
    <w:rsid w:val="00304DCB"/>
    <w:rsid w:val="00305AE4"/>
    <w:rsid w:val="003067FA"/>
    <w:rsid w:val="00307677"/>
    <w:rsid w:val="00310811"/>
    <w:rsid w:val="00310F12"/>
    <w:rsid w:val="003117AA"/>
    <w:rsid w:val="0031347B"/>
    <w:rsid w:val="00313C24"/>
    <w:rsid w:val="00314317"/>
    <w:rsid w:val="00314EB1"/>
    <w:rsid w:val="003150FB"/>
    <w:rsid w:val="003162F0"/>
    <w:rsid w:val="00316E06"/>
    <w:rsid w:val="00317114"/>
    <w:rsid w:val="003179CC"/>
    <w:rsid w:val="00320B66"/>
    <w:rsid w:val="003233A7"/>
    <w:rsid w:val="00324101"/>
    <w:rsid w:val="00324AD9"/>
    <w:rsid w:val="00325DA9"/>
    <w:rsid w:val="003266D9"/>
    <w:rsid w:val="003278D7"/>
    <w:rsid w:val="00331E29"/>
    <w:rsid w:val="00332886"/>
    <w:rsid w:val="00332BC2"/>
    <w:rsid w:val="00332FE7"/>
    <w:rsid w:val="00333414"/>
    <w:rsid w:val="003335C2"/>
    <w:rsid w:val="00333793"/>
    <w:rsid w:val="00334458"/>
    <w:rsid w:val="0033748A"/>
    <w:rsid w:val="003376AB"/>
    <w:rsid w:val="00337FEF"/>
    <w:rsid w:val="00340095"/>
    <w:rsid w:val="0034047E"/>
    <w:rsid w:val="00341497"/>
    <w:rsid w:val="00343373"/>
    <w:rsid w:val="00345BF3"/>
    <w:rsid w:val="00350155"/>
    <w:rsid w:val="00350889"/>
    <w:rsid w:val="0035128B"/>
    <w:rsid w:val="003514B0"/>
    <w:rsid w:val="00351745"/>
    <w:rsid w:val="003524CD"/>
    <w:rsid w:val="00352E3A"/>
    <w:rsid w:val="00353B2E"/>
    <w:rsid w:val="0035416A"/>
    <w:rsid w:val="0035597A"/>
    <w:rsid w:val="00355CC5"/>
    <w:rsid w:val="00356BE7"/>
    <w:rsid w:val="00360032"/>
    <w:rsid w:val="003640D9"/>
    <w:rsid w:val="00366FE8"/>
    <w:rsid w:val="003672E7"/>
    <w:rsid w:val="00371270"/>
    <w:rsid w:val="0037349E"/>
    <w:rsid w:val="00375D76"/>
    <w:rsid w:val="00381229"/>
    <w:rsid w:val="0038209D"/>
    <w:rsid w:val="00384648"/>
    <w:rsid w:val="0038552A"/>
    <w:rsid w:val="0038561D"/>
    <w:rsid w:val="00385A12"/>
    <w:rsid w:val="00385CA8"/>
    <w:rsid w:val="003863F0"/>
    <w:rsid w:val="00391E7F"/>
    <w:rsid w:val="003924C1"/>
    <w:rsid w:val="0039326F"/>
    <w:rsid w:val="003939D7"/>
    <w:rsid w:val="00394D67"/>
    <w:rsid w:val="00396AC3"/>
    <w:rsid w:val="0039715C"/>
    <w:rsid w:val="003A091B"/>
    <w:rsid w:val="003A09EC"/>
    <w:rsid w:val="003A2975"/>
    <w:rsid w:val="003A2E30"/>
    <w:rsid w:val="003A342E"/>
    <w:rsid w:val="003A38EA"/>
    <w:rsid w:val="003A3F0F"/>
    <w:rsid w:val="003B0328"/>
    <w:rsid w:val="003B17F7"/>
    <w:rsid w:val="003B1A4C"/>
    <w:rsid w:val="003B1A69"/>
    <w:rsid w:val="003B2D4D"/>
    <w:rsid w:val="003B468B"/>
    <w:rsid w:val="003B5687"/>
    <w:rsid w:val="003B6251"/>
    <w:rsid w:val="003B632B"/>
    <w:rsid w:val="003B664C"/>
    <w:rsid w:val="003B776D"/>
    <w:rsid w:val="003C23A1"/>
    <w:rsid w:val="003C25D5"/>
    <w:rsid w:val="003C3150"/>
    <w:rsid w:val="003C4CCE"/>
    <w:rsid w:val="003C522C"/>
    <w:rsid w:val="003C5AAF"/>
    <w:rsid w:val="003C5CF2"/>
    <w:rsid w:val="003C6D83"/>
    <w:rsid w:val="003C77F4"/>
    <w:rsid w:val="003D077F"/>
    <w:rsid w:val="003D3E9E"/>
    <w:rsid w:val="003D5D9F"/>
    <w:rsid w:val="003D5F97"/>
    <w:rsid w:val="003D78F1"/>
    <w:rsid w:val="003D7DA5"/>
    <w:rsid w:val="003E0557"/>
    <w:rsid w:val="003E06BE"/>
    <w:rsid w:val="003E4243"/>
    <w:rsid w:val="003E4BDB"/>
    <w:rsid w:val="003E5303"/>
    <w:rsid w:val="003E5D51"/>
    <w:rsid w:val="003F017E"/>
    <w:rsid w:val="003F19ED"/>
    <w:rsid w:val="003F264B"/>
    <w:rsid w:val="003F3180"/>
    <w:rsid w:val="003F474A"/>
    <w:rsid w:val="003F5B59"/>
    <w:rsid w:val="003F6CD7"/>
    <w:rsid w:val="003F6D29"/>
    <w:rsid w:val="004001DF"/>
    <w:rsid w:val="004007B4"/>
    <w:rsid w:val="00402563"/>
    <w:rsid w:val="00406372"/>
    <w:rsid w:val="0040638E"/>
    <w:rsid w:val="00406FFE"/>
    <w:rsid w:val="00410434"/>
    <w:rsid w:val="004107A7"/>
    <w:rsid w:val="00410BED"/>
    <w:rsid w:val="004111CF"/>
    <w:rsid w:val="00413B28"/>
    <w:rsid w:val="00414BF0"/>
    <w:rsid w:val="00414E2C"/>
    <w:rsid w:val="00416ABC"/>
    <w:rsid w:val="00417A7C"/>
    <w:rsid w:val="00421112"/>
    <w:rsid w:val="00421B6D"/>
    <w:rsid w:val="00421C98"/>
    <w:rsid w:val="00421D90"/>
    <w:rsid w:val="00422259"/>
    <w:rsid w:val="00423B84"/>
    <w:rsid w:val="004262D2"/>
    <w:rsid w:val="004271C9"/>
    <w:rsid w:val="004304E6"/>
    <w:rsid w:val="00431285"/>
    <w:rsid w:val="004316C0"/>
    <w:rsid w:val="004320F5"/>
    <w:rsid w:val="004333BF"/>
    <w:rsid w:val="004333D5"/>
    <w:rsid w:val="00433C6F"/>
    <w:rsid w:val="00435415"/>
    <w:rsid w:val="00437498"/>
    <w:rsid w:val="0044131C"/>
    <w:rsid w:val="00442013"/>
    <w:rsid w:val="004429C5"/>
    <w:rsid w:val="00443173"/>
    <w:rsid w:val="004435F6"/>
    <w:rsid w:val="004438E5"/>
    <w:rsid w:val="00445338"/>
    <w:rsid w:val="004458F7"/>
    <w:rsid w:val="00446658"/>
    <w:rsid w:val="00450D9A"/>
    <w:rsid w:val="00452015"/>
    <w:rsid w:val="004542AC"/>
    <w:rsid w:val="00456D63"/>
    <w:rsid w:val="00457F05"/>
    <w:rsid w:val="00457F16"/>
    <w:rsid w:val="00460CB4"/>
    <w:rsid w:val="00461213"/>
    <w:rsid w:val="00461282"/>
    <w:rsid w:val="0046168E"/>
    <w:rsid w:val="00463E4F"/>
    <w:rsid w:val="00470C03"/>
    <w:rsid w:val="0047175D"/>
    <w:rsid w:val="00471938"/>
    <w:rsid w:val="00471C89"/>
    <w:rsid w:val="00471F41"/>
    <w:rsid w:val="00472E3E"/>
    <w:rsid w:val="00473406"/>
    <w:rsid w:val="00475C0C"/>
    <w:rsid w:val="00475C44"/>
    <w:rsid w:val="00475E2C"/>
    <w:rsid w:val="00476C50"/>
    <w:rsid w:val="00477793"/>
    <w:rsid w:val="00477DD2"/>
    <w:rsid w:val="00480940"/>
    <w:rsid w:val="00481208"/>
    <w:rsid w:val="00481CAC"/>
    <w:rsid w:val="00481E87"/>
    <w:rsid w:val="00482105"/>
    <w:rsid w:val="004860FC"/>
    <w:rsid w:val="00487373"/>
    <w:rsid w:val="004876E7"/>
    <w:rsid w:val="00495AFF"/>
    <w:rsid w:val="00496BCF"/>
    <w:rsid w:val="0049726B"/>
    <w:rsid w:val="004A087B"/>
    <w:rsid w:val="004A123B"/>
    <w:rsid w:val="004A16D6"/>
    <w:rsid w:val="004A1A39"/>
    <w:rsid w:val="004A3C40"/>
    <w:rsid w:val="004A40E4"/>
    <w:rsid w:val="004A6566"/>
    <w:rsid w:val="004A76C7"/>
    <w:rsid w:val="004A7E88"/>
    <w:rsid w:val="004B0E73"/>
    <w:rsid w:val="004B27FF"/>
    <w:rsid w:val="004B3255"/>
    <w:rsid w:val="004B4045"/>
    <w:rsid w:val="004B47AE"/>
    <w:rsid w:val="004B53EF"/>
    <w:rsid w:val="004B7232"/>
    <w:rsid w:val="004C0D1C"/>
    <w:rsid w:val="004C1A77"/>
    <w:rsid w:val="004C1BB1"/>
    <w:rsid w:val="004C2663"/>
    <w:rsid w:val="004C3E74"/>
    <w:rsid w:val="004C4BBB"/>
    <w:rsid w:val="004C5038"/>
    <w:rsid w:val="004C52B0"/>
    <w:rsid w:val="004C6C88"/>
    <w:rsid w:val="004D0979"/>
    <w:rsid w:val="004D1DB3"/>
    <w:rsid w:val="004D262A"/>
    <w:rsid w:val="004D2A0D"/>
    <w:rsid w:val="004D2CBE"/>
    <w:rsid w:val="004D3B42"/>
    <w:rsid w:val="004D4988"/>
    <w:rsid w:val="004D6622"/>
    <w:rsid w:val="004E09CA"/>
    <w:rsid w:val="004E0E28"/>
    <w:rsid w:val="004E15DD"/>
    <w:rsid w:val="004E2757"/>
    <w:rsid w:val="004E3D00"/>
    <w:rsid w:val="004E578F"/>
    <w:rsid w:val="004F03EC"/>
    <w:rsid w:val="004F0638"/>
    <w:rsid w:val="004F1D20"/>
    <w:rsid w:val="004F2C2D"/>
    <w:rsid w:val="004F345F"/>
    <w:rsid w:val="004F560C"/>
    <w:rsid w:val="004F6563"/>
    <w:rsid w:val="004F6E40"/>
    <w:rsid w:val="004F70C6"/>
    <w:rsid w:val="004F7372"/>
    <w:rsid w:val="005007F4"/>
    <w:rsid w:val="005010B2"/>
    <w:rsid w:val="005013BB"/>
    <w:rsid w:val="00503FA3"/>
    <w:rsid w:val="0050435E"/>
    <w:rsid w:val="00505751"/>
    <w:rsid w:val="00506FDD"/>
    <w:rsid w:val="00507A5C"/>
    <w:rsid w:val="00511F4B"/>
    <w:rsid w:val="00512348"/>
    <w:rsid w:val="005144BA"/>
    <w:rsid w:val="005151D2"/>
    <w:rsid w:val="005178CA"/>
    <w:rsid w:val="005179AA"/>
    <w:rsid w:val="00517CC8"/>
    <w:rsid w:val="00523192"/>
    <w:rsid w:val="005236CE"/>
    <w:rsid w:val="005236D9"/>
    <w:rsid w:val="00523B59"/>
    <w:rsid w:val="005306B3"/>
    <w:rsid w:val="005316F7"/>
    <w:rsid w:val="00531BF9"/>
    <w:rsid w:val="00533B02"/>
    <w:rsid w:val="0053505A"/>
    <w:rsid w:val="00540CDB"/>
    <w:rsid w:val="00541BE6"/>
    <w:rsid w:val="00541D56"/>
    <w:rsid w:val="00542455"/>
    <w:rsid w:val="0054252F"/>
    <w:rsid w:val="005427E3"/>
    <w:rsid w:val="005432AD"/>
    <w:rsid w:val="00543CE4"/>
    <w:rsid w:val="00543F23"/>
    <w:rsid w:val="005446A7"/>
    <w:rsid w:val="00544DF4"/>
    <w:rsid w:val="005454A4"/>
    <w:rsid w:val="00545684"/>
    <w:rsid w:val="005472B3"/>
    <w:rsid w:val="00550CB6"/>
    <w:rsid w:val="00552901"/>
    <w:rsid w:val="00552EBC"/>
    <w:rsid w:val="0055300C"/>
    <w:rsid w:val="005548E9"/>
    <w:rsid w:val="00554A39"/>
    <w:rsid w:val="00555A14"/>
    <w:rsid w:val="00555BCE"/>
    <w:rsid w:val="0055678E"/>
    <w:rsid w:val="00557109"/>
    <w:rsid w:val="00557112"/>
    <w:rsid w:val="00557613"/>
    <w:rsid w:val="00560834"/>
    <w:rsid w:val="00561FCF"/>
    <w:rsid w:val="005649F7"/>
    <w:rsid w:val="005657D2"/>
    <w:rsid w:val="00566265"/>
    <w:rsid w:val="00570E7C"/>
    <w:rsid w:val="00571326"/>
    <w:rsid w:val="005713DF"/>
    <w:rsid w:val="005720FC"/>
    <w:rsid w:val="0057222E"/>
    <w:rsid w:val="005725EE"/>
    <w:rsid w:val="005762E3"/>
    <w:rsid w:val="00577767"/>
    <w:rsid w:val="00577CBF"/>
    <w:rsid w:val="00577F0C"/>
    <w:rsid w:val="00581A0E"/>
    <w:rsid w:val="00581AD6"/>
    <w:rsid w:val="00582D91"/>
    <w:rsid w:val="00584722"/>
    <w:rsid w:val="00590C72"/>
    <w:rsid w:val="00591DF6"/>
    <w:rsid w:val="00592542"/>
    <w:rsid w:val="00594DEF"/>
    <w:rsid w:val="00594EDF"/>
    <w:rsid w:val="00595693"/>
    <w:rsid w:val="00596ABA"/>
    <w:rsid w:val="00597099"/>
    <w:rsid w:val="005A008A"/>
    <w:rsid w:val="005A0712"/>
    <w:rsid w:val="005A1445"/>
    <w:rsid w:val="005A583A"/>
    <w:rsid w:val="005A6C07"/>
    <w:rsid w:val="005A784D"/>
    <w:rsid w:val="005B06EC"/>
    <w:rsid w:val="005B11CD"/>
    <w:rsid w:val="005B355F"/>
    <w:rsid w:val="005B50E6"/>
    <w:rsid w:val="005B61E7"/>
    <w:rsid w:val="005C0766"/>
    <w:rsid w:val="005C2E73"/>
    <w:rsid w:val="005C5874"/>
    <w:rsid w:val="005C59C0"/>
    <w:rsid w:val="005C5EF8"/>
    <w:rsid w:val="005C7512"/>
    <w:rsid w:val="005C77F7"/>
    <w:rsid w:val="005D0588"/>
    <w:rsid w:val="005D060C"/>
    <w:rsid w:val="005D1BA0"/>
    <w:rsid w:val="005D21E5"/>
    <w:rsid w:val="005D28CA"/>
    <w:rsid w:val="005D3356"/>
    <w:rsid w:val="005D491F"/>
    <w:rsid w:val="005D6FBF"/>
    <w:rsid w:val="005E0356"/>
    <w:rsid w:val="005E0436"/>
    <w:rsid w:val="005E16C9"/>
    <w:rsid w:val="005E2733"/>
    <w:rsid w:val="005E35C2"/>
    <w:rsid w:val="005E3755"/>
    <w:rsid w:val="005E3E1C"/>
    <w:rsid w:val="005E4497"/>
    <w:rsid w:val="005E4DA4"/>
    <w:rsid w:val="005E6136"/>
    <w:rsid w:val="005E6D24"/>
    <w:rsid w:val="005E7627"/>
    <w:rsid w:val="005F1406"/>
    <w:rsid w:val="005F3D03"/>
    <w:rsid w:val="005F40FC"/>
    <w:rsid w:val="005F436E"/>
    <w:rsid w:val="005F5E0C"/>
    <w:rsid w:val="005F6193"/>
    <w:rsid w:val="005F7B2F"/>
    <w:rsid w:val="00600C6F"/>
    <w:rsid w:val="00600FAB"/>
    <w:rsid w:val="0060248C"/>
    <w:rsid w:val="00602A43"/>
    <w:rsid w:val="00603B1E"/>
    <w:rsid w:val="0060422A"/>
    <w:rsid w:val="006050AD"/>
    <w:rsid w:val="006050D2"/>
    <w:rsid w:val="00605C65"/>
    <w:rsid w:val="00606181"/>
    <w:rsid w:val="00607234"/>
    <w:rsid w:val="00607C81"/>
    <w:rsid w:val="00610B24"/>
    <w:rsid w:val="00610B2B"/>
    <w:rsid w:val="006125B0"/>
    <w:rsid w:val="00612FCF"/>
    <w:rsid w:val="006153C8"/>
    <w:rsid w:val="006153FE"/>
    <w:rsid w:val="00615C3F"/>
    <w:rsid w:val="00616153"/>
    <w:rsid w:val="006177EE"/>
    <w:rsid w:val="0061785E"/>
    <w:rsid w:val="00617F07"/>
    <w:rsid w:val="00620ACE"/>
    <w:rsid w:val="006221A5"/>
    <w:rsid w:val="00622423"/>
    <w:rsid w:val="00622790"/>
    <w:rsid w:val="0062312B"/>
    <w:rsid w:val="00627CBE"/>
    <w:rsid w:val="0063047D"/>
    <w:rsid w:val="00630F3E"/>
    <w:rsid w:val="00631617"/>
    <w:rsid w:val="00633E2C"/>
    <w:rsid w:val="00633E75"/>
    <w:rsid w:val="006345C6"/>
    <w:rsid w:val="006368EB"/>
    <w:rsid w:val="00641CE2"/>
    <w:rsid w:val="0064200C"/>
    <w:rsid w:val="00642211"/>
    <w:rsid w:val="006448D6"/>
    <w:rsid w:val="00645429"/>
    <w:rsid w:val="00646A7A"/>
    <w:rsid w:val="00647E05"/>
    <w:rsid w:val="006501FB"/>
    <w:rsid w:val="00653424"/>
    <w:rsid w:val="0065370A"/>
    <w:rsid w:val="00653D74"/>
    <w:rsid w:val="00653F4A"/>
    <w:rsid w:val="006550A4"/>
    <w:rsid w:val="006550FB"/>
    <w:rsid w:val="0065542E"/>
    <w:rsid w:val="0065748E"/>
    <w:rsid w:val="00660554"/>
    <w:rsid w:val="00661371"/>
    <w:rsid w:val="006623B6"/>
    <w:rsid w:val="00666278"/>
    <w:rsid w:val="00670BF5"/>
    <w:rsid w:val="0067230C"/>
    <w:rsid w:val="006726CA"/>
    <w:rsid w:val="00673C93"/>
    <w:rsid w:val="00674371"/>
    <w:rsid w:val="00674606"/>
    <w:rsid w:val="0067573D"/>
    <w:rsid w:val="00677AE4"/>
    <w:rsid w:val="00680B11"/>
    <w:rsid w:val="00681646"/>
    <w:rsid w:val="0068525B"/>
    <w:rsid w:val="00685FD5"/>
    <w:rsid w:val="00687005"/>
    <w:rsid w:val="006871CD"/>
    <w:rsid w:val="00687816"/>
    <w:rsid w:val="006879D9"/>
    <w:rsid w:val="00687E72"/>
    <w:rsid w:val="0069054B"/>
    <w:rsid w:val="00691473"/>
    <w:rsid w:val="006917D1"/>
    <w:rsid w:val="00693226"/>
    <w:rsid w:val="006942F9"/>
    <w:rsid w:val="00694767"/>
    <w:rsid w:val="00694CA6"/>
    <w:rsid w:val="00694EBC"/>
    <w:rsid w:val="00695EE7"/>
    <w:rsid w:val="0069669E"/>
    <w:rsid w:val="00697BDC"/>
    <w:rsid w:val="006A0499"/>
    <w:rsid w:val="006A0818"/>
    <w:rsid w:val="006A0CF2"/>
    <w:rsid w:val="006A214E"/>
    <w:rsid w:val="006A239D"/>
    <w:rsid w:val="006A3232"/>
    <w:rsid w:val="006A41C2"/>
    <w:rsid w:val="006A41D3"/>
    <w:rsid w:val="006A4617"/>
    <w:rsid w:val="006A50BA"/>
    <w:rsid w:val="006A5584"/>
    <w:rsid w:val="006A7BD8"/>
    <w:rsid w:val="006A7DC9"/>
    <w:rsid w:val="006A7ED3"/>
    <w:rsid w:val="006B1480"/>
    <w:rsid w:val="006B32EA"/>
    <w:rsid w:val="006B3C30"/>
    <w:rsid w:val="006B6431"/>
    <w:rsid w:val="006B76C4"/>
    <w:rsid w:val="006B7824"/>
    <w:rsid w:val="006B7F8D"/>
    <w:rsid w:val="006C46CE"/>
    <w:rsid w:val="006C6A28"/>
    <w:rsid w:val="006C737F"/>
    <w:rsid w:val="006D008C"/>
    <w:rsid w:val="006D0508"/>
    <w:rsid w:val="006D0667"/>
    <w:rsid w:val="006D0B7A"/>
    <w:rsid w:val="006D0E51"/>
    <w:rsid w:val="006D195E"/>
    <w:rsid w:val="006D3A9C"/>
    <w:rsid w:val="006D4CFD"/>
    <w:rsid w:val="006D53AD"/>
    <w:rsid w:val="006E02ED"/>
    <w:rsid w:val="006E4137"/>
    <w:rsid w:val="006E4F4C"/>
    <w:rsid w:val="006E533B"/>
    <w:rsid w:val="006E5B8F"/>
    <w:rsid w:val="006E6183"/>
    <w:rsid w:val="006E7CFF"/>
    <w:rsid w:val="006E7EF3"/>
    <w:rsid w:val="006F0618"/>
    <w:rsid w:val="006F0C6A"/>
    <w:rsid w:val="006F1AC5"/>
    <w:rsid w:val="006F24C5"/>
    <w:rsid w:val="006F2890"/>
    <w:rsid w:val="006F364F"/>
    <w:rsid w:val="006F3807"/>
    <w:rsid w:val="006F3885"/>
    <w:rsid w:val="006F541F"/>
    <w:rsid w:val="006F55AB"/>
    <w:rsid w:val="006F6FD3"/>
    <w:rsid w:val="00700527"/>
    <w:rsid w:val="007006DD"/>
    <w:rsid w:val="0070145B"/>
    <w:rsid w:val="00701FED"/>
    <w:rsid w:val="0070276E"/>
    <w:rsid w:val="0070299B"/>
    <w:rsid w:val="00707488"/>
    <w:rsid w:val="007108BD"/>
    <w:rsid w:val="007129E9"/>
    <w:rsid w:val="007130EF"/>
    <w:rsid w:val="00714295"/>
    <w:rsid w:val="00715EB4"/>
    <w:rsid w:val="00717BD4"/>
    <w:rsid w:val="007201B6"/>
    <w:rsid w:val="007237E3"/>
    <w:rsid w:val="00731346"/>
    <w:rsid w:val="007339FC"/>
    <w:rsid w:val="007351C0"/>
    <w:rsid w:val="0073633D"/>
    <w:rsid w:val="00740832"/>
    <w:rsid w:val="007417B1"/>
    <w:rsid w:val="00741A9E"/>
    <w:rsid w:val="007428A1"/>
    <w:rsid w:val="007435C3"/>
    <w:rsid w:val="00743F28"/>
    <w:rsid w:val="00744E09"/>
    <w:rsid w:val="00746298"/>
    <w:rsid w:val="00750EB1"/>
    <w:rsid w:val="00752C51"/>
    <w:rsid w:val="0075325F"/>
    <w:rsid w:val="00753532"/>
    <w:rsid w:val="007547A1"/>
    <w:rsid w:val="00754C99"/>
    <w:rsid w:val="00754DCB"/>
    <w:rsid w:val="00762238"/>
    <w:rsid w:val="00766E53"/>
    <w:rsid w:val="007705E2"/>
    <w:rsid w:val="00770DC9"/>
    <w:rsid w:val="007718E0"/>
    <w:rsid w:val="00771C9A"/>
    <w:rsid w:val="00772693"/>
    <w:rsid w:val="0077300F"/>
    <w:rsid w:val="00773458"/>
    <w:rsid w:val="007809AD"/>
    <w:rsid w:val="0078357F"/>
    <w:rsid w:val="0078391F"/>
    <w:rsid w:val="00783D2D"/>
    <w:rsid w:val="00784785"/>
    <w:rsid w:val="007850B6"/>
    <w:rsid w:val="0078540C"/>
    <w:rsid w:val="007856C8"/>
    <w:rsid w:val="00785D40"/>
    <w:rsid w:val="00785E5F"/>
    <w:rsid w:val="00787177"/>
    <w:rsid w:val="007875E7"/>
    <w:rsid w:val="0079194C"/>
    <w:rsid w:val="00791E8E"/>
    <w:rsid w:val="00792336"/>
    <w:rsid w:val="00792D5B"/>
    <w:rsid w:val="00793EDE"/>
    <w:rsid w:val="00794450"/>
    <w:rsid w:val="00795A8C"/>
    <w:rsid w:val="00795EDE"/>
    <w:rsid w:val="007964A6"/>
    <w:rsid w:val="007A31A3"/>
    <w:rsid w:val="007A3205"/>
    <w:rsid w:val="007A35C4"/>
    <w:rsid w:val="007A365C"/>
    <w:rsid w:val="007A5E46"/>
    <w:rsid w:val="007A7A73"/>
    <w:rsid w:val="007B0B4D"/>
    <w:rsid w:val="007B0E65"/>
    <w:rsid w:val="007B1651"/>
    <w:rsid w:val="007B1EAF"/>
    <w:rsid w:val="007B2125"/>
    <w:rsid w:val="007B32C1"/>
    <w:rsid w:val="007B41CF"/>
    <w:rsid w:val="007B4586"/>
    <w:rsid w:val="007C0A1C"/>
    <w:rsid w:val="007C1C51"/>
    <w:rsid w:val="007C36AE"/>
    <w:rsid w:val="007C3F32"/>
    <w:rsid w:val="007C6434"/>
    <w:rsid w:val="007C6477"/>
    <w:rsid w:val="007C675F"/>
    <w:rsid w:val="007C6D69"/>
    <w:rsid w:val="007C74EA"/>
    <w:rsid w:val="007C7979"/>
    <w:rsid w:val="007C7EAA"/>
    <w:rsid w:val="007D2A2B"/>
    <w:rsid w:val="007D32B2"/>
    <w:rsid w:val="007D34BC"/>
    <w:rsid w:val="007D4C0B"/>
    <w:rsid w:val="007D58BA"/>
    <w:rsid w:val="007D62C0"/>
    <w:rsid w:val="007D6A84"/>
    <w:rsid w:val="007D777A"/>
    <w:rsid w:val="007E0069"/>
    <w:rsid w:val="007E1B85"/>
    <w:rsid w:val="007E2605"/>
    <w:rsid w:val="007E51D0"/>
    <w:rsid w:val="007E6400"/>
    <w:rsid w:val="007E6831"/>
    <w:rsid w:val="007E7F04"/>
    <w:rsid w:val="007F1898"/>
    <w:rsid w:val="007F1B79"/>
    <w:rsid w:val="007F23FB"/>
    <w:rsid w:val="007F347B"/>
    <w:rsid w:val="007F70A7"/>
    <w:rsid w:val="007F7505"/>
    <w:rsid w:val="0080054F"/>
    <w:rsid w:val="00801DC0"/>
    <w:rsid w:val="00801EDB"/>
    <w:rsid w:val="00802136"/>
    <w:rsid w:val="00802DA0"/>
    <w:rsid w:val="008030FC"/>
    <w:rsid w:val="00803CD1"/>
    <w:rsid w:val="00804278"/>
    <w:rsid w:val="00804558"/>
    <w:rsid w:val="00804C97"/>
    <w:rsid w:val="00805B23"/>
    <w:rsid w:val="0080689E"/>
    <w:rsid w:val="008106F3"/>
    <w:rsid w:val="00810AE2"/>
    <w:rsid w:val="00810F34"/>
    <w:rsid w:val="00813FA1"/>
    <w:rsid w:val="00814A9A"/>
    <w:rsid w:val="00814AB6"/>
    <w:rsid w:val="00814CB1"/>
    <w:rsid w:val="00816719"/>
    <w:rsid w:val="00817F76"/>
    <w:rsid w:val="0082320F"/>
    <w:rsid w:val="00825E77"/>
    <w:rsid w:val="00831DF5"/>
    <w:rsid w:val="0083296E"/>
    <w:rsid w:val="008336DF"/>
    <w:rsid w:val="00834091"/>
    <w:rsid w:val="00834417"/>
    <w:rsid w:val="008345C6"/>
    <w:rsid w:val="00834626"/>
    <w:rsid w:val="008354E8"/>
    <w:rsid w:val="00835DAA"/>
    <w:rsid w:val="00840099"/>
    <w:rsid w:val="00841AF7"/>
    <w:rsid w:val="00841D08"/>
    <w:rsid w:val="0084377E"/>
    <w:rsid w:val="00843D19"/>
    <w:rsid w:val="00844F48"/>
    <w:rsid w:val="008478D0"/>
    <w:rsid w:val="00847AB3"/>
    <w:rsid w:val="00852376"/>
    <w:rsid w:val="00852E16"/>
    <w:rsid w:val="00855710"/>
    <w:rsid w:val="008562C7"/>
    <w:rsid w:val="008577AF"/>
    <w:rsid w:val="00857909"/>
    <w:rsid w:val="00861392"/>
    <w:rsid w:val="008626BC"/>
    <w:rsid w:val="00863B6D"/>
    <w:rsid w:val="00865590"/>
    <w:rsid w:val="00865E14"/>
    <w:rsid w:val="00870C43"/>
    <w:rsid w:val="00872E04"/>
    <w:rsid w:val="00873411"/>
    <w:rsid w:val="00873FA2"/>
    <w:rsid w:val="00874072"/>
    <w:rsid w:val="00874A6F"/>
    <w:rsid w:val="00875650"/>
    <w:rsid w:val="00876C09"/>
    <w:rsid w:val="00883087"/>
    <w:rsid w:val="00883B91"/>
    <w:rsid w:val="00884B14"/>
    <w:rsid w:val="008850E8"/>
    <w:rsid w:val="00885681"/>
    <w:rsid w:val="008864DD"/>
    <w:rsid w:val="008873C5"/>
    <w:rsid w:val="00887ED2"/>
    <w:rsid w:val="0089122A"/>
    <w:rsid w:val="00891D8C"/>
    <w:rsid w:val="00894E46"/>
    <w:rsid w:val="00894E81"/>
    <w:rsid w:val="00895063"/>
    <w:rsid w:val="008955AB"/>
    <w:rsid w:val="00896128"/>
    <w:rsid w:val="008963F2"/>
    <w:rsid w:val="008968A0"/>
    <w:rsid w:val="00897167"/>
    <w:rsid w:val="008976EE"/>
    <w:rsid w:val="008A0CA3"/>
    <w:rsid w:val="008A0DC3"/>
    <w:rsid w:val="008A0FAF"/>
    <w:rsid w:val="008A1EA8"/>
    <w:rsid w:val="008A27DC"/>
    <w:rsid w:val="008A3193"/>
    <w:rsid w:val="008A440D"/>
    <w:rsid w:val="008A4EB9"/>
    <w:rsid w:val="008A6885"/>
    <w:rsid w:val="008B00A7"/>
    <w:rsid w:val="008B0417"/>
    <w:rsid w:val="008B0912"/>
    <w:rsid w:val="008B163D"/>
    <w:rsid w:val="008B172F"/>
    <w:rsid w:val="008B36A3"/>
    <w:rsid w:val="008B3798"/>
    <w:rsid w:val="008B3AA9"/>
    <w:rsid w:val="008B4CBC"/>
    <w:rsid w:val="008B54E5"/>
    <w:rsid w:val="008B5BED"/>
    <w:rsid w:val="008B6F49"/>
    <w:rsid w:val="008B75AD"/>
    <w:rsid w:val="008B78F9"/>
    <w:rsid w:val="008B7B87"/>
    <w:rsid w:val="008C094C"/>
    <w:rsid w:val="008C155C"/>
    <w:rsid w:val="008C17F9"/>
    <w:rsid w:val="008C2032"/>
    <w:rsid w:val="008C3DA1"/>
    <w:rsid w:val="008C53C8"/>
    <w:rsid w:val="008C5A07"/>
    <w:rsid w:val="008C5ABA"/>
    <w:rsid w:val="008C617B"/>
    <w:rsid w:val="008C7165"/>
    <w:rsid w:val="008C752E"/>
    <w:rsid w:val="008C7894"/>
    <w:rsid w:val="008C796D"/>
    <w:rsid w:val="008D3451"/>
    <w:rsid w:val="008D3FD7"/>
    <w:rsid w:val="008D437F"/>
    <w:rsid w:val="008D5042"/>
    <w:rsid w:val="008D6121"/>
    <w:rsid w:val="008D7BEB"/>
    <w:rsid w:val="008E1514"/>
    <w:rsid w:val="008E3421"/>
    <w:rsid w:val="008E5C3F"/>
    <w:rsid w:val="008E6284"/>
    <w:rsid w:val="008E6818"/>
    <w:rsid w:val="008F1941"/>
    <w:rsid w:val="008F2241"/>
    <w:rsid w:val="008F2DF7"/>
    <w:rsid w:val="008F3610"/>
    <w:rsid w:val="008F3800"/>
    <w:rsid w:val="008F3F79"/>
    <w:rsid w:val="008F5B97"/>
    <w:rsid w:val="008F649B"/>
    <w:rsid w:val="008F6634"/>
    <w:rsid w:val="008F6FDD"/>
    <w:rsid w:val="008F70FD"/>
    <w:rsid w:val="008F7D0E"/>
    <w:rsid w:val="008F7FA7"/>
    <w:rsid w:val="0090010C"/>
    <w:rsid w:val="00901B2E"/>
    <w:rsid w:val="00901C82"/>
    <w:rsid w:val="00902C31"/>
    <w:rsid w:val="0090459A"/>
    <w:rsid w:val="0090527B"/>
    <w:rsid w:val="00905BC2"/>
    <w:rsid w:val="00906EE4"/>
    <w:rsid w:val="00907881"/>
    <w:rsid w:val="009132BA"/>
    <w:rsid w:val="00913805"/>
    <w:rsid w:val="00913DA9"/>
    <w:rsid w:val="009205CD"/>
    <w:rsid w:val="0092150F"/>
    <w:rsid w:val="00921645"/>
    <w:rsid w:val="00922E14"/>
    <w:rsid w:val="00923D72"/>
    <w:rsid w:val="00925743"/>
    <w:rsid w:val="00925912"/>
    <w:rsid w:val="00931199"/>
    <w:rsid w:val="00934D18"/>
    <w:rsid w:val="00935C2E"/>
    <w:rsid w:val="00936504"/>
    <w:rsid w:val="00936561"/>
    <w:rsid w:val="0093665B"/>
    <w:rsid w:val="00937716"/>
    <w:rsid w:val="0094287C"/>
    <w:rsid w:val="00944260"/>
    <w:rsid w:val="0094608E"/>
    <w:rsid w:val="00947042"/>
    <w:rsid w:val="00947D51"/>
    <w:rsid w:val="009505E0"/>
    <w:rsid w:val="00950BA6"/>
    <w:rsid w:val="009520DE"/>
    <w:rsid w:val="00952660"/>
    <w:rsid w:val="00952DD7"/>
    <w:rsid w:val="00952EC7"/>
    <w:rsid w:val="009532C4"/>
    <w:rsid w:val="00953A94"/>
    <w:rsid w:val="00954D94"/>
    <w:rsid w:val="00954E14"/>
    <w:rsid w:val="00954E47"/>
    <w:rsid w:val="00955B6E"/>
    <w:rsid w:val="00955ED2"/>
    <w:rsid w:val="009568DF"/>
    <w:rsid w:val="009613EB"/>
    <w:rsid w:val="0096408A"/>
    <w:rsid w:val="0096431D"/>
    <w:rsid w:val="009645E0"/>
    <w:rsid w:val="00964B65"/>
    <w:rsid w:val="00965B7D"/>
    <w:rsid w:val="0096676C"/>
    <w:rsid w:val="0096686C"/>
    <w:rsid w:val="00966A4F"/>
    <w:rsid w:val="00967D11"/>
    <w:rsid w:val="00970843"/>
    <w:rsid w:val="00970EB3"/>
    <w:rsid w:val="009728F0"/>
    <w:rsid w:val="00972AB5"/>
    <w:rsid w:val="00972F2F"/>
    <w:rsid w:val="0097625C"/>
    <w:rsid w:val="0097632F"/>
    <w:rsid w:val="00980D67"/>
    <w:rsid w:val="009822CE"/>
    <w:rsid w:val="00983CAA"/>
    <w:rsid w:val="00983E55"/>
    <w:rsid w:val="009909A3"/>
    <w:rsid w:val="00991EEB"/>
    <w:rsid w:val="0099204C"/>
    <w:rsid w:val="00994C97"/>
    <w:rsid w:val="009964E6"/>
    <w:rsid w:val="00996746"/>
    <w:rsid w:val="009978B6"/>
    <w:rsid w:val="009A2436"/>
    <w:rsid w:val="009A2A13"/>
    <w:rsid w:val="009A332A"/>
    <w:rsid w:val="009A5381"/>
    <w:rsid w:val="009A583A"/>
    <w:rsid w:val="009A6694"/>
    <w:rsid w:val="009B08FC"/>
    <w:rsid w:val="009B1314"/>
    <w:rsid w:val="009B14E4"/>
    <w:rsid w:val="009B2096"/>
    <w:rsid w:val="009B2B6E"/>
    <w:rsid w:val="009B2B9D"/>
    <w:rsid w:val="009B4C1F"/>
    <w:rsid w:val="009B6198"/>
    <w:rsid w:val="009B6464"/>
    <w:rsid w:val="009B785F"/>
    <w:rsid w:val="009C17D4"/>
    <w:rsid w:val="009C25A7"/>
    <w:rsid w:val="009C29E8"/>
    <w:rsid w:val="009C2B45"/>
    <w:rsid w:val="009C63A9"/>
    <w:rsid w:val="009D0881"/>
    <w:rsid w:val="009D1AC6"/>
    <w:rsid w:val="009D2465"/>
    <w:rsid w:val="009D2877"/>
    <w:rsid w:val="009D29E2"/>
    <w:rsid w:val="009D2B97"/>
    <w:rsid w:val="009D3165"/>
    <w:rsid w:val="009D3938"/>
    <w:rsid w:val="009D4101"/>
    <w:rsid w:val="009D4F40"/>
    <w:rsid w:val="009D543B"/>
    <w:rsid w:val="009D598F"/>
    <w:rsid w:val="009D5FA0"/>
    <w:rsid w:val="009D660D"/>
    <w:rsid w:val="009D6652"/>
    <w:rsid w:val="009D73F9"/>
    <w:rsid w:val="009E070D"/>
    <w:rsid w:val="009E1450"/>
    <w:rsid w:val="009E1CEB"/>
    <w:rsid w:val="009E2486"/>
    <w:rsid w:val="009E2C62"/>
    <w:rsid w:val="009E7491"/>
    <w:rsid w:val="009E7993"/>
    <w:rsid w:val="009F1CD6"/>
    <w:rsid w:val="009F233D"/>
    <w:rsid w:val="009F5164"/>
    <w:rsid w:val="009F78EA"/>
    <w:rsid w:val="00A001B7"/>
    <w:rsid w:val="00A0055D"/>
    <w:rsid w:val="00A00C57"/>
    <w:rsid w:val="00A02240"/>
    <w:rsid w:val="00A02271"/>
    <w:rsid w:val="00A03C08"/>
    <w:rsid w:val="00A04C2F"/>
    <w:rsid w:val="00A04DB2"/>
    <w:rsid w:val="00A05064"/>
    <w:rsid w:val="00A05237"/>
    <w:rsid w:val="00A06094"/>
    <w:rsid w:val="00A06E75"/>
    <w:rsid w:val="00A0754E"/>
    <w:rsid w:val="00A10016"/>
    <w:rsid w:val="00A10E58"/>
    <w:rsid w:val="00A11087"/>
    <w:rsid w:val="00A11DFC"/>
    <w:rsid w:val="00A12309"/>
    <w:rsid w:val="00A125AF"/>
    <w:rsid w:val="00A12B47"/>
    <w:rsid w:val="00A13580"/>
    <w:rsid w:val="00A150EC"/>
    <w:rsid w:val="00A15382"/>
    <w:rsid w:val="00A16174"/>
    <w:rsid w:val="00A212E5"/>
    <w:rsid w:val="00A234CA"/>
    <w:rsid w:val="00A2406B"/>
    <w:rsid w:val="00A240C8"/>
    <w:rsid w:val="00A249CA"/>
    <w:rsid w:val="00A25376"/>
    <w:rsid w:val="00A2637F"/>
    <w:rsid w:val="00A2647C"/>
    <w:rsid w:val="00A26784"/>
    <w:rsid w:val="00A27FE7"/>
    <w:rsid w:val="00A30DE9"/>
    <w:rsid w:val="00A3168F"/>
    <w:rsid w:val="00A316FE"/>
    <w:rsid w:val="00A33DF2"/>
    <w:rsid w:val="00A35240"/>
    <w:rsid w:val="00A3650D"/>
    <w:rsid w:val="00A40955"/>
    <w:rsid w:val="00A42990"/>
    <w:rsid w:val="00A44E47"/>
    <w:rsid w:val="00A451CE"/>
    <w:rsid w:val="00A455CE"/>
    <w:rsid w:val="00A508B7"/>
    <w:rsid w:val="00A509D7"/>
    <w:rsid w:val="00A5238C"/>
    <w:rsid w:val="00A539F0"/>
    <w:rsid w:val="00A55854"/>
    <w:rsid w:val="00A572C7"/>
    <w:rsid w:val="00A602DA"/>
    <w:rsid w:val="00A6052D"/>
    <w:rsid w:val="00A60ADC"/>
    <w:rsid w:val="00A6209D"/>
    <w:rsid w:val="00A64ACE"/>
    <w:rsid w:val="00A66CEA"/>
    <w:rsid w:val="00A66E7E"/>
    <w:rsid w:val="00A67363"/>
    <w:rsid w:val="00A67679"/>
    <w:rsid w:val="00A70651"/>
    <w:rsid w:val="00A74F84"/>
    <w:rsid w:val="00A766FA"/>
    <w:rsid w:val="00A7748D"/>
    <w:rsid w:val="00A81825"/>
    <w:rsid w:val="00A81998"/>
    <w:rsid w:val="00A8277F"/>
    <w:rsid w:val="00A83CF3"/>
    <w:rsid w:val="00A83F31"/>
    <w:rsid w:val="00A8477B"/>
    <w:rsid w:val="00A85091"/>
    <w:rsid w:val="00A85194"/>
    <w:rsid w:val="00A85C83"/>
    <w:rsid w:val="00A914F3"/>
    <w:rsid w:val="00A92BAA"/>
    <w:rsid w:val="00A93FEE"/>
    <w:rsid w:val="00A94EF0"/>
    <w:rsid w:val="00A95240"/>
    <w:rsid w:val="00A95F83"/>
    <w:rsid w:val="00A974F5"/>
    <w:rsid w:val="00A975FC"/>
    <w:rsid w:val="00AA00A4"/>
    <w:rsid w:val="00AA0406"/>
    <w:rsid w:val="00AA048C"/>
    <w:rsid w:val="00AA1106"/>
    <w:rsid w:val="00AA1AB4"/>
    <w:rsid w:val="00AA1D44"/>
    <w:rsid w:val="00AA30FB"/>
    <w:rsid w:val="00AA351B"/>
    <w:rsid w:val="00AA40BC"/>
    <w:rsid w:val="00AA497E"/>
    <w:rsid w:val="00AA5326"/>
    <w:rsid w:val="00AA6660"/>
    <w:rsid w:val="00AB091A"/>
    <w:rsid w:val="00AB16E8"/>
    <w:rsid w:val="00AB2869"/>
    <w:rsid w:val="00AB39A5"/>
    <w:rsid w:val="00AB3A56"/>
    <w:rsid w:val="00AB4140"/>
    <w:rsid w:val="00AB50A9"/>
    <w:rsid w:val="00AB5DCF"/>
    <w:rsid w:val="00AB6C24"/>
    <w:rsid w:val="00AC2941"/>
    <w:rsid w:val="00AC5436"/>
    <w:rsid w:val="00AC670F"/>
    <w:rsid w:val="00AC6AAC"/>
    <w:rsid w:val="00AC6B18"/>
    <w:rsid w:val="00AD06F7"/>
    <w:rsid w:val="00AD187C"/>
    <w:rsid w:val="00AD22D0"/>
    <w:rsid w:val="00AD2450"/>
    <w:rsid w:val="00AD6F4A"/>
    <w:rsid w:val="00AE00A4"/>
    <w:rsid w:val="00AE073D"/>
    <w:rsid w:val="00AE0C4B"/>
    <w:rsid w:val="00AE2646"/>
    <w:rsid w:val="00AE4702"/>
    <w:rsid w:val="00AE4CEA"/>
    <w:rsid w:val="00AE5491"/>
    <w:rsid w:val="00AE766D"/>
    <w:rsid w:val="00AF359E"/>
    <w:rsid w:val="00AF3CA2"/>
    <w:rsid w:val="00AF3F3A"/>
    <w:rsid w:val="00AF4C9D"/>
    <w:rsid w:val="00AF7E61"/>
    <w:rsid w:val="00B00311"/>
    <w:rsid w:val="00B00386"/>
    <w:rsid w:val="00B01920"/>
    <w:rsid w:val="00B01980"/>
    <w:rsid w:val="00B01A41"/>
    <w:rsid w:val="00B032C8"/>
    <w:rsid w:val="00B0400F"/>
    <w:rsid w:val="00B04641"/>
    <w:rsid w:val="00B04F03"/>
    <w:rsid w:val="00B05C08"/>
    <w:rsid w:val="00B05C2D"/>
    <w:rsid w:val="00B072F4"/>
    <w:rsid w:val="00B073BC"/>
    <w:rsid w:val="00B07724"/>
    <w:rsid w:val="00B07CF7"/>
    <w:rsid w:val="00B11534"/>
    <w:rsid w:val="00B116B8"/>
    <w:rsid w:val="00B117C4"/>
    <w:rsid w:val="00B1187F"/>
    <w:rsid w:val="00B122AA"/>
    <w:rsid w:val="00B1246C"/>
    <w:rsid w:val="00B12659"/>
    <w:rsid w:val="00B13367"/>
    <w:rsid w:val="00B14B06"/>
    <w:rsid w:val="00B14CE1"/>
    <w:rsid w:val="00B1507B"/>
    <w:rsid w:val="00B17003"/>
    <w:rsid w:val="00B174CA"/>
    <w:rsid w:val="00B205C9"/>
    <w:rsid w:val="00B20625"/>
    <w:rsid w:val="00B207B5"/>
    <w:rsid w:val="00B20FB5"/>
    <w:rsid w:val="00B227FE"/>
    <w:rsid w:val="00B2457B"/>
    <w:rsid w:val="00B2474A"/>
    <w:rsid w:val="00B24863"/>
    <w:rsid w:val="00B25860"/>
    <w:rsid w:val="00B267F6"/>
    <w:rsid w:val="00B27E71"/>
    <w:rsid w:val="00B30171"/>
    <w:rsid w:val="00B3039F"/>
    <w:rsid w:val="00B30766"/>
    <w:rsid w:val="00B31899"/>
    <w:rsid w:val="00B31FE2"/>
    <w:rsid w:val="00B32345"/>
    <w:rsid w:val="00B32667"/>
    <w:rsid w:val="00B33A14"/>
    <w:rsid w:val="00B3493E"/>
    <w:rsid w:val="00B35794"/>
    <w:rsid w:val="00B35B3F"/>
    <w:rsid w:val="00B36152"/>
    <w:rsid w:val="00B36B1D"/>
    <w:rsid w:val="00B404B2"/>
    <w:rsid w:val="00B41042"/>
    <w:rsid w:val="00B41272"/>
    <w:rsid w:val="00B4177D"/>
    <w:rsid w:val="00B419CF"/>
    <w:rsid w:val="00B42C85"/>
    <w:rsid w:val="00B442E1"/>
    <w:rsid w:val="00B459EF"/>
    <w:rsid w:val="00B46643"/>
    <w:rsid w:val="00B507E7"/>
    <w:rsid w:val="00B51F48"/>
    <w:rsid w:val="00B5204A"/>
    <w:rsid w:val="00B52987"/>
    <w:rsid w:val="00B5383E"/>
    <w:rsid w:val="00B54A8E"/>
    <w:rsid w:val="00B5513F"/>
    <w:rsid w:val="00B557A4"/>
    <w:rsid w:val="00B557F8"/>
    <w:rsid w:val="00B56D14"/>
    <w:rsid w:val="00B57A10"/>
    <w:rsid w:val="00B603E0"/>
    <w:rsid w:val="00B60406"/>
    <w:rsid w:val="00B606AB"/>
    <w:rsid w:val="00B60B1E"/>
    <w:rsid w:val="00B61CFA"/>
    <w:rsid w:val="00B631E2"/>
    <w:rsid w:val="00B63EC9"/>
    <w:rsid w:val="00B645D0"/>
    <w:rsid w:val="00B64B5F"/>
    <w:rsid w:val="00B65C49"/>
    <w:rsid w:val="00B661D5"/>
    <w:rsid w:val="00B67E95"/>
    <w:rsid w:val="00B67FF5"/>
    <w:rsid w:val="00B7060C"/>
    <w:rsid w:val="00B7078B"/>
    <w:rsid w:val="00B73171"/>
    <w:rsid w:val="00B73214"/>
    <w:rsid w:val="00B751EF"/>
    <w:rsid w:val="00B76747"/>
    <w:rsid w:val="00B76B3A"/>
    <w:rsid w:val="00B76E31"/>
    <w:rsid w:val="00B77B2A"/>
    <w:rsid w:val="00B77E95"/>
    <w:rsid w:val="00B816AE"/>
    <w:rsid w:val="00B81CC2"/>
    <w:rsid w:val="00B84678"/>
    <w:rsid w:val="00B85088"/>
    <w:rsid w:val="00B8520A"/>
    <w:rsid w:val="00B8548A"/>
    <w:rsid w:val="00B87041"/>
    <w:rsid w:val="00B90541"/>
    <w:rsid w:val="00B908F1"/>
    <w:rsid w:val="00B90E32"/>
    <w:rsid w:val="00B92002"/>
    <w:rsid w:val="00B93820"/>
    <w:rsid w:val="00B93A4D"/>
    <w:rsid w:val="00B94736"/>
    <w:rsid w:val="00B952B8"/>
    <w:rsid w:val="00B96361"/>
    <w:rsid w:val="00BA1032"/>
    <w:rsid w:val="00BA1CA5"/>
    <w:rsid w:val="00BA3E1F"/>
    <w:rsid w:val="00BA4BD7"/>
    <w:rsid w:val="00BA4DDC"/>
    <w:rsid w:val="00BA5DD0"/>
    <w:rsid w:val="00BA7373"/>
    <w:rsid w:val="00BA7960"/>
    <w:rsid w:val="00BA7A9A"/>
    <w:rsid w:val="00BB0974"/>
    <w:rsid w:val="00BB1F8B"/>
    <w:rsid w:val="00BB2ABB"/>
    <w:rsid w:val="00BB39B0"/>
    <w:rsid w:val="00BB453D"/>
    <w:rsid w:val="00BB49B2"/>
    <w:rsid w:val="00BB726D"/>
    <w:rsid w:val="00BC12B8"/>
    <w:rsid w:val="00BC22C4"/>
    <w:rsid w:val="00BC6FEE"/>
    <w:rsid w:val="00BC75AA"/>
    <w:rsid w:val="00BD15D4"/>
    <w:rsid w:val="00BD1D5B"/>
    <w:rsid w:val="00BD24D5"/>
    <w:rsid w:val="00BD4B92"/>
    <w:rsid w:val="00BD70E6"/>
    <w:rsid w:val="00BD776D"/>
    <w:rsid w:val="00BE05C4"/>
    <w:rsid w:val="00BE0767"/>
    <w:rsid w:val="00BE19B8"/>
    <w:rsid w:val="00BE1AF8"/>
    <w:rsid w:val="00BE2067"/>
    <w:rsid w:val="00BE379B"/>
    <w:rsid w:val="00BE6040"/>
    <w:rsid w:val="00BE73A3"/>
    <w:rsid w:val="00BF0CAA"/>
    <w:rsid w:val="00BF2768"/>
    <w:rsid w:val="00BF29DF"/>
    <w:rsid w:val="00BF30AB"/>
    <w:rsid w:val="00BF4925"/>
    <w:rsid w:val="00BF560D"/>
    <w:rsid w:val="00BF568E"/>
    <w:rsid w:val="00BF5CAF"/>
    <w:rsid w:val="00BF67A3"/>
    <w:rsid w:val="00C01E37"/>
    <w:rsid w:val="00C0249E"/>
    <w:rsid w:val="00C02FD3"/>
    <w:rsid w:val="00C05158"/>
    <w:rsid w:val="00C05509"/>
    <w:rsid w:val="00C05BB2"/>
    <w:rsid w:val="00C05D59"/>
    <w:rsid w:val="00C0668C"/>
    <w:rsid w:val="00C07159"/>
    <w:rsid w:val="00C10B20"/>
    <w:rsid w:val="00C11926"/>
    <w:rsid w:val="00C11B1B"/>
    <w:rsid w:val="00C11DF9"/>
    <w:rsid w:val="00C121D3"/>
    <w:rsid w:val="00C122A8"/>
    <w:rsid w:val="00C1262C"/>
    <w:rsid w:val="00C12670"/>
    <w:rsid w:val="00C13224"/>
    <w:rsid w:val="00C1327D"/>
    <w:rsid w:val="00C139A1"/>
    <w:rsid w:val="00C150EA"/>
    <w:rsid w:val="00C1510F"/>
    <w:rsid w:val="00C1548B"/>
    <w:rsid w:val="00C16112"/>
    <w:rsid w:val="00C17CCA"/>
    <w:rsid w:val="00C20914"/>
    <w:rsid w:val="00C220C5"/>
    <w:rsid w:val="00C22877"/>
    <w:rsid w:val="00C22B4C"/>
    <w:rsid w:val="00C231D1"/>
    <w:rsid w:val="00C24E38"/>
    <w:rsid w:val="00C26350"/>
    <w:rsid w:val="00C275F5"/>
    <w:rsid w:val="00C30575"/>
    <w:rsid w:val="00C30E15"/>
    <w:rsid w:val="00C318D2"/>
    <w:rsid w:val="00C32BB9"/>
    <w:rsid w:val="00C3478B"/>
    <w:rsid w:val="00C36073"/>
    <w:rsid w:val="00C3760D"/>
    <w:rsid w:val="00C4011C"/>
    <w:rsid w:val="00C426C8"/>
    <w:rsid w:val="00C44A36"/>
    <w:rsid w:val="00C44F3F"/>
    <w:rsid w:val="00C45E85"/>
    <w:rsid w:val="00C45FD3"/>
    <w:rsid w:val="00C47013"/>
    <w:rsid w:val="00C47D90"/>
    <w:rsid w:val="00C50010"/>
    <w:rsid w:val="00C50CB3"/>
    <w:rsid w:val="00C52B0C"/>
    <w:rsid w:val="00C532ED"/>
    <w:rsid w:val="00C542A8"/>
    <w:rsid w:val="00C550ED"/>
    <w:rsid w:val="00C62729"/>
    <w:rsid w:val="00C6720C"/>
    <w:rsid w:val="00C67A42"/>
    <w:rsid w:val="00C67C02"/>
    <w:rsid w:val="00C700E4"/>
    <w:rsid w:val="00C70C3C"/>
    <w:rsid w:val="00C72236"/>
    <w:rsid w:val="00C725EF"/>
    <w:rsid w:val="00C73919"/>
    <w:rsid w:val="00C77D86"/>
    <w:rsid w:val="00C8064D"/>
    <w:rsid w:val="00C80C9F"/>
    <w:rsid w:val="00C819A0"/>
    <w:rsid w:val="00C824BD"/>
    <w:rsid w:val="00C82B97"/>
    <w:rsid w:val="00C83DF7"/>
    <w:rsid w:val="00C83FBB"/>
    <w:rsid w:val="00C860A6"/>
    <w:rsid w:val="00C862EA"/>
    <w:rsid w:val="00C8717B"/>
    <w:rsid w:val="00C8777E"/>
    <w:rsid w:val="00C87DA1"/>
    <w:rsid w:val="00C90750"/>
    <w:rsid w:val="00C910AE"/>
    <w:rsid w:val="00C913C3"/>
    <w:rsid w:val="00C91B82"/>
    <w:rsid w:val="00C91F6C"/>
    <w:rsid w:val="00C93474"/>
    <w:rsid w:val="00C94C7C"/>
    <w:rsid w:val="00C94CB1"/>
    <w:rsid w:val="00C95933"/>
    <w:rsid w:val="00C969C1"/>
    <w:rsid w:val="00C96A3B"/>
    <w:rsid w:val="00C97D1A"/>
    <w:rsid w:val="00C97D2E"/>
    <w:rsid w:val="00CA2984"/>
    <w:rsid w:val="00CA7177"/>
    <w:rsid w:val="00CB086F"/>
    <w:rsid w:val="00CB134D"/>
    <w:rsid w:val="00CB4FF8"/>
    <w:rsid w:val="00CB579E"/>
    <w:rsid w:val="00CB61FC"/>
    <w:rsid w:val="00CB6BD5"/>
    <w:rsid w:val="00CB70A5"/>
    <w:rsid w:val="00CB7FCF"/>
    <w:rsid w:val="00CC00BE"/>
    <w:rsid w:val="00CC189E"/>
    <w:rsid w:val="00CC28C7"/>
    <w:rsid w:val="00CC4739"/>
    <w:rsid w:val="00CC5988"/>
    <w:rsid w:val="00CC661F"/>
    <w:rsid w:val="00CC67CD"/>
    <w:rsid w:val="00CD3656"/>
    <w:rsid w:val="00CD4AEB"/>
    <w:rsid w:val="00CD4E79"/>
    <w:rsid w:val="00CD77A3"/>
    <w:rsid w:val="00CD7D63"/>
    <w:rsid w:val="00CE01DE"/>
    <w:rsid w:val="00CE1EB5"/>
    <w:rsid w:val="00CE23D8"/>
    <w:rsid w:val="00CE348C"/>
    <w:rsid w:val="00CE3DAA"/>
    <w:rsid w:val="00CE518C"/>
    <w:rsid w:val="00CE5456"/>
    <w:rsid w:val="00CE547D"/>
    <w:rsid w:val="00CE5CFB"/>
    <w:rsid w:val="00CE6891"/>
    <w:rsid w:val="00CE766C"/>
    <w:rsid w:val="00CE7A54"/>
    <w:rsid w:val="00CF05DE"/>
    <w:rsid w:val="00CF1FAE"/>
    <w:rsid w:val="00CF43BF"/>
    <w:rsid w:val="00CF46ED"/>
    <w:rsid w:val="00CF6289"/>
    <w:rsid w:val="00CF6DB4"/>
    <w:rsid w:val="00CF760E"/>
    <w:rsid w:val="00D00A28"/>
    <w:rsid w:val="00D01667"/>
    <w:rsid w:val="00D01D1E"/>
    <w:rsid w:val="00D01EB5"/>
    <w:rsid w:val="00D01F50"/>
    <w:rsid w:val="00D031BA"/>
    <w:rsid w:val="00D04739"/>
    <w:rsid w:val="00D04DE2"/>
    <w:rsid w:val="00D067A7"/>
    <w:rsid w:val="00D06C34"/>
    <w:rsid w:val="00D06CCF"/>
    <w:rsid w:val="00D07128"/>
    <w:rsid w:val="00D1007D"/>
    <w:rsid w:val="00D1150E"/>
    <w:rsid w:val="00D12FD3"/>
    <w:rsid w:val="00D133A4"/>
    <w:rsid w:val="00D13ED9"/>
    <w:rsid w:val="00D14B24"/>
    <w:rsid w:val="00D16F26"/>
    <w:rsid w:val="00D172F0"/>
    <w:rsid w:val="00D178C1"/>
    <w:rsid w:val="00D17B88"/>
    <w:rsid w:val="00D20F76"/>
    <w:rsid w:val="00D21467"/>
    <w:rsid w:val="00D22110"/>
    <w:rsid w:val="00D22B98"/>
    <w:rsid w:val="00D22C7D"/>
    <w:rsid w:val="00D23A83"/>
    <w:rsid w:val="00D24752"/>
    <w:rsid w:val="00D252ED"/>
    <w:rsid w:val="00D316AC"/>
    <w:rsid w:val="00D321D6"/>
    <w:rsid w:val="00D35450"/>
    <w:rsid w:val="00D360D1"/>
    <w:rsid w:val="00D36B30"/>
    <w:rsid w:val="00D375BC"/>
    <w:rsid w:val="00D42F86"/>
    <w:rsid w:val="00D43142"/>
    <w:rsid w:val="00D4344B"/>
    <w:rsid w:val="00D43F3B"/>
    <w:rsid w:val="00D472AF"/>
    <w:rsid w:val="00D47FB5"/>
    <w:rsid w:val="00D50A88"/>
    <w:rsid w:val="00D522A4"/>
    <w:rsid w:val="00D52824"/>
    <w:rsid w:val="00D52D91"/>
    <w:rsid w:val="00D53A1B"/>
    <w:rsid w:val="00D53F53"/>
    <w:rsid w:val="00D540B0"/>
    <w:rsid w:val="00D550D3"/>
    <w:rsid w:val="00D55576"/>
    <w:rsid w:val="00D55A58"/>
    <w:rsid w:val="00D56215"/>
    <w:rsid w:val="00D566FA"/>
    <w:rsid w:val="00D56E34"/>
    <w:rsid w:val="00D5730D"/>
    <w:rsid w:val="00D61E2D"/>
    <w:rsid w:val="00D6619B"/>
    <w:rsid w:val="00D66200"/>
    <w:rsid w:val="00D66584"/>
    <w:rsid w:val="00D67664"/>
    <w:rsid w:val="00D700A7"/>
    <w:rsid w:val="00D7010F"/>
    <w:rsid w:val="00D70B1B"/>
    <w:rsid w:val="00D70B4A"/>
    <w:rsid w:val="00D7160C"/>
    <w:rsid w:val="00D71B07"/>
    <w:rsid w:val="00D74020"/>
    <w:rsid w:val="00D74437"/>
    <w:rsid w:val="00D766B0"/>
    <w:rsid w:val="00D77BDF"/>
    <w:rsid w:val="00D77E63"/>
    <w:rsid w:val="00D77E81"/>
    <w:rsid w:val="00D8192A"/>
    <w:rsid w:val="00D832CD"/>
    <w:rsid w:val="00D83F1B"/>
    <w:rsid w:val="00D8490C"/>
    <w:rsid w:val="00D849E3"/>
    <w:rsid w:val="00D84D7C"/>
    <w:rsid w:val="00D84D97"/>
    <w:rsid w:val="00D86822"/>
    <w:rsid w:val="00D87263"/>
    <w:rsid w:val="00D8757F"/>
    <w:rsid w:val="00D9031A"/>
    <w:rsid w:val="00D937C2"/>
    <w:rsid w:val="00D95285"/>
    <w:rsid w:val="00D97813"/>
    <w:rsid w:val="00DA1B73"/>
    <w:rsid w:val="00DA1BD8"/>
    <w:rsid w:val="00DA3AB5"/>
    <w:rsid w:val="00DA3D1D"/>
    <w:rsid w:val="00DA5D8E"/>
    <w:rsid w:val="00DA5E41"/>
    <w:rsid w:val="00DA63BC"/>
    <w:rsid w:val="00DA6D39"/>
    <w:rsid w:val="00DB0EBB"/>
    <w:rsid w:val="00DB401C"/>
    <w:rsid w:val="00DB5547"/>
    <w:rsid w:val="00DB5785"/>
    <w:rsid w:val="00DB6445"/>
    <w:rsid w:val="00DB6996"/>
    <w:rsid w:val="00DB69FB"/>
    <w:rsid w:val="00DB6F26"/>
    <w:rsid w:val="00DB78DA"/>
    <w:rsid w:val="00DC0DD2"/>
    <w:rsid w:val="00DC10B8"/>
    <w:rsid w:val="00DC1A65"/>
    <w:rsid w:val="00DC1EA6"/>
    <w:rsid w:val="00DC2167"/>
    <w:rsid w:val="00DC30E0"/>
    <w:rsid w:val="00DC3919"/>
    <w:rsid w:val="00DC726D"/>
    <w:rsid w:val="00DC7D87"/>
    <w:rsid w:val="00DD14A1"/>
    <w:rsid w:val="00DD1DA2"/>
    <w:rsid w:val="00DD1EAB"/>
    <w:rsid w:val="00DD7685"/>
    <w:rsid w:val="00DD7AF2"/>
    <w:rsid w:val="00DE04BB"/>
    <w:rsid w:val="00DE0F57"/>
    <w:rsid w:val="00DE10AF"/>
    <w:rsid w:val="00DE36BD"/>
    <w:rsid w:val="00DE3ED3"/>
    <w:rsid w:val="00DE422C"/>
    <w:rsid w:val="00DE4A03"/>
    <w:rsid w:val="00DE506A"/>
    <w:rsid w:val="00DE63B8"/>
    <w:rsid w:val="00DE6EB3"/>
    <w:rsid w:val="00DE7506"/>
    <w:rsid w:val="00DE77AB"/>
    <w:rsid w:val="00DF03FF"/>
    <w:rsid w:val="00DF0C40"/>
    <w:rsid w:val="00DF0E88"/>
    <w:rsid w:val="00DF2001"/>
    <w:rsid w:val="00DF3EB0"/>
    <w:rsid w:val="00DF4AA1"/>
    <w:rsid w:val="00DF6D31"/>
    <w:rsid w:val="00E00434"/>
    <w:rsid w:val="00E017DC"/>
    <w:rsid w:val="00E01811"/>
    <w:rsid w:val="00E01C08"/>
    <w:rsid w:val="00E022C3"/>
    <w:rsid w:val="00E0236D"/>
    <w:rsid w:val="00E0255F"/>
    <w:rsid w:val="00E03C53"/>
    <w:rsid w:val="00E07151"/>
    <w:rsid w:val="00E07511"/>
    <w:rsid w:val="00E075D7"/>
    <w:rsid w:val="00E10484"/>
    <w:rsid w:val="00E10DAA"/>
    <w:rsid w:val="00E10FAD"/>
    <w:rsid w:val="00E13CFB"/>
    <w:rsid w:val="00E147FA"/>
    <w:rsid w:val="00E1497B"/>
    <w:rsid w:val="00E14DDC"/>
    <w:rsid w:val="00E16181"/>
    <w:rsid w:val="00E16ED7"/>
    <w:rsid w:val="00E20C0A"/>
    <w:rsid w:val="00E20E12"/>
    <w:rsid w:val="00E21980"/>
    <w:rsid w:val="00E254DC"/>
    <w:rsid w:val="00E2586C"/>
    <w:rsid w:val="00E268B7"/>
    <w:rsid w:val="00E2690A"/>
    <w:rsid w:val="00E27E78"/>
    <w:rsid w:val="00E31FF4"/>
    <w:rsid w:val="00E3225A"/>
    <w:rsid w:val="00E328A8"/>
    <w:rsid w:val="00E32B5B"/>
    <w:rsid w:val="00E33469"/>
    <w:rsid w:val="00E33D40"/>
    <w:rsid w:val="00E35A16"/>
    <w:rsid w:val="00E36AA7"/>
    <w:rsid w:val="00E41DD2"/>
    <w:rsid w:val="00E42145"/>
    <w:rsid w:val="00E4288C"/>
    <w:rsid w:val="00E44023"/>
    <w:rsid w:val="00E44F14"/>
    <w:rsid w:val="00E505EA"/>
    <w:rsid w:val="00E5063A"/>
    <w:rsid w:val="00E506EF"/>
    <w:rsid w:val="00E50D9F"/>
    <w:rsid w:val="00E52AF9"/>
    <w:rsid w:val="00E53B3C"/>
    <w:rsid w:val="00E556C5"/>
    <w:rsid w:val="00E56C47"/>
    <w:rsid w:val="00E575F7"/>
    <w:rsid w:val="00E6041D"/>
    <w:rsid w:val="00E61461"/>
    <w:rsid w:val="00E64E14"/>
    <w:rsid w:val="00E651B8"/>
    <w:rsid w:val="00E66477"/>
    <w:rsid w:val="00E6719E"/>
    <w:rsid w:val="00E706EB"/>
    <w:rsid w:val="00E7230F"/>
    <w:rsid w:val="00E72B84"/>
    <w:rsid w:val="00E75349"/>
    <w:rsid w:val="00E7571D"/>
    <w:rsid w:val="00E765C3"/>
    <w:rsid w:val="00E7685D"/>
    <w:rsid w:val="00E77228"/>
    <w:rsid w:val="00E811E6"/>
    <w:rsid w:val="00E81342"/>
    <w:rsid w:val="00E832FF"/>
    <w:rsid w:val="00E84045"/>
    <w:rsid w:val="00E8592E"/>
    <w:rsid w:val="00E85B37"/>
    <w:rsid w:val="00E85F04"/>
    <w:rsid w:val="00E8681D"/>
    <w:rsid w:val="00E869BA"/>
    <w:rsid w:val="00E870F9"/>
    <w:rsid w:val="00E877E1"/>
    <w:rsid w:val="00E9012A"/>
    <w:rsid w:val="00E9078D"/>
    <w:rsid w:val="00E90930"/>
    <w:rsid w:val="00E9115A"/>
    <w:rsid w:val="00E919CD"/>
    <w:rsid w:val="00E91C04"/>
    <w:rsid w:val="00E92886"/>
    <w:rsid w:val="00E92D00"/>
    <w:rsid w:val="00E9399A"/>
    <w:rsid w:val="00E95A87"/>
    <w:rsid w:val="00EA1694"/>
    <w:rsid w:val="00EA2129"/>
    <w:rsid w:val="00EA399E"/>
    <w:rsid w:val="00EA54A5"/>
    <w:rsid w:val="00EA55CD"/>
    <w:rsid w:val="00EA6162"/>
    <w:rsid w:val="00EA61C0"/>
    <w:rsid w:val="00EA6457"/>
    <w:rsid w:val="00EB0DA7"/>
    <w:rsid w:val="00EB41BD"/>
    <w:rsid w:val="00EB4D2B"/>
    <w:rsid w:val="00EB5C7E"/>
    <w:rsid w:val="00EB5DD9"/>
    <w:rsid w:val="00EC15EB"/>
    <w:rsid w:val="00EC18A1"/>
    <w:rsid w:val="00EC1A67"/>
    <w:rsid w:val="00EC28FC"/>
    <w:rsid w:val="00EC3153"/>
    <w:rsid w:val="00EC31D9"/>
    <w:rsid w:val="00EC3786"/>
    <w:rsid w:val="00EC4474"/>
    <w:rsid w:val="00EC4F69"/>
    <w:rsid w:val="00ED09C9"/>
    <w:rsid w:val="00ED1345"/>
    <w:rsid w:val="00ED24FD"/>
    <w:rsid w:val="00ED2846"/>
    <w:rsid w:val="00ED55BA"/>
    <w:rsid w:val="00ED689A"/>
    <w:rsid w:val="00ED7177"/>
    <w:rsid w:val="00ED7725"/>
    <w:rsid w:val="00EE0452"/>
    <w:rsid w:val="00EE2CFD"/>
    <w:rsid w:val="00EE2D7B"/>
    <w:rsid w:val="00EE31C5"/>
    <w:rsid w:val="00EE3B6E"/>
    <w:rsid w:val="00EE7EBF"/>
    <w:rsid w:val="00EF29ED"/>
    <w:rsid w:val="00EF3170"/>
    <w:rsid w:val="00EF4BC6"/>
    <w:rsid w:val="00EF5167"/>
    <w:rsid w:val="00EF6DFA"/>
    <w:rsid w:val="00EF73C4"/>
    <w:rsid w:val="00F01FC1"/>
    <w:rsid w:val="00F03919"/>
    <w:rsid w:val="00F040B6"/>
    <w:rsid w:val="00F04470"/>
    <w:rsid w:val="00F054CA"/>
    <w:rsid w:val="00F06233"/>
    <w:rsid w:val="00F06BE0"/>
    <w:rsid w:val="00F06DCF"/>
    <w:rsid w:val="00F07403"/>
    <w:rsid w:val="00F074AE"/>
    <w:rsid w:val="00F07FEA"/>
    <w:rsid w:val="00F1039A"/>
    <w:rsid w:val="00F11EB8"/>
    <w:rsid w:val="00F121F3"/>
    <w:rsid w:val="00F12C3C"/>
    <w:rsid w:val="00F1516B"/>
    <w:rsid w:val="00F17268"/>
    <w:rsid w:val="00F17ADD"/>
    <w:rsid w:val="00F20C82"/>
    <w:rsid w:val="00F23557"/>
    <w:rsid w:val="00F24451"/>
    <w:rsid w:val="00F2451D"/>
    <w:rsid w:val="00F24814"/>
    <w:rsid w:val="00F2526A"/>
    <w:rsid w:val="00F26872"/>
    <w:rsid w:val="00F26E3B"/>
    <w:rsid w:val="00F30CA9"/>
    <w:rsid w:val="00F32842"/>
    <w:rsid w:val="00F32EE4"/>
    <w:rsid w:val="00F34D91"/>
    <w:rsid w:val="00F360EC"/>
    <w:rsid w:val="00F3623B"/>
    <w:rsid w:val="00F37CB7"/>
    <w:rsid w:val="00F400B5"/>
    <w:rsid w:val="00F40C99"/>
    <w:rsid w:val="00F4106A"/>
    <w:rsid w:val="00F42157"/>
    <w:rsid w:val="00F429F6"/>
    <w:rsid w:val="00F43549"/>
    <w:rsid w:val="00F437EF"/>
    <w:rsid w:val="00F437FE"/>
    <w:rsid w:val="00F4523D"/>
    <w:rsid w:val="00F45EFE"/>
    <w:rsid w:val="00F47FBF"/>
    <w:rsid w:val="00F501A0"/>
    <w:rsid w:val="00F5348F"/>
    <w:rsid w:val="00F56748"/>
    <w:rsid w:val="00F56E77"/>
    <w:rsid w:val="00F56EDC"/>
    <w:rsid w:val="00F56FBB"/>
    <w:rsid w:val="00F571A4"/>
    <w:rsid w:val="00F6078B"/>
    <w:rsid w:val="00F61C86"/>
    <w:rsid w:val="00F62867"/>
    <w:rsid w:val="00F62AE5"/>
    <w:rsid w:val="00F62D49"/>
    <w:rsid w:val="00F633E7"/>
    <w:rsid w:val="00F639C7"/>
    <w:rsid w:val="00F65246"/>
    <w:rsid w:val="00F65D10"/>
    <w:rsid w:val="00F66F77"/>
    <w:rsid w:val="00F67C5B"/>
    <w:rsid w:val="00F71301"/>
    <w:rsid w:val="00F715F1"/>
    <w:rsid w:val="00F72297"/>
    <w:rsid w:val="00F72A72"/>
    <w:rsid w:val="00F73360"/>
    <w:rsid w:val="00F74378"/>
    <w:rsid w:val="00F7451A"/>
    <w:rsid w:val="00F74F7B"/>
    <w:rsid w:val="00F764AC"/>
    <w:rsid w:val="00F76623"/>
    <w:rsid w:val="00F769DA"/>
    <w:rsid w:val="00F76E51"/>
    <w:rsid w:val="00F816AF"/>
    <w:rsid w:val="00F82897"/>
    <w:rsid w:val="00F82EF2"/>
    <w:rsid w:val="00F85E10"/>
    <w:rsid w:val="00F860F9"/>
    <w:rsid w:val="00F870DE"/>
    <w:rsid w:val="00F8719E"/>
    <w:rsid w:val="00F909D8"/>
    <w:rsid w:val="00F9178A"/>
    <w:rsid w:val="00F91D11"/>
    <w:rsid w:val="00F9556B"/>
    <w:rsid w:val="00F957CF"/>
    <w:rsid w:val="00F969A5"/>
    <w:rsid w:val="00F97DB1"/>
    <w:rsid w:val="00FA1134"/>
    <w:rsid w:val="00FA26C9"/>
    <w:rsid w:val="00FA4F93"/>
    <w:rsid w:val="00FA6996"/>
    <w:rsid w:val="00FA7652"/>
    <w:rsid w:val="00FB4CF1"/>
    <w:rsid w:val="00FB4FD2"/>
    <w:rsid w:val="00FB59EF"/>
    <w:rsid w:val="00FB6929"/>
    <w:rsid w:val="00FB7D8C"/>
    <w:rsid w:val="00FC1388"/>
    <w:rsid w:val="00FC3A71"/>
    <w:rsid w:val="00FC4885"/>
    <w:rsid w:val="00FC745B"/>
    <w:rsid w:val="00FC7669"/>
    <w:rsid w:val="00FD010B"/>
    <w:rsid w:val="00FD0B55"/>
    <w:rsid w:val="00FD27BA"/>
    <w:rsid w:val="00FD39F2"/>
    <w:rsid w:val="00FD3A5F"/>
    <w:rsid w:val="00FD4A98"/>
    <w:rsid w:val="00FD5487"/>
    <w:rsid w:val="00FD61BD"/>
    <w:rsid w:val="00FD6AA4"/>
    <w:rsid w:val="00FE3B4C"/>
    <w:rsid w:val="00FE3D25"/>
    <w:rsid w:val="00FE3D89"/>
    <w:rsid w:val="00FE747F"/>
    <w:rsid w:val="00FE76B7"/>
    <w:rsid w:val="00FF0095"/>
    <w:rsid w:val="00FF09F8"/>
    <w:rsid w:val="00FF2F6C"/>
    <w:rsid w:val="00FF3408"/>
    <w:rsid w:val="00FF48CF"/>
    <w:rsid w:val="00FF6270"/>
    <w:rsid w:val="00FF6D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3F83E"/>
  <w15:docId w15:val="{7883C65D-1440-4678-B4FE-C5EB030D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bg-BG"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0B66"/>
    <w:pPr>
      <w:suppressAutoHyphens/>
    </w:pPr>
  </w:style>
  <w:style w:type="paragraph" w:styleId="Heading1">
    <w:name w:val="heading 1"/>
    <w:basedOn w:val="Normal"/>
    <w:next w:val="Normal"/>
    <w:link w:val="Heading1Char"/>
    <w:uiPriority w:val="9"/>
    <w:qFormat/>
    <w:rsid w:val="00876C09"/>
    <w:pPr>
      <w:keepNext/>
      <w:keepLines/>
      <w:spacing w:after="0" w:line="360" w:lineRule="auto"/>
      <w:jc w:val="center"/>
      <w:outlineLvl w:val="0"/>
    </w:pPr>
    <w:rPr>
      <w:rFonts w:ascii="Verdana" w:eastAsiaTheme="majorEastAsia" w:hAnsi="Verdana" w:cstheme="majorBidi"/>
      <w:b/>
      <w:caps/>
      <w:spacing w:val="70"/>
      <w:sz w:val="20"/>
      <w:szCs w:val="32"/>
    </w:rPr>
  </w:style>
  <w:style w:type="paragraph" w:styleId="Heading2">
    <w:name w:val="heading 2"/>
    <w:basedOn w:val="Normal"/>
    <w:next w:val="Normal"/>
    <w:link w:val="Heading2Char"/>
    <w:uiPriority w:val="9"/>
    <w:unhideWhenUsed/>
    <w:qFormat/>
    <w:rsid w:val="00876C09"/>
    <w:pPr>
      <w:keepNext/>
      <w:keepLines/>
      <w:spacing w:after="0" w:line="360" w:lineRule="auto"/>
      <w:jc w:val="center"/>
      <w:outlineLvl w:val="1"/>
    </w:pPr>
    <w:rPr>
      <w:rFonts w:ascii="Verdana" w:eastAsiaTheme="majorEastAsia" w:hAnsi="Verdana" w:cstheme="majorBidi"/>
      <w:b/>
      <w:caps/>
      <w:sz w:val="20"/>
      <w:szCs w:val="26"/>
    </w:rPr>
  </w:style>
  <w:style w:type="paragraph" w:styleId="Heading3">
    <w:name w:val="heading 3"/>
    <w:basedOn w:val="Normal"/>
    <w:rsid w:val="00876C09"/>
    <w:pPr>
      <w:spacing w:after="0" w:line="360" w:lineRule="auto"/>
      <w:jc w:val="center"/>
      <w:outlineLvl w:val="2"/>
    </w:pPr>
    <w:rPr>
      <w:rFonts w:ascii="Verdana" w:eastAsia="Times New Roman" w:hAnsi="Verdana"/>
      <w:bCs/>
      <w:spacing w:val="70"/>
      <w:sz w:val="20"/>
      <w:szCs w:val="27"/>
      <w:lang w:eastAsia="bg-BG"/>
    </w:rPr>
  </w:style>
  <w:style w:type="paragraph" w:styleId="Heading4">
    <w:name w:val="heading 4"/>
    <w:basedOn w:val="Normal"/>
    <w:next w:val="Normal"/>
    <w:link w:val="Heading4Char"/>
    <w:uiPriority w:val="9"/>
    <w:unhideWhenUsed/>
    <w:qFormat/>
    <w:rsid w:val="00DA3D1D"/>
    <w:pPr>
      <w:keepNext/>
      <w:keepLines/>
      <w:spacing w:after="0" w:line="360" w:lineRule="auto"/>
      <w:jc w:val="center"/>
      <w:outlineLvl w:val="3"/>
    </w:pPr>
    <w:rPr>
      <w:rFonts w:ascii="Verdana" w:eastAsiaTheme="majorEastAsia" w:hAnsi="Verdana" w:cstheme="majorBidi"/>
      <w:iCs/>
      <w:caps/>
      <w:sz w:val="20"/>
    </w:rPr>
  </w:style>
  <w:style w:type="paragraph" w:styleId="Heading5">
    <w:name w:val="heading 5"/>
    <w:basedOn w:val="Normal"/>
    <w:next w:val="Normal"/>
    <w:link w:val="Heading5Char"/>
    <w:uiPriority w:val="9"/>
    <w:unhideWhenUsed/>
    <w:qFormat/>
    <w:rsid w:val="00633E2C"/>
    <w:pPr>
      <w:keepNext/>
      <w:keepLines/>
      <w:spacing w:after="0" w:line="360" w:lineRule="auto"/>
      <w:jc w:val="center"/>
      <w:outlineLvl w:val="4"/>
    </w:pPr>
    <w:rPr>
      <w:rFonts w:ascii="Verdana" w:eastAsiaTheme="majorEastAsia" w:hAnsi="Verdana" w:cstheme="majorBidi"/>
      <w:sz w:val="20"/>
    </w:rPr>
  </w:style>
  <w:style w:type="paragraph" w:styleId="Heading6">
    <w:name w:val="heading 6"/>
    <w:basedOn w:val="Normal"/>
    <w:next w:val="Normal"/>
    <w:link w:val="Heading6Char"/>
    <w:uiPriority w:val="9"/>
    <w:unhideWhenUsed/>
    <w:qFormat/>
    <w:rsid w:val="00633E2C"/>
    <w:pPr>
      <w:keepNext/>
      <w:keepLines/>
      <w:spacing w:after="0" w:line="360" w:lineRule="auto"/>
      <w:jc w:val="center"/>
      <w:outlineLvl w:val="5"/>
    </w:pPr>
    <w:rPr>
      <w:rFonts w:ascii="Verdana" w:eastAsiaTheme="majorEastAsia" w:hAnsi="Verdana" w:cstheme="majorBid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Times New Roman" w:eastAsia="Times New Roman" w:hAnsi="Times New Roman" w:cs="Times New Roman"/>
      <w:b/>
      <w:bCs/>
      <w:sz w:val="27"/>
      <w:szCs w:val="27"/>
      <w:lang w:eastAsia="bg-BG"/>
    </w:rPr>
  </w:style>
  <w:style w:type="paragraph" w:customStyle="1" w:styleId="m">
    <w:name w:val="m"/>
    <w:basedOn w:val="Normal"/>
    <w:pPr>
      <w:spacing w:before="100" w:after="100" w:line="240" w:lineRule="auto"/>
    </w:pPr>
    <w:rPr>
      <w:rFonts w:ascii="Times New Roman" w:eastAsia="Times New Roman" w:hAnsi="Times New Roman"/>
      <w:sz w:val="24"/>
      <w:szCs w:val="24"/>
      <w:lang w:eastAsia="bg-BG"/>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NormalWeb">
    <w:name w:val="Normal (Web)"/>
    <w:basedOn w:val="Normal"/>
    <w:pPr>
      <w:spacing w:before="100" w:after="100" w:line="240" w:lineRule="auto"/>
    </w:pPr>
    <w:rPr>
      <w:rFonts w:ascii="Times New Roman" w:eastAsia="Times New Roman" w:hAnsi="Times New Roman"/>
      <w:sz w:val="24"/>
      <w:szCs w:val="24"/>
      <w:lang w:eastAsia="bg-BG"/>
    </w:rPr>
  </w:style>
  <w:style w:type="paragraph" w:customStyle="1" w:styleId="neof-text">
    <w:name w:val="neof-text"/>
    <w:basedOn w:val="Normal"/>
    <w:pPr>
      <w:spacing w:before="100" w:after="100" w:line="240" w:lineRule="auto"/>
    </w:pPr>
    <w:rPr>
      <w:rFonts w:ascii="Times New Roman" w:eastAsia="Times New Roman" w:hAnsi="Times New Roman"/>
      <w:sz w:val="24"/>
      <w:szCs w:val="24"/>
      <w:lang w:eastAsia="bg-BG"/>
    </w:rPr>
  </w:style>
  <w:style w:type="character" w:customStyle="1" w:styleId="spelle">
    <w:name w:val="spelle"/>
    <w:basedOn w:val="DefaultParagraphFont"/>
  </w:style>
  <w:style w:type="paragraph" w:customStyle="1" w:styleId="w">
    <w:name w:val="w"/>
    <w:basedOn w:val="Normal"/>
    <w:pPr>
      <w:spacing w:before="100" w:after="100" w:line="240" w:lineRule="auto"/>
    </w:pPr>
    <w:rPr>
      <w:rFonts w:ascii="Times New Roman" w:eastAsia="Times New Roman" w:hAnsi="Times New Roman"/>
      <w:sz w:val="24"/>
      <w:szCs w:val="24"/>
      <w:lang w:eastAsia="bg-BG"/>
    </w:rPr>
  </w:style>
  <w:style w:type="paragraph" w:customStyle="1" w:styleId="pa18">
    <w:name w:val="pa18"/>
    <w:basedOn w:val="Normal"/>
    <w:pPr>
      <w:spacing w:before="100" w:after="100" w:line="240" w:lineRule="auto"/>
    </w:pPr>
    <w:rPr>
      <w:rFonts w:ascii="Times New Roman" w:eastAsia="Times New Roman" w:hAnsi="Times New Roman"/>
      <w:sz w:val="24"/>
      <w:szCs w:val="24"/>
      <w:lang w:eastAsia="bg-BG"/>
    </w:rPr>
  </w:style>
  <w:style w:type="paragraph" w:customStyle="1" w:styleId="pa24">
    <w:name w:val="pa24"/>
    <w:basedOn w:val="Normal"/>
    <w:pPr>
      <w:spacing w:before="100" w:after="100" w:line="240" w:lineRule="auto"/>
    </w:pPr>
    <w:rPr>
      <w:rFonts w:ascii="Times New Roman" w:eastAsia="Times New Roman" w:hAnsi="Times New Roman"/>
      <w:sz w:val="24"/>
      <w:szCs w:val="24"/>
      <w:lang w:eastAsia="bg-BG"/>
    </w:rPr>
  </w:style>
  <w:style w:type="paragraph" w:customStyle="1" w:styleId="pa14">
    <w:name w:val="pa14"/>
    <w:basedOn w:val="Normal"/>
    <w:pPr>
      <w:spacing w:before="100" w:after="100" w:line="240" w:lineRule="auto"/>
    </w:pPr>
    <w:rPr>
      <w:rFonts w:ascii="Times New Roman" w:eastAsia="Times New Roman" w:hAnsi="Times New Roman"/>
      <w:sz w:val="24"/>
      <w:szCs w:val="24"/>
      <w:lang w:eastAsia="bg-BG"/>
    </w:rPr>
  </w:style>
  <w:style w:type="character" w:customStyle="1" w:styleId="blue">
    <w:name w:val="blue"/>
    <w:basedOn w:val="DefaultParagraphFont"/>
  </w:style>
  <w:style w:type="paragraph" w:customStyle="1" w:styleId="pa19">
    <w:name w:val="pa19"/>
    <w:basedOn w:val="Normal"/>
    <w:pPr>
      <w:spacing w:before="100" w:after="100" w:line="240" w:lineRule="auto"/>
    </w:pPr>
    <w:rPr>
      <w:rFonts w:ascii="Times New Roman" w:eastAsia="Times New Roman" w:hAnsi="Times New Roman"/>
      <w:sz w:val="24"/>
      <w:szCs w:val="24"/>
      <w:lang w:eastAsia="bg-BG"/>
    </w:rPr>
  </w:style>
  <w:style w:type="character" w:customStyle="1" w:styleId="a3">
    <w:name w:val="a3"/>
    <w:basedOn w:val="DefaultParagraphFont"/>
  </w:style>
  <w:style w:type="paragraph" w:customStyle="1" w:styleId="pa21">
    <w:name w:val="pa21"/>
    <w:basedOn w:val="Normal"/>
    <w:pPr>
      <w:spacing w:before="100" w:after="100" w:line="240" w:lineRule="auto"/>
    </w:pPr>
    <w:rPr>
      <w:rFonts w:ascii="Times New Roman" w:eastAsia="Times New Roman" w:hAnsi="Times New Roman"/>
      <w:sz w:val="24"/>
      <w:szCs w:val="24"/>
      <w:lang w:eastAsia="bg-BG"/>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Header">
    <w:name w:val="header"/>
    <w:basedOn w:val="Normal"/>
    <w:link w:val="HeaderChar1"/>
    <w:uiPriority w:val="99"/>
    <w:pPr>
      <w:tabs>
        <w:tab w:val="center" w:pos="4536"/>
        <w:tab w:val="right" w:pos="9072"/>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36"/>
        <w:tab w:val="right" w:pos="9072"/>
      </w:tabs>
      <w:spacing w:after="0" w:line="240" w:lineRule="auto"/>
    </w:pPr>
  </w:style>
  <w:style w:type="character" w:customStyle="1" w:styleId="FooterChar">
    <w:name w:val="Footer Char"/>
    <w:basedOn w:val="DefaultParagraphFont"/>
    <w:uiPriority w:val="99"/>
  </w:style>
  <w:style w:type="character" w:customStyle="1" w:styleId="ldef">
    <w:name w:val="ldef"/>
    <w:basedOn w:val="DefaultParagraphFont"/>
  </w:style>
  <w:style w:type="paragraph" w:styleId="ListParagraph">
    <w:name w:val="List Paragraph"/>
    <w:basedOn w:val="Normal"/>
    <w:pPr>
      <w:ind w:left="720"/>
    </w:pPr>
  </w:style>
  <w:style w:type="table" w:styleId="TableGrid">
    <w:name w:val="Table Grid"/>
    <w:basedOn w:val="TableNormal"/>
    <w:uiPriority w:val="39"/>
    <w:rsid w:val="00007A84"/>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B2D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D4D"/>
    <w:rPr>
      <w:sz w:val="20"/>
      <w:szCs w:val="20"/>
    </w:rPr>
  </w:style>
  <w:style w:type="character" w:styleId="FootnoteReference">
    <w:name w:val="footnote reference"/>
    <w:basedOn w:val="DefaultParagraphFont"/>
    <w:uiPriority w:val="99"/>
    <w:semiHidden/>
    <w:unhideWhenUsed/>
    <w:rsid w:val="003B2D4D"/>
    <w:rPr>
      <w:vertAlign w:val="superscript"/>
    </w:rPr>
  </w:style>
  <w:style w:type="paragraph" w:styleId="Revision">
    <w:name w:val="Revision"/>
    <w:hidden/>
    <w:uiPriority w:val="99"/>
    <w:semiHidden/>
    <w:rsid w:val="00060C1B"/>
    <w:pPr>
      <w:autoSpaceDN/>
      <w:spacing w:after="0" w:line="240" w:lineRule="auto"/>
      <w:textAlignment w:val="auto"/>
    </w:pPr>
  </w:style>
  <w:style w:type="character" w:customStyle="1" w:styleId="Heading1Char">
    <w:name w:val="Heading 1 Char"/>
    <w:basedOn w:val="DefaultParagraphFont"/>
    <w:link w:val="Heading1"/>
    <w:uiPriority w:val="9"/>
    <w:rsid w:val="00876C09"/>
    <w:rPr>
      <w:rFonts w:ascii="Verdana" w:eastAsiaTheme="majorEastAsia" w:hAnsi="Verdana" w:cstheme="majorBidi"/>
      <w:b/>
      <w:caps/>
      <w:spacing w:val="70"/>
      <w:sz w:val="20"/>
      <w:szCs w:val="32"/>
    </w:rPr>
  </w:style>
  <w:style w:type="character" w:customStyle="1" w:styleId="Heading2Char">
    <w:name w:val="Heading 2 Char"/>
    <w:basedOn w:val="DefaultParagraphFont"/>
    <w:link w:val="Heading2"/>
    <w:uiPriority w:val="9"/>
    <w:rsid w:val="00876C09"/>
    <w:rPr>
      <w:rFonts w:ascii="Verdana" w:eastAsiaTheme="majorEastAsia" w:hAnsi="Verdana" w:cstheme="majorBidi"/>
      <w:b/>
      <w:caps/>
      <w:sz w:val="20"/>
      <w:szCs w:val="26"/>
    </w:rPr>
  </w:style>
  <w:style w:type="character" w:styleId="BookTitle">
    <w:name w:val="Book Title"/>
    <w:basedOn w:val="DefaultParagraphFont"/>
    <w:uiPriority w:val="33"/>
    <w:qFormat/>
    <w:rsid w:val="00876C09"/>
    <w:rPr>
      <w:b/>
      <w:bCs/>
      <w:i/>
      <w:iCs/>
      <w:spacing w:val="5"/>
    </w:rPr>
  </w:style>
  <w:style w:type="character" w:customStyle="1" w:styleId="Heading4Char">
    <w:name w:val="Heading 4 Char"/>
    <w:basedOn w:val="DefaultParagraphFont"/>
    <w:link w:val="Heading4"/>
    <w:uiPriority w:val="9"/>
    <w:rsid w:val="00DA3D1D"/>
    <w:rPr>
      <w:rFonts w:ascii="Verdana" w:eastAsiaTheme="majorEastAsia" w:hAnsi="Verdana" w:cstheme="majorBidi"/>
      <w:iCs/>
      <w:caps/>
      <w:sz w:val="20"/>
    </w:rPr>
  </w:style>
  <w:style w:type="character" w:customStyle="1" w:styleId="Heading5Char">
    <w:name w:val="Heading 5 Char"/>
    <w:basedOn w:val="DefaultParagraphFont"/>
    <w:link w:val="Heading5"/>
    <w:uiPriority w:val="9"/>
    <w:rsid w:val="00633E2C"/>
    <w:rPr>
      <w:rFonts w:ascii="Verdana" w:eastAsiaTheme="majorEastAsia" w:hAnsi="Verdana" w:cstheme="majorBidi"/>
      <w:sz w:val="20"/>
    </w:rPr>
  </w:style>
  <w:style w:type="character" w:customStyle="1" w:styleId="Heading6Char">
    <w:name w:val="Heading 6 Char"/>
    <w:basedOn w:val="DefaultParagraphFont"/>
    <w:link w:val="Heading6"/>
    <w:uiPriority w:val="9"/>
    <w:rsid w:val="00633E2C"/>
    <w:rPr>
      <w:rFonts w:ascii="Verdana" w:eastAsiaTheme="majorEastAsia" w:hAnsi="Verdana" w:cstheme="majorBidi"/>
      <w:b/>
      <w:sz w:val="20"/>
    </w:rPr>
  </w:style>
  <w:style w:type="table" w:customStyle="1" w:styleId="TableGrid1">
    <w:name w:val="Table Grid1"/>
    <w:basedOn w:val="TableNormal"/>
    <w:next w:val="TableGrid"/>
    <w:uiPriority w:val="39"/>
    <w:rsid w:val="001B2140"/>
    <w:pPr>
      <w:autoSpaceDN/>
      <w:spacing w:after="0" w:line="240" w:lineRule="auto"/>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link w:val="Header"/>
    <w:uiPriority w:val="99"/>
    <w:rsid w:val="000607ED"/>
  </w:style>
  <w:style w:type="character" w:styleId="Emphasis">
    <w:name w:val="Emphasis"/>
    <w:basedOn w:val="DefaultParagraphFont"/>
    <w:uiPriority w:val="20"/>
    <w:qFormat/>
    <w:rsid w:val="00C44F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875574">
      <w:bodyDiv w:val="1"/>
      <w:marLeft w:val="0"/>
      <w:marRight w:val="0"/>
      <w:marTop w:val="0"/>
      <w:marBottom w:val="0"/>
      <w:divBdr>
        <w:top w:val="none" w:sz="0" w:space="0" w:color="auto"/>
        <w:left w:val="none" w:sz="0" w:space="0" w:color="auto"/>
        <w:bottom w:val="none" w:sz="0" w:space="0" w:color="auto"/>
        <w:right w:val="none" w:sz="0" w:space="0" w:color="auto"/>
      </w:divBdr>
    </w:div>
    <w:div w:id="420565176">
      <w:bodyDiv w:val="1"/>
      <w:marLeft w:val="0"/>
      <w:marRight w:val="0"/>
      <w:marTop w:val="0"/>
      <w:marBottom w:val="0"/>
      <w:divBdr>
        <w:top w:val="none" w:sz="0" w:space="0" w:color="auto"/>
        <w:left w:val="none" w:sz="0" w:space="0" w:color="auto"/>
        <w:bottom w:val="none" w:sz="0" w:space="0" w:color="auto"/>
        <w:right w:val="none" w:sz="0" w:space="0" w:color="auto"/>
      </w:divBdr>
    </w:div>
    <w:div w:id="892888807">
      <w:bodyDiv w:val="1"/>
      <w:marLeft w:val="0"/>
      <w:marRight w:val="0"/>
      <w:marTop w:val="0"/>
      <w:marBottom w:val="0"/>
      <w:divBdr>
        <w:top w:val="none" w:sz="0" w:space="0" w:color="auto"/>
        <w:left w:val="none" w:sz="0" w:space="0" w:color="auto"/>
        <w:bottom w:val="none" w:sz="0" w:space="0" w:color="auto"/>
        <w:right w:val="none" w:sz="0" w:space="0" w:color="auto"/>
      </w:divBdr>
    </w:div>
    <w:div w:id="1087312467">
      <w:bodyDiv w:val="1"/>
      <w:marLeft w:val="0"/>
      <w:marRight w:val="0"/>
      <w:marTop w:val="0"/>
      <w:marBottom w:val="0"/>
      <w:divBdr>
        <w:top w:val="none" w:sz="0" w:space="0" w:color="auto"/>
        <w:left w:val="none" w:sz="0" w:space="0" w:color="auto"/>
        <w:bottom w:val="none" w:sz="0" w:space="0" w:color="auto"/>
        <w:right w:val="none" w:sz="0" w:space="0" w:color="auto"/>
      </w:divBdr>
    </w:div>
    <w:div w:id="1106921510">
      <w:bodyDiv w:val="1"/>
      <w:marLeft w:val="0"/>
      <w:marRight w:val="0"/>
      <w:marTop w:val="0"/>
      <w:marBottom w:val="0"/>
      <w:divBdr>
        <w:top w:val="none" w:sz="0" w:space="0" w:color="auto"/>
        <w:left w:val="none" w:sz="0" w:space="0" w:color="auto"/>
        <w:bottom w:val="none" w:sz="0" w:space="0" w:color="auto"/>
        <w:right w:val="none" w:sz="0" w:space="0" w:color="auto"/>
      </w:divBdr>
    </w:div>
    <w:div w:id="1364357390">
      <w:bodyDiv w:val="1"/>
      <w:marLeft w:val="0"/>
      <w:marRight w:val="0"/>
      <w:marTop w:val="0"/>
      <w:marBottom w:val="0"/>
      <w:divBdr>
        <w:top w:val="none" w:sz="0" w:space="0" w:color="auto"/>
        <w:left w:val="none" w:sz="0" w:space="0" w:color="auto"/>
        <w:bottom w:val="none" w:sz="0" w:space="0" w:color="auto"/>
        <w:right w:val="none" w:sz="0" w:space="0" w:color="auto"/>
      </w:divBdr>
    </w:div>
    <w:div w:id="1685551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z(6346033,0,519776)" TargetMode="External"/><Relationship Id="rId13" Type="http://schemas.openxmlformats.org/officeDocument/2006/relationships/hyperlink" Target="https://web.apis.bg/p.php?i=282796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apis.bg/p.php?i=282796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z(28034181,0,51977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y1()" TargetMode="External"/><Relationship Id="rId4" Type="http://schemas.openxmlformats.org/officeDocument/2006/relationships/settings" Target="settings.xml"/><Relationship Id="rId9" Type="http://schemas.openxmlformats.org/officeDocument/2006/relationships/hyperlink" Target="https://web.apis.bg/e.php?b=1&amp;i=32262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57FA0-4ED2-4E79-9EC5-0EC92DCD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15448</Words>
  <Characters>88059</Characters>
  <Application>Microsoft Office Word</Application>
  <DocSecurity>0</DocSecurity>
  <Lines>733</Lines>
  <Paragraphs>206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Kremena Stoeva</dc:creator>
  <cp:lastModifiedBy>Мария Любомирова Карагьозова</cp:lastModifiedBy>
  <cp:revision>2</cp:revision>
  <cp:lastPrinted>2025-11-10T14:58:00Z</cp:lastPrinted>
  <dcterms:created xsi:type="dcterms:W3CDTF">2025-11-11T11:46:00Z</dcterms:created>
  <dcterms:modified xsi:type="dcterms:W3CDTF">2025-11-11T11:46:00Z</dcterms:modified>
</cp:coreProperties>
</file>