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9AAFB" w14:textId="77777777" w:rsidR="003E6350" w:rsidRPr="00A9031E" w:rsidRDefault="003E6350" w:rsidP="00C110B2">
      <w:pPr>
        <w:tabs>
          <w:tab w:val="left" w:pos="1134"/>
        </w:tabs>
        <w:spacing w:after="0" w:line="259" w:lineRule="auto"/>
        <w:ind w:left="5387" w:hanging="567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9031E">
        <w:rPr>
          <w:rFonts w:ascii="Times New Roman" w:eastAsia="Calibri" w:hAnsi="Times New Roman"/>
          <w:b/>
          <w:sz w:val="28"/>
          <w:szCs w:val="28"/>
          <w:lang w:eastAsia="en-US"/>
        </w:rPr>
        <w:t>ДО</w:t>
      </w:r>
    </w:p>
    <w:p w14:paraId="5BB11AD3" w14:textId="77777777" w:rsidR="003E6350" w:rsidRPr="00A9031E" w:rsidRDefault="003E6350" w:rsidP="00C110B2">
      <w:pPr>
        <w:tabs>
          <w:tab w:val="left" w:pos="1134"/>
        </w:tabs>
        <w:spacing w:after="0" w:line="259" w:lineRule="auto"/>
        <w:ind w:left="5387" w:hanging="567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9031E">
        <w:rPr>
          <w:rFonts w:ascii="Times New Roman" w:eastAsia="Calibri" w:hAnsi="Times New Roman"/>
          <w:b/>
          <w:sz w:val="28"/>
          <w:szCs w:val="28"/>
          <w:lang w:eastAsia="en-US"/>
        </w:rPr>
        <w:t>МИНИСТЕРСКИЯ СЪВЕТ</w:t>
      </w:r>
    </w:p>
    <w:p w14:paraId="345F00F9" w14:textId="77777777" w:rsidR="003E6350" w:rsidRPr="00A9031E" w:rsidRDefault="003E6350" w:rsidP="00C110B2">
      <w:pPr>
        <w:tabs>
          <w:tab w:val="left" w:pos="1134"/>
        </w:tabs>
        <w:spacing w:after="0" w:line="259" w:lineRule="auto"/>
        <w:ind w:left="5387" w:hanging="567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9031E">
        <w:rPr>
          <w:rFonts w:ascii="Times New Roman" w:eastAsia="Calibri" w:hAnsi="Times New Roman"/>
          <w:b/>
          <w:sz w:val="28"/>
          <w:szCs w:val="28"/>
          <w:lang w:eastAsia="en-US"/>
        </w:rPr>
        <w:t>НА РЕПУБЛИКА БЪЛГАРИЯ</w:t>
      </w:r>
    </w:p>
    <w:p w14:paraId="3BB50EA6" w14:textId="77777777" w:rsidR="00DF263B" w:rsidRPr="00A9031E" w:rsidRDefault="00DF263B" w:rsidP="00C110B2">
      <w:pPr>
        <w:tabs>
          <w:tab w:val="left" w:pos="1134"/>
        </w:tabs>
        <w:spacing w:after="0" w:line="259" w:lineRule="auto"/>
        <w:jc w:val="center"/>
        <w:rPr>
          <w:rFonts w:ascii="Times New Roman" w:eastAsia="Calibri" w:hAnsi="Times New Roman"/>
          <w:spacing w:val="100"/>
          <w:sz w:val="28"/>
          <w:szCs w:val="28"/>
          <w:lang w:eastAsia="en-US"/>
        </w:rPr>
      </w:pPr>
    </w:p>
    <w:p w14:paraId="0E823CE5" w14:textId="7D99781F" w:rsidR="003E6350" w:rsidRPr="00A9031E" w:rsidRDefault="003E6350" w:rsidP="00C110B2">
      <w:pPr>
        <w:tabs>
          <w:tab w:val="left" w:pos="1134"/>
        </w:tabs>
        <w:spacing w:after="0" w:line="259" w:lineRule="auto"/>
        <w:jc w:val="center"/>
        <w:rPr>
          <w:rFonts w:ascii="Times New Roman Bold" w:eastAsia="Calibri" w:hAnsi="Times New Roman Bold"/>
          <w:b/>
          <w:spacing w:val="100"/>
          <w:sz w:val="32"/>
          <w:szCs w:val="28"/>
          <w:lang w:eastAsia="en-U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9031E">
        <w:rPr>
          <w:rFonts w:ascii="Times New Roman Bold" w:eastAsia="Calibri" w:hAnsi="Times New Roman Bold"/>
          <w:b/>
          <w:spacing w:val="100"/>
          <w:sz w:val="32"/>
          <w:szCs w:val="28"/>
          <w:lang w:eastAsia="en-U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ДОКЛАД</w:t>
      </w:r>
    </w:p>
    <w:p w14:paraId="3566D444" w14:textId="77777777" w:rsidR="004B0561" w:rsidRPr="00A9031E" w:rsidRDefault="004B0561" w:rsidP="00C110B2">
      <w:pPr>
        <w:tabs>
          <w:tab w:val="left" w:pos="1134"/>
        </w:tabs>
        <w:spacing w:after="0" w:line="259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9031E">
        <w:rPr>
          <w:rFonts w:ascii="Times New Roman" w:eastAsia="Calibri" w:hAnsi="Times New Roman"/>
          <w:sz w:val="28"/>
          <w:szCs w:val="28"/>
          <w:lang w:eastAsia="en-US"/>
        </w:rPr>
        <w:t>от</w:t>
      </w:r>
    </w:p>
    <w:p w14:paraId="44E9FB96" w14:textId="7C4270CB" w:rsidR="00DF263B" w:rsidRPr="00A9031E" w:rsidRDefault="00B77054" w:rsidP="00C110B2">
      <w:pPr>
        <w:tabs>
          <w:tab w:val="left" w:pos="1134"/>
        </w:tabs>
        <w:spacing w:after="60" w:line="259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АТАНАС ЗАПРЯНОВ</w:t>
      </w:r>
    </w:p>
    <w:p w14:paraId="5F657CE3" w14:textId="77777777" w:rsidR="003E6350" w:rsidRPr="00A9031E" w:rsidRDefault="002E03D1" w:rsidP="00C110B2">
      <w:pPr>
        <w:tabs>
          <w:tab w:val="left" w:pos="1134"/>
        </w:tabs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9031E">
        <w:rPr>
          <w:rFonts w:ascii="Times New Roman" w:eastAsia="Calibri" w:hAnsi="Times New Roman"/>
          <w:b/>
          <w:sz w:val="28"/>
          <w:szCs w:val="28"/>
          <w:lang w:eastAsia="en-US"/>
        </w:rPr>
        <w:t>МИНИСТЪР НА ОТБРАНАТА</w:t>
      </w:r>
    </w:p>
    <w:p w14:paraId="5374F0AC" w14:textId="77777777" w:rsidR="002E03D1" w:rsidRPr="00A9031E" w:rsidRDefault="002E03D1" w:rsidP="00C110B2">
      <w:pPr>
        <w:tabs>
          <w:tab w:val="left" w:pos="1134"/>
        </w:tabs>
        <w:spacing w:after="0" w:line="259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9031E">
        <w:rPr>
          <w:rFonts w:ascii="Times New Roman" w:eastAsia="Calibri" w:hAnsi="Times New Roman"/>
          <w:sz w:val="28"/>
          <w:szCs w:val="28"/>
          <w:lang w:eastAsia="en-US"/>
        </w:rPr>
        <w:t>и</w:t>
      </w:r>
    </w:p>
    <w:p w14:paraId="4841D904" w14:textId="205C2409" w:rsidR="002E03D1" w:rsidRPr="00A9031E" w:rsidRDefault="002E03D1" w:rsidP="00C110B2">
      <w:pPr>
        <w:tabs>
          <w:tab w:val="left" w:pos="1134"/>
        </w:tabs>
        <w:spacing w:after="0" w:line="259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9031E">
        <w:rPr>
          <w:rFonts w:ascii="Times New Roman" w:eastAsia="Calibri" w:hAnsi="Times New Roman"/>
          <w:b/>
          <w:sz w:val="28"/>
          <w:szCs w:val="28"/>
          <w:lang w:eastAsia="en-US"/>
        </w:rPr>
        <w:t>КРАСИМИР ВЪЛЧЕВ</w:t>
      </w:r>
    </w:p>
    <w:p w14:paraId="212F42D3" w14:textId="77777777" w:rsidR="00527831" w:rsidRPr="00A9031E" w:rsidRDefault="002E03D1" w:rsidP="00C110B2">
      <w:pPr>
        <w:tabs>
          <w:tab w:val="left" w:pos="1134"/>
        </w:tabs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9031E">
        <w:rPr>
          <w:rFonts w:ascii="Times New Roman" w:eastAsia="Calibri" w:hAnsi="Times New Roman"/>
          <w:b/>
          <w:sz w:val="28"/>
          <w:szCs w:val="28"/>
          <w:lang w:eastAsia="en-US"/>
        </w:rPr>
        <w:t>МИНИСТЪР НА ОБРАЗОВАНИЕТО И НАУКАТА</w:t>
      </w:r>
    </w:p>
    <w:p w14:paraId="2D23605C" w14:textId="77777777" w:rsidR="00CB56FE" w:rsidRPr="00A9031E" w:rsidRDefault="00CB56FE" w:rsidP="00C110B2">
      <w:pPr>
        <w:tabs>
          <w:tab w:val="left" w:pos="1134"/>
        </w:tabs>
        <w:spacing w:after="0" w:line="259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8455"/>
      </w:tblGrid>
      <w:tr w:rsidR="003E6350" w:rsidRPr="00A9031E" w14:paraId="5809E244" w14:textId="77777777" w:rsidTr="00527831">
        <w:tc>
          <w:tcPr>
            <w:tcW w:w="1424" w:type="dxa"/>
            <w:shd w:val="clear" w:color="auto" w:fill="auto"/>
          </w:tcPr>
          <w:p w14:paraId="41347CBE" w14:textId="77777777" w:rsidR="003E6350" w:rsidRPr="00A9031E" w:rsidRDefault="00527831" w:rsidP="00C110B2">
            <w:pPr>
              <w:tabs>
                <w:tab w:val="left" w:pos="1134"/>
              </w:tabs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031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Относно</w:t>
            </w:r>
            <w:r w:rsidR="003E6350" w:rsidRPr="00A9031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8455" w:type="dxa"/>
            <w:shd w:val="clear" w:color="auto" w:fill="auto"/>
          </w:tcPr>
          <w:p w14:paraId="15A25E44" w14:textId="77777777" w:rsidR="00C81F34" w:rsidRPr="00A9031E" w:rsidRDefault="00C81F34" w:rsidP="00C110B2">
            <w:pPr>
              <w:tabs>
                <w:tab w:val="left" w:pos="1134"/>
              </w:tabs>
              <w:spacing w:after="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9031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Проект на Постановление на Министерския съвет за изменение</w:t>
            </w:r>
          </w:p>
          <w:p w14:paraId="110716FF" w14:textId="77777777" w:rsidR="003E6350" w:rsidRPr="00A9031E" w:rsidRDefault="00C81F34" w:rsidP="00C110B2">
            <w:pPr>
              <w:tabs>
                <w:tab w:val="left" w:pos="1134"/>
              </w:tabs>
              <w:spacing w:after="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9031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и допълнение на нормативни актове на Министерския съвет</w:t>
            </w:r>
            <w:r w:rsidR="005C230F" w:rsidRPr="00A903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0E3A3C4C" w14:textId="77777777" w:rsidR="003E6350" w:rsidRPr="006D4294" w:rsidRDefault="003E6350" w:rsidP="00C110B2">
      <w:pPr>
        <w:tabs>
          <w:tab w:val="left" w:pos="1134"/>
        </w:tabs>
        <w:spacing w:after="0" w:line="259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65BFC59" w14:textId="77777777" w:rsidR="003E6350" w:rsidRPr="00AD6984" w:rsidRDefault="003E6350" w:rsidP="00C110B2">
      <w:pPr>
        <w:tabs>
          <w:tab w:val="left" w:pos="1134"/>
        </w:tabs>
        <w:spacing w:after="0" w:line="259" w:lineRule="auto"/>
        <w:ind w:firstLine="567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D6984">
        <w:rPr>
          <w:rFonts w:ascii="Times New Roman" w:eastAsia="Calibri" w:hAnsi="Times New Roman"/>
          <w:b/>
          <w:sz w:val="28"/>
          <w:szCs w:val="28"/>
          <w:lang w:eastAsia="en-US"/>
        </w:rPr>
        <w:t>УВАЖАЕМИ ГОСПОДИН МИНИСТЪР-ПРЕДСЕДАТЕЛ,</w:t>
      </w:r>
    </w:p>
    <w:p w14:paraId="41ECDABE" w14:textId="42408BF3" w:rsidR="003E6350" w:rsidRPr="00A9031E" w:rsidRDefault="00B77054" w:rsidP="00C110B2">
      <w:pPr>
        <w:tabs>
          <w:tab w:val="left" w:pos="1134"/>
        </w:tabs>
        <w:spacing w:after="120" w:line="259" w:lineRule="auto"/>
        <w:ind w:firstLine="567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УВАЖАЕМИ ГОСПОЖО</w:t>
      </w:r>
      <w:r w:rsidR="003E6350" w:rsidRPr="00AD698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И ГОСПОДА МИНИСТРИ,</w:t>
      </w:r>
    </w:p>
    <w:p w14:paraId="369080F8" w14:textId="7F27E252" w:rsidR="00870650" w:rsidRPr="00A9031E" w:rsidRDefault="004A7289" w:rsidP="00CA4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  <w:r w:rsidRPr="00A9031E">
        <w:rPr>
          <w:rFonts w:ascii="Times New Roman" w:eastAsia="Calibri" w:hAnsi="Times New Roman"/>
          <w:sz w:val="28"/>
          <w:szCs w:val="28"/>
          <w:lang w:eastAsia="en-US"/>
        </w:rPr>
        <w:t>На основание на чл. 26, т. 15 от Закона за отбраната и въоръжените сили на Република България във връзка с чл. 9, ал. 3, т. 5 от Закона за висшето образование и чл. 31, ал. 2 от Устройствения правилник на Министерския съвет и на неговата администрация, внасям</w:t>
      </w:r>
      <w:r w:rsidR="00C81F34" w:rsidRPr="00A9031E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A9031E">
        <w:rPr>
          <w:rFonts w:ascii="Times New Roman" w:eastAsia="Calibri" w:hAnsi="Times New Roman"/>
          <w:sz w:val="28"/>
          <w:szCs w:val="28"/>
          <w:lang w:eastAsia="en-US"/>
        </w:rPr>
        <w:t xml:space="preserve"> за разглеждане проект на </w:t>
      </w:r>
      <w:r w:rsidRPr="00A9031E">
        <w:rPr>
          <w:rFonts w:ascii="Times New Roman" w:hAnsi="Times New Roman"/>
          <w:bCs/>
          <w:sz w:val="28"/>
          <w:lang w:eastAsia="en-US"/>
        </w:rPr>
        <w:t>Постановление на Министерския съвет з</w:t>
      </w:r>
      <w:r w:rsidRPr="00A9031E">
        <w:rPr>
          <w:rFonts w:ascii="Times New Roman" w:hAnsi="Times New Roman"/>
          <w:sz w:val="28"/>
          <w:szCs w:val="20"/>
        </w:rPr>
        <w:t>а изменение и допълнение на нормативни актове на Министерския съвет</w:t>
      </w:r>
      <w:r w:rsidR="00870650" w:rsidRPr="00A9031E">
        <w:rPr>
          <w:rFonts w:ascii="Times New Roman" w:hAnsi="Times New Roman"/>
          <w:sz w:val="28"/>
          <w:szCs w:val="20"/>
        </w:rPr>
        <w:t xml:space="preserve">, с който се правят изменения и допълнения в Наредбата за държавните изисквания за придобиване на висше образование на образователно-квалификационна степен „бакалавър“ в професионално направление „Военно дело“ по специалностите от регулираната професия „офицер за тактическо ниво на управление“ и в Наредбата за държавните изисквания за придобиване на висше образование на образователно-квалификационна степен „магистър“ в професионално направление „Военно дело“ по специалностите от регулираните професии „офицер за оперативно ниво на управление“ и „офицер за стратегическо ръководство на отбраната и въоръжените сили“, приети с Постановление № 205 на Министерския съвет от </w:t>
      </w:r>
      <w:r w:rsidR="00164D65" w:rsidRPr="00A9031E">
        <w:rPr>
          <w:rFonts w:ascii="Times New Roman" w:hAnsi="Times New Roman"/>
          <w:sz w:val="28"/>
          <w:szCs w:val="20"/>
        </w:rPr>
        <w:t>30.08.</w:t>
      </w:r>
      <w:r w:rsidR="00870650" w:rsidRPr="00A9031E">
        <w:rPr>
          <w:rFonts w:ascii="Times New Roman" w:hAnsi="Times New Roman"/>
          <w:sz w:val="28"/>
          <w:szCs w:val="20"/>
        </w:rPr>
        <w:t>2012 г.</w:t>
      </w:r>
      <w:r w:rsidR="00164D65" w:rsidRPr="00A9031E">
        <w:rPr>
          <w:rFonts w:ascii="Times New Roman" w:hAnsi="Times New Roman"/>
          <w:sz w:val="28"/>
          <w:szCs w:val="20"/>
        </w:rPr>
        <w:t xml:space="preserve"> за приемане на наредби за държавните изисквания за придобиване на висше образование по специалностите от професионално направление „Военно дело“.</w:t>
      </w:r>
    </w:p>
    <w:p w14:paraId="60B06AAE" w14:textId="51EFF8F3" w:rsidR="00A863C2" w:rsidRPr="00A9031E" w:rsidRDefault="00A863C2" w:rsidP="00CA4932">
      <w:pPr>
        <w:tabs>
          <w:tab w:val="left" w:pos="8789"/>
        </w:tabs>
        <w:suppressAutoHyphens/>
        <w:spacing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A9031E">
        <w:rPr>
          <w:rFonts w:ascii="Times New Roman" w:hAnsi="Times New Roman"/>
          <w:bCs/>
          <w:sz w:val="28"/>
          <w:szCs w:val="28"/>
          <w:lang w:eastAsia="zh-CN"/>
        </w:rPr>
        <w:t xml:space="preserve">В периода на действие на нормативните актове, е установена необходимостта от осъвременяване на </w:t>
      </w:r>
      <w:r w:rsidR="006D4294" w:rsidRPr="00A9031E">
        <w:rPr>
          <w:rFonts w:ascii="Times New Roman" w:hAnsi="Times New Roman"/>
          <w:bCs/>
          <w:sz w:val="28"/>
          <w:szCs w:val="28"/>
          <w:lang w:eastAsia="zh-CN"/>
        </w:rPr>
        <w:t>действащ</w:t>
      </w:r>
      <w:r w:rsidR="006D4294" w:rsidRPr="006D4294">
        <w:rPr>
          <w:rFonts w:ascii="Times New Roman" w:hAnsi="Times New Roman"/>
          <w:bCs/>
          <w:sz w:val="28"/>
          <w:szCs w:val="28"/>
          <w:lang w:eastAsia="zh-CN"/>
        </w:rPr>
        <w:t>а</w:t>
      </w:r>
      <w:r w:rsidR="006D4294" w:rsidRPr="00A9031E">
        <w:rPr>
          <w:rFonts w:ascii="Times New Roman" w:hAnsi="Times New Roman"/>
          <w:bCs/>
          <w:sz w:val="28"/>
          <w:szCs w:val="28"/>
          <w:lang w:eastAsia="zh-CN"/>
        </w:rPr>
        <w:t>та</w:t>
      </w:r>
      <w:r w:rsidRPr="00A179E9">
        <w:rPr>
          <w:rFonts w:ascii="Times New Roman" w:hAnsi="Times New Roman"/>
          <w:bCs/>
          <w:sz w:val="28"/>
          <w:szCs w:val="28"/>
          <w:lang w:eastAsia="zh-CN"/>
        </w:rPr>
        <w:t xml:space="preserve"> уредба</w:t>
      </w:r>
      <w:r w:rsidR="00164D65" w:rsidRPr="00AD6984">
        <w:rPr>
          <w:rFonts w:ascii="Times New Roman" w:hAnsi="Times New Roman"/>
          <w:bCs/>
          <w:sz w:val="28"/>
          <w:szCs w:val="28"/>
          <w:lang w:eastAsia="zh-CN"/>
        </w:rPr>
        <w:t>,</w:t>
      </w:r>
      <w:r w:rsidRPr="00AD6984">
        <w:rPr>
          <w:rFonts w:ascii="Times New Roman" w:hAnsi="Times New Roman"/>
          <w:bCs/>
          <w:sz w:val="28"/>
          <w:szCs w:val="28"/>
          <w:lang w:eastAsia="zh-CN"/>
        </w:rPr>
        <w:t xml:space="preserve"> съдържаща се в </w:t>
      </w:r>
      <w:r w:rsidRPr="00A9031E">
        <w:rPr>
          <w:rFonts w:ascii="Times New Roman" w:hAnsi="Times New Roman"/>
          <w:bCs/>
          <w:sz w:val="28"/>
          <w:szCs w:val="28"/>
          <w:lang w:eastAsia="zh-CN"/>
        </w:rPr>
        <w:t>тях, както</w:t>
      </w:r>
      <w:r w:rsidR="00316095" w:rsidRPr="00A9031E">
        <w:rPr>
          <w:rFonts w:ascii="Times New Roman" w:hAnsi="Times New Roman"/>
          <w:bCs/>
          <w:sz w:val="28"/>
          <w:szCs w:val="28"/>
          <w:lang w:eastAsia="zh-CN"/>
        </w:rPr>
        <w:t xml:space="preserve"> и</w:t>
      </w:r>
      <w:r w:rsidRPr="00A9031E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9445FF" w:rsidRPr="00A9031E">
        <w:rPr>
          <w:rFonts w:ascii="Times New Roman" w:hAnsi="Times New Roman"/>
          <w:bCs/>
          <w:sz w:val="28"/>
          <w:szCs w:val="28"/>
          <w:lang w:eastAsia="zh-CN"/>
        </w:rPr>
        <w:t xml:space="preserve">наличието на </w:t>
      </w:r>
      <w:r w:rsidRPr="00A9031E">
        <w:rPr>
          <w:rFonts w:ascii="Times New Roman" w:hAnsi="Times New Roman"/>
          <w:bCs/>
          <w:sz w:val="28"/>
          <w:szCs w:val="28"/>
          <w:lang w:eastAsia="zh-CN"/>
        </w:rPr>
        <w:t>неясноти при прилагане на конкретни разпоредби, поради което е необходимо тяхното преодоляване.</w:t>
      </w:r>
      <w:r w:rsidR="00EE043F" w:rsidRPr="00A9031E">
        <w:rPr>
          <w:rFonts w:ascii="Times New Roman" w:hAnsi="Times New Roman"/>
          <w:bCs/>
          <w:sz w:val="28"/>
          <w:szCs w:val="28"/>
          <w:lang w:eastAsia="zh-CN"/>
        </w:rPr>
        <w:t xml:space="preserve"> В този смисъл,</w:t>
      </w:r>
      <w:r w:rsidR="00876FE9" w:rsidRPr="00A9031E">
        <w:rPr>
          <w:rFonts w:ascii="Times New Roman" w:hAnsi="Times New Roman"/>
          <w:bCs/>
          <w:sz w:val="28"/>
          <w:szCs w:val="28"/>
          <w:lang w:eastAsia="zh-CN"/>
        </w:rPr>
        <w:t xml:space="preserve"> с</w:t>
      </w:r>
      <w:r w:rsidRPr="00A9031E">
        <w:rPr>
          <w:rFonts w:ascii="Times New Roman" w:hAnsi="Times New Roman"/>
          <w:bCs/>
          <w:sz w:val="28"/>
          <w:szCs w:val="28"/>
          <w:lang w:eastAsia="zh-CN"/>
        </w:rPr>
        <w:t xml:space="preserve"> проекта на постановление се предлагат промени в </w:t>
      </w:r>
      <w:r w:rsidR="00876FE9" w:rsidRPr="00A9031E">
        <w:rPr>
          <w:rFonts w:ascii="Times New Roman" w:hAnsi="Times New Roman"/>
          <w:bCs/>
          <w:sz w:val="28"/>
          <w:szCs w:val="28"/>
          <w:lang w:eastAsia="zh-CN"/>
        </w:rPr>
        <w:t>н</w:t>
      </w:r>
      <w:r w:rsidRPr="00A9031E">
        <w:rPr>
          <w:rFonts w:ascii="Times New Roman" w:hAnsi="Times New Roman"/>
          <w:bCs/>
          <w:sz w:val="28"/>
          <w:szCs w:val="28"/>
          <w:lang w:eastAsia="zh-CN"/>
        </w:rPr>
        <w:t>аредб</w:t>
      </w:r>
      <w:r w:rsidR="00876FE9" w:rsidRPr="00A9031E">
        <w:rPr>
          <w:rFonts w:ascii="Times New Roman" w:hAnsi="Times New Roman"/>
          <w:bCs/>
          <w:sz w:val="28"/>
          <w:szCs w:val="28"/>
          <w:lang w:eastAsia="zh-CN"/>
        </w:rPr>
        <w:t>ите</w:t>
      </w:r>
      <w:r w:rsidRPr="00A9031E">
        <w:rPr>
          <w:rFonts w:ascii="Times New Roman" w:hAnsi="Times New Roman"/>
          <w:bCs/>
          <w:sz w:val="28"/>
          <w:szCs w:val="28"/>
          <w:lang w:eastAsia="zh-CN"/>
        </w:rPr>
        <w:t xml:space="preserve">, </w:t>
      </w:r>
      <w:r w:rsidR="00876FE9" w:rsidRPr="00A9031E">
        <w:rPr>
          <w:rFonts w:ascii="Times New Roman" w:hAnsi="Times New Roman"/>
          <w:bCs/>
          <w:sz w:val="28"/>
          <w:szCs w:val="28"/>
          <w:lang w:eastAsia="zh-CN"/>
        </w:rPr>
        <w:t>с цел</w:t>
      </w:r>
      <w:r w:rsidRPr="00A9031E">
        <w:rPr>
          <w:rFonts w:ascii="Times New Roman" w:hAnsi="Times New Roman"/>
          <w:bCs/>
          <w:sz w:val="28"/>
          <w:szCs w:val="28"/>
          <w:lang w:eastAsia="zh-CN"/>
        </w:rPr>
        <w:t xml:space="preserve"> въве</w:t>
      </w:r>
      <w:r w:rsidR="00876FE9" w:rsidRPr="00A9031E">
        <w:rPr>
          <w:rFonts w:ascii="Times New Roman" w:hAnsi="Times New Roman"/>
          <w:bCs/>
          <w:sz w:val="28"/>
          <w:szCs w:val="28"/>
          <w:lang w:eastAsia="zh-CN"/>
        </w:rPr>
        <w:t>ж</w:t>
      </w:r>
      <w:r w:rsidRPr="00A9031E">
        <w:rPr>
          <w:rFonts w:ascii="Times New Roman" w:hAnsi="Times New Roman"/>
          <w:bCs/>
          <w:sz w:val="28"/>
          <w:szCs w:val="28"/>
          <w:lang w:eastAsia="zh-CN"/>
        </w:rPr>
        <w:t>д</w:t>
      </w:r>
      <w:r w:rsidR="00876FE9" w:rsidRPr="00A9031E">
        <w:rPr>
          <w:rFonts w:ascii="Times New Roman" w:hAnsi="Times New Roman"/>
          <w:bCs/>
          <w:sz w:val="28"/>
          <w:szCs w:val="28"/>
          <w:lang w:eastAsia="zh-CN"/>
        </w:rPr>
        <w:t>ане на</w:t>
      </w:r>
      <w:r w:rsidRPr="00A9031E">
        <w:rPr>
          <w:rFonts w:ascii="Times New Roman" w:hAnsi="Times New Roman"/>
          <w:bCs/>
          <w:sz w:val="28"/>
          <w:szCs w:val="28"/>
          <w:lang w:eastAsia="zh-CN"/>
        </w:rPr>
        <w:t xml:space="preserve"> изрична </w:t>
      </w:r>
      <w:r w:rsidRPr="00A9031E">
        <w:rPr>
          <w:rFonts w:ascii="Times New Roman" w:hAnsi="Times New Roman"/>
          <w:bCs/>
          <w:sz w:val="28"/>
          <w:szCs w:val="28"/>
          <w:lang w:eastAsia="zh-CN"/>
        </w:rPr>
        <w:lastRenderedPageBreak/>
        <w:t>уредба</w:t>
      </w:r>
      <w:r w:rsidR="00C143E2" w:rsidRPr="00A9031E">
        <w:rPr>
          <w:rFonts w:ascii="Times New Roman" w:hAnsi="Times New Roman"/>
          <w:bCs/>
          <w:sz w:val="28"/>
          <w:szCs w:val="28"/>
          <w:lang w:eastAsia="zh-CN"/>
        </w:rPr>
        <w:t>, с която се прецизират разпоредбите и се постига яснота при прилагането им, както следва:</w:t>
      </w:r>
    </w:p>
    <w:p w14:paraId="6AF98514" w14:textId="77777777" w:rsidR="009445FF" w:rsidRPr="00A9031E" w:rsidRDefault="009445FF" w:rsidP="00CA4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  <w:r w:rsidRPr="00A9031E">
        <w:rPr>
          <w:rFonts w:ascii="Times New Roman" w:hAnsi="Times New Roman"/>
          <w:sz w:val="28"/>
          <w:szCs w:val="20"/>
        </w:rPr>
        <w:t>Съгласно разпоредбата на чл. 26, т. 15, във връзка с чл. 95, ал. 3 от Закона за отбраната и въоръжените сили на Република България (ЗОВСРБ), министърът на отбраната, като общ ръководител на военното образование, утвърждава учебните планове на специалностите от професионално направление „Военно дело“ във военните академии (ВА) и висшите военни училища (ВВУ), съгласувано с министъра на образованието и науката. Със законовата делегация в ЗОВСРБ са възложени изрични правомощия на министъра на отбраната непосредствено да определя общата политика и насоките за развитие на военното образование, доколкото не се възпрепятства прилагането на националното законодателство, като при осъществяване на своите правомощия, издава правилници, наредби, инструкции и заповеди /чл. 31, ал. 1 от ЗОВСРБ/.</w:t>
      </w:r>
    </w:p>
    <w:p w14:paraId="01733160" w14:textId="77777777" w:rsidR="002E7CE1" w:rsidRPr="00A9031E" w:rsidRDefault="002E7CE1" w:rsidP="00CA4932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8"/>
          <w:szCs w:val="20"/>
        </w:rPr>
      </w:pPr>
      <w:r w:rsidRPr="00A9031E">
        <w:rPr>
          <w:rFonts w:ascii="Times New Roman" w:hAnsi="Times New Roman"/>
          <w:sz w:val="28"/>
          <w:szCs w:val="20"/>
        </w:rPr>
        <w:t>П</w:t>
      </w:r>
      <w:r w:rsidR="009445FF" w:rsidRPr="00A9031E">
        <w:rPr>
          <w:rFonts w:ascii="Times New Roman" w:hAnsi="Times New Roman"/>
          <w:sz w:val="28"/>
          <w:szCs w:val="20"/>
        </w:rPr>
        <w:t xml:space="preserve">ри прилагане на Наредбата за държавните изисквания за придобиване на висше образование на образователно-квалификационна степен „бакалавър“ в професионално направление „Военно дело“ по специалностите от регулираната професия „офицер за тактическо ниво на управление“ (Наредба ДИ „бакалавър“ в ПН „Военно дело“) и Наредбата за държавните изисквания за придобиване на висше образование на образователно-квалификационна степен „магистър“ в професионално направление „Военно дело“ по специалностите от регулираните професии „офицер за оперативно ниво на управление“ и „офицер за стратегическо ръководство на отбраната и въоръжените сили“ (Наредба ДИ „магистър“ в ПН „Военно дело“) </w:t>
      </w:r>
      <w:r w:rsidR="00460743" w:rsidRPr="00A9031E">
        <w:rPr>
          <w:rFonts w:ascii="Times New Roman" w:hAnsi="Times New Roman"/>
          <w:sz w:val="28"/>
          <w:szCs w:val="20"/>
        </w:rPr>
        <w:t xml:space="preserve">възниква необходимост от регламентация, чрез която да се създаде основание </w:t>
      </w:r>
      <w:r w:rsidR="009445FF" w:rsidRPr="00A9031E">
        <w:rPr>
          <w:rFonts w:ascii="Times New Roman" w:hAnsi="Times New Roman"/>
          <w:sz w:val="28"/>
          <w:szCs w:val="20"/>
        </w:rPr>
        <w:t>министър</w:t>
      </w:r>
      <w:r w:rsidR="00460743" w:rsidRPr="00A9031E">
        <w:rPr>
          <w:rFonts w:ascii="Times New Roman" w:hAnsi="Times New Roman"/>
          <w:sz w:val="28"/>
          <w:szCs w:val="20"/>
        </w:rPr>
        <w:t>ът</w:t>
      </w:r>
      <w:r w:rsidR="009445FF" w:rsidRPr="00A9031E">
        <w:rPr>
          <w:rFonts w:ascii="Times New Roman" w:hAnsi="Times New Roman"/>
          <w:sz w:val="28"/>
          <w:szCs w:val="20"/>
        </w:rPr>
        <w:t xml:space="preserve"> на отбраната да издава </w:t>
      </w:r>
      <w:r w:rsidR="00460743" w:rsidRPr="00A9031E">
        <w:rPr>
          <w:rFonts w:ascii="Times New Roman" w:hAnsi="Times New Roman"/>
          <w:sz w:val="28"/>
          <w:szCs w:val="20"/>
        </w:rPr>
        <w:t>заповед</w:t>
      </w:r>
      <w:r w:rsidR="009445FF" w:rsidRPr="00A9031E">
        <w:rPr>
          <w:rFonts w:ascii="Times New Roman" w:hAnsi="Times New Roman"/>
          <w:sz w:val="28"/>
          <w:szCs w:val="20"/>
        </w:rPr>
        <w:t xml:space="preserve">, с </w:t>
      </w:r>
      <w:r w:rsidR="00D27175" w:rsidRPr="00A9031E">
        <w:rPr>
          <w:rFonts w:ascii="Times New Roman" w:hAnsi="Times New Roman"/>
          <w:sz w:val="28"/>
          <w:szCs w:val="20"/>
        </w:rPr>
        <w:t xml:space="preserve">която да определи </w:t>
      </w:r>
      <w:r w:rsidR="009445FF" w:rsidRPr="00A9031E">
        <w:rPr>
          <w:rFonts w:ascii="Times New Roman" w:hAnsi="Times New Roman"/>
          <w:sz w:val="28"/>
          <w:szCs w:val="20"/>
        </w:rPr>
        <w:t xml:space="preserve">дейностите по планиране и провеждане на обучението във ВА и ВВУ, при упражняване на правомощията </w:t>
      </w:r>
      <w:r w:rsidR="00D27175" w:rsidRPr="00A9031E">
        <w:rPr>
          <w:rFonts w:ascii="Times New Roman" w:hAnsi="Times New Roman"/>
          <w:sz w:val="28"/>
          <w:szCs w:val="20"/>
        </w:rPr>
        <w:t xml:space="preserve">си </w:t>
      </w:r>
      <w:r w:rsidR="009445FF" w:rsidRPr="00A9031E">
        <w:rPr>
          <w:rFonts w:ascii="Times New Roman" w:hAnsi="Times New Roman"/>
          <w:sz w:val="28"/>
          <w:szCs w:val="20"/>
        </w:rPr>
        <w:t>по чл. 26, т. 15 от ЗОВСРБ.</w:t>
      </w:r>
      <w:r w:rsidR="00460743" w:rsidRPr="00A9031E">
        <w:rPr>
          <w:rFonts w:ascii="Times New Roman" w:hAnsi="Times New Roman"/>
          <w:sz w:val="28"/>
          <w:szCs w:val="20"/>
        </w:rPr>
        <w:t xml:space="preserve"> </w:t>
      </w:r>
      <w:r w:rsidRPr="00A9031E">
        <w:rPr>
          <w:rFonts w:ascii="Times New Roman" w:hAnsi="Times New Roman"/>
          <w:sz w:val="28"/>
          <w:szCs w:val="20"/>
        </w:rPr>
        <w:t xml:space="preserve">В тази връзка </w:t>
      </w:r>
      <w:r w:rsidR="00460743" w:rsidRPr="00A9031E">
        <w:rPr>
          <w:rFonts w:ascii="Times New Roman" w:hAnsi="Times New Roman"/>
          <w:sz w:val="28"/>
          <w:szCs w:val="20"/>
        </w:rPr>
        <w:t xml:space="preserve">в § 1, т. 1 и § 2, т. 1, б. „б“ от проекта на ПМС се предвижда </w:t>
      </w:r>
      <w:r w:rsidR="00C143E2" w:rsidRPr="00A9031E">
        <w:rPr>
          <w:rFonts w:ascii="Times New Roman" w:hAnsi="Times New Roman"/>
          <w:sz w:val="28"/>
          <w:szCs w:val="20"/>
        </w:rPr>
        <w:t>о</w:t>
      </w:r>
      <w:r w:rsidR="00C143E2" w:rsidRPr="00A9031E">
        <w:rPr>
          <w:rFonts w:ascii="Times New Roman" w:hAnsi="Times New Roman"/>
          <w:sz w:val="28"/>
          <w:szCs w:val="28"/>
        </w:rPr>
        <w:t xml:space="preserve">рганизацията по планиране и разработване на учебната документация и основните насоки по провеждане на обучението във висшите военни училища, съответно във военните академии </w:t>
      </w:r>
      <w:r w:rsidR="000B388E" w:rsidRPr="00A9031E">
        <w:rPr>
          <w:rFonts w:ascii="Times New Roman" w:hAnsi="Times New Roman"/>
          <w:sz w:val="28"/>
          <w:szCs w:val="20"/>
        </w:rPr>
        <w:t xml:space="preserve">по специалностите от професионално направление „Военно дело“, </w:t>
      </w:r>
      <w:r w:rsidR="00C143E2" w:rsidRPr="00A9031E">
        <w:rPr>
          <w:rFonts w:ascii="Times New Roman" w:hAnsi="Times New Roman"/>
          <w:sz w:val="28"/>
          <w:szCs w:val="28"/>
        </w:rPr>
        <w:t>да се определят със заповед на министъра на отбраната</w:t>
      </w:r>
      <w:r w:rsidR="00D377A9" w:rsidRPr="00A9031E">
        <w:rPr>
          <w:rFonts w:ascii="Times New Roman" w:hAnsi="Times New Roman"/>
          <w:sz w:val="28"/>
          <w:szCs w:val="28"/>
        </w:rPr>
        <w:t>.</w:t>
      </w:r>
    </w:p>
    <w:p w14:paraId="3B39F2F0" w14:textId="77777777" w:rsidR="009445FF" w:rsidRPr="00A9031E" w:rsidRDefault="00460743" w:rsidP="00CA4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  <w:r w:rsidRPr="00A9031E">
        <w:rPr>
          <w:rFonts w:ascii="Times New Roman" w:hAnsi="Times New Roman"/>
          <w:sz w:val="28"/>
          <w:szCs w:val="20"/>
        </w:rPr>
        <w:t>С</w:t>
      </w:r>
      <w:r w:rsidR="009445FF" w:rsidRPr="00A9031E">
        <w:rPr>
          <w:rFonts w:ascii="Times New Roman" w:hAnsi="Times New Roman"/>
          <w:sz w:val="28"/>
          <w:szCs w:val="20"/>
        </w:rPr>
        <w:t xml:space="preserve"> оглед спецификата във военната професия </w:t>
      </w:r>
      <w:r w:rsidR="00912315" w:rsidRPr="00A9031E">
        <w:rPr>
          <w:rFonts w:ascii="Times New Roman" w:hAnsi="Times New Roman"/>
          <w:sz w:val="28"/>
          <w:szCs w:val="20"/>
        </w:rPr>
        <w:t>с</w:t>
      </w:r>
      <w:r w:rsidR="009445FF" w:rsidRPr="00A9031E">
        <w:rPr>
          <w:rFonts w:ascii="Times New Roman" w:hAnsi="Times New Roman"/>
          <w:sz w:val="28"/>
          <w:szCs w:val="20"/>
        </w:rPr>
        <w:t>е прецизират и актуализират определени норми, с цел облекчаване изпълнението на конкретни дейности, правила и процедури за повишаване ефективността на обучението по специалностите от професионално направление „Военно дело“</w:t>
      </w:r>
      <w:r w:rsidR="00912315" w:rsidRPr="00A9031E">
        <w:rPr>
          <w:rFonts w:ascii="Times New Roman" w:hAnsi="Times New Roman"/>
          <w:sz w:val="28"/>
          <w:szCs w:val="20"/>
        </w:rPr>
        <w:t xml:space="preserve">, които </w:t>
      </w:r>
      <w:r w:rsidR="009445FF" w:rsidRPr="00A9031E">
        <w:rPr>
          <w:rFonts w:ascii="Times New Roman" w:hAnsi="Times New Roman"/>
          <w:sz w:val="28"/>
          <w:szCs w:val="20"/>
        </w:rPr>
        <w:t>включват:</w:t>
      </w:r>
    </w:p>
    <w:p w14:paraId="3929AA78" w14:textId="77777777" w:rsidR="009445FF" w:rsidRPr="00A9031E" w:rsidRDefault="009445FF" w:rsidP="00CA49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  <w:r w:rsidRPr="00A9031E">
        <w:rPr>
          <w:rFonts w:ascii="Times New Roman" w:hAnsi="Times New Roman"/>
          <w:sz w:val="28"/>
          <w:szCs w:val="20"/>
        </w:rPr>
        <w:t>-</w:t>
      </w:r>
      <w:r w:rsidRPr="00A9031E">
        <w:rPr>
          <w:rFonts w:ascii="Times New Roman" w:hAnsi="Times New Roman"/>
          <w:sz w:val="28"/>
          <w:szCs w:val="20"/>
        </w:rPr>
        <w:tab/>
        <w:t>актуализиране на съдържанието на тематично обособените групи на изучаваните задължителни учебни дисциплини;</w:t>
      </w:r>
    </w:p>
    <w:p w14:paraId="0E7D9543" w14:textId="0D5FC0F4" w:rsidR="009445FF" w:rsidRPr="00AD6984" w:rsidRDefault="009445FF" w:rsidP="00CA49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  <w:r w:rsidRPr="00A9031E">
        <w:rPr>
          <w:rFonts w:ascii="Times New Roman" w:hAnsi="Times New Roman"/>
          <w:sz w:val="28"/>
          <w:szCs w:val="20"/>
        </w:rPr>
        <w:t>-</w:t>
      </w:r>
      <w:r w:rsidRPr="00A9031E">
        <w:rPr>
          <w:rFonts w:ascii="Times New Roman" w:hAnsi="Times New Roman"/>
          <w:sz w:val="28"/>
          <w:szCs w:val="20"/>
        </w:rPr>
        <w:tab/>
        <w:t>повишаване на практическата подготовка</w:t>
      </w:r>
      <w:r w:rsidR="00A60A27">
        <w:rPr>
          <w:rFonts w:ascii="Times New Roman" w:hAnsi="Times New Roman"/>
          <w:sz w:val="28"/>
          <w:szCs w:val="20"/>
        </w:rPr>
        <w:t xml:space="preserve"> </w:t>
      </w:r>
      <w:r w:rsidRPr="00E5235F">
        <w:rPr>
          <w:rFonts w:ascii="Times New Roman" w:hAnsi="Times New Roman"/>
          <w:sz w:val="28"/>
          <w:szCs w:val="20"/>
        </w:rPr>
        <w:t xml:space="preserve">на курсантите и военнослужещите чрез </w:t>
      </w:r>
      <w:r w:rsidRPr="00AD6984">
        <w:rPr>
          <w:rFonts w:ascii="Times New Roman" w:hAnsi="Times New Roman"/>
          <w:sz w:val="28"/>
          <w:szCs w:val="20"/>
        </w:rPr>
        <w:t>участието в стажове и учебни практики;</w:t>
      </w:r>
    </w:p>
    <w:p w14:paraId="02D3F2C0" w14:textId="77777777" w:rsidR="009445FF" w:rsidRPr="00A9031E" w:rsidRDefault="009445FF" w:rsidP="00CA4932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  <w:r w:rsidRPr="00A9031E">
        <w:rPr>
          <w:rFonts w:ascii="Times New Roman" w:hAnsi="Times New Roman"/>
          <w:sz w:val="28"/>
          <w:szCs w:val="20"/>
        </w:rPr>
        <w:t>-</w:t>
      </w:r>
      <w:r w:rsidRPr="00A9031E">
        <w:rPr>
          <w:rFonts w:ascii="Times New Roman" w:hAnsi="Times New Roman"/>
          <w:sz w:val="28"/>
          <w:szCs w:val="20"/>
        </w:rPr>
        <w:tab/>
        <w:t>определяне на максимална допустима граница на аудиторна заетост за обучение в задочна форма.</w:t>
      </w:r>
    </w:p>
    <w:p w14:paraId="18146733" w14:textId="77777777" w:rsidR="009445FF" w:rsidRPr="00A9031E" w:rsidRDefault="001E30B1" w:rsidP="00CA4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  <w:r w:rsidRPr="00A9031E">
        <w:rPr>
          <w:rFonts w:ascii="Times New Roman" w:hAnsi="Times New Roman"/>
          <w:sz w:val="28"/>
          <w:szCs w:val="20"/>
        </w:rPr>
        <w:lastRenderedPageBreak/>
        <w:t>Планирането и провеждането на учебния процес във ВА и ВВУ се осъществява при спазване на въведените общоприети изисквания на нормативна</w:t>
      </w:r>
      <w:r w:rsidR="001E1D97" w:rsidRPr="00A9031E">
        <w:rPr>
          <w:rFonts w:ascii="Times New Roman" w:hAnsi="Times New Roman"/>
          <w:sz w:val="28"/>
          <w:szCs w:val="20"/>
        </w:rPr>
        <w:t>та</w:t>
      </w:r>
      <w:r w:rsidRPr="00A9031E">
        <w:rPr>
          <w:rFonts w:ascii="Times New Roman" w:hAnsi="Times New Roman"/>
          <w:sz w:val="28"/>
          <w:szCs w:val="20"/>
        </w:rPr>
        <w:t xml:space="preserve"> уредба в Република България. В процеса на прилагане на </w:t>
      </w:r>
      <w:r w:rsidR="001E1D97" w:rsidRPr="00A9031E">
        <w:rPr>
          <w:rFonts w:ascii="Times New Roman" w:hAnsi="Times New Roman"/>
          <w:sz w:val="28"/>
          <w:szCs w:val="20"/>
        </w:rPr>
        <w:t>наредбите</w:t>
      </w:r>
      <w:r w:rsidRPr="00A9031E">
        <w:rPr>
          <w:rFonts w:ascii="Times New Roman" w:hAnsi="Times New Roman"/>
          <w:sz w:val="28"/>
          <w:szCs w:val="20"/>
        </w:rPr>
        <w:t xml:space="preserve"> са установени затруднения, които създават предпоставки за неразбиране и погрешно организиране на определени дейности, отнасящи се до планирането и провеждането на учебния процес.</w:t>
      </w:r>
      <w:r w:rsidR="001E1D97" w:rsidRPr="00A9031E">
        <w:rPr>
          <w:rFonts w:ascii="Times New Roman" w:hAnsi="Times New Roman"/>
          <w:sz w:val="28"/>
          <w:szCs w:val="20"/>
        </w:rPr>
        <w:t xml:space="preserve"> В този смисъл, с проекта на постановление се </w:t>
      </w:r>
      <w:r w:rsidRPr="00A9031E">
        <w:rPr>
          <w:rFonts w:ascii="Times New Roman" w:hAnsi="Times New Roman"/>
          <w:sz w:val="28"/>
          <w:szCs w:val="20"/>
        </w:rPr>
        <w:t>прецизира</w:t>
      </w:r>
      <w:r w:rsidR="001E1D97" w:rsidRPr="00A9031E">
        <w:rPr>
          <w:rFonts w:ascii="Times New Roman" w:hAnsi="Times New Roman"/>
          <w:sz w:val="28"/>
          <w:szCs w:val="20"/>
        </w:rPr>
        <w:t>т</w:t>
      </w:r>
      <w:r w:rsidRPr="00A9031E">
        <w:rPr>
          <w:rFonts w:ascii="Times New Roman" w:hAnsi="Times New Roman"/>
          <w:sz w:val="28"/>
          <w:szCs w:val="20"/>
        </w:rPr>
        <w:t xml:space="preserve"> определени правни норми</w:t>
      </w:r>
      <w:r w:rsidR="004455A1" w:rsidRPr="00A9031E">
        <w:rPr>
          <w:rFonts w:ascii="Times New Roman" w:hAnsi="Times New Roman"/>
          <w:sz w:val="28"/>
          <w:szCs w:val="20"/>
        </w:rPr>
        <w:t xml:space="preserve"> от действащите наредби</w:t>
      </w:r>
      <w:r w:rsidR="004455A1" w:rsidRPr="006D4294">
        <w:rPr>
          <w:rFonts w:ascii="Times New Roman" w:hAnsi="Times New Roman"/>
          <w:sz w:val="28"/>
          <w:szCs w:val="20"/>
        </w:rPr>
        <w:t xml:space="preserve">, </w:t>
      </w:r>
      <w:r w:rsidR="004455A1" w:rsidRPr="00A9031E">
        <w:rPr>
          <w:rFonts w:ascii="Times New Roman" w:hAnsi="Times New Roman"/>
          <w:sz w:val="28"/>
          <w:szCs w:val="20"/>
        </w:rPr>
        <w:t xml:space="preserve">по отношение </w:t>
      </w:r>
      <w:r w:rsidR="004455A1" w:rsidRPr="00AD6984">
        <w:rPr>
          <w:rFonts w:ascii="Times New Roman" w:hAnsi="Times New Roman"/>
          <w:sz w:val="28"/>
          <w:szCs w:val="20"/>
        </w:rPr>
        <w:t>характера на годината на обучение във ВА и ВВУ</w:t>
      </w:r>
      <w:r w:rsidR="004455A1" w:rsidRPr="00A9031E">
        <w:rPr>
          <w:rFonts w:ascii="Times New Roman" w:hAnsi="Times New Roman"/>
          <w:sz w:val="28"/>
          <w:szCs w:val="20"/>
        </w:rPr>
        <w:t xml:space="preserve">, произтичащо от чл. 44а, ал. 6 от Закона за висшето образование (ЗВО), изискването към дипломата за завършено висше образование, да е от професионалното направление „Военно дело“, в съответствие с чл. 98, ал. 1 от ЗОВСРБ и </w:t>
      </w:r>
      <w:r w:rsidRPr="00A9031E">
        <w:rPr>
          <w:rFonts w:ascii="Times New Roman" w:hAnsi="Times New Roman"/>
          <w:sz w:val="28"/>
          <w:szCs w:val="20"/>
        </w:rPr>
        <w:t>въвеждане на термина „академичен час аудиторно обучение“, по смисъла на чл. 40, ал. 2 от ЗВО.</w:t>
      </w:r>
    </w:p>
    <w:p w14:paraId="61C7D2E3" w14:textId="77777777" w:rsidR="009445FF" w:rsidRPr="00A9031E" w:rsidRDefault="001E1D97" w:rsidP="00CA4932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  <w:r w:rsidRPr="00A9031E">
        <w:rPr>
          <w:rFonts w:ascii="Times New Roman" w:hAnsi="Times New Roman"/>
          <w:sz w:val="28"/>
          <w:szCs w:val="20"/>
        </w:rPr>
        <w:t>В разпоредбата на чл. 2, ал. 1 от Наредба ДИ „магистър“ в ПН „Военно дело“ е регламентирано изискването към офицерите за обучение по специалности от регулираните професии „Офицер за оперативно ниво на управление“ и „Офицер за стратегическо ръководство на отбраната и въоръжените сили“, да притежават висше образование в образователно-квалификационна степен (ОКС) „бакалавър“ или „магистър“ в професионално направление „Военно дело“.</w:t>
      </w:r>
      <w:r w:rsidR="004455A1" w:rsidRPr="00A9031E">
        <w:rPr>
          <w:rFonts w:ascii="Times New Roman" w:hAnsi="Times New Roman"/>
          <w:sz w:val="28"/>
          <w:szCs w:val="20"/>
        </w:rPr>
        <w:t xml:space="preserve"> Нормата</w:t>
      </w:r>
      <w:r w:rsidRPr="00A9031E">
        <w:rPr>
          <w:rFonts w:ascii="Times New Roman" w:hAnsi="Times New Roman"/>
          <w:sz w:val="28"/>
          <w:szCs w:val="20"/>
        </w:rPr>
        <w:t xml:space="preserve"> </w:t>
      </w:r>
      <w:r w:rsidR="00D27175" w:rsidRPr="00A9031E">
        <w:rPr>
          <w:rFonts w:ascii="Times New Roman" w:hAnsi="Times New Roman"/>
          <w:sz w:val="28"/>
          <w:szCs w:val="20"/>
        </w:rPr>
        <w:t>не е приложима по отношение</w:t>
      </w:r>
      <w:r w:rsidR="00D377A9" w:rsidRPr="00A9031E">
        <w:rPr>
          <w:rFonts w:ascii="Times New Roman" w:hAnsi="Times New Roman"/>
          <w:sz w:val="28"/>
          <w:szCs w:val="20"/>
        </w:rPr>
        <w:t xml:space="preserve"> </w:t>
      </w:r>
      <w:r w:rsidRPr="00A9031E">
        <w:rPr>
          <w:rFonts w:ascii="Times New Roman" w:hAnsi="Times New Roman"/>
          <w:sz w:val="28"/>
          <w:szCs w:val="20"/>
        </w:rPr>
        <w:t xml:space="preserve">офицери (около 50 на брой), които имат придобито и признато по съответния ред висше образование от чуждестранни висши военни академии и колежи по специалности, аналогични на специалностите от професионално направление „Военно дело“. </w:t>
      </w:r>
      <w:r w:rsidR="004455A1" w:rsidRPr="00A9031E">
        <w:rPr>
          <w:rFonts w:ascii="Times New Roman" w:hAnsi="Times New Roman"/>
          <w:sz w:val="28"/>
          <w:szCs w:val="20"/>
        </w:rPr>
        <w:t xml:space="preserve">С проекта на постановление се </w:t>
      </w:r>
      <w:r w:rsidRPr="00A9031E">
        <w:rPr>
          <w:rFonts w:ascii="Times New Roman" w:hAnsi="Times New Roman"/>
          <w:sz w:val="28"/>
          <w:szCs w:val="20"/>
        </w:rPr>
        <w:t>създава</w:t>
      </w:r>
      <w:r w:rsidR="004455A1" w:rsidRPr="00A9031E">
        <w:rPr>
          <w:rFonts w:ascii="Times New Roman" w:hAnsi="Times New Roman"/>
          <w:sz w:val="28"/>
          <w:szCs w:val="20"/>
        </w:rPr>
        <w:t xml:space="preserve"> </w:t>
      </w:r>
      <w:r w:rsidRPr="00A9031E">
        <w:rPr>
          <w:rFonts w:ascii="Times New Roman" w:hAnsi="Times New Roman"/>
          <w:sz w:val="28"/>
          <w:szCs w:val="20"/>
        </w:rPr>
        <w:t xml:space="preserve">нормативна възможност, тези офицери също да кандидатстват и да се обучават във ВА по специалностите, съответно „Организация и управление на военни формирования на оперативно ниво“ и „Стратегическо ръководство на отбраната и въоръжените сили“, с цел осигуряване на кариерното им развитие в </w:t>
      </w:r>
      <w:r w:rsidR="00B0526B" w:rsidRPr="00A9031E">
        <w:rPr>
          <w:rFonts w:ascii="Times New Roman" w:hAnsi="Times New Roman"/>
          <w:sz w:val="28"/>
          <w:szCs w:val="20"/>
        </w:rPr>
        <w:t>Министерството на отбраната, структурите на пряко подчинение на министъра на отбраната и Българската армия</w:t>
      </w:r>
      <w:r w:rsidR="00C110B2" w:rsidRPr="00A9031E">
        <w:rPr>
          <w:rFonts w:ascii="Times New Roman" w:hAnsi="Times New Roman"/>
          <w:sz w:val="28"/>
          <w:szCs w:val="20"/>
        </w:rPr>
        <w:t xml:space="preserve"> (МО, СППМО и БА)</w:t>
      </w:r>
      <w:r w:rsidRPr="00A9031E">
        <w:rPr>
          <w:rFonts w:ascii="Times New Roman" w:hAnsi="Times New Roman"/>
          <w:sz w:val="28"/>
          <w:szCs w:val="20"/>
        </w:rPr>
        <w:t>.</w:t>
      </w:r>
    </w:p>
    <w:p w14:paraId="49F24A9F" w14:textId="77777777" w:rsidR="001E1D97" w:rsidRPr="00A9031E" w:rsidRDefault="001E1D97" w:rsidP="00CA4932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  <w:r w:rsidRPr="00A9031E">
        <w:rPr>
          <w:rFonts w:ascii="Times New Roman" w:hAnsi="Times New Roman"/>
          <w:sz w:val="28"/>
          <w:szCs w:val="20"/>
        </w:rPr>
        <w:t>В чл. 26, ал. 1 от ЗВО е уредена възможността за привличане на изявени специалисти от практиката в учебния процес на студенти, като е определен и максималният размер на учебните часове, които могат да им бъдат възлагани за провеждане, съответно до 10 % за ОКС „бакалавър“ и до 20 % ОКС „магистър“ от общия хорариум на учебните часове включени в учебния план. В Наредба ДИ „бакалавър“ в ПН „Военно дело“ и Наредба ДИ „магистър“ в ПН „Военно дело“ липсва процедура, уреждаща правната възможност по смисъла на чл. 26, ал. 1 от ЗВО, за привличане на изявени специалисти от практиката не само от МО, СППМО и БА, но и от външни ведомства</w:t>
      </w:r>
      <w:r w:rsidR="00C110B2" w:rsidRPr="00A9031E">
        <w:rPr>
          <w:rFonts w:ascii="Times New Roman" w:hAnsi="Times New Roman"/>
          <w:sz w:val="28"/>
          <w:szCs w:val="20"/>
        </w:rPr>
        <w:t>. По тази причина</w:t>
      </w:r>
      <w:r w:rsidRPr="00A9031E">
        <w:rPr>
          <w:rFonts w:ascii="Times New Roman" w:hAnsi="Times New Roman"/>
          <w:sz w:val="28"/>
          <w:szCs w:val="20"/>
        </w:rPr>
        <w:t>,</w:t>
      </w:r>
      <w:r w:rsidR="00C110B2" w:rsidRPr="00A9031E">
        <w:rPr>
          <w:rFonts w:ascii="Times New Roman" w:hAnsi="Times New Roman"/>
          <w:sz w:val="28"/>
          <w:szCs w:val="20"/>
        </w:rPr>
        <w:t xml:space="preserve"> с проекта на ПМС се </w:t>
      </w:r>
      <w:r w:rsidR="00D85C21" w:rsidRPr="00A9031E">
        <w:rPr>
          <w:rFonts w:ascii="Times New Roman" w:hAnsi="Times New Roman"/>
          <w:sz w:val="28"/>
          <w:szCs w:val="20"/>
        </w:rPr>
        <w:t xml:space="preserve">създава регламентация </w:t>
      </w:r>
      <w:r w:rsidR="00C110B2" w:rsidRPr="00A9031E">
        <w:rPr>
          <w:rFonts w:ascii="Times New Roman" w:hAnsi="Times New Roman"/>
          <w:sz w:val="28"/>
          <w:szCs w:val="20"/>
        </w:rPr>
        <w:t>за привличане на изявени специалисти от практиката в учебния процес на курсантите и военнослужещите, по смисъла</w:t>
      </w:r>
      <w:r w:rsidRPr="00A9031E">
        <w:rPr>
          <w:rFonts w:ascii="Times New Roman" w:hAnsi="Times New Roman"/>
          <w:sz w:val="28"/>
          <w:szCs w:val="20"/>
        </w:rPr>
        <w:t xml:space="preserve"> </w:t>
      </w:r>
      <w:r w:rsidR="00C110B2" w:rsidRPr="00A9031E">
        <w:rPr>
          <w:rFonts w:ascii="Times New Roman" w:hAnsi="Times New Roman"/>
          <w:sz w:val="28"/>
          <w:szCs w:val="20"/>
        </w:rPr>
        <w:t>на чл. 26, ал. 1 от ЗВО</w:t>
      </w:r>
      <w:r w:rsidRPr="00A9031E">
        <w:rPr>
          <w:rFonts w:ascii="Times New Roman" w:hAnsi="Times New Roman"/>
          <w:sz w:val="28"/>
          <w:szCs w:val="20"/>
        </w:rPr>
        <w:t>.</w:t>
      </w:r>
    </w:p>
    <w:p w14:paraId="6F258EC6" w14:textId="77777777" w:rsidR="001E1D97" w:rsidRPr="00A9031E" w:rsidRDefault="001E1D97" w:rsidP="00CA4932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  <w:r w:rsidRPr="00A9031E">
        <w:rPr>
          <w:rFonts w:ascii="Times New Roman" w:hAnsi="Times New Roman"/>
          <w:sz w:val="28"/>
          <w:szCs w:val="20"/>
        </w:rPr>
        <w:lastRenderedPageBreak/>
        <w:t xml:space="preserve">С Наредба № 21/30.09.2004 г. на министъра на образованието и науката са определени условията и редът за прилагане на система за натрупване и трансфер на кредити във висшите училища. В процеса на практическото ползване на разпоредби от Наредба № 21/30.09.2004 г. се установи, че в Наредба ДИ „бакалавър“ в ПН „Военно дело“ и Наредба ДИ „магистър“ в ПН „Военно дело“ има празнота по отношение на изискването за броя на кредитите за успешно издържан държавен изпит или защитена дипломна работа. </w:t>
      </w:r>
      <w:r w:rsidR="00C110B2" w:rsidRPr="00A9031E">
        <w:rPr>
          <w:rFonts w:ascii="Times New Roman" w:hAnsi="Times New Roman"/>
          <w:sz w:val="28"/>
          <w:szCs w:val="20"/>
        </w:rPr>
        <w:t>С нормативният акт се</w:t>
      </w:r>
      <w:r w:rsidRPr="00A9031E">
        <w:rPr>
          <w:rFonts w:ascii="Times New Roman" w:hAnsi="Times New Roman"/>
          <w:sz w:val="28"/>
          <w:szCs w:val="20"/>
        </w:rPr>
        <w:t xml:space="preserve"> регламентира броя на кредитите, необходим за придобиване на ОКС „бакалавър“ и „магистър“, след придобита степен „бакалавър“, за успешно издържан държавен изпит или защитена дипломна работа, съответно 10 и 15 кредита.</w:t>
      </w:r>
    </w:p>
    <w:p w14:paraId="0EE33A0B" w14:textId="77777777" w:rsidR="001E1D97" w:rsidRPr="00A9031E" w:rsidRDefault="001E1D97" w:rsidP="00CA4932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  <w:r w:rsidRPr="00A9031E">
        <w:rPr>
          <w:rFonts w:ascii="Times New Roman" w:hAnsi="Times New Roman"/>
          <w:sz w:val="28"/>
          <w:szCs w:val="20"/>
        </w:rPr>
        <w:t xml:space="preserve">Съгласно разпоредбата на чл. 142, ал.1 от ЗОВСРБ, условията и редът за приемане във военните академии, висшите военни училища и професионалните колежи се определят с наредба на министъра на отбраната. В </w:t>
      </w:r>
      <w:r w:rsidRPr="00A179E9">
        <w:rPr>
          <w:rFonts w:ascii="Times New Roman" w:hAnsi="Times New Roman"/>
          <w:sz w:val="28"/>
          <w:szCs w:val="20"/>
        </w:rPr>
        <w:t>Наредба № Н-17/15.10.2021 г. на министъра на отбраната е създаден специален ред и условия за кандидатстване, провеждане на конкурсни изпити, класиране, приемане и зачисляване за обучение във ВВУ на курсанти и военнослужещите за придобиване на ОКС „бакалавър“ в професионално направлени</w:t>
      </w:r>
      <w:r w:rsidRPr="00AD6984">
        <w:rPr>
          <w:rFonts w:ascii="Times New Roman" w:hAnsi="Times New Roman"/>
          <w:sz w:val="28"/>
          <w:szCs w:val="20"/>
        </w:rPr>
        <w:t xml:space="preserve">е „Военно дело“. </w:t>
      </w:r>
      <w:r w:rsidR="00D27175" w:rsidRPr="00AD6984">
        <w:rPr>
          <w:rFonts w:ascii="Times New Roman" w:hAnsi="Times New Roman"/>
          <w:sz w:val="28"/>
          <w:szCs w:val="20"/>
        </w:rPr>
        <w:t xml:space="preserve">В тази връзка </w:t>
      </w:r>
      <w:r w:rsidR="00D27175" w:rsidRPr="00A9031E">
        <w:rPr>
          <w:rFonts w:ascii="Times New Roman" w:hAnsi="Times New Roman"/>
          <w:sz w:val="28"/>
          <w:szCs w:val="20"/>
        </w:rPr>
        <w:t xml:space="preserve">и с цел привеждане в съответствие на разпоредбата на чл. 6, ал. 2 от Наредба ДИ „бакалавър“ в ПН „Военно дело“ със законовата норма, в § 1, т. 4 от проекта на ПМС се предлага редакция </w:t>
      </w:r>
      <w:r w:rsidRPr="00A9031E">
        <w:rPr>
          <w:rFonts w:ascii="Times New Roman" w:hAnsi="Times New Roman"/>
          <w:sz w:val="28"/>
          <w:szCs w:val="20"/>
        </w:rPr>
        <w:t xml:space="preserve">в </w:t>
      </w:r>
      <w:r w:rsidR="00D27175" w:rsidRPr="00A9031E">
        <w:rPr>
          <w:rFonts w:ascii="Times New Roman" w:hAnsi="Times New Roman"/>
          <w:sz w:val="28"/>
          <w:szCs w:val="20"/>
        </w:rPr>
        <w:t xml:space="preserve">посочената </w:t>
      </w:r>
      <w:r w:rsidRPr="00A9031E">
        <w:rPr>
          <w:rFonts w:ascii="Times New Roman" w:hAnsi="Times New Roman"/>
          <w:sz w:val="28"/>
          <w:szCs w:val="20"/>
        </w:rPr>
        <w:t>разпоредба от Наредба</w:t>
      </w:r>
      <w:r w:rsidR="00D27175" w:rsidRPr="00A9031E">
        <w:rPr>
          <w:rFonts w:ascii="Times New Roman" w:hAnsi="Times New Roman"/>
          <w:sz w:val="28"/>
          <w:szCs w:val="20"/>
        </w:rPr>
        <w:t xml:space="preserve">та </w:t>
      </w:r>
      <w:r w:rsidRPr="00A9031E">
        <w:rPr>
          <w:rFonts w:ascii="Times New Roman" w:hAnsi="Times New Roman"/>
          <w:sz w:val="28"/>
          <w:szCs w:val="20"/>
        </w:rPr>
        <w:t>като отпад</w:t>
      </w:r>
      <w:r w:rsidR="00C110B2" w:rsidRPr="00A9031E">
        <w:rPr>
          <w:rFonts w:ascii="Times New Roman" w:hAnsi="Times New Roman"/>
          <w:sz w:val="28"/>
          <w:szCs w:val="20"/>
        </w:rPr>
        <w:t>а</w:t>
      </w:r>
      <w:r w:rsidRPr="00A9031E">
        <w:rPr>
          <w:rFonts w:ascii="Times New Roman" w:hAnsi="Times New Roman"/>
          <w:sz w:val="28"/>
          <w:szCs w:val="20"/>
        </w:rPr>
        <w:t xml:space="preserve"> изискването за прием на курсанти </w:t>
      </w:r>
      <w:r w:rsidR="00C110B2" w:rsidRPr="00A9031E">
        <w:rPr>
          <w:rFonts w:ascii="Times New Roman" w:hAnsi="Times New Roman"/>
          <w:sz w:val="28"/>
          <w:szCs w:val="20"/>
        </w:rPr>
        <w:t xml:space="preserve">да се извършва </w:t>
      </w:r>
      <w:r w:rsidRPr="00A9031E">
        <w:rPr>
          <w:rFonts w:ascii="Times New Roman" w:hAnsi="Times New Roman"/>
          <w:sz w:val="28"/>
          <w:szCs w:val="20"/>
        </w:rPr>
        <w:t>и при условията и по реда определен в правилниците на ВВУ.</w:t>
      </w:r>
    </w:p>
    <w:p w14:paraId="3E367211" w14:textId="62D59A04" w:rsidR="00925573" w:rsidRPr="00A9031E" w:rsidRDefault="00925573" w:rsidP="00CA4932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  <w:r w:rsidRPr="00A9031E">
        <w:rPr>
          <w:rFonts w:ascii="Times New Roman" w:hAnsi="Times New Roman"/>
          <w:sz w:val="28"/>
          <w:szCs w:val="20"/>
        </w:rPr>
        <w:t xml:space="preserve">На основание чл. 26, ал. 3 и 4 от Закона за нормативните актове проектът на Постановление, заедно с </w:t>
      </w:r>
      <w:r w:rsidR="006D4294" w:rsidRPr="00A9031E">
        <w:rPr>
          <w:rFonts w:ascii="Times New Roman" w:hAnsi="Times New Roman"/>
          <w:sz w:val="28"/>
          <w:szCs w:val="20"/>
        </w:rPr>
        <w:t>проект</w:t>
      </w:r>
      <w:r w:rsidR="006D4294" w:rsidRPr="006D4294">
        <w:rPr>
          <w:rFonts w:ascii="Times New Roman" w:hAnsi="Times New Roman"/>
          <w:sz w:val="28"/>
          <w:szCs w:val="20"/>
        </w:rPr>
        <w:t>а</w:t>
      </w:r>
      <w:r w:rsidRPr="00A9031E">
        <w:rPr>
          <w:rFonts w:ascii="Times New Roman" w:hAnsi="Times New Roman"/>
          <w:sz w:val="28"/>
          <w:szCs w:val="20"/>
        </w:rPr>
        <w:t xml:space="preserve"> на доклад, частичната предварителна оценка на въздействието и становището на дирекция „Координация и модернизация на администрацията“ </w:t>
      </w:r>
      <w:r w:rsidR="00B36937" w:rsidRPr="00A179E9">
        <w:rPr>
          <w:rFonts w:ascii="Times New Roman" w:hAnsi="Times New Roman"/>
          <w:sz w:val="28"/>
          <w:szCs w:val="20"/>
        </w:rPr>
        <w:t>към</w:t>
      </w:r>
      <w:r w:rsidRPr="00A179E9">
        <w:rPr>
          <w:rFonts w:ascii="Times New Roman" w:hAnsi="Times New Roman"/>
          <w:sz w:val="28"/>
          <w:szCs w:val="20"/>
        </w:rPr>
        <w:t xml:space="preserve"> Министерския съвет</w:t>
      </w:r>
      <w:r w:rsidR="00B36937" w:rsidRPr="00A179E9">
        <w:rPr>
          <w:rFonts w:ascii="Times New Roman" w:hAnsi="Times New Roman"/>
          <w:sz w:val="28"/>
          <w:szCs w:val="20"/>
        </w:rPr>
        <w:t>,</w:t>
      </w:r>
      <w:r w:rsidRPr="00B63A77">
        <w:rPr>
          <w:rFonts w:ascii="Times New Roman" w:hAnsi="Times New Roman"/>
          <w:sz w:val="28"/>
          <w:szCs w:val="20"/>
        </w:rPr>
        <w:t xml:space="preserve"> са публикувани на интернет страницата на Министерството на отбраната</w:t>
      </w:r>
      <w:r w:rsidRPr="00AD6984">
        <w:rPr>
          <w:rFonts w:ascii="Times New Roman" w:hAnsi="Times New Roman"/>
          <w:sz w:val="28"/>
          <w:szCs w:val="20"/>
        </w:rPr>
        <w:t>, Министерството на образованието и науката</w:t>
      </w:r>
      <w:r w:rsidRPr="00A9031E">
        <w:rPr>
          <w:rFonts w:ascii="Times New Roman" w:hAnsi="Times New Roman"/>
          <w:sz w:val="28"/>
          <w:szCs w:val="20"/>
        </w:rPr>
        <w:t xml:space="preserve"> и на Портала за обществени консултации </w:t>
      </w:r>
      <w:r w:rsidR="00B36937" w:rsidRPr="00A9031E">
        <w:rPr>
          <w:rFonts w:ascii="Times New Roman" w:hAnsi="Times New Roman"/>
          <w:sz w:val="28"/>
          <w:szCs w:val="20"/>
        </w:rPr>
        <w:t>с 30-дневен срок за обсъждане.</w:t>
      </w:r>
    </w:p>
    <w:p w14:paraId="49C2C73F" w14:textId="77777777" w:rsidR="004A7289" w:rsidRPr="00A9031E" w:rsidRDefault="004A7289" w:rsidP="00CA4932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  <w:r w:rsidRPr="00A9031E">
        <w:rPr>
          <w:rFonts w:ascii="Times New Roman" w:hAnsi="Times New Roman"/>
          <w:sz w:val="28"/>
          <w:szCs w:val="20"/>
        </w:rPr>
        <w:t>Документите относно проекта на Постановление за изменение и допълнение</w:t>
      </w:r>
      <w:r w:rsidR="00C81F34" w:rsidRPr="00A9031E">
        <w:rPr>
          <w:rFonts w:ascii="Times New Roman" w:hAnsi="Times New Roman"/>
          <w:sz w:val="28"/>
          <w:szCs w:val="20"/>
        </w:rPr>
        <w:t xml:space="preserve"> </w:t>
      </w:r>
      <w:r w:rsidRPr="00A9031E">
        <w:rPr>
          <w:rFonts w:ascii="Times New Roman" w:hAnsi="Times New Roman"/>
          <w:sz w:val="28"/>
          <w:szCs w:val="20"/>
        </w:rPr>
        <w:t>на нормативни актове на Министерския съвет са съгласувани по реда на чл. 32, ал.</w:t>
      </w:r>
      <w:r w:rsidR="00C81F34" w:rsidRPr="00A9031E">
        <w:rPr>
          <w:rFonts w:ascii="Times New Roman" w:hAnsi="Times New Roman"/>
          <w:sz w:val="28"/>
          <w:szCs w:val="20"/>
        </w:rPr>
        <w:t xml:space="preserve"> </w:t>
      </w:r>
      <w:r w:rsidRPr="00A9031E">
        <w:rPr>
          <w:rFonts w:ascii="Times New Roman" w:hAnsi="Times New Roman"/>
          <w:sz w:val="28"/>
          <w:szCs w:val="20"/>
        </w:rPr>
        <w:t>1 от Устройствения правилник на Министерския съвет и на неговата</w:t>
      </w:r>
      <w:r w:rsidR="00C81F34" w:rsidRPr="00A9031E">
        <w:rPr>
          <w:rFonts w:ascii="Times New Roman" w:hAnsi="Times New Roman"/>
          <w:sz w:val="28"/>
          <w:szCs w:val="20"/>
        </w:rPr>
        <w:t xml:space="preserve"> </w:t>
      </w:r>
      <w:r w:rsidRPr="00A9031E">
        <w:rPr>
          <w:rFonts w:ascii="Times New Roman" w:hAnsi="Times New Roman"/>
          <w:sz w:val="28"/>
          <w:szCs w:val="20"/>
        </w:rPr>
        <w:t>администрация, като получените становища са отразени съгласно приложената</w:t>
      </w:r>
      <w:r w:rsidR="00C81F34" w:rsidRPr="00A9031E">
        <w:rPr>
          <w:rFonts w:ascii="Times New Roman" w:hAnsi="Times New Roman"/>
          <w:sz w:val="28"/>
          <w:szCs w:val="20"/>
        </w:rPr>
        <w:t xml:space="preserve"> </w:t>
      </w:r>
      <w:r w:rsidRPr="00A9031E">
        <w:rPr>
          <w:rFonts w:ascii="Times New Roman" w:hAnsi="Times New Roman"/>
          <w:sz w:val="28"/>
          <w:szCs w:val="20"/>
        </w:rPr>
        <w:t>справка.</w:t>
      </w:r>
    </w:p>
    <w:p w14:paraId="5062AA41" w14:textId="77777777" w:rsidR="004A7289" w:rsidRPr="00A9031E" w:rsidRDefault="004A7289" w:rsidP="00CA4932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  <w:r w:rsidRPr="00A9031E">
        <w:rPr>
          <w:rFonts w:ascii="Times New Roman" w:hAnsi="Times New Roman"/>
          <w:sz w:val="28"/>
          <w:szCs w:val="20"/>
        </w:rPr>
        <w:t>С проекта на акт на Министерския съвет не се транспонират актове на ЕС,</w:t>
      </w:r>
      <w:r w:rsidR="00C81F34" w:rsidRPr="00A9031E">
        <w:rPr>
          <w:rFonts w:ascii="Times New Roman" w:hAnsi="Times New Roman"/>
          <w:sz w:val="28"/>
          <w:szCs w:val="20"/>
        </w:rPr>
        <w:t xml:space="preserve"> </w:t>
      </w:r>
      <w:r w:rsidRPr="00A9031E">
        <w:rPr>
          <w:rFonts w:ascii="Times New Roman" w:hAnsi="Times New Roman"/>
          <w:sz w:val="28"/>
          <w:szCs w:val="20"/>
        </w:rPr>
        <w:t>поради което не се налага изготвяне на справка за съответствие с европейското</w:t>
      </w:r>
      <w:r w:rsidR="00C81F34" w:rsidRPr="00A9031E">
        <w:rPr>
          <w:rFonts w:ascii="Times New Roman" w:hAnsi="Times New Roman"/>
          <w:sz w:val="28"/>
          <w:szCs w:val="20"/>
        </w:rPr>
        <w:t xml:space="preserve"> </w:t>
      </w:r>
      <w:r w:rsidRPr="00A9031E">
        <w:rPr>
          <w:rFonts w:ascii="Times New Roman" w:hAnsi="Times New Roman"/>
          <w:sz w:val="28"/>
          <w:szCs w:val="20"/>
        </w:rPr>
        <w:t>право.</w:t>
      </w:r>
    </w:p>
    <w:p w14:paraId="742A6ECE" w14:textId="17854833" w:rsidR="008A35E5" w:rsidRDefault="004A7289" w:rsidP="00CA4932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  <w:r w:rsidRPr="00A9031E">
        <w:rPr>
          <w:rFonts w:ascii="Times New Roman" w:hAnsi="Times New Roman"/>
          <w:sz w:val="28"/>
          <w:szCs w:val="20"/>
        </w:rPr>
        <w:t>Проектът на Постановление не оказва пряко и/или косвено въздействие</w:t>
      </w:r>
      <w:r w:rsidR="00C81F34" w:rsidRPr="00A9031E">
        <w:rPr>
          <w:rFonts w:ascii="Times New Roman" w:hAnsi="Times New Roman"/>
          <w:sz w:val="28"/>
          <w:szCs w:val="20"/>
        </w:rPr>
        <w:t xml:space="preserve"> </w:t>
      </w:r>
      <w:r w:rsidRPr="00A9031E">
        <w:rPr>
          <w:rFonts w:ascii="Times New Roman" w:hAnsi="Times New Roman"/>
          <w:sz w:val="28"/>
          <w:szCs w:val="20"/>
        </w:rPr>
        <w:t>върху държавния бюджет, за което е изготвена и приложена финансова обосновка</w:t>
      </w:r>
      <w:r w:rsidR="008A35E5" w:rsidRPr="00A9031E">
        <w:rPr>
          <w:rFonts w:ascii="Times New Roman" w:hAnsi="Times New Roman"/>
          <w:sz w:val="28"/>
          <w:szCs w:val="20"/>
        </w:rPr>
        <w:t>,</w:t>
      </w:r>
      <w:r w:rsidR="00C81F34" w:rsidRPr="00A9031E">
        <w:rPr>
          <w:rFonts w:ascii="Times New Roman" w:hAnsi="Times New Roman"/>
          <w:sz w:val="28"/>
          <w:szCs w:val="20"/>
        </w:rPr>
        <w:t xml:space="preserve"> </w:t>
      </w:r>
      <w:r w:rsidR="008A35E5" w:rsidRPr="00A9031E">
        <w:rPr>
          <w:rFonts w:ascii="Times New Roman" w:hAnsi="Times New Roman"/>
          <w:sz w:val="28"/>
          <w:szCs w:val="20"/>
        </w:rPr>
        <w:t xml:space="preserve">съгласно приложение № 2.2 на </w:t>
      </w:r>
      <w:r w:rsidRPr="00A9031E">
        <w:rPr>
          <w:rFonts w:ascii="Times New Roman" w:hAnsi="Times New Roman"/>
          <w:sz w:val="28"/>
          <w:szCs w:val="20"/>
        </w:rPr>
        <w:t xml:space="preserve">чл. 35, ал. 1, т. 4, буква „б“ от </w:t>
      </w:r>
      <w:r w:rsidRPr="00A9031E">
        <w:rPr>
          <w:rFonts w:ascii="Times New Roman" w:hAnsi="Times New Roman"/>
          <w:sz w:val="28"/>
          <w:szCs w:val="20"/>
        </w:rPr>
        <w:lastRenderedPageBreak/>
        <w:t>Устройствения правилник на Министерския съвет</w:t>
      </w:r>
      <w:r w:rsidR="00C81F34" w:rsidRPr="00A9031E">
        <w:rPr>
          <w:rFonts w:ascii="Times New Roman" w:hAnsi="Times New Roman"/>
          <w:sz w:val="28"/>
          <w:szCs w:val="20"/>
        </w:rPr>
        <w:t xml:space="preserve"> </w:t>
      </w:r>
      <w:r w:rsidRPr="00A9031E">
        <w:rPr>
          <w:rFonts w:ascii="Times New Roman" w:hAnsi="Times New Roman"/>
          <w:sz w:val="28"/>
          <w:szCs w:val="20"/>
        </w:rPr>
        <w:t>и на неговата администрация, одобрена от министъра на финансите.</w:t>
      </w:r>
    </w:p>
    <w:p w14:paraId="39C0F0AC" w14:textId="77777777" w:rsidR="00011F00" w:rsidRPr="00011F00" w:rsidRDefault="00011F00" w:rsidP="00011F0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  <w:r w:rsidRPr="00011F00">
        <w:rPr>
          <w:rFonts w:ascii="Times New Roman" w:hAnsi="Times New Roman"/>
          <w:sz w:val="28"/>
          <w:szCs w:val="20"/>
        </w:rPr>
        <w:t>За изпълнението на проекта не са необходими допълнителни разходи/трансфери/други плащания, които да бъдат одобрени по бюджета на Министерството на отбраната, за сметка на други бюджети по държавния бюджет.</w:t>
      </w:r>
    </w:p>
    <w:p w14:paraId="39DDC1B7" w14:textId="77777777" w:rsidR="00011F00" w:rsidRPr="00011F00" w:rsidRDefault="00011F00" w:rsidP="00011F0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  <w:r w:rsidRPr="00011F00">
        <w:rPr>
          <w:rFonts w:ascii="Times New Roman" w:hAnsi="Times New Roman"/>
          <w:sz w:val="28"/>
          <w:szCs w:val="20"/>
        </w:rPr>
        <w:t>Изпълнението на проекта не води до изменение на целевите стойности на показателите за изпълнение, в т.ч. ключовите индикатори.</w:t>
      </w:r>
    </w:p>
    <w:p w14:paraId="6F2F86D2" w14:textId="0A049B6D" w:rsidR="00011F00" w:rsidRPr="00A9031E" w:rsidRDefault="00011F00" w:rsidP="00011F0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  <w:r w:rsidRPr="00011F00">
        <w:rPr>
          <w:rFonts w:ascii="Times New Roman" w:hAnsi="Times New Roman"/>
          <w:sz w:val="28"/>
          <w:szCs w:val="20"/>
        </w:rPr>
        <w:t>Предложеният проект не води до въздействие върху държавния бюджет.</w:t>
      </w:r>
    </w:p>
    <w:p w14:paraId="150F4FDE" w14:textId="768365FD" w:rsidR="00C81F34" w:rsidRPr="00A9031E" w:rsidRDefault="00C81F34" w:rsidP="00C110B2">
      <w:pPr>
        <w:spacing w:before="240" w:after="0" w:line="259" w:lineRule="auto"/>
        <w:ind w:firstLine="567"/>
        <w:jc w:val="both"/>
        <w:rPr>
          <w:rFonts w:ascii="Times New Roman" w:eastAsia="Calibri" w:hAnsi="Times New Roman"/>
          <w:sz w:val="40"/>
          <w:szCs w:val="28"/>
          <w:lang w:eastAsia="en-US"/>
        </w:rPr>
      </w:pPr>
      <w:bookmarkStart w:id="0" w:name="_GoBack"/>
      <w:bookmarkEnd w:id="0"/>
      <w:r w:rsidRPr="00A9031E">
        <w:rPr>
          <w:rFonts w:ascii="Times New Roman" w:hAnsi="Times New Roman"/>
          <w:b/>
          <w:sz w:val="28"/>
          <w:szCs w:val="20"/>
        </w:rPr>
        <w:t>УВАЖАЕМИ ГОСПОДИН МИНИСТЪР-ПРЕДСЕДАТЕЛ,</w:t>
      </w:r>
    </w:p>
    <w:p w14:paraId="0777C487" w14:textId="4B4E5F1A" w:rsidR="00C81F34" w:rsidRPr="00A9031E" w:rsidRDefault="00B97451" w:rsidP="00C110B2">
      <w:pPr>
        <w:spacing w:after="240" w:line="259" w:lineRule="auto"/>
        <w:ind w:firstLine="567"/>
        <w:jc w:val="both"/>
        <w:rPr>
          <w:rFonts w:ascii="Times New Roman" w:eastAsia="Calibri" w:hAnsi="Times New Roman"/>
          <w:sz w:val="40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0"/>
        </w:rPr>
        <w:t>УВАЖАЕМИ ГОСПОЖО</w:t>
      </w:r>
      <w:r w:rsidR="00C81F34" w:rsidRPr="00A9031E">
        <w:rPr>
          <w:rFonts w:ascii="Times New Roman" w:hAnsi="Times New Roman"/>
          <w:b/>
          <w:sz w:val="28"/>
          <w:szCs w:val="20"/>
        </w:rPr>
        <w:t xml:space="preserve"> И ГОСПОДА МИНИСТРИ,</w:t>
      </w:r>
    </w:p>
    <w:p w14:paraId="18BB3075" w14:textId="77777777" w:rsidR="004A7289" w:rsidRPr="00A9031E" w:rsidRDefault="004A7289" w:rsidP="00CA4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  <w:r w:rsidRPr="00A9031E">
        <w:rPr>
          <w:rFonts w:ascii="Times New Roman" w:hAnsi="Times New Roman"/>
          <w:sz w:val="28"/>
          <w:szCs w:val="20"/>
        </w:rPr>
        <w:t xml:space="preserve">Предвид изложеното и на основание чл. 8, ал. </w:t>
      </w:r>
      <w:r w:rsidR="0071737D" w:rsidRPr="00A9031E">
        <w:rPr>
          <w:rFonts w:ascii="Times New Roman" w:hAnsi="Times New Roman"/>
          <w:sz w:val="28"/>
          <w:szCs w:val="20"/>
        </w:rPr>
        <w:t>2</w:t>
      </w:r>
      <w:r w:rsidRPr="00A9031E">
        <w:rPr>
          <w:rFonts w:ascii="Times New Roman" w:hAnsi="Times New Roman"/>
          <w:sz w:val="28"/>
          <w:szCs w:val="20"/>
        </w:rPr>
        <w:t xml:space="preserve"> от Устройствения</w:t>
      </w:r>
      <w:r w:rsidR="00C81F34" w:rsidRPr="00A9031E">
        <w:rPr>
          <w:rFonts w:ascii="Times New Roman" w:hAnsi="Times New Roman"/>
          <w:sz w:val="28"/>
          <w:szCs w:val="20"/>
        </w:rPr>
        <w:t xml:space="preserve"> </w:t>
      </w:r>
      <w:r w:rsidRPr="00A9031E">
        <w:rPr>
          <w:rFonts w:ascii="Times New Roman" w:hAnsi="Times New Roman"/>
          <w:sz w:val="28"/>
          <w:szCs w:val="20"/>
        </w:rPr>
        <w:t>правилник на Министерския съвет и на неговата администрация,</w:t>
      </w:r>
    </w:p>
    <w:p w14:paraId="15D04752" w14:textId="77777777" w:rsidR="00015945" w:rsidRPr="006D4294" w:rsidRDefault="00015945" w:rsidP="00CA4932">
      <w:pPr>
        <w:spacing w:after="0" w:line="240" w:lineRule="auto"/>
        <w:jc w:val="center"/>
        <w:rPr>
          <w:rFonts w:ascii="Times New Roman" w:hAnsi="Times New Roman"/>
          <w:spacing w:val="100"/>
          <w:sz w:val="28"/>
          <w:szCs w:val="20"/>
        </w:rPr>
      </w:pPr>
    </w:p>
    <w:p w14:paraId="603EC1EF" w14:textId="7B62BBEC" w:rsidR="004A7289" w:rsidRPr="00A9031E" w:rsidRDefault="004A7289" w:rsidP="00C110B2">
      <w:pPr>
        <w:spacing w:before="120" w:after="120" w:line="259" w:lineRule="auto"/>
        <w:jc w:val="center"/>
        <w:rPr>
          <w:rFonts w:ascii="Times New Roman" w:hAnsi="Times New Roman"/>
          <w:b/>
          <w:sz w:val="28"/>
          <w:szCs w:val="20"/>
        </w:rPr>
      </w:pPr>
      <w:r w:rsidRPr="00A9031E">
        <w:rPr>
          <w:rFonts w:ascii="Times New Roman Bold" w:hAnsi="Times New Roman Bold" w:hint="eastAsia"/>
          <w:b/>
          <w:spacing w:val="100"/>
          <w:sz w:val="28"/>
          <w:szCs w:val="20"/>
        </w:rPr>
        <w:t>ПР</w:t>
      </w:r>
      <w:r w:rsidR="00C81F34" w:rsidRPr="00A9031E">
        <w:rPr>
          <w:rFonts w:ascii="Times New Roman Bold" w:hAnsi="Times New Roman Bold" w:hint="eastAsia"/>
          <w:b/>
          <w:spacing w:val="100"/>
          <w:sz w:val="28"/>
          <w:szCs w:val="20"/>
        </w:rPr>
        <w:t>Е</w:t>
      </w:r>
      <w:r w:rsidRPr="00A9031E">
        <w:rPr>
          <w:rFonts w:ascii="Times New Roman Bold" w:hAnsi="Times New Roman Bold" w:hint="eastAsia"/>
          <w:b/>
          <w:spacing w:val="100"/>
          <w:sz w:val="28"/>
          <w:szCs w:val="20"/>
        </w:rPr>
        <w:t>ДЛАГАМ</w:t>
      </w:r>
      <w:r w:rsidR="00C81F34" w:rsidRPr="00A9031E">
        <w:rPr>
          <w:rFonts w:ascii="Times New Roman" w:hAnsi="Times New Roman"/>
          <w:b/>
          <w:sz w:val="28"/>
          <w:szCs w:val="20"/>
        </w:rPr>
        <w:t>Е</w:t>
      </w:r>
      <w:r w:rsidRPr="00A9031E">
        <w:rPr>
          <w:rFonts w:ascii="Times New Roman" w:hAnsi="Times New Roman"/>
          <w:b/>
          <w:sz w:val="28"/>
          <w:szCs w:val="20"/>
        </w:rPr>
        <w:t>:</w:t>
      </w:r>
    </w:p>
    <w:p w14:paraId="62A2C7F6" w14:textId="68A8E395" w:rsidR="004A7289" w:rsidRPr="00A9031E" w:rsidRDefault="004A7289" w:rsidP="00CA4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  <w:r w:rsidRPr="00A9031E">
        <w:rPr>
          <w:rFonts w:ascii="Times New Roman" w:hAnsi="Times New Roman"/>
          <w:sz w:val="28"/>
          <w:szCs w:val="20"/>
        </w:rPr>
        <w:t xml:space="preserve">Министерският съвет да </w:t>
      </w:r>
      <w:r w:rsidR="001E30B1" w:rsidRPr="00A9031E">
        <w:rPr>
          <w:rFonts w:ascii="Times New Roman" w:hAnsi="Times New Roman"/>
          <w:sz w:val="28"/>
          <w:szCs w:val="20"/>
        </w:rPr>
        <w:t xml:space="preserve">разгледа и </w:t>
      </w:r>
      <w:r w:rsidRPr="00A9031E">
        <w:rPr>
          <w:rFonts w:ascii="Times New Roman" w:hAnsi="Times New Roman"/>
          <w:sz w:val="28"/>
          <w:szCs w:val="20"/>
        </w:rPr>
        <w:t>приеме проекта на Постановление за изменение и</w:t>
      </w:r>
      <w:r w:rsidR="00C81F34" w:rsidRPr="00A9031E">
        <w:rPr>
          <w:rFonts w:ascii="Times New Roman" w:hAnsi="Times New Roman"/>
          <w:sz w:val="28"/>
          <w:szCs w:val="20"/>
        </w:rPr>
        <w:t xml:space="preserve"> </w:t>
      </w:r>
      <w:r w:rsidRPr="00A9031E">
        <w:rPr>
          <w:rFonts w:ascii="Times New Roman" w:hAnsi="Times New Roman"/>
          <w:sz w:val="28"/>
          <w:szCs w:val="20"/>
        </w:rPr>
        <w:t>допълнение на нормативни актове на Министерския съвет, с който се правят</w:t>
      </w:r>
      <w:r w:rsidR="00C81F34" w:rsidRPr="00A9031E">
        <w:rPr>
          <w:rFonts w:ascii="Times New Roman" w:hAnsi="Times New Roman"/>
          <w:sz w:val="28"/>
          <w:szCs w:val="20"/>
        </w:rPr>
        <w:t xml:space="preserve"> </w:t>
      </w:r>
      <w:r w:rsidRPr="00A9031E">
        <w:rPr>
          <w:rFonts w:ascii="Times New Roman" w:hAnsi="Times New Roman"/>
          <w:sz w:val="28"/>
          <w:szCs w:val="20"/>
        </w:rPr>
        <w:t>изменения и допълнения в Наредбата за държавните изисквания за придобиване на</w:t>
      </w:r>
      <w:r w:rsidR="00C81F34" w:rsidRPr="00A9031E">
        <w:rPr>
          <w:rFonts w:ascii="Times New Roman" w:hAnsi="Times New Roman"/>
          <w:sz w:val="28"/>
          <w:szCs w:val="20"/>
        </w:rPr>
        <w:t xml:space="preserve"> </w:t>
      </w:r>
      <w:r w:rsidRPr="00A9031E">
        <w:rPr>
          <w:rFonts w:ascii="Times New Roman" w:hAnsi="Times New Roman"/>
          <w:sz w:val="28"/>
          <w:szCs w:val="20"/>
        </w:rPr>
        <w:t>висше образование на образователно-квалификационна степен „бакалавър“ в</w:t>
      </w:r>
      <w:r w:rsidR="00C81F34" w:rsidRPr="00A9031E">
        <w:rPr>
          <w:rFonts w:ascii="Times New Roman" w:hAnsi="Times New Roman"/>
          <w:sz w:val="28"/>
          <w:szCs w:val="20"/>
        </w:rPr>
        <w:t xml:space="preserve"> </w:t>
      </w:r>
      <w:r w:rsidRPr="00A9031E">
        <w:rPr>
          <w:rFonts w:ascii="Times New Roman" w:hAnsi="Times New Roman"/>
          <w:sz w:val="28"/>
          <w:szCs w:val="20"/>
        </w:rPr>
        <w:t>професионално направление „Военно дело“ по специалностите от регулираната</w:t>
      </w:r>
      <w:r w:rsidR="00C81F34" w:rsidRPr="00A9031E">
        <w:rPr>
          <w:rFonts w:ascii="Times New Roman" w:hAnsi="Times New Roman"/>
          <w:sz w:val="28"/>
          <w:szCs w:val="20"/>
        </w:rPr>
        <w:t xml:space="preserve"> </w:t>
      </w:r>
      <w:r w:rsidRPr="00A9031E">
        <w:rPr>
          <w:rFonts w:ascii="Times New Roman" w:hAnsi="Times New Roman"/>
          <w:sz w:val="28"/>
          <w:szCs w:val="20"/>
        </w:rPr>
        <w:t>професия „офицер за тактическо ниво на управление“ и в Наредбата за държавните</w:t>
      </w:r>
      <w:r w:rsidR="00C81F34" w:rsidRPr="00A9031E">
        <w:rPr>
          <w:rFonts w:ascii="Times New Roman" w:hAnsi="Times New Roman"/>
          <w:sz w:val="28"/>
          <w:szCs w:val="20"/>
        </w:rPr>
        <w:t xml:space="preserve"> </w:t>
      </w:r>
      <w:r w:rsidRPr="00A9031E">
        <w:rPr>
          <w:rFonts w:ascii="Times New Roman" w:hAnsi="Times New Roman"/>
          <w:sz w:val="28"/>
          <w:szCs w:val="20"/>
        </w:rPr>
        <w:t>изисквания за придобиване на висше образование на образователно-квалификационна степен „магистър“ в професионално направление „Военно дело“</w:t>
      </w:r>
      <w:r w:rsidR="00C81F34" w:rsidRPr="00A9031E">
        <w:rPr>
          <w:rFonts w:ascii="Times New Roman" w:hAnsi="Times New Roman"/>
          <w:sz w:val="28"/>
          <w:szCs w:val="20"/>
        </w:rPr>
        <w:t xml:space="preserve"> </w:t>
      </w:r>
      <w:r w:rsidRPr="00A9031E">
        <w:rPr>
          <w:rFonts w:ascii="Times New Roman" w:hAnsi="Times New Roman"/>
          <w:sz w:val="28"/>
          <w:szCs w:val="20"/>
        </w:rPr>
        <w:t>по специалностите от регулираните професии „офицер за оперативно ниво на</w:t>
      </w:r>
      <w:r w:rsidR="00C81F34" w:rsidRPr="00A9031E">
        <w:rPr>
          <w:rFonts w:ascii="Times New Roman" w:hAnsi="Times New Roman"/>
          <w:sz w:val="28"/>
          <w:szCs w:val="20"/>
        </w:rPr>
        <w:t xml:space="preserve"> </w:t>
      </w:r>
      <w:r w:rsidRPr="00A9031E">
        <w:rPr>
          <w:rFonts w:ascii="Times New Roman" w:hAnsi="Times New Roman"/>
          <w:sz w:val="28"/>
          <w:szCs w:val="20"/>
        </w:rPr>
        <w:t>управление“ и „офицер за стратегическо ръководство на отбраната и въоръжените</w:t>
      </w:r>
      <w:r w:rsidR="00C81F34" w:rsidRPr="00A9031E">
        <w:rPr>
          <w:rFonts w:ascii="Times New Roman" w:hAnsi="Times New Roman"/>
          <w:sz w:val="28"/>
          <w:szCs w:val="20"/>
        </w:rPr>
        <w:t xml:space="preserve"> </w:t>
      </w:r>
      <w:r w:rsidRPr="00A9031E">
        <w:rPr>
          <w:rFonts w:ascii="Times New Roman" w:hAnsi="Times New Roman"/>
          <w:sz w:val="28"/>
          <w:szCs w:val="20"/>
        </w:rPr>
        <w:t>сили“, приети с Постановление № 205 на Министерския съвет от 2012 г.</w:t>
      </w:r>
    </w:p>
    <w:p w14:paraId="19DE15EA" w14:textId="2AC54CEB" w:rsidR="00C81F34" w:rsidRPr="00A9031E" w:rsidRDefault="000F56F9" w:rsidP="00C110B2">
      <w:pPr>
        <w:spacing w:after="0" w:line="259" w:lineRule="auto"/>
        <w:ind w:firstLine="851"/>
        <w:jc w:val="both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noProof/>
          <w:sz w:val="28"/>
          <w:szCs w:val="20"/>
        </w:rPr>
        <w:pict w14:anchorId="239885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left:0;text-align:left;margin-left:0;margin-top:144.9pt;width:172.15pt;height:77.05pt;z-index:251658240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8DDE4B7C-17A9-497B-85C8-E9986CAAD436}" provid="{00000000-0000-0000-0000-000000000000}" o:suggestedsigner="МИНИСТЪР НА ОТБРАНАТА" allowcomments="t" issignatureline="t"/>
            <w10:wrap type="square"/>
          </v:shape>
        </w:pict>
      </w:r>
      <w:r>
        <w:rPr>
          <w:rFonts w:ascii="Times New Roman" w:hAnsi="Times New Roman"/>
          <w:b/>
          <w:noProof/>
          <w:sz w:val="28"/>
          <w:szCs w:val="20"/>
        </w:rPr>
        <w:pict w14:anchorId="239885F2">
          <v:shape id="_x0000_s1027" type="#_x0000_t75" alt="Microsoft Office Signature Line..." style="position:absolute;left:0;text-align:left;margin-left:297.2pt;margin-top:148.8pt;width:172.15pt;height:77.05pt;z-index:251659264;mso-position-horizontal-relative:text;mso-position-vertical-relative:text">
            <v:imagedata r:id="rId9" o:title=""/>
            <o:lock v:ext="edit" ungrouping="t" rotation="t" cropping="t" verticies="t" text="t" grouping="t"/>
            <o:signatureline v:ext="edit" id="{2A5CA5C2-D8E9-4EDB-A956-70DB8EB90709}" provid="{00000000-0000-0000-0000-000000000000}" o:suggestedsigner="МИНИСТЪР НА ОБРАЗОВАНИЕТО И НАУКАТА" allowcomments="t" issignatureline="t"/>
            <w10:wrap type="square"/>
          </v:shape>
        </w:pict>
      </w:r>
    </w:p>
    <w:sectPr w:rsidR="00C81F34" w:rsidRPr="00A9031E" w:rsidSect="00C81F34">
      <w:footerReference w:type="default" r:id="rId10"/>
      <w:pgSz w:w="12240" w:h="15840"/>
      <w:pgMar w:top="1134" w:right="851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263AB" w14:textId="77777777" w:rsidR="00A4678B" w:rsidRDefault="00A4678B">
      <w:pPr>
        <w:spacing w:after="0" w:line="240" w:lineRule="auto"/>
      </w:pPr>
      <w:r>
        <w:separator/>
      </w:r>
    </w:p>
  </w:endnote>
  <w:endnote w:type="continuationSeparator" w:id="0">
    <w:p w14:paraId="7DE45AE6" w14:textId="77777777" w:rsidR="00A4678B" w:rsidRDefault="00A4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79968" w14:textId="1001C72C" w:rsidR="00701F52" w:rsidRPr="00C14321" w:rsidRDefault="003A2746">
    <w:pPr>
      <w:pStyle w:val="Footer"/>
      <w:jc w:val="right"/>
      <w:rPr>
        <w:rFonts w:ascii="Times New Roman" w:hAnsi="Times New Roman"/>
        <w:sz w:val="24"/>
        <w:szCs w:val="24"/>
      </w:rPr>
    </w:pPr>
    <w:r w:rsidRPr="00C14321">
      <w:rPr>
        <w:rFonts w:ascii="Times New Roman" w:hAnsi="Times New Roman"/>
        <w:sz w:val="24"/>
        <w:szCs w:val="24"/>
      </w:rPr>
      <w:fldChar w:fldCharType="begin"/>
    </w:r>
    <w:r w:rsidRPr="00C14321">
      <w:rPr>
        <w:rFonts w:ascii="Times New Roman" w:hAnsi="Times New Roman"/>
        <w:sz w:val="24"/>
        <w:szCs w:val="24"/>
      </w:rPr>
      <w:instrText xml:space="preserve"> PAGE   \* MERGEFORMAT </w:instrText>
    </w:r>
    <w:r w:rsidRPr="00C14321">
      <w:rPr>
        <w:rFonts w:ascii="Times New Roman" w:hAnsi="Times New Roman"/>
        <w:sz w:val="24"/>
        <w:szCs w:val="24"/>
      </w:rPr>
      <w:fldChar w:fldCharType="separate"/>
    </w:r>
    <w:r w:rsidR="000F56F9">
      <w:rPr>
        <w:rFonts w:ascii="Times New Roman" w:hAnsi="Times New Roman"/>
        <w:noProof/>
        <w:sz w:val="24"/>
        <w:szCs w:val="24"/>
      </w:rPr>
      <w:t>5</w:t>
    </w:r>
    <w:r w:rsidRPr="00C14321">
      <w:rPr>
        <w:rFonts w:ascii="Times New Roman" w:hAnsi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A6362" w14:textId="77777777" w:rsidR="00A4678B" w:rsidRDefault="00A4678B">
      <w:pPr>
        <w:spacing w:after="0" w:line="240" w:lineRule="auto"/>
      </w:pPr>
      <w:r>
        <w:separator/>
      </w:r>
    </w:p>
  </w:footnote>
  <w:footnote w:type="continuationSeparator" w:id="0">
    <w:p w14:paraId="4273FF51" w14:textId="77777777" w:rsidR="00A4678B" w:rsidRDefault="00A46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4D8F"/>
    <w:multiLevelType w:val="hybridMultilevel"/>
    <w:tmpl w:val="B4280364"/>
    <w:lvl w:ilvl="0" w:tplc="8FD8E8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544A"/>
    <w:multiLevelType w:val="hybridMultilevel"/>
    <w:tmpl w:val="772E7B0C"/>
    <w:lvl w:ilvl="0" w:tplc="684C86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921BE"/>
    <w:multiLevelType w:val="hybridMultilevel"/>
    <w:tmpl w:val="B4628300"/>
    <w:lvl w:ilvl="0" w:tplc="D1180A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E0BCF"/>
    <w:multiLevelType w:val="hybridMultilevel"/>
    <w:tmpl w:val="46FC83AE"/>
    <w:lvl w:ilvl="0" w:tplc="9766C1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50"/>
    <w:rsid w:val="00002030"/>
    <w:rsid w:val="00011F00"/>
    <w:rsid w:val="00015945"/>
    <w:rsid w:val="00027CE4"/>
    <w:rsid w:val="000A5807"/>
    <w:rsid w:val="000B388E"/>
    <w:rsid w:val="000F0272"/>
    <w:rsid w:val="000F56F9"/>
    <w:rsid w:val="00125877"/>
    <w:rsid w:val="00164D65"/>
    <w:rsid w:val="0019017E"/>
    <w:rsid w:val="001D7014"/>
    <w:rsid w:val="001E1D97"/>
    <w:rsid w:val="001E30B1"/>
    <w:rsid w:val="00202222"/>
    <w:rsid w:val="00217F49"/>
    <w:rsid w:val="002247BC"/>
    <w:rsid w:val="002D69CB"/>
    <w:rsid w:val="002E03D1"/>
    <w:rsid w:val="002E7CE1"/>
    <w:rsid w:val="00316095"/>
    <w:rsid w:val="003A1A6C"/>
    <w:rsid w:val="003A2746"/>
    <w:rsid w:val="003C1297"/>
    <w:rsid w:val="003C7D61"/>
    <w:rsid w:val="003E0E24"/>
    <w:rsid w:val="003E6350"/>
    <w:rsid w:val="00415B2C"/>
    <w:rsid w:val="00432877"/>
    <w:rsid w:val="004455A1"/>
    <w:rsid w:val="00460743"/>
    <w:rsid w:val="004A7289"/>
    <w:rsid w:val="004B0561"/>
    <w:rsid w:val="004C3D5C"/>
    <w:rsid w:val="004F5407"/>
    <w:rsid w:val="00515C21"/>
    <w:rsid w:val="00527831"/>
    <w:rsid w:val="00547395"/>
    <w:rsid w:val="005A706F"/>
    <w:rsid w:val="005C230F"/>
    <w:rsid w:val="005C65EF"/>
    <w:rsid w:val="0060511D"/>
    <w:rsid w:val="00620F1A"/>
    <w:rsid w:val="00633B06"/>
    <w:rsid w:val="00663B8A"/>
    <w:rsid w:val="006D4294"/>
    <w:rsid w:val="006F4EAE"/>
    <w:rsid w:val="007149CE"/>
    <w:rsid w:val="0071737D"/>
    <w:rsid w:val="007247D4"/>
    <w:rsid w:val="007324A7"/>
    <w:rsid w:val="00732585"/>
    <w:rsid w:val="007836A0"/>
    <w:rsid w:val="007B7B46"/>
    <w:rsid w:val="008265DE"/>
    <w:rsid w:val="00870650"/>
    <w:rsid w:val="00876FE9"/>
    <w:rsid w:val="008775CB"/>
    <w:rsid w:val="008A35E5"/>
    <w:rsid w:val="008D3051"/>
    <w:rsid w:val="00912315"/>
    <w:rsid w:val="00920648"/>
    <w:rsid w:val="00925573"/>
    <w:rsid w:val="00937E66"/>
    <w:rsid w:val="009445FF"/>
    <w:rsid w:val="00953CB1"/>
    <w:rsid w:val="00977414"/>
    <w:rsid w:val="009804E2"/>
    <w:rsid w:val="009C6604"/>
    <w:rsid w:val="009D4C8B"/>
    <w:rsid w:val="00A07E00"/>
    <w:rsid w:val="00A179E9"/>
    <w:rsid w:val="00A4678B"/>
    <w:rsid w:val="00A60A27"/>
    <w:rsid w:val="00A863C2"/>
    <w:rsid w:val="00A9031E"/>
    <w:rsid w:val="00AA3D21"/>
    <w:rsid w:val="00AA5736"/>
    <w:rsid w:val="00AC57DC"/>
    <w:rsid w:val="00AD6984"/>
    <w:rsid w:val="00B0526B"/>
    <w:rsid w:val="00B2525E"/>
    <w:rsid w:val="00B25964"/>
    <w:rsid w:val="00B36937"/>
    <w:rsid w:val="00B63A77"/>
    <w:rsid w:val="00B7326D"/>
    <w:rsid w:val="00B77054"/>
    <w:rsid w:val="00B94B59"/>
    <w:rsid w:val="00B97451"/>
    <w:rsid w:val="00BC5B90"/>
    <w:rsid w:val="00BF0CDA"/>
    <w:rsid w:val="00C110B2"/>
    <w:rsid w:val="00C143E2"/>
    <w:rsid w:val="00C26087"/>
    <w:rsid w:val="00C805FD"/>
    <w:rsid w:val="00C81F34"/>
    <w:rsid w:val="00CA4932"/>
    <w:rsid w:val="00CB56FE"/>
    <w:rsid w:val="00CE089B"/>
    <w:rsid w:val="00CF7B48"/>
    <w:rsid w:val="00D2204F"/>
    <w:rsid w:val="00D27175"/>
    <w:rsid w:val="00D3453E"/>
    <w:rsid w:val="00D377A9"/>
    <w:rsid w:val="00D60397"/>
    <w:rsid w:val="00D85C21"/>
    <w:rsid w:val="00DF263B"/>
    <w:rsid w:val="00DF658F"/>
    <w:rsid w:val="00DF740A"/>
    <w:rsid w:val="00E01594"/>
    <w:rsid w:val="00E15CCF"/>
    <w:rsid w:val="00E5235F"/>
    <w:rsid w:val="00E6367B"/>
    <w:rsid w:val="00E925C3"/>
    <w:rsid w:val="00EE043F"/>
    <w:rsid w:val="00F1128E"/>
    <w:rsid w:val="00F97716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1976D2"/>
  <w15:docId w15:val="{44A79D4B-1353-49B5-B16B-F49CBC4D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350"/>
    <w:pPr>
      <w:spacing w:after="200" w:line="276" w:lineRule="auto"/>
    </w:pPr>
    <w:rPr>
      <w:rFonts w:ascii="Calibri" w:eastAsia="Times New Roman" w:hAnsi="Calibri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350"/>
    <w:pPr>
      <w:spacing w:after="0" w:line="240" w:lineRule="auto"/>
      <w:ind w:left="720"/>
      <w:contextualSpacing/>
    </w:pPr>
    <w:rPr>
      <w:rFonts w:ascii="Cambria" w:eastAsia="Calibri" w:hAnsi="Cambria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E635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350"/>
    <w:rPr>
      <w:rFonts w:ascii="Calibri" w:eastAsia="Times New Roman" w:hAnsi="Calibri" w:cs="Times New Roman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5278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831"/>
    <w:rPr>
      <w:rFonts w:ascii="Calibri" w:eastAsia="Times New Roman" w:hAnsi="Calibri" w:cs="Times New Roman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6F4EA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7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9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9E9"/>
    <w:rPr>
      <w:rFonts w:ascii="Calibri" w:eastAsia="Times New Roman" w:hAnsi="Calibri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9E9"/>
    <w:rPr>
      <w:rFonts w:ascii="Calibri" w:eastAsia="Times New Roman" w:hAnsi="Calibri" w:cs="Times New Roman"/>
      <w:b/>
      <w:bCs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716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4315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38AA-4049-45C6-BE83-4A108EF6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П. Петрова</dc:creator>
  <cp:lastModifiedBy>Teodora P. Chalakova</cp:lastModifiedBy>
  <cp:revision>9</cp:revision>
  <dcterms:created xsi:type="dcterms:W3CDTF">2025-10-09T13:09:00Z</dcterms:created>
  <dcterms:modified xsi:type="dcterms:W3CDTF">2025-10-15T07:39:00Z</dcterms:modified>
</cp:coreProperties>
</file>