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00B8" w14:textId="79720625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4F6BBE9E" w14:textId="77777777" w:rsidR="009109E9" w:rsidRDefault="009109E9" w:rsidP="00E53184">
      <w:pPr>
        <w:spacing w:after="20"/>
        <w:jc w:val="center"/>
        <w:rPr>
          <w:noProof/>
          <w:lang w:val="en-US"/>
        </w:rPr>
      </w:pPr>
    </w:p>
    <w:p w14:paraId="2F792FED" w14:textId="77777777" w:rsidR="009109E9" w:rsidRDefault="009109E9" w:rsidP="00E53184">
      <w:pPr>
        <w:spacing w:after="20"/>
        <w:jc w:val="center"/>
        <w:rPr>
          <w:noProof/>
          <w:lang w:val="en-US"/>
        </w:rPr>
      </w:pPr>
    </w:p>
    <w:p w14:paraId="75785ABD" w14:textId="77777777" w:rsidR="009109E9" w:rsidRPr="009109E9" w:rsidRDefault="009109E9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75107260" w14:textId="77777777" w:rsidR="0069784B" w:rsidRPr="003C55E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C55E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C55E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C55E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55EC">
        <w:rPr>
          <w:rFonts w:ascii="Times New Roman" w:hAnsi="Times New Roman"/>
          <w:sz w:val="24"/>
          <w:szCs w:val="24"/>
          <w:lang w:val="bg-BG"/>
        </w:rPr>
        <w:t>Я</w:t>
      </w:r>
    </w:p>
    <w:p w14:paraId="1300BD6C" w14:textId="77777777" w:rsidR="0069784B" w:rsidRPr="003C55E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3C55EC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1E6F851E" w14:textId="0B18F71F" w:rsidR="0069784B" w:rsidRPr="003C55EC" w:rsidRDefault="003C55EC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3C55EC">
        <w:rPr>
          <w:rFonts w:ascii="Arial" w:hAnsi="Arial" w:cs="Arial"/>
          <w:b/>
          <w:szCs w:val="24"/>
          <w:lang w:val="bg-BG"/>
        </w:rPr>
        <w:t>Препис</w:t>
      </w:r>
    </w:p>
    <w:p w14:paraId="3752A22C" w14:textId="77777777" w:rsidR="0069784B" w:rsidRPr="003C55EC" w:rsidRDefault="0069784B">
      <w:pPr>
        <w:jc w:val="center"/>
        <w:rPr>
          <w:rFonts w:ascii="NewSaturionModernCyr" w:hAnsi="NewSaturionModernCyr"/>
          <w:sz w:val="22"/>
          <w:lang w:val="bg-BG"/>
        </w:rPr>
      </w:pPr>
    </w:p>
    <w:p w14:paraId="78243664" w14:textId="77777777" w:rsidR="00BF1A70" w:rsidRPr="003C55EC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20479450" w14:textId="47873BF4" w:rsidR="0069784B" w:rsidRPr="003C55E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3C55E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3C55E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3C55E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C55EC" w:rsidRPr="003C55E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259</w:t>
      </w:r>
    </w:p>
    <w:p w14:paraId="75118FCF" w14:textId="77777777" w:rsidR="009B1F27" w:rsidRPr="003C55EC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3DC6F4BB" w14:textId="557C2536" w:rsidR="0069784B" w:rsidRPr="003C55E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C55E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3C55E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C55EC" w:rsidRPr="003C55EC">
        <w:rPr>
          <w:rFonts w:ascii="Times New Roman" w:hAnsi="Times New Roman"/>
          <w:b/>
          <w:sz w:val="30"/>
          <w:szCs w:val="30"/>
          <w:lang w:val="bg-BG"/>
        </w:rPr>
        <w:t>26</w:t>
      </w:r>
      <w:r w:rsidR="0069784B" w:rsidRPr="003C55E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C55EC" w:rsidRPr="003C55EC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3C55EC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975CAB" w:rsidRPr="003C55EC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 w:rsidRPr="003C55E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3C55E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C55E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4A77F94" w14:textId="77777777" w:rsidR="00FC6CA0" w:rsidRPr="003C55EC" w:rsidRDefault="00FC6CA0">
      <w:pPr>
        <w:rPr>
          <w:rFonts w:ascii="Times New Roman" w:hAnsi="Times New Roman"/>
          <w:b/>
          <w:szCs w:val="24"/>
          <w:lang w:val="bg-BG"/>
        </w:rPr>
      </w:pPr>
    </w:p>
    <w:p w14:paraId="78D61BD7" w14:textId="77777777" w:rsidR="00162DB2" w:rsidRPr="003C55EC" w:rsidRDefault="00162DB2">
      <w:pPr>
        <w:rPr>
          <w:rFonts w:ascii="Times New Roman" w:hAnsi="Times New Roman"/>
          <w:b/>
          <w:szCs w:val="24"/>
          <w:lang w:val="bg-BG"/>
        </w:rPr>
      </w:pPr>
    </w:p>
    <w:p w14:paraId="48F70775" w14:textId="2CF7FBF1" w:rsidR="0069784B" w:rsidRPr="003C55EC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3C55E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A2205" w:rsidRPr="003C55EC">
        <w:rPr>
          <w:rFonts w:ascii="Arial" w:hAnsi="Arial" w:cs="Arial"/>
          <w:b/>
          <w:smallCaps/>
          <w:sz w:val="26"/>
          <w:szCs w:val="26"/>
          <w:lang w:val="bg-BG"/>
        </w:rPr>
        <w:t xml:space="preserve">изменение на Правилника за прилагане на Закона за </w:t>
      </w:r>
      <w:r w:rsidR="00C47ED3" w:rsidRPr="003C55EC">
        <w:rPr>
          <w:rFonts w:ascii="Arial" w:hAnsi="Arial" w:cs="Arial"/>
          <w:b/>
          <w:smallCaps/>
          <w:sz w:val="26"/>
          <w:szCs w:val="26"/>
          <w:lang w:val="bg-BG"/>
        </w:rPr>
        <w:t xml:space="preserve">Държавна агенция </w:t>
      </w:r>
      <w:r w:rsidR="002A2205" w:rsidRPr="003C55EC">
        <w:rPr>
          <w:rFonts w:ascii="Arial" w:hAnsi="Arial" w:cs="Arial"/>
          <w:b/>
          <w:smallCaps/>
          <w:sz w:val="26"/>
          <w:szCs w:val="26"/>
          <w:lang w:val="bg-BG"/>
        </w:rPr>
        <w:t xml:space="preserve">„Разузнаване“, приет с Постановление № 66 на Министерския съвет от </w:t>
      </w:r>
      <w:r w:rsidR="00584143" w:rsidRPr="003C55EC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2A2205" w:rsidRPr="003C55EC">
        <w:rPr>
          <w:rFonts w:ascii="Arial" w:hAnsi="Arial" w:cs="Arial"/>
          <w:b/>
          <w:smallCaps/>
          <w:sz w:val="26"/>
          <w:szCs w:val="26"/>
          <w:lang w:val="bg-BG"/>
        </w:rPr>
        <w:t>2016 г. (ДВ</w:t>
      </w:r>
      <w:r w:rsidR="00394285" w:rsidRPr="003C55EC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2A2205" w:rsidRPr="003C55EC">
        <w:rPr>
          <w:rFonts w:ascii="Arial" w:hAnsi="Arial" w:cs="Arial"/>
          <w:b/>
          <w:smallCaps/>
          <w:sz w:val="26"/>
          <w:szCs w:val="26"/>
          <w:lang w:val="bg-BG"/>
        </w:rPr>
        <w:t xml:space="preserve"> бр. 27 от 2016 г.)</w:t>
      </w:r>
    </w:p>
    <w:p w14:paraId="5BAF508D" w14:textId="77777777" w:rsidR="004D1544" w:rsidRPr="003C55EC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B22270" w14:textId="77777777" w:rsidR="00162DB2" w:rsidRPr="003C55EC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E00E23" w14:textId="77777777" w:rsidR="0069784B" w:rsidRPr="003C55E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C55E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718B1A78" w14:textId="77777777" w:rsidR="0069784B" w:rsidRPr="003C55E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3C55E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08371EC" w14:textId="77777777" w:rsidR="0069784B" w:rsidRPr="003C55EC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DB615D1" w14:textId="77777777" w:rsidR="0072300B" w:rsidRPr="003C55EC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6814F2B" w14:textId="7B2E0B71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b/>
          <w:bCs/>
          <w:sz w:val="26"/>
          <w:szCs w:val="26"/>
          <w:lang w:val="bg-BG"/>
        </w:rPr>
        <w:t>§</w:t>
      </w:r>
      <w:r w:rsidR="00394285" w:rsidRPr="003C55EC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="00394285" w:rsidRPr="003C55EC">
        <w:rPr>
          <w:rFonts w:ascii="Arial" w:hAnsi="Arial" w:cs="Arial"/>
          <w:sz w:val="26"/>
          <w:szCs w:val="26"/>
          <w:lang w:val="bg-BG"/>
        </w:rPr>
        <w:t>В ч</w:t>
      </w:r>
      <w:r w:rsidRPr="003C55EC">
        <w:rPr>
          <w:rFonts w:ascii="Arial" w:hAnsi="Arial" w:cs="Arial"/>
          <w:sz w:val="26"/>
          <w:szCs w:val="26"/>
          <w:lang w:val="bg-BG"/>
        </w:rPr>
        <w:t>л. 3 ал. 3 се изменя така:</w:t>
      </w:r>
    </w:p>
    <w:p w14:paraId="39C6F65E" w14:textId="3079F4D9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sz w:val="26"/>
          <w:szCs w:val="26"/>
          <w:lang w:val="bg-BG"/>
        </w:rPr>
        <w:t>„(3) Председателят и заместник-председателите имат всички права и задължения по ЗДАР освен тези, които противоречат или са несъвместими с трудовото им правоотношение.“</w:t>
      </w:r>
    </w:p>
    <w:p w14:paraId="20E65482" w14:textId="06C6A69C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b/>
          <w:bCs/>
          <w:sz w:val="26"/>
          <w:szCs w:val="26"/>
          <w:lang w:val="bg-BG"/>
        </w:rPr>
        <w:t>§</w:t>
      </w:r>
      <w:r w:rsidR="00394285" w:rsidRPr="003C55EC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Чл</w:t>
      </w:r>
      <w:r w:rsidR="00394285" w:rsidRPr="003C55EC">
        <w:rPr>
          <w:rFonts w:ascii="Arial" w:hAnsi="Arial" w:cs="Arial"/>
          <w:sz w:val="26"/>
          <w:szCs w:val="26"/>
          <w:lang w:val="bg-BG"/>
        </w:rPr>
        <w:t>ен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4 се изменя така:</w:t>
      </w:r>
    </w:p>
    <w:p w14:paraId="3F44C955" w14:textId="7C9E7A0E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sz w:val="26"/>
          <w:szCs w:val="26"/>
          <w:lang w:val="bg-BG"/>
        </w:rPr>
        <w:t>„</w:t>
      </w:r>
      <w:r w:rsidR="00584143" w:rsidRPr="003C55EC">
        <w:rPr>
          <w:rFonts w:ascii="Arial" w:hAnsi="Arial" w:cs="Arial"/>
          <w:sz w:val="26"/>
          <w:szCs w:val="26"/>
          <w:lang w:val="bg-BG"/>
        </w:rPr>
        <w:t>Чл. 4</w:t>
      </w:r>
      <w:r w:rsidR="0096760C" w:rsidRPr="003C55EC">
        <w:rPr>
          <w:rFonts w:ascii="Arial" w:hAnsi="Arial" w:cs="Arial"/>
          <w:sz w:val="26"/>
          <w:szCs w:val="26"/>
          <w:lang w:val="bg-BG"/>
        </w:rPr>
        <w:t>.</w:t>
      </w:r>
      <w:r w:rsidR="00584143"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sz w:val="26"/>
          <w:szCs w:val="26"/>
          <w:lang w:val="bg-BG"/>
        </w:rPr>
        <w:t>(1) Основното месечно възнаграждение на председателя на Агенцията се определя със заповед на министър-председателя в размерите, предвидени в Агенцията с вътрешните правила за работната заплата и разполагаемите средства по бюджета на Агенцията.</w:t>
      </w:r>
    </w:p>
    <w:p w14:paraId="4CEC8E01" w14:textId="6C1875A2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sz w:val="26"/>
          <w:szCs w:val="26"/>
          <w:lang w:val="bg-BG"/>
        </w:rPr>
        <w:t xml:space="preserve">(2) Размерите на допълнителните възнаграждения по чл. 66, </w:t>
      </w:r>
      <w:r w:rsidR="00394285" w:rsidRPr="003C55EC">
        <w:rPr>
          <w:rFonts w:ascii="Arial" w:hAnsi="Arial" w:cs="Arial"/>
          <w:sz w:val="26"/>
          <w:szCs w:val="26"/>
          <w:lang w:val="bg-BG"/>
        </w:rPr>
        <w:br/>
      </w:r>
      <w:r w:rsidRPr="003C55EC">
        <w:rPr>
          <w:rFonts w:ascii="Arial" w:hAnsi="Arial" w:cs="Arial"/>
          <w:sz w:val="26"/>
          <w:szCs w:val="26"/>
          <w:lang w:val="bg-BG"/>
        </w:rPr>
        <w:t>ал. 3 и на наградите по чл. 76 от ЗДАР на председателя се уреждат съгласно реда за служителите по трудово правоотношение в Агенцията.“</w:t>
      </w:r>
    </w:p>
    <w:p w14:paraId="2A10AB2F" w14:textId="36946168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b/>
          <w:bCs/>
          <w:sz w:val="26"/>
          <w:szCs w:val="26"/>
          <w:lang w:val="bg-BG"/>
        </w:rPr>
        <w:t>§</w:t>
      </w:r>
      <w:r w:rsidR="00394285" w:rsidRPr="003C55EC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b/>
          <w:bCs/>
          <w:sz w:val="26"/>
          <w:szCs w:val="26"/>
          <w:lang w:val="bg-BG"/>
        </w:rPr>
        <w:t>3.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="00394285" w:rsidRPr="003C55EC">
        <w:rPr>
          <w:rFonts w:ascii="Arial" w:hAnsi="Arial" w:cs="Arial"/>
          <w:sz w:val="26"/>
          <w:szCs w:val="26"/>
          <w:lang w:val="bg-BG"/>
        </w:rPr>
        <w:t>В чл.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5 ал. 1 се изменя така:</w:t>
      </w:r>
    </w:p>
    <w:p w14:paraId="5C83F65A" w14:textId="1DEBBBAE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sz w:val="26"/>
          <w:szCs w:val="26"/>
          <w:lang w:val="bg-BG"/>
        </w:rPr>
        <w:t xml:space="preserve">„(1) Основните месечни възнаграждения на заместник-председателите на Агенцията и на инспектора се определят със заповед </w:t>
      </w:r>
      <w:r w:rsidRPr="003C55EC">
        <w:rPr>
          <w:rFonts w:ascii="Arial" w:hAnsi="Arial" w:cs="Arial"/>
          <w:sz w:val="26"/>
          <w:szCs w:val="26"/>
          <w:lang w:val="bg-BG"/>
        </w:rPr>
        <w:lastRenderedPageBreak/>
        <w:t>на председателя на Агенцията при условията, по реда и в размерите, предвидени в Агенцията с вътрешните правила за работната заплата и разполагаемите средства по бюджета на Агенцията.“</w:t>
      </w:r>
    </w:p>
    <w:p w14:paraId="4D8EB116" w14:textId="77777777" w:rsidR="002A2205" w:rsidRPr="003C55EC" w:rsidRDefault="002A2205" w:rsidP="00394285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62C8363" w14:textId="0901FBF8" w:rsidR="002A2205" w:rsidRPr="003C55EC" w:rsidRDefault="00394285" w:rsidP="00394285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3C55EC">
        <w:rPr>
          <w:rFonts w:ascii="Arial" w:hAnsi="Arial" w:cs="Arial"/>
          <w:b/>
          <w:bCs/>
          <w:smallCaps/>
          <w:sz w:val="26"/>
          <w:szCs w:val="26"/>
          <w:lang w:val="bg-BG"/>
        </w:rPr>
        <w:t>Преходни и заключителни разпоредби</w:t>
      </w:r>
    </w:p>
    <w:p w14:paraId="24B96A79" w14:textId="77777777" w:rsidR="002A2205" w:rsidRPr="003C55EC" w:rsidRDefault="002A2205" w:rsidP="00394285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8366105" w14:textId="51045016" w:rsidR="002A2205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b/>
          <w:bCs/>
          <w:sz w:val="26"/>
          <w:szCs w:val="26"/>
          <w:lang w:val="bg-BG"/>
        </w:rPr>
        <w:t>§</w:t>
      </w:r>
      <w:r w:rsidR="00394285" w:rsidRPr="003C55EC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b/>
          <w:bCs/>
          <w:sz w:val="26"/>
          <w:szCs w:val="26"/>
          <w:lang w:val="bg-BG"/>
        </w:rPr>
        <w:t>4.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Основните месечни възнаграждения на председателя и на заместник</w:t>
      </w:r>
      <w:r w:rsidR="003556FD" w:rsidRPr="003C55EC">
        <w:rPr>
          <w:rFonts w:ascii="Arial" w:hAnsi="Arial" w:cs="Arial"/>
          <w:sz w:val="26"/>
          <w:szCs w:val="26"/>
          <w:lang w:val="bg-BG"/>
        </w:rPr>
        <w:t>-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председателя на Агенцията, заемащи длъжностите към датата на изменението на чл. 34, ал. 6 от Закона за Държавна агенция „Разузнаване“, обнародвано в </w:t>
      </w:r>
      <w:r w:rsidR="00394285" w:rsidRPr="003C55EC">
        <w:rPr>
          <w:rFonts w:ascii="Arial" w:hAnsi="Arial" w:cs="Arial"/>
          <w:sz w:val="26"/>
          <w:szCs w:val="26"/>
          <w:lang w:val="bg-BG"/>
        </w:rPr>
        <w:t>„</w:t>
      </w:r>
      <w:r w:rsidRPr="003C55EC">
        <w:rPr>
          <w:rFonts w:ascii="Arial" w:hAnsi="Arial" w:cs="Arial"/>
          <w:sz w:val="26"/>
          <w:szCs w:val="26"/>
          <w:lang w:val="bg-BG"/>
        </w:rPr>
        <w:t>Държавен вестник</w:t>
      </w:r>
      <w:r w:rsidR="00394285" w:rsidRPr="003C55EC">
        <w:rPr>
          <w:rFonts w:ascii="Arial" w:hAnsi="Arial" w:cs="Arial"/>
          <w:sz w:val="26"/>
          <w:szCs w:val="26"/>
          <w:lang w:val="bg-BG"/>
        </w:rPr>
        <w:t>“,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бр.</w:t>
      </w:r>
      <w:r w:rsidR="00394285"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sz w:val="26"/>
          <w:szCs w:val="26"/>
          <w:lang w:val="bg-BG"/>
        </w:rPr>
        <w:t>94 от 2025</w:t>
      </w:r>
      <w:r w:rsidR="00394285"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sz w:val="26"/>
          <w:szCs w:val="26"/>
          <w:lang w:val="bg-BG"/>
        </w:rPr>
        <w:t>г., се определя</w:t>
      </w:r>
      <w:r w:rsidR="003556FD" w:rsidRPr="003C55EC">
        <w:rPr>
          <w:rFonts w:ascii="Arial" w:hAnsi="Arial" w:cs="Arial"/>
          <w:sz w:val="26"/>
          <w:szCs w:val="26"/>
          <w:lang w:val="bg-BG"/>
        </w:rPr>
        <w:t>т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считано от същата дата.</w:t>
      </w:r>
    </w:p>
    <w:p w14:paraId="5D6FDDC6" w14:textId="404A0A0C" w:rsidR="004D1266" w:rsidRPr="003C55EC" w:rsidRDefault="002A2205" w:rsidP="002A2205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55EC">
        <w:rPr>
          <w:rFonts w:ascii="Arial" w:hAnsi="Arial" w:cs="Arial"/>
          <w:b/>
          <w:bCs/>
          <w:sz w:val="26"/>
          <w:szCs w:val="26"/>
          <w:lang w:val="bg-BG"/>
        </w:rPr>
        <w:t>§</w:t>
      </w:r>
      <w:r w:rsidR="00394285" w:rsidRPr="003C55EC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b/>
          <w:bCs/>
          <w:sz w:val="26"/>
          <w:szCs w:val="26"/>
          <w:lang w:val="bg-BG"/>
        </w:rPr>
        <w:t>5.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На председателя и </w:t>
      </w:r>
      <w:r w:rsidR="00394285" w:rsidRPr="003C55EC">
        <w:rPr>
          <w:rFonts w:ascii="Arial" w:hAnsi="Arial" w:cs="Arial"/>
          <w:sz w:val="26"/>
          <w:szCs w:val="26"/>
          <w:lang w:val="bg-BG"/>
        </w:rPr>
        <w:t xml:space="preserve">на 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заместник-председателя </w:t>
      </w:r>
      <w:r w:rsidR="00394285" w:rsidRPr="003C55EC">
        <w:rPr>
          <w:rFonts w:ascii="Arial" w:hAnsi="Arial" w:cs="Arial"/>
          <w:sz w:val="26"/>
          <w:szCs w:val="26"/>
          <w:lang w:val="bg-BG"/>
        </w:rPr>
        <w:t>н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а Държавна агенция „Разузнаване“ да се изплатят дължимите обезщетения по чл. 74, ал. 4 и чл. 108, ал. 1 от Закона за Държавна агенция „Разузнаване“, свързани с промяната на правоотношенията им, произтичаща от изменението на чл. 34, ал. 6 от Закона за Държавна агенция „Разузнаване“, обнародвано в </w:t>
      </w:r>
      <w:r w:rsidR="00394285" w:rsidRPr="003C55EC">
        <w:rPr>
          <w:rFonts w:ascii="Arial" w:hAnsi="Arial" w:cs="Arial"/>
          <w:sz w:val="26"/>
          <w:szCs w:val="26"/>
          <w:lang w:val="bg-BG"/>
        </w:rPr>
        <w:t>„</w:t>
      </w:r>
      <w:r w:rsidRPr="003C55EC">
        <w:rPr>
          <w:rFonts w:ascii="Arial" w:hAnsi="Arial" w:cs="Arial"/>
          <w:sz w:val="26"/>
          <w:szCs w:val="26"/>
          <w:lang w:val="bg-BG"/>
        </w:rPr>
        <w:t>Държавен вестник</w:t>
      </w:r>
      <w:r w:rsidR="00394285" w:rsidRPr="003C55EC">
        <w:rPr>
          <w:rFonts w:ascii="Arial" w:hAnsi="Arial" w:cs="Arial"/>
          <w:sz w:val="26"/>
          <w:szCs w:val="26"/>
          <w:lang w:val="bg-BG"/>
        </w:rPr>
        <w:t>“,</w:t>
      </w:r>
      <w:r w:rsidRPr="003C55EC">
        <w:rPr>
          <w:rFonts w:ascii="Arial" w:hAnsi="Arial" w:cs="Arial"/>
          <w:sz w:val="26"/>
          <w:szCs w:val="26"/>
          <w:lang w:val="bg-BG"/>
        </w:rPr>
        <w:t xml:space="preserve"> бр.</w:t>
      </w:r>
      <w:r w:rsidR="00394285"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sz w:val="26"/>
          <w:szCs w:val="26"/>
          <w:lang w:val="bg-BG"/>
        </w:rPr>
        <w:t>94 от 2025</w:t>
      </w:r>
      <w:r w:rsidR="00BE4B9B" w:rsidRPr="003C55EC">
        <w:rPr>
          <w:rFonts w:ascii="Arial" w:hAnsi="Arial" w:cs="Arial"/>
          <w:sz w:val="26"/>
          <w:szCs w:val="26"/>
          <w:lang w:val="bg-BG"/>
        </w:rPr>
        <w:t xml:space="preserve"> </w:t>
      </w:r>
      <w:r w:rsidRPr="003C55EC">
        <w:rPr>
          <w:rFonts w:ascii="Arial" w:hAnsi="Arial" w:cs="Arial"/>
          <w:sz w:val="26"/>
          <w:szCs w:val="26"/>
          <w:lang w:val="bg-BG"/>
        </w:rPr>
        <w:t>г.</w:t>
      </w:r>
    </w:p>
    <w:p w14:paraId="279BDAFC" w14:textId="77777777" w:rsidR="008C3367" w:rsidRPr="003C55EC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212CB829" w14:textId="77777777" w:rsidR="008C3367" w:rsidRPr="003C55EC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4BA1C2BA" w14:textId="77777777" w:rsidR="004D1544" w:rsidRPr="003C55EC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7B83E80" w14:textId="77777777" w:rsidR="00131F19" w:rsidRPr="003C55EC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53E4089" w14:textId="77777777" w:rsidR="003C55EC" w:rsidRPr="003C55EC" w:rsidRDefault="003C55EC" w:rsidP="00A71D0F">
      <w:pPr>
        <w:ind w:firstLine="1134"/>
        <w:rPr>
          <w:rFonts w:ascii="Arial" w:hAnsi="Arial" w:cs="Arial"/>
          <w:b/>
          <w:lang w:val="bg-BG"/>
        </w:rPr>
      </w:pPr>
      <w:r w:rsidRPr="003C55EC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03EBD1C" w14:textId="77777777" w:rsidR="003C55EC" w:rsidRPr="003C55EC" w:rsidRDefault="003C55EC" w:rsidP="00A71D0F">
      <w:pPr>
        <w:ind w:firstLine="1134"/>
        <w:rPr>
          <w:rFonts w:ascii="Arial" w:hAnsi="Arial" w:cs="Arial"/>
          <w:b/>
          <w:lang w:val="bg-BG"/>
        </w:rPr>
      </w:pPr>
    </w:p>
    <w:p w14:paraId="21E9AB59" w14:textId="77777777" w:rsidR="003C55EC" w:rsidRPr="003C55EC" w:rsidRDefault="003C55EC" w:rsidP="00A71D0F">
      <w:pPr>
        <w:ind w:firstLine="1134"/>
        <w:rPr>
          <w:rFonts w:ascii="Arial" w:hAnsi="Arial" w:cs="Arial"/>
          <w:b/>
          <w:lang w:val="bg-BG"/>
        </w:rPr>
      </w:pPr>
      <w:r w:rsidRPr="003C55EC">
        <w:rPr>
          <w:rFonts w:ascii="Arial" w:hAnsi="Arial" w:cs="Arial"/>
          <w:b/>
          <w:lang w:val="bg-BG"/>
        </w:rPr>
        <w:t>ГЛАВЕН СЕКРЕТАР НА</w:t>
      </w:r>
    </w:p>
    <w:p w14:paraId="1C5F3672" w14:textId="77777777" w:rsidR="003C55EC" w:rsidRPr="003C55EC" w:rsidRDefault="003C55EC" w:rsidP="00A71D0F">
      <w:pPr>
        <w:ind w:firstLine="1134"/>
        <w:rPr>
          <w:rFonts w:ascii="Arial" w:hAnsi="Arial" w:cs="Arial"/>
          <w:b/>
          <w:lang w:val="bg-BG"/>
        </w:rPr>
      </w:pPr>
      <w:r w:rsidRPr="003C55E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BB88756" w14:textId="77777777" w:rsidR="003C55EC" w:rsidRPr="003C55EC" w:rsidRDefault="003C55EC" w:rsidP="00A71D0F">
      <w:pPr>
        <w:rPr>
          <w:rFonts w:ascii="Arial" w:hAnsi="Arial" w:cs="Arial"/>
          <w:b/>
          <w:lang w:val="bg-BG"/>
        </w:rPr>
      </w:pPr>
    </w:p>
    <w:sectPr w:rsidR="003C55EC" w:rsidRPr="003C55EC" w:rsidSect="000F1E64">
      <w:headerReference w:type="even" r:id="rId8"/>
      <w:headerReference w:type="default" r:id="rId9"/>
      <w:footerReference w:type="default" r:id="rId10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BA9" w14:textId="77777777" w:rsidR="00003244" w:rsidRDefault="00003244">
      <w:r>
        <w:separator/>
      </w:r>
    </w:p>
  </w:endnote>
  <w:endnote w:type="continuationSeparator" w:id="0">
    <w:p w14:paraId="5D64F0D8" w14:textId="77777777" w:rsidR="00003244" w:rsidRDefault="0000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entury"/>
    <w:charset w:val="00"/>
    <w:family w:val="roman"/>
    <w:pitch w:val="variable"/>
    <w:sig w:usb0="00000287" w:usb1="00000000" w:usb2="00000000" w:usb3="00000000" w:csb0="0000001F" w:csb1="00000000"/>
  </w:font>
  <w:font w:name="A4p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AEA8" w14:textId="6126E198" w:rsidR="00BC6AE1" w:rsidRDefault="00BC6AE1" w:rsidP="009109E9">
    <w:pPr>
      <w:pStyle w:val="Footer"/>
      <w:rPr>
        <w:lang w:val="en-US"/>
      </w:rPr>
    </w:pPr>
  </w:p>
  <w:p w14:paraId="1DCEDD00" w14:textId="77777777" w:rsidR="009109E9" w:rsidRPr="009109E9" w:rsidRDefault="009109E9" w:rsidP="009109E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13B6" w14:textId="77777777" w:rsidR="00003244" w:rsidRDefault="00003244">
      <w:r>
        <w:separator/>
      </w:r>
    </w:p>
  </w:footnote>
  <w:footnote w:type="continuationSeparator" w:id="0">
    <w:p w14:paraId="79281C2D" w14:textId="77777777" w:rsidR="00003244" w:rsidRDefault="0000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8936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ACB0F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EFBF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7C4A3B83" w14:textId="77777777" w:rsidR="00BC6AE1" w:rsidRDefault="00BC6AE1">
    <w:pPr>
      <w:pStyle w:val="Header"/>
      <w:rPr>
        <w:lang w:val="bg-BG"/>
      </w:rPr>
    </w:pPr>
  </w:p>
  <w:p w14:paraId="46DA1B95" w14:textId="77777777" w:rsidR="00BC6AE1" w:rsidRDefault="00BC6AE1">
    <w:pPr>
      <w:pStyle w:val="Header"/>
      <w:rPr>
        <w:lang w:val="bg-BG"/>
      </w:rPr>
    </w:pPr>
  </w:p>
  <w:p w14:paraId="3860FADF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190730">
    <w:abstractNumId w:val="15"/>
  </w:num>
  <w:num w:numId="2" w16cid:durableId="982932644">
    <w:abstractNumId w:val="0"/>
  </w:num>
  <w:num w:numId="3" w16cid:durableId="1298221170">
    <w:abstractNumId w:val="22"/>
  </w:num>
  <w:num w:numId="4" w16cid:durableId="247347313">
    <w:abstractNumId w:val="4"/>
  </w:num>
  <w:num w:numId="5" w16cid:durableId="68891321">
    <w:abstractNumId w:val="7"/>
  </w:num>
  <w:num w:numId="6" w16cid:durableId="694697658">
    <w:abstractNumId w:val="6"/>
  </w:num>
  <w:num w:numId="7" w16cid:durableId="366757300">
    <w:abstractNumId w:val="20"/>
  </w:num>
  <w:num w:numId="8" w16cid:durableId="1563558233">
    <w:abstractNumId w:val="12"/>
  </w:num>
  <w:num w:numId="9" w16cid:durableId="1769346000">
    <w:abstractNumId w:val="8"/>
  </w:num>
  <w:num w:numId="10" w16cid:durableId="1234002645">
    <w:abstractNumId w:val="13"/>
  </w:num>
  <w:num w:numId="11" w16cid:durableId="1048916042">
    <w:abstractNumId w:val="5"/>
  </w:num>
  <w:num w:numId="12" w16cid:durableId="916599904">
    <w:abstractNumId w:val="16"/>
  </w:num>
  <w:num w:numId="13" w16cid:durableId="2095199316">
    <w:abstractNumId w:val="24"/>
  </w:num>
  <w:num w:numId="14" w16cid:durableId="777986497">
    <w:abstractNumId w:val="17"/>
  </w:num>
  <w:num w:numId="15" w16cid:durableId="477959329">
    <w:abstractNumId w:val="1"/>
  </w:num>
  <w:num w:numId="16" w16cid:durableId="489448531">
    <w:abstractNumId w:val="2"/>
  </w:num>
  <w:num w:numId="17" w16cid:durableId="28798685">
    <w:abstractNumId w:val="14"/>
  </w:num>
  <w:num w:numId="18" w16cid:durableId="1585260285">
    <w:abstractNumId w:val="10"/>
  </w:num>
  <w:num w:numId="19" w16cid:durableId="80880261">
    <w:abstractNumId w:val="23"/>
  </w:num>
  <w:num w:numId="20" w16cid:durableId="2092307307">
    <w:abstractNumId w:val="21"/>
  </w:num>
  <w:num w:numId="21" w16cid:durableId="350111971">
    <w:abstractNumId w:val="11"/>
  </w:num>
  <w:num w:numId="22" w16cid:durableId="1718241736">
    <w:abstractNumId w:val="3"/>
  </w:num>
  <w:num w:numId="23" w16cid:durableId="1180581387">
    <w:abstractNumId w:val="18"/>
  </w:num>
  <w:num w:numId="24" w16cid:durableId="1717001638">
    <w:abstractNumId w:val="19"/>
  </w:num>
  <w:num w:numId="25" w16cid:durableId="1938365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3244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2205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556FD"/>
    <w:rsid w:val="00366F23"/>
    <w:rsid w:val="00390F94"/>
    <w:rsid w:val="00394285"/>
    <w:rsid w:val="003B1766"/>
    <w:rsid w:val="003B3161"/>
    <w:rsid w:val="003B3E9B"/>
    <w:rsid w:val="003C0BEA"/>
    <w:rsid w:val="003C55EC"/>
    <w:rsid w:val="0042181C"/>
    <w:rsid w:val="0042392A"/>
    <w:rsid w:val="004252EB"/>
    <w:rsid w:val="00433632"/>
    <w:rsid w:val="00437FFC"/>
    <w:rsid w:val="00440924"/>
    <w:rsid w:val="004442E2"/>
    <w:rsid w:val="0044487D"/>
    <w:rsid w:val="00462404"/>
    <w:rsid w:val="00463866"/>
    <w:rsid w:val="00466B75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066F"/>
    <w:rsid w:val="004F47F9"/>
    <w:rsid w:val="005027FB"/>
    <w:rsid w:val="005155B4"/>
    <w:rsid w:val="00516C94"/>
    <w:rsid w:val="00541EE1"/>
    <w:rsid w:val="005558B2"/>
    <w:rsid w:val="00555C1D"/>
    <w:rsid w:val="00576C23"/>
    <w:rsid w:val="00584143"/>
    <w:rsid w:val="005866D4"/>
    <w:rsid w:val="005B0F27"/>
    <w:rsid w:val="005B65BD"/>
    <w:rsid w:val="005E1598"/>
    <w:rsid w:val="005E31B2"/>
    <w:rsid w:val="00606388"/>
    <w:rsid w:val="006152E3"/>
    <w:rsid w:val="0061739D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06B54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09E9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6760C"/>
    <w:rsid w:val="0097141D"/>
    <w:rsid w:val="00975CAB"/>
    <w:rsid w:val="00977788"/>
    <w:rsid w:val="009A50F0"/>
    <w:rsid w:val="009B1F27"/>
    <w:rsid w:val="009C285B"/>
    <w:rsid w:val="009C6529"/>
    <w:rsid w:val="009D22E9"/>
    <w:rsid w:val="009E496F"/>
    <w:rsid w:val="009E5A76"/>
    <w:rsid w:val="00A03741"/>
    <w:rsid w:val="00A1229E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4B9B"/>
    <w:rsid w:val="00BE5EC8"/>
    <w:rsid w:val="00BF1A70"/>
    <w:rsid w:val="00C20BE8"/>
    <w:rsid w:val="00C32792"/>
    <w:rsid w:val="00C478FC"/>
    <w:rsid w:val="00C4791E"/>
    <w:rsid w:val="00C47ED3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14C01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00BC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85F1E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3614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03CF6"/>
  <w15:chartTrackingRefBased/>
  <w15:docId w15:val="{A2A3DA2E-58AC-4711-8C66-9AB893A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B031-3CDD-4F0D-A458-788389A8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2025-11-26T15:31:00Z</cp:lastPrinted>
  <dcterms:created xsi:type="dcterms:W3CDTF">2025-11-27T06:58:00Z</dcterms:created>
  <dcterms:modified xsi:type="dcterms:W3CDTF">2025-11-27T06:58:00Z</dcterms:modified>
</cp:coreProperties>
</file>