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D17DC87" w:rsidR="00683DAE" w:rsidRPr="00084EF8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084EF8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084EF8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084EF8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084EF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84EF8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084EF8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084EF8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084EF8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084EF8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7F9BE48C" w:rsidR="0069784B" w:rsidRPr="00084EF8" w:rsidRDefault="00084EF8" w:rsidP="00D36EA5">
      <w:pPr>
        <w:jc w:val="right"/>
        <w:rPr>
          <w:rFonts w:ascii="Arial" w:hAnsi="Arial"/>
          <w:szCs w:val="24"/>
          <w:lang w:val="bg-BG"/>
        </w:rPr>
      </w:pPr>
      <w:r w:rsidRPr="00084EF8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084EF8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084EF8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464B5AC7" w:rsidR="0069784B" w:rsidRPr="00084EF8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084EF8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084EF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084EF8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084EF8" w:rsidRPr="00084EF8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352</w:t>
      </w:r>
    </w:p>
    <w:p w14:paraId="7958E6EF" w14:textId="77777777" w:rsidR="0069784B" w:rsidRPr="00084EF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4458CA8" w:rsidR="0069784B" w:rsidRPr="00084EF8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084EF8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084EF8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084EF8" w:rsidRPr="00084EF8">
        <w:rPr>
          <w:rFonts w:ascii="Times New Roman" w:hAnsi="Times New Roman"/>
          <w:b/>
          <w:sz w:val="30"/>
          <w:szCs w:val="30"/>
          <w:lang w:val="bg-BG"/>
        </w:rPr>
        <w:t>29</w:t>
      </w:r>
      <w:r w:rsidR="0069784B" w:rsidRPr="00084EF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084EF8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084EF8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084EF8" w:rsidRPr="00084EF8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084EF8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5C05D8" w:rsidRPr="00084EF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084EF8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084EF8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084EF8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084EF8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084EF8" w:rsidRDefault="005866D4">
      <w:pPr>
        <w:rPr>
          <w:rFonts w:ascii="Times New Roman" w:hAnsi="Times New Roman"/>
          <w:b/>
          <w:lang w:val="bg-BG"/>
        </w:rPr>
      </w:pPr>
    </w:p>
    <w:p w14:paraId="57616697" w14:textId="76F36DA9" w:rsidR="0069784B" w:rsidRPr="00084EF8" w:rsidRDefault="0069784B" w:rsidP="00845D15">
      <w:pPr>
        <w:spacing w:line="276" w:lineRule="auto"/>
        <w:ind w:left="1134" w:right="754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84EF8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084EF8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7894387"/>
      <w:r w:rsidR="00845D15" w:rsidRPr="00084EF8">
        <w:rPr>
          <w:rFonts w:ascii="Arial" w:hAnsi="Arial" w:cs="Arial"/>
          <w:b/>
          <w:smallCaps/>
          <w:sz w:val="28"/>
          <w:szCs w:val="28"/>
          <w:lang w:val="bg-BG"/>
        </w:rPr>
        <w:t>изменение и допълнение на нормативни актове на Министерския съвет</w:t>
      </w:r>
      <w:bookmarkEnd w:id="0"/>
    </w:p>
    <w:p w14:paraId="4EA99E59" w14:textId="77777777" w:rsidR="00E22D77" w:rsidRPr="00084EF8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084EF8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084EF8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084EF8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084EF8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084EF8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084EF8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084EF8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293A5197" w14:textId="6BA81668" w:rsidR="00845D15" w:rsidRPr="00084EF8" w:rsidRDefault="00845D15" w:rsidP="00845D15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</w:rPr>
      </w:pPr>
      <w:r w:rsidRPr="00084EF8">
        <w:rPr>
          <w:rFonts w:ascii="Arial" w:hAnsi="Arial" w:cs="Arial"/>
          <w:b/>
          <w:sz w:val="28"/>
          <w:szCs w:val="28"/>
        </w:rPr>
        <w:t>§ 1.</w:t>
      </w:r>
      <w:r w:rsidRPr="00084EF8">
        <w:rPr>
          <w:rFonts w:ascii="Arial" w:hAnsi="Arial" w:cs="Arial"/>
          <w:sz w:val="28"/>
          <w:szCs w:val="28"/>
        </w:rPr>
        <w:t xml:space="preserve"> В </w:t>
      </w:r>
      <w:r w:rsidRPr="00084EF8">
        <w:rPr>
          <w:rFonts w:ascii="Arial" w:hAnsi="Arial" w:cs="Arial"/>
          <w:bCs/>
          <w:sz w:val="28"/>
          <w:szCs w:val="28"/>
        </w:rPr>
        <w:t xml:space="preserve">Тарифата за държавните такси, събирани от Агенцията по вписванията, приета с Постановление № 243 на Министерския съвет от 2005 г. (обн., ДВ, бр. 94 от 2005 г.; изм. и доп., бр. 105 от 2006 г., бр. 65 от 2008 г., бр. 39 и 77 от 2009 г., бр. 104 от 2011 г., бр. 27 от 2013 г., бр. 13 и 106 от 2014 г., бр. 99 от 2017 г., </w:t>
      </w:r>
      <w:r w:rsidR="00562048" w:rsidRPr="00084EF8">
        <w:rPr>
          <w:rFonts w:ascii="Arial" w:hAnsi="Arial" w:cs="Arial"/>
          <w:bCs/>
          <w:sz w:val="28"/>
          <w:szCs w:val="28"/>
        </w:rPr>
        <w:br/>
      </w:r>
      <w:r w:rsidRPr="00084EF8">
        <w:rPr>
          <w:rFonts w:ascii="Arial" w:hAnsi="Arial" w:cs="Arial"/>
          <w:bCs/>
          <w:sz w:val="28"/>
          <w:szCs w:val="28"/>
        </w:rPr>
        <w:t xml:space="preserve">бр. 110 от 2020 г., бр. 1 от 2022 г., бр. 27, 31, 40 и 52 от 2023 г. и </w:t>
      </w:r>
      <w:r w:rsidR="00562048" w:rsidRPr="00084EF8">
        <w:rPr>
          <w:rFonts w:ascii="Arial" w:hAnsi="Arial" w:cs="Arial"/>
          <w:bCs/>
          <w:sz w:val="28"/>
          <w:szCs w:val="28"/>
        </w:rPr>
        <w:br/>
      </w:r>
      <w:r w:rsidRPr="00084EF8">
        <w:rPr>
          <w:rFonts w:ascii="Arial" w:hAnsi="Arial" w:cs="Arial"/>
          <w:bCs/>
          <w:sz w:val="28"/>
          <w:szCs w:val="28"/>
        </w:rPr>
        <w:t>бр. 44 и 58 от 2024 г.), се правят следните изменения и допълнения:</w:t>
      </w:r>
    </w:p>
    <w:p w14:paraId="12EC154F" w14:textId="7D0FF5F5" w:rsidR="00845D15" w:rsidRPr="00084EF8" w:rsidRDefault="00845D15" w:rsidP="00845D15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084EF8">
        <w:rPr>
          <w:rFonts w:ascii="Arial" w:hAnsi="Arial" w:cs="Arial"/>
          <w:bCs/>
          <w:sz w:val="28"/>
          <w:szCs w:val="28"/>
        </w:rPr>
        <w:t>1. С</w:t>
      </w:r>
      <w:r w:rsidRPr="00084EF8">
        <w:rPr>
          <w:rFonts w:ascii="Arial" w:hAnsi="Arial" w:cs="Arial"/>
          <w:sz w:val="28"/>
          <w:szCs w:val="28"/>
        </w:rPr>
        <w:t>ъздава се раздел IIг с чл. 16п:</w:t>
      </w:r>
    </w:p>
    <w:p w14:paraId="6C484D22" w14:textId="454F093D" w:rsidR="00845D15" w:rsidRPr="00084EF8" w:rsidRDefault="00845D15" w:rsidP="00562048">
      <w:pPr>
        <w:pStyle w:val="Default"/>
        <w:spacing w:before="240"/>
        <w:jc w:val="center"/>
        <w:rPr>
          <w:rFonts w:ascii="Arial" w:hAnsi="Arial" w:cs="Arial"/>
          <w:sz w:val="28"/>
          <w:szCs w:val="28"/>
        </w:rPr>
      </w:pPr>
      <w:r w:rsidRPr="00084EF8">
        <w:rPr>
          <w:rFonts w:ascii="Arial" w:hAnsi="Arial" w:cs="Arial"/>
          <w:sz w:val="28"/>
          <w:szCs w:val="28"/>
        </w:rPr>
        <w:t>„Раздел IIг</w:t>
      </w:r>
    </w:p>
    <w:p w14:paraId="2CC40B90" w14:textId="2A708958" w:rsidR="00845D15" w:rsidRPr="00084EF8" w:rsidRDefault="00845D15" w:rsidP="00562048">
      <w:pPr>
        <w:pStyle w:val="Default"/>
        <w:spacing w:before="200" w:after="160"/>
        <w:jc w:val="center"/>
        <w:rPr>
          <w:rFonts w:ascii="Arial" w:hAnsi="Arial" w:cs="Arial"/>
          <w:sz w:val="28"/>
          <w:szCs w:val="28"/>
        </w:rPr>
      </w:pPr>
      <w:r w:rsidRPr="00084EF8">
        <w:rPr>
          <w:rFonts w:ascii="Arial" w:hAnsi="Arial" w:cs="Arial"/>
          <w:sz w:val="28"/>
          <w:szCs w:val="28"/>
        </w:rPr>
        <w:t>Такси, събирани по Търговския закон</w:t>
      </w:r>
    </w:p>
    <w:p w14:paraId="77FC50AD" w14:textId="45C3E593" w:rsidR="00845D15" w:rsidRPr="00084EF8" w:rsidRDefault="00845D15" w:rsidP="00845D15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color w:val="auto"/>
          <w:sz w:val="28"/>
          <w:szCs w:val="28"/>
        </w:rPr>
      </w:pPr>
      <w:r w:rsidRPr="00084EF8">
        <w:rPr>
          <w:rFonts w:ascii="Arial" w:hAnsi="Arial" w:cs="Arial"/>
          <w:sz w:val="28"/>
          <w:szCs w:val="28"/>
        </w:rPr>
        <w:t xml:space="preserve">Чл. 16п. (1) По заявления за предоставяне на административни услуги от </w:t>
      </w:r>
      <w:r w:rsidR="00562048" w:rsidRPr="00084EF8">
        <w:rPr>
          <w:rFonts w:ascii="Arial" w:hAnsi="Arial" w:cs="Arial"/>
          <w:sz w:val="28"/>
          <w:szCs w:val="28"/>
        </w:rPr>
        <w:t xml:space="preserve">Регистъра </w:t>
      </w:r>
      <w:r w:rsidRPr="00084EF8">
        <w:rPr>
          <w:rFonts w:ascii="Arial" w:hAnsi="Arial" w:cs="Arial"/>
          <w:sz w:val="28"/>
          <w:szCs w:val="28"/>
        </w:rPr>
        <w:t xml:space="preserve">по </w:t>
      </w:r>
      <w:r w:rsidRPr="00084EF8">
        <w:rPr>
          <w:rFonts w:ascii="Arial" w:hAnsi="Arial" w:cs="Arial"/>
          <w:color w:val="auto"/>
          <w:sz w:val="28"/>
          <w:szCs w:val="28"/>
        </w:rPr>
        <w:t xml:space="preserve">несъстоятелност по </w:t>
      </w:r>
      <w:r w:rsidR="00562048" w:rsidRPr="00084EF8">
        <w:rPr>
          <w:rFonts w:ascii="Arial" w:hAnsi="Arial" w:cs="Arial"/>
          <w:color w:val="auto"/>
          <w:sz w:val="28"/>
          <w:szCs w:val="28"/>
        </w:rPr>
        <w:br/>
      </w:r>
      <w:r w:rsidRPr="00084EF8">
        <w:rPr>
          <w:rFonts w:ascii="Arial" w:hAnsi="Arial" w:cs="Arial"/>
          <w:color w:val="auto"/>
          <w:sz w:val="28"/>
          <w:szCs w:val="28"/>
        </w:rPr>
        <w:t>чл. 760е от Търговския закон се събират такси:</w:t>
      </w:r>
    </w:p>
    <w:p w14:paraId="25AFF3FC" w14:textId="77777777" w:rsidR="00845D15" w:rsidRPr="00084EF8" w:rsidRDefault="00845D15" w:rsidP="00845D15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color w:val="auto"/>
          <w:sz w:val="28"/>
          <w:szCs w:val="28"/>
        </w:rPr>
      </w:pPr>
      <w:r w:rsidRPr="00084EF8">
        <w:rPr>
          <w:rFonts w:ascii="Arial" w:hAnsi="Arial" w:cs="Arial"/>
          <w:color w:val="auto"/>
          <w:sz w:val="28"/>
          <w:szCs w:val="28"/>
        </w:rPr>
        <w:t>1. за вписване и обявяване на актове – 26 лв., а когато заявлението е подадено по електронен път – 20 лв.;</w:t>
      </w:r>
    </w:p>
    <w:p w14:paraId="16C44F7F" w14:textId="77777777" w:rsidR="008D7A5F" w:rsidRPr="00084EF8" w:rsidRDefault="008D7A5F" w:rsidP="00845D15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color w:val="auto"/>
          <w:sz w:val="28"/>
          <w:szCs w:val="28"/>
        </w:rPr>
      </w:pPr>
    </w:p>
    <w:p w14:paraId="6A2FDD31" w14:textId="77777777" w:rsidR="00845D15" w:rsidRPr="00084EF8" w:rsidRDefault="00845D15" w:rsidP="00845D15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color w:val="auto"/>
          <w:sz w:val="28"/>
          <w:szCs w:val="28"/>
        </w:rPr>
      </w:pPr>
      <w:r w:rsidRPr="00084EF8">
        <w:rPr>
          <w:rFonts w:ascii="Arial" w:hAnsi="Arial" w:cs="Arial"/>
          <w:color w:val="auto"/>
          <w:sz w:val="28"/>
          <w:szCs w:val="28"/>
        </w:rPr>
        <w:lastRenderedPageBreak/>
        <w:t>2. за издаване на удостоверение – 17 лв., а когато заявлението е подадено и удостоверението е получено по електронен път – 11 лв.;</w:t>
      </w:r>
    </w:p>
    <w:p w14:paraId="4945880D" w14:textId="77777777" w:rsidR="00845D15" w:rsidRPr="00084EF8" w:rsidRDefault="00845D15" w:rsidP="00845D15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color w:val="auto"/>
          <w:sz w:val="28"/>
          <w:szCs w:val="28"/>
        </w:rPr>
      </w:pPr>
      <w:r w:rsidRPr="00084EF8">
        <w:rPr>
          <w:rFonts w:ascii="Arial" w:hAnsi="Arial" w:cs="Arial"/>
          <w:color w:val="auto"/>
          <w:sz w:val="28"/>
          <w:szCs w:val="28"/>
        </w:rPr>
        <w:t>3. за извършване на писмена справка за вписани обстоятелства – 17 лв., а когато заявлението е подадено по електронен път – 13 лв.;</w:t>
      </w:r>
    </w:p>
    <w:p w14:paraId="0B81401B" w14:textId="218A0505" w:rsidR="00845D15" w:rsidRPr="00084EF8" w:rsidRDefault="00845D15" w:rsidP="00845D15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color w:val="auto"/>
          <w:sz w:val="28"/>
          <w:szCs w:val="28"/>
        </w:rPr>
      </w:pPr>
      <w:r w:rsidRPr="00084EF8">
        <w:rPr>
          <w:rFonts w:ascii="Arial" w:hAnsi="Arial" w:cs="Arial"/>
          <w:color w:val="auto"/>
          <w:sz w:val="28"/>
          <w:szCs w:val="28"/>
        </w:rPr>
        <w:t>4. за издаване на заверено копие на хартиен носител от електронен образ на заявление или приложения към него – 18 лв., а когато заявлението е подадено по електронен път – 14 лв.“</w:t>
      </w:r>
      <w:r w:rsidR="00562048" w:rsidRPr="00084EF8">
        <w:rPr>
          <w:rFonts w:ascii="Arial" w:hAnsi="Arial" w:cs="Arial"/>
          <w:color w:val="auto"/>
          <w:sz w:val="28"/>
          <w:szCs w:val="28"/>
        </w:rPr>
        <w:t>.</w:t>
      </w:r>
    </w:p>
    <w:p w14:paraId="7884F611" w14:textId="77777777" w:rsidR="00845D15" w:rsidRPr="00084EF8" w:rsidRDefault="00845D15" w:rsidP="00845D15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color w:val="auto"/>
          <w:sz w:val="28"/>
          <w:szCs w:val="28"/>
        </w:rPr>
      </w:pPr>
      <w:r w:rsidRPr="00084EF8">
        <w:rPr>
          <w:rFonts w:ascii="Arial" w:hAnsi="Arial" w:cs="Arial"/>
          <w:color w:val="auto"/>
          <w:sz w:val="28"/>
          <w:szCs w:val="28"/>
        </w:rPr>
        <w:t>2. В чл. 17 думите „и ІІв“ се заменят с „ІІв и ІІг“.</w:t>
      </w:r>
    </w:p>
    <w:p w14:paraId="0F5C01B8" w14:textId="6ED82BA4" w:rsidR="00845D15" w:rsidRPr="00084EF8" w:rsidRDefault="00845D15" w:rsidP="00845D15">
      <w:pPr>
        <w:spacing w:before="120" w:line="288" w:lineRule="auto"/>
        <w:ind w:firstLine="1134"/>
        <w:jc w:val="both"/>
        <w:rPr>
          <w:rFonts w:ascii="Arial" w:eastAsia="SimSun" w:hAnsi="Arial" w:cs="Arial"/>
          <w:bCs/>
          <w:color w:val="000000"/>
          <w:sz w:val="28"/>
          <w:szCs w:val="28"/>
          <w:lang w:val="bg-BG"/>
        </w:rPr>
      </w:pPr>
      <w:r w:rsidRPr="00084EF8">
        <w:rPr>
          <w:rFonts w:ascii="Arial" w:hAnsi="Arial" w:cs="Arial"/>
          <w:b/>
          <w:bCs/>
          <w:sz w:val="28"/>
          <w:szCs w:val="28"/>
          <w:lang w:val="bg-BG"/>
        </w:rPr>
        <w:t xml:space="preserve">§ 2. </w:t>
      </w:r>
      <w:r w:rsidRPr="00084EF8">
        <w:rPr>
          <w:rFonts w:ascii="Arial" w:hAnsi="Arial" w:cs="Arial"/>
          <w:bCs/>
          <w:sz w:val="28"/>
          <w:szCs w:val="28"/>
          <w:lang w:val="bg-BG"/>
        </w:rPr>
        <w:t>В</w:t>
      </w:r>
      <w:r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 xml:space="preserve"> Тарифа № 1 към Закона за държавните такси за таксите, събирани от съдилищата, прокуратурата, следствените служби и Министерството на правосъдието, одобрена с Постановление № 167 на Министерския съвет от 1992 г. (обн., ДВ, </w:t>
      </w:r>
      <w:r w:rsidR="00562048"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br/>
      </w:r>
      <w:r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 xml:space="preserve">бр. 71 от 1992 г.; изм. и доп., бр. 92 от 1992 г., бр. 32 и 64 от 1993 г., бр. 45 и 61 от 1994 г., бр. 15 от 1996 г., бр. 2, 28 и 36 от 1997 г., бр. 20 от 1998 г.; попр., бр. 24 от 1998 г.; изм. и доп., бр. 95 от 1998 г., бр. 14 от 2000 г.; Решение № 798 на Върховния административен съд от 2001 г. – бр. 19 от 2001 г.; изм. и доп., бр. 89 от 2001 г., бр. 83 от </w:t>
      </w:r>
      <w:r w:rsidR="008D7A5F"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br/>
      </w:r>
      <w:r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 xml:space="preserve">2002 г., бр. 66 от 2003 г.; Решение № 295 на Върховния административен съд от 2004 г. – бр. 6 от 2004 г.; изм. и доп., бр. 69 от 2004 г., бр. 94 от 2005 г., бр. 35, 75 и 105 от 2006 г., бр. 75 от </w:t>
      </w:r>
      <w:r w:rsidR="00562048"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br/>
      </w:r>
      <w:r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 xml:space="preserve">2007 г., бр. 22 от 2008 г., бр. 39 и 77 от 2009 г., бр. 30 от 2011 г., </w:t>
      </w:r>
      <w:r w:rsidR="008D7A5F"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br/>
      </w:r>
      <w:r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>бр. 98 от 2012 г., бр. 88 от 2013 г., бр. 35 от 2017 г., бр. 20 от 2022 г., бр. 63 от 2023 г.</w:t>
      </w:r>
      <w:r w:rsidR="00EF2212"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>,</w:t>
      </w:r>
      <w:r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 xml:space="preserve"> бр. 25 от 2024 г. и бр. 34</w:t>
      </w:r>
      <w:r w:rsidR="008D7A5F"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>,</w:t>
      </w:r>
      <w:r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 xml:space="preserve"> 52 </w:t>
      </w:r>
      <w:r w:rsidR="008D7A5F"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 xml:space="preserve">и 96 </w:t>
      </w:r>
      <w:r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>от 2025 г.)</w:t>
      </w:r>
      <w:r w:rsidR="00EF2212"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>,</w:t>
      </w:r>
      <w:r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 xml:space="preserve"> в раздел Г. </w:t>
      </w:r>
      <w:r w:rsidR="00EF2212"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>„</w:t>
      </w:r>
      <w:r w:rsidRPr="00084EF8">
        <w:rPr>
          <w:rFonts w:ascii="Arial" w:eastAsia="SimSun" w:hAnsi="Arial" w:cs="Arial"/>
          <w:bCs/>
          <w:color w:val="000000"/>
          <w:sz w:val="28"/>
          <w:szCs w:val="28"/>
          <w:shd w:val="clear" w:color="auto" w:fill="FFFFFF"/>
          <w:lang w:val="bg-BG"/>
        </w:rPr>
        <w:t xml:space="preserve">Такси, събирани от Министерството на правосъдието” </w:t>
      </w:r>
      <w:r w:rsidRPr="00084EF8">
        <w:rPr>
          <w:rFonts w:ascii="Arial" w:eastAsia="SimSun" w:hAnsi="Arial" w:cs="Arial"/>
          <w:bCs/>
          <w:color w:val="000000"/>
          <w:sz w:val="28"/>
          <w:szCs w:val="28"/>
          <w:lang w:val="bg-BG"/>
        </w:rPr>
        <w:t>т. 62ц се отменя.</w:t>
      </w:r>
    </w:p>
    <w:p w14:paraId="2C3E07CD" w14:textId="7C2CB115" w:rsidR="00845D15" w:rsidRPr="00084EF8" w:rsidRDefault="008D7A5F" w:rsidP="008D7A5F">
      <w:pPr>
        <w:spacing w:before="120" w:after="240"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084EF8">
        <w:rPr>
          <w:rFonts w:ascii="Times New Roman" w:hAnsi="Times New Roman"/>
          <w:b/>
          <w:smallCaps/>
          <w:sz w:val="28"/>
          <w:szCs w:val="28"/>
          <w:lang w:val="bg-BG"/>
        </w:rPr>
        <w:t>ЗАКЛЮЧИТЕЛНИ РАЗПОРЕДБИ</w:t>
      </w:r>
    </w:p>
    <w:p w14:paraId="62BE124C" w14:textId="11FC6370" w:rsidR="00845D15" w:rsidRPr="00084EF8" w:rsidRDefault="00845D15" w:rsidP="00845D15">
      <w:pPr>
        <w:pStyle w:val="NormalWeb"/>
        <w:spacing w:before="120" w:beforeAutospacing="0" w:after="0" w:afterAutospacing="0" w:line="288" w:lineRule="auto"/>
        <w:ind w:firstLine="1134"/>
        <w:contextualSpacing/>
        <w:jc w:val="both"/>
        <w:textAlignment w:val="center"/>
        <w:rPr>
          <w:rFonts w:ascii="Arial" w:hAnsi="Arial" w:cs="Arial"/>
          <w:sz w:val="28"/>
          <w:szCs w:val="28"/>
        </w:rPr>
      </w:pPr>
      <w:r w:rsidRPr="00084EF8">
        <w:rPr>
          <w:rFonts w:ascii="Arial" w:hAnsi="Arial" w:cs="Arial"/>
          <w:b/>
          <w:sz w:val="28"/>
          <w:szCs w:val="28"/>
        </w:rPr>
        <w:t>§ 3.</w:t>
      </w:r>
      <w:r w:rsidRPr="00084EF8">
        <w:rPr>
          <w:rFonts w:ascii="Arial" w:hAnsi="Arial" w:cs="Arial"/>
          <w:sz w:val="28"/>
          <w:szCs w:val="28"/>
        </w:rPr>
        <w:t xml:space="preserve"> Таксите за предоставяне на административни услуги от </w:t>
      </w:r>
      <w:r w:rsidR="008D7A5F" w:rsidRPr="00084EF8">
        <w:rPr>
          <w:rFonts w:ascii="Arial" w:hAnsi="Arial" w:cs="Arial"/>
          <w:sz w:val="28"/>
          <w:szCs w:val="28"/>
        </w:rPr>
        <w:t xml:space="preserve">Регистъра </w:t>
      </w:r>
      <w:r w:rsidRPr="00084EF8">
        <w:rPr>
          <w:rFonts w:ascii="Arial" w:hAnsi="Arial" w:cs="Arial"/>
          <w:sz w:val="28"/>
          <w:szCs w:val="28"/>
        </w:rPr>
        <w:t>по несъстоятелност се събират, както следва:</w:t>
      </w:r>
    </w:p>
    <w:p w14:paraId="30D0CABF" w14:textId="67F6AF46" w:rsidR="00845D15" w:rsidRPr="00084EF8" w:rsidRDefault="00845D15" w:rsidP="00845D15">
      <w:pPr>
        <w:pStyle w:val="NormalWeb"/>
        <w:spacing w:before="120" w:beforeAutospacing="0" w:after="0" w:afterAutospacing="0" w:line="288" w:lineRule="auto"/>
        <w:ind w:firstLine="1134"/>
        <w:contextualSpacing/>
        <w:jc w:val="both"/>
        <w:textAlignment w:val="center"/>
        <w:rPr>
          <w:rFonts w:ascii="Arial" w:hAnsi="Arial" w:cs="Arial"/>
          <w:sz w:val="28"/>
          <w:szCs w:val="28"/>
        </w:rPr>
      </w:pPr>
      <w:r w:rsidRPr="00084EF8">
        <w:rPr>
          <w:rFonts w:ascii="Arial" w:hAnsi="Arial" w:cs="Arial"/>
          <w:sz w:val="28"/>
          <w:szCs w:val="28"/>
        </w:rPr>
        <w:t xml:space="preserve">1. </w:t>
      </w:r>
      <w:r w:rsidR="008D7A5F" w:rsidRPr="00084EF8">
        <w:rPr>
          <w:rFonts w:ascii="Arial" w:hAnsi="Arial" w:cs="Arial"/>
          <w:sz w:val="28"/>
          <w:szCs w:val="28"/>
        </w:rPr>
        <w:t xml:space="preserve">По </w:t>
      </w:r>
      <w:r w:rsidRPr="00084EF8">
        <w:rPr>
          <w:rFonts w:ascii="Arial" w:hAnsi="Arial" w:cs="Arial"/>
          <w:sz w:val="28"/>
          <w:szCs w:val="28"/>
        </w:rPr>
        <w:t xml:space="preserve">чл. 16п, т. 1 от Тарифата за държавни такси, събирани от Агенцията по вписванията, приета с Постановление № 243 на </w:t>
      </w:r>
      <w:r w:rsidRPr="00084EF8">
        <w:rPr>
          <w:rFonts w:ascii="Arial" w:hAnsi="Arial" w:cs="Arial"/>
          <w:sz w:val="28"/>
          <w:szCs w:val="28"/>
        </w:rPr>
        <w:lastRenderedPageBreak/>
        <w:t>Министерския съвет от 2005 г. (ДВ, бр. 94 от 2005 г.)</w:t>
      </w:r>
      <w:r w:rsidR="00EF2212" w:rsidRPr="00084EF8">
        <w:rPr>
          <w:rFonts w:ascii="Arial" w:hAnsi="Arial" w:cs="Arial"/>
          <w:sz w:val="28"/>
          <w:szCs w:val="28"/>
        </w:rPr>
        <w:t>,</w:t>
      </w:r>
      <w:r w:rsidRPr="00084EF8">
        <w:rPr>
          <w:rFonts w:ascii="Arial" w:hAnsi="Arial" w:cs="Arial"/>
          <w:sz w:val="28"/>
          <w:szCs w:val="28"/>
        </w:rPr>
        <w:t xml:space="preserve"> относно производството по несъстоятелност на предприемача – от  обявяването на заповедта на министъра на правосъдието по § 13, </w:t>
      </w:r>
      <w:r w:rsidR="008D7A5F" w:rsidRPr="00084EF8">
        <w:rPr>
          <w:rFonts w:ascii="Arial" w:hAnsi="Arial" w:cs="Arial"/>
          <w:sz w:val="28"/>
          <w:szCs w:val="28"/>
        </w:rPr>
        <w:br/>
      </w:r>
      <w:r w:rsidRPr="00084EF8">
        <w:rPr>
          <w:rFonts w:ascii="Arial" w:hAnsi="Arial" w:cs="Arial"/>
          <w:sz w:val="28"/>
          <w:szCs w:val="28"/>
        </w:rPr>
        <w:t xml:space="preserve">ал. 3 от </w:t>
      </w:r>
      <w:r w:rsidR="008D7A5F" w:rsidRPr="00084EF8">
        <w:rPr>
          <w:rFonts w:ascii="Arial" w:hAnsi="Arial" w:cs="Arial"/>
          <w:sz w:val="28"/>
          <w:szCs w:val="28"/>
        </w:rPr>
        <w:t xml:space="preserve">Преходните </w:t>
      </w:r>
      <w:r w:rsidRPr="00084EF8">
        <w:rPr>
          <w:rFonts w:ascii="Arial" w:hAnsi="Arial" w:cs="Arial"/>
          <w:sz w:val="28"/>
          <w:szCs w:val="28"/>
        </w:rPr>
        <w:t>и заключителните разпоредби на Закона за изменение и допълнение на Закона за търговския регистър и регистъра на юридическите лица с нестопанска цел (ДВ, бр. 87 от 2025 г.)</w:t>
      </w:r>
      <w:r w:rsidR="008D7A5F" w:rsidRPr="00084EF8">
        <w:rPr>
          <w:rFonts w:ascii="Arial" w:hAnsi="Arial" w:cs="Arial"/>
          <w:sz w:val="28"/>
          <w:szCs w:val="28"/>
        </w:rPr>
        <w:t>.</w:t>
      </w:r>
    </w:p>
    <w:p w14:paraId="54FED2C2" w14:textId="56F5B4C8" w:rsidR="00845D15" w:rsidRPr="00084EF8" w:rsidRDefault="00845D15" w:rsidP="00845D15">
      <w:pPr>
        <w:pStyle w:val="NormalWeb"/>
        <w:spacing w:before="120" w:beforeAutospacing="0" w:after="0" w:afterAutospacing="0" w:line="288" w:lineRule="auto"/>
        <w:ind w:firstLine="1134"/>
        <w:contextualSpacing/>
        <w:jc w:val="both"/>
        <w:textAlignment w:val="center"/>
        <w:rPr>
          <w:rFonts w:ascii="Arial" w:hAnsi="Arial" w:cs="Arial"/>
          <w:sz w:val="28"/>
          <w:szCs w:val="28"/>
        </w:rPr>
      </w:pPr>
      <w:r w:rsidRPr="00084EF8">
        <w:rPr>
          <w:rFonts w:ascii="Arial" w:hAnsi="Arial" w:cs="Arial"/>
          <w:sz w:val="28"/>
          <w:szCs w:val="28"/>
        </w:rPr>
        <w:t xml:space="preserve">2. </w:t>
      </w:r>
      <w:r w:rsidR="008D7A5F" w:rsidRPr="00084EF8">
        <w:rPr>
          <w:rFonts w:ascii="Arial" w:hAnsi="Arial" w:cs="Arial"/>
          <w:sz w:val="28"/>
          <w:szCs w:val="28"/>
        </w:rPr>
        <w:t xml:space="preserve">По </w:t>
      </w:r>
      <w:r w:rsidRPr="00084EF8">
        <w:rPr>
          <w:rFonts w:ascii="Arial" w:hAnsi="Arial" w:cs="Arial"/>
          <w:sz w:val="28"/>
          <w:szCs w:val="28"/>
        </w:rPr>
        <w:t xml:space="preserve">чл. 16п, т. 2 – 4 от Тарифата за държавни такси, събирани от Агенцията по вписванията, приета с Постановление </w:t>
      </w:r>
      <w:r w:rsidR="00B1717A" w:rsidRPr="00084EF8">
        <w:rPr>
          <w:rFonts w:ascii="Arial" w:hAnsi="Arial" w:cs="Arial"/>
          <w:sz w:val="28"/>
          <w:szCs w:val="28"/>
        </w:rPr>
        <w:br/>
      </w:r>
      <w:r w:rsidRPr="00084EF8">
        <w:rPr>
          <w:rFonts w:ascii="Arial" w:hAnsi="Arial" w:cs="Arial"/>
          <w:sz w:val="28"/>
          <w:szCs w:val="28"/>
        </w:rPr>
        <w:t>№ 243 на Министерския съвет от 2005 г. (ДВ, бр. 94 от 2005 г.)</w:t>
      </w:r>
      <w:r w:rsidR="00EF2212" w:rsidRPr="00084EF8">
        <w:rPr>
          <w:rFonts w:ascii="Arial" w:hAnsi="Arial" w:cs="Arial"/>
          <w:sz w:val="28"/>
          <w:szCs w:val="28"/>
        </w:rPr>
        <w:t>,</w:t>
      </w:r>
      <w:r w:rsidRPr="00084EF8">
        <w:rPr>
          <w:rFonts w:ascii="Arial" w:hAnsi="Arial" w:cs="Arial"/>
          <w:sz w:val="28"/>
          <w:szCs w:val="28"/>
        </w:rPr>
        <w:t xml:space="preserve"> относно производството по несъстоятелност на предприемача – от издаване на заповедта по § 2 от </w:t>
      </w:r>
      <w:r w:rsidR="00B1717A" w:rsidRPr="00084EF8">
        <w:rPr>
          <w:rFonts w:ascii="Arial" w:hAnsi="Arial" w:cs="Arial"/>
          <w:sz w:val="28"/>
          <w:szCs w:val="28"/>
        </w:rPr>
        <w:t xml:space="preserve">Заключителните </w:t>
      </w:r>
      <w:r w:rsidRPr="00084EF8">
        <w:rPr>
          <w:rFonts w:ascii="Arial" w:hAnsi="Arial" w:cs="Arial"/>
          <w:sz w:val="28"/>
          <w:szCs w:val="28"/>
        </w:rPr>
        <w:t xml:space="preserve">разпоредби на Наредба № Н-1 от 2025 г. за условията и реда за водене, съхраняване и достъп до </w:t>
      </w:r>
      <w:r w:rsidR="001B6652" w:rsidRPr="00084EF8">
        <w:rPr>
          <w:rFonts w:ascii="Arial" w:hAnsi="Arial" w:cs="Arial"/>
          <w:sz w:val="28"/>
          <w:szCs w:val="28"/>
        </w:rPr>
        <w:t xml:space="preserve">Регистъра </w:t>
      </w:r>
      <w:r w:rsidRPr="00084EF8">
        <w:rPr>
          <w:rFonts w:ascii="Arial" w:hAnsi="Arial" w:cs="Arial"/>
          <w:sz w:val="28"/>
          <w:szCs w:val="28"/>
        </w:rPr>
        <w:t>по несъстоятелност по чл. 760е от Търговския закон (ДВ, бр. 36 от 2025 г.).</w:t>
      </w:r>
    </w:p>
    <w:p w14:paraId="4EE8405B" w14:textId="77ADFC39" w:rsidR="00845D15" w:rsidRPr="00084EF8" w:rsidRDefault="00845D15" w:rsidP="00845D15">
      <w:pPr>
        <w:pStyle w:val="NormalWeb"/>
        <w:spacing w:before="120" w:beforeAutospacing="0" w:after="0" w:afterAutospacing="0" w:line="288" w:lineRule="auto"/>
        <w:ind w:firstLine="1134"/>
        <w:contextualSpacing/>
        <w:jc w:val="both"/>
        <w:textAlignment w:val="center"/>
        <w:rPr>
          <w:rFonts w:ascii="Arial" w:hAnsi="Arial" w:cs="Arial"/>
          <w:sz w:val="28"/>
          <w:szCs w:val="28"/>
        </w:rPr>
      </w:pPr>
      <w:r w:rsidRPr="00084EF8">
        <w:rPr>
          <w:rFonts w:ascii="Arial" w:hAnsi="Arial" w:cs="Arial"/>
          <w:sz w:val="28"/>
          <w:szCs w:val="28"/>
        </w:rPr>
        <w:t xml:space="preserve">3. </w:t>
      </w:r>
      <w:r w:rsidR="00B1717A" w:rsidRPr="00084EF8">
        <w:rPr>
          <w:rFonts w:ascii="Arial" w:hAnsi="Arial" w:cs="Arial"/>
          <w:sz w:val="28"/>
          <w:szCs w:val="28"/>
        </w:rPr>
        <w:t xml:space="preserve">По </w:t>
      </w:r>
      <w:r w:rsidRPr="00084EF8">
        <w:rPr>
          <w:rFonts w:ascii="Arial" w:hAnsi="Arial" w:cs="Arial"/>
          <w:sz w:val="28"/>
          <w:szCs w:val="28"/>
        </w:rPr>
        <w:t>чл. 16п от Тарифата за държавни такси, събирани от Агенцията по вписванията, приета с Постановление № 243 на Министерския съвет от 2005 г. (ДВ, бр. 94 от 2005 г.)</w:t>
      </w:r>
      <w:r w:rsidR="000E6074" w:rsidRPr="00084EF8">
        <w:rPr>
          <w:rFonts w:ascii="Arial" w:hAnsi="Arial" w:cs="Arial"/>
          <w:sz w:val="28"/>
          <w:szCs w:val="28"/>
        </w:rPr>
        <w:t>,</w:t>
      </w:r>
      <w:r w:rsidRPr="00084EF8">
        <w:rPr>
          <w:rFonts w:ascii="Arial" w:hAnsi="Arial" w:cs="Arial"/>
          <w:sz w:val="28"/>
          <w:szCs w:val="28"/>
        </w:rPr>
        <w:t xml:space="preserve"> относно производството по несъстоятелност на физическите лица – от  обявяването на заповедта на министъра на правосъдието по § 2, </w:t>
      </w:r>
      <w:r w:rsidR="00B1717A" w:rsidRPr="00084EF8">
        <w:rPr>
          <w:rFonts w:ascii="Arial" w:hAnsi="Arial" w:cs="Arial"/>
          <w:sz w:val="28"/>
          <w:szCs w:val="28"/>
        </w:rPr>
        <w:br/>
      </w:r>
      <w:r w:rsidRPr="00084EF8">
        <w:rPr>
          <w:rFonts w:ascii="Arial" w:hAnsi="Arial" w:cs="Arial"/>
          <w:sz w:val="28"/>
          <w:szCs w:val="28"/>
        </w:rPr>
        <w:t xml:space="preserve">ал. 3 от </w:t>
      </w:r>
      <w:r w:rsidR="00B1717A" w:rsidRPr="00084EF8">
        <w:rPr>
          <w:rFonts w:ascii="Arial" w:hAnsi="Arial" w:cs="Arial"/>
          <w:sz w:val="28"/>
          <w:szCs w:val="28"/>
        </w:rPr>
        <w:t xml:space="preserve">Заключителните </w:t>
      </w:r>
      <w:r w:rsidRPr="00084EF8">
        <w:rPr>
          <w:rFonts w:ascii="Arial" w:hAnsi="Arial" w:cs="Arial"/>
          <w:sz w:val="28"/>
          <w:szCs w:val="28"/>
        </w:rPr>
        <w:t>разпоредби на Закона за несъстоятелност на физическите лица.</w:t>
      </w:r>
    </w:p>
    <w:p w14:paraId="0E8B6CD3" w14:textId="45E2F980" w:rsidR="00845D15" w:rsidRPr="00084EF8" w:rsidRDefault="00845D15" w:rsidP="00845D15">
      <w:pPr>
        <w:pStyle w:val="NormalWeb"/>
        <w:spacing w:before="120" w:beforeAutospacing="0" w:after="0" w:afterAutospacing="0" w:line="288" w:lineRule="auto"/>
        <w:ind w:firstLine="1134"/>
        <w:contextualSpacing/>
        <w:jc w:val="both"/>
        <w:textAlignment w:val="center"/>
        <w:rPr>
          <w:rFonts w:ascii="Arial" w:hAnsi="Arial" w:cs="Arial"/>
          <w:sz w:val="28"/>
          <w:szCs w:val="28"/>
        </w:rPr>
      </w:pPr>
      <w:r w:rsidRPr="00084EF8">
        <w:rPr>
          <w:rFonts w:ascii="Arial" w:hAnsi="Arial" w:cs="Arial"/>
          <w:b/>
          <w:bCs/>
          <w:color w:val="000000"/>
          <w:sz w:val="28"/>
          <w:szCs w:val="28"/>
        </w:rPr>
        <w:t>§ 4.</w:t>
      </w:r>
      <w:r w:rsidR="00B1717A" w:rsidRPr="00084EF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084EF8">
        <w:rPr>
          <w:rFonts w:ascii="Arial" w:hAnsi="Arial" w:cs="Arial"/>
          <w:color w:val="000000"/>
          <w:sz w:val="28"/>
          <w:szCs w:val="28"/>
        </w:rPr>
        <w:t>Постановлението влиза в сила от деня на обнародването му в „Държавен вестник“.</w:t>
      </w:r>
    </w:p>
    <w:p w14:paraId="36B988C9" w14:textId="77777777" w:rsidR="003E5FC1" w:rsidRPr="00084EF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084EF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D47C1AB" w14:textId="77777777" w:rsidR="00084EF8" w:rsidRPr="00084EF8" w:rsidRDefault="00084EF8">
      <w:pPr>
        <w:ind w:firstLine="1134"/>
        <w:rPr>
          <w:rFonts w:ascii="Arial" w:hAnsi="Arial"/>
          <w:b/>
          <w:szCs w:val="24"/>
          <w:lang w:val="bg-BG"/>
        </w:rPr>
      </w:pPr>
      <w:r w:rsidRPr="00084EF8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54DDA040" w14:textId="77777777" w:rsidR="00084EF8" w:rsidRPr="00084EF8" w:rsidRDefault="00084EF8">
      <w:pPr>
        <w:ind w:firstLine="1134"/>
        <w:rPr>
          <w:rFonts w:ascii="Arial" w:hAnsi="Arial"/>
          <w:b/>
          <w:szCs w:val="24"/>
          <w:lang w:val="bg-BG"/>
        </w:rPr>
      </w:pPr>
    </w:p>
    <w:p w14:paraId="55599D00" w14:textId="77777777" w:rsidR="00084EF8" w:rsidRPr="00084EF8" w:rsidRDefault="00084EF8">
      <w:pPr>
        <w:ind w:firstLine="1134"/>
        <w:rPr>
          <w:rFonts w:ascii="Arial" w:hAnsi="Arial"/>
          <w:b/>
          <w:szCs w:val="24"/>
          <w:lang w:val="bg-BG"/>
        </w:rPr>
      </w:pPr>
      <w:r w:rsidRPr="00084EF8">
        <w:rPr>
          <w:rFonts w:ascii="Arial" w:hAnsi="Arial"/>
          <w:b/>
          <w:szCs w:val="24"/>
          <w:lang w:val="bg-BG"/>
        </w:rPr>
        <w:t>ГЛАВЕН СЕКРЕТАР НА</w:t>
      </w:r>
    </w:p>
    <w:p w14:paraId="69E8FC76" w14:textId="77777777" w:rsidR="00084EF8" w:rsidRPr="00084EF8" w:rsidRDefault="00084EF8">
      <w:pPr>
        <w:ind w:firstLine="1134"/>
        <w:rPr>
          <w:rFonts w:ascii="Arial" w:hAnsi="Arial"/>
          <w:b/>
          <w:szCs w:val="24"/>
          <w:lang w:val="bg-BG"/>
        </w:rPr>
      </w:pPr>
      <w:r w:rsidRPr="00084EF8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084EF8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2A2A378D" w14:textId="77777777" w:rsidR="00084EF8" w:rsidRPr="00084EF8" w:rsidRDefault="00084EF8">
      <w:pPr>
        <w:ind w:left="1134"/>
        <w:rPr>
          <w:rFonts w:ascii="Arial" w:hAnsi="Arial"/>
          <w:b/>
          <w:szCs w:val="24"/>
          <w:lang w:val="bg-BG"/>
        </w:rPr>
      </w:pPr>
    </w:p>
    <w:sectPr w:rsidR="00084EF8" w:rsidRPr="00084EF8" w:rsidSect="005130E4">
      <w:headerReference w:type="even" r:id="rId6"/>
      <w:headerReference w:type="default" r:id="rId7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DBED" w14:textId="77777777" w:rsidR="002004C0" w:rsidRDefault="002004C0">
      <w:r>
        <w:separator/>
      </w:r>
    </w:p>
  </w:endnote>
  <w:endnote w:type="continuationSeparator" w:id="0">
    <w:p w14:paraId="1654215F" w14:textId="77777777" w:rsidR="002004C0" w:rsidRDefault="0020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D0C8" w14:textId="77777777" w:rsidR="002004C0" w:rsidRDefault="002004C0">
      <w:r>
        <w:separator/>
      </w:r>
    </w:p>
  </w:footnote>
  <w:footnote w:type="continuationSeparator" w:id="0">
    <w:p w14:paraId="2614EB34" w14:textId="77777777" w:rsidR="002004C0" w:rsidRDefault="0020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84EF8"/>
    <w:rsid w:val="000900B0"/>
    <w:rsid w:val="00092519"/>
    <w:rsid w:val="000A5A5D"/>
    <w:rsid w:val="000E4F8B"/>
    <w:rsid w:val="000E6074"/>
    <w:rsid w:val="0012240E"/>
    <w:rsid w:val="0012445B"/>
    <w:rsid w:val="00125CCA"/>
    <w:rsid w:val="00152094"/>
    <w:rsid w:val="00152F15"/>
    <w:rsid w:val="00154A8D"/>
    <w:rsid w:val="0017323F"/>
    <w:rsid w:val="00196159"/>
    <w:rsid w:val="00197ECB"/>
    <w:rsid w:val="001B6652"/>
    <w:rsid w:val="001C50AA"/>
    <w:rsid w:val="002004C0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355F8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B3684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2048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1E49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76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5D15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A5F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B65F7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65DF0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17A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05238"/>
    <w:rsid w:val="00C26636"/>
    <w:rsid w:val="00C31898"/>
    <w:rsid w:val="00C32007"/>
    <w:rsid w:val="00C32792"/>
    <w:rsid w:val="00C340AF"/>
    <w:rsid w:val="00C346BB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6143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212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paragraph" w:customStyle="1" w:styleId="Default">
    <w:name w:val="Default"/>
    <w:qFormat/>
    <w:rsid w:val="00845D1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2025-12-29T07:52:00Z</cp:lastPrinted>
  <dcterms:created xsi:type="dcterms:W3CDTF">2025-12-29T11:12:00Z</dcterms:created>
  <dcterms:modified xsi:type="dcterms:W3CDTF">2025-12-29T11:12:00Z</dcterms:modified>
</cp:coreProperties>
</file>