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DBCDAFF" w:rsidR="00683DAE" w:rsidRDefault="00683DAE">
      <w:pPr>
        <w:pStyle w:val="Title"/>
        <w:rPr>
          <w:noProof/>
          <w:lang w:val="bg-BG"/>
        </w:rPr>
      </w:pPr>
    </w:p>
    <w:p w14:paraId="6A42B6A6" w14:textId="77777777" w:rsidR="00C25FBC" w:rsidRDefault="00C25FBC">
      <w:pPr>
        <w:pStyle w:val="Title"/>
        <w:rPr>
          <w:noProof/>
          <w:lang w:val="bg-BG"/>
        </w:rPr>
      </w:pPr>
    </w:p>
    <w:p w14:paraId="269F7CC4" w14:textId="77777777" w:rsidR="00C25FBC" w:rsidRDefault="00C25FBC">
      <w:pPr>
        <w:pStyle w:val="Title"/>
        <w:rPr>
          <w:noProof/>
          <w:lang w:val="bg-BG"/>
        </w:rPr>
      </w:pPr>
    </w:p>
    <w:p w14:paraId="52E1D134" w14:textId="77777777" w:rsidR="00C25FBC" w:rsidRDefault="00C25FBC">
      <w:pPr>
        <w:pStyle w:val="Title"/>
        <w:rPr>
          <w:noProof/>
          <w:lang w:val="bg-BG"/>
        </w:rPr>
      </w:pPr>
    </w:p>
    <w:p w14:paraId="3C0D7F6F" w14:textId="77777777" w:rsidR="00C25FBC" w:rsidRPr="00951281" w:rsidRDefault="00C25FBC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A66F1B1" w:rsidR="0069784B" w:rsidRPr="00067840" w:rsidRDefault="0022671F" w:rsidP="00D36EA5">
      <w:pPr>
        <w:jc w:val="right"/>
        <w:rPr>
          <w:rFonts w:ascii="Arial" w:hAnsi="Arial"/>
          <w:szCs w:val="24"/>
          <w:lang w:val="bg-BG"/>
        </w:rPr>
      </w:pPr>
      <w:r w:rsidRPr="0022671F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6E2A720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2671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B658BAD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2671F">
        <w:rPr>
          <w:rFonts w:ascii="Times New Roman" w:hAnsi="Times New Roman"/>
          <w:b/>
          <w:sz w:val="30"/>
          <w:szCs w:val="30"/>
          <w:lang w:val="bg-BG"/>
        </w:rPr>
        <w:t>12   януари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70BB3E27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CF2CCC" w:rsidRPr="00CF2CCC">
        <w:rPr>
          <w:rFonts w:hint="eastAsia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Тарифата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таксите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се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събират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държавната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26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2011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66B6E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. 13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2011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366B6E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. 85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 xml:space="preserve"> 2016 </w:t>
      </w:r>
      <w:r w:rsidR="00CF2CCC" w:rsidRPr="00CF2CCC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F2CCC" w:rsidRPr="00CF2CCC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7BA992B7" w14:textId="77777777" w:rsidR="00CF2CCC" w:rsidRPr="00CF2CCC" w:rsidRDefault="00CF2CCC" w:rsidP="00CF2C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F2CCC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чл</w:t>
      </w:r>
      <w:r w:rsidRPr="00CF2CCC">
        <w:rPr>
          <w:rFonts w:ascii="Arial" w:hAnsi="Arial"/>
          <w:sz w:val="28"/>
          <w:szCs w:val="28"/>
          <w:lang w:val="bg-BG"/>
        </w:rPr>
        <w:t xml:space="preserve">. 1 </w:t>
      </w:r>
      <w:r w:rsidRPr="00CF2CCC">
        <w:rPr>
          <w:rFonts w:ascii="Arial" w:hAnsi="Arial" w:hint="eastAsia"/>
          <w:sz w:val="28"/>
          <w:szCs w:val="28"/>
          <w:lang w:val="bg-BG"/>
        </w:rPr>
        <w:t>се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правят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следните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изменения</w:t>
      </w:r>
      <w:r w:rsidRPr="00CF2CCC">
        <w:rPr>
          <w:rFonts w:ascii="Arial" w:hAnsi="Arial"/>
          <w:sz w:val="28"/>
          <w:szCs w:val="28"/>
          <w:lang w:val="bg-BG"/>
        </w:rPr>
        <w:t>:</w:t>
      </w:r>
    </w:p>
    <w:p w14:paraId="336E7ABB" w14:textId="77777777" w:rsidR="00CF2CCC" w:rsidRPr="00CF2CCC" w:rsidRDefault="00CF2CCC" w:rsidP="00CF2C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F2CCC">
        <w:rPr>
          <w:rFonts w:ascii="Arial" w:hAnsi="Arial"/>
          <w:sz w:val="28"/>
          <w:szCs w:val="28"/>
          <w:lang w:val="bg-BG"/>
        </w:rPr>
        <w:t xml:space="preserve">1.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т</w:t>
      </w:r>
      <w:r w:rsidRPr="00CF2CCC">
        <w:rPr>
          <w:rFonts w:ascii="Arial" w:hAnsi="Arial"/>
          <w:sz w:val="28"/>
          <w:szCs w:val="28"/>
          <w:lang w:val="bg-BG"/>
        </w:rPr>
        <w:t xml:space="preserve">. 1 </w:t>
      </w:r>
      <w:r w:rsidRPr="00CF2CCC">
        <w:rPr>
          <w:rFonts w:ascii="Arial" w:hAnsi="Arial" w:hint="eastAsia"/>
          <w:sz w:val="28"/>
          <w:szCs w:val="28"/>
          <w:lang w:val="bg-BG"/>
        </w:rPr>
        <w:t>думите</w:t>
      </w:r>
      <w:r w:rsidRPr="00CF2CCC">
        <w:rPr>
          <w:rFonts w:ascii="Arial" w:hAnsi="Arial"/>
          <w:sz w:val="28"/>
          <w:szCs w:val="28"/>
          <w:lang w:val="bg-BG"/>
        </w:rPr>
        <w:t xml:space="preserve"> „10 </w:t>
      </w:r>
      <w:r w:rsidRPr="00CF2CCC">
        <w:rPr>
          <w:rFonts w:ascii="Arial" w:hAnsi="Arial" w:hint="eastAsia"/>
          <w:sz w:val="28"/>
          <w:szCs w:val="28"/>
          <w:lang w:val="bg-BG"/>
        </w:rPr>
        <w:t>лв</w:t>
      </w:r>
      <w:r w:rsidRPr="00CF2CCC">
        <w:rPr>
          <w:rFonts w:ascii="Arial" w:hAnsi="Arial"/>
          <w:sz w:val="28"/>
          <w:szCs w:val="28"/>
          <w:lang w:val="bg-BG"/>
        </w:rPr>
        <w:t xml:space="preserve">.“ </w:t>
      </w:r>
      <w:r w:rsidRPr="00CF2CCC">
        <w:rPr>
          <w:rFonts w:ascii="Arial" w:hAnsi="Arial" w:hint="eastAsia"/>
          <w:sz w:val="28"/>
          <w:szCs w:val="28"/>
          <w:lang w:val="bg-BG"/>
        </w:rPr>
        <w:t>се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заменят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</w:t>
      </w:r>
      <w:r w:rsidRPr="00CF2CCC">
        <w:rPr>
          <w:rFonts w:ascii="Arial" w:hAnsi="Arial"/>
          <w:sz w:val="28"/>
          <w:szCs w:val="28"/>
          <w:lang w:val="bg-BG"/>
        </w:rPr>
        <w:t xml:space="preserve"> „5,11 </w:t>
      </w:r>
      <w:r w:rsidRPr="00CF2CCC">
        <w:rPr>
          <w:rFonts w:ascii="Arial" w:hAnsi="Arial" w:hint="eastAsia"/>
          <w:sz w:val="28"/>
          <w:szCs w:val="28"/>
          <w:lang w:val="bg-BG"/>
        </w:rPr>
        <w:t>евро“</w:t>
      </w:r>
      <w:r w:rsidRPr="00CF2CCC">
        <w:rPr>
          <w:rFonts w:ascii="Arial" w:hAnsi="Arial"/>
          <w:sz w:val="28"/>
          <w:szCs w:val="28"/>
          <w:lang w:val="bg-BG"/>
        </w:rPr>
        <w:t>.</w:t>
      </w:r>
    </w:p>
    <w:p w14:paraId="30672257" w14:textId="77777777" w:rsidR="00CF2CCC" w:rsidRPr="00CF2CCC" w:rsidRDefault="00CF2CCC" w:rsidP="00CF2C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F2CCC">
        <w:rPr>
          <w:rFonts w:ascii="Arial" w:hAnsi="Arial"/>
          <w:sz w:val="28"/>
          <w:szCs w:val="28"/>
          <w:lang w:val="bg-BG"/>
        </w:rPr>
        <w:t xml:space="preserve">2.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т</w:t>
      </w:r>
      <w:r w:rsidRPr="00CF2CCC">
        <w:rPr>
          <w:rFonts w:ascii="Arial" w:hAnsi="Arial"/>
          <w:sz w:val="28"/>
          <w:szCs w:val="28"/>
          <w:lang w:val="bg-BG"/>
        </w:rPr>
        <w:t xml:space="preserve">. 2 </w:t>
      </w:r>
      <w:r w:rsidRPr="00CF2CCC">
        <w:rPr>
          <w:rFonts w:ascii="Arial" w:hAnsi="Arial" w:hint="eastAsia"/>
          <w:sz w:val="28"/>
          <w:szCs w:val="28"/>
          <w:lang w:val="bg-BG"/>
        </w:rPr>
        <w:t>думите</w:t>
      </w:r>
      <w:r w:rsidRPr="00CF2CCC">
        <w:rPr>
          <w:rFonts w:ascii="Arial" w:hAnsi="Arial"/>
          <w:sz w:val="28"/>
          <w:szCs w:val="28"/>
          <w:lang w:val="bg-BG"/>
        </w:rPr>
        <w:t xml:space="preserve"> „15 </w:t>
      </w:r>
      <w:r w:rsidRPr="00CF2CCC">
        <w:rPr>
          <w:rFonts w:ascii="Arial" w:hAnsi="Arial" w:hint="eastAsia"/>
          <w:sz w:val="28"/>
          <w:szCs w:val="28"/>
          <w:lang w:val="bg-BG"/>
        </w:rPr>
        <w:t>лв</w:t>
      </w:r>
      <w:r w:rsidRPr="00CF2CCC">
        <w:rPr>
          <w:rFonts w:ascii="Arial" w:hAnsi="Arial"/>
          <w:sz w:val="28"/>
          <w:szCs w:val="28"/>
          <w:lang w:val="bg-BG"/>
        </w:rPr>
        <w:t xml:space="preserve">.“ </w:t>
      </w:r>
      <w:r w:rsidRPr="00CF2CCC">
        <w:rPr>
          <w:rFonts w:ascii="Arial" w:hAnsi="Arial" w:hint="eastAsia"/>
          <w:sz w:val="28"/>
          <w:szCs w:val="28"/>
          <w:lang w:val="bg-BG"/>
        </w:rPr>
        <w:t>се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заменят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със</w:t>
      </w:r>
      <w:r w:rsidRPr="00CF2CCC">
        <w:rPr>
          <w:rFonts w:ascii="Arial" w:hAnsi="Arial"/>
          <w:sz w:val="28"/>
          <w:szCs w:val="28"/>
          <w:lang w:val="bg-BG"/>
        </w:rPr>
        <w:t xml:space="preserve"> „7,67 </w:t>
      </w:r>
      <w:r w:rsidRPr="00CF2CCC">
        <w:rPr>
          <w:rFonts w:ascii="Arial" w:hAnsi="Arial" w:hint="eastAsia"/>
          <w:sz w:val="28"/>
          <w:szCs w:val="28"/>
          <w:lang w:val="bg-BG"/>
        </w:rPr>
        <w:t>евро“</w:t>
      </w:r>
      <w:r w:rsidRPr="00CF2CCC">
        <w:rPr>
          <w:rFonts w:ascii="Arial" w:hAnsi="Arial"/>
          <w:sz w:val="28"/>
          <w:szCs w:val="28"/>
          <w:lang w:val="bg-BG"/>
        </w:rPr>
        <w:t>.</w:t>
      </w:r>
    </w:p>
    <w:p w14:paraId="7F9D253D" w14:textId="77777777" w:rsidR="00CF2CCC" w:rsidRPr="00CF2CCC" w:rsidRDefault="00CF2CCC" w:rsidP="00CF2C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F2CC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F2CCC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чл</w:t>
      </w:r>
      <w:r w:rsidRPr="00CF2CCC">
        <w:rPr>
          <w:rFonts w:ascii="Arial" w:hAnsi="Arial"/>
          <w:sz w:val="28"/>
          <w:szCs w:val="28"/>
          <w:lang w:val="bg-BG"/>
        </w:rPr>
        <w:t xml:space="preserve">. 2 </w:t>
      </w:r>
      <w:r w:rsidRPr="00CF2CCC">
        <w:rPr>
          <w:rFonts w:ascii="Arial" w:hAnsi="Arial" w:hint="eastAsia"/>
          <w:sz w:val="28"/>
          <w:szCs w:val="28"/>
          <w:lang w:val="bg-BG"/>
        </w:rPr>
        <w:t>се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правят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следните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изменения</w:t>
      </w:r>
      <w:r w:rsidRPr="00CF2CCC">
        <w:rPr>
          <w:rFonts w:ascii="Arial" w:hAnsi="Arial"/>
          <w:sz w:val="28"/>
          <w:szCs w:val="28"/>
          <w:lang w:val="bg-BG"/>
        </w:rPr>
        <w:t>:</w:t>
      </w:r>
    </w:p>
    <w:p w14:paraId="4AAA99DC" w14:textId="77777777" w:rsidR="00CF2CCC" w:rsidRPr="00CF2CCC" w:rsidRDefault="00CF2CCC" w:rsidP="00CF2C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F2CCC">
        <w:rPr>
          <w:rFonts w:ascii="Arial" w:hAnsi="Arial"/>
          <w:sz w:val="28"/>
          <w:szCs w:val="28"/>
          <w:lang w:val="bg-BG"/>
        </w:rPr>
        <w:t xml:space="preserve">1.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т</w:t>
      </w:r>
      <w:r w:rsidRPr="00CF2CCC">
        <w:rPr>
          <w:rFonts w:ascii="Arial" w:hAnsi="Arial"/>
          <w:sz w:val="28"/>
          <w:szCs w:val="28"/>
          <w:lang w:val="bg-BG"/>
        </w:rPr>
        <w:t xml:space="preserve">. 1 </w:t>
      </w:r>
      <w:r w:rsidRPr="00CF2CCC">
        <w:rPr>
          <w:rFonts w:ascii="Arial" w:hAnsi="Arial" w:hint="eastAsia"/>
          <w:sz w:val="28"/>
          <w:szCs w:val="28"/>
          <w:lang w:val="bg-BG"/>
        </w:rPr>
        <w:t>думите</w:t>
      </w:r>
      <w:r w:rsidRPr="00CF2CCC">
        <w:rPr>
          <w:rFonts w:ascii="Arial" w:hAnsi="Arial"/>
          <w:sz w:val="28"/>
          <w:szCs w:val="28"/>
          <w:lang w:val="bg-BG"/>
        </w:rPr>
        <w:t xml:space="preserve"> „15 </w:t>
      </w:r>
      <w:r w:rsidRPr="00CF2CCC">
        <w:rPr>
          <w:rFonts w:ascii="Arial" w:hAnsi="Arial" w:hint="eastAsia"/>
          <w:sz w:val="28"/>
          <w:szCs w:val="28"/>
          <w:lang w:val="bg-BG"/>
        </w:rPr>
        <w:t>лв</w:t>
      </w:r>
      <w:r w:rsidRPr="00CF2CCC">
        <w:rPr>
          <w:rFonts w:ascii="Arial" w:hAnsi="Arial"/>
          <w:sz w:val="28"/>
          <w:szCs w:val="28"/>
          <w:lang w:val="bg-BG"/>
        </w:rPr>
        <w:t xml:space="preserve">.“ </w:t>
      </w:r>
      <w:r w:rsidRPr="00CF2CCC">
        <w:rPr>
          <w:rFonts w:ascii="Arial" w:hAnsi="Arial" w:hint="eastAsia"/>
          <w:sz w:val="28"/>
          <w:szCs w:val="28"/>
          <w:lang w:val="bg-BG"/>
        </w:rPr>
        <w:t>се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заменят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със</w:t>
      </w:r>
      <w:r w:rsidRPr="00CF2CCC">
        <w:rPr>
          <w:rFonts w:ascii="Arial" w:hAnsi="Arial"/>
          <w:sz w:val="28"/>
          <w:szCs w:val="28"/>
          <w:lang w:val="bg-BG"/>
        </w:rPr>
        <w:t xml:space="preserve"> „7,67 </w:t>
      </w:r>
      <w:r w:rsidRPr="00CF2CCC">
        <w:rPr>
          <w:rFonts w:ascii="Arial" w:hAnsi="Arial" w:hint="eastAsia"/>
          <w:sz w:val="28"/>
          <w:szCs w:val="28"/>
          <w:lang w:val="bg-BG"/>
        </w:rPr>
        <w:t>евро“</w:t>
      </w:r>
      <w:r w:rsidRPr="00CF2CCC">
        <w:rPr>
          <w:rFonts w:ascii="Arial" w:hAnsi="Arial"/>
          <w:sz w:val="28"/>
          <w:szCs w:val="28"/>
          <w:lang w:val="bg-BG"/>
        </w:rPr>
        <w:t>.</w:t>
      </w:r>
    </w:p>
    <w:p w14:paraId="0DDD5AC7" w14:textId="77777777" w:rsidR="00CF2CCC" w:rsidRPr="00CF2CCC" w:rsidRDefault="00CF2CCC" w:rsidP="00CF2C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F2CCC">
        <w:rPr>
          <w:rFonts w:ascii="Arial" w:hAnsi="Arial"/>
          <w:sz w:val="28"/>
          <w:szCs w:val="28"/>
          <w:lang w:val="bg-BG"/>
        </w:rPr>
        <w:t xml:space="preserve">2.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т</w:t>
      </w:r>
      <w:r w:rsidRPr="00CF2CCC">
        <w:rPr>
          <w:rFonts w:ascii="Arial" w:hAnsi="Arial"/>
          <w:sz w:val="28"/>
          <w:szCs w:val="28"/>
          <w:lang w:val="bg-BG"/>
        </w:rPr>
        <w:t xml:space="preserve">. 2 </w:t>
      </w:r>
      <w:r w:rsidRPr="00CF2CCC">
        <w:rPr>
          <w:rFonts w:ascii="Arial" w:hAnsi="Arial" w:hint="eastAsia"/>
          <w:sz w:val="28"/>
          <w:szCs w:val="28"/>
          <w:lang w:val="bg-BG"/>
        </w:rPr>
        <w:t>думите</w:t>
      </w:r>
      <w:r w:rsidRPr="00CF2CCC">
        <w:rPr>
          <w:rFonts w:ascii="Arial" w:hAnsi="Arial"/>
          <w:sz w:val="28"/>
          <w:szCs w:val="28"/>
          <w:lang w:val="bg-BG"/>
        </w:rPr>
        <w:t xml:space="preserve"> „22,50 </w:t>
      </w:r>
      <w:r w:rsidRPr="00CF2CCC">
        <w:rPr>
          <w:rFonts w:ascii="Arial" w:hAnsi="Arial" w:hint="eastAsia"/>
          <w:sz w:val="28"/>
          <w:szCs w:val="28"/>
          <w:lang w:val="bg-BG"/>
        </w:rPr>
        <w:t>лв</w:t>
      </w:r>
      <w:r w:rsidRPr="00CF2CCC">
        <w:rPr>
          <w:rFonts w:ascii="Arial" w:hAnsi="Arial"/>
          <w:sz w:val="28"/>
          <w:szCs w:val="28"/>
          <w:lang w:val="bg-BG"/>
        </w:rPr>
        <w:t xml:space="preserve">.“ </w:t>
      </w:r>
      <w:r w:rsidRPr="00CF2CCC">
        <w:rPr>
          <w:rFonts w:ascii="Arial" w:hAnsi="Arial" w:hint="eastAsia"/>
          <w:sz w:val="28"/>
          <w:szCs w:val="28"/>
          <w:lang w:val="bg-BG"/>
        </w:rPr>
        <w:t>се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заменят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</w:t>
      </w:r>
      <w:r w:rsidRPr="00CF2CCC">
        <w:rPr>
          <w:rFonts w:ascii="Arial" w:hAnsi="Arial"/>
          <w:sz w:val="28"/>
          <w:szCs w:val="28"/>
          <w:lang w:val="bg-BG"/>
        </w:rPr>
        <w:t xml:space="preserve"> „11,50 </w:t>
      </w:r>
      <w:r w:rsidRPr="00CF2CCC">
        <w:rPr>
          <w:rFonts w:ascii="Arial" w:hAnsi="Arial" w:hint="eastAsia"/>
          <w:sz w:val="28"/>
          <w:szCs w:val="28"/>
          <w:lang w:val="bg-BG"/>
        </w:rPr>
        <w:t>евро“</w:t>
      </w:r>
      <w:r w:rsidRPr="00CF2CCC">
        <w:rPr>
          <w:rFonts w:ascii="Arial" w:hAnsi="Arial"/>
          <w:sz w:val="28"/>
          <w:szCs w:val="28"/>
          <w:lang w:val="bg-BG"/>
        </w:rPr>
        <w:t>.</w:t>
      </w:r>
    </w:p>
    <w:p w14:paraId="7FF02D33" w14:textId="77777777" w:rsidR="00CF2CCC" w:rsidRPr="00CF2CCC" w:rsidRDefault="00CF2CCC" w:rsidP="00CF2C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F2CC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F2CCC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чл</w:t>
      </w:r>
      <w:r w:rsidRPr="00CF2CCC">
        <w:rPr>
          <w:rFonts w:ascii="Arial" w:hAnsi="Arial"/>
          <w:sz w:val="28"/>
          <w:szCs w:val="28"/>
          <w:lang w:val="bg-BG"/>
        </w:rPr>
        <w:t xml:space="preserve">. 3 </w:t>
      </w:r>
      <w:r w:rsidRPr="00CF2CCC">
        <w:rPr>
          <w:rFonts w:ascii="Arial" w:hAnsi="Arial" w:hint="eastAsia"/>
          <w:sz w:val="28"/>
          <w:szCs w:val="28"/>
          <w:lang w:val="bg-BG"/>
        </w:rPr>
        <w:t>се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правят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следните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изменения</w:t>
      </w:r>
      <w:r w:rsidRPr="00CF2CCC">
        <w:rPr>
          <w:rFonts w:ascii="Arial" w:hAnsi="Arial"/>
          <w:sz w:val="28"/>
          <w:szCs w:val="28"/>
          <w:lang w:val="bg-BG"/>
        </w:rPr>
        <w:t>:</w:t>
      </w:r>
    </w:p>
    <w:p w14:paraId="3C030479" w14:textId="77777777" w:rsidR="00CF2CCC" w:rsidRPr="00CF2CCC" w:rsidRDefault="00CF2CCC" w:rsidP="00CF2C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F2CCC">
        <w:rPr>
          <w:rFonts w:ascii="Arial" w:hAnsi="Arial"/>
          <w:sz w:val="28"/>
          <w:szCs w:val="28"/>
          <w:lang w:val="bg-BG"/>
        </w:rPr>
        <w:t xml:space="preserve">1.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т</w:t>
      </w:r>
      <w:r w:rsidRPr="00CF2CCC">
        <w:rPr>
          <w:rFonts w:ascii="Arial" w:hAnsi="Arial"/>
          <w:sz w:val="28"/>
          <w:szCs w:val="28"/>
          <w:lang w:val="bg-BG"/>
        </w:rPr>
        <w:t xml:space="preserve">. 1 </w:t>
      </w:r>
      <w:r w:rsidRPr="00CF2CCC">
        <w:rPr>
          <w:rFonts w:ascii="Arial" w:hAnsi="Arial" w:hint="eastAsia"/>
          <w:sz w:val="28"/>
          <w:szCs w:val="28"/>
          <w:lang w:val="bg-BG"/>
        </w:rPr>
        <w:t>думите</w:t>
      </w:r>
      <w:r w:rsidRPr="00CF2CCC">
        <w:rPr>
          <w:rFonts w:ascii="Arial" w:hAnsi="Arial"/>
          <w:sz w:val="28"/>
          <w:szCs w:val="28"/>
          <w:lang w:val="bg-BG"/>
        </w:rPr>
        <w:t xml:space="preserve"> „10 </w:t>
      </w:r>
      <w:r w:rsidRPr="00CF2CCC">
        <w:rPr>
          <w:rFonts w:ascii="Arial" w:hAnsi="Arial" w:hint="eastAsia"/>
          <w:sz w:val="28"/>
          <w:szCs w:val="28"/>
          <w:lang w:val="bg-BG"/>
        </w:rPr>
        <w:t>лв</w:t>
      </w:r>
      <w:r w:rsidRPr="00CF2CCC">
        <w:rPr>
          <w:rFonts w:ascii="Arial" w:hAnsi="Arial"/>
          <w:sz w:val="28"/>
          <w:szCs w:val="28"/>
          <w:lang w:val="bg-BG"/>
        </w:rPr>
        <w:t xml:space="preserve">.“ </w:t>
      </w:r>
      <w:r w:rsidRPr="00CF2CCC">
        <w:rPr>
          <w:rFonts w:ascii="Arial" w:hAnsi="Arial" w:hint="eastAsia"/>
          <w:sz w:val="28"/>
          <w:szCs w:val="28"/>
          <w:lang w:val="bg-BG"/>
        </w:rPr>
        <w:t>се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заменят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</w:t>
      </w:r>
      <w:r w:rsidRPr="00CF2CCC">
        <w:rPr>
          <w:rFonts w:ascii="Arial" w:hAnsi="Arial"/>
          <w:sz w:val="28"/>
          <w:szCs w:val="28"/>
          <w:lang w:val="bg-BG"/>
        </w:rPr>
        <w:t xml:space="preserve"> „5,11 </w:t>
      </w:r>
      <w:r w:rsidRPr="00CF2CCC">
        <w:rPr>
          <w:rFonts w:ascii="Arial" w:hAnsi="Arial" w:hint="eastAsia"/>
          <w:sz w:val="28"/>
          <w:szCs w:val="28"/>
          <w:lang w:val="bg-BG"/>
        </w:rPr>
        <w:t>евро“</w:t>
      </w:r>
      <w:r w:rsidRPr="00CF2CCC">
        <w:rPr>
          <w:rFonts w:ascii="Arial" w:hAnsi="Arial"/>
          <w:sz w:val="28"/>
          <w:szCs w:val="28"/>
          <w:lang w:val="bg-BG"/>
        </w:rPr>
        <w:t>.</w:t>
      </w:r>
    </w:p>
    <w:p w14:paraId="5ACF750A" w14:textId="77777777" w:rsidR="00CF2CCC" w:rsidRPr="00CF2CCC" w:rsidRDefault="00CF2CCC" w:rsidP="00CF2C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F2CCC">
        <w:rPr>
          <w:rFonts w:ascii="Arial" w:hAnsi="Arial"/>
          <w:sz w:val="28"/>
          <w:szCs w:val="28"/>
          <w:lang w:val="bg-BG"/>
        </w:rPr>
        <w:t xml:space="preserve">2.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т</w:t>
      </w:r>
      <w:r w:rsidRPr="00CF2CCC">
        <w:rPr>
          <w:rFonts w:ascii="Arial" w:hAnsi="Arial"/>
          <w:sz w:val="28"/>
          <w:szCs w:val="28"/>
          <w:lang w:val="bg-BG"/>
        </w:rPr>
        <w:t xml:space="preserve">. 2 </w:t>
      </w:r>
      <w:r w:rsidRPr="00CF2CCC">
        <w:rPr>
          <w:rFonts w:ascii="Arial" w:hAnsi="Arial" w:hint="eastAsia"/>
          <w:sz w:val="28"/>
          <w:szCs w:val="28"/>
          <w:lang w:val="bg-BG"/>
        </w:rPr>
        <w:t>думите</w:t>
      </w:r>
      <w:r w:rsidRPr="00CF2CCC">
        <w:rPr>
          <w:rFonts w:ascii="Arial" w:hAnsi="Arial"/>
          <w:sz w:val="28"/>
          <w:szCs w:val="28"/>
          <w:lang w:val="bg-BG"/>
        </w:rPr>
        <w:t xml:space="preserve"> „15 </w:t>
      </w:r>
      <w:r w:rsidRPr="00CF2CCC">
        <w:rPr>
          <w:rFonts w:ascii="Arial" w:hAnsi="Arial" w:hint="eastAsia"/>
          <w:sz w:val="28"/>
          <w:szCs w:val="28"/>
          <w:lang w:val="bg-BG"/>
        </w:rPr>
        <w:t>лв</w:t>
      </w:r>
      <w:r w:rsidRPr="00CF2CCC">
        <w:rPr>
          <w:rFonts w:ascii="Arial" w:hAnsi="Arial"/>
          <w:sz w:val="28"/>
          <w:szCs w:val="28"/>
          <w:lang w:val="bg-BG"/>
        </w:rPr>
        <w:t xml:space="preserve">.“ </w:t>
      </w:r>
      <w:r w:rsidRPr="00CF2CCC">
        <w:rPr>
          <w:rFonts w:ascii="Arial" w:hAnsi="Arial" w:hint="eastAsia"/>
          <w:sz w:val="28"/>
          <w:szCs w:val="28"/>
          <w:lang w:val="bg-BG"/>
        </w:rPr>
        <w:t>се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заменят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със</w:t>
      </w:r>
      <w:r w:rsidRPr="00CF2CCC">
        <w:rPr>
          <w:rFonts w:ascii="Arial" w:hAnsi="Arial"/>
          <w:sz w:val="28"/>
          <w:szCs w:val="28"/>
          <w:lang w:val="bg-BG"/>
        </w:rPr>
        <w:t xml:space="preserve"> „7,67 </w:t>
      </w:r>
      <w:r w:rsidRPr="00CF2CCC">
        <w:rPr>
          <w:rFonts w:ascii="Arial" w:hAnsi="Arial" w:hint="eastAsia"/>
          <w:sz w:val="28"/>
          <w:szCs w:val="28"/>
          <w:lang w:val="bg-BG"/>
        </w:rPr>
        <w:t>евро“</w:t>
      </w:r>
      <w:r w:rsidRPr="00CF2CCC">
        <w:rPr>
          <w:rFonts w:ascii="Arial" w:hAnsi="Arial"/>
          <w:sz w:val="28"/>
          <w:szCs w:val="28"/>
          <w:lang w:val="bg-BG"/>
        </w:rPr>
        <w:t>.</w:t>
      </w:r>
    </w:p>
    <w:p w14:paraId="63C9EDBA" w14:textId="77777777" w:rsidR="00CF2CCC" w:rsidRPr="00CF2CCC" w:rsidRDefault="00CF2CCC" w:rsidP="00CF2CCC">
      <w:pPr>
        <w:spacing w:before="12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CF2CCC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ЗАКЛЮЧИТЕЛНИ</w:t>
      </w:r>
      <w:r w:rsidRPr="00CF2CCC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54B1E464" w14:textId="77777777" w:rsidR="00CF2CCC" w:rsidRPr="00CF2CCC" w:rsidRDefault="00CF2CCC" w:rsidP="00CF2C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F2CC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F2CCC">
        <w:rPr>
          <w:rFonts w:ascii="Arial" w:hAnsi="Arial"/>
          <w:b/>
          <w:bCs/>
          <w:sz w:val="28"/>
          <w:szCs w:val="28"/>
          <w:lang w:val="bg-BG"/>
        </w:rPr>
        <w:t xml:space="preserve"> 4.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влиза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сила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от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датата</w:t>
      </w:r>
      <w:r w:rsidRPr="00CF2CCC">
        <w:rPr>
          <w:rFonts w:ascii="Arial" w:hAnsi="Arial"/>
          <w:sz w:val="28"/>
          <w:szCs w:val="28"/>
          <w:lang w:val="bg-BG"/>
        </w:rPr>
        <w:t xml:space="preserve">, </w:t>
      </w:r>
      <w:r w:rsidRPr="00CF2CCC">
        <w:rPr>
          <w:rFonts w:ascii="Arial" w:hAnsi="Arial" w:hint="eastAsia"/>
          <w:sz w:val="28"/>
          <w:szCs w:val="28"/>
          <w:lang w:val="bg-BG"/>
        </w:rPr>
        <w:t>определена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Решение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Съвета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Европейския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съюз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приемането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еврото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от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Република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България</w:t>
      </w:r>
      <w:r w:rsidRPr="00CF2CCC">
        <w:rPr>
          <w:rFonts w:ascii="Arial" w:hAnsi="Arial"/>
          <w:sz w:val="28"/>
          <w:szCs w:val="28"/>
          <w:lang w:val="bg-BG"/>
        </w:rPr>
        <w:t xml:space="preserve">, </w:t>
      </w:r>
      <w:r w:rsidRPr="00CF2CCC">
        <w:rPr>
          <w:rFonts w:ascii="Arial" w:hAnsi="Arial" w:hint="eastAsia"/>
          <w:sz w:val="28"/>
          <w:szCs w:val="28"/>
          <w:lang w:val="bg-BG"/>
        </w:rPr>
        <w:t>прието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съответствие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чл</w:t>
      </w:r>
      <w:r w:rsidRPr="00CF2CCC">
        <w:rPr>
          <w:rFonts w:ascii="Arial" w:hAnsi="Arial"/>
          <w:sz w:val="28"/>
          <w:szCs w:val="28"/>
          <w:lang w:val="bg-BG"/>
        </w:rPr>
        <w:t xml:space="preserve">. 140, </w:t>
      </w:r>
      <w:r w:rsidRPr="00CF2CCC">
        <w:rPr>
          <w:rFonts w:ascii="Arial" w:hAnsi="Arial" w:hint="eastAsia"/>
          <w:sz w:val="28"/>
          <w:szCs w:val="28"/>
          <w:lang w:val="bg-BG"/>
        </w:rPr>
        <w:t>параграф</w:t>
      </w:r>
      <w:r w:rsidRPr="00CF2CCC">
        <w:rPr>
          <w:rFonts w:ascii="Arial" w:hAnsi="Arial"/>
          <w:sz w:val="28"/>
          <w:szCs w:val="28"/>
          <w:lang w:val="bg-BG"/>
        </w:rPr>
        <w:t xml:space="preserve"> 2 </w:t>
      </w:r>
      <w:r w:rsidRPr="00CF2CCC">
        <w:rPr>
          <w:rFonts w:ascii="Arial" w:hAnsi="Arial" w:hint="eastAsia"/>
          <w:sz w:val="28"/>
          <w:szCs w:val="28"/>
          <w:lang w:val="bg-BG"/>
        </w:rPr>
        <w:t>от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Договора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функционирането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Европейския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съюз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и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Регламент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Съвета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Европейския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съюз</w:t>
      </w:r>
      <w:r w:rsidRPr="00CF2CCC">
        <w:rPr>
          <w:rFonts w:ascii="Arial" w:hAnsi="Arial"/>
          <w:sz w:val="28"/>
          <w:szCs w:val="28"/>
          <w:lang w:val="bg-BG"/>
        </w:rPr>
        <w:t xml:space="preserve">, </w:t>
      </w:r>
      <w:r w:rsidRPr="00CF2CCC">
        <w:rPr>
          <w:rFonts w:ascii="Arial" w:hAnsi="Arial" w:hint="eastAsia"/>
          <w:sz w:val="28"/>
          <w:szCs w:val="28"/>
          <w:lang w:val="bg-BG"/>
        </w:rPr>
        <w:t>приет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съответствие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чл</w:t>
      </w:r>
      <w:r w:rsidRPr="00CF2CCC">
        <w:rPr>
          <w:rFonts w:ascii="Arial" w:hAnsi="Arial"/>
          <w:sz w:val="28"/>
          <w:szCs w:val="28"/>
          <w:lang w:val="bg-BG"/>
        </w:rPr>
        <w:t xml:space="preserve">. 140, </w:t>
      </w:r>
      <w:r w:rsidRPr="00CF2CCC">
        <w:rPr>
          <w:rFonts w:ascii="Arial" w:hAnsi="Arial" w:hint="eastAsia"/>
          <w:sz w:val="28"/>
          <w:szCs w:val="28"/>
          <w:lang w:val="bg-BG"/>
        </w:rPr>
        <w:t>параграф</w:t>
      </w:r>
      <w:r w:rsidRPr="00CF2CCC">
        <w:rPr>
          <w:rFonts w:ascii="Arial" w:hAnsi="Arial"/>
          <w:sz w:val="28"/>
          <w:szCs w:val="28"/>
          <w:lang w:val="bg-BG"/>
        </w:rPr>
        <w:t xml:space="preserve"> 3 </w:t>
      </w:r>
      <w:r w:rsidRPr="00CF2CCC">
        <w:rPr>
          <w:rFonts w:ascii="Arial" w:hAnsi="Arial" w:hint="eastAsia"/>
          <w:sz w:val="28"/>
          <w:szCs w:val="28"/>
          <w:lang w:val="bg-BG"/>
        </w:rPr>
        <w:t>от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Договора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функционирането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Европейския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съюз</w:t>
      </w:r>
      <w:r w:rsidRPr="00CF2CCC">
        <w:rPr>
          <w:rFonts w:ascii="Arial" w:hAnsi="Arial"/>
          <w:sz w:val="28"/>
          <w:szCs w:val="28"/>
          <w:lang w:val="bg-BG"/>
        </w:rPr>
        <w:t>.</w:t>
      </w:r>
    </w:p>
    <w:p w14:paraId="6858EE44" w14:textId="4793B8C7" w:rsidR="003E5FC1" w:rsidRPr="0066353A" w:rsidRDefault="00CF2CCC" w:rsidP="00CF2CC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F2CC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F2CCC">
        <w:rPr>
          <w:rFonts w:ascii="Arial" w:hAnsi="Arial"/>
          <w:b/>
          <w:bCs/>
          <w:sz w:val="28"/>
          <w:szCs w:val="28"/>
          <w:lang w:val="bg-BG"/>
        </w:rPr>
        <w:t xml:space="preserve"> 5.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Плащането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таксите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левове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може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да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извършва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само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период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от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един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месец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от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датата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въвеждане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еврото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Република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България</w:t>
      </w:r>
      <w:r w:rsidRPr="00CF2CCC">
        <w:rPr>
          <w:rFonts w:ascii="Arial" w:hAnsi="Arial"/>
          <w:sz w:val="28"/>
          <w:szCs w:val="28"/>
          <w:lang w:val="bg-BG"/>
        </w:rPr>
        <w:t xml:space="preserve"> (</w:t>
      </w:r>
      <w:r w:rsidRPr="00CF2CCC">
        <w:rPr>
          <w:rFonts w:ascii="Arial" w:hAnsi="Arial" w:hint="eastAsia"/>
          <w:sz w:val="28"/>
          <w:szCs w:val="28"/>
          <w:lang w:val="bg-BG"/>
        </w:rPr>
        <w:t>период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двойно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обращение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лева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и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еврото</w:t>
      </w:r>
      <w:r w:rsidRPr="00CF2CCC">
        <w:rPr>
          <w:rFonts w:ascii="Arial" w:hAnsi="Arial"/>
          <w:sz w:val="28"/>
          <w:szCs w:val="28"/>
          <w:lang w:val="bg-BG"/>
        </w:rPr>
        <w:t xml:space="preserve">) </w:t>
      </w:r>
      <w:r w:rsidRPr="00CF2CCC">
        <w:rPr>
          <w:rFonts w:ascii="Arial" w:hAnsi="Arial" w:hint="eastAsia"/>
          <w:sz w:val="28"/>
          <w:szCs w:val="28"/>
          <w:lang w:val="bg-BG"/>
        </w:rPr>
        <w:t>съгласно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чл</w:t>
      </w:r>
      <w:r w:rsidRPr="00CF2CCC">
        <w:rPr>
          <w:rFonts w:ascii="Arial" w:hAnsi="Arial"/>
          <w:sz w:val="28"/>
          <w:szCs w:val="28"/>
          <w:lang w:val="bg-BG"/>
        </w:rPr>
        <w:t xml:space="preserve">. 24 </w:t>
      </w:r>
      <w:r w:rsidRPr="00CF2CCC">
        <w:rPr>
          <w:rFonts w:ascii="Arial" w:hAnsi="Arial" w:hint="eastAsia"/>
          <w:sz w:val="28"/>
          <w:szCs w:val="28"/>
          <w:lang w:val="bg-BG"/>
        </w:rPr>
        <w:t>от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Закона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въвеждане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еврото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Република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България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при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спазване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правилата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периода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на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двойно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обращение</w:t>
      </w:r>
      <w:r w:rsidRPr="00CF2CCC">
        <w:rPr>
          <w:rFonts w:ascii="Arial" w:hAnsi="Arial"/>
          <w:sz w:val="28"/>
          <w:szCs w:val="28"/>
          <w:lang w:val="bg-BG"/>
        </w:rPr>
        <w:t xml:space="preserve">, </w:t>
      </w:r>
      <w:r w:rsidRPr="00CF2CCC">
        <w:rPr>
          <w:rFonts w:ascii="Arial" w:hAnsi="Arial" w:hint="eastAsia"/>
          <w:sz w:val="28"/>
          <w:szCs w:val="28"/>
          <w:lang w:val="bg-BG"/>
        </w:rPr>
        <w:t>обявени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в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същия</w:t>
      </w:r>
      <w:r w:rsidRPr="00CF2CCC">
        <w:rPr>
          <w:rFonts w:ascii="Arial" w:hAnsi="Arial"/>
          <w:sz w:val="28"/>
          <w:szCs w:val="28"/>
          <w:lang w:val="bg-BG"/>
        </w:rPr>
        <w:t xml:space="preserve"> </w:t>
      </w:r>
      <w:r w:rsidRPr="00CF2CCC">
        <w:rPr>
          <w:rFonts w:ascii="Arial" w:hAnsi="Arial" w:hint="eastAsia"/>
          <w:sz w:val="28"/>
          <w:szCs w:val="28"/>
          <w:lang w:val="bg-BG"/>
        </w:rPr>
        <w:t>закон</w:t>
      </w:r>
      <w:r w:rsidRPr="00CF2CCC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2F5C78F" w14:textId="77777777" w:rsidR="00CF2CCC" w:rsidRDefault="00CF2CC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D048172" w14:textId="77777777" w:rsidR="00CF2CCC" w:rsidRPr="00AB3FB8" w:rsidRDefault="00CF2CC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6D6A553" w14:textId="77777777" w:rsidR="0022671F" w:rsidRPr="00657F87" w:rsidRDefault="0022671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39140FC" w14:textId="77777777" w:rsidR="0022671F" w:rsidRPr="001745AF" w:rsidRDefault="0022671F">
      <w:pPr>
        <w:ind w:firstLine="1134"/>
        <w:rPr>
          <w:rFonts w:ascii="Arial" w:hAnsi="Arial" w:cs="Arial"/>
          <w:b/>
          <w:lang w:val="en-US"/>
        </w:rPr>
      </w:pPr>
    </w:p>
    <w:p w14:paraId="0676E99A" w14:textId="77777777" w:rsidR="0022671F" w:rsidRPr="00657F87" w:rsidRDefault="0022671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AEC7B8F" w14:textId="77777777" w:rsidR="0022671F" w:rsidRPr="00657F87" w:rsidRDefault="0022671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7D4CE2C7" w14:textId="77777777" w:rsidR="0022671F" w:rsidRPr="00657F87" w:rsidRDefault="0022671F">
      <w:pPr>
        <w:ind w:left="1134"/>
        <w:rPr>
          <w:rFonts w:ascii="Arial" w:hAnsi="Arial" w:cs="Arial"/>
          <w:b/>
        </w:rPr>
      </w:pPr>
    </w:p>
    <w:sectPr w:rsidR="0022671F" w:rsidRPr="00657F87" w:rsidSect="00477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4B26" w14:textId="77777777" w:rsidR="00807680" w:rsidRDefault="00807680">
      <w:r>
        <w:separator/>
      </w:r>
    </w:p>
  </w:endnote>
  <w:endnote w:type="continuationSeparator" w:id="0">
    <w:p w14:paraId="668FC306" w14:textId="77777777" w:rsidR="00807680" w:rsidRDefault="0080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39AF" w14:textId="77777777" w:rsidR="00C25FBC" w:rsidRDefault="00C25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C324" w14:textId="77777777" w:rsidR="0017323F" w:rsidRPr="00C25FBC" w:rsidRDefault="0017323F" w:rsidP="00C25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4AA" w14:textId="785C4436" w:rsidR="0017323F" w:rsidRPr="00C25FBC" w:rsidRDefault="0017323F" w:rsidP="00C25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FF0C" w14:textId="77777777" w:rsidR="00807680" w:rsidRDefault="00807680">
      <w:r>
        <w:separator/>
      </w:r>
    </w:p>
  </w:footnote>
  <w:footnote w:type="continuationSeparator" w:id="0">
    <w:p w14:paraId="6DB7F4FD" w14:textId="77777777" w:rsidR="00807680" w:rsidRDefault="0080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2668" w14:textId="77777777" w:rsidR="00C25FBC" w:rsidRDefault="00C25F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D1B48"/>
    <w:rsid w:val="000E0FD4"/>
    <w:rsid w:val="000E4F8B"/>
    <w:rsid w:val="001022B2"/>
    <w:rsid w:val="0012240E"/>
    <w:rsid w:val="0012445B"/>
    <w:rsid w:val="00125CCA"/>
    <w:rsid w:val="00136586"/>
    <w:rsid w:val="00152094"/>
    <w:rsid w:val="00154A8D"/>
    <w:rsid w:val="0017323F"/>
    <w:rsid w:val="00196159"/>
    <w:rsid w:val="00197ECB"/>
    <w:rsid w:val="001C50AA"/>
    <w:rsid w:val="00216388"/>
    <w:rsid w:val="0022671F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2F7150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6B6E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1D64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0B91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26C1A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7680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5FBC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2CCC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57A07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63308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2026-01-12T11:12:00Z</dcterms:created>
  <dcterms:modified xsi:type="dcterms:W3CDTF">2026-01-12T11:12:00Z</dcterms:modified>
</cp:coreProperties>
</file>