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5C5F75DA" w:rsidR="00683DAE" w:rsidRDefault="00683DAE">
      <w:pPr>
        <w:pStyle w:val="Title"/>
        <w:rPr>
          <w:noProof/>
          <w:lang w:val="bg-BG"/>
        </w:rPr>
      </w:pPr>
    </w:p>
    <w:p w14:paraId="0AF0BEA5" w14:textId="77777777" w:rsidR="00E87FA1" w:rsidRDefault="00E87FA1">
      <w:pPr>
        <w:pStyle w:val="Title"/>
        <w:rPr>
          <w:noProof/>
          <w:lang w:val="bg-BG"/>
        </w:rPr>
      </w:pPr>
    </w:p>
    <w:p w14:paraId="4AC218E9" w14:textId="77777777" w:rsidR="00E87FA1" w:rsidRDefault="00E87FA1">
      <w:pPr>
        <w:pStyle w:val="Title"/>
        <w:rPr>
          <w:noProof/>
          <w:lang w:val="bg-BG"/>
        </w:rPr>
      </w:pPr>
    </w:p>
    <w:p w14:paraId="7A749E48" w14:textId="77777777" w:rsidR="00E87FA1" w:rsidRPr="00951281" w:rsidRDefault="00E87FA1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57E2A833" w:rsidR="0069784B" w:rsidRPr="000C6975" w:rsidRDefault="00935D07" w:rsidP="00D36EA5">
      <w:pPr>
        <w:jc w:val="right"/>
        <w:rPr>
          <w:rFonts w:ascii="Arial" w:hAnsi="Arial"/>
          <w:b/>
          <w:bCs/>
          <w:szCs w:val="24"/>
          <w:lang w:val="bg-BG"/>
        </w:rPr>
      </w:pPr>
      <w:r w:rsidRPr="00935D07">
        <w:rPr>
          <w:rFonts w:ascii="Arial" w:hAnsi="Arial"/>
          <w:b/>
          <w:bCs/>
          <w:szCs w:val="24"/>
          <w:lang w:val="bg-BG"/>
        </w:rPr>
        <w:t>Препис</w:t>
      </w:r>
    </w:p>
    <w:p w14:paraId="17D1BDA5" w14:textId="77777777" w:rsidR="0069784B" w:rsidRPr="00E44BE0" w:rsidRDefault="0069784B">
      <w:pPr>
        <w:jc w:val="center"/>
        <w:rPr>
          <w:rFonts w:ascii="Times New Roman" w:hAnsi="Times New Roman"/>
          <w:szCs w:val="24"/>
          <w:lang w:val="bg-BG"/>
        </w:rPr>
      </w:pPr>
    </w:p>
    <w:p w14:paraId="1623E019" w14:textId="57716DF1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935D07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30</w:t>
      </w:r>
    </w:p>
    <w:p w14:paraId="7958E6EF" w14:textId="77777777" w:rsidR="0069784B" w:rsidRPr="00E44BE0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659ACFEA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935D07">
        <w:rPr>
          <w:rFonts w:ascii="Times New Roman" w:hAnsi="Times New Roman"/>
          <w:b/>
          <w:sz w:val="30"/>
          <w:szCs w:val="30"/>
          <w:lang w:val="bg-BG"/>
        </w:rPr>
        <w:t>11   февруари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2F7150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E44BE0" w:rsidRDefault="00D36324">
      <w:pPr>
        <w:rPr>
          <w:rFonts w:ascii="Times New Roman" w:hAnsi="Times New Roman"/>
          <w:b/>
          <w:szCs w:val="24"/>
          <w:lang w:val="bg-BG"/>
        </w:rPr>
      </w:pPr>
    </w:p>
    <w:p w14:paraId="5A610749" w14:textId="77777777" w:rsidR="005866D4" w:rsidRPr="00E44BE0" w:rsidRDefault="005866D4">
      <w:pPr>
        <w:rPr>
          <w:rFonts w:ascii="Times New Roman" w:hAnsi="Times New Roman"/>
          <w:b/>
          <w:szCs w:val="24"/>
          <w:lang w:val="bg-BG"/>
        </w:rPr>
      </w:pPr>
    </w:p>
    <w:p w14:paraId="57616697" w14:textId="3B23EF0A" w:rsidR="0069784B" w:rsidRPr="00C54D9E" w:rsidRDefault="0069784B" w:rsidP="00E44BE0">
      <w:pPr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CD5AEB" w:rsidRPr="00CD5AEB">
        <w:rPr>
          <w:rFonts w:hint="eastAsia"/>
        </w:rPr>
        <w:t xml:space="preserve">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допълнение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Правилника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прилагане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Закона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Националната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служба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охрана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приет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Постановление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 131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 2016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>. (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обн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B12E2B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ДВ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. 42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 2016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E44BE0">
        <w:rPr>
          <w:rFonts w:ascii="Arial" w:hAnsi="Arial" w:cs="Arial"/>
          <w:b/>
          <w:smallCaps/>
          <w:sz w:val="28"/>
          <w:szCs w:val="28"/>
          <w:lang w:val="bg-BG"/>
        </w:rPr>
        <w:t>;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изм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E44BE0">
        <w:rPr>
          <w:rFonts w:ascii="Arial" w:hAnsi="Arial" w:cs="Arial"/>
          <w:b/>
          <w:smallCaps/>
          <w:sz w:val="28"/>
          <w:szCs w:val="28"/>
          <w:lang w:val="bg-BG"/>
        </w:rPr>
        <w:t xml:space="preserve">и доп.,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. 100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 2018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. 101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 2020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. 93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 xml:space="preserve"> 2022 </w:t>
      </w:r>
      <w:r w:rsidR="00CD5AEB" w:rsidRPr="00CD5AEB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D5AEB" w:rsidRPr="00CD5AEB">
        <w:rPr>
          <w:rFonts w:ascii="Arial" w:hAnsi="Arial" w:cs="Arial"/>
          <w:b/>
          <w:smallCaps/>
          <w:sz w:val="28"/>
          <w:szCs w:val="28"/>
          <w:lang w:val="bg-BG"/>
        </w:rPr>
        <w:t>.)</w:t>
      </w:r>
    </w:p>
    <w:p w14:paraId="4EA99E59" w14:textId="77777777" w:rsidR="00E22D77" w:rsidRPr="00E44BE0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C2CA0F6" w14:textId="77777777" w:rsidR="00E22D77" w:rsidRPr="00E44BE0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E44BE0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071FC1C2" w14:textId="77777777" w:rsidR="00D706BF" w:rsidRPr="00E44BE0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33E5DCBB" w14:textId="77777777" w:rsidR="00CD5AEB" w:rsidRPr="00CD5AEB" w:rsidRDefault="00CD5AEB" w:rsidP="00E44BE0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D5AEB">
        <w:rPr>
          <w:rFonts w:ascii="Arial" w:hAnsi="Arial"/>
          <w:b/>
          <w:bCs/>
          <w:sz w:val="28"/>
          <w:szCs w:val="28"/>
          <w:lang w:val="bg-BG"/>
        </w:rPr>
        <w:t>§ 1.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В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чл</w:t>
      </w:r>
      <w:r w:rsidRPr="00CD5AEB">
        <w:rPr>
          <w:rFonts w:ascii="Arial" w:hAnsi="Arial"/>
          <w:sz w:val="28"/>
          <w:szCs w:val="28"/>
          <w:lang w:val="bg-BG"/>
        </w:rPr>
        <w:t xml:space="preserve">. 9 </w:t>
      </w:r>
      <w:r w:rsidRPr="00CD5AEB">
        <w:rPr>
          <w:rFonts w:ascii="Arial" w:hAnsi="Arial" w:hint="eastAsia"/>
          <w:sz w:val="28"/>
          <w:szCs w:val="28"/>
          <w:lang w:val="bg-BG"/>
        </w:rPr>
        <w:t>се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правят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следните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изменения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и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допълнения</w:t>
      </w:r>
      <w:r w:rsidRPr="00CD5AEB">
        <w:rPr>
          <w:rFonts w:ascii="Arial" w:hAnsi="Arial"/>
          <w:sz w:val="28"/>
          <w:szCs w:val="28"/>
          <w:lang w:val="bg-BG"/>
        </w:rPr>
        <w:t>:</w:t>
      </w:r>
    </w:p>
    <w:p w14:paraId="1451C029" w14:textId="77777777" w:rsidR="00CD5AEB" w:rsidRPr="00CD5AEB" w:rsidRDefault="00CD5AEB" w:rsidP="00E44BE0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D5AEB">
        <w:rPr>
          <w:rFonts w:ascii="Arial" w:hAnsi="Arial"/>
          <w:sz w:val="28"/>
          <w:szCs w:val="28"/>
          <w:lang w:val="bg-BG"/>
        </w:rPr>
        <w:t>1.</w:t>
      </w:r>
      <w:r w:rsidRPr="00CD5AEB">
        <w:rPr>
          <w:rFonts w:ascii="Arial" w:hAnsi="Arial"/>
          <w:sz w:val="28"/>
          <w:szCs w:val="28"/>
          <w:lang w:val="bg-BG"/>
        </w:rPr>
        <w:tab/>
      </w:r>
      <w:r w:rsidRPr="00CD5AEB">
        <w:rPr>
          <w:rFonts w:ascii="Arial" w:hAnsi="Arial" w:hint="eastAsia"/>
          <w:sz w:val="28"/>
          <w:szCs w:val="28"/>
          <w:lang w:val="bg-BG"/>
        </w:rPr>
        <w:t>Създава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се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нова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т</w:t>
      </w:r>
      <w:r w:rsidRPr="00CD5AEB">
        <w:rPr>
          <w:rFonts w:ascii="Arial" w:hAnsi="Arial"/>
          <w:sz w:val="28"/>
          <w:szCs w:val="28"/>
          <w:lang w:val="bg-BG"/>
        </w:rPr>
        <w:t>. 14:</w:t>
      </w:r>
    </w:p>
    <w:p w14:paraId="1F45B0A6" w14:textId="1FB84025" w:rsidR="00CD5AEB" w:rsidRPr="00CD5AEB" w:rsidRDefault="00CD5AEB" w:rsidP="00E44BE0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D5AEB">
        <w:rPr>
          <w:rFonts w:ascii="Arial" w:hAnsi="Arial" w:hint="eastAsia"/>
          <w:sz w:val="28"/>
          <w:szCs w:val="28"/>
          <w:lang w:val="bg-BG"/>
        </w:rPr>
        <w:t>„</w:t>
      </w:r>
      <w:r w:rsidRPr="00CD5AEB">
        <w:rPr>
          <w:rFonts w:ascii="Arial" w:hAnsi="Arial"/>
          <w:sz w:val="28"/>
          <w:szCs w:val="28"/>
          <w:lang w:val="bg-BG"/>
        </w:rPr>
        <w:t xml:space="preserve">14. </w:t>
      </w:r>
      <w:r w:rsidRPr="00CD5AEB">
        <w:rPr>
          <w:rFonts w:ascii="Arial" w:hAnsi="Arial" w:hint="eastAsia"/>
          <w:sz w:val="28"/>
          <w:szCs w:val="28"/>
          <w:lang w:val="bg-BG"/>
        </w:rPr>
        <w:t>транспортно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подпомагане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на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администрацията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на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="00A04032">
        <w:rPr>
          <w:rFonts w:ascii="Arial" w:hAnsi="Arial" w:hint="eastAsia"/>
          <w:sz w:val="28"/>
          <w:szCs w:val="28"/>
          <w:lang w:val="en-US"/>
        </w:rPr>
        <w:t>П</w:t>
      </w:r>
      <w:r w:rsidRPr="00CD5AEB">
        <w:rPr>
          <w:rFonts w:ascii="Arial" w:hAnsi="Arial" w:hint="eastAsia"/>
          <w:sz w:val="28"/>
          <w:szCs w:val="28"/>
          <w:lang w:val="bg-BG"/>
        </w:rPr>
        <w:t>резидента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на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="00A04032" w:rsidRPr="00A04032">
        <w:rPr>
          <w:rFonts w:ascii="Arial" w:hAnsi="Arial"/>
          <w:sz w:val="28"/>
          <w:szCs w:val="28"/>
          <w:lang w:val="bg-BG"/>
        </w:rPr>
        <w:t>Р</w:t>
      </w:r>
      <w:r w:rsidRPr="00A04032">
        <w:rPr>
          <w:rFonts w:ascii="Arial" w:hAnsi="Arial"/>
          <w:sz w:val="28"/>
          <w:szCs w:val="28"/>
          <w:lang w:val="bg-BG"/>
        </w:rPr>
        <w:t>епублика</w:t>
      </w:r>
      <w:r w:rsidR="00A04032">
        <w:rPr>
          <w:rFonts w:ascii="Arial" w:hAnsi="Arial"/>
          <w:sz w:val="28"/>
          <w:szCs w:val="28"/>
          <w:lang w:val="bg-BG"/>
        </w:rPr>
        <w:t xml:space="preserve"> България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за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служебни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нужди</w:t>
      </w:r>
      <w:r w:rsidRPr="00CD5AEB">
        <w:rPr>
          <w:rFonts w:ascii="Arial" w:hAnsi="Arial"/>
          <w:sz w:val="28"/>
          <w:szCs w:val="28"/>
          <w:lang w:val="bg-BG"/>
        </w:rPr>
        <w:t xml:space="preserve">, </w:t>
      </w:r>
      <w:r w:rsidRPr="00CD5AEB">
        <w:rPr>
          <w:rFonts w:ascii="Arial" w:hAnsi="Arial" w:hint="eastAsia"/>
          <w:sz w:val="28"/>
          <w:szCs w:val="28"/>
          <w:lang w:val="bg-BG"/>
        </w:rPr>
        <w:t>извън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обхвата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и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приложението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на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чл</w:t>
      </w:r>
      <w:r w:rsidRPr="00CD5AEB">
        <w:rPr>
          <w:rFonts w:ascii="Arial" w:hAnsi="Arial"/>
          <w:sz w:val="28"/>
          <w:szCs w:val="28"/>
          <w:lang w:val="bg-BG"/>
        </w:rPr>
        <w:t xml:space="preserve">. 19 </w:t>
      </w:r>
      <w:r w:rsidRPr="00CD5AEB">
        <w:rPr>
          <w:rFonts w:ascii="Arial" w:hAnsi="Arial" w:hint="eastAsia"/>
          <w:sz w:val="28"/>
          <w:szCs w:val="28"/>
          <w:lang w:val="bg-BG"/>
        </w:rPr>
        <w:t>от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Закона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за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Националната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служба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за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охрана</w:t>
      </w:r>
      <w:r w:rsidRPr="00CD5AEB">
        <w:rPr>
          <w:rFonts w:ascii="Arial" w:hAnsi="Arial"/>
          <w:sz w:val="28"/>
          <w:szCs w:val="28"/>
          <w:lang w:val="bg-BG"/>
        </w:rPr>
        <w:t>“</w:t>
      </w:r>
      <w:r w:rsidR="00A04032">
        <w:rPr>
          <w:rFonts w:ascii="Arial" w:hAnsi="Arial"/>
          <w:sz w:val="28"/>
          <w:szCs w:val="28"/>
          <w:lang w:val="bg-BG"/>
        </w:rPr>
        <w:t>.</w:t>
      </w:r>
    </w:p>
    <w:p w14:paraId="4F969C48" w14:textId="77777777" w:rsidR="00CD5AEB" w:rsidRDefault="00CD5AEB" w:rsidP="00E44BE0">
      <w:pPr>
        <w:tabs>
          <w:tab w:val="left" w:pos="1560"/>
        </w:tabs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D5AEB">
        <w:rPr>
          <w:rFonts w:ascii="Arial" w:hAnsi="Arial"/>
          <w:sz w:val="28"/>
          <w:szCs w:val="28"/>
          <w:lang w:val="bg-BG"/>
        </w:rPr>
        <w:t>2.</w:t>
      </w:r>
      <w:r w:rsidRPr="00CD5AEB">
        <w:rPr>
          <w:rFonts w:ascii="Arial" w:hAnsi="Arial"/>
          <w:sz w:val="28"/>
          <w:szCs w:val="28"/>
          <w:lang w:val="bg-BG"/>
        </w:rPr>
        <w:tab/>
      </w:r>
      <w:r w:rsidRPr="00CD5AEB">
        <w:rPr>
          <w:rFonts w:ascii="Arial" w:hAnsi="Arial" w:hint="eastAsia"/>
          <w:sz w:val="28"/>
          <w:szCs w:val="28"/>
          <w:lang w:val="bg-BG"/>
        </w:rPr>
        <w:t>Досегашната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т</w:t>
      </w:r>
      <w:r w:rsidRPr="00CD5AEB">
        <w:rPr>
          <w:rFonts w:ascii="Arial" w:hAnsi="Arial"/>
          <w:sz w:val="28"/>
          <w:szCs w:val="28"/>
          <w:lang w:val="bg-BG"/>
        </w:rPr>
        <w:t xml:space="preserve">. 14 </w:t>
      </w:r>
      <w:r w:rsidRPr="00CD5AEB">
        <w:rPr>
          <w:rFonts w:ascii="Arial" w:hAnsi="Arial" w:hint="eastAsia"/>
          <w:sz w:val="28"/>
          <w:szCs w:val="28"/>
          <w:lang w:val="bg-BG"/>
        </w:rPr>
        <w:t>става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т</w:t>
      </w:r>
      <w:r w:rsidRPr="00CD5AEB">
        <w:rPr>
          <w:rFonts w:ascii="Arial" w:hAnsi="Arial"/>
          <w:sz w:val="28"/>
          <w:szCs w:val="28"/>
          <w:lang w:val="bg-BG"/>
        </w:rPr>
        <w:t>. 15.</w:t>
      </w:r>
    </w:p>
    <w:p w14:paraId="0875EF28" w14:textId="77777777" w:rsidR="00CD5AEB" w:rsidRPr="00CD5AEB" w:rsidRDefault="00CD5AEB" w:rsidP="00E44BE0">
      <w:pPr>
        <w:spacing w:before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CD5AEB">
        <w:rPr>
          <w:rFonts w:ascii="Arial" w:hAnsi="Arial" w:hint="eastAsia"/>
          <w:b/>
          <w:bCs/>
          <w:sz w:val="28"/>
          <w:szCs w:val="28"/>
          <w:lang w:val="bg-BG"/>
        </w:rPr>
        <w:t>ЗАКЛЮЧИТЕЛНА</w:t>
      </w:r>
      <w:r w:rsidRPr="00CD5AEB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b/>
          <w:bCs/>
          <w:sz w:val="28"/>
          <w:szCs w:val="28"/>
          <w:lang w:val="bg-BG"/>
        </w:rPr>
        <w:t>РАЗПОРЕДБА</w:t>
      </w:r>
    </w:p>
    <w:p w14:paraId="6858EE44" w14:textId="3DAE76A4" w:rsidR="003E5FC1" w:rsidRPr="0066353A" w:rsidRDefault="00CD5AEB" w:rsidP="00E44BE0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D5AEB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CD5AEB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влиза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в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сила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от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деня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на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обнародването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му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в</w:t>
      </w:r>
      <w:r w:rsidRPr="00CD5AEB">
        <w:rPr>
          <w:rFonts w:ascii="Arial" w:hAnsi="Arial"/>
          <w:sz w:val="28"/>
          <w:szCs w:val="28"/>
          <w:lang w:val="bg-BG"/>
        </w:rPr>
        <w:t xml:space="preserve"> „</w:t>
      </w:r>
      <w:r w:rsidRPr="00CD5AEB">
        <w:rPr>
          <w:rFonts w:ascii="Arial" w:hAnsi="Arial" w:hint="eastAsia"/>
          <w:sz w:val="28"/>
          <w:szCs w:val="28"/>
          <w:lang w:val="bg-BG"/>
        </w:rPr>
        <w:t>Държавен</w:t>
      </w:r>
      <w:r w:rsidRPr="00CD5AEB">
        <w:rPr>
          <w:rFonts w:ascii="Arial" w:hAnsi="Arial"/>
          <w:sz w:val="28"/>
          <w:szCs w:val="28"/>
          <w:lang w:val="bg-BG"/>
        </w:rPr>
        <w:t xml:space="preserve"> </w:t>
      </w:r>
      <w:r w:rsidRPr="00CD5AEB">
        <w:rPr>
          <w:rFonts w:ascii="Arial" w:hAnsi="Arial" w:hint="eastAsia"/>
          <w:sz w:val="28"/>
          <w:szCs w:val="28"/>
          <w:lang w:val="bg-BG"/>
        </w:rPr>
        <w:t>вестник“</w:t>
      </w:r>
      <w:r w:rsidRPr="00CD5AEB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Pr="00AB3FB8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B283F0B" w14:textId="77777777" w:rsidR="000776C9" w:rsidRDefault="000776C9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1E52FFF" w14:textId="77777777" w:rsidR="00935D07" w:rsidRPr="00935D07" w:rsidRDefault="00935D07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4B0B46">
        <w:rPr>
          <w:rFonts w:ascii="Arial" w:hAnsi="Arial" w:cs="Arial"/>
          <w:b/>
          <w:szCs w:val="24"/>
        </w:rPr>
        <w:t xml:space="preserve">ЗА </w:t>
      </w:r>
      <w:r w:rsidRPr="00935D07">
        <w:rPr>
          <w:rFonts w:ascii="Arial" w:hAnsi="Arial" w:cs="Arial"/>
          <w:b/>
          <w:szCs w:val="24"/>
          <w:lang w:val="bg-BG"/>
        </w:rPr>
        <w:t>МИНИСТЪР-ПРЕДСЕДАТЕЛ: /п/ Томислав Дончев</w:t>
      </w:r>
    </w:p>
    <w:p w14:paraId="106F2221" w14:textId="77777777" w:rsidR="00935D07" w:rsidRPr="00935D07" w:rsidRDefault="00935D07" w:rsidP="004B0B46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127D1353" w14:textId="77777777" w:rsidR="00935D07" w:rsidRPr="00935D07" w:rsidRDefault="00935D07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935D07">
        <w:rPr>
          <w:rFonts w:ascii="Arial" w:hAnsi="Arial" w:cs="Arial"/>
          <w:b/>
          <w:szCs w:val="24"/>
          <w:lang w:val="bg-BG"/>
        </w:rPr>
        <w:t>ГЛАВЕН СЕКРЕТАР НА</w:t>
      </w:r>
    </w:p>
    <w:p w14:paraId="635B07A1" w14:textId="77777777" w:rsidR="00935D07" w:rsidRPr="00935D07" w:rsidRDefault="00935D07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935D07">
        <w:rPr>
          <w:rFonts w:ascii="Arial" w:hAnsi="Arial" w:cs="Arial"/>
          <w:b/>
          <w:szCs w:val="24"/>
          <w:lang w:val="bg-BG"/>
        </w:rPr>
        <w:t>МИНИСТЕРСКИЯ СЪВЕТ: /п/ Габриела Козарева</w:t>
      </w:r>
    </w:p>
    <w:p w14:paraId="36409956" w14:textId="77777777" w:rsidR="00935D07" w:rsidRPr="00935D07" w:rsidRDefault="00935D07" w:rsidP="004B0B46">
      <w:pPr>
        <w:ind w:firstLine="1134"/>
        <w:rPr>
          <w:rFonts w:ascii="Arial" w:hAnsi="Arial" w:cs="Arial"/>
          <w:b/>
          <w:szCs w:val="24"/>
          <w:lang w:val="bg-BG"/>
        </w:rPr>
      </w:pPr>
    </w:p>
    <w:sectPr w:rsidR="00935D07" w:rsidRPr="00935D07" w:rsidSect="00B81722">
      <w:headerReference w:type="even" r:id="rId6"/>
      <w:headerReference w:type="default" r:id="rId7"/>
      <w:footerReference w:type="default" r:id="rId8"/>
      <w:pgSz w:w="11906" w:h="16838" w:code="9"/>
      <w:pgMar w:top="426" w:right="1417" w:bottom="709" w:left="1417" w:header="1021" w:footer="49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CFE41" w14:textId="77777777" w:rsidR="00642F66" w:rsidRDefault="00642F66">
      <w:r>
        <w:separator/>
      </w:r>
    </w:p>
  </w:endnote>
  <w:endnote w:type="continuationSeparator" w:id="0">
    <w:p w14:paraId="37DB529A" w14:textId="77777777" w:rsidR="00642F66" w:rsidRDefault="0064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4AD0" w14:textId="17BDE4CE" w:rsidR="005C5DC0" w:rsidRPr="0017323F" w:rsidRDefault="007F2E0F" w:rsidP="005C5DC0">
    <w:pPr>
      <w:pStyle w:val="Footer"/>
      <w:rPr>
        <w:rFonts w:ascii="Times New Roman" w:hAnsi="Times New Roman"/>
        <w:sz w:val="16"/>
        <w:szCs w:val="16"/>
        <w:lang w:val="bg-BG"/>
      </w:rPr>
    </w:pPr>
    <w:proofErr w:type="spellStart"/>
    <w:r w:rsidRPr="00A85B22">
      <w:rPr>
        <w:rFonts w:ascii="NewSaturionCyr" w:hAnsi="NewSaturionCyr"/>
        <w:sz w:val="16"/>
        <w:szCs w:val="16"/>
        <w:lang w:val="bg-BG"/>
      </w:rPr>
      <w:t>мб</w:t>
    </w:r>
    <w:proofErr w:type="spellEnd"/>
    <w:r w:rsidRPr="00A85B22">
      <w:rPr>
        <w:rFonts w:ascii="NewSaturionCyr" w:hAnsi="NewSaturionCyr"/>
        <w:sz w:val="16"/>
        <w:szCs w:val="16"/>
        <w:lang w:val="bg-BG"/>
      </w:rPr>
      <w:t>-</w:t>
    </w:r>
    <w:r w:rsidR="000E0FD4">
      <w:rPr>
        <w:rFonts w:ascii="NewSaturionCyr" w:hAnsi="NewSaturionCyr"/>
        <w:sz w:val="16"/>
        <w:szCs w:val="16"/>
        <w:lang w:val="bg-BG"/>
      </w:rPr>
      <w:t>МС</w:t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E27170">
      <w:rPr>
        <w:rFonts w:ascii="NewSaturionCyr" w:hAnsi="NewSaturionCyr"/>
        <w:sz w:val="16"/>
        <w:szCs w:val="16"/>
        <w:lang w:val="bg-BG"/>
      </w:rPr>
      <w:fldChar w:fldCharType="begin"/>
    </w:r>
    <w:r w:rsidRPr="00E27170">
      <w:rPr>
        <w:rFonts w:ascii="NewSaturionCyr" w:hAnsi="NewSaturionCyr"/>
        <w:sz w:val="16"/>
        <w:szCs w:val="16"/>
        <w:lang w:val="bg-BG"/>
      </w:rPr>
      <w:instrText xml:space="preserve"> FILENAME   \* MERGEFORMAT </w:instrText>
    </w:r>
    <w:r w:rsidRPr="00E27170">
      <w:rPr>
        <w:rFonts w:ascii="NewSaturionCyr" w:hAnsi="NewSaturionCyr"/>
        <w:sz w:val="16"/>
        <w:szCs w:val="16"/>
        <w:lang w:val="bg-BG"/>
      </w:rPr>
      <w:fldChar w:fldCharType="separate"/>
    </w:r>
    <w:r w:rsidRPr="00E27170">
      <w:rPr>
        <w:rFonts w:ascii="NewSaturionCyr" w:hAnsi="NewSaturionCyr"/>
        <w:noProof/>
        <w:sz w:val="16"/>
        <w:szCs w:val="16"/>
        <w:lang w:val="bg-BG"/>
      </w:rPr>
      <w:t>1-PMS</w:t>
    </w:r>
    <w:r w:rsidRPr="00E27170">
      <w:rPr>
        <w:rFonts w:ascii="NewSaturionCyr" w:hAnsi="NewSaturionCyr"/>
        <w:sz w:val="16"/>
        <w:szCs w:val="16"/>
        <w:lang w:val="bg-BG"/>
      </w:rPr>
      <w:fldChar w:fldCharType="end"/>
    </w:r>
  </w:p>
  <w:p w14:paraId="0137C324" w14:textId="77777777" w:rsidR="0017323F" w:rsidRPr="008D2269" w:rsidRDefault="0017323F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074B3" w14:textId="77777777" w:rsidR="00642F66" w:rsidRDefault="00642F66">
      <w:r>
        <w:separator/>
      </w:r>
    </w:p>
  </w:footnote>
  <w:footnote w:type="continuationSeparator" w:id="0">
    <w:p w14:paraId="51DE6601" w14:textId="77777777" w:rsidR="00642F66" w:rsidRDefault="00642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A42747F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5AE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77668"/>
    <w:rsid w:val="000776C9"/>
    <w:rsid w:val="000900B0"/>
    <w:rsid w:val="00092519"/>
    <w:rsid w:val="000A5A5D"/>
    <w:rsid w:val="000C6975"/>
    <w:rsid w:val="000D1B48"/>
    <w:rsid w:val="000E0FD4"/>
    <w:rsid w:val="000E4F8B"/>
    <w:rsid w:val="001022B2"/>
    <w:rsid w:val="0012240E"/>
    <w:rsid w:val="0012445B"/>
    <w:rsid w:val="00125CCA"/>
    <w:rsid w:val="00152094"/>
    <w:rsid w:val="00153258"/>
    <w:rsid w:val="00154A8D"/>
    <w:rsid w:val="0017323F"/>
    <w:rsid w:val="00196159"/>
    <w:rsid w:val="00197596"/>
    <w:rsid w:val="00197ECB"/>
    <w:rsid w:val="001C50AA"/>
    <w:rsid w:val="001D3D7E"/>
    <w:rsid w:val="001E6879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2F7150"/>
    <w:rsid w:val="00317204"/>
    <w:rsid w:val="003178F6"/>
    <w:rsid w:val="003209F0"/>
    <w:rsid w:val="00324215"/>
    <w:rsid w:val="00330479"/>
    <w:rsid w:val="00342898"/>
    <w:rsid w:val="00342A30"/>
    <w:rsid w:val="003439F5"/>
    <w:rsid w:val="00345999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06300"/>
    <w:rsid w:val="00411C43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248F"/>
    <w:rsid w:val="00556C1F"/>
    <w:rsid w:val="00567A9A"/>
    <w:rsid w:val="00571D64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2F66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3"/>
    <w:rsid w:val="006E02FB"/>
    <w:rsid w:val="006E0ADF"/>
    <w:rsid w:val="006E2499"/>
    <w:rsid w:val="006E7153"/>
    <w:rsid w:val="006F1FE2"/>
    <w:rsid w:val="007001C1"/>
    <w:rsid w:val="0074689D"/>
    <w:rsid w:val="00763AF6"/>
    <w:rsid w:val="007663BE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1022C"/>
    <w:rsid w:val="00931FC1"/>
    <w:rsid w:val="00935D07"/>
    <w:rsid w:val="0094723C"/>
    <w:rsid w:val="00951281"/>
    <w:rsid w:val="00960F80"/>
    <w:rsid w:val="00972151"/>
    <w:rsid w:val="00990B70"/>
    <w:rsid w:val="00990EE3"/>
    <w:rsid w:val="009B0DC9"/>
    <w:rsid w:val="009B7191"/>
    <w:rsid w:val="009C586E"/>
    <w:rsid w:val="009C5FA0"/>
    <w:rsid w:val="009C648A"/>
    <w:rsid w:val="009F3E15"/>
    <w:rsid w:val="009F3FF0"/>
    <w:rsid w:val="009F49ED"/>
    <w:rsid w:val="00A04032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03F02"/>
    <w:rsid w:val="00B11989"/>
    <w:rsid w:val="00B11B93"/>
    <w:rsid w:val="00B12E2B"/>
    <w:rsid w:val="00B1764A"/>
    <w:rsid w:val="00B2692D"/>
    <w:rsid w:val="00B42829"/>
    <w:rsid w:val="00B6268D"/>
    <w:rsid w:val="00B81722"/>
    <w:rsid w:val="00B87109"/>
    <w:rsid w:val="00B907F8"/>
    <w:rsid w:val="00B93A59"/>
    <w:rsid w:val="00BB5CC5"/>
    <w:rsid w:val="00BC41D2"/>
    <w:rsid w:val="00BE219E"/>
    <w:rsid w:val="00BE443F"/>
    <w:rsid w:val="00BE4857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5AEB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A3712"/>
    <w:rsid w:val="00DB6DFC"/>
    <w:rsid w:val="00DC6623"/>
    <w:rsid w:val="00DD3B8A"/>
    <w:rsid w:val="00DD5D3C"/>
    <w:rsid w:val="00DD65D6"/>
    <w:rsid w:val="00DF44E4"/>
    <w:rsid w:val="00E04E72"/>
    <w:rsid w:val="00E06857"/>
    <w:rsid w:val="00E12BDF"/>
    <w:rsid w:val="00E1617C"/>
    <w:rsid w:val="00E22D77"/>
    <w:rsid w:val="00E27170"/>
    <w:rsid w:val="00E27CD2"/>
    <w:rsid w:val="00E4091B"/>
    <w:rsid w:val="00E4148B"/>
    <w:rsid w:val="00E44BE0"/>
    <w:rsid w:val="00E52861"/>
    <w:rsid w:val="00E559D6"/>
    <w:rsid w:val="00E81695"/>
    <w:rsid w:val="00E8632C"/>
    <w:rsid w:val="00E87FA1"/>
    <w:rsid w:val="00E92561"/>
    <w:rsid w:val="00E93D38"/>
    <w:rsid w:val="00EA1E31"/>
    <w:rsid w:val="00EB3DE8"/>
    <w:rsid w:val="00EC1D81"/>
    <w:rsid w:val="00EC3073"/>
    <w:rsid w:val="00EC4717"/>
    <w:rsid w:val="00EC79BB"/>
    <w:rsid w:val="00ED2ED2"/>
    <w:rsid w:val="00ED33EA"/>
    <w:rsid w:val="00EE1225"/>
    <w:rsid w:val="00EE2BA6"/>
    <w:rsid w:val="00F02FD2"/>
    <w:rsid w:val="00F1785F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B1BDD"/>
    <w:rsid w:val="00FD000C"/>
    <w:rsid w:val="00FE4260"/>
    <w:rsid w:val="00FE4818"/>
    <w:rsid w:val="00FE5FAE"/>
    <w:rsid w:val="00FF221B"/>
    <w:rsid w:val="00FF3892"/>
    <w:rsid w:val="00FF624A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2026-02-11T11:38:00Z</dcterms:created>
  <dcterms:modified xsi:type="dcterms:W3CDTF">2026-02-11T11:38:00Z</dcterms:modified>
</cp:coreProperties>
</file>