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942" w:rsidRDefault="00B07942" w:rsidP="00543AB5">
      <w:pPr>
        <w:pStyle w:val="2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Toc73267646"/>
    </w:p>
    <w:p w:rsidR="00543AB5" w:rsidRPr="00084511" w:rsidRDefault="00543AB5" w:rsidP="00E36BE0">
      <w:pPr>
        <w:pStyle w:val="2"/>
        <w:shd w:val="clear" w:color="auto" w:fill="A6A6A6" w:themeFill="background1" w:themeFillShade="A6"/>
        <w:spacing w:after="0"/>
        <w:rPr>
          <w:rFonts w:ascii="Times New Roman" w:hAnsi="Times New Roman" w:cs="Times New Roman"/>
          <w:b/>
          <w:sz w:val="28"/>
        </w:rPr>
      </w:pPr>
      <w:r w:rsidRPr="00084511">
        <w:rPr>
          <w:rFonts w:ascii="Times New Roman" w:hAnsi="Times New Roman" w:cs="Times New Roman"/>
          <w:b/>
          <w:sz w:val="28"/>
        </w:rPr>
        <w:t>ЧАСТ 0: ВЪВЕДЕНИЕ</w:t>
      </w:r>
      <w:bookmarkEnd w:id="0"/>
    </w:p>
    <w:p w:rsidR="00084511" w:rsidRDefault="00084511" w:rsidP="00543AB5">
      <w:pPr>
        <w:pStyle w:val="2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1" w:name="_Toc73267647"/>
    </w:p>
    <w:p w:rsidR="00543AB5" w:rsidRPr="00084511" w:rsidRDefault="00543AB5" w:rsidP="00543AB5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4511">
        <w:rPr>
          <w:rFonts w:ascii="Times New Roman" w:hAnsi="Times New Roman" w:cs="Times New Roman"/>
          <w:b/>
          <w:sz w:val="24"/>
          <w:szCs w:val="24"/>
        </w:rPr>
        <w:t>0.1. ОСНОВАНИЕ ЗА РАЗРАБОТВАНЕ НА ПЛАН ЗА УПРАВЛЕНИЕ НА ПП “БЪЛГАРКА”</w:t>
      </w:r>
      <w:bookmarkEnd w:id="1"/>
    </w:p>
    <w:p w:rsidR="00543AB5" w:rsidRPr="0095059F" w:rsidRDefault="00543AB5" w:rsidP="00543AB5">
      <w:pPr>
        <w:tabs>
          <w:tab w:val="left" w:pos="4680"/>
        </w:tabs>
        <w:spacing w:before="120" w:after="120"/>
        <w:jc w:val="both"/>
        <w:rPr>
          <w:sz w:val="24"/>
          <w:szCs w:val="24"/>
        </w:rPr>
      </w:pPr>
      <w:r w:rsidRPr="0095059F">
        <w:rPr>
          <w:sz w:val="24"/>
          <w:szCs w:val="24"/>
        </w:rPr>
        <w:t>Основна предпоставка за разработване на настоящия план е необходимостта от съвременен национален подход за ефективното управление на природните паркове в България, включително управление на защитените зони по НАТУРА 2000.</w:t>
      </w:r>
    </w:p>
    <w:p w:rsidR="00543AB5" w:rsidRPr="0095059F" w:rsidRDefault="00543AB5" w:rsidP="00543AB5">
      <w:pPr>
        <w:spacing w:before="120"/>
        <w:jc w:val="both"/>
        <w:rPr>
          <w:sz w:val="24"/>
          <w:szCs w:val="24"/>
          <w:lang w:val="en-US"/>
        </w:rPr>
      </w:pPr>
    </w:p>
    <w:p w:rsidR="00543AB5" w:rsidRPr="0095059F" w:rsidRDefault="00543AB5" w:rsidP="00543AB5">
      <w:pPr>
        <w:widowControl/>
        <w:numPr>
          <w:ilvl w:val="2"/>
          <w:numId w:val="1"/>
        </w:numPr>
        <w:tabs>
          <w:tab w:val="clear" w:pos="2160"/>
          <w:tab w:val="num" w:pos="0"/>
        </w:tabs>
        <w:autoSpaceDE/>
        <w:autoSpaceDN/>
        <w:adjustRightInd/>
        <w:spacing w:before="120" w:after="120"/>
        <w:ind w:left="0" w:firstLine="0"/>
        <w:jc w:val="both"/>
        <w:rPr>
          <w:b/>
          <w:sz w:val="24"/>
          <w:szCs w:val="24"/>
        </w:rPr>
      </w:pPr>
      <w:r w:rsidRPr="0095059F">
        <w:rPr>
          <w:b/>
          <w:sz w:val="24"/>
          <w:szCs w:val="24"/>
        </w:rPr>
        <w:t xml:space="preserve">Основания, произтичащи от Закон за защитените територии /ЗЗТ/: </w:t>
      </w:r>
    </w:p>
    <w:p w:rsidR="00543AB5" w:rsidRPr="0095059F" w:rsidRDefault="00543AB5" w:rsidP="00543AB5">
      <w:pPr>
        <w:tabs>
          <w:tab w:val="num" w:pos="0"/>
        </w:tabs>
        <w:spacing w:before="120" w:after="120"/>
        <w:jc w:val="both"/>
        <w:rPr>
          <w:sz w:val="24"/>
          <w:szCs w:val="24"/>
        </w:rPr>
      </w:pPr>
    </w:p>
    <w:p w:rsidR="00543AB5" w:rsidRPr="0095059F" w:rsidRDefault="00543AB5" w:rsidP="00084511"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shd w:val="clear" w:color="auto" w:fill="C0C0C0"/>
        <w:tabs>
          <w:tab w:val="num" w:pos="0"/>
        </w:tabs>
        <w:spacing w:before="120" w:after="120"/>
        <w:jc w:val="both"/>
        <w:rPr>
          <w:snapToGrid w:val="0"/>
          <w:sz w:val="24"/>
          <w:szCs w:val="24"/>
        </w:rPr>
      </w:pPr>
      <w:r w:rsidRPr="0095059F">
        <w:rPr>
          <w:b/>
          <w:snapToGrid w:val="0"/>
          <w:sz w:val="24"/>
          <w:szCs w:val="24"/>
        </w:rPr>
        <w:t>Чл. 55</w:t>
      </w:r>
      <w:r w:rsidRPr="0095059F">
        <w:rPr>
          <w:snapToGrid w:val="0"/>
          <w:sz w:val="24"/>
          <w:szCs w:val="24"/>
        </w:rPr>
        <w:t>. (1) За защитените територии се разработват планове за управление при условия и по ред, определени с наредба, утвърдена от Министерския съвет.</w:t>
      </w:r>
    </w:p>
    <w:p w:rsidR="00543AB5" w:rsidRPr="0095059F" w:rsidRDefault="00543AB5" w:rsidP="00084511">
      <w:pPr>
        <w:pBdr>
          <w:top w:val="double" w:sz="4" w:space="1" w:color="auto"/>
          <w:left w:val="double" w:sz="4" w:space="0" w:color="auto"/>
          <w:bottom w:val="double" w:sz="4" w:space="1" w:color="auto"/>
          <w:right w:val="double" w:sz="4" w:space="4" w:color="auto"/>
        </w:pBdr>
        <w:shd w:val="clear" w:color="auto" w:fill="C0C0C0"/>
        <w:tabs>
          <w:tab w:val="num" w:pos="0"/>
        </w:tabs>
        <w:spacing w:before="120" w:after="120"/>
        <w:jc w:val="right"/>
        <w:rPr>
          <w:i/>
          <w:snapToGrid w:val="0"/>
          <w:sz w:val="24"/>
          <w:szCs w:val="24"/>
        </w:rPr>
      </w:pPr>
      <w:r w:rsidRPr="0095059F">
        <w:rPr>
          <w:i/>
          <w:snapToGrid w:val="0"/>
          <w:sz w:val="24"/>
          <w:szCs w:val="24"/>
        </w:rPr>
        <w:t>ЗЗТ ДВ, бр. 133/11.11.98 г., последно изм. ДВ. бр.66 от 26 Юли 2013г</w:t>
      </w:r>
      <w:r w:rsidRPr="0095059F">
        <w:rPr>
          <w:bCs/>
          <w:i/>
          <w:sz w:val="24"/>
          <w:szCs w:val="24"/>
        </w:rPr>
        <w:t>.</w:t>
      </w:r>
    </w:p>
    <w:p w:rsidR="00543AB5" w:rsidRPr="0095059F" w:rsidRDefault="00543AB5" w:rsidP="00543AB5">
      <w:pPr>
        <w:tabs>
          <w:tab w:val="num" w:pos="0"/>
        </w:tabs>
        <w:spacing w:before="120" w:after="120"/>
        <w:jc w:val="both"/>
        <w:rPr>
          <w:sz w:val="24"/>
          <w:szCs w:val="24"/>
        </w:rPr>
      </w:pPr>
    </w:p>
    <w:p w:rsidR="00543AB5" w:rsidRPr="0095059F" w:rsidRDefault="00543AB5" w:rsidP="00543AB5">
      <w:pPr>
        <w:widowControl/>
        <w:numPr>
          <w:ilvl w:val="2"/>
          <w:numId w:val="1"/>
        </w:numPr>
        <w:tabs>
          <w:tab w:val="clear" w:pos="2160"/>
          <w:tab w:val="right" w:pos="0"/>
        </w:tabs>
        <w:autoSpaceDE/>
        <w:autoSpaceDN/>
        <w:adjustRightInd/>
        <w:spacing w:before="120" w:after="120"/>
        <w:ind w:left="0" w:firstLine="0"/>
        <w:jc w:val="both"/>
        <w:rPr>
          <w:b/>
          <w:sz w:val="24"/>
          <w:szCs w:val="24"/>
        </w:rPr>
      </w:pPr>
      <w:r w:rsidRPr="0095059F">
        <w:rPr>
          <w:b/>
          <w:sz w:val="24"/>
          <w:szCs w:val="24"/>
        </w:rPr>
        <w:t xml:space="preserve">Основания, произтичащи от Наредба за разработване на планове за управление на защитени територии /НРПУЗТ/ :  </w:t>
      </w:r>
    </w:p>
    <w:p w:rsidR="00543AB5" w:rsidRPr="0095059F" w:rsidRDefault="00543AB5" w:rsidP="00543AB5">
      <w:pPr>
        <w:tabs>
          <w:tab w:val="num" w:pos="0"/>
          <w:tab w:val="center" w:pos="4320"/>
          <w:tab w:val="right" w:pos="8640"/>
        </w:tabs>
        <w:spacing w:before="120" w:after="120"/>
        <w:jc w:val="both"/>
        <w:rPr>
          <w:sz w:val="24"/>
          <w:szCs w:val="24"/>
        </w:rPr>
      </w:pPr>
    </w:p>
    <w:p w:rsidR="00543AB5" w:rsidRPr="0095059F" w:rsidRDefault="00543AB5" w:rsidP="00543AB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C0C0C0"/>
        <w:tabs>
          <w:tab w:val="center" w:pos="4320"/>
          <w:tab w:val="right" w:pos="8640"/>
        </w:tabs>
        <w:spacing w:before="120" w:after="120"/>
        <w:jc w:val="both"/>
        <w:rPr>
          <w:sz w:val="24"/>
          <w:szCs w:val="24"/>
        </w:rPr>
      </w:pPr>
      <w:r w:rsidRPr="0095059F">
        <w:rPr>
          <w:b/>
          <w:sz w:val="24"/>
          <w:szCs w:val="24"/>
        </w:rPr>
        <w:t>Чл. 4</w:t>
      </w:r>
      <w:r w:rsidRPr="0095059F">
        <w:rPr>
          <w:sz w:val="24"/>
          <w:szCs w:val="24"/>
        </w:rPr>
        <w:t>. Плановете за управление се разработват за 10-годишен период на действие и с изтичането на този срок се актуализират.</w:t>
      </w:r>
    </w:p>
    <w:p w:rsidR="00543AB5" w:rsidRPr="0095059F" w:rsidRDefault="00543AB5" w:rsidP="00077E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C0C0C0"/>
        <w:tabs>
          <w:tab w:val="center" w:pos="4320"/>
          <w:tab w:val="right" w:pos="8640"/>
        </w:tabs>
        <w:spacing w:before="120" w:after="120"/>
        <w:jc w:val="right"/>
        <w:rPr>
          <w:sz w:val="24"/>
          <w:szCs w:val="24"/>
        </w:rPr>
      </w:pPr>
      <w:r w:rsidRPr="0095059F">
        <w:rPr>
          <w:bCs/>
          <w:i/>
          <w:iCs/>
          <w:sz w:val="24"/>
          <w:szCs w:val="24"/>
        </w:rPr>
        <w:t>НРПУЗТ,</w:t>
      </w:r>
      <w:r w:rsidRPr="0095059F">
        <w:rPr>
          <w:i/>
          <w:sz w:val="24"/>
          <w:szCs w:val="24"/>
        </w:rPr>
        <w:t xml:space="preserve"> Постановление № 7 на Министерския съвет от 8 февруари 2000 г., обн., ДВ, бр. 13/15.02. 2000 г.</w:t>
      </w:r>
      <w:r w:rsidRPr="0095059F">
        <w:t xml:space="preserve">, </w:t>
      </w:r>
      <w:r w:rsidRPr="0095059F">
        <w:rPr>
          <w:i/>
          <w:sz w:val="24"/>
          <w:szCs w:val="24"/>
        </w:rPr>
        <w:t>изм. и доп. ДВ. бр.55/ 20.07 2012г.</w:t>
      </w:r>
    </w:p>
    <w:p w:rsidR="00543AB5" w:rsidRPr="0095059F" w:rsidRDefault="00543AB5" w:rsidP="00543AB5">
      <w:pPr>
        <w:spacing w:before="120"/>
        <w:ind w:left="720"/>
        <w:jc w:val="both"/>
        <w:rPr>
          <w:sz w:val="24"/>
          <w:szCs w:val="24"/>
        </w:rPr>
      </w:pPr>
    </w:p>
    <w:p w:rsidR="00543AB5" w:rsidRPr="0095059F" w:rsidRDefault="007A01FB" w:rsidP="007A01F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Настоящият план е изработен от ДЗЗД „Българка-2013“, включващо Стерна консулт ЕООД, Марсилея ЕООД и </w:t>
      </w:r>
      <w:r>
        <w:rPr>
          <w:sz w:val="24"/>
          <w:szCs w:val="24"/>
          <w:lang w:val="en-US"/>
        </w:rPr>
        <w:t xml:space="preserve">WWF – </w:t>
      </w:r>
      <w:r>
        <w:rPr>
          <w:sz w:val="24"/>
          <w:szCs w:val="24"/>
        </w:rPr>
        <w:t>България</w:t>
      </w:r>
      <w:r w:rsidR="00077E77">
        <w:rPr>
          <w:sz w:val="24"/>
          <w:szCs w:val="24"/>
        </w:rPr>
        <w:t>,</w:t>
      </w:r>
      <w:r>
        <w:rPr>
          <w:sz w:val="24"/>
          <w:szCs w:val="24"/>
        </w:rPr>
        <w:t xml:space="preserve"> в изпълнение на д</w:t>
      </w:r>
      <w:r w:rsidR="00543AB5" w:rsidRPr="0095059F">
        <w:rPr>
          <w:sz w:val="24"/>
          <w:szCs w:val="24"/>
        </w:rPr>
        <w:t xml:space="preserve">оговор с </w:t>
      </w:r>
      <w:r>
        <w:rPr>
          <w:sz w:val="24"/>
          <w:szCs w:val="24"/>
        </w:rPr>
        <w:t>ДПП „Българка“  № ППУ 25/31.10.2013</w:t>
      </w:r>
      <w:r w:rsidR="00A112E7">
        <w:rPr>
          <w:sz w:val="24"/>
          <w:szCs w:val="24"/>
        </w:rPr>
        <w:t>г.,</w:t>
      </w:r>
      <w:r>
        <w:rPr>
          <w:sz w:val="24"/>
          <w:szCs w:val="24"/>
        </w:rPr>
        <w:t xml:space="preserve"> </w:t>
      </w:r>
      <w:r w:rsidR="00077E77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рамките на периода </w:t>
      </w:r>
      <w:r w:rsidR="00077E77">
        <w:rPr>
          <w:sz w:val="24"/>
          <w:szCs w:val="24"/>
        </w:rPr>
        <w:t xml:space="preserve">от 31.10.2013г. до </w:t>
      </w:r>
      <w:r>
        <w:rPr>
          <w:sz w:val="24"/>
          <w:szCs w:val="24"/>
        </w:rPr>
        <w:t>20.02.2014г.</w:t>
      </w:r>
    </w:p>
    <w:p w:rsidR="007A01FB" w:rsidRDefault="007A01FB" w:rsidP="007A01FB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Планът е изработен по утвърдено Задание от </w:t>
      </w:r>
      <w:r w:rsidR="00A112E7">
        <w:rPr>
          <w:sz w:val="24"/>
          <w:szCs w:val="24"/>
        </w:rPr>
        <w:t xml:space="preserve"> Министъра на околната среда и водите </w:t>
      </w:r>
      <w:r>
        <w:rPr>
          <w:sz w:val="24"/>
          <w:szCs w:val="24"/>
        </w:rPr>
        <w:t xml:space="preserve">от 2009г. </w:t>
      </w:r>
    </w:p>
    <w:p w:rsidR="00543AB5" w:rsidRPr="0095059F" w:rsidRDefault="00543AB5" w:rsidP="007A01FB">
      <w:pPr>
        <w:spacing w:before="120"/>
        <w:jc w:val="both"/>
        <w:rPr>
          <w:sz w:val="24"/>
          <w:szCs w:val="24"/>
        </w:rPr>
      </w:pPr>
      <w:r w:rsidRPr="0095059F">
        <w:rPr>
          <w:sz w:val="24"/>
          <w:szCs w:val="24"/>
        </w:rPr>
        <w:t xml:space="preserve">Настоящият план за управление </w:t>
      </w:r>
      <w:r w:rsidR="00077E77">
        <w:rPr>
          <w:sz w:val="24"/>
          <w:szCs w:val="24"/>
        </w:rPr>
        <w:t xml:space="preserve">е изготвен </w:t>
      </w:r>
      <w:r w:rsidRPr="0095059F">
        <w:rPr>
          <w:sz w:val="24"/>
          <w:szCs w:val="24"/>
        </w:rPr>
        <w:t>на базата на предварителните проучвания и доклади по проект "Разработване на план за управление на Природен парк "Българка""</w:t>
      </w:r>
      <w:r w:rsidR="00A112E7">
        <w:rPr>
          <w:sz w:val="24"/>
          <w:szCs w:val="24"/>
        </w:rPr>
        <w:t>, финансиран от ОПОС</w:t>
      </w:r>
      <w:r w:rsidRPr="0095059F">
        <w:rPr>
          <w:sz w:val="24"/>
          <w:szCs w:val="24"/>
        </w:rPr>
        <w:t xml:space="preserve">, както и </w:t>
      </w:r>
      <w:r w:rsidR="00077E77">
        <w:rPr>
          <w:sz w:val="24"/>
          <w:szCs w:val="24"/>
        </w:rPr>
        <w:t xml:space="preserve">на </w:t>
      </w:r>
      <w:r w:rsidR="007A01FB">
        <w:rPr>
          <w:sz w:val="24"/>
          <w:szCs w:val="24"/>
        </w:rPr>
        <w:t xml:space="preserve">изследвания на изпълнителите, </w:t>
      </w:r>
      <w:r w:rsidRPr="0095059F">
        <w:rPr>
          <w:sz w:val="24"/>
          <w:szCs w:val="24"/>
        </w:rPr>
        <w:t xml:space="preserve">нормативни </w:t>
      </w:r>
      <w:r w:rsidR="007A01FB">
        <w:rPr>
          <w:sz w:val="24"/>
          <w:szCs w:val="24"/>
        </w:rPr>
        <w:t xml:space="preserve">и планови </w:t>
      </w:r>
      <w:r w:rsidRPr="0095059F">
        <w:rPr>
          <w:sz w:val="24"/>
          <w:szCs w:val="24"/>
        </w:rPr>
        <w:t xml:space="preserve">документи, свързани със статута </w:t>
      </w:r>
      <w:r w:rsidR="007A01FB">
        <w:rPr>
          <w:sz w:val="24"/>
          <w:szCs w:val="24"/>
        </w:rPr>
        <w:t xml:space="preserve">и устройството </w:t>
      </w:r>
      <w:r w:rsidRPr="0095059F">
        <w:rPr>
          <w:sz w:val="24"/>
          <w:szCs w:val="24"/>
        </w:rPr>
        <w:t>на парковата територия.</w:t>
      </w:r>
    </w:p>
    <w:p w:rsidR="00543AB5" w:rsidRDefault="00543AB5" w:rsidP="00543AB5">
      <w:pPr>
        <w:tabs>
          <w:tab w:val="center" w:pos="4320"/>
          <w:tab w:val="right" w:pos="8640"/>
        </w:tabs>
        <w:spacing w:before="120" w:after="120"/>
        <w:ind w:left="720"/>
        <w:jc w:val="both"/>
        <w:rPr>
          <w:b/>
          <w:sz w:val="24"/>
          <w:szCs w:val="24"/>
        </w:rPr>
      </w:pPr>
    </w:p>
    <w:p w:rsidR="00A112E7" w:rsidRDefault="00A112E7" w:rsidP="00543AB5">
      <w:pPr>
        <w:tabs>
          <w:tab w:val="center" w:pos="4320"/>
          <w:tab w:val="right" w:pos="8640"/>
        </w:tabs>
        <w:spacing w:before="120" w:after="120"/>
        <w:ind w:left="720"/>
        <w:jc w:val="both"/>
        <w:rPr>
          <w:b/>
          <w:sz w:val="24"/>
          <w:szCs w:val="24"/>
        </w:rPr>
      </w:pPr>
    </w:p>
    <w:p w:rsidR="00A112E7" w:rsidRDefault="00A112E7" w:rsidP="00543AB5">
      <w:pPr>
        <w:tabs>
          <w:tab w:val="center" w:pos="4320"/>
          <w:tab w:val="right" w:pos="8640"/>
        </w:tabs>
        <w:spacing w:before="120" w:after="120"/>
        <w:ind w:left="720"/>
        <w:jc w:val="both"/>
        <w:rPr>
          <w:b/>
          <w:sz w:val="24"/>
          <w:szCs w:val="24"/>
        </w:rPr>
      </w:pPr>
    </w:p>
    <w:p w:rsidR="00A112E7" w:rsidRDefault="00A112E7" w:rsidP="00543AB5">
      <w:pPr>
        <w:tabs>
          <w:tab w:val="center" w:pos="4320"/>
          <w:tab w:val="right" w:pos="8640"/>
        </w:tabs>
        <w:spacing w:before="120" w:after="120"/>
        <w:ind w:left="720"/>
        <w:jc w:val="both"/>
        <w:rPr>
          <w:b/>
          <w:sz w:val="24"/>
          <w:szCs w:val="24"/>
        </w:rPr>
      </w:pPr>
    </w:p>
    <w:p w:rsidR="00A112E7" w:rsidRDefault="00A112E7" w:rsidP="00543AB5">
      <w:pPr>
        <w:tabs>
          <w:tab w:val="center" w:pos="4320"/>
          <w:tab w:val="right" w:pos="8640"/>
        </w:tabs>
        <w:spacing w:before="120" w:after="120"/>
        <w:ind w:left="720"/>
        <w:jc w:val="both"/>
        <w:rPr>
          <w:b/>
          <w:sz w:val="24"/>
          <w:szCs w:val="24"/>
          <w:lang w:val="en-US"/>
        </w:rPr>
      </w:pPr>
    </w:p>
    <w:p w:rsidR="00492D04" w:rsidRDefault="00492D04" w:rsidP="00543AB5">
      <w:pPr>
        <w:tabs>
          <w:tab w:val="center" w:pos="4320"/>
          <w:tab w:val="right" w:pos="8640"/>
        </w:tabs>
        <w:spacing w:before="120" w:after="120"/>
        <w:ind w:left="720"/>
        <w:jc w:val="both"/>
        <w:rPr>
          <w:b/>
          <w:sz w:val="24"/>
          <w:szCs w:val="24"/>
          <w:lang w:val="en-US"/>
        </w:rPr>
      </w:pPr>
    </w:p>
    <w:p w:rsidR="00492D04" w:rsidRPr="00492D04" w:rsidRDefault="00492D04" w:rsidP="00543AB5">
      <w:pPr>
        <w:tabs>
          <w:tab w:val="center" w:pos="4320"/>
          <w:tab w:val="right" w:pos="8640"/>
        </w:tabs>
        <w:spacing w:before="120" w:after="120"/>
        <w:ind w:left="720"/>
        <w:jc w:val="both"/>
        <w:rPr>
          <w:b/>
          <w:sz w:val="24"/>
          <w:szCs w:val="24"/>
          <w:lang w:val="en-US"/>
        </w:rPr>
      </w:pPr>
    </w:p>
    <w:p w:rsidR="00A112E7" w:rsidRDefault="00A112E7" w:rsidP="00543AB5">
      <w:pPr>
        <w:tabs>
          <w:tab w:val="center" w:pos="4320"/>
          <w:tab w:val="right" w:pos="8640"/>
        </w:tabs>
        <w:spacing w:before="120" w:after="120"/>
        <w:ind w:left="720"/>
        <w:jc w:val="both"/>
        <w:rPr>
          <w:b/>
          <w:sz w:val="24"/>
          <w:szCs w:val="24"/>
        </w:rPr>
      </w:pPr>
    </w:p>
    <w:p w:rsidR="00492D04" w:rsidRDefault="00492D04" w:rsidP="00543AB5">
      <w:pPr>
        <w:pStyle w:val="2"/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2" w:name="_Toc73267648"/>
    </w:p>
    <w:p w:rsidR="00543AB5" w:rsidRPr="00084511" w:rsidRDefault="00543AB5" w:rsidP="00543AB5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4511">
        <w:rPr>
          <w:rFonts w:ascii="Times New Roman" w:hAnsi="Times New Roman" w:cs="Times New Roman"/>
          <w:b/>
          <w:sz w:val="24"/>
          <w:szCs w:val="24"/>
        </w:rPr>
        <w:t>0.2. ПРОЦЕС НА РАЗРАБОТВАНЕ НА ПЛАНА ЗА УПРАВЛЕНИЕ НА ПП “БЪЛГАРКА” - УЧАСТНИЦИ, ОБЩЕСТВЕНИ ОБСЪЖДАНИЯ</w:t>
      </w:r>
      <w:bookmarkEnd w:id="2"/>
    </w:p>
    <w:p w:rsidR="00543AB5" w:rsidRDefault="00543AB5" w:rsidP="00543AB5">
      <w:pPr>
        <w:spacing w:before="120" w:after="120"/>
        <w:jc w:val="both"/>
        <w:rPr>
          <w:sz w:val="24"/>
          <w:szCs w:val="24"/>
        </w:rPr>
      </w:pPr>
      <w:r w:rsidRPr="0095059F">
        <w:rPr>
          <w:sz w:val="24"/>
          <w:szCs w:val="24"/>
        </w:rPr>
        <w:t xml:space="preserve">В разработването на Плана за управление </w:t>
      </w:r>
      <w:r w:rsidR="00A112E7">
        <w:rPr>
          <w:sz w:val="24"/>
          <w:szCs w:val="24"/>
        </w:rPr>
        <w:t>са участвал</w:t>
      </w:r>
      <w:r w:rsidRPr="0095059F">
        <w:rPr>
          <w:sz w:val="24"/>
          <w:szCs w:val="24"/>
        </w:rPr>
        <w:t xml:space="preserve"> </w:t>
      </w:r>
      <w:r w:rsidR="0017077E">
        <w:rPr>
          <w:sz w:val="24"/>
          <w:szCs w:val="24"/>
        </w:rPr>
        <w:t>69</w:t>
      </w:r>
      <w:r w:rsidRPr="0095059F">
        <w:rPr>
          <w:sz w:val="24"/>
          <w:szCs w:val="24"/>
        </w:rPr>
        <w:t xml:space="preserve"> специалисти</w:t>
      </w:r>
      <w:r w:rsidR="00A9593F">
        <w:rPr>
          <w:sz w:val="24"/>
          <w:szCs w:val="24"/>
        </w:rPr>
        <w:t xml:space="preserve"> </w:t>
      </w:r>
      <w:r w:rsidR="00A112E7">
        <w:rPr>
          <w:sz w:val="24"/>
          <w:szCs w:val="24"/>
        </w:rPr>
        <w:t xml:space="preserve">в рамките на двата проекта, финансирани от Оперативна програма Околна среда 2007-2013, ос 3 </w:t>
      </w:r>
      <w:r w:rsidR="00A9593F">
        <w:rPr>
          <w:sz w:val="24"/>
          <w:szCs w:val="24"/>
        </w:rPr>
        <w:t>–</w:t>
      </w:r>
      <w:r w:rsidR="00A9593F" w:rsidRPr="00A9593F">
        <w:rPr>
          <w:i/>
          <w:sz w:val="24"/>
          <w:szCs w:val="24"/>
        </w:rPr>
        <w:t>Виж таблицата по-долу</w:t>
      </w:r>
      <w:r w:rsidRPr="00A9593F">
        <w:rPr>
          <w:i/>
          <w:sz w:val="24"/>
          <w:szCs w:val="24"/>
        </w:rPr>
        <w:t>.</w:t>
      </w:r>
      <w:r w:rsidRPr="0095059F">
        <w:rPr>
          <w:sz w:val="24"/>
          <w:szCs w:val="24"/>
        </w:rPr>
        <w:t xml:space="preserve"> </w:t>
      </w:r>
    </w:p>
    <w:p w:rsidR="00A112E7" w:rsidRPr="0095059F" w:rsidRDefault="00A112E7" w:rsidP="00543AB5">
      <w:pPr>
        <w:spacing w:before="120" w:after="120"/>
        <w:jc w:val="both"/>
        <w:rPr>
          <w:sz w:val="24"/>
          <w:szCs w:val="24"/>
        </w:rPr>
      </w:pPr>
    </w:p>
    <w:p w:rsidR="00543AB5" w:rsidRPr="00D329DE" w:rsidRDefault="00543AB5" w:rsidP="00543AB5">
      <w:pPr>
        <w:suppressAutoHyphens/>
        <w:spacing w:before="120" w:after="120"/>
        <w:jc w:val="both"/>
        <w:rPr>
          <w:i/>
          <w:sz w:val="24"/>
          <w:szCs w:val="24"/>
          <w:lang w:eastAsia="ar-SA"/>
        </w:rPr>
      </w:pPr>
      <w:r w:rsidRPr="00A112E7">
        <w:rPr>
          <w:b/>
          <w:i/>
          <w:sz w:val="24"/>
          <w:szCs w:val="24"/>
          <w:lang w:eastAsia="ar-SA"/>
        </w:rPr>
        <w:t xml:space="preserve">Таблица </w:t>
      </w:r>
      <w:r w:rsidR="008A4B44">
        <w:rPr>
          <w:b/>
          <w:i/>
          <w:sz w:val="24"/>
          <w:szCs w:val="24"/>
          <w:lang w:eastAsia="ar-SA"/>
        </w:rPr>
        <w:t xml:space="preserve">0. </w:t>
      </w:r>
      <w:r w:rsidR="00A112E7" w:rsidRPr="00D329DE">
        <w:rPr>
          <w:i/>
          <w:sz w:val="24"/>
          <w:szCs w:val="24"/>
          <w:lang w:eastAsia="ar-SA"/>
        </w:rPr>
        <w:t>Експерти, участвали в изготвянето на Плана за управление</w:t>
      </w:r>
      <w:r w:rsidR="00D329DE">
        <w:rPr>
          <w:i/>
          <w:sz w:val="24"/>
          <w:szCs w:val="24"/>
          <w:lang w:eastAsia="ar-SA"/>
        </w:rPr>
        <w:t>.</w:t>
      </w:r>
      <w:bookmarkStart w:id="3" w:name="_GoBack"/>
      <w:bookmarkEnd w:id="3"/>
    </w:p>
    <w:p w:rsidR="00A112E7" w:rsidRPr="00A112E7" w:rsidRDefault="00A112E7" w:rsidP="00543AB5">
      <w:pPr>
        <w:suppressAutoHyphens/>
        <w:spacing w:before="120" w:after="120"/>
        <w:jc w:val="both"/>
        <w:rPr>
          <w:b/>
          <w:i/>
          <w:sz w:val="24"/>
          <w:szCs w:val="24"/>
          <w:lang w:eastAsia="ar-SA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2693"/>
        <w:gridCol w:w="4394"/>
      </w:tblGrid>
      <w:tr w:rsidR="00C179DF" w:rsidRPr="0095059F" w:rsidTr="00713767">
        <w:trPr>
          <w:trHeight w:val="3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:rsidR="00543AB5" w:rsidRPr="0095059F" w:rsidRDefault="00543AB5" w:rsidP="00713767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95059F">
              <w:rPr>
                <w:b/>
                <w:snapToGrid w:val="0"/>
                <w:sz w:val="22"/>
                <w:szCs w:val="22"/>
              </w:rPr>
              <w:t>Титла, име, фамилия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</w:tcBorders>
            <w:shd w:val="clear" w:color="auto" w:fill="C0C0C0"/>
          </w:tcPr>
          <w:p w:rsidR="00543AB5" w:rsidRPr="0095059F" w:rsidRDefault="00543AB5" w:rsidP="00713767">
            <w:pPr>
              <w:jc w:val="center"/>
              <w:rPr>
                <w:b/>
                <w:snapToGrid w:val="0"/>
                <w:sz w:val="22"/>
                <w:szCs w:val="22"/>
              </w:rPr>
            </w:pPr>
            <w:r w:rsidRPr="0095059F">
              <w:rPr>
                <w:b/>
                <w:snapToGrid w:val="0"/>
                <w:sz w:val="22"/>
                <w:szCs w:val="22"/>
              </w:rPr>
              <w:t>Месторабота</w:t>
            </w:r>
            <w:r w:rsidR="006B2AA0">
              <w:rPr>
                <w:b/>
                <w:snapToGrid w:val="0"/>
                <w:sz w:val="22"/>
                <w:szCs w:val="22"/>
              </w:rPr>
              <w:t>/член на екипа 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43AB5" w:rsidRPr="0095059F" w:rsidRDefault="00543AB5" w:rsidP="00713767">
            <w:pPr>
              <w:keepNext/>
              <w:jc w:val="center"/>
              <w:outlineLvl w:val="5"/>
              <w:rPr>
                <w:b/>
                <w:snapToGrid w:val="0"/>
                <w:sz w:val="22"/>
                <w:szCs w:val="22"/>
              </w:rPr>
            </w:pPr>
            <w:r w:rsidRPr="0095059F">
              <w:rPr>
                <w:b/>
                <w:sz w:val="22"/>
                <w:szCs w:val="22"/>
              </w:rPr>
              <w:t>Участие в  плана за управление</w:t>
            </w:r>
          </w:p>
        </w:tc>
      </w:tr>
      <w:tr w:rsidR="00C179DF" w:rsidRPr="0095059F" w:rsidTr="00713767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z w:val="22"/>
                <w:szCs w:val="22"/>
              </w:rPr>
              <w:t>инж. Тома Белев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Асоциация на парковете в България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A9593F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 xml:space="preserve">Ръководител на </w:t>
            </w:r>
            <w:r w:rsidR="00A9593F">
              <w:rPr>
                <w:snapToGrid w:val="0"/>
                <w:sz w:val="22"/>
                <w:szCs w:val="22"/>
              </w:rPr>
              <w:t>екипа за изготвяне на Плана за управление</w:t>
            </w:r>
          </w:p>
        </w:tc>
      </w:tr>
      <w:tr w:rsidR="00A9593F" w:rsidRPr="0095059F" w:rsidTr="00713767">
        <w:trPr>
          <w:trHeight w:val="3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93F" w:rsidRPr="0095059F" w:rsidRDefault="00A9593F" w:rsidP="007137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Валентина Фиданова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</w:tcBorders>
          </w:tcPr>
          <w:p w:rsidR="00A9593F" w:rsidRPr="0095059F" w:rsidRDefault="00A9593F" w:rsidP="00713767">
            <w:pPr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Стерна консулт ЕООД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95059F" w:rsidRDefault="00A9593F" w:rsidP="005F69B1">
            <w:pPr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Ръководител на проекта</w:t>
            </w:r>
            <w:r w:rsidR="005F69B1">
              <w:rPr>
                <w:snapToGrid w:val="0"/>
                <w:sz w:val="22"/>
                <w:szCs w:val="22"/>
              </w:rPr>
              <w:t>; Експерт защитени територии</w:t>
            </w:r>
            <w:r>
              <w:rPr>
                <w:snapToGrid w:val="0"/>
                <w:sz w:val="22"/>
                <w:szCs w:val="22"/>
              </w:rPr>
              <w:t xml:space="preserve"> </w:t>
            </w:r>
          </w:p>
        </w:tc>
      </w:tr>
      <w:tr w:rsidR="00C179DF" w:rsidRPr="0095059F" w:rsidTr="00084511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инж. Добромира Димова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Еко-Иновации 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Експерт защитени територии</w:t>
            </w:r>
          </w:p>
        </w:tc>
      </w:tr>
      <w:tr w:rsidR="00C179DF" w:rsidRPr="0095059F" w:rsidTr="00084511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 xml:space="preserve">Доц. </w:t>
            </w:r>
            <w:r w:rsidR="00A9593F" w:rsidRPr="0095059F">
              <w:rPr>
                <w:snapToGrid w:val="0"/>
                <w:sz w:val="22"/>
                <w:szCs w:val="22"/>
              </w:rPr>
              <w:t>Д</w:t>
            </w:r>
            <w:r w:rsidRPr="0095059F">
              <w:rPr>
                <w:snapToGrid w:val="0"/>
                <w:sz w:val="22"/>
                <w:szCs w:val="22"/>
              </w:rPr>
              <w:t>-р Росен Цонев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 xml:space="preserve">Софийски университет </w:t>
            </w:r>
            <w:r w:rsidR="00A9593F">
              <w:rPr>
                <w:snapToGrid w:val="0"/>
                <w:sz w:val="22"/>
                <w:szCs w:val="22"/>
              </w:rPr>
              <w:t>„Климент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Ръководител екип: екосистеми, биотопи, растителни съобщества, флора (водорасли, лишеи, гъби-макромицети, мъхообразни; висши растения</w:t>
            </w:r>
            <w:r w:rsidRPr="0095059F">
              <w:rPr>
                <w:snapToGrid w:val="0"/>
                <w:sz w:val="22"/>
                <w:szCs w:val="22"/>
                <w:lang w:val="en-US"/>
              </w:rPr>
              <w:t>)</w:t>
            </w:r>
          </w:p>
        </w:tc>
      </w:tr>
      <w:tr w:rsidR="00C179DF" w:rsidRPr="0095059F" w:rsidTr="00084511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z w:val="22"/>
                <w:szCs w:val="22"/>
              </w:rPr>
              <w:t>Стоян Михов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</w:tcBorders>
          </w:tcPr>
          <w:p w:rsidR="00543AB5" w:rsidRPr="006B2AA0" w:rsidRDefault="006B2AA0" w:rsidP="00713767">
            <w:pPr>
              <w:rPr>
                <w:snapToGrid w:val="0"/>
                <w:sz w:val="24"/>
                <w:szCs w:val="24"/>
              </w:rPr>
            </w:pPr>
            <w:proofErr w:type="spellStart"/>
            <w:r w:rsidRPr="006B2AA0">
              <w:rPr>
                <w:snapToGrid w:val="0"/>
                <w:sz w:val="22"/>
                <w:szCs w:val="22"/>
                <w:lang w:val="en-US"/>
              </w:rPr>
              <w:t>Марсилея</w:t>
            </w:r>
            <w:proofErr w:type="spellEnd"/>
            <w:r w:rsidRPr="006B2AA0">
              <w:rPr>
                <w:snapToGrid w:val="0"/>
                <w:sz w:val="22"/>
                <w:szCs w:val="22"/>
                <w:lang w:val="en-US"/>
              </w:rPr>
              <w:t xml:space="preserve">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5F69B1" w:rsidRDefault="005F69B1" w:rsidP="008047D3">
            <w:pPr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Ръководител екип: фауна</w:t>
            </w:r>
          </w:p>
        </w:tc>
      </w:tr>
      <w:tr w:rsidR="00C179D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z w:val="22"/>
                <w:szCs w:val="22"/>
              </w:rPr>
            </w:pPr>
            <w:r w:rsidRPr="0095059F">
              <w:rPr>
                <w:sz w:val="22"/>
                <w:szCs w:val="22"/>
              </w:rPr>
              <w:t>Боряна Христова</w:t>
            </w:r>
          </w:p>
          <w:p w:rsidR="00543AB5" w:rsidRPr="0095059F" w:rsidRDefault="00543AB5" w:rsidP="00713767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43AB5" w:rsidRPr="00A9593F" w:rsidRDefault="00103C3A" w:rsidP="00713767">
            <w:pPr>
              <w:rPr>
                <w:snapToGrid w:val="0"/>
                <w:sz w:val="22"/>
                <w:szCs w:val="22"/>
              </w:rPr>
            </w:pPr>
            <w:proofErr w:type="spellStart"/>
            <w:r w:rsidRPr="0095059F">
              <w:rPr>
                <w:snapToGrid w:val="0"/>
                <w:sz w:val="22"/>
                <w:szCs w:val="22"/>
                <w:lang w:val="en-US"/>
              </w:rPr>
              <w:t>Landart</w:t>
            </w:r>
            <w:proofErr w:type="spellEnd"/>
            <w:r w:rsidRPr="0095059F">
              <w:rPr>
                <w:snapToGrid w:val="0"/>
                <w:sz w:val="22"/>
                <w:szCs w:val="22"/>
                <w:lang w:val="en-US"/>
              </w:rPr>
              <w:t xml:space="preserve"> Studio 2002(Spain</w:t>
            </w:r>
            <w:r w:rsidR="00A9593F">
              <w:rPr>
                <w:snapToGrid w:val="0"/>
                <w:sz w:val="22"/>
                <w:szCs w:val="22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Ръководител екип: абиотични фактори, ландшафт</w:t>
            </w:r>
          </w:p>
        </w:tc>
      </w:tr>
      <w:tr w:rsidR="00C179D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z w:val="22"/>
                <w:szCs w:val="22"/>
              </w:rPr>
            </w:pPr>
            <w:r w:rsidRPr="0095059F">
              <w:rPr>
                <w:sz w:val="22"/>
                <w:szCs w:val="22"/>
              </w:rPr>
              <w:t xml:space="preserve">Юлия Григорова </w:t>
            </w:r>
            <w:r w:rsidR="00A9593F">
              <w:rPr>
                <w:sz w:val="22"/>
                <w:szCs w:val="22"/>
              </w:rPr>
              <w:t>–</w:t>
            </w:r>
            <w:r w:rsidRPr="0095059F">
              <w:rPr>
                <w:sz w:val="22"/>
                <w:szCs w:val="22"/>
              </w:rPr>
              <w:t xml:space="preserve"> Иванова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 xml:space="preserve"> </w:t>
            </w:r>
            <w:proofErr w:type="spellStart"/>
            <w:r w:rsidR="006B2AA0" w:rsidRPr="006B2AA0">
              <w:rPr>
                <w:snapToGrid w:val="0"/>
                <w:sz w:val="22"/>
                <w:szCs w:val="22"/>
                <w:lang w:val="en-US"/>
              </w:rPr>
              <w:t>Марсилея</w:t>
            </w:r>
            <w:proofErr w:type="spellEnd"/>
            <w:r w:rsidR="006B2AA0" w:rsidRPr="006B2AA0">
              <w:rPr>
                <w:snapToGrid w:val="0"/>
                <w:sz w:val="22"/>
                <w:szCs w:val="22"/>
                <w:lang w:val="en-US"/>
              </w:rPr>
              <w:t xml:space="preserve">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Ръководител екип: социално-икономическа характеристика</w:t>
            </w:r>
          </w:p>
        </w:tc>
      </w:tr>
      <w:tr w:rsidR="00C179D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z w:val="22"/>
                <w:szCs w:val="22"/>
              </w:rPr>
            </w:pPr>
            <w:r w:rsidRPr="0095059F">
              <w:rPr>
                <w:sz w:val="22"/>
                <w:szCs w:val="22"/>
              </w:rPr>
              <w:t>Жарин Величков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3AB5" w:rsidRPr="0095059F" w:rsidRDefault="00C179DF" w:rsidP="00A9593F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Н</w:t>
            </w:r>
            <w:r w:rsidR="00A9593F">
              <w:rPr>
                <w:snapToGrid w:val="0"/>
                <w:sz w:val="22"/>
                <w:szCs w:val="22"/>
              </w:rPr>
              <w:t xml:space="preserve">ационален институт по паметниците на културата.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tabs>
                <w:tab w:val="left" w:pos="1260"/>
              </w:tabs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Ръководител екип: КИН</w:t>
            </w:r>
          </w:p>
        </w:tc>
      </w:tr>
      <w:tr w:rsidR="00C179D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z w:val="22"/>
                <w:szCs w:val="22"/>
              </w:rPr>
            </w:pPr>
            <w:r w:rsidRPr="0095059F">
              <w:rPr>
                <w:sz w:val="22"/>
                <w:szCs w:val="22"/>
              </w:rPr>
              <w:t>Владимир Милушев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БФБ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Ръководител екип: интерпретационни програми</w:t>
            </w:r>
          </w:p>
        </w:tc>
      </w:tr>
      <w:tr w:rsidR="006B2AA0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95059F" w:rsidRDefault="006B2AA0" w:rsidP="007137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Константин Иванов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2AA0" w:rsidRPr="0095059F" w:rsidRDefault="006B2AA0" w:rsidP="00713767">
            <w:pPr>
              <w:rPr>
                <w:snapToGrid w:val="0"/>
                <w:sz w:val="22"/>
                <w:szCs w:val="22"/>
              </w:rPr>
            </w:pPr>
            <w:proofErr w:type="spellStart"/>
            <w:r w:rsidRPr="006B2AA0">
              <w:rPr>
                <w:snapToGrid w:val="0"/>
                <w:sz w:val="22"/>
                <w:szCs w:val="22"/>
                <w:lang w:val="en-US"/>
              </w:rPr>
              <w:t>Марсилея</w:t>
            </w:r>
            <w:proofErr w:type="spellEnd"/>
            <w:r w:rsidRPr="006B2AA0">
              <w:rPr>
                <w:snapToGrid w:val="0"/>
                <w:sz w:val="22"/>
                <w:szCs w:val="22"/>
                <w:lang w:val="en-US"/>
              </w:rPr>
              <w:t xml:space="preserve">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95059F" w:rsidRDefault="006B2AA0" w:rsidP="00713767">
            <w:pPr>
              <w:rPr>
                <w:snapToGrid w:val="0"/>
                <w:sz w:val="22"/>
                <w:szCs w:val="22"/>
              </w:rPr>
            </w:pPr>
          </w:p>
        </w:tc>
      </w:tr>
      <w:tr w:rsidR="00C179D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95059F" w:rsidRDefault="00543AB5" w:rsidP="00713767">
            <w:pPr>
              <w:rPr>
                <w:sz w:val="22"/>
                <w:szCs w:val="22"/>
              </w:rPr>
            </w:pPr>
            <w:r w:rsidRPr="0095059F">
              <w:rPr>
                <w:sz w:val="22"/>
                <w:szCs w:val="22"/>
              </w:rPr>
              <w:t>Катерина Раковска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43AB5" w:rsidRPr="0095059F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ВВФ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AB5" w:rsidRPr="008047D3" w:rsidRDefault="00543AB5" w:rsidP="00713767">
            <w:pPr>
              <w:rPr>
                <w:snapToGrid w:val="0"/>
                <w:sz w:val="22"/>
                <w:szCs w:val="22"/>
              </w:rPr>
            </w:pPr>
            <w:r w:rsidRPr="0095059F">
              <w:rPr>
                <w:snapToGrid w:val="0"/>
                <w:sz w:val="22"/>
                <w:szCs w:val="22"/>
              </w:rPr>
              <w:t>Експерт Мониторинг</w:t>
            </w:r>
            <w:r w:rsidR="008047D3">
              <w:rPr>
                <w:snapToGrid w:val="0"/>
                <w:sz w:val="22"/>
                <w:szCs w:val="22"/>
                <w:lang w:val="en-US"/>
              </w:rPr>
              <w:t xml:space="preserve"> </w:t>
            </w:r>
            <w:r w:rsidR="008047D3">
              <w:rPr>
                <w:snapToGrid w:val="0"/>
                <w:sz w:val="22"/>
                <w:szCs w:val="22"/>
              </w:rPr>
              <w:t>на управлението</w:t>
            </w:r>
          </w:p>
        </w:tc>
      </w:tr>
      <w:tr w:rsidR="00A9593F" w:rsidRPr="008047D3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8047D3" w:rsidRDefault="008047D3" w:rsidP="00A9593F">
            <w:pPr>
              <w:tabs>
                <w:tab w:val="right" w:pos="2634"/>
              </w:tabs>
            </w:pPr>
            <w:r w:rsidRPr="008047D3">
              <w:t>Доц.д-р</w:t>
            </w:r>
            <w:r>
              <w:t xml:space="preserve"> </w:t>
            </w:r>
            <w:r w:rsidR="00A9593F" w:rsidRPr="008047D3">
              <w:t xml:space="preserve">Мариус Димитров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Pr="008047D3" w:rsidRDefault="00A9593F" w:rsidP="00A9593F">
            <w:r w:rsidRPr="008047D3">
              <w:t xml:space="preserve">Лесотехнически университет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8047D3" w:rsidRDefault="008047D3" w:rsidP="008047D3">
            <w:r w:rsidRPr="008047D3">
              <w:t xml:space="preserve">Експерт </w:t>
            </w:r>
            <w:r>
              <w:t>Екосистеми и биотопи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8047D3" w:rsidRDefault="008047D3" w:rsidP="008C110E">
            <w:r w:rsidRPr="008047D3">
              <w:t>Гл.ас.</w:t>
            </w:r>
            <w:r w:rsidR="00A9593F" w:rsidRPr="008047D3">
              <w:t xml:space="preserve">Чавдар Гусев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Pr="008047D3" w:rsidRDefault="008047D3" w:rsidP="008C110E">
            <w:r w:rsidRPr="008047D3">
              <w:t>ИБЕИ - БАН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B923EA" w:rsidRDefault="008047D3" w:rsidP="008C110E">
            <w:r w:rsidRPr="008047D3">
              <w:t xml:space="preserve">Експерт </w:t>
            </w:r>
            <w:r w:rsidR="00A9593F" w:rsidRPr="008047D3">
              <w:t xml:space="preserve">Флора </w:t>
            </w:r>
            <w:r w:rsidRPr="008047D3">
              <w:t>и лечебни растения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Default="00A9593F" w:rsidP="008C110E">
            <w:r>
              <w:t xml:space="preserve">Юлиан Маринов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>Природонаучен музей - Пловдив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B923EA" w:rsidRDefault="008047D3" w:rsidP="008C110E">
            <w:r>
              <w:t xml:space="preserve">Експерт </w:t>
            </w:r>
            <w:r w:rsidR="00A9593F">
              <w:t xml:space="preserve">Флора 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Default="008047D3" w:rsidP="008C110E">
            <w:r>
              <w:t>Станислав Лазаров</w:t>
            </w:r>
            <w:r w:rsidR="00A9593F"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B2AA0" w:rsidP="008C110E">
            <w:proofErr w:type="spellStart"/>
            <w:r w:rsidRPr="006B2AA0">
              <w:rPr>
                <w:snapToGrid w:val="0"/>
                <w:sz w:val="22"/>
                <w:szCs w:val="22"/>
                <w:lang w:val="en-US"/>
              </w:rPr>
              <w:t>Марсилея</w:t>
            </w:r>
            <w:proofErr w:type="spellEnd"/>
            <w:r w:rsidRPr="006B2AA0">
              <w:rPr>
                <w:snapToGrid w:val="0"/>
                <w:sz w:val="22"/>
                <w:szCs w:val="22"/>
                <w:lang w:val="en-US"/>
              </w:rPr>
              <w:t xml:space="preserve">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B923EA" w:rsidRDefault="008047D3" w:rsidP="008C110E">
            <w:r>
              <w:t>Експерт Горско стопанство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Default="00A9593F" w:rsidP="008C110E">
            <w:r>
              <w:t xml:space="preserve">Диана Терзиева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>НП „Централен балкан“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B923EA" w:rsidRDefault="00A9593F" w:rsidP="008C110E">
            <w:r w:rsidRPr="00A9593F">
              <w:t>План за управление на туристопотока с програма за сигурност на посетителите</w:t>
            </w:r>
          </w:p>
        </w:tc>
      </w:tr>
      <w:tr w:rsidR="00A9593F" w:rsidRPr="00A9593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93F" w:rsidRDefault="008047D3" w:rsidP="00A9593F">
            <w:pPr>
              <w:rPr>
                <w:highlight w:val="yellow"/>
              </w:rPr>
            </w:pPr>
            <w:r w:rsidRPr="008047D3">
              <w:t xml:space="preserve">н.с.I.ст.д-р. </w:t>
            </w:r>
            <w:r w:rsidR="00A9593F" w:rsidRPr="008047D3">
              <w:t>Веселка Тончева</w:t>
            </w:r>
            <w:r w:rsidR="00A9593F" w:rsidRPr="00A9593F">
              <w:rPr>
                <w:highlight w:val="yellow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Pr="00A9593F" w:rsidRDefault="008047D3" w:rsidP="005128A9">
            <w:pPr>
              <w:rPr>
                <w:highlight w:val="yellow"/>
              </w:rPr>
            </w:pPr>
            <w:r w:rsidRPr="008047D3">
              <w:t>Институт за фоклор, БАН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93F" w:rsidRDefault="008047D3" w:rsidP="005128A9">
            <w:pPr>
              <w:rPr>
                <w:highlight w:val="yellow"/>
              </w:rPr>
            </w:pPr>
            <w:r w:rsidRPr="008047D3">
              <w:t>Експерт Нематериално културно наследство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8047D3" w:rsidRDefault="008047D3" w:rsidP="008047D3">
            <w:r w:rsidRPr="008047D3">
              <w:t>Ст.н.с.д</w:t>
            </w:r>
            <w:r w:rsidR="00A9593F" w:rsidRPr="008047D3">
              <w:t xml:space="preserve">-р Райна Начева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Pr="008047D3" w:rsidRDefault="008047D3" w:rsidP="005128A9">
            <w:r w:rsidRPr="008047D3">
              <w:t>ИБЕИ - БАН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9A41A2" w:rsidRDefault="008047D3" w:rsidP="008047D3">
            <w:r w:rsidRPr="008047D3">
              <w:t>Експерт  ГИС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9A41A2" w:rsidRDefault="00A9593F" w:rsidP="005128A9">
            <w:r w:rsidRPr="009A41A2">
              <w:t>Веселина Кавръкова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Pr="006B2AA0" w:rsidRDefault="006B2AA0" w:rsidP="005128A9">
            <w:pPr>
              <w:rPr>
                <w:lang w:val="en-US"/>
              </w:rPr>
            </w:pPr>
            <w:r>
              <w:rPr>
                <w:lang w:val="en-US"/>
              </w:rPr>
              <w:t>WWF-DCP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9A41A2" w:rsidRDefault="006B2AA0" w:rsidP="005128A9">
            <w:r>
              <w:t>Експерт Целеполагане и планиране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Default="00A9593F" w:rsidP="00A9593F">
            <w:r w:rsidRPr="00A9593F">
              <w:t>Лора Жебрил</w:t>
            </w:r>
            <w:r w:rsidRPr="00A9593F"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Pr="00A9593F" w:rsidRDefault="006B2AA0" w:rsidP="008C110E">
            <w:r>
              <w:rPr>
                <w:lang w:val="en-US"/>
              </w:rPr>
              <w:t>WWF-DCP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B923EA" w:rsidRDefault="006B2AA0" w:rsidP="008C110E">
            <w:r>
              <w:t xml:space="preserve">Експерт </w:t>
            </w:r>
            <w:r w:rsidR="00A9593F" w:rsidRPr="00A9593F">
              <w:t>Туризъм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93F" w:rsidRDefault="00A9593F" w:rsidP="008C110E">
            <w:r>
              <w:t xml:space="preserve">Борислав Борисов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B2AA0" w:rsidP="00A9593F">
            <w:r>
              <w:t>Стерна консулт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B923EA" w:rsidRDefault="006B2AA0" w:rsidP="008C110E">
            <w:r>
              <w:t xml:space="preserve">Експерт </w:t>
            </w:r>
            <w:r w:rsidR="00A9593F">
              <w:t xml:space="preserve">Околна среда </w:t>
            </w:r>
          </w:p>
        </w:tc>
      </w:tr>
      <w:tr w:rsidR="006B2AA0" w:rsidRPr="0095059F" w:rsidTr="002F0CD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695DAD" w:rsidRDefault="006B2AA0" w:rsidP="002F0CDF">
            <w:r w:rsidRPr="00695DAD">
              <w:t>Нели Арабаджиева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2AA0" w:rsidRDefault="006B2AA0" w:rsidP="002F0CDF">
            <w:r>
              <w:t xml:space="preserve">Стерна консулт ЕООД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A95811" w:rsidRDefault="006B2AA0" w:rsidP="002F0CDF">
            <w:r>
              <w:t xml:space="preserve">Експерт </w:t>
            </w:r>
            <w:r w:rsidRPr="00A95811">
              <w:t>Връзки с обществеността, ПР</w:t>
            </w:r>
          </w:p>
        </w:tc>
      </w:tr>
      <w:tr w:rsidR="006B2AA0" w:rsidRPr="0095059F" w:rsidTr="002F0CD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695DAD" w:rsidRDefault="006B2AA0" w:rsidP="002F0CDF">
            <w:r w:rsidRPr="00695DAD">
              <w:lastRenderedPageBreak/>
              <w:t>Пепи Иванова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2AA0" w:rsidRDefault="006B2AA0" w:rsidP="002F0CDF">
            <w:r>
              <w:t xml:space="preserve">Стерна консулт ЕООД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A95811" w:rsidRDefault="006B2AA0" w:rsidP="002F0CDF">
            <w:r w:rsidRPr="00A95811">
              <w:t>Технически сътрудник</w:t>
            </w:r>
          </w:p>
        </w:tc>
      </w:tr>
      <w:tr w:rsidR="006B2AA0" w:rsidRPr="0095059F" w:rsidTr="002F0CD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695DAD" w:rsidRDefault="006B2AA0" w:rsidP="002F0CDF">
            <w:r w:rsidRPr="00695DAD">
              <w:t>Добромир Добринов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2AA0" w:rsidRDefault="006B2AA0" w:rsidP="002F0CDF">
            <w:r>
              <w:t xml:space="preserve">Стерна консулт ЕООД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A95811" w:rsidRDefault="006B2AA0" w:rsidP="002F0CDF">
            <w:r w:rsidRPr="00A95811">
              <w:t>Технически сътрудник, Законодателство</w:t>
            </w:r>
          </w:p>
        </w:tc>
      </w:tr>
      <w:tr w:rsidR="006B2AA0" w:rsidRPr="0095059F" w:rsidTr="002F0CD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Default="00077E77" w:rsidP="002F0CDF">
            <w:r>
              <w:t>Евгения</w:t>
            </w:r>
            <w:r w:rsidR="006B2AA0" w:rsidRPr="00695DAD">
              <w:t xml:space="preserve">  Добрева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2AA0" w:rsidRDefault="006B2AA0" w:rsidP="002F0CDF">
            <w:r>
              <w:t xml:space="preserve">СНЦ Зелени Балкани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Default="006B2AA0" w:rsidP="002F0CDF">
            <w:r w:rsidRPr="00A95811">
              <w:t>Дизайн и предпечат</w:t>
            </w:r>
          </w:p>
        </w:tc>
      </w:tr>
      <w:tr w:rsidR="006B2AA0" w:rsidRPr="0095059F" w:rsidTr="002F0CDF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695DAD" w:rsidRDefault="006B2AA0" w:rsidP="002F0CDF">
            <w:r>
              <w:t>Алфа ресърч ООД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2AA0" w:rsidRDefault="006B2AA0" w:rsidP="002F0CDF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Pr="00A95811" w:rsidRDefault="006B2AA0" w:rsidP="002F0CDF">
            <w:r>
              <w:t xml:space="preserve">Социологическо проучване </w:t>
            </w:r>
          </w:p>
        </w:tc>
      </w:tr>
      <w:tr w:rsidR="006B2AA0" w:rsidRPr="0095059F" w:rsidTr="00A04AC0">
        <w:trPr>
          <w:trHeight w:val="33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A0" w:rsidRDefault="006B2AA0" w:rsidP="006B2AA0">
            <w:pPr>
              <w:jc w:val="center"/>
            </w:pPr>
            <w:r>
              <w:t>Експерти извършили  инвентаризацията</w:t>
            </w:r>
          </w:p>
          <w:p w:rsidR="006B2AA0" w:rsidRPr="00A95811" w:rsidRDefault="006B2AA0" w:rsidP="006B2AA0">
            <w:pPr>
              <w:jc w:val="center"/>
            </w:pPr>
            <w:r>
              <w:t>на екологичните, биологичните и социално-икономически характеристики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676602" w:rsidP="00700FEA">
            <w:r>
              <w:t>Ст.н.с.</w:t>
            </w:r>
            <w:r w:rsidR="00A9593F" w:rsidRPr="003872D1">
              <w:t>Мелания Гьошева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>
              <w:t>ИБЕИ - БАН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Гъби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0C0169" w:rsidP="00700FEA">
            <w:r>
              <w:t xml:space="preserve">Гл.ас. Д-р </w:t>
            </w:r>
            <w:r w:rsidR="00A9593F" w:rsidRPr="003872D1">
              <w:t>Пламен Стоянов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0C0169" w:rsidP="008C110E">
            <w:r>
              <w:t>Пловдивски университет „П. Хилендарски“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Водорасли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0C0169" w:rsidP="00700FEA">
            <w:r>
              <w:t xml:space="preserve">Доц.д-р </w:t>
            </w:r>
            <w:r w:rsidR="00A9593F" w:rsidRPr="003872D1">
              <w:t>Детелина Белкинова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>
              <w:t>Пловдивски университет „П. Хилендарски“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Водорасли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>
              <w:t xml:space="preserve">Проф. </w:t>
            </w:r>
            <w:r w:rsidR="00676602">
              <w:t xml:space="preserve">д-р </w:t>
            </w:r>
            <w:r w:rsidRPr="003872D1">
              <w:t>Румен Младенов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>Пловдивски университет „П. Хилендарски“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Мъхове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676602" w:rsidP="00676602">
            <w:r>
              <w:t xml:space="preserve">Доц.д-р </w:t>
            </w:r>
            <w:r w:rsidR="00A9593F" w:rsidRPr="003872D1">
              <w:t>Иванка Тенева - Джамбазова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 w:rsidRPr="00676602">
              <w:t>Пловдивски университет „П. Хилендарски“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Папрати, хвощови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676602" w:rsidP="00700FEA">
            <w:r>
              <w:t xml:space="preserve">Доц.д-р </w:t>
            </w:r>
            <w:r w:rsidR="00A9593F" w:rsidRPr="003872D1">
              <w:t>Иванка Димитрова - Дюлгерова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>
              <w:t>Пловдивски университет „П. Хилендарски“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Папрати, хвощови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Димитър Стойков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0C0169" w:rsidP="008C110E">
            <w:r w:rsidRPr="000C0169">
              <w:t>Пловдивски университет „П. Хилендарски“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Лишеи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Огнян Тодоров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>Природонаучен музей -Пловдив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Безгръбначни животни, Ръководител екип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Мирослав Антов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0C0169" w:rsidP="008C110E">
            <w:r w:rsidRPr="000C0169">
              <w:t>Пловдивски университет „П. Хилендарски“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 xml:space="preserve">Безгръбначни животни 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Веселин Коев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>
              <w:t>ДПП Персина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Ихтиофауна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Георги Попгеоргиев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Природонаучен музей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Земноводни и влечуги, Ръководител екип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Николай Цанков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Национален природонаучен музей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Земноводни и влечуги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Димитър Плачийски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>БДЗП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Земноводни и влечуги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Петър Шурулинков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Национален природонаучен музей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Орнитофауна, Ръководител екип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Дончо Киров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СНЦ Зелени Балкани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Орнитофауна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Илиян Стоев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СНЦ Зелени Балкани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Орнитофауна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Гиргина Даскалова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>
              <w:t>БДЗП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Орнитофауна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Андрей Ралев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>Сдружение Балкани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Орнитофауна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Александър Мечев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СНЦ Зелени Балкани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Орнитофауна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Елена Стоева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СНЦ Зелени Балкани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Прилепи, Ръководител екип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Любомир Янков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СНЦ Зелени Балкани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Прилепи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676602" w:rsidP="00700FEA">
            <w:r>
              <w:t xml:space="preserve">Д-р. </w:t>
            </w:r>
            <w:r w:rsidR="00A9593F" w:rsidRPr="003872D1">
              <w:t>Йордан Кошев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D72FE7" w:rsidP="008C110E">
            <w:r>
              <w:t>ИБЕИ</w:t>
            </w:r>
            <w:r w:rsidR="00676602">
              <w:t xml:space="preserve"> - БАН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Дребни бозайници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Дилян Георгиев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>Пловдивски университет „П. Хилендарски“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Едри бозайници</w:t>
            </w:r>
          </w:p>
        </w:tc>
      </w:tr>
      <w:tr w:rsidR="000C0169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3872D1" w:rsidRDefault="000C0169" w:rsidP="00700FEA">
            <w:r w:rsidRPr="003872D1">
              <w:t>Илко Йорданов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0169" w:rsidRDefault="000C0169">
            <w:r w:rsidRPr="003D1900">
              <w:t>Марсилея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A95811" w:rsidRDefault="000C0169" w:rsidP="00671A07">
            <w:r w:rsidRPr="00A95811">
              <w:t>Население</w:t>
            </w:r>
          </w:p>
        </w:tc>
      </w:tr>
      <w:tr w:rsidR="000C0169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3872D1" w:rsidRDefault="000C0169" w:rsidP="00700FEA">
            <w:r w:rsidRPr="003872D1">
              <w:t>Живко Богданов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0169" w:rsidRDefault="000C0169">
            <w:r w:rsidRPr="003D1900">
              <w:t>Марсилея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A95811" w:rsidRDefault="000C0169" w:rsidP="00671A07">
            <w:r w:rsidRPr="00A95811">
              <w:t>Горско стопанство, лов, риболов и събиране на природни продукти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 xml:space="preserve">Андрей Ковачев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 xml:space="preserve">Сдружение Балкани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Околна среда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Дейвис Динков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>
            <w:r>
              <w:t>Давгео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Селищна мрежа, техническа инфраструктура, застроени площи и сгради, промишленост, настоящо ползване на прилежащите територии - Ръководител екип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Милена Динкова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0C0169" w:rsidP="008C110E">
            <w:proofErr w:type="spellStart"/>
            <w:r w:rsidRPr="006B2AA0">
              <w:rPr>
                <w:snapToGrid w:val="0"/>
                <w:sz w:val="22"/>
                <w:szCs w:val="22"/>
                <w:lang w:val="en-US"/>
              </w:rPr>
              <w:t>Марсилея</w:t>
            </w:r>
            <w:proofErr w:type="spellEnd"/>
            <w:r w:rsidRPr="006B2AA0">
              <w:rPr>
                <w:snapToGrid w:val="0"/>
                <w:sz w:val="22"/>
                <w:szCs w:val="22"/>
                <w:lang w:val="en-US"/>
              </w:rPr>
              <w:t xml:space="preserve"> ЕООД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Промишленост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Петър Тоцев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0C0169" w:rsidP="008C110E">
            <w:r>
              <w:t>ИМ Габрово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 xml:space="preserve">Културно-историческото наследство,  </w:t>
            </w:r>
            <w:r w:rsidRPr="00A95811">
              <w:lastRenderedPageBreak/>
              <w:t>Ръководител екип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lastRenderedPageBreak/>
              <w:t xml:space="preserve">Христо Тоцев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Културно-историческото наследство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3872D1" w:rsidRDefault="00A9593F" w:rsidP="00700FEA">
            <w:r w:rsidRPr="003872D1">
              <w:t>Доц. Стелиян Димитров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0C0169" w:rsidP="008C110E">
            <w:r w:rsidRPr="000C0169">
              <w:t>СУ „Св. Кл.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Концепции по техническо задание, Координатор проект</w:t>
            </w:r>
          </w:p>
        </w:tc>
      </w:tr>
      <w:tr w:rsidR="000C0169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3872D1" w:rsidRDefault="000C0169" w:rsidP="00700FEA">
            <w:r w:rsidRPr="003872D1">
              <w:t>Доц. д-р Янко Герджиков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0169" w:rsidRDefault="000C0169">
            <w:r w:rsidRPr="00ED46DE">
              <w:t>СУ „Св. Кл.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A95811" w:rsidRDefault="000C0169" w:rsidP="00671A07">
            <w:r w:rsidRPr="00A95811">
              <w:t>Геология и Геоморфология, Ръководител екип</w:t>
            </w:r>
          </w:p>
        </w:tc>
      </w:tr>
      <w:tr w:rsidR="000C0169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3872D1" w:rsidRDefault="000C0169" w:rsidP="00700FEA">
            <w:r w:rsidRPr="003872D1">
              <w:t>Гл.ас. Александър Гиков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0169" w:rsidRDefault="000C0169">
            <w:r w:rsidRPr="00ED46DE">
              <w:t>СУ „Св. Кл.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A95811" w:rsidRDefault="000C0169" w:rsidP="00671A07">
            <w:r w:rsidRPr="00A95811">
              <w:t>Геоморфология</w:t>
            </w:r>
          </w:p>
        </w:tc>
      </w:tr>
      <w:tr w:rsidR="000C0169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3872D1" w:rsidRDefault="000C0169" w:rsidP="00700FEA">
            <w:r w:rsidRPr="003872D1">
              <w:t>Доц. д-р Диан Вангелов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C0169" w:rsidRDefault="000C0169">
            <w:r w:rsidRPr="00ED46DE">
              <w:t>СУ „Св. Кл.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169" w:rsidRPr="00A95811" w:rsidRDefault="000C0169" w:rsidP="00671A07">
            <w:r w:rsidRPr="00A95811">
              <w:t xml:space="preserve">Геология 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Гл. ас. д-р Надежда Николова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B2AA0" w:rsidRDefault="006B2AA0" w:rsidP="006B2AA0">
            <w:r>
              <w:t>Югозападен университет</w:t>
            </w:r>
          </w:p>
          <w:p w:rsidR="00A9593F" w:rsidRDefault="006B2AA0" w:rsidP="006B2AA0">
            <w:r>
              <w:t>"Неофит Рилски"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Почви и Ландшафт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Проф. д-р Марияна Николова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>
              <w:t>НИГГГ - БАН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Климат и Води, Ръководител екип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Гл. ас. Д-р Калина Радева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>
              <w:t>СУ „Св. Кл.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Хидрология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Ст.н.с.II ст. Стоян Недков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>
              <w:t>СУ „Св. Кл.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Ландшафт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Венцислав Василев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0C0169" w:rsidP="008C110E">
            <w:r w:rsidRPr="000C0169">
              <w:t>СУ „Св. Кл.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Екология, Опазване на околната среда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Доц. д-р Климент Найденов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676602" w:rsidP="008C110E">
            <w:r w:rsidRPr="00676602">
              <w:t>СУ „Св. Кл. Охридски“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Околна среда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Цанко Арнаудов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ГИС експерт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Леонид Тодоров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ГИС експерт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Веселина Колешева-Димитрова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ГИС експерт</w:t>
            </w:r>
          </w:p>
        </w:tc>
      </w:tr>
      <w:tr w:rsidR="00A9593F" w:rsidRPr="0095059F" w:rsidTr="00713767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695DAD" w:rsidRDefault="00A9593F" w:rsidP="008B18E5">
            <w:r w:rsidRPr="00695DAD">
              <w:t>Елена Тюкенова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593F" w:rsidRDefault="00A9593F" w:rsidP="008C110E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93F" w:rsidRPr="00A95811" w:rsidRDefault="00A9593F" w:rsidP="00671A07">
            <w:r w:rsidRPr="00A95811">
              <w:t>Административен координатор</w:t>
            </w:r>
          </w:p>
        </w:tc>
      </w:tr>
    </w:tbl>
    <w:p w:rsidR="00543AB5" w:rsidRPr="0095059F" w:rsidRDefault="00543AB5" w:rsidP="00543AB5">
      <w:pPr>
        <w:suppressAutoHyphens/>
        <w:spacing w:before="120" w:after="120"/>
        <w:jc w:val="both"/>
        <w:rPr>
          <w:sz w:val="24"/>
          <w:szCs w:val="24"/>
          <w:lang w:val="en-GB" w:eastAsia="ar-SA"/>
        </w:rPr>
      </w:pPr>
    </w:p>
    <w:p w:rsidR="008E2642" w:rsidRDefault="008E2642" w:rsidP="00B0794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рамките на изготвянето на плана са проведени консултации със Консултативния съвет към Дирекцията на ПП </w:t>
      </w:r>
      <w:r w:rsidR="00A112E7">
        <w:rPr>
          <w:sz w:val="24"/>
          <w:szCs w:val="24"/>
        </w:rPr>
        <w:t>„</w:t>
      </w:r>
      <w:r>
        <w:rPr>
          <w:sz w:val="24"/>
          <w:szCs w:val="24"/>
        </w:rPr>
        <w:t>Българка</w:t>
      </w:r>
      <w:r w:rsidR="00A112E7">
        <w:rPr>
          <w:sz w:val="24"/>
          <w:szCs w:val="24"/>
        </w:rPr>
        <w:t>“</w:t>
      </w:r>
      <w:r>
        <w:rPr>
          <w:sz w:val="24"/>
          <w:szCs w:val="24"/>
        </w:rPr>
        <w:t xml:space="preserve">, с екипа на Дирекцията на парка, с експерти на МОСВ/НСЗП, проведени са </w:t>
      </w:r>
      <w:r w:rsidR="00A112E7">
        <w:rPr>
          <w:sz w:val="24"/>
          <w:szCs w:val="24"/>
        </w:rPr>
        <w:t xml:space="preserve">над 30 </w:t>
      </w:r>
      <w:r>
        <w:rPr>
          <w:sz w:val="24"/>
          <w:szCs w:val="24"/>
        </w:rPr>
        <w:t xml:space="preserve">индивидуални срещи с представители на ключовите заинтересовани страни,  извършено е социологическо проучване от Алфа ресърч, проведени са информационни кампании „Искаме да ви чуем“ в Габрово и Трявна, </w:t>
      </w:r>
      <w:r w:rsidR="00A112E7">
        <w:rPr>
          <w:sz w:val="24"/>
          <w:szCs w:val="24"/>
        </w:rPr>
        <w:t>с</w:t>
      </w:r>
      <w:r w:rsidR="00087A08" w:rsidRPr="00087A08">
        <w:rPr>
          <w:sz w:val="24"/>
          <w:szCs w:val="24"/>
        </w:rPr>
        <w:t>ъзда</w:t>
      </w:r>
      <w:r w:rsidR="00087A08">
        <w:rPr>
          <w:sz w:val="24"/>
          <w:szCs w:val="24"/>
        </w:rPr>
        <w:t xml:space="preserve">дена е </w:t>
      </w:r>
      <w:r w:rsidR="00087A08" w:rsidRPr="00087A08">
        <w:rPr>
          <w:sz w:val="24"/>
          <w:szCs w:val="24"/>
        </w:rPr>
        <w:t>фейс</w:t>
      </w:r>
      <w:r w:rsidR="00A112E7">
        <w:rPr>
          <w:sz w:val="24"/>
          <w:szCs w:val="24"/>
        </w:rPr>
        <w:t xml:space="preserve">бук страницата за </w:t>
      </w:r>
      <w:r w:rsidR="00087A08" w:rsidRPr="00087A08">
        <w:rPr>
          <w:sz w:val="24"/>
          <w:szCs w:val="24"/>
        </w:rPr>
        <w:t>изг</w:t>
      </w:r>
      <w:r w:rsidR="00087A08">
        <w:rPr>
          <w:sz w:val="24"/>
          <w:szCs w:val="24"/>
        </w:rPr>
        <w:t xml:space="preserve">отвянето на </w:t>
      </w:r>
      <w:r w:rsidR="00A112E7">
        <w:rPr>
          <w:sz w:val="24"/>
          <w:szCs w:val="24"/>
        </w:rPr>
        <w:t xml:space="preserve">проекта за план на </w:t>
      </w:r>
      <w:r w:rsidR="00087A08">
        <w:rPr>
          <w:sz w:val="24"/>
          <w:szCs w:val="24"/>
        </w:rPr>
        <w:t xml:space="preserve">ПП „Българка” </w:t>
      </w:r>
      <w:hyperlink r:id="rId7" w:history="1">
        <w:r w:rsidR="00087A08" w:rsidRPr="00AA5098">
          <w:rPr>
            <w:rStyle w:val="Hyperlink"/>
            <w:sz w:val="24"/>
            <w:szCs w:val="24"/>
          </w:rPr>
          <w:t>https://www.facebook.com/planzaupravleniebulgarka</w:t>
        </w:r>
      </w:hyperlink>
      <w:r w:rsidR="00087A08">
        <w:rPr>
          <w:sz w:val="24"/>
          <w:szCs w:val="24"/>
        </w:rPr>
        <w:t xml:space="preserve"> .</w:t>
      </w:r>
    </w:p>
    <w:p w:rsidR="00193E40" w:rsidRPr="0095059F" w:rsidRDefault="00193E40" w:rsidP="00B07942">
      <w:pPr>
        <w:spacing w:before="120"/>
        <w:jc w:val="both"/>
        <w:rPr>
          <w:sz w:val="24"/>
          <w:szCs w:val="24"/>
        </w:rPr>
      </w:pPr>
    </w:p>
    <w:p w:rsidR="005B1C24" w:rsidRPr="008431E5" w:rsidRDefault="005B1C24" w:rsidP="005B1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i/>
          <w:sz w:val="24"/>
          <w:szCs w:val="24"/>
        </w:rPr>
      </w:pPr>
      <w:r w:rsidRPr="005B1C24">
        <w:rPr>
          <w:i/>
          <w:sz w:val="24"/>
          <w:szCs w:val="24"/>
        </w:rPr>
        <w:t>Пълен списък на осъществени</w:t>
      </w:r>
      <w:r w:rsidR="00A112E7">
        <w:rPr>
          <w:i/>
          <w:sz w:val="24"/>
          <w:szCs w:val="24"/>
        </w:rPr>
        <w:t>те</w:t>
      </w:r>
      <w:r w:rsidRPr="005B1C24">
        <w:rPr>
          <w:i/>
          <w:sz w:val="24"/>
          <w:szCs w:val="24"/>
        </w:rPr>
        <w:t xml:space="preserve"> консултации, проведени</w:t>
      </w:r>
      <w:r w:rsidR="00A112E7">
        <w:rPr>
          <w:i/>
          <w:sz w:val="24"/>
          <w:szCs w:val="24"/>
        </w:rPr>
        <w:t>те</w:t>
      </w:r>
      <w:r w:rsidRPr="005B1C24">
        <w:rPr>
          <w:i/>
          <w:sz w:val="24"/>
          <w:szCs w:val="24"/>
        </w:rPr>
        <w:t xml:space="preserve"> семинари, срещи, обсъждания и други форми на </w:t>
      </w:r>
      <w:r w:rsidRPr="008431E5">
        <w:rPr>
          <w:i/>
          <w:sz w:val="24"/>
          <w:szCs w:val="24"/>
        </w:rPr>
        <w:t xml:space="preserve">участие на обществеността, свързани с разработването на Плана за управление е представен в </w:t>
      </w:r>
      <w:r w:rsidR="00B54FB4" w:rsidRPr="008431E5">
        <w:rPr>
          <w:i/>
          <w:sz w:val="24"/>
          <w:szCs w:val="24"/>
        </w:rPr>
        <w:t>Приложение 7 - ТОМ ІІ Приложения.</w:t>
      </w:r>
    </w:p>
    <w:p w:rsidR="00193E40" w:rsidRDefault="00193E40" w:rsidP="00305B39">
      <w:pPr>
        <w:spacing w:before="120"/>
        <w:jc w:val="both"/>
        <w:rPr>
          <w:sz w:val="24"/>
          <w:szCs w:val="24"/>
        </w:rPr>
      </w:pPr>
    </w:p>
    <w:p w:rsidR="00543AB5" w:rsidRDefault="00305B39" w:rsidP="00305B3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За представян</w:t>
      </w:r>
      <w:r w:rsidR="00F41B43">
        <w:rPr>
          <w:sz w:val="24"/>
          <w:szCs w:val="24"/>
        </w:rPr>
        <w:t>е</w:t>
      </w:r>
      <w:r>
        <w:rPr>
          <w:sz w:val="24"/>
          <w:szCs w:val="24"/>
        </w:rPr>
        <w:t xml:space="preserve"> на проекта пред обществеността са организирани три </w:t>
      </w:r>
      <w:r w:rsidR="00543AB5" w:rsidRPr="008431E5">
        <w:rPr>
          <w:sz w:val="24"/>
          <w:szCs w:val="24"/>
        </w:rPr>
        <w:t>обществен</w:t>
      </w:r>
      <w:r>
        <w:rPr>
          <w:sz w:val="24"/>
          <w:szCs w:val="24"/>
        </w:rPr>
        <w:t>и</w:t>
      </w:r>
      <w:r w:rsidR="00543AB5" w:rsidRPr="008431E5">
        <w:rPr>
          <w:sz w:val="24"/>
          <w:szCs w:val="24"/>
        </w:rPr>
        <w:t xml:space="preserve"> обсъждан</w:t>
      </w:r>
      <w:r>
        <w:rPr>
          <w:sz w:val="24"/>
          <w:szCs w:val="24"/>
        </w:rPr>
        <w:t xml:space="preserve">ия – по едно във всяка от общините Габрово, Трявна и Мъглиж. </w:t>
      </w:r>
    </w:p>
    <w:p w:rsidR="00193E40" w:rsidRDefault="00193E40" w:rsidP="00305B39">
      <w:pPr>
        <w:spacing w:before="120"/>
        <w:jc w:val="both"/>
        <w:rPr>
          <w:sz w:val="24"/>
          <w:szCs w:val="24"/>
        </w:rPr>
      </w:pPr>
    </w:p>
    <w:p w:rsidR="00543AB5" w:rsidRDefault="00A73723" w:rsidP="00B5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i/>
          <w:sz w:val="24"/>
          <w:szCs w:val="24"/>
        </w:rPr>
      </w:pPr>
      <w:r w:rsidRPr="008431E5">
        <w:rPr>
          <w:i/>
          <w:sz w:val="24"/>
          <w:szCs w:val="24"/>
        </w:rPr>
        <w:t>Резултатите от задължителн</w:t>
      </w:r>
      <w:r w:rsidR="00F41B43">
        <w:rPr>
          <w:i/>
          <w:sz w:val="24"/>
          <w:szCs w:val="24"/>
        </w:rPr>
        <w:t>ите обществени обсъждания</w:t>
      </w:r>
      <w:r w:rsidRPr="008431E5">
        <w:rPr>
          <w:i/>
          <w:sz w:val="24"/>
          <w:szCs w:val="24"/>
        </w:rPr>
        <w:t xml:space="preserve"> са представени в </w:t>
      </w:r>
      <w:r w:rsidR="00B54FB4" w:rsidRPr="008431E5">
        <w:rPr>
          <w:i/>
          <w:sz w:val="24"/>
          <w:szCs w:val="24"/>
        </w:rPr>
        <w:t>Приложение 7 - ТОМ ІІ Приложения.</w:t>
      </w:r>
    </w:p>
    <w:p w:rsidR="00F41B43" w:rsidRPr="0095059F" w:rsidRDefault="00F41B43" w:rsidP="00B5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sz w:val="24"/>
          <w:szCs w:val="24"/>
        </w:rPr>
      </w:pPr>
    </w:p>
    <w:p w:rsidR="00A43DED" w:rsidRDefault="00305B39" w:rsidP="00543AB5">
      <w:pPr>
        <w:pStyle w:val="2"/>
        <w:spacing w:after="0"/>
        <w:rPr>
          <w:rFonts w:ascii="Times New Roman" w:hAnsi="Times New Roman" w:cs="Times New Roman"/>
          <w:bCs w:val="0"/>
          <w:iCs w:val="0"/>
          <w:sz w:val="24"/>
          <w:szCs w:val="24"/>
        </w:rPr>
      </w:pPr>
      <w:bookmarkStart w:id="4" w:name="_Toc73267649"/>
      <w:r w:rsidRPr="00305B39">
        <w:rPr>
          <w:rFonts w:ascii="Times New Roman" w:hAnsi="Times New Roman" w:cs="Times New Roman"/>
          <w:bCs w:val="0"/>
          <w:iCs w:val="0"/>
          <w:sz w:val="24"/>
          <w:szCs w:val="24"/>
        </w:rPr>
        <w:t>След отразяване на целесъобразните предложения проекта на плана е представен от изпълнителите на възложителя – ДПП „Българка“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на </w:t>
      </w:r>
      <w:r w:rsidRPr="00305B39">
        <w:rPr>
          <w:rFonts w:ascii="Times New Roman" w:hAnsi="Times New Roman" w:cs="Times New Roman"/>
          <w:bCs w:val="0"/>
          <w:iCs w:val="0"/>
          <w:sz w:val="24"/>
          <w:szCs w:val="24"/>
        </w:rPr>
        <w:t>20.02.201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4 г. Възложителят внася </w:t>
      </w:r>
      <w:r w:rsidRPr="00305B39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 МОСВ </w:t>
      </w:r>
      <w:r w:rsidRPr="00305B39">
        <w:rPr>
          <w:rFonts w:ascii="Times New Roman" w:hAnsi="Times New Roman" w:cs="Times New Roman"/>
          <w:bCs w:val="0"/>
          <w:iCs w:val="0"/>
          <w:sz w:val="24"/>
          <w:szCs w:val="24"/>
        </w:rPr>
        <w:t>проекта за план за управление на 7.07.2014</w:t>
      </w:r>
      <w:r w:rsidR="00F41B43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</w:t>
      </w:r>
      <w:r w:rsidRPr="00305B39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г. </w:t>
      </w:r>
    </w:p>
    <w:p w:rsidR="009426E7" w:rsidRPr="00305B39" w:rsidRDefault="00305B39" w:rsidP="00543AB5">
      <w:pPr>
        <w:pStyle w:val="2"/>
        <w:spacing w:after="0"/>
        <w:rPr>
          <w:rFonts w:ascii="Times New Roman" w:hAnsi="Times New Roman" w:cs="Times New Roman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МОСВ съобразно 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>правата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си по 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>чл.16</w:t>
      </w:r>
      <w:r w:rsidR="004C7EEE">
        <w:rPr>
          <w:rFonts w:ascii="Times New Roman" w:hAnsi="Times New Roman" w:cs="Times New Roman"/>
          <w:bCs w:val="0"/>
          <w:iCs w:val="0"/>
          <w:sz w:val="24"/>
          <w:szCs w:val="24"/>
        </w:rPr>
        <w:t>,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ал.2 от Н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аредбата за 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>ра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зработване на планове за </w:t>
      </w:r>
      <w:r>
        <w:rPr>
          <w:rFonts w:ascii="Times New Roman" w:hAnsi="Times New Roman" w:cs="Times New Roman"/>
          <w:bCs w:val="0"/>
          <w:iCs w:val="0"/>
          <w:sz w:val="24"/>
          <w:szCs w:val="24"/>
        </w:rPr>
        <w:lastRenderedPageBreak/>
        <w:t xml:space="preserve">управление на защитени територии 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връща </w:t>
      </w:r>
      <w:r w:rsidR="00725981">
        <w:rPr>
          <w:rFonts w:ascii="Times New Roman" w:hAnsi="Times New Roman" w:cs="Times New Roman"/>
          <w:bCs w:val="0"/>
          <w:iCs w:val="0"/>
          <w:sz w:val="24"/>
          <w:szCs w:val="24"/>
        </w:rPr>
        <w:t>проекто-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>плана за преработване с 42 забележки</w:t>
      </w:r>
      <w:r w:rsidR="00725981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(</w:t>
      </w:r>
      <w:r w:rsidR="009845C6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25 по части 0 и 1, 16 забележки по част 3 и една забележка по част 4) 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на 8.09.2014г. Изпълнителят отразява бележките на МОСВ и внася проекта на плана </w:t>
      </w:r>
      <w:r w:rsidR="00F41B43">
        <w:rPr>
          <w:rFonts w:ascii="Times New Roman" w:hAnsi="Times New Roman" w:cs="Times New Roman"/>
          <w:bCs w:val="0"/>
          <w:iCs w:val="0"/>
          <w:sz w:val="24"/>
          <w:szCs w:val="24"/>
        </w:rPr>
        <w:t>при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възложителя на 20.11.2014г.  Проекта на плана е разгледан от </w:t>
      </w:r>
      <w:r w:rsidRPr="00305B39">
        <w:rPr>
          <w:rFonts w:ascii="Times New Roman" w:hAnsi="Times New Roman" w:cs="Times New Roman"/>
          <w:bCs w:val="0"/>
          <w:iCs w:val="0"/>
          <w:sz w:val="24"/>
          <w:szCs w:val="24"/>
        </w:rPr>
        <w:t>ВЕЕС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н</w:t>
      </w:r>
      <w:r w:rsidRPr="00305B39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а 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17.03.2015г. ВЕЕС предлага на министъра на околната среда и </w:t>
      </w:r>
      <w:r w:rsidR="00F41B43">
        <w:rPr>
          <w:rFonts w:ascii="Times New Roman" w:hAnsi="Times New Roman" w:cs="Times New Roman"/>
          <w:bCs w:val="0"/>
          <w:iCs w:val="0"/>
          <w:sz w:val="24"/>
          <w:szCs w:val="24"/>
        </w:rPr>
        <w:t>водите да върне проекта на план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без да посоч</w:t>
      </w:r>
      <w:r w:rsidR="00725981">
        <w:rPr>
          <w:rFonts w:ascii="Times New Roman" w:hAnsi="Times New Roman" w:cs="Times New Roman"/>
          <w:bCs w:val="0"/>
          <w:iCs w:val="0"/>
          <w:sz w:val="24"/>
          <w:szCs w:val="24"/>
        </w:rPr>
        <w:t>ва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конкретни забележки. След извършени допълнителни консултации и работни срещи с експерти на МОСВ, МЗХ, ИАГ, СЦДП и ДГС текста на проектоплана е коригиран </w:t>
      </w:r>
      <w:r w:rsidR="009845C6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при съгласие на всички участници 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>и внесен отново в МОСВ за разглеждане от ВЕЕС</w:t>
      </w:r>
      <w:r w:rsidR="009845C6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 н</w:t>
      </w:r>
      <w:r w:rsidR="00A43DE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а </w:t>
      </w:r>
      <w:r w:rsidR="009845C6">
        <w:rPr>
          <w:rFonts w:ascii="Times New Roman" w:hAnsi="Times New Roman" w:cs="Times New Roman"/>
          <w:bCs w:val="0"/>
          <w:iCs w:val="0"/>
          <w:sz w:val="24"/>
          <w:szCs w:val="24"/>
        </w:rPr>
        <w:t>23.10.2015. На заседание на ВЕЕС от 17.12.2015 г. проекта на план за управление е приет, като се предлага на М</w:t>
      </w:r>
      <w:r w:rsidR="00F41B43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инистъра на околната среда и водите </w:t>
      </w:r>
      <w:r w:rsidR="009845C6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да внесе проекта за приемане в МС след отразяване на 7 забележки в част 1, 34 забележки в част 3 и три забележки в част 4.   </w:t>
      </w:r>
    </w:p>
    <w:p w:rsidR="00725981" w:rsidRPr="0095059F" w:rsidRDefault="00725981" w:rsidP="00725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Всички решения, протоколи и становища от процедурите по чл.16 – 19 от НРПУЗТ </w:t>
      </w:r>
      <w:r w:rsidR="00F41B43">
        <w:rPr>
          <w:i/>
          <w:sz w:val="24"/>
          <w:szCs w:val="24"/>
        </w:rPr>
        <w:t xml:space="preserve">са представени </w:t>
      </w:r>
      <w:r w:rsidRPr="008431E5">
        <w:rPr>
          <w:i/>
          <w:sz w:val="24"/>
          <w:szCs w:val="24"/>
        </w:rPr>
        <w:t>в Приложение 7 - ТОМ ІІ Приложения.</w:t>
      </w:r>
    </w:p>
    <w:p w:rsidR="00725981" w:rsidRDefault="00725981" w:rsidP="00725981">
      <w:pPr>
        <w:pStyle w:val="2"/>
        <w:spacing w:after="0"/>
        <w:rPr>
          <w:rFonts w:ascii="Times New Roman" w:hAnsi="Times New Roman" w:cs="Times New Roman"/>
          <w:bCs w:val="0"/>
          <w:iCs w:val="0"/>
          <w:sz w:val="24"/>
          <w:szCs w:val="24"/>
        </w:rPr>
      </w:pPr>
    </w:p>
    <w:p w:rsidR="00543AB5" w:rsidRPr="00084511" w:rsidRDefault="00543AB5" w:rsidP="00543AB5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4511">
        <w:rPr>
          <w:rFonts w:ascii="Times New Roman" w:hAnsi="Times New Roman" w:cs="Times New Roman"/>
          <w:b/>
          <w:bCs w:val="0"/>
          <w:iCs w:val="0"/>
          <w:sz w:val="24"/>
          <w:szCs w:val="24"/>
        </w:rPr>
        <w:t>0.3. ПРЕДНАЗНАЧЕНИЕ И ОСОБЕНОСТИ НА ПЛАНА ЗА УПРАВЛЕНИЕ НА ПП</w:t>
      </w:r>
      <w:r w:rsidRPr="0008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B44">
        <w:rPr>
          <w:rFonts w:ascii="Times New Roman" w:hAnsi="Times New Roman" w:cs="Times New Roman"/>
          <w:b/>
          <w:sz w:val="24"/>
          <w:szCs w:val="24"/>
        </w:rPr>
        <w:t>„</w:t>
      </w:r>
      <w:r w:rsidRPr="00084511">
        <w:rPr>
          <w:rFonts w:ascii="Times New Roman" w:hAnsi="Times New Roman" w:cs="Times New Roman"/>
          <w:b/>
          <w:sz w:val="24"/>
          <w:szCs w:val="24"/>
        </w:rPr>
        <w:t>БЪЛГАРКА</w:t>
      </w:r>
      <w:bookmarkEnd w:id="4"/>
      <w:r w:rsidR="008A4B44">
        <w:rPr>
          <w:rFonts w:ascii="Times New Roman" w:hAnsi="Times New Roman" w:cs="Times New Roman"/>
          <w:b/>
          <w:sz w:val="24"/>
          <w:szCs w:val="24"/>
        </w:rPr>
        <w:t>“</w:t>
      </w:r>
    </w:p>
    <w:p w:rsidR="00F41B43" w:rsidRDefault="005B4A55" w:rsidP="005B4A55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Основна цел на плановете</w:t>
      </w:r>
      <w:r w:rsidRPr="005B4A55">
        <w:rPr>
          <w:sz w:val="24"/>
          <w:szCs w:val="24"/>
        </w:rPr>
        <w:t xml:space="preserve"> за управление </w:t>
      </w:r>
      <w:r>
        <w:rPr>
          <w:sz w:val="24"/>
          <w:szCs w:val="24"/>
        </w:rPr>
        <w:t xml:space="preserve">на природните паркове </w:t>
      </w:r>
      <w:r w:rsidRPr="005B4A55">
        <w:rPr>
          <w:sz w:val="24"/>
          <w:szCs w:val="24"/>
        </w:rPr>
        <w:t xml:space="preserve">е устойчивото управление на защитената </w:t>
      </w:r>
      <w:r>
        <w:rPr>
          <w:sz w:val="24"/>
          <w:szCs w:val="24"/>
        </w:rPr>
        <w:t xml:space="preserve">територия, чрез </w:t>
      </w:r>
      <w:r w:rsidRPr="005B4A55">
        <w:rPr>
          <w:sz w:val="24"/>
          <w:szCs w:val="24"/>
        </w:rPr>
        <w:t>оп</w:t>
      </w:r>
      <w:r>
        <w:rPr>
          <w:sz w:val="24"/>
          <w:szCs w:val="24"/>
        </w:rPr>
        <w:t xml:space="preserve">азване на природата и ландшафта, </w:t>
      </w:r>
      <w:r w:rsidRPr="005B4A55">
        <w:rPr>
          <w:sz w:val="24"/>
          <w:szCs w:val="24"/>
        </w:rPr>
        <w:t>балансиран</w:t>
      </w:r>
      <w:r>
        <w:rPr>
          <w:sz w:val="24"/>
          <w:szCs w:val="24"/>
        </w:rPr>
        <w:t xml:space="preserve">о използване на рекреационните </w:t>
      </w:r>
      <w:r w:rsidRPr="005B4A55">
        <w:rPr>
          <w:sz w:val="24"/>
          <w:szCs w:val="24"/>
        </w:rPr>
        <w:t>възможности и пр</w:t>
      </w:r>
      <w:r>
        <w:rPr>
          <w:sz w:val="24"/>
          <w:szCs w:val="24"/>
        </w:rPr>
        <w:t xml:space="preserve">иродните ресурси на територията и </w:t>
      </w:r>
      <w:r w:rsidRPr="005B4A55">
        <w:rPr>
          <w:sz w:val="24"/>
          <w:szCs w:val="24"/>
        </w:rPr>
        <w:t>превръщането на парка в</w:t>
      </w:r>
      <w:r>
        <w:rPr>
          <w:sz w:val="24"/>
          <w:szCs w:val="24"/>
        </w:rPr>
        <w:t xml:space="preserve"> социално-икономически </w:t>
      </w:r>
      <w:r w:rsidRPr="005B4A55">
        <w:rPr>
          <w:sz w:val="24"/>
          <w:szCs w:val="24"/>
        </w:rPr>
        <w:t>фактор за регионално развитие.</w:t>
      </w:r>
    </w:p>
    <w:p w:rsidR="00F41B43" w:rsidRDefault="00F41B43" w:rsidP="00543AB5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Предназначението на </w:t>
      </w:r>
      <w:r w:rsidR="005B4A55">
        <w:rPr>
          <w:sz w:val="24"/>
          <w:szCs w:val="24"/>
        </w:rPr>
        <w:t xml:space="preserve">настоящия </w:t>
      </w:r>
      <w:r>
        <w:rPr>
          <w:sz w:val="24"/>
          <w:szCs w:val="24"/>
        </w:rPr>
        <w:t>план за управление е да осигури устойчивото опазване и управление на билогичното и ландшафтно разнообразие на Природен парк „Българки“ за следващите 10 години.</w:t>
      </w:r>
    </w:p>
    <w:p w:rsidR="00D65953" w:rsidRPr="00EC380C" w:rsidRDefault="00D65953" w:rsidP="00D65953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EC380C">
        <w:rPr>
          <w:rFonts w:ascii="Times New Roman" w:hAnsi="Times New Roman"/>
          <w:color w:val="auto"/>
          <w:szCs w:val="24"/>
        </w:rPr>
        <w:t xml:space="preserve">Предложението за създаване на Природен парк </w:t>
      </w:r>
      <w:r w:rsidR="008A4B44">
        <w:rPr>
          <w:rFonts w:ascii="Times New Roman" w:hAnsi="Times New Roman"/>
          <w:color w:val="auto"/>
          <w:szCs w:val="24"/>
        </w:rPr>
        <w:t>„</w:t>
      </w:r>
      <w:r w:rsidRPr="00EC380C">
        <w:rPr>
          <w:rFonts w:ascii="Times New Roman" w:hAnsi="Times New Roman"/>
          <w:color w:val="auto"/>
          <w:szCs w:val="24"/>
        </w:rPr>
        <w:t>Българка</w:t>
      </w:r>
      <w:r w:rsidR="008A4B44">
        <w:rPr>
          <w:rFonts w:ascii="Times New Roman" w:hAnsi="Times New Roman"/>
          <w:color w:val="auto"/>
          <w:szCs w:val="24"/>
        </w:rPr>
        <w:t>“</w:t>
      </w:r>
      <w:r w:rsidRPr="00EC380C">
        <w:rPr>
          <w:rFonts w:ascii="Times New Roman" w:hAnsi="Times New Roman"/>
          <w:color w:val="auto"/>
          <w:szCs w:val="24"/>
        </w:rPr>
        <w:t xml:space="preserve"> е изготвено и направено от Общинските съвети на общините Габрово и Трявна. В решенията на общинските съвети </w:t>
      </w:r>
      <w:r w:rsidR="005B4A55">
        <w:rPr>
          <w:rFonts w:ascii="Times New Roman" w:hAnsi="Times New Roman"/>
          <w:color w:val="auto"/>
          <w:szCs w:val="24"/>
        </w:rPr>
        <w:t xml:space="preserve">са </w:t>
      </w:r>
      <w:r w:rsidRPr="00EC380C">
        <w:rPr>
          <w:rFonts w:ascii="Times New Roman" w:hAnsi="Times New Roman"/>
          <w:color w:val="auto"/>
          <w:szCs w:val="24"/>
        </w:rPr>
        <w:t xml:space="preserve"> посочен</w:t>
      </w:r>
      <w:r w:rsidR="005B4A55">
        <w:rPr>
          <w:rFonts w:ascii="Times New Roman" w:hAnsi="Times New Roman"/>
          <w:color w:val="auto"/>
          <w:szCs w:val="24"/>
        </w:rPr>
        <w:t>и</w:t>
      </w:r>
      <w:r w:rsidRPr="00EC380C">
        <w:rPr>
          <w:rFonts w:ascii="Times New Roman" w:hAnsi="Times New Roman"/>
          <w:color w:val="auto"/>
          <w:szCs w:val="24"/>
        </w:rPr>
        <w:t xml:space="preserve"> следните цели на създаване на парка :</w:t>
      </w:r>
    </w:p>
    <w:p w:rsidR="00D65953" w:rsidRPr="00EC380C" w:rsidRDefault="00D65953" w:rsidP="005B4A55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  <w:r w:rsidRPr="00EC380C">
        <w:rPr>
          <w:rFonts w:ascii="Times New Roman" w:hAnsi="Times New Roman"/>
          <w:b/>
          <w:color w:val="auto"/>
          <w:szCs w:val="24"/>
        </w:rPr>
        <w:t>„ ..</w:t>
      </w:r>
      <w:r>
        <w:rPr>
          <w:rFonts w:ascii="Times New Roman" w:hAnsi="Times New Roman"/>
          <w:b/>
          <w:color w:val="auto"/>
          <w:szCs w:val="24"/>
        </w:rPr>
        <w:t xml:space="preserve">. </w:t>
      </w:r>
      <w:r w:rsidRPr="00EC380C">
        <w:rPr>
          <w:rFonts w:ascii="Times New Roman" w:hAnsi="Times New Roman"/>
          <w:b/>
          <w:color w:val="auto"/>
          <w:szCs w:val="24"/>
        </w:rPr>
        <w:t>с цел да се запазят и подобрят завинаги в полза на обществото, комплекси от саморегулиращи се екосистеми и присъщото им видово разнообразие, местообитания и редки застрашени видове и съобщества, характерни и забележителни пейзажи и обекти на неживата природа, във водосборния район на р. Янтра“</w:t>
      </w:r>
      <w:r>
        <w:rPr>
          <w:rFonts w:ascii="Times New Roman" w:hAnsi="Times New Roman"/>
          <w:b/>
          <w:color w:val="auto"/>
          <w:szCs w:val="24"/>
        </w:rPr>
        <w:t xml:space="preserve"> и „във връзка с опазване на екосистемите и вододайните да се забрани..“</w:t>
      </w:r>
    </w:p>
    <w:p w:rsidR="00D65953" w:rsidRPr="00EC380C" w:rsidRDefault="00D65953" w:rsidP="005B4A55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D65953" w:rsidRDefault="00D65953" w:rsidP="005B4A55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  <w:r w:rsidRPr="00EC380C">
        <w:rPr>
          <w:rFonts w:ascii="Times New Roman" w:hAnsi="Times New Roman"/>
          <w:color w:val="auto"/>
          <w:szCs w:val="24"/>
        </w:rPr>
        <w:t xml:space="preserve">В </w:t>
      </w:r>
      <w:r>
        <w:rPr>
          <w:rFonts w:ascii="Times New Roman" w:hAnsi="Times New Roman"/>
          <w:color w:val="auto"/>
          <w:szCs w:val="24"/>
        </w:rPr>
        <w:t>заповедта за обявяване на парк</w:t>
      </w:r>
      <w:r w:rsidRPr="00EC380C">
        <w:rPr>
          <w:rFonts w:ascii="Times New Roman" w:hAnsi="Times New Roman"/>
          <w:color w:val="auto"/>
          <w:szCs w:val="24"/>
        </w:rPr>
        <w:t xml:space="preserve"> </w:t>
      </w:r>
      <w:r w:rsidR="005B4A55">
        <w:rPr>
          <w:rFonts w:ascii="Times New Roman" w:hAnsi="Times New Roman"/>
          <w:color w:val="auto"/>
          <w:szCs w:val="24"/>
        </w:rPr>
        <w:t>„</w:t>
      </w:r>
      <w:r w:rsidRPr="00EC380C">
        <w:rPr>
          <w:rFonts w:ascii="Times New Roman" w:hAnsi="Times New Roman"/>
          <w:color w:val="auto"/>
          <w:szCs w:val="24"/>
        </w:rPr>
        <w:t>Българка</w:t>
      </w:r>
      <w:r w:rsidR="005B4A55">
        <w:rPr>
          <w:rFonts w:ascii="Times New Roman" w:hAnsi="Times New Roman"/>
          <w:color w:val="auto"/>
          <w:szCs w:val="24"/>
        </w:rPr>
        <w:t>“</w:t>
      </w:r>
      <w:r w:rsidRPr="00EC380C">
        <w:rPr>
          <w:rFonts w:ascii="Times New Roman" w:hAnsi="Times New Roman"/>
          <w:color w:val="auto"/>
          <w:szCs w:val="24"/>
        </w:rPr>
        <w:t xml:space="preserve"> </w:t>
      </w:r>
      <w:r>
        <w:rPr>
          <w:rFonts w:ascii="Times New Roman" w:hAnsi="Times New Roman"/>
          <w:color w:val="auto"/>
          <w:szCs w:val="24"/>
        </w:rPr>
        <w:t>М</w:t>
      </w:r>
      <w:r w:rsidRPr="00EC380C">
        <w:rPr>
          <w:rFonts w:ascii="Times New Roman" w:hAnsi="Times New Roman"/>
          <w:color w:val="auto"/>
          <w:szCs w:val="24"/>
        </w:rPr>
        <w:t>инистъра на околната среда и водите е посочил следн</w:t>
      </w:r>
      <w:r w:rsidR="005B4A55">
        <w:rPr>
          <w:rFonts w:ascii="Times New Roman" w:hAnsi="Times New Roman"/>
          <w:color w:val="auto"/>
          <w:szCs w:val="24"/>
        </w:rPr>
        <w:t xml:space="preserve">ата цел на създаване на парка: </w:t>
      </w:r>
      <w:r w:rsidRPr="00EC380C">
        <w:rPr>
          <w:rFonts w:ascii="Times New Roman" w:hAnsi="Times New Roman"/>
          <w:b/>
          <w:color w:val="auto"/>
          <w:szCs w:val="24"/>
        </w:rPr>
        <w:t xml:space="preserve">„ </w:t>
      </w:r>
      <w:r w:rsidR="005B4A55">
        <w:rPr>
          <w:rFonts w:ascii="Times New Roman" w:hAnsi="Times New Roman"/>
          <w:b/>
          <w:color w:val="auto"/>
          <w:szCs w:val="24"/>
        </w:rPr>
        <w:t>.</w:t>
      </w:r>
      <w:r w:rsidRPr="00EC380C">
        <w:rPr>
          <w:rFonts w:ascii="Times New Roman" w:hAnsi="Times New Roman"/>
          <w:b/>
          <w:color w:val="auto"/>
          <w:szCs w:val="24"/>
        </w:rPr>
        <w:t>..</w:t>
      </w:r>
      <w:r w:rsidR="00E058C8">
        <w:rPr>
          <w:rFonts w:ascii="Times New Roman" w:hAnsi="Times New Roman"/>
          <w:b/>
          <w:color w:val="auto"/>
          <w:szCs w:val="24"/>
        </w:rPr>
        <w:t xml:space="preserve"> </w:t>
      </w:r>
      <w:r w:rsidRPr="00EC380C">
        <w:rPr>
          <w:rFonts w:ascii="Times New Roman" w:hAnsi="Times New Roman"/>
          <w:b/>
          <w:color w:val="auto"/>
          <w:szCs w:val="24"/>
        </w:rPr>
        <w:t>с цел опазване, възстановяване и поддържане на букови екосистеми и л</w:t>
      </w:r>
      <w:r>
        <w:rPr>
          <w:rFonts w:ascii="Times New Roman" w:hAnsi="Times New Roman"/>
          <w:b/>
          <w:color w:val="auto"/>
          <w:szCs w:val="24"/>
        </w:rPr>
        <w:t>а</w:t>
      </w:r>
      <w:r w:rsidRPr="00EC380C">
        <w:rPr>
          <w:rFonts w:ascii="Times New Roman" w:hAnsi="Times New Roman"/>
          <w:b/>
          <w:color w:val="auto"/>
          <w:szCs w:val="24"/>
        </w:rPr>
        <w:t>ндшафти в Габровския и Тревненския дял на Централна Стара планина“</w:t>
      </w:r>
      <w:r w:rsidR="005B4A55">
        <w:rPr>
          <w:rFonts w:ascii="Times New Roman" w:hAnsi="Times New Roman"/>
          <w:b/>
          <w:color w:val="auto"/>
          <w:szCs w:val="24"/>
        </w:rPr>
        <w:t>.</w:t>
      </w:r>
    </w:p>
    <w:p w:rsidR="00D65953" w:rsidRDefault="005B4A55" w:rsidP="005B4A55">
      <w:pPr>
        <w:pStyle w:val="NormalWeb"/>
        <w:jc w:val="both"/>
      </w:pPr>
      <w:r>
        <w:t xml:space="preserve">В последствие територията на ПП „Българка“ е  обявена със заповед  </w:t>
      </w:r>
      <w:r w:rsidRPr="00862E17">
        <w:t>№ РД-848 от 8 ноември 2013 г</w:t>
      </w:r>
      <w:r>
        <w:t>. за част от екологичната мрежа НАТУРА 2000,</w:t>
      </w:r>
      <w:r w:rsidR="00D65953" w:rsidRPr="00862E17">
        <w:t xml:space="preserve"> с идентификационен код BG0000399</w:t>
      </w:r>
      <w:r>
        <w:t xml:space="preserve">. Това поставя като цел за управление на територията и постигането на багоприятния природозащитен статус на природните местообитания, видовете и техните местообитания, предмет на опазване. </w:t>
      </w:r>
    </w:p>
    <w:p w:rsidR="00D65953" w:rsidRDefault="005B4A55" w:rsidP="005B4A55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В рамките на процеса на изработване на плана като основни ценности в парка бяха идентифицирани</w:t>
      </w:r>
      <w:r w:rsidR="00D65953">
        <w:rPr>
          <w:rFonts w:ascii="Times New Roman" w:hAnsi="Times New Roman"/>
          <w:color w:val="auto"/>
          <w:szCs w:val="24"/>
        </w:rPr>
        <w:t xml:space="preserve"> : </w:t>
      </w:r>
    </w:p>
    <w:p w:rsidR="00D65953" w:rsidRDefault="00D65953" w:rsidP="00D65953">
      <w:pPr>
        <w:pStyle w:val="BodyText"/>
        <w:numPr>
          <w:ilvl w:val="0"/>
          <w:numId w:val="7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комплексите от саморегулиращи се екосистеми</w:t>
      </w:r>
      <w:r w:rsidRPr="00185407">
        <w:rPr>
          <w:rFonts w:ascii="Times New Roman" w:hAnsi="Times New Roman"/>
          <w:color w:val="auto"/>
          <w:szCs w:val="24"/>
        </w:rPr>
        <w:t xml:space="preserve"> </w:t>
      </w:r>
      <w:r w:rsidR="005B4A55">
        <w:rPr>
          <w:rFonts w:ascii="Times New Roman" w:hAnsi="Times New Roman"/>
          <w:color w:val="auto"/>
          <w:szCs w:val="24"/>
        </w:rPr>
        <w:t>с акцент върху</w:t>
      </w:r>
      <w:r>
        <w:rPr>
          <w:rFonts w:ascii="Times New Roman" w:hAnsi="Times New Roman"/>
          <w:color w:val="auto"/>
          <w:szCs w:val="24"/>
        </w:rPr>
        <w:t xml:space="preserve"> буковите екосистеми;</w:t>
      </w:r>
    </w:p>
    <w:p w:rsidR="00D65953" w:rsidRDefault="00D65953" w:rsidP="00D65953">
      <w:pPr>
        <w:pStyle w:val="BodyText"/>
        <w:numPr>
          <w:ilvl w:val="0"/>
          <w:numId w:val="7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 xml:space="preserve">редките и застрашени видове и съобщества; </w:t>
      </w:r>
    </w:p>
    <w:p w:rsidR="00D65953" w:rsidRDefault="00D65953" w:rsidP="00D65953">
      <w:pPr>
        <w:pStyle w:val="BodyText"/>
        <w:numPr>
          <w:ilvl w:val="0"/>
          <w:numId w:val="7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lastRenderedPageBreak/>
        <w:t>характерните ландшафти/пейзажи;</w:t>
      </w:r>
    </w:p>
    <w:p w:rsidR="00D65953" w:rsidRDefault="00D65953" w:rsidP="00D65953">
      <w:pPr>
        <w:pStyle w:val="BodyText"/>
        <w:numPr>
          <w:ilvl w:val="0"/>
          <w:numId w:val="7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обектите на неживата природа;</w:t>
      </w:r>
    </w:p>
    <w:p w:rsidR="00D65953" w:rsidRDefault="00D65953" w:rsidP="00D65953">
      <w:pPr>
        <w:pStyle w:val="BodyText"/>
        <w:numPr>
          <w:ilvl w:val="0"/>
          <w:numId w:val="7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вододайните зони и водорегулиращи и водоопазващи функции на екосистемите във водосбора на Янтра;</w:t>
      </w:r>
    </w:p>
    <w:p w:rsidR="00D65953" w:rsidRDefault="00D65953" w:rsidP="00D65953">
      <w:pPr>
        <w:pStyle w:val="BodyText"/>
        <w:numPr>
          <w:ilvl w:val="0"/>
          <w:numId w:val="7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природните местообитания и местообитанията на видове предмет на опазване в защитената зона „Българка“</w:t>
      </w:r>
      <w:r w:rsidR="005B4A55">
        <w:rPr>
          <w:rFonts w:ascii="Times New Roman" w:hAnsi="Times New Roman"/>
          <w:color w:val="auto"/>
          <w:szCs w:val="24"/>
        </w:rPr>
        <w:t>.</w:t>
      </w:r>
    </w:p>
    <w:p w:rsidR="005B4A55" w:rsidRDefault="005B4A55" w:rsidP="005B4A55">
      <w:pPr>
        <w:pStyle w:val="BodyText"/>
        <w:tabs>
          <w:tab w:val="left" w:pos="426"/>
          <w:tab w:val="left" w:pos="851"/>
        </w:tabs>
        <w:ind w:left="1080"/>
        <w:jc w:val="both"/>
        <w:rPr>
          <w:rFonts w:ascii="Times New Roman" w:hAnsi="Times New Roman"/>
          <w:color w:val="auto"/>
          <w:szCs w:val="24"/>
        </w:rPr>
      </w:pPr>
    </w:p>
    <w:p w:rsidR="00D65953" w:rsidRDefault="005B4A55" w:rsidP="005B4A55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Като о</w:t>
      </w:r>
      <w:r w:rsidR="00D65953">
        <w:rPr>
          <w:rFonts w:ascii="Times New Roman" w:hAnsi="Times New Roman"/>
          <w:color w:val="auto"/>
          <w:szCs w:val="24"/>
        </w:rPr>
        <w:t xml:space="preserve">чаквани резултати от </w:t>
      </w:r>
      <w:r>
        <w:rPr>
          <w:rFonts w:ascii="Times New Roman" w:hAnsi="Times New Roman"/>
          <w:color w:val="auto"/>
          <w:szCs w:val="24"/>
        </w:rPr>
        <w:t>действието на плана са формулирани</w:t>
      </w:r>
      <w:r w:rsidR="00D65953">
        <w:rPr>
          <w:rFonts w:ascii="Times New Roman" w:hAnsi="Times New Roman"/>
          <w:color w:val="auto"/>
          <w:szCs w:val="24"/>
        </w:rPr>
        <w:t>:</w:t>
      </w:r>
    </w:p>
    <w:p w:rsidR="00D65953" w:rsidRDefault="00D65953" w:rsidP="00D65953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опазване на съществуващото положение на обекта;</w:t>
      </w:r>
    </w:p>
    <w:p w:rsidR="00D65953" w:rsidRDefault="00D65953" w:rsidP="00D65953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подобряване и възстановяване на онези части от обекта, които са променени или загубени в исторически план;</w:t>
      </w:r>
    </w:p>
    <w:p w:rsidR="00D65953" w:rsidRDefault="00D65953" w:rsidP="00D65953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поддържане на полученото, след възстановителни действия, състояние</w:t>
      </w:r>
      <w:r w:rsidR="005B4A55">
        <w:rPr>
          <w:rFonts w:ascii="Times New Roman" w:hAnsi="Times New Roman"/>
          <w:color w:val="auto"/>
          <w:szCs w:val="24"/>
        </w:rPr>
        <w:t>;</w:t>
      </w:r>
    </w:p>
    <w:p w:rsidR="00D65953" w:rsidRDefault="00D65953" w:rsidP="00D65953">
      <w:pPr>
        <w:pStyle w:val="BodyText"/>
        <w:numPr>
          <w:ilvl w:val="0"/>
          <w:numId w:val="8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постигане на благоприятно природозащитно състояние на природните местообитания и местообитанията на видове предмет на опазване в защитената зона</w:t>
      </w:r>
      <w:r w:rsidR="005B4A55">
        <w:rPr>
          <w:rFonts w:ascii="Times New Roman" w:hAnsi="Times New Roman"/>
          <w:color w:val="auto"/>
          <w:szCs w:val="24"/>
        </w:rPr>
        <w:t>.</w:t>
      </w:r>
    </w:p>
    <w:p w:rsidR="00E058C8" w:rsidRDefault="00E058C8" w:rsidP="00E058C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Отчитайки основните ценности и очаквани резултати, заданието за изготвяне на настоящия план, целите за управление на отделни имоти в парка произтичащи от други закони, резултатите от инвентаризацията и от екологичната и социално-икономическа оценка и потенциалната стойност на територията на ПП Българка за следващия период се формулират следните цели на управление:</w:t>
      </w:r>
    </w:p>
    <w:p w:rsidR="005B4A55" w:rsidRDefault="005B4A55" w:rsidP="005B4A55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E058C8" w:rsidRPr="00E058C8" w:rsidRDefault="00E058C8" w:rsidP="00E058C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E058C8">
        <w:rPr>
          <w:rFonts w:ascii="Times New Roman" w:hAnsi="Times New Roman"/>
          <w:b/>
          <w:color w:val="auto"/>
          <w:szCs w:val="24"/>
        </w:rPr>
        <w:t>Главна цел 1:</w:t>
      </w:r>
      <w:r>
        <w:rPr>
          <w:rFonts w:ascii="Times New Roman" w:hAnsi="Times New Roman"/>
          <w:color w:val="auto"/>
          <w:szCs w:val="24"/>
        </w:rPr>
        <w:t xml:space="preserve"> </w:t>
      </w:r>
      <w:r w:rsidRPr="00E058C8">
        <w:rPr>
          <w:rFonts w:ascii="Times New Roman" w:hAnsi="Times New Roman"/>
          <w:color w:val="auto"/>
          <w:szCs w:val="24"/>
        </w:rPr>
        <w:t>Опазване и поддържане на биологичното и ландшафтното разнообразие;</w:t>
      </w:r>
    </w:p>
    <w:p w:rsidR="00E058C8" w:rsidRPr="00E058C8" w:rsidRDefault="00E058C8" w:rsidP="00E058C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D65953" w:rsidRDefault="00E058C8" w:rsidP="00E058C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E058C8">
        <w:rPr>
          <w:rFonts w:ascii="Times New Roman" w:hAnsi="Times New Roman"/>
          <w:b/>
          <w:color w:val="auto"/>
          <w:szCs w:val="24"/>
        </w:rPr>
        <w:t>Главна цел 2:</w:t>
      </w:r>
      <w:r>
        <w:rPr>
          <w:rFonts w:ascii="Times New Roman" w:hAnsi="Times New Roman"/>
          <w:color w:val="auto"/>
          <w:szCs w:val="24"/>
        </w:rPr>
        <w:t xml:space="preserve"> </w:t>
      </w:r>
      <w:r w:rsidRPr="00E058C8">
        <w:rPr>
          <w:rFonts w:ascii="Times New Roman" w:hAnsi="Times New Roman"/>
          <w:color w:val="auto"/>
          <w:szCs w:val="24"/>
        </w:rPr>
        <w:t>Постигане на баланс между опазване и устойчиво ползване на  възобновимите природни ресурси</w:t>
      </w:r>
      <w:r>
        <w:rPr>
          <w:rFonts w:ascii="Times New Roman" w:hAnsi="Times New Roman"/>
          <w:color w:val="auto"/>
          <w:szCs w:val="24"/>
        </w:rPr>
        <w:t>;</w:t>
      </w:r>
    </w:p>
    <w:p w:rsidR="00E058C8" w:rsidRDefault="00E058C8" w:rsidP="00E058C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E058C8" w:rsidRPr="00E058C8" w:rsidRDefault="00E058C8" w:rsidP="00E058C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b/>
          <w:color w:val="auto"/>
          <w:szCs w:val="24"/>
        </w:rPr>
      </w:pPr>
      <w:r w:rsidRPr="00E058C8">
        <w:rPr>
          <w:rFonts w:ascii="Times New Roman" w:hAnsi="Times New Roman"/>
          <w:b/>
          <w:color w:val="auto"/>
          <w:szCs w:val="24"/>
        </w:rPr>
        <w:t xml:space="preserve">Второстепенни цели: </w:t>
      </w:r>
    </w:p>
    <w:p w:rsidR="00E058C8" w:rsidRPr="00E058C8" w:rsidRDefault="00E058C8" w:rsidP="00E058C8">
      <w:pPr>
        <w:pStyle w:val="BodyText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E058C8">
        <w:rPr>
          <w:rFonts w:ascii="Times New Roman" w:hAnsi="Times New Roman"/>
          <w:color w:val="auto"/>
          <w:szCs w:val="24"/>
        </w:rPr>
        <w:t>Опазване, възстановяване и поддържане на културно-историческото наследство;</w:t>
      </w:r>
    </w:p>
    <w:p w:rsidR="00E058C8" w:rsidRPr="00E058C8" w:rsidRDefault="00E058C8" w:rsidP="00E058C8">
      <w:pPr>
        <w:pStyle w:val="BodyText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E058C8">
        <w:rPr>
          <w:rFonts w:ascii="Times New Roman" w:hAnsi="Times New Roman"/>
          <w:color w:val="auto"/>
          <w:szCs w:val="24"/>
        </w:rPr>
        <w:t>Създаване на условия за развитие на научни и образователни дейности;</w:t>
      </w:r>
    </w:p>
    <w:p w:rsidR="00E058C8" w:rsidRPr="00E058C8" w:rsidRDefault="00E058C8" w:rsidP="00E058C8">
      <w:pPr>
        <w:pStyle w:val="BodyText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E058C8">
        <w:rPr>
          <w:rFonts w:ascii="Times New Roman" w:hAnsi="Times New Roman"/>
          <w:color w:val="auto"/>
          <w:szCs w:val="24"/>
        </w:rPr>
        <w:t>Възстановяване  на традиционни начини на земеползване и животновъдство;</w:t>
      </w:r>
    </w:p>
    <w:p w:rsidR="00E058C8" w:rsidRDefault="00E058C8" w:rsidP="00E058C8">
      <w:pPr>
        <w:pStyle w:val="BodyText"/>
        <w:numPr>
          <w:ilvl w:val="0"/>
          <w:numId w:val="9"/>
        </w:numPr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  <w:r w:rsidRPr="00E058C8">
        <w:rPr>
          <w:rFonts w:ascii="Times New Roman" w:hAnsi="Times New Roman"/>
          <w:color w:val="auto"/>
          <w:szCs w:val="24"/>
        </w:rPr>
        <w:t>Създаване на капацитет и усъвършенстване на управлението на ДПП</w:t>
      </w:r>
      <w:r w:rsidR="008A4B44">
        <w:rPr>
          <w:rFonts w:ascii="Times New Roman" w:hAnsi="Times New Roman"/>
          <w:color w:val="auto"/>
          <w:szCs w:val="24"/>
        </w:rPr>
        <w:t xml:space="preserve"> ”Българка”;</w:t>
      </w:r>
      <w:r w:rsidRPr="00E058C8">
        <w:rPr>
          <w:rFonts w:ascii="Times New Roman" w:hAnsi="Times New Roman"/>
          <w:color w:val="auto"/>
          <w:szCs w:val="24"/>
        </w:rPr>
        <w:t xml:space="preserve"> Държавните горски стопанства, Регионалните дирекции по горите, РИОСВ и ПСС.</w:t>
      </w:r>
    </w:p>
    <w:p w:rsidR="00E058C8" w:rsidRDefault="00E058C8" w:rsidP="00E058C8">
      <w:pPr>
        <w:pStyle w:val="BodyText"/>
        <w:tabs>
          <w:tab w:val="left" w:pos="426"/>
          <w:tab w:val="left" w:pos="851"/>
        </w:tabs>
        <w:jc w:val="both"/>
        <w:rPr>
          <w:rFonts w:ascii="Times New Roman" w:hAnsi="Times New Roman"/>
          <w:color w:val="auto"/>
          <w:szCs w:val="24"/>
        </w:rPr>
      </w:pPr>
    </w:p>
    <w:p w:rsidR="00E058C8" w:rsidRPr="00077E77" w:rsidRDefault="00E058C8" w:rsidP="00E058C8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b/>
          <w:sz w:val="24"/>
          <w:szCs w:val="24"/>
        </w:rPr>
      </w:pPr>
      <w:r w:rsidRPr="00077E77">
        <w:rPr>
          <w:b/>
          <w:sz w:val="24"/>
          <w:szCs w:val="24"/>
        </w:rPr>
        <w:t>Постигането на тези цели се осъществява от комплексното действие на три инструмента :</w:t>
      </w:r>
    </w:p>
    <w:p w:rsidR="00E058C8" w:rsidRPr="00E058C8" w:rsidRDefault="00E058C8" w:rsidP="00E058C8">
      <w:pPr>
        <w:pStyle w:val="ListParagraph"/>
        <w:numPr>
          <w:ilvl w:val="0"/>
          <w:numId w:val="10"/>
        </w:num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 w:rsidRPr="00E058C8">
        <w:rPr>
          <w:sz w:val="24"/>
          <w:szCs w:val="24"/>
        </w:rPr>
        <w:t>Зонирането на парка</w:t>
      </w:r>
      <w:r w:rsidR="00077E77">
        <w:rPr>
          <w:sz w:val="24"/>
          <w:szCs w:val="24"/>
        </w:rPr>
        <w:t xml:space="preserve"> – 4 зони</w:t>
      </w:r>
      <w:r w:rsidRPr="00E058C8">
        <w:rPr>
          <w:sz w:val="24"/>
          <w:szCs w:val="24"/>
        </w:rPr>
        <w:t>;</w:t>
      </w:r>
    </w:p>
    <w:p w:rsidR="00E058C8" w:rsidRPr="00E058C8" w:rsidRDefault="00E058C8" w:rsidP="00E058C8">
      <w:pPr>
        <w:pStyle w:val="ListParagraph"/>
        <w:numPr>
          <w:ilvl w:val="0"/>
          <w:numId w:val="10"/>
        </w:num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 w:rsidRPr="00E058C8">
        <w:rPr>
          <w:sz w:val="24"/>
          <w:szCs w:val="24"/>
        </w:rPr>
        <w:t xml:space="preserve">Определянето на </w:t>
      </w:r>
      <w:r w:rsidR="004C7EEE">
        <w:rPr>
          <w:sz w:val="24"/>
          <w:szCs w:val="24"/>
        </w:rPr>
        <w:t>59</w:t>
      </w:r>
      <w:r w:rsidR="00077E77">
        <w:rPr>
          <w:sz w:val="24"/>
          <w:szCs w:val="24"/>
        </w:rPr>
        <w:t xml:space="preserve"> </w:t>
      </w:r>
      <w:r w:rsidRPr="00E058C8">
        <w:rPr>
          <w:sz w:val="24"/>
          <w:szCs w:val="24"/>
        </w:rPr>
        <w:t>норми, режими, условия и препоръки за изпълнение н</w:t>
      </w:r>
      <w:r w:rsidR="00077E77">
        <w:rPr>
          <w:sz w:val="24"/>
          <w:szCs w:val="24"/>
        </w:rPr>
        <w:t>а дейността за цялата територия и</w:t>
      </w:r>
      <w:r w:rsidRPr="00E058C8">
        <w:rPr>
          <w:sz w:val="24"/>
          <w:szCs w:val="24"/>
        </w:rPr>
        <w:t xml:space="preserve"> за отделните зони;</w:t>
      </w:r>
    </w:p>
    <w:p w:rsidR="00F41B43" w:rsidRDefault="00E058C8" w:rsidP="00E058C8">
      <w:pPr>
        <w:pStyle w:val="ListParagraph"/>
        <w:numPr>
          <w:ilvl w:val="0"/>
          <w:numId w:val="10"/>
        </w:num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 w:rsidRPr="00E058C8">
        <w:rPr>
          <w:sz w:val="24"/>
          <w:szCs w:val="24"/>
        </w:rPr>
        <w:t xml:space="preserve">Система от </w:t>
      </w:r>
      <w:r w:rsidR="00077E77">
        <w:rPr>
          <w:sz w:val="24"/>
          <w:szCs w:val="24"/>
        </w:rPr>
        <w:t xml:space="preserve">11 програми  с над 110 проекта </w:t>
      </w:r>
      <w:r w:rsidRPr="00E058C8">
        <w:rPr>
          <w:sz w:val="24"/>
          <w:szCs w:val="24"/>
        </w:rPr>
        <w:t>за изпълнение.</w:t>
      </w:r>
    </w:p>
    <w:p w:rsidR="00E058C8" w:rsidRDefault="00E058C8" w:rsidP="00E058C8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</w:p>
    <w:p w:rsidR="00E058C8" w:rsidRPr="00077E77" w:rsidRDefault="00E058C8" w:rsidP="00E058C8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b/>
          <w:sz w:val="24"/>
          <w:szCs w:val="24"/>
        </w:rPr>
      </w:pPr>
      <w:r w:rsidRPr="00077E77">
        <w:rPr>
          <w:b/>
          <w:sz w:val="24"/>
          <w:szCs w:val="24"/>
        </w:rPr>
        <w:t xml:space="preserve">Особености </w:t>
      </w:r>
      <w:r w:rsidR="00077E77">
        <w:rPr>
          <w:b/>
          <w:sz w:val="24"/>
          <w:szCs w:val="24"/>
        </w:rPr>
        <w:t>и предизвикателства пред плана</w:t>
      </w:r>
    </w:p>
    <w:p w:rsidR="00077E77" w:rsidRDefault="00E058C8" w:rsidP="00E058C8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територията на парка липсват резервати, което беше предизвикателство при планиране на зонирането и определяне на резерватна зона. </w:t>
      </w:r>
    </w:p>
    <w:p w:rsidR="00077E77" w:rsidRDefault="00E058C8" w:rsidP="00E058C8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Паркът се характеризира с множество малки населени места и махали, чийто жители и обитатели използват терито</w:t>
      </w:r>
      <w:r w:rsidR="005544EB">
        <w:rPr>
          <w:sz w:val="24"/>
          <w:szCs w:val="24"/>
        </w:rPr>
        <w:t>ри</w:t>
      </w:r>
      <w:r>
        <w:rPr>
          <w:sz w:val="24"/>
          <w:szCs w:val="24"/>
        </w:rPr>
        <w:t xml:space="preserve">ята и инфраструктурата на парка, като място за постоянно живеене. </w:t>
      </w:r>
    </w:p>
    <w:p w:rsidR="00E058C8" w:rsidRDefault="00E058C8" w:rsidP="00E058C8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Друга специфика на парка е липсата на режими в заповедта за обявяване на природния парк, което до момента е създало усещане в заинтересованите </w:t>
      </w:r>
      <w:r w:rsidR="005544EB">
        <w:rPr>
          <w:sz w:val="24"/>
          <w:szCs w:val="24"/>
        </w:rPr>
        <w:t>институции</w:t>
      </w:r>
      <w:r>
        <w:rPr>
          <w:sz w:val="24"/>
          <w:szCs w:val="24"/>
        </w:rPr>
        <w:t xml:space="preserve">, че защитената територия </w:t>
      </w:r>
      <w:r>
        <w:rPr>
          <w:sz w:val="24"/>
          <w:szCs w:val="24"/>
        </w:rPr>
        <w:lastRenderedPageBreak/>
        <w:t xml:space="preserve">може да съществува без режими. </w:t>
      </w:r>
      <w:r w:rsidR="005544EB">
        <w:rPr>
          <w:sz w:val="24"/>
          <w:szCs w:val="24"/>
        </w:rPr>
        <w:t xml:space="preserve">Това се разминава с виждането на обществото, изявено в рамките на представително социологическо  проучване, проведено по време на процеса на изготвяне на плана за управление. Общественото мнение идентифицира с висока степен като проблем изсичането на горите, увреждането на пътищата в следствие на дърводобива, увреждането на ландшафта причинено от строителството, замърсяването с битови отпадъци. Две трети от жителите на общините в парка, настояват с плана за управление да се забранят сечта в горите, достъпа на МПС извън пътищата и изграждането на фотоволтаични и ветрогенераторни паркове, а половината от всички настояват за спиране на ползването за стопански цели на билки, гъби и горски плодове, както и на лова. </w:t>
      </w:r>
    </w:p>
    <w:p w:rsidR="00E058C8" w:rsidRDefault="005544EB" w:rsidP="00543AB5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рамките на процеса на изработване на плана за първи път в практиката в България общественото мнение бе ключово за определяне на целите, заплахите и режимите на парка. Като принос на настоящия план може да се посочи и пълната обвързаност и логическо следствие между отделните части на плана </w:t>
      </w:r>
      <w:r w:rsidR="00077E77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77E77">
        <w:rPr>
          <w:sz w:val="24"/>
          <w:szCs w:val="24"/>
        </w:rPr>
        <w:t>оценки, заплахи, цели,</w:t>
      </w:r>
      <w:r>
        <w:rPr>
          <w:sz w:val="24"/>
          <w:szCs w:val="24"/>
        </w:rPr>
        <w:t xml:space="preserve"> режими и програми</w:t>
      </w:r>
      <w:r w:rsidR="00077E77">
        <w:rPr>
          <w:sz w:val="24"/>
          <w:szCs w:val="24"/>
        </w:rPr>
        <w:t xml:space="preserve"> к</w:t>
      </w:r>
      <w:r>
        <w:rPr>
          <w:sz w:val="24"/>
          <w:szCs w:val="24"/>
        </w:rPr>
        <w:t>ато за първи път у нас са посочени индикатори за постигане на целите на плана.</w:t>
      </w:r>
    </w:p>
    <w:p w:rsidR="00E058C8" w:rsidRDefault="00E058C8" w:rsidP="00543AB5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</w:p>
    <w:p w:rsidR="00E058C8" w:rsidRDefault="00E058C8" w:rsidP="00543AB5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</w:p>
    <w:p w:rsidR="00E058C8" w:rsidRDefault="00E058C8" w:rsidP="00543AB5">
      <w:pPr>
        <w:tabs>
          <w:tab w:val="left" w:pos="425"/>
          <w:tab w:val="left" w:pos="567"/>
          <w:tab w:val="left" w:pos="709"/>
        </w:tabs>
        <w:spacing w:before="120" w:after="120"/>
        <w:jc w:val="both"/>
        <w:rPr>
          <w:sz w:val="24"/>
          <w:szCs w:val="24"/>
        </w:rPr>
      </w:pPr>
    </w:p>
    <w:sectPr w:rsidR="00E058C8" w:rsidSect="00B82D10">
      <w:headerReference w:type="default" r:id="rId8"/>
      <w:footerReference w:type="default" r:id="rId9"/>
      <w:pgSz w:w="11906" w:h="16838"/>
      <w:pgMar w:top="827" w:right="849" w:bottom="1417" w:left="1134" w:header="454" w:footer="96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711" w:rsidRDefault="00A77711" w:rsidP="00E36BE0">
      <w:r>
        <w:separator/>
      </w:r>
    </w:p>
  </w:endnote>
  <w:endnote w:type="continuationSeparator" w:id="0">
    <w:p w:rsidR="00A77711" w:rsidRDefault="00A77711" w:rsidP="00E3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BE0" w:rsidRDefault="00E36BE0" w:rsidP="00E36BE0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 w:rsidR="00D329DE">
      <w:rPr>
        <w:rStyle w:val="PageNumber"/>
        <w:rFonts w:eastAsiaTheme="majorEastAsia"/>
        <w:noProof/>
      </w:rPr>
      <w:t>8</w:t>
    </w:r>
    <w:r>
      <w:rPr>
        <w:rStyle w:val="PageNumber"/>
        <w:rFonts w:eastAsiaTheme="majorEastAsia"/>
      </w:rPr>
      <w:fldChar w:fldCharType="end"/>
    </w:r>
  </w:p>
  <w:p w:rsidR="00E36BE0" w:rsidRPr="00A7477D" w:rsidRDefault="00E36BE0" w:rsidP="00E36BE0">
    <w:pPr>
      <w:pStyle w:val="Footer"/>
      <w:ind w:right="360"/>
      <w:rPr>
        <w:lang w:val="en-US"/>
      </w:rPr>
    </w:pPr>
    <w:r>
      <w:rPr>
        <w:noProof/>
      </w:rPr>
      <w:drawing>
        <wp:anchor distT="0" distB="0" distL="114300" distR="114300" simplePos="0" relativeHeight="251676672" behindDoc="1" locked="0" layoutInCell="1" allowOverlap="1" wp14:anchorId="71157C71" wp14:editId="60540152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11C393D0" wp14:editId="170A510E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99E4B7" id="Straight Connector 3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  <w:p w:rsidR="00E36BE0" w:rsidRDefault="00E36BE0" w:rsidP="00E36BE0">
    <w:pPr>
      <w:pStyle w:val="Footer"/>
    </w:pPr>
  </w:p>
  <w:p w:rsidR="00E36BE0" w:rsidRDefault="00E36B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711" w:rsidRDefault="00A77711" w:rsidP="00E36BE0">
      <w:r>
        <w:separator/>
      </w:r>
    </w:p>
  </w:footnote>
  <w:footnote w:type="continuationSeparator" w:id="0">
    <w:p w:rsidR="00A77711" w:rsidRDefault="00A77711" w:rsidP="00E36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BE0" w:rsidRDefault="00E36BE0">
    <w:pPr>
      <w:pStyle w:val="Header"/>
    </w:pPr>
  </w:p>
  <w:p w:rsidR="00E36BE0" w:rsidRPr="003D5E65" w:rsidRDefault="00E36BE0" w:rsidP="00E36BE0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</w:rPr>
      <w:drawing>
        <wp:anchor distT="0" distB="0" distL="114300" distR="114300" simplePos="0" relativeHeight="251657216" behindDoc="0" locked="0" layoutInCell="1" allowOverlap="1" wp14:anchorId="770CF8CD" wp14:editId="47B1DADD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E36BE0" w:rsidRPr="00E36BE0" w:rsidRDefault="00E36BE0" w:rsidP="00E36BE0">
    <w:pPr>
      <w:pStyle w:val="Header"/>
    </w:pPr>
    <w:r>
      <w:rPr>
        <w:rFonts w:ascii="Arial" w:hAnsi="Arial" w:cs="Arial"/>
        <w:i/>
        <w:noProof/>
        <w:color w:val="808080"/>
        <w:sz w:val="16"/>
        <w:szCs w:val="16"/>
      </w:rPr>
      <mc:AlternateContent>
        <mc:Choice Requires="wps">
          <w:drawing>
            <wp:anchor distT="0" distB="0" distL="114300" distR="114300" simplePos="0" relativeHeight="251637760" behindDoc="0" locked="0" layoutInCell="1" allowOverlap="1" wp14:anchorId="0D263D02" wp14:editId="0EFF3EB6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93B7BB" id="Straight Connector 1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3F89"/>
    <w:multiLevelType w:val="hybridMultilevel"/>
    <w:tmpl w:val="33F4A2F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C533BA"/>
    <w:multiLevelType w:val="hybridMultilevel"/>
    <w:tmpl w:val="77FEC61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C6412"/>
    <w:multiLevelType w:val="hybridMultilevel"/>
    <w:tmpl w:val="CBAE7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47D4F"/>
    <w:multiLevelType w:val="hybridMultilevel"/>
    <w:tmpl w:val="0204C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667B2"/>
    <w:multiLevelType w:val="hybridMultilevel"/>
    <w:tmpl w:val="BFAEFB9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AC27E9"/>
    <w:multiLevelType w:val="hybridMultilevel"/>
    <w:tmpl w:val="2E0A81D0"/>
    <w:lvl w:ilvl="0" w:tplc="721E73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C2863"/>
    <w:multiLevelType w:val="hybridMultilevel"/>
    <w:tmpl w:val="17D819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377FD"/>
    <w:multiLevelType w:val="hybridMultilevel"/>
    <w:tmpl w:val="FED4CCF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417B7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78013B6"/>
    <w:multiLevelType w:val="hybridMultilevel"/>
    <w:tmpl w:val="E16816A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AB5"/>
    <w:rsid w:val="00077E77"/>
    <w:rsid w:val="00084511"/>
    <w:rsid w:val="00087A08"/>
    <w:rsid w:val="000C0169"/>
    <w:rsid w:val="00103C3A"/>
    <w:rsid w:val="0017077E"/>
    <w:rsid w:val="00192A7C"/>
    <w:rsid w:val="00193E40"/>
    <w:rsid w:val="00305B39"/>
    <w:rsid w:val="003B2E7A"/>
    <w:rsid w:val="00492D04"/>
    <w:rsid w:val="004C7EEE"/>
    <w:rsid w:val="004D78D0"/>
    <w:rsid w:val="00543AB5"/>
    <w:rsid w:val="005544EB"/>
    <w:rsid w:val="005B1C24"/>
    <w:rsid w:val="005B4A55"/>
    <w:rsid w:val="005F69B1"/>
    <w:rsid w:val="00653C08"/>
    <w:rsid w:val="00676602"/>
    <w:rsid w:val="006B2AA0"/>
    <w:rsid w:val="006E1482"/>
    <w:rsid w:val="00725981"/>
    <w:rsid w:val="007A01FB"/>
    <w:rsid w:val="008047D3"/>
    <w:rsid w:val="008431E5"/>
    <w:rsid w:val="008A4B44"/>
    <w:rsid w:val="008E2642"/>
    <w:rsid w:val="009426E7"/>
    <w:rsid w:val="0095059F"/>
    <w:rsid w:val="00950730"/>
    <w:rsid w:val="009845C6"/>
    <w:rsid w:val="00A112E7"/>
    <w:rsid w:val="00A43DED"/>
    <w:rsid w:val="00A73723"/>
    <w:rsid w:val="00A77711"/>
    <w:rsid w:val="00A9593F"/>
    <w:rsid w:val="00AB4D3F"/>
    <w:rsid w:val="00B07942"/>
    <w:rsid w:val="00B42FA4"/>
    <w:rsid w:val="00B54FB4"/>
    <w:rsid w:val="00B76288"/>
    <w:rsid w:val="00B82D10"/>
    <w:rsid w:val="00B90589"/>
    <w:rsid w:val="00C179DF"/>
    <w:rsid w:val="00C24ADC"/>
    <w:rsid w:val="00C62F7F"/>
    <w:rsid w:val="00D329DE"/>
    <w:rsid w:val="00D65953"/>
    <w:rsid w:val="00D72FE7"/>
    <w:rsid w:val="00E058C8"/>
    <w:rsid w:val="00E36BE0"/>
    <w:rsid w:val="00EA7BAD"/>
    <w:rsid w:val="00EE265B"/>
    <w:rsid w:val="00F41B43"/>
    <w:rsid w:val="00FA2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FD9E1-AB71-408E-AADA-B6849F1E1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9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3A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1"/>
    <w:basedOn w:val="Title"/>
    <w:rsid w:val="00543AB5"/>
    <w:pPr>
      <w:pBdr>
        <w:bottom w:val="none" w:sz="0" w:space="0" w:color="auto"/>
      </w:pBdr>
      <w:spacing w:before="120" w:after="60"/>
      <w:contextualSpacing w:val="0"/>
      <w:jc w:val="both"/>
      <w:outlineLvl w:val="0"/>
    </w:pPr>
    <w:rPr>
      <w:rFonts w:ascii="Arial" w:eastAsia="Times New Roman" w:hAnsi="Arial" w:cs="Arial"/>
      <w:b/>
      <w:bCs/>
      <w:color w:val="auto"/>
      <w:spacing w:val="0"/>
      <w:sz w:val="20"/>
      <w:szCs w:val="32"/>
    </w:rPr>
  </w:style>
  <w:style w:type="paragraph" w:customStyle="1" w:styleId="2">
    <w:name w:val="з2"/>
    <w:basedOn w:val="Heading2"/>
    <w:rsid w:val="00543AB5"/>
    <w:pPr>
      <w:keepLines w:val="0"/>
      <w:spacing w:before="120" w:after="60"/>
      <w:jc w:val="both"/>
    </w:pPr>
    <w:rPr>
      <w:rFonts w:ascii="Arial" w:eastAsia="Times New Roman" w:hAnsi="Arial" w:cs="Arial"/>
      <w:b w:val="0"/>
      <w:iCs/>
      <w:color w:val="auto"/>
      <w:sz w:val="20"/>
      <w:szCs w:val="28"/>
    </w:rPr>
  </w:style>
  <w:style w:type="paragraph" w:styleId="ListParagraph">
    <w:name w:val="List Paragraph"/>
    <w:basedOn w:val="Normal"/>
    <w:uiPriority w:val="34"/>
    <w:qFormat/>
    <w:rsid w:val="00543AB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43A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3A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3A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yperlink">
    <w:name w:val="Hyperlink"/>
    <w:basedOn w:val="DefaultParagraphFont"/>
    <w:uiPriority w:val="99"/>
    <w:unhideWhenUsed/>
    <w:rsid w:val="00087A0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36B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6BE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nhideWhenUsed/>
    <w:rsid w:val="00E36B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6BE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6B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BE0"/>
    <w:rPr>
      <w:rFonts w:ascii="Tahoma" w:eastAsia="Times New Roman" w:hAnsi="Tahoma" w:cs="Tahoma"/>
      <w:sz w:val="16"/>
      <w:szCs w:val="16"/>
      <w:lang w:eastAsia="bg-BG"/>
    </w:rPr>
  </w:style>
  <w:style w:type="character" w:styleId="PageNumber">
    <w:name w:val="page number"/>
    <w:basedOn w:val="DefaultParagraphFont"/>
    <w:rsid w:val="00E36BE0"/>
  </w:style>
  <w:style w:type="paragraph" w:styleId="BodyText">
    <w:name w:val="Body Text"/>
    <w:basedOn w:val="Normal"/>
    <w:link w:val="BodyTextChar"/>
    <w:rsid w:val="00D65953"/>
    <w:pPr>
      <w:widowControl/>
      <w:autoSpaceDE/>
      <w:autoSpaceDN/>
      <w:adjustRightInd/>
    </w:pPr>
    <w:rPr>
      <w:rFonts w:ascii="Arial" w:hAnsi="Arial"/>
      <w:color w:val="000000"/>
      <w:sz w:val="24"/>
    </w:rPr>
  </w:style>
  <w:style w:type="character" w:customStyle="1" w:styleId="BodyTextChar">
    <w:name w:val="Body Text Char"/>
    <w:basedOn w:val="DefaultParagraphFont"/>
    <w:link w:val="BodyText"/>
    <w:rsid w:val="00D65953"/>
    <w:rPr>
      <w:rFonts w:ascii="Arial" w:eastAsia="Times New Roman" w:hAnsi="Arial" w:cs="Times New Roman"/>
      <w:color w:val="000000"/>
      <w:sz w:val="24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D6595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planzaupravleniebulgar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2244</Words>
  <Characters>12795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valia</cp:lastModifiedBy>
  <cp:revision>15</cp:revision>
  <cp:lastPrinted>2016-06-07T13:41:00Z</cp:lastPrinted>
  <dcterms:created xsi:type="dcterms:W3CDTF">2014-11-14T10:21:00Z</dcterms:created>
  <dcterms:modified xsi:type="dcterms:W3CDTF">2016-08-04T09:42:00Z</dcterms:modified>
</cp:coreProperties>
</file>