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707" w:rsidRDefault="00E57707" w:rsidP="00E57707">
      <w:pPr>
        <w:pStyle w:val="2"/>
        <w:spacing w:after="0"/>
        <w:jc w:val="left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Toc73267654"/>
    </w:p>
    <w:p w:rsidR="00DC710F" w:rsidRDefault="00E57707" w:rsidP="00E57707">
      <w:pPr>
        <w:pStyle w:val="2"/>
        <w:spacing w:after="0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.2.</w:t>
      </w:r>
      <w:r w:rsidR="001173E1">
        <w:rPr>
          <w:rFonts w:ascii="Times New Roman" w:hAnsi="Times New Roman" w:cs="Times New Roman"/>
          <w:b/>
          <w:sz w:val="24"/>
          <w:szCs w:val="24"/>
        </w:rPr>
        <w:t>ФОНДОВА И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АДМИНИСТРАТИВНА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DC710F" w:rsidRPr="009A7DC1">
        <w:rPr>
          <w:rFonts w:ascii="Times New Roman" w:hAnsi="Times New Roman" w:cs="Times New Roman"/>
          <w:b/>
          <w:sz w:val="24"/>
          <w:szCs w:val="24"/>
        </w:rPr>
        <w:t xml:space="preserve">ПРИНАДЛЕЖНОСТ НА ПП </w:t>
      </w:r>
      <w:r>
        <w:rPr>
          <w:rFonts w:ascii="Times New Roman" w:hAnsi="Times New Roman" w:cs="Times New Roman"/>
          <w:b/>
          <w:sz w:val="24"/>
          <w:szCs w:val="24"/>
        </w:rPr>
        <w:t>„</w:t>
      </w:r>
      <w:r w:rsidR="00DC710F" w:rsidRPr="009A7DC1">
        <w:rPr>
          <w:rFonts w:ascii="Times New Roman" w:hAnsi="Times New Roman" w:cs="Times New Roman"/>
          <w:b/>
          <w:sz w:val="24"/>
          <w:szCs w:val="24"/>
        </w:rPr>
        <w:t>БЪЛГАРКА”</w:t>
      </w:r>
      <w:bookmarkEnd w:id="0"/>
    </w:p>
    <w:p w:rsidR="00ED28C2" w:rsidRPr="009A7DC1" w:rsidRDefault="00ED28C2" w:rsidP="00E57707">
      <w:pPr>
        <w:pStyle w:val="2"/>
        <w:spacing w:after="0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3A3122" w:rsidRPr="00ED28C2" w:rsidRDefault="00DC710F" w:rsidP="00DC710F">
      <w:pPr>
        <w:spacing w:before="120"/>
        <w:jc w:val="both"/>
        <w:rPr>
          <w:b/>
          <w:sz w:val="24"/>
          <w:szCs w:val="24"/>
        </w:rPr>
      </w:pPr>
      <w:r w:rsidRPr="00CA6368">
        <w:rPr>
          <w:b/>
          <w:sz w:val="24"/>
          <w:szCs w:val="24"/>
        </w:rPr>
        <w:t xml:space="preserve">1.2.1. </w:t>
      </w:r>
      <w:r w:rsidR="003A3122" w:rsidRPr="00CA6368">
        <w:rPr>
          <w:b/>
          <w:sz w:val="24"/>
          <w:szCs w:val="24"/>
        </w:rPr>
        <w:t>Разпределение на площите по вид на територията</w:t>
      </w:r>
      <w:r w:rsidR="00ED28C2">
        <w:rPr>
          <w:b/>
          <w:sz w:val="24"/>
          <w:szCs w:val="24"/>
        </w:rPr>
        <w:t>.</w:t>
      </w:r>
    </w:p>
    <w:p w:rsidR="00B33BB5" w:rsidRDefault="00B33BB5" w:rsidP="00DC710F">
      <w:pPr>
        <w:spacing w:before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 анализа на разпределението по вид на територията е необходимо да се отчете, че за територията на Община Габрово има приети кадастрални карти, в които има посочени като вид на територията „защитена територия“, докато за общините Трявна и Мъглиж има действащи КВС</w:t>
      </w:r>
      <w:r w:rsidR="008F2B32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в които тази категория липсва.</w:t>
      </w:r>
    </w:p>
    <w:p w:rsidR="00A0010D" w:rsidRDefault="00A0010D" w:rsidP="00DC710F">
      <w:pPr>
        <w:spacing w:before="120"/>
        <w:jc w:val="both"/>
        <w:rPr>
          <w:color w:val="000000"/>
          <w:sz w:val="24"/>
          <w:szCs w:val="24"/>
        </w:rPr>
      </w:pPr>
    </w:p>
    <w:p w:rsidR="00DB41DC" w:rsidRPr="00035DAD" w:rsidRDefault="00DC710F" w:rsidP="00DC710F">
      <w:pPr>
        <w:spacing w:before="120" w:after="120"/>
        <w:rPr>
          <w:i/>
          <w:sz w:val="24"/>
          <w:szCs w:val="24"/>
        </w:rPr>
      </w:pPr>
      <w:r w:rsidRPr="00CA6368">
        <w:rPr>
          <w:b/>
          <w:i/>
          <w:sz w:val="24"/>
          <w:szCs w:val="24"/>
        </w:rPr>
        <w:t xml:space="preserve">Таблица  </w:t>
      </w:r>
      <w:r w:rsidR="00122BA3" w:rsidRPr="00CA6368">
        <w:rPr>
          <w:b/>
          <w:i/>
          <w:sz w:val="24"/>
          <w:szCs w:val="24"/>
        </w:rPr>
        <w:t>2</w:t>
      </w:r>
      <w:r w:rsidRPr="00CA6368">
        <w:rPr>
          <w:b/>
          <w:i/>
          <w:sz w:val="24"/>
          <w:szCs w:val="24"/>
        </w:rPr>
        <w:t>.</w:t>
      </w:r>
      <w:r>
        <w:rPr>
          <w:i/>
          <w:sz w:val="24"/>
          <w:szCs w:val="24"/>
        </w:rPr>
        <w:t xml:space="preserve"> </w:t>
      </w:r>
      <w:r w:rsidRPr="00664332">
        <w:rPr>
          <w:i/>
          <w:sz w:val="24"/>
          <w:szCs w:val="24"/>
        </w:rPr>
        <w:t>Разпределение на площта по землища и фондова принадлежност</w:t>
      </w:r>
      <w:r w:rsidR="00F5560C">
        <w:rPr>
          <w:i/>
          <w:sz w:val="24"/>
          <w:szCs w:val="24"/>
        </w:rPr>
        <w:t xml:space="preserve"> </w:t>
      </w:r>
      <w:r w:rsidR="00F5560C" w:rsidRPr="00ED209D">
        <w:rPr>
          <w:i/>
          <w:sz w:val="24"/>
          <w:szCs w:val="24"/>
        </w:rPr>
        <w:t>в хектари</w:t>
      </w:r>
      <w:r w:rsidRPr="00ED209D">
        <w:rPr>
          <w:i/>
          <w:sz w:val="24"/>
          <w:szCs w:val="24"/>
        </w:rPr>
        <w:t>.</w:t>
      </w:r>
    </w:p>
    <w:p w:rsidR="00DB41DC" w:rsidRPr="009A7DC1" w:rsidRDefault="00DB41DC" w:rsidP="00FE52F6">
      <w:pPr>
        <w:rPr>
          <w:b/>
          <w:sz w:val="24"/>
          <w:szCs w:val="24"/>
        </w:rPr>
      </w:pPr>
    </w:p>
    <w:tbl>
      <w:tblPr>
        <w:tblW w:w="979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61"/>
        <w:gridCol w:w="1449"/>
        <w:gridCol w:w="1134"/>
        <w:gridCol w:w="1236"/>
        <w:gridCol w:w="890"/>
        <w:gridCol w:w="2126"/>
      </w:tblGrid>
      <w:tr w:rsidR="00430F91" w:rsidRPr="009A7DC1" w:rsidTr="00CA6368">
        <w:trPr>
          <w:trHeight w:val="585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430F91" w:rsidRPr="009A7DC1" w:rsidRDefault="00430F91" w:rsidP="00430F91">
            <w:pPr>
              <w:widowControl/>
              <w:autoSpaceDE/>
              <w:autoSpaceDN/>
              <w:adjustRightInd/>
              <w:rPr>
                <w:b/>
                <w:color w:val="000000"/>
              </w:rPr>
            </w:pPr>
            <w:r w:rsidRPr="009A7DC1">
              <w:rPr>
                <w:b/>
                <w:color w:val="000000"/>
              </w:rPr>
              <w:t> </w:t>
            </w:r>
            <w:r w:rsidR="008F2B32">
              <w:rPr>
                <w:b/>
                <w:color w:val="000000"/>
              </w:rPr>
              <w:t xml:space="preserve">Вид /тип 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430F91" w:rsidRPr="009A7DC1" w:rsidRDefault="00430F91" w:rsidP="00430F91">
            <w:pPr>
              <w:widowControl/>
              <w:autoSpaceDE/>
              <w:autoSpaceDN/>
              <w:adjustRightInd/>
              <w:rPr>
                <w:b/>
                <w:color w:val="000000"/>
              </w:rPr>
            </w:pPr>
            <w:r w:rsidRPr="009A7DC1">
              <w:rPr>
                <w:b/>
                <w:color w:val="000000"/>
              </w:rPr>
              <w:t>Община Габрово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430F91" w:rsidRPr="009A7DC1" w:rsidRDefault="00430F91" w:rsidP="00430F91">
            <w:pPr>
              <w:widowControl/>
              <w:autoSpaceDE/>
              <w:autoSpaceDN/>
              <w:adjustRightInd/>
              <w:rPr>
                <w:b/>
                <w:color w:val="000000"/>
              </w:rPr>
            </w:pPr>
            <w:r w:rsidRPr="009A7DC1">
              <w:rPr>
                <w:b/>
                <w:color w:val="000000"/>
              </w:rPr>
              <w:t>Община Трявна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430F91" w:rsidRPr="009A7DC1" w:rsidRDefault="00430F91" w:rsidP="00430F91">
            <w:pPr>
              <w:widowControl/>
              <w:autoSpaceDE/>
              <w:autoSpaceDN/>
              <w:adjustRightInd/>
              <w:rPr>
                <w:b/>
                <w:color w:val="000000"/>
              </w:rPr>
            </w:pPr>
            <w:r w:rsidRPr="009A7DC1">
              <w:rPr>
                <w:b/>
                <w:color w:val="000000"/>
              </w:rPr>
              <w:t>Община Мъглиж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430F91" w:rsidRPr="009A7DC1" w:rsidRDefault="00F5560C" w:rsidP="00430F91">
            <w:pPr>
              <w:widowControl/>
              <w:autoSpaceDE/>
              <w:autoSpaceDN/>
              <w:adjustRightInd/>
              <w:rPr>
                <w:b/>
                <w:color w:val="000000"/>
              </w:rPr>
            </w:pPr>
            <w:r w:rsidRPr="009A7DC1">
              <w:rPr>
                <w:b/>
                <w:color w:val="000000"/>
              </w:rPr>
              <w:t>О</w:t>
            </w:r>
            <w:r w:rsidR="00430F91" w:rsidRPr="009A7DC1">
              <w:rPr>
                <w:b/>
                <w:color w:val="000000"/>
              </w:rPr>
              <w:t>бщо</w:t>
            </w:r>
            <w:r>
              <w:rPr>
                <w:b/>
                <w:color w:val="000000"/>
              </w:rPr>
              <w:t xml:space="preserve"> ха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430F91" w:rsidRPr="009A7DC1" w:rsidRDefault="00430F91" w:rsidP="00430F91">
            <w:pPr>
              <w:widowControl/>
              <w:autoSpaceDE/>
              <w:autoSpaceDN/>
              <w:adjustRightInd/>
              <w:rPr>
                <w:b/>
                <w:color w:val="000000"/>
              </w:rPr>
            </w:pPr>
            <w:r w:rsidRPr="009A7DC1">
              <w:rPr>
                <w:b/>
                <w:color w:val="000000"/>
              </w:rPr>
              <w:t>Процентно съотношение</w:t>
            </w:r>
          </w:p>
        </w:tc>
      </w:tr>
      <w:tr w:rsidR="00430F91" w:rsidRPr="009A7DC1" w:rsidTr="009A7DC1">
        <w:trPr>
          <w:trHeight w:val="300"/>
        </w:trPr>
        <w:tc>
          <w:tcPr>
            <w:tcW w:w="2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F91" w:rsidRPr="009A7DC1" w:rsidRDefault="00430F91" w:rsidP="00430F91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7DC1">
              <w:rPr>
                <w:color w:val="000000"/>
              </w:rPr>
              <w:t>Горска/горско стопанство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F91" w:rsidRPr="009A7DC1" w:rsidRDefault="00430F91" w:rsidP="00430F91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7DC1">
              <w:rPr>
                <w:color w:val="000000"/>
              </w:rPr>
              <w:t>1146,94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F91" w:rsidRPr="009A7DC1" w:rsidRDefault="00430F91" w:rsidP="00430F91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7DC1">
              <w:rPr>
                <w:color w:val="000000"/>
              </w:rPr>
              <w:t>6346,31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F91" w:rsidRPr="009A7DC1" w:rsidRDefault="00430F91" w:rsidP="00430F91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7DC1">
              <w:rPr>
                <w:color w:val="000000"/>
              </w:rPr>
              <w:t>949,98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F91" w:rsidRPr="009A7DC1" w:rsidRDefault="00430F91" w:rsidP="00430F91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7DC1">
              <w:rPr>
                <w:color w:val="000000"/>
              </w:rPr>
              <w:t>8443,23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F91" w:rsidRPr="009A7DC1" w:rsidRDefault="00430F91" w:rsidP="00430F91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7DC1">
              <w:rPr>
                <w:color w:val="000000"/>
              </w:rPr>
              <w:t>35,64</w:t>
            </w:r>
          </w:p>
        </w:tc>
      </w:tr>
      <w:tr w:rsidR="00430F91" w:rsidRPr="009A7DC1" w:rsidTr="009A7DC1">
        <w:trPr>
          <w:trHeight w:val="300"/>
        </w:trPr>
        <w:tc>
          <w:tcPr>
            <w:tcW w:w="2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F91" w:rsidRPr="009A7DC1" w:rsidRDefault="00430F91" w:rsidP="00430F91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7DC1">
              <w:rPr>
                <w:color w:val="000000"/>
              </w:rPr>
              <w:t>Защитена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F91" w:rsidRPr="009A7DC1" w:rsidRDefault="00430F91" w:rsidP="00430F91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7DC1">
              <w:rPr>
                <w:color w:val="000000"/>
              </w:rPr>
              <w:t>11956,90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F91" w:rsidRPr="009A7DC1" w:rsidRDefault="00430F91" w:rsidP="00430F91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7DC1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F91" w:rsidRPr="009A7DC1" w:rsidRDefault="00430F91" w:rsidP="00430F91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7DC1">
              <w:rPr>
                <w:color w:val="00000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F91" w:rsidRPr="009A7DC1" w:rsidRDefault="00430F91" w:rsidP="00430F91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7DC1">
              <w:rPr>
                <w:color w:val="000000"/>
              </w:rPr>
              <w:t>11956,90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F91" w:rsidRPr="009A7DC1" w:rsidRDefault="00430F91" w:rsidP="00430F91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7DC1">
              <w:rPr>
                <w:color w:val="000000"/>
              </w:rPr>
              <w:t>50,47</w:t>
            </w:r>
          </w:p>
        </w:tc>
      </w:tr>
      <w:tr w:rsidR="00430F91" w:rsidRPr="009A7DC1" w:rsidTr="009A7DC1">
        <w:trPr>
          <w:trHeight w:val="300"/>
        </w:trPr>
        <w:tc>
          <w:tcPr>
            <w:tcW w:w="2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F91" w:rsidRPr="009A7DC1" w:rsidRDefault="00430F91" w:rsidP="00430F91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7DC1">
              <w:rPr>
                <w:color w:val="000000"/>
              </w:rPr>
              <w:t>Земеделска/селско стопанство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F91" w:rsidRPr="009A7DC1" w:rsidRDefault="00430F91" w:rsidP="00430F91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7DC1">
              <w:rPr>
                <w:color w:val="000000"/>
              </w:rPr>
              <w:t>253,69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F91" w:rsidRPr="009A7DC1" w:rsidRDefault="00430F91" w:rsidP="00430F91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7DC1">
              <w:rPr>
                <w:color w:val="000000"/>
              </w:rPr>
              <w:t>2668,02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F91" w:rsidRPr="009A7DC1" w:rsidRDefault="00430F91" w:rsidP="00430F91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7DC1">
              <w:rPr>
                <w:color w:val="00000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F91" w:rsidRPr="009A7DC1" w:rsidRDefault="00430F91" w:rsidP="00430F91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7DC1">
              <w:rPr>
                <w:color w:val="000000"/>
              </w:rPr>
              <w:t>2921,71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F91" w:rsidRPr="009A7DC1" w:rsidRDefault="00430F91" w:rsidP="00430F91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7DC1">
              <w:rPr>
                <w:color w:val="000000"/>
              </w:rPr>
              <w:t>12,33</w:t>
            </w:r>
          </w:p>
        </w:tc>
      </w:tr>
      <w:tr w:rsidR="00430F91" w:rsidRPr="009A7DC1" w:rsidTr="009A7DC1">
        <w:trPr>
          <w:trHeight w:val="525"/>
        </w:trPr>
        <w:tc>
          <w:tcPr>
            <w:tcW w:w="2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F91" w:rsidRPr="009A7DC1" w:rsidRDefault="00430F91" w:rsidP="00430F91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7DC1">
              <w:rPr>
                <w:color w:val="000000"/>
              </w:rPr>
              <w:t>Нарушена/добив на полезни изкопаеми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F91" w:rsidRPr="009A7DC1" w:rsidRDefault="00430F91" w:rsidP="00430F91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7DC1">
              <w:rPr>
                <w:color w:val="000000"/>
              </w:rPr>
              <w:t>6,39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F91" w:rsidRPr="009A7DC1" w:rsidRDefault="00430F91" w:rsidP="00430F91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7DC1">
              <w:rPr>
                <w:color w:val="000000"/>
              </w:rPr>
              <w:t>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F91" w:rsidRPr="009A7DC1" w:rsidRDefault="00430F91" w:rsidP="00430F91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7DC1">
              <w:rPr>
                <w:color w:val="00000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F91" w:rsidRPr="009A7DC1" w:rsidRDefault="00430F91" w:rsidP="00430F91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7DC1">
              <w:rPr>
                <w:color w:val="000000"/>
              </w:rPr>
              <w:t>13,39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F91" w:rsidRPr="009A7DC1" w:rsidRDefault="00430F91" w:rsidP="00430F91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7DC1">
              <w:rPr>
                <w:color w:val="000000"/>
              </w:rPr>
              <w:t>0,06</w:t>
            </w:r>
          </w:p>
        </w:tc>
      </w:tr>
      <w:tr w:rsidR="00430F91" w:rsidRPr="009A7DC1" w:rsidTr="009A7DC1">
        <w:trPr>
          <w:trHeight w:val="525"/>
        </w:trPr>
        <w:tc>
          <w:tcPr>
            <w:tcW w:w="2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F91" w:rsidRPr="009A7DC1" w:rsidRDefault="00430F91" w:rsidP="00430F91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7DC1">
              <w:rPr>
                <w:color w:val="000000"/>
              </w:rPr>
              <w:t>Територия на транспорта/Транспорт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F91" w:rsidRPr="009A7DC1" w:rsidRDefault="00430F91" w:rsidP="00430F91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7DC1">
              <w:rPr>
                <w:color w:val="000000"/>
              </w:rPr>
              <w:t>31,48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F91" w:rsidRPr="009A7DC1" w:rsidRDefault="00430F91" w:rsidP="00430F91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7DC1">
              <w:rPr>
                <w:color w:val="000000"/>
              </w:rPr>
              <w:t>44,48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F91" w:rsidRPr="009A7DC1" w:rsidRDefault="00430F91" w:rsidP="00430F91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7DC1">
              <w:rPr>
                <w:color w:val="000000"/>
              </w:rPr>
              <w:t>6,23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F91" w:rsidRPr="009A7DC1" w:rsidRDefault="00430F91" w:rsidP="00430F91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7DC1">
              <w:rPr>
                <w:color w:val="000000"/>
              </w:rPr>
              <w:t>82,19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F91" w:rsidRPr="009A7DC1" w:rsidRDefault="00430F91" w:rsidP="00430F91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7DC1">
              <w:rPr>
                <w:color w:val="000000"/>
              </w:rPr>
              <w:t>0,35</w:t>
            </w:r>
          </w:p>
        </w:tc>
      </w:tr>
      <w:tr w:rsidR="00430F91" w:rsidRPr="009A7DC1" w:rsidTr="009A7DC1">
        <w:trPr>
          <w:trHeight w:val="525"/>
        </w:trPr>
        <w:tc>
          <w:tcPr>
            <w:tcW w:w="2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F91" w:rsidRPr="009A7DC1" w:rsidRDefault="00430F91" w:rsidP="00430F91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7DC1">
              <w:rPr>
                <w:color w:val="000000"/>
              </w:rPr>
              <w:t>Територия, заета от води и водни обекти/повърхнистни води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F91" w:rsidRPr="009A7DC1" w:rsidRDefault="00430F91" w:rsidP="00430F91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7DC1">
              <w:rPr>
                <w:color w:val="000000"/>
              </w:rPr>
              <w:t>161,14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F91" w:rsidRPr="009A7DC1" w:rsidRDefault="00430F91" w:rsidP="00430F91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7DC1">
              <w:rPr>
                <w:color w:val="000000"/>
              </w:rPr>
              <w:t>56,61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F91" w:rsidRPr="009A7DC1" w:rsidRDefault="00430F91" w:rsidP="00430F91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7DC1">
              <w:rPr>
                <w:color w:val="000000"/>
              </w:rPr>
              <w:t>1,58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F91" w:rsidRPr="009A7DC1" w:rsidRDefault="00430F91" w:rsidP="00430F91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7DC1">
              <w:rPr>
                <w:color w:val="000000"/>
              </w:rPr>
              <w:t>219,33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F91" w:rsidRPr="009A7DC1" w:rsidRDefault="00430F91" w:rsidP="00430F91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7DC1">
              <w:rPr>
                <w:color w:val="000000"/>
              </w:rPr>
              <w:t>0,93</w:t>
            </w:r>
          </w:p>
        </w:tc>
      </w:tr>
      <w:tr w:rsidR="00430F91" w:rsidRPr="009A7DC1" w:rsidTr="009A7DC1">
        <w:trPr>
          <w:trHeight w:val="300"/>
        </w:trPr>
        <w:tc>
          <w:tcPr>
            <w:tcW w:w="2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F91" w:rsidRPr="009A7DC1" w:rsidRDefault="00430F91" w:rsidP="00430F91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7DC1">
              <w:rPr>
                <w:color w:val="000000"/>
              </w:rPr>
              <w:t>Урбанизирана/населени места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F91" w:rsidRPr="009A7DC1" w:rsidRDefault="00430F91" w:rsidP="00430F91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7DC1">
              <w:rPr>
                <w:color w:val="000000"/>
              </w:rPr>
              <w:t>17,93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F91" w:rsidRPr="009A7DC1" w:rsidRDefault="00430F91" w:rsidP="00430F91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7DC1">
              <w:rPr>
                <w:color w:val="000000"/>
              </w:rPr>
              <w:t>36,6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F91" w:rsidRPr="009A7DC1" w:rsidRDefault="00430F91" w:rsidP="00430F91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7DC1">
              <w:rPr>
                <w:color w:val="00000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F91" w:rsidRPr="009A7DC1" w:rsidRDefault="00430F91" w:rsidP="00430F91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7DC1">
              <w:rPr>
                <w:color w:val="000000"/>
              </w:rPr>
              <w:t>54,53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F91" w:rsidRPr="009A7DC1" w:rsidRDefault="00430F91" w:rsidP="00430F91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7DC1">
              <w:rPr>
                <w:color w:val="000000"/>
              </w:rPr>
              <w:t>0,23</w:t>
            </w:r>
          </w:p>
        </w:tc>
      </w:tr>
      <w:tr w:rsidR="00430F91" w:rsidRPr="008F2B32" w:rsidTr="009A7DC1">
        <w:trPr>
          <w:trHeight w:val="300"/>
        </w:trPr>
        <w:tc>
          <w:tcPr>
            <w:tcW w:w="2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F91" w:rsidRPr="008F2B32" w:rsidRDefault="008F2B32" w:rsidP="00430F91">
            <w:pPr>
              <w:widowControl/>
              <w:autoSpaceDE/>
              <w:autoSpaceDN/>
              <w:adjustRightInd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</w:t>
            </w:r>
            <w:r w:rsidR="00430F91" w:rsidRPr="008F2B32">
              <w:rPr>
                <w:b/>
                <w:color w:val="000000"/>
              </w:rPr>
              <w:t>бщо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F91" w:rsidRPr="008F2B32" w:rsidRDefault="00430F91" w:rsidP="00430F91">
            <w:pPr>
              <w:widowControl/>
              <w:autoSpaceDE/>
              <w:autoSpaceDN/>
              <w:adjustRightInd/>
              <w:jc w:val="right"/>
              <w:rPr>
                <w:b/>
                <w:color w:val="000000"/>
              </w:rPr>
            </w:pPr>
            <w:r w:rsidRPr="008F2B32">
              <w:rPr>
                <w:b/>
                <w:color w:val="000000"/>
              </w:rPr>
              <w:t>13574,48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F91" w:rsidRPr="008F2B32" w:rsidRDefault="00430F91" w:rsidP="00430F91">
            <w:pPr>
              <w:widowControl/>
              <w:autoSpaceDE/>
              <w:autoSpaceDN/>
              <w:adjustRightInd/>
              <w:jc w:val="right"/>
              <w:rPr>
                <w:b/>
                <w:color w:val="000000"/>
              </w:rPr>
            </w:pPr>
            <w:r w:rsidRPr="008F2B32">
              <w:rPr>
                <w:b/>
                <w:color w:val="000000"/>
              </w:rPr>
              <w:t>9159,04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F91" w:rsidRPr="008F2B32" w:rsidRDefault="00430F91" w:rsidP="00430F91">
            <w:pPr>
              <w:widowControl/>
              <w:autoSpaceDE/>
              <w:autoSpaceDN/>
              <w:adjustRightInd/>
              <w:jc w:val="right"/>
              <w:rPr>
                <w:b/>
                <w:color w:val="000000"/>
              </w:rPr>
            </w:pPr>
            <w:r w:rsidRPr="008F2B32">
              <w:rPr>
                <w:b/>
                <w:color w:val="000000"/>
              </w:rPr>
              <w:t>957,79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F91" w:rsidRPr="008F2B32" w:rsidRDefault="00430F91" w:rsidP="00430F91">
            <w:pPr>
              <w:widowControl/>
              <w:autoSpaceDE/>
              <w:autoSpaceDN/>
              <w:adjustRightInd/>
              <w:jc w:val="right"/>
              <w:rPr>
                <w:b/>
                <w:color w:val="000000"/>
              </w:rPr>
            </w:pPr>
            <w:r w:rsidRPr="008F2B32">
              <w:rPr>
                <w:b/>
                <w:color w:val="000000"/>
              </w:rPr>
              <w:t>23691,31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F91" w:rsidRPr="008F2B32" w:rsidRDefault="00430F91" w:rsidP="00430F91">
            <w:pPr>
              <w:widowControl/>
              <w:autoSpaceDE/>
              <w:autoSpaceDN/>
              <w:adjustRightInd/>
              <w:jc w:val="right"/>
              <w:rPr>
                <w:b/>
                <w:color w:val="000000"/>
              </w:rPr>
            </w:pPr>
            <w:r w:rsidRPr="008F2B32">
              <w:rPr>
                <w:b/>
                <w:color w:val="000000"/>
              </w:rPr>
              <w:t>100,00</w:t>
            </w:r>
          </w:p>
        </w:tc>
      </w:tr>
    </w:tbl>
    <w:p w:rsidR="00430F91" w:rsidRDefault="00430F91" w:rsidP="00DC710F">
      <w:pPr>
        <w:spacing w:before="120"/>
        <w:jc w:val="both"/>
        <w:rPr>
          <w:color w:val="000000"/>
          <w:sz w:val="24"/>
          <w:szCs w:val="24"/>
        </w:rPr>
      </w:pPr>
    </w:p>
    <w:p w:rsidR="003A3122" w:rsidRPr="008F2B32" w:rsidRDefault="00DC710F" w:rsidP="00DC710F">
      <w:pPr>
        <w:spacing w:before="120"/>
        <w:jc w:val="both"/>
        <w:rPr>
          <w:b/>
          <w:color w:val="000000"/>
          <w:sz w:val="24"/>
          <w:szCs w:val="24"/>
        </w:rPr>
      </w:pPr>
      <w:r w:rsidRPr="008F2B32">
        <w:rPr>
          <w:b/>
          <w:color w:val="000000"/>
          <w:sz w:val="24"/>
          <w:szCs w:val="24"/>
        </w:rPr>
        <w:t xml:space="preserve">1.2.2. </w:t>
      </w:r>
      <w:r w:rsidR="003A3122" w:rsidRPr="008F2B32">
        <w:rPr>
          <w:b/>
          <w:color w:val="000000"/>
          <w:sz w:val="24"/>
          <w:szCs w:val="24"/>
        </w:rPr>
        <w:t xml:space="preserve">Разпределение на горските територии </w:t>
      </w:r>
    </w:p>
    <w:p w:rsidR="00DC710F" w:rsidRDefault="000A5F3B" w:rsidP="00DC710F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DC710F" w:rsidRPr="0020755F">
        <w:rPr>
          <w:sz w:val="24"/>
          <w:szCs w:val="24"/>
        </w:rPr>
        <w:t xml:space="preserve">лощите </w:t>
      </w:r>
      <w:r>
        <w:rPr>
          <w:sz w:val="24"/>
          <w:szCs w:val="24"/>
        </w:rPr>
        <w:t>от горските територии в границите на природния парк се разпределят</w:t>
      </w:r>
      <w:r w:rsidR="008F2B32">
        <w:rPr>
          <w:sz w:val="24"/>
          <w:szCs w:val="24"/>
        </w:rPr>
        <w:t xml:space="preserve"> </w:t>
      </w:r>
      <w:r>
        <w:rPr>
          <w:sz w:val="24"/>
          <w:szCs w:val="24"/>
        </w:rPr>
        <w:t>в две</w:t>
      </w:r>
      <w:r w:rsidR="00DC710F" w:rsidRPr="0020755F">
        <w:rPr>
          <w:sz w:val="24"/>
          <w:szCs w:val="24"/>
        </w:rPr>
        <w:t xml:space="preserve"> Регион</w:t>
      </w:r>
      <w:r>
        <w:rPr>
          <w:sz w:val="24"/>
          <w:szCs w:val="24"/>
        </w:rPr>
        <w:t xml:space="preserve">ални дирекции по горите (РДГ), респективно – две държавни горски предприятия и 3 </w:t>
      </w:r>
      <w:r w:rsidR="00DC710F" w:rsidRPr="0020755F">
        <w:rPr>
          <w:sz w:val="24"/>
          <w:szCs w:val="24"/>
        </w:rPr>
        <w:t>Д</w:t>
      </w:r>
      <w:r>
        <w:rPr>
          <w:sz w:val="24"/>
          <w:szCs w:val="24"/>
        </w:rPr>
        <w:t>ържавни горски стопанства (ДГС), както следва</w:t>
      </w:r>
      <w:r w:rsidR="005B61FB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</w:p>
    <w:p w:rsidR="00DC710F" w:rsidRPr="0011761F" w:rsidRDefault="00DC710F" w:rsidP="00DC710F">
      <w:pPr>
        <w:pStyle w:val="SilvaTableName"/>
        <w:spacing w:before="120" w:after="120"/>
        <w:jc w:val="both"/>
        <w:outlineLvl w:val="0"/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</w:pPr>
      <w:r w:rsidRPr="00CA6368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Таблица </w:t>
      </w:r>
      <w:r w:rsidR="00430F91" w:rsidRPr="00CA6368">
        <w:rPr>
          <w:rFonts w:ascii="Times New Roman" w:hAnsi="Times New Roman"/>
          <w:b/>
          <w:color w:val="000000" w:themeColor="text1"/>
          <w:sz w:val="24"/>
          <w:szCs w:val="24"/>
        </w:rPr>
        <w:t>3</w:t>
      </w:r>
      <w:r w:rsidRPr="003F3524">
        <w:rPr>
          <w:rFonts w:ascii="Times New Roman" w:hAnsi="Times New Roman"/>
          <w:color w:val="000000" w:themeColor="text1"/>
          <w:sz w:val="24"/>
          <w:szCs w:val="24"/>
        </w:rPr>
        <w:t xml:space="preserve">. Разпределение на общата площ по </w:t>
      </w:r>
      <w:r w:rsidR="00A02CB8" w:rsidRPr="003F3524">
        <w:rPr>
          <w:rFonts w:ascii="Times New Roman" w:hAnsi="Times New Roman"/>
          <w:color w:val="000000" w:themeColor="text1"/>
          <w:sz w:val="24"/>
          <w:szCs w:val="24"/>
        </w:rPr>
        <w:t xml:space="preserve">регионални дирекции </w:t>
      </w:r>
      <w:r w:rsidR="00430F91">
        <w:rPr>
          <w:rFonts w:ascii="Times New Roman" w:hAnsi="Times New Roman"/>
          <w:color w:val="000000" w:themeColor="text1"/>
          <w:sz w:val="24"/>
          <w:szCs w:val="24"/>
        </w:rPr>
        <w:t>в хектари</w:t>
      </w:r>
      <w:r w:rsidR="0011761F">
        <w:rPr>
          <w:rFonts w:ascii="Times New Roman" w:hAnsi="Times New Roman"/>
          <w:color w:val="000000" w:themeColor="text1"/>
          <w:sz w:val="24"/>
          <w:szCs w:val="24"/>
          <w:lang w:val="en-US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0"/>
        <w:gridCol w:w="3071"/>
        <w:gridCol w:w="3748"/>
      </w:tblGrid>
      <w:tr w:rsidR="00A02CB8" w:rsidRPr="008F2B32" w:rsidTr="008F2B32">
        <w:tc>
          <w:tcPr>
            <w:tcW w:w="3070" w:type="dxa"/>
            <w:shd w:val="clear" w:color="auto" w:fill="C2D69B"/>
          </w:tcPr>
          <w:p w:rsidR="00A02CB8" w:rsidRPr="008F2B32" w:rsidRDefault="008F2B32" w:rsidP="00672F4C">
            <w:pPr>
              <w:rPr>
                <w:b/>
              </w:rPr>
            </w:pPr>
            <w:r w:rsidRPr="008F2B32">
              <w:rPr>
                <w:b/>
              </w:rPr>
              <w:t xml:space="preserve">РДГ </w:t>
            </w:r>
          </w:p>
        </w:tc>
        <w:tc>
          <w:tcPr>
            <w:tcW w:w="3071" w:type="dxa"/>
            <w:shd w:val="clear" w:color="auto" w:fill="C2D69B"/>
          </w:tcPr>
          <w:p w:rsidR="00A02CB8" w:rsidRPr="008F2B32" w:rsidRDefault="00A02CB8" w:rsidP="00672F4C">
            <w:pPr>
              <w:rPr>
                <w:b/>
              </w:rPr>
            </w:pPr>
            <w:r w:rsidRPr="008F2B32">
              <w:rPr>
                <w:b/>
              </w:rPr>
              <w:t>Общо горска площ - ха</w:t>
            </w:r>
          </w:p>
        </w:tc>
        <w:tc>
          <w:tcPr>
            <w:tcW w:w="3748" w:type="dxa"/>
            <w:shd w:val="clear" w:color="auto" w:fill="C2D69B"/>
          </w:tcPr>
          <w:p w:rsidR="00A02CB8" w:rsidRPr="008F2B32" w:rsidRDefault="00A02CB8" w:rsidP="00672F4C">
            <w:pPr>
              <w:rPr>
                <w:b/>
              </w:rPr>
            </w:pPr>
            <w:r w:rsidRPr="008F2B32">
              <w:rPr>
                <w:b/>
              </w:rPr>
              <w:t>Общо залесена площ - ха</w:t>
            </w:r>
          </w:p>
        </w:tc>
      </w:tr>
      <w:tr w:rsidR="00A02CB8" w:rsidRPr="00ED2565" w:rsidTr="008F2B32">
        <w:tc>
          <w:tcPr>
            <w:tcW w:w="3070" w:type="dxa"/>
            <w:shd w:val="clear" w:color="auto" w:fill="D6E3BC"/>
          </w:tcPr>
          <w:p w:rsidR="00A02CB8" w:rsidRPr="00ED2565" w:rsidRDefault="00A02CB8" w:rsidP="00672F4C">
            <w:r w:rsidRPr="00ED2565">
              <w:t>Общо</w:t>
            </w:r>
          </w:p>
        </w:tc>
        <w:tc>
          <w:tcPr>
            <w:tcW w:w="3071" w:type="dxa"/>
            <w:shd w:val="clear" w:color="auto" w:fill="D6E3BC"/>
          </w:tcPr>
          <w:p w:rsidR="00A02CB8" w:rsidRPr="00ED2565" w:rsidRDefault="00A02CB8" w:rsidP="00672F4C">
            <w:r w:rsidRPr="00ED2565">
              <w:t>18451</w:t>
            </w:r>
          </w:p>
        </w:tc>
        <w:tc>
          <w:tcPr>
            <w:tcW w:w="3748" w:type="dxa"/>
            <w:shd w:val="clear" w:color="auto" w:fill="D6E3BC"/>
          </w:tcPr>
          <w:p w:rsidR="00A02CB8" w:rsidRPr="00ED2565" w:rsidRDefault="00A02CB8" w:rsidP="00672F4C">
            <w:r w:rsidRPr="00ED2565">
              <w:t>17980</w:t>
            </w:r>
          </w:p>
        </w:tc>
      </w:tr>
      <w:tr w:rsidR="00A02CB8" w:rsidRPr="00ED2565" w:rsidTr="008F2B32">
        <w:tc>
          <w:tcPr>
            <w:tcW w:w="3070" w:type="dxa"/>
            <w:shd w:val="clear" w:color="auto" w:fill="auto"/>
          </w:tcPr>
          <w:p w:rsidR="00A02CB8" w:rsidRPr="00ED2565" w:rsidRDefault="00A02CB8" w:rsidP="00672F4C">
            <w:r>
              <w:t>РДГ Велико Търново</w:t>
            </w:r>
          </w:p>
        </w:tc>
        <w:tc>
          <w:tcPr>
            <w:tcW w:w="3071" w:type="dxa"/>
            <w:shd w:val="clear" w:color="auto" w:fill="auto"/>
          </w:tcPr>
          <w:p w:rsidR="00A02CB8" w:rsidRPr="00ED2565" w:rsidRDefault="00A02CB8" w:rsidP="00672F4C">
            <w:r>
              <w:t>17503</w:t>
            </w:r>
          </w:p>
        </w:tc>
        <w:tc>
          <w:tcPr>
            <w:tcW w:w="3748" w:type="dxa"/>
            <w:shd w:val="clear" w:color="auto" w:fill="auto"/>
          </w:tcPr>
          <w:p w:rsidR="00A02CB8" w:rsidRPr="00ED2565" w:rsidRDefault="00A02CB8" w:rsidP="00A02CB8">
            <w:r>
              <w:t>17073</w:t>
            </w:r>
          </w:p>
        </w:tc>
      </w:tr>
      <w:tr w:rsidR="00A02CB8" w:rsidRPr="00ED2565" w:rsidTr="008F2B32">
        <w:tc>
          <w:tcPr>
            <w:tcW w:w="3070" w:type="dxa"/>
            <w:shd w:val="clear" w:color="auto" w:fill="auto"/>
          </w:tcPr>
          <w:p w:rsidR="00A02CB8" w:rsidRPr="00ED2565" w:rsidRDefault="00A02CB8" w:rsidP="00672F4C">
            <w:r>
              <w:t>РДГ Стара Загора</w:t>
            </w:r>
          </w:p>
        </w:tc>
        <w:tc>
          <w:tcPr>
            <w:tcW w:w="3071" w:type="dxa"/>
            <w:shd w:val="clear" w:color="auto" w:fill="auto"/>
          </w:tcPr>
          <w:p w:rsidR="00A02CB8" w:rsidRPr="00ED2565" w:rsidRDefault="00A02CB8" w:rsidP="00672F4C">
            <w:r w:rsidRPr="00ED2565">
              <w:t>948</w:t>
            </w:r>
          </w:p>
        </w:tc>
        <w:tc>
          <w:tcPr>
            <w:tcW w:w="3748" w:type="dxa"/>
            <w:shd w:val="clear" w:color="auto" w:fill="auto"/>
          </w:tcPr>
          <w:p w:rsidR="00A02CB8" w:rsidRPr="00ED2565" w:rsidRDefault="00A02CB8" w:rsidP="00672F4C">
            <w:r w:rsidRPr="00ED2565">
              <w:t>907</w:t>
            </w:r>
          </w:p>
        </w:tc>
      </w:tr>
    </w:tbl>
    <w:p w:rsidR="00430F91" w:rsidRDefault="00430F91" w:rsidP="00430F91">
      <w:pPr>
        <w:pStyle w:val="SilvaTableName"/>
        <w:spacing w:before="120" w:after="120"/>
        <w:jc w:val="both"/>
        <w:outlineLvl w:val="0"/>
        <w:rPr>
          <w:rFonts w:ascii="Times New Roman" w:hAnsi="Times New Roman"/>
          <w:color w:val="000000" w:themeColor="text1"/>
          <w:sz w:val="24"/>
          <w:szCs w:val="24"/>
        </w:rPr>
      </w:pPr>
    </w:p>
    <w:p w:rsidR="00C36E6D" w:rsidRPr="000F415D" w:rsidRDefault="00430F91" w:rsidP="000F415D">
      <w:pPr>
        <w:pStyle w:val="SilvaTableName"/>
        <w:spacing w:before="120" w:after="120"/>
        <w:jc w:val="both"/>
        <w:outlineLvl w:val="0"/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</w:pPr>
      <w:r w:rsidRPr="00CA6368">
        <w:rPr>
          <w:rFonts w:ascii="Times New Roman" w:hAnsi="Times New Roman"/>
          <w:b/>
          <w:color w:val="000000" w:themeColor="text1"/>
          <w:sz w:val="24"/>
          <w:szCs w:val="24"/>
        </w:rPr>
        <w:t>Таблица 4.</w:t>
      </w:r>
      <w:r w:rsidRPr="003F3524">
        <w:rPr>
          <w:rFonts w:ascii="Times New Roman" w:hAnsi="Times New Roman"/>
          <w:color w:val="000000" w:themeColor="text1"/>
          <w:sz w:val="24"/>
          <w:szCs w:val="24"/>
        </w:rPr>
        <w:t xml:space="preserve"> Разпределение на общата площ по горски стопанства</w:t>
      </w:r>
      <w:r w:rsidR="00ED28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F3524">
        <w:rPr>
          <w:rFonts w:ascii="Times New Roman" w:hAnsi="Times New Roman"/>
          <w:bCs/>
          <w:color w:val="000000" w:themeColor="text1"/>
          <w:sz w:val="24"/>
          <w:szCs w:val="24"/>
        </w:rPr>
        <w:t>в хектари.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0"/>
        <w:gridCol w:w="3071"/>
        <w:gridCol w:w="3748"/>
      </w:tblGrid>
      <w:tr w:rsidR="00C36E6D" w:rsidRPr="008F2B32" w:rsidTr="008F2B32">
        <w:tc>
          <w:tcPr>
            <w:tcW w:w="3070" w:type="dxa"/>
            <w:shd w:val="clear" w:color="auto" w:fill="C2D69B"/>
          </w:tcPr>
          <w:p w:rsidR="00C36E6D" w:rsidRPr="008F2B32" w:rsidRDefault="008F2B32" w:rsidP="00672F4C">
            <w:pPr>
              <w:rPr>
                <w:b/>
              </w:rPr>
            </w:pPr>
            <w:r w:rsidRPr="008F2B32">
              <w:rPr>
                <w:b/>
              </w:rPr>
              <w:t xml:space="preserve">ДГС </w:t>
            </w:r>
          </w:p>
        </w:tc>
        <w:tc>
          <w:tcPr>
            <w:tcW w:w="3071" w:type="dxa"/>
            <w:shd w:val="clear" w:color="auto" w:fill="C2D69B"/>
          </w:tcPr>
          <w:p w:rsidR="00C36E6D" w:rsidRPr="008F2B32" w:rsidRDefault="00C36E6D" w:rsidP="00672F4C">
            <w:pPr>
              <w:rPr>
                <w:b/>
              </w:rPr>
            </w:pPr>
            <w:r w:rsidRPr="008F2B32">
              <w:rPr>
                <w:b/>
              </w:rPr>
              <w:t>Общо горска площ - ха</w:t>
            </w:r>
          </w:p>
        </w:tc>
        <w:tc>
          <w:tcPr>
            <w:tcW w:w="3748" w:type="dxa"/>
            <w:shd w:val="clear" w:color="auto" w:fill="C2D69B"/>
          </w:tcPr>
          <w:p w:rsidR="00C36E6D" w:rsidRPr="008F2B32" w:rsidRDefault="00C36E6D" w:rsidP="00672F4C">
            <w:pPr>
              <w:rPr>
                <w:b/>
              </w:rPr>
            </w:pPr>
            <w:r w:rsidRPr="008F2B32">
              <w:rPr>
                <w:b/>
              </w:rPr>
              <w:t>Общо залесена площ - ха</w:t>
            </w:r>
          </w:p>
        </w:tc>
      </w:tr>
      <w:tr w:rsidR="00C36E6D" w:rsidRPr="00ED2565" w:rsidTr="008F2B32">
        <w:tc>
          <w:tcPr>
            <w:tcW w:w="3070" w:type="dxa"/>
            <w:shd w:val="clear" w:color="auto" w:fill="D6E3BC"/>
          </w:tcPr>
          <w:p w:rsidR="00C36E6D" w:rsidRPr="00ED2565" w:rsidRDefault="00C36E6D" w:rsidP="00672F4C">
            <w:r w:rsidRPr="00ED2565">
              <w:t>Общо</w:t>
            </w:r>
          </w:p>
        </w:tc>
        <w:tc>
          <w:tcPr>
            <w:tcW w:w="3071" w:type="dxa"/>
            <w:shd w:val="clear" w:color="auto" w:fill="D6E3BC"/>
          </w:tcPr>
          <w:p w:rsidR="00C36E6D" w:rsidRPr="00ED2565" w:rsidRDefault="00C36E6D" w:rsidP="00672F4C">
            <w:r w:rsidRPr="00ED2565">
              <w:t>18451</w:t>
            </w:r>
          </w:p>
        </w:tc>
        <w:tc>
          <w:tcPr>
            <w:tcW w:w="3748" w:type="dxa"/>
            <w:shd w:val="clear" w:color="auto" w:fill="D6E3BC"/>
          </w:tcPr>
          <w:p w:rsidR="00C36E6D" w:rsidRPr="00ED2565" w:rsidRDefault="00C36E6D" w:rsidP="00672F4C">
            <w:r w:rsidRPr="00ED2565">
              <w:t>17980</w:t>
            </w:r>
          </w:p>
        </w:tc>
      </w:tr>
      <w:tr w:rsidR="00C36E6D" w:rsidRPr="00ED2565" w:rsidTr="008F2B32">
        <w:tc>
          <w:tcPr>
            <w:tcW w:w="3070" w:type="dxa"/>
            <w:shd w:val="clear" w:color="auto" w:fill="auto"/>
          </w:tcPr>
          <w:p w:rsidR="00C36E6D" w:rsidRPr="00ED2565" w:rsidRDefault="007007D3" w:rsidP="00672F4C">
            <w:r>
              <w:t xml:space="preserve">ДГС </w:t>
            </w:r>
            <w:r w:rsidR="00C36E6D" w:rsidRPr="00ED2565">
              <w:t>Габрово</w:t>
            </w:r>
          </w:p>
        </w:tc>
        <w:tc>
          <w:tcPr>
            <w:tcW w:w="3071" w:type="dxa"/>
            <w:shd w:val="clear" w:color="auto" w:fill="auto"/>
          </w:tcPr>
          <w:p w:rsidR="00C36E6D" w:rsidRPr="00ED2565" w:rsidRDefault="00C36E6D" w:rsidP="00672F4C">
            <w:r w:rsidRPr="00ED2565">
              <w:t>10946</w:t>
            </w:r>
          </w:p>
        </w:tc>
        <w:tc>
          <w:tcPr>
            <w:tcW w:w="3748" w:type="dxa"/>
            <w:shd w:val="clear" w:color="auto" w:fill="auto"/>
          </w:tcPr>
          <w:p w:rsidR="00C36E6D" w:rsidRPr="00ED2565" w:rsidRDefault="00C36E6D" w:rsidP="00672F4C">
            <w:r w:rsidRPr="00ED2565">
              <w:t>10642</w:t>
            </w:r>
          </w:p>
        </w:tc>
      </w:tr>
      <w:tr w:rsidR="00C36E6D" w:rsidRPr="00ED2565" w:rsidTr="008F2B32">
        <w:tc>
          <w:tcPr>
            <w:tcW w:w="3070" w:type="dxa"/>
            <w:shd w:val="clear" w:color="auto" w:fill="auto"/>
          </w:tcPr>
          <w:p w:rsidR="00C36E6D" w:rsidRPr="00ED2565" w:rsidRDefault="007007D3" w:rsidP="007007D3">
            <w:r>
              <w:t>ДГС  Плачковци</w:t>
            </w:r>
          </w:p>
        </w:tc>
        <w:tc>
          <w:tcPr>
            <w:tcW w:w="3071" w:type="dxa"/>
            <w:shd w:val="clear" w:color="auto" w:fill="auto"/>
          </w:tcPr>
          <w:p w:rsidR="00C36E6D" w:rsidRPr="00ED2565" w:rsidRDefault="00C36E6D" w:rsidP="00672F4C">
            <w:r w:rsidRPr="00ED2565">
              <w:t>6557</w:t>
            </w:r>
          </w:p>
        </w:tc>
        <w:tc>
          <w:tcPr>
            <w:tcW w:w="3748" w:type="dxa"/>
            <w:shd w:val="clear" w:color="auto" w:fill="auto"/>
          </w:tcPr>
          <w:p w:rsidR="00C36E6D" w:rsidRPr="00ED2565" w:rsidRDefault="00C36E6D" w:rsidP="00672F4C">
            <w:r w:rsidRPr="00ED2565">
              <w:t>6431</w:t>
            </w:r>
          </w:p>
        </w:tc>
      </w:tr>
      <w:tr w:rsidR="00C36E6D" w:rsidRPr="00ED2565" w:rsidTr="008F2B32">
        <w:tc>
          <w:tcPr>
            <w:tcW w:w="3070" w:type="dxa"/>
            <w:shd w:val="clear" w:color="auto" w:fill="auto"/>
          </w:tcPr>
          <w:p w:rsidR="00C36E6D" w:rsidRPr="00ED2565" w:rsidRDefault="007007D3" w:rsidP="00672F4C">
            <w:r>
              <w:t xml:space="preserve">ДГС </w:t>
            </w:r>
            <w:r w:rsidR="00C36E6D" w:rsidRPr="00ED2565">
              <w:t>Мъглиж</w:t>
            </w:r>
          </w:p>
        </w:tc>
        <w:tc>
          <w:tcPr>
            <w:tcW w:w="3071" w:type="dxa"/>
            <w:shd w:val="clear" w:color="auto" w:fill="auto"/>
          </w:tcPr>
          <w:p w:rsidR="00C36E6D" w:rsidRPr="00ED2565" w:rsidRDefault="00C36E6D" w:rsidP="00672F4C">
            <w:r w:rsidRPr="00ED2565">
              <w:t>948</w:t>
            </w:r>
          </w:p>
        </w:tc>
        <w:tc>
          <w:tcPr>
            <w:tcW w:w="3748" w:type="dxa"/>
            <w:shd w:val="clear" w:color="auto" w:fill="auto"/>
          </w:tcPr>
          <w:p w:rsidR="00C36E6D" w:rsidRPr="00ED2565" w:rsidRDefault="00C36E6D" w:rsidP="00672F4C">
            <w:r w:rsidRPr="00ED2565">
              <w:t>907</w:t>
            </w:r>
          </w:p>
        </w:tc>
      </w:tr>
    </w:tbl>
    <w:p w:rsidR="00C36E6D" w:rsidRDefault="00C36E6D" w:rsidP="00C36E6D"/>
    <w:p w:rsidR="00C36E6D" w:rsidRDefault="00C36E6D" w:rsidP="00C36E6D"/>
    <w:p w:rsidR="00C36E6D" w:rsidRDefault="00C36E6D" w:rsidP="00C36E6D"/>
    <w:p w:rsidR="00C36E6D" w:rsidRDefault="00C36E6D" w:rsidP="00C36E6D">
      <w:pPr>
        <w:pStyle w:val="SilvaTableName"/>
        <w:spacing w:before="120" w:after="120"/>
        <w:jc w:val="both"/>
        <w:outlineLvl w:val="0"/>
        <w:rPr>
          <w:rFonts w:ascii="Times New Roman" w:hAnsi="Times New Roman"/>
          <w:bCs/>
          <w:color w:val="FF0000"/>
          <w:sz w:val="24"/>
          <w:szCs w:val="24"/>
        </w:rPr>
      </w:pPr>
      <w:r>
        <w:rPr>
          <w:noProof/>
          <w:snapToGrid/>
          <w:lang w:eastAsia="bg-BG"/>
        </w:rPr>
        <w:lastRenderedPageBreak/>
        <w:drawing>
          <wp:inline distT="0" distB="0" distL="0" distR="0">
            <wp:extent cx="5725160" cy="3500755"/>
            <wp:effectExtent l="0" t="0" r="0" b="0"/>
            <wp:docPr id="1" name="Char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C710F" w:rsidRDefault="00DC710F" w:rsidP="00DC710F">
      <w:pPr>
        <w:spacing w:before="120"/>
        <w:jc w:val="both"/>
        <w:rPr>
          <w:sz w:val="24"/>
          <w:szCs w:val="24"/>
        </w:rPr>
      </w:pPr>
    </w:p>
    <w:p w:rsidR="002633A3" w:rsidRDefault="0011761F" w:rsidP="00DC710F">
      <w:pPr>
        <w:spacing w:before="12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Фиг. </w:t>
      </w:r>
      <w:r w:rsidR="00ED28C2">
        <w:rPr>
          <w:i/>
          <w:sz w:val="24"/>
          <w:szCs w:val="24"/>
        </w:rPr>
        <w:t>№</w:t>
      </w:r>
      <w:r>
        <w:rPr>
          <w:i/>
          <w:sz w:val="24"/>
          <w:szCs w:val="24"/>
        </w:rPr>
        <w:t xml:space="preserve">2. </w:t>
      </w:r>
      <w:r w:rsidR="00430F91" w:rsidRPr="00430F91">
        <w:rPr>
          <w:i/>
          <w:sz w:val="24"/>
          <w:szCs w:val="24"/>
        </w:rPr>
        <w:t xml:space="preserve">Разпределение на залесената площ </w:t>
      </w:r>
      <w:r w:rsidR="000347CF" w:rsidRPr="00ED209D">
        <w:rPr>
          <w:i/>
          <w:sz w:val="24"/>
          <w:szCs w:val="24"/>
        </w:rPr>
        <w:t xml:space="preserve">в хектари </w:t>
      </w:r>
      <w:r w:rsidR="00430F91" w:rsidRPr="00ED209D">
        <w:rPr>
          <w:i/>
          <w:sz w:val="24"/>
          <w:szCs w:val="24"/>
        </w:rPr>
        <w:t>по ДГС</w:t>
      </w:r>
      <w:r w:rsidR="00ED28C2">
        <w:rPr>
          <w:i/>
          <w:sz w:val="24"/>
          <w:szCs w:val="24"/>
        </w:rPr>
        <w:t>.</w:t>
      </w:r>
      <w:r w:rsidR="00430F91" w:rsidRPr="00ED209D">
        <w:rPr>
          <w:i/>
          <w:sz w:val="24"/>
          <w:szCs w:val="24"/>
        </w:rPr>
        <w:t xml:space="preserve"> </w:t>
      </w:r>
    </w:p>
    <w:p w:rsidR="002633A3" w:rsidRDefault="002633A3" w:rsidP="00DC710F">
      <w:pPr>
        <w:spacing w:before="120"/>
        <w:jc w:val="both"/>
        <w:rPr>
          <w:i/>
          <w:sz w:val="24"/>
          <w:szCs w:val="24"/>
        </w:rPr>
      </w:pPr>
    </w:p>
    <w:p w:rsidR="002633A3" w:rsidRDefault="002633A3" w:rsidP="00DC710F">
      <w:pPr>
        <w:spacing w:before="120"/>
        <w:jc w:val="both"/>
        <w:rPr>
          <w:i/>
          <w:sz w:val="24"/>
          <w:szCs w:val="24"/>
        </w:rPr>
      </w:pPr>
    </w:p>
    <w:p w:rsidR="00DC710F" w:rsidRPr="008F2B32" w:rsidRDefault="00DC710F" w:rsidP="00DC710F">
      <w:pPr>
        <w:spacing w:before="120"/>
        <w:jc w:val="both"/>
        <w:rPr>
          <w:b/>
          <w:sz w:val="24"/>
          <w:szCs w:val="24"/>
        </w:rPr>
      </w:pPr>
      <w:r w:rsidRPr="008F2B32">
        <w:rPr>
          <w:b/>
          <w:sz w:val="24"/>
          <w:szCs w:val="24"/>
        </w:rPr>
        <w:t xml:space="preserve">1.2.3. </w:t>
      </w:r>
      <w:r w:rsidR="003A3122" w:rsidRPr="008F2B32">
        <w:rPr>
          <w:b/>
          <w:sz w:val="24"/>
          <w:szCs w:val="24"/>
        </w:rPr>
        <w:t>А</w:t>
      </w:r>
      <w:r w:rsidRPr="008F2B32">
        <w:rPr>
          <w:b/>
          <w:sz w:val="24"/>
          <w:szCs w:val="24"/>
        </w:rPr>
        <w:t>дминистративната принадлежност на ПП “Българка”</w:t>
      </w:r>
      <w:r w:rsidR="008F2B32">
        <w:rPr>
          <w:b/>
          <w:sz w:val="24"/>
          <w:szCs w:val="24"/>
        </w:rPr>
        <w:t>,</w:t>
      </w:r>
      <w:r w:rsidRPr="008F2B32">
        <w:rPr>
          <w:b/>
          <w:sz w:val="24"/>
          <w:szCs w:val="24"/>
        </w:rPr>
        <w:t xml:space="preserve"> съгласно административното деление на Република България.</w:t>
      </w:r>
    </w:p>
    <w:p w:rsidR="00B33BB5" w:rsidRDefault="00DC710F" w:rsidP="00DC710F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3F3524">
        <w:rPr>
          <w:color w:val="000000" w:themeColor="text1"/>
          <w:sz w:val="24"/>
          <w:szCs w:val="24"/>
        </w:rPr>
        <w:t>ПП "Българка" попада н</w:t>
      </w:r>
      <w:r w:rsidR="0073038C" w:rsidRPr="003F3524">
        <w:rPr>
          <w:color w:val="000000" w:themeColor="text1"/>
          <w:sz w:val="24"/>
          <w:szCs w:val="24"/>
        </w:rPr>
        <w:t>а територията на Област Габрово -</w:t>
      </w:r>
      <w:r w:rsidRPr="003F3524">
        <w:rPr>
          <w:color w:val="000000" w:themeColor="text1"/>
          <w:sz w:val="24"/>
          <w:szCs w:val="24"/>
        </w:rPr>
        <w:t xml:space="preserve"> община Трявна и община Габрово, </w:t>
      </w:r>
      <w:r w:rsidR="0073038C" w:rsidRPr="003F3524">
        <w:rPr>
          <w:color w:val="000000" w:themeColor="text1"/>
          <w:sz w:val="24"/>
          <w:szCs w:val="24"/>
        </w:rPr>
        <w:t xml:space="preserve">Област Стара Загора - </w:t>
      </w:r>
      <w:r w:rsidR="00B33BB5">
        <w:rPr>
          <w:color w:val="000000" w:themeColor="text1"/>
          <w:sz w:val="24"/>
          <w:szCs w:val="24"/>
        </w:rPr>
        <w:t xml:space="preserve">община Мъглиж. </w:t>
      </w:r>
      <w:r w:rsidR="000A5F3B" w:rsidRPr="003F3524">
        <w:rPr>
          <w:color w:val="000000" w:themeColor="text1"/>
          <w:sz w:val="24"/>
          <w:szCs w:val="24"/>
        </w:rPr>
        <w:t xml:space="preserve">Обхваща землища на </w:t>
      </w:r>
      <w:r w:rsidR="000A5F3B">
        <w:rPr>
          <w:color w:val="000000" w:themeColor="text1"/>
          <w:sz w:val="24"/>
          <w:szCs w:val="24"/>
        </w:rPr>
        <w:t>град</w:t>
      </w:r>
      <w:r w:rsidR="00380232">
        <w:rPr>
          <w:color w:val="000000" w:themeColor="text1"/>
          <w:sz w:val="24"/>
          <w:szCs w:val="24"/>
          <w:lang w:val="en-US"/>
        </w:rPr>
        <w:t xml:space="preserve"> </w:t>
      </w:r>
      <w:r w:rsidR="000A5F3B">
        <w:rPr>
          <w:color w:val="000000" w:themeColor="text1"/>
          <w:sz w:val="24"/>
          <w:szCs w:val="24"/>
        </w:rPr>
        <w:t>Габрово</w:t>
      </w:r>
      <w:r w:rsidR="000A5F3B" w:rsidRPr="003F3524">
        <w:rPr>
          <w:color w:val="000000" w:themeColor="text1"/>
          <w:sz w:val="24"/>
          <w:szCs w:val="24"/>
        </w:rPr>
        <w:t xml:space="preserve"> </w:t>
      </w:r>
      <w:r w:rsidR="000A5F3B">
        <w:rPr>
          <w:color w:val="000000" w:themeColor="text1"/>
          <w:sz w:val="24"/>
          <w:szCs w:val="24"/>
        </w:rPr>
        <w:t>и сел</w:t>
      </w:r>
      <w:r w:rsidR="00380232">
        <w:rPr>
          <w:color w:val="000000" w:themeColor="text1"/>
          <w:sz w:val="24"/>
          <w:szCs w:val="24"/>
          <w:lang w:val="en-US"/>
        </w:rPr>
        <w:t>o</w:t>
      </w:r>
      <w:r w:rsidR="000A5F3B">
        <w:rPr>
          <w:color w:val="000000" w:themeColor="text1"/>
          <w:sz w:val="24"/>
          <w:szCs w:val="24"/>
        </w:rPr>
        <w:t xml:space="preserve"> </w:t>
      </w:r>
      <w:r w:rsidR="000A5F3B" w:rsidRPr="003F3524">
        <w:rPr>
          <w:color w:val="000000" w:themeColor="text1"/>
          <w:sz w:val="24"/>
          <w:szCs w:val="24"/>
        </w:rPr>
        <w:t>Чарково</w:t>
      </w:r>
      <w:r w:rsidR="000A5F3B">
        <w:rPr>
          <w:color w:val="000000" w:themeColor="text1"/>
          <w:sz w:val="24"/>
          <w:szCs w:val="24"/>
        </w:rPr>
        <w:t xml:space="preserve"> от</w:t>
      </w:r>
      <w:r w:rsidR="000A5F3B" w:rsidRPr="003F3524">
        <w:rPr>
          <w:color w:val="000000" w:themeColor="text1"/>
          <w:sz w:val="24"/>
          <w:szCs w:val="24"/>
        </w:rPr>
        <w:t xml:space="preserve"> община Габрово, землища на град Плачковци, селата Радевци-Нейковци, Станче</w:t>
      </w:r>
      <w:r w:rsidR="00FF7F90">
        <w:rPr>
          <w:color w:val="000000" w:themeColor="text1"/>
          <w:sz w:val="24"/>
          <w:szCs w:val="24"/>
        </w:rPr>
        <w:t xml:space="preserve">в хан, Престой - община Трявна и от землището на </w:t>
      </w:r>
      <w:r w:rsidR="000A5F3B" w:rsidRPr="003F3524">
        <w:rPr>
          <w:color w:val="000000" w:themeColor="text1"/>
          <w:sz w:val="24"/>
          <w:szCs w:val="24"/>
        </w:rPr>
        <w:t>с. Селце</w:t>
      </w:r>
      <w:bookmarkStart w:id="1" w:name="_GoBack"/>
      <w:bookmarkEnd w:id="1"/>
      <w:r w:rsidR="00FF7F90">
        <w:rPr>
          <w:color w:val="000000" w:themeColor="text1"/>
          <w:sz w:val="24"/>
          <w:szCs w:val="24"/>
        </w:rPr>
        <w:t xml:space="preserve">, </w:t>
      </w:r>
      <w:r w:rsidR="000A5F3B" w:rsidRPr="003F3524">
        <w:rPr>
          <w:color w:val="000000" w:themeColor="text1"/>
          <w:sz w:val="24"/>
          <w:szCs w:val="24"/>
        </w:rPr>
        <w:t>община Мъглиж.</w:t>
      </w:r>
    </w:p>
    <w:p w:rsidR="00B33BB5" w:rsidRDefault="00B33BB5" w:rsidP="00DC710F">
      <w:pPr>
        <w:spacing w:before="120" w:after="1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В горско-стопанско отношение територията на природния парк попада в обхвата на </w:t>
      </w:r>
      <w:r w:rsidR="00DC710F" w:rsidRPr="003F3524">
        <w:rPr>
          <w:color w:val="000000" w:themeColor="text1"/>
          <w:sz w:val="24"/>
          <w:szCs w:val="24"/>
        </w:rPr>
        <w:t>Регионална дирекция по горите (РДГ) – Велико Търново</w:t>
      </w:r>
      <w:r w:rsidR="00380232">
        <w:rPr>
          <w:color w:val="000000" w:themeColor="text1"/>
          <w:sz w:val="24"/>
          <w:szCs w:val="24"/>
          <w:lang w:val="en-US"/>
        </w:rPr>
        <w:t xml:space="preserve"> </w:t>
      </w:r>
      <w:r w:rsidR="00380232">
        <w:rPr>
          <w:color w:val="000000" w:themeColor="text1"/>
          <w:sz w:val="24"/>
          <w:szCs w:val="24"/>
        </w:rPr>
        <w:t>и</w:t>
      </w:r>
      <w:r w:rsidR="00DC710F" w:rsidRPr="003F3524">
        <w:rPr>
          <w:color w:val="000000" w:themeColor="text1"/>
          <w:sz w:val="24"/>
          <w:szCs w:val="24"/>
        </w:rPr>
        <w:t xml:space="preserve"> Стара Загора, Териториално поделение (ТП) Държавно горско стопанство (ДГС) Плачковци, Габрово, Мъглиж, Северноцентрално държавно предприятие - гр. Габрово, Югоизточно държавно предприятие - гр. Сливен</w:t>
      </w:r>
      <w:r>
        <w:rPr>
          <w:color w:val="000000" w:themeColor="text1"/>
          <w:sz w:val="24"/>
          <w:szCs w:val="24"/>
        </w:rPr>
        <w:t>.</w:t>
      </w:r>
      <w:r w:rsidR="000A5F3B">
        <w:rPr>
          <w:color w:val="000000" w:themeColor="text1"/>
          <w:sz w:val="24"/>
          <w:szCs w:val="24"/>
        </w:rPr>
        <w:t xml:space="preserve"> В ловно-стопанско отношение част от територията на парка се стопанисва от ДЛС Росица от СЦДП.</w:t>
      </w:r>
    </w:p>
    <w:p w:rsidR="00DC710F" w:rsidRPr="003F3524" w:rsidRDefault="00B33BB5" w:rsidP="00DC710F">
      <w:pPr>
        <w:spacing w:before="120" w:after="1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 отношение контролът и управлен</w:t>
      </w:r>
      <w:r w:rsidR="000A5F3B">
        <w:rPr>
          <w:color w:val="000000" w:themeColor="text1"/>
          <w:sz w:val="24"/>
          <w:szCs w:val="24"/>
        </w:rPr>
        <w:t xml:space="preserve">ието на защитените територии Природния парк попада в обхвата на </w:t>
      </w:r>
      <w:r w:rsidR="00DC710F" w:rsidRPr="003F3524">
        <w:rPr>
          <w:color w:val="000000" w:themeColor="text1"/>
          <w:sz w:val="24"/>
          <w:szCs w:val="24"/>
        </w:rPr>
        <w:t xml:space="preserve"> Регионална инспекция по околна среда и води (РИОСВ) - Велико Търново</w:t>
      </w:r>
      <w:r w:rsidR="00146968" w:rsidRPr="003F3524">
        <w:rPr>
          <w:color w:val="000000" w:themeColor="text1"/>
          <w:sz w:val="24"/>
          <w:szCs w:val="24"/>
        </w:rPr>
        <w:t xml:space="preserve"> и Стара Загора</w:t>
      </w:r>
      <w:r w:rsidR="00DC710F" w:rsidRPr="003F3524">
        <w:rPr>
          <w:color w:val="000000" w:themeColor="text1"/>
          <w:sz w:val="24"/>
          <w:szCs w:val="24"/>
        </w:rPr>
        <w:t xml:space="preserve">. </w:t>
      </w:r>
    </w:p>
    <w:p w:rsidR="00DC710F" w:rsidRPr="0020755F" w:rsidRDefault="0011761F" w:rsidP="0011761F">
      <w:pPr>
        <w:tabs>
          <w:tab w:val="left" w:pos="2490"/>
        </w:tabs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EA7BAD" w:rsidRDefault="00EA7BAD"/>
    <w:sectPr w:rsidR="00EA7BAD" w:rsidSect="007E0FE8">
      <w:headerReference w:type="default" r:id="rId9"/>
      <w:footerReference w:type="default" r:id="rId10"/>
      <w:pgSz w:w="11906" w:h="16838"/>
      <w:pgMar w:top="849" w:right="566" w:bottom="1417" w:left="1134" w:header="454" w:footer="964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640" w:rsidRDefault="00B54640">
      <w:r>
        <w:separator/>
      </w:r>
    </w:p>
  </w:endnote>
  <w:endnote w:type="continuationSeparator" w:id="0">
    <w:p w:rsidR="00B54640" w:rsidRDefault="00B54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ok">
    <w:altName w:val="Times New Roman"/>
    <w:charset w:val="00"/>
    <w:family w:val="swiss"/>
    <w:pitch w:val="variable"/>
    <w:sig w:usb0="00000001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368" w:rsidRDefault="00CA6368" w:rsidP="00CA6368">
    <w:pPr>
      <w:pStyle w:val="Footer"/>
      <w:framePr w:w="368" w:h="368" w:hRule="exact" w:wrap="around" w:vAnchor="text" w:hAnchor="page" w:x="11138" w:y="317"/>
      <w:shd w:val="clear" w:color="auto" w:fill="FFFFFF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separate"/>
    </w:r>
    <w:r w:rsidR="00FF7F90">
      <w:rPr>
        <w:rStyle w:val="PageNumber"/>
        <w:rFonts w:eastAsiaTheme="majorEastAsia"/>
        <w:noProof/>
      </w:rPr>
      <w:t>15</w:t>
    </w:r>
    <w:r>
      <w:rPr>
        <w:rStyle w:val="PageNumber"/>
        <w:rFonts w:eastAsiaTheme="majorEastAsia"/>
      </w:rPr>
      <w:fldChar w:fldCharType="end"/>
    </w:r>
  </w:p>
  <w:p w:rsidR="00CA6368" w:rsidRPr="00B6713B" w:rsidRDefault="00CA6368" w:rsidP="00CA6368">
    <w:pPr>
      <w:pStyle w:val="Footer"/>
      <w:ind w:right="360"/>
      <w:rPr>
        <w:lang w:val="en-US"/>
      </w:rPr>
    </w:pPr>
    <w:r>
      <w:rPr>
        <w:noProof/>
      </w:rPr>
      <w:drawing>
        <wp:anchor distT="0" distB="0" distL="114300" distR="114300" simplePos="0" relativeHeight="251636736" behindDoc="1" locked="0" layoutInCell="1" allowOverlap="1" wp14:anchorId="143F2963" wp14:editId="562376E8">
          <wp:simplePos x="0" y="0"/>
          <wp:positionH relativeFrom="column">
            <wp:posOffset>914400</wp:posOffset>
          </wp:positionH>
          <wp:positionV relativeFrom="paragraph">
            <wp:posOffset>130810</wp:posOffset>
          </wp:positionV>
          <wp:extent cx="4114800" cy="401955"/>
          <wp:effectExtent l="0" t="0" r="0" b="0"/>
          <wp:wrapTight wrapText="bothSides">
            <wp:wrapPolygon edited="0">
              <wp:start x="0" y="0"/>
              <wp:lineTo x="0" y="20474"/>
              <wp:lineTo x="21500" y="20474"/>
              <wp:lineTo x="21500" y="0"/>
              <wp:lineTo x="0" y="0"/>
            </wp:wrapPolygon>
          </wp:wrapTight>
          <wp:docPr id="4" name="Picture 4" descr="Blanka_OPOS_Bulgarka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lanka_OPOS_Bulgarka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14800" cy="401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995881C" wp14:editId="68936E3D">
              <wp:simplePos x="0" y="0"/>
              <wp:positionH relativeFrom="column">
                <wp:posOffset>-914400</wp:posOffset>
              </wp:positionH>
              <wp:positionV relativeFrom="paragraph">
                <wp:posOffset>-25400</wp:posOffset>
              </wp:positionV>
              <wp:extent cx="7658100" cy="0"/>
              <wp:effectExtent l="19050" t="22225" r="19050" b="2540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6581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46AF9DAA" id="Straight Connector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-2pt" to="531pt,-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" strokecolor="#969696" strokeweight="3pt">
              <v:stroke linestyle="thinThin"/>
            </v:line>
          </w:pict>
        </mc:Fallback>
      </mc:AlternateContent>
    </w:r>
  </w:p>
  <w:p w:rsidR="00CA6368" w:rsidRDefault="00CA6368" w:rsidP="00CA6368">
    <w:pPr>
      <w:pStyle w:val="Footer"/>
    </w:pPr>
  </w:p>
  <w:p w:rsidR="00CA6368" w:rsidRDefault="00CA63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640" w:rsidRDefault="00B54640">
      <w:r>
        <w:separator/>
      </w:r>
    </w:p>
  </w:footnote>
  <w:footnote w:type="continuationSeparator" w:id="0">
    <w:p w:rsidR="00B54640" w:rsidRDefault="00B546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368" w:rsidRPr="003D5E65" w:rsidRDefault="00CA6368" w:rsidP="00CA6368">
    <w:pPr>
      <w:ind w:left="-180" w:right="23"/>
      <w:rPr>
        <w:rFonts w:ascii="Arial" w:hAnsi="Arial" w:cs="Arial"/>
        <w:b/>
        <w:color w:val="808080"/>
        <w:sz w:val="18"/>
        <w:szCs w:val="18"/>
        <w:lang w:val="ru-RU"/>
      </w:rPr>
    </w:pPr>
    <w:r>
      <w:rPr>
        <w:rFonts w:ascii="Arial" w:hAnsi="Arial" w:cs="Arial"/>
        <w:i/>
        <w:noProof/>
        <w:color w:val="808080"/>
        <w:sz w:val="16"/>
        <w:szCs w:val="16"/>
      </w:rPr>
      <w:drawing>
        <wp:anchor distT="0" distB="0" distL="114300" distR="114300" simplePos="0" relativeHeight="251695104" behindDoc="0" locked="0" layoutInCell="1" allowOverlap="1" wp14:anchorId="63FADB24" wp14:editId="29B5DEB4">
          <wp:simplePos x="0" y="0"/>
          <wp:positionH relativeFrom="column">
            <wp:posOffset>2743200</wp:posOffset>
          </wp:positionH>
          <wp:positionV relativeFrom="paragraph">
            <wp:posOffset>-114935</wp:posOffset>
          </wp:positionV>
          <wp:extent cx="619125" cy="476250"/>
          <wp:effectExtent l="0" t="0" r="9525" b="0"/>
          <wp:wrapSquare wrapText="bothSides"/>
          <wp:docPr id="2" name="Picture 2" descr="Logo_PP_Bulgar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PP_Bulgar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1803">
      <w:rPr>
        <w:rFonts w:ascii="Arial" w:hAnsi="Arial" w:cs="Arial"/>
        <w:i/>
        <w:color w:val="808080"/>
        <w:sz w:val="16"/>
        <w:szCs w:val="16"/>
      </w:rPr>
      <w:t>И</w:t>
    </w:r>
    <w:r w:rsidRPr="003D5E65">
      <w:rPr>
        <w:rFonts w:ascii="Arial" w:hAnsi="Arial" w:cs="Arial"/>
        <w:i/>
        <w:color w:val="808080"/>
        <w:sz w:val="16"/>
        <w:szCs w:val="16"/>
        <w:lang w:val="ru-RU"/>
      </w:rPr>
      <w:t>зрабо</w:t>
    </w:r>
    <w:r w:rsidRPr="00B81803">
      <w:rPr>
        <w:rFonts w:ascii="Arial" w:hAnsi="Arial" w:cs="Arial"/>
        <w:i/>
        <w:color w:val="808080"/>
        <w:sz w:val="16"/>
        <w:szCs w:val="16"/>
      </w:rPr>
      <w:t>т</w:t>
    </w:r>
    <w:r w:rsidRPr="003D5E65">
      <w:rPr>
        <w:rFonts w:ascii="Arial" w:hAnsi="Arial" w:cs="Arial"/>
        <w:i/>
        <w:color w:val="808080"/>
        <w:sz w:val="16"/>
        <w:szCs w:val="16"/>
        <w:lang w:val="ru-RU"/>
      </w:rPr>
      <w:t>ен от Обединение "Българка - 2013"</w:t>
    </w:r>
    <w:r>
      <w:rPr>
        <w:rFonts w:ascii="Arial" w:hAnsi="Arial" w:cs="Arial"/>
        <w:i/>
        <w:color w:val="808080"/>
        <w:sz w:val="16"/>
        <w:szCs w:val="16"/>
      </w:rPr>
      <w:t xml:space="preserve"> </w:t>
    </w:r>
    <w:r>
      <w:rPr>
        <w:rFonts w:ascii="Arial" w:hAnsi="Arial" w:cs="Arial"/>
        <w:i/>
        <w:color w:val="808080"/>
        <w:sz w:val="16"/>
        <w:szCs w:val="16"/>
      </w:rPr>
      <w:tab/>
    </w:r>
    <w:r>
      <w:rPr>
        <w:rFonts w:ascii="Arial" w:hAnsi="Arial" w:cs="Arial"/>
        <w:i/>
        <w:color w:val="808080"/>
        <w:sz w:val="16"/>
        <w:szCs w:val="16"/>
      </w:rPr>
      <w:tab/>
    </w:r>
    <w:r>
      <w:rPr>
        <w:rFonts w:ascii="Arial" w:hAnsi="Arial" w:cs="Arial"/>
        <w:i/>
        <w:color w:val="808080"/>
        <w:sz w:val="16"/>
        <w:szCs w:val="16"/>
      </w:rPr>
      <w:tab/>
    </w:r>
    <w:r>
      <w:rPr>
        <w:rFonts w:ascii="Arial" w:hAnsi="Arial" w:cs="Arial"/>
        <w:i/>
        <w:color w:val="808080"/>
        <w:sz w:val="16"/>
        <w:szCs w:val="16"/>
      </w:rPr>
      <w:tab/>
      <w:t xml:space="preserve">         </w:t>
    </w:r>
    <w:r w:rsidRPr="003D5E65">
      <w:rPr>
        <w:rFonts w:ascii="Arial" w:hAnsi="Arial" w:cs="Arial"/>
        <w:b/>
        <w:color w:val="808080"/>
        <w:sz w:val="18"/>
        <w:szCs w:val="18"/>
        <w:lang w:val="ru-RU"/>
      </w:rPr>
      <w:t>ПЛАН ЗА УПРАВЛЕНИЕ НА ПП "БЪЛГАРКА"</w:t>
    </w:r>
    <w:r w:rsidRPr="007069B6">
      <w:rPr>
        <w:rFonts w:ascii="Arial" w:hAnsi="Arial" w:cs="Arial"/>
        <w:b/>
        <w:color w:val="808080"/>
        <w:sz w:val="18"/>
        <w:szCs w:val="18"/>
      </w:rPr>
      <w:t xml:space="preserve"> </w:t>
    </w:r>
  </w:p>
  <w:p w:rsidR="00CA6368" w:rsidRPr="00CA6368" w:rsidRDefault="00CA6368" w:rsidP="00CA6368">
    <w:pPr>
      <w:pStyle w:val="Header"/>
      <w:ind w:left="-1080"/>
      <w:rPr>
        <w:rFonts w:asciiTheme="minorHAnsi" w:hAnsiTheme="minorHAnsi"/>
        <w:lang w:val="bg-BG"/>
      </w:rPr>
    </w:pPr>
    <w:r>
      <w:rPr>
        <w:rFonts w:ascii="Arial" w:hAnsi="Arial" w:cs="Arial"/>
        <w:i/>
        <w:noProof/>
        <w:color w:val="808080"/>
        <w:sz w:val="16"/>
        <w:szCs w:val="16"/>
        <w:lang w:val="bg-BG" w:eastAsia="bg-BG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12D6513" wp14:editId="058B60E6">
              <wp:simplePos x="0" y="0"/>
              <wp:positionH relativeFrom="column">
                <wp:posOffset>-914400</wp:posOffset>
              </wp:positionH>
              <wp:positionV relativeFrom="paragraph">
                <wp:posOffset>81915</wp:posOffset>
              </wp:positionV>
              <wp:extent cx="7543800" cy="0"/>
              <wp:effectExtent l="23495" t="22860" r="24130" b="24765"/>
              <wp:wrapNone/>
              <wp:docPr id="5" name="Straight Connecto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38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10CD0CF6" id="Straight Connector 5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.45pt" to="522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" strokecolor="#969696" strokeweight="3pt">
              <v:stroke linestyle="thinThin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10F"/>
    <w:rsid w:val="000347CF"/>
    <w:rsid w:val="00065910"/>
    <w:rsid w:val="00072A19"/>
    <w:rsid w:val="000A5F3B"/>
    <w:rsid w:val="000F415D"/>
    <w:rsid w:val="001173E1"/>
    <w:rsid w:val="0011761F"/>
    <w:rsid w:val="00122BA3"/>
    <w:rsid w:val="00146968"/>
    <w:rsid w:val="001C0728"/>
    <w:rsid w:val="002633A3"/>
    <w:rsid w:val="00373FE1"/>
    <w:rsid w:val="00380232"/>
    <w:rsid w:val="003A3122"/>
    <w:rsid w:val="003F3524"/>
    <w:rsid w:val="00430F91"/>
    <w:rsid w:val="00470E54"/>
    <w:rsid w:val="004764E8"/>
    <w:rsid w:val="005B61FB"/>
    <w:rsid w:val="007007D3"/>
    <w:rsid w:val="00700999"/>
    <w:rsid w:val="0073038C"/>
    <w:rsid w:val="007E0FE8"/>
    <w:rsid w:val="00815667"/>
    <w:rsid w:val="008478B4"/>
    <w:rsid w:val="008F2B32"/>
    <w:rsid w:val="009A7DC1"/>
    <w:rsid w:val="009C495A"/>
    <w:rsid w:val="009C74F3"/>
    <w:rsid w:val="00A0010D"/>
    <w:rsid w:val="00A02CB8"/>
    <w:rsid w:val="00AB40B8"/>
    <w:rsid w:val="00B33BB5"/>
    <w:rsid w:val="00B54640"/>
    <w:rsid w:val="00B72D33"/>
    <w:rsid w:val="00BA1F05"/>
    <w:rsid w:val="00C36E6D"/>
    <w:rsid w:val="00C60BBF"/>
    <w:rsid w:val="00CA6368"/>
    <w:rsid w:val="00CE1C87"/>
    <w:rsid w:val="00CE3BE5"/>
    <w:rsid w:val="00DB41DC"/>
    <w:rsid w:val="00DC710F"/>
    <w:rsid w:val="00E57707"/>
    <w:rsid w:val="00EA7BAD"/>
    <w:rsid w:val="00ED0B18"/>
    <w:rsid w:val="00ED209D"/>
    <w:rsid w:val="00ED28C2"/>
    <w:rsid w:val="00EE7A5C"/>
    <w:rsid w:val="00F5560C"/>
    <w:rsid w:val="00FE52F6"/>
    <w:rsid w:val="00FF7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1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710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">
    <w:name w:val="з2"/>
    <w:basedOn w:val="Heading2"/>
    <w:rsid w:val="00DC710F"/>
    <w:pPr>
      <w:keepLines w:val="0"/>
      <w:spacing w:before="120" w:after="60"/>
      <w:jc w:val="both"/>
    </w:pPr>
    <w:rPr>
      <w:rFonts w:ascii="Arial" w:eastAsia="Times New Roman" w:hAnsi="Arial" w:cs="Arial"/>
      <w:b w:val="0"/>
      <w:iCs/>
      <w:color w:val="auto"/>
      <w:sz w:val="20"/>
      <w:szCs w:val="28"/>
    </w:rPr>
  </w:style>
  <w:style w:type="paragraph" w:customStyle="1" w:styleId="SilvaTableName">
    <w:name w:val="Silva TableName"/>
    <w:basedOn w:val="Normal"/>
    <w:rsid w:val="00DC710F"/>
    <w:pPr>
      <w:widowControl/>
      <w:autoSpaceDE/>
      <w:autoSpaceDN/>
      <w:adjustRightInd/>
      <w:jc w:val="center"/>
    </w:pPr>
    <w:rPr>
      <w:rFonts w:ascii="Arial" w:hAnsi="Arial"/>
      <w:i/>
      <w:snapToGrid w:val="0"/>
      <w:lang w:eastAsia="en-US"/>
    </w:rPr>
  </w:style>
  <w:style w:type="paragraph" w:styleId="Header">
    <w:name w:val="header"/>
    <w:aliases w:val="(17) EPR Header"/>
    <w:basedOn w:val="Normal"/>
    <w:link w:val="HeaderChar"/>
    <w:uiPriority w:val="99"/>
    <w:rsid w:val="00DC710F"/>
    <w:pPr>
      <w:tabs>
        <w:tab w:val="center" w:pos="4320"/>
        <w:tab w:val="right" w:pos="8640"/>
      </w:tabs>
      <w:autoSpaceDE/>
      <w:autoSpaceDN/>
      <w:adjustRightInd/>
    </w:pPr>
    <w:rPr>
      <w:rFonts w:ascii="Timok" w:hAnsi="Timok"/>
      <w:sz w:val="24"/>
      <w:szCs w:val="24"/>
      <w:lang w:val="en-US" w:eastAsia="en-US"/>
    </w:rPr>
  </w:style>
  <w:style w:type="character" w:customStyle="1" w:styleId="HeaderChar">
    <w:name w:val="Header Char"/>
    <w:aliases w:val="(17) EPR Header Char"/>
    <w:basedOn w:val="DefaultParagraphFont"/>
    <w:link w:val="Header"/>
    <w:uiPriority w:val="99"/>
    <w:rsid w:val="00DC710F"/>
    <w:rPr>
      <w:rFonts w:ascii="Timok" w:eastAsia="Times New Roman" w:hAnsi="Timok" w:cs="Times New Roman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DC71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6E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6E6D"/>
    <w:rPr>
      <w:rFonts w:ascii="Tahoma" w:eastAsia="Times New Roman" w:hAnsi="Tahoma" w:cs="Tahoma"/>
      <w:sz w:val="16"/>
      <w:szCs w:val="16"/>
      <w:lang w:eastAsia="bg-BG"/>
    </w:rPr>
  </w:style>
  <w:style w:type="table" w:styleId="MediumGrid1-Accent2">
    <w:name w:val="Medium Grid 1 Accent 2"/>
    <w:basedOn w:val="TableNormal"/>
    <w:uiPriority w:val="67"/>
    <w:rsid w:val="00DB41DC"/>
    <w:pPr>
      <w:spacing w:after="0" w:line="240" w:lineRule="auto"/>
    </w:pPr>
    <w:rPr>
      <w:rFonts w:asciiTheme="majorHAnsi" w:eastAsiaTheme="majorEastAsia" w:hAnsiTheme="majorHAnsi" w:cstheme="majorBidi"/>
      <w:lang w:val="en-US" w:bidi="en-US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paragraph" w:styleId="Footer">
    <w:name w:val="footer"/>
    <w:basedOn w:val="Normal"/>
    <w:link w:val="FooterChar"/>
    <w:unhideWhenUsed/>
    <w:rsid w:val="003A312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312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PageNumber">
    <w:name w:val="page number"/>
    <w:basedOn w:val="DefaultParagraphFont"/>
    <w:rsid w:val="009A7D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1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710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">
    <w:name w:val="з2"/>
    <w:basedOn w:val="Heading2"/>
    <w:rsid w:val="00DC710F"/>
    <w:pPr>
      <w:keepLines w:val="0"/>
      <w:spacing w:before="120" w:after="60"/>
      <w:jc w:val="both"/>
    </w:pPr>
    <w:rPr>
      <w:rFonts w:ascii="Arial" w:eastAsia="Times New Roman" w:hAnsi="Arial" w:cs="Arial"/>
      <w:b w:val="0"/>
      <w:iCs/>
      <w:color w:val="auto"/>
      <w:sz w:val="20"/>
      <w:szCs w:val="28"/>
    </w:rPr>
  </w:style>
  <w:style w:type="paragraph" w:customStyle="1" w:styleId="SilvaTableName">
    <w:name w:val="Silva TableName"/>
    <w:basedOn w:val="Normal"/>
    <w:rsid w:val="00DC710F"/>
    <w:pPr>
      <w:widowControl/>
      <w:autoSpaceDE/>
      <w:autoSpaceDN/>
      <w:adjustRightInd/>
      <w:jc w:val="center"/>
    </w:pPr>
    <w:rPr>
      <w:rFonts w:ascii="Arial" w:hAnsi="Arial"/>
      <w:i/>
      <w:snapToGrid w:val="0"/>
      <w:lang w:eastAsia="en-US"/>
    </w:rPr>
  </w:style>
  <w:style w:type="paragraph" w:styleId="Header">
    <w:name w:val="header"/>
    <w:aliases w:val="(17) EPR Header"/>
    <w:basedOn w:val="Normal"/>
    <w:link w:val="HeaderChar"/>
    <w:uiPriority w:val="99"/>
    <w:rsid w:val="00DC710F"/>
    <w:pPr>
      <w:tabs>
        <w:tab w:val="center" w:pos="4320"/>
        <w:tab w:val="right" w:pos="8640"/>
      </w:tabs>
      <w:autoSpaceDE/>
      <w:autoSpaceDN/>
      <w:adjustRightInd/>
    </w:pPr>
    <w:rPr>
      <w:rFonts w:ascii="Timok" w:hAnsi="Timok"/>
      <w:sz w:val="24"/>
      <w:szCs w:val="24"/>
      <w:lang w:val="en-US" w:eastAsia="en-US"/>
    </w:rPr>
  </w:style>
  <w:style w:type="character" w:customStyle="1" w:styleId="HeaderChar">
    <w:name w:val="Header Char"/>
    <w:aliases w:val="(17) EPR Header Char"/>
    <w:basedOn w:val="DefaultParagraphFont"/>
    <w:link w:val="Header"/>
    <w:uiPriority w:val="99"/>
    <w:rsid w:val="00DC710F"/>
    <w:rPr>
      <w:rFonts w:ascii="Timok" w:eastAsia="Times New Roman" w:hAnsi="Timok" w:cs="Times New Roman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DC71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6E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6E6D"/>
    <w:rPr>
      <w:rFonts w:ascii="Tahoma" w:eastAsia="Times New Roman" w:hAnsi="Tahoma" w:cs="Tahoma"/>
      <w:sz w:val="16"/>
      <w:szCs w:val="16"/>
      <w:lang w:eastAsia="bg-BG"/>
    </w:rPr>
  </w:style>
  <w:style w:type="table" w:styleId="MediumGrid1-Accent2">
    <w:name w:val="Medium Grid 1 Accent 2"/>
    <w:basedOn w:val="TableNormal"/>
    <w:uiPriority w:val="67"/>
    <w:rsid w:val="00DB41DC"/>
    <w:pPr>
      <w:spacing w:after="0" w:line="240" w:lineRule="auto"/>
    </w:pPr>
    <w:rPr>
      <w:rFonts w:asciiTheme="majorHAnsi" w:eastAsiaTheme="majorEastAsia" w:hAnsiTheme="majorHAnsi" w:cstheme="majorBidi"/>
      <w:lang w:val="en-US" w:bidi="en-US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paragraph" w:styleId="Footer">
    <w:name w:val="footer"/>
    <w:basedOn w:val="Normal"/>
    <w:link w:val="FooterChar"/>
    <w:unhideWhenUsed/>
    <w:rsid w:val="003A312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312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PageNumber">
    <w:name w:val="page number"/>
    <w:basedOn w:val="DefaultParagraphFont"/>
    <w:rsid w:val="009A7D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18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bg-BG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Общо горска площ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общо</c:v>
                </c:pt>
                <c:pt idx="1">
                  <c:v>Габрово</c:v>
                </c:pt>
                <c:pt idx="2">
                  <c:v>Плачковци</c:v>
                </c:pt>
                <c:pt idx="3">
                  <c:v>Мъглиж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18451</c:v>
                </c:pt>
                <c:pt idx="1">
                  <c:v>10946</c:v>
                </c:pt>
                <c:pt idx="2">
                  <c:v>6557</c:v>
                </c:pt>
                <c:pt idx="3">
                  <c:v>948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Общо залесена площ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общо</c:v>
                </c:pt>
                <c:pt idx="1">
                  <c:v>Габрово</c:v>
                </c:pt>
                <c:pt idx="2">
                  <c:v>Плачковци</c:v>
                </c:pt>
                <c:pt idx="3">
                  <c:v>Мъглиж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17980</c:v>
                </c:pt>
                <c:pt idx="1">
                  <c:v>10642</c:v>
                </c:pt>
                <c:pt idx="2">
                  <c:v>6431</c:v>
                </c:pt>
                <c:pt idx="3">
                  <c:v>907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41811328"/>
        <c:axId val="63713280"/>
        <c:axId val="0"/>
      </c:bar3DChart>
      <c:catAx>
        <c:axId val="4181132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63713280"/>
        <c:crosses val="autoZero"/>
        <c:auto val="1"/>
        <c:lblAlgn val="ctr"/>
        <c:lblOffset val="100"/>
        <c:noMultiLvlLbl val="0"/>
      </c:catAx>
      <c:valAx>
        <c:axId val="63713280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41811328"/>
        <c:crosses val="autoZero"/>
        <c:crossBetween val="between"/>
      </c:valAx>
      <c:spPr>
        <a:noFill/>
        <a:ln w="25402">
          <a:noFill/>
        </a:ln>
      </c:spPr>
    </c:plotArea>
    <c:legend>
      <c:legendPos val="r"/>
      <c:overlay val="0"/>
    </c:legend>
    <c:plotVisOnly val="1"/>
    <c:dispBlanksAs val="gap"/>
    <c:showDLblsOverMax val="0"/>
  </c:chart>
  <c:spPr>
    <a:ln cmpd="thickThin">
      <a:solidFill>
        <a:schemeClr val="accent1">
          <a:lumMod val="75000"/>
          <a:alpha val="84000"/>
        </a:schemeClr>
      </a:solidFill>
      <a:prstDash val="sysDash"/>
    </a:ln>
    <a:effectLst>
      <a:outerShdw blurRad="292100" dist="838200" dir="8280000" sx="77000" sy="77000" algn="ctr" rotWithShape="0">
        <a:srgbClr val="000000">
          <a:alpha val="85000"/>
        </a:srgbClr>
      </a:outerShdw>
    </a:effectLst>
  </c:spPr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1BCA5-5E50-4E6B-9F28-7B851C735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</dc:creator>
  <cp:lastModifiedBy>Toma</cp:lastModifiedBy>
  <cp:revision>13</cp:revision>
  <cp:lastPrinted>2016-06-07T13:44:00Z</cp:lastPrinted>
  <dcterms:created xsi:type="dcterms:W3CDTF">2014-11-14T14:20:00Z</dcterms:created>
  <dcterms:modified xsi:type="dcterms:W3CDTF">2016-12-28T13:35:00Z</dcterms:modified>
</cp:coreProperties>
</file>