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638998" w14:textId="07BBFD8E" w:rsidR="00E7535F" w:rsidRPr="001E672D" w:rsidRDefault="00707249" w:rsidP="00707249">
      <w:pPr>
        <w:spacing w:after="120" w:line="276" w:lineRule="auto"/>
        <w:rPr>
          <w:lang w:val="en-US"/>
        </w:rPr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2210A62A" wp14:editId="2A49DC87">
                <wp:simplePos x="0" y="0"/>
                <wp:positionH relativeFrom="page">
                  <wp:posOffset>-192405</wp:posOffset>
                </wp:positionH>
                <wp:positionV relativeFrom="page">
                  <wp:posOffset>-5343</wp:posOffset>
                </wp:positionV>
                <wp:extent cx="8157600" cy="1332000"/>
                <wp:effectExtent l="0" t="0" r="0" b="1905"/>
                <wp:wrapNone/>
                <wp:docPr id="149" name="Group 1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57600" cy="1332000"/>
                          <a:chOff x="0" y="-1"/>
                          <a:chExt cx="7315200" cy="1216153"/>
                        </a:xfrm>
                      </wpg:grpSpPr>
                      <wps:wsp>
                        <wps:cNvPr id="150" name="Rectangle 51"/>
                        <wps:cNvSpPr/>
                        <wps:spPr>
                          <a:xfrm>
                            <a:off x="0" y="-1"/>
                            <a:ext cx="7315200" cy="1130373"/>
                          </a:xfrm>
                          <a:custGeom>
                            <a:avLst/>
                            <a:gdLst>
                              <a:gd name="connsiteX0" fmla="*/ 0 w 7312660"/>
                              <a:gd name="connsiteY0" fmla="*/ 0 h 1215390"/>
                              <a:gd name="connsiteX1" fmla="*/ 7312660 w 7312660"/>
                              <a:gd name="connsiteY1" fmla="*/ 0 h 1215390"/>
                              <a:gd name="connsiteX2" fmla="*/ 7312660 w 7312660"/>
                              <a:gd name="connsiteY2" fmla="*/ 1215390 h 1215390"/>
                              <a:gd name="connsiteX3" fmla="*/ 0 w 7312660"/>
                              <a:gd name="connsiteY3" fmla="*/ 1215390 h 1215390"/>
                              <a:gd name="connsiteX4" fmla="*/ 0 w 7312660"/>
                              <a:gd name="connsiteY4" fmla="*/ 0 h 1215390"/>
                              <a:gd name="connsiteX0" fmla="*/ 0 w 7312660"/>
                              <a:gd name="connsiteY0" fmla="*/ 0 h 1215390"/>
                              <a:gd name="connsiteX1" fmla="*/ 7312660 w 7312660"/>
                              <a:gd name="connsiteY1" fmla="*/ 0 h 1215390"/>
                              <a:gd name="connsiteX2" fmla="*/ 7312660 w 7312660"/>
                              <a:gd name="connsiteY2" fmla="*/ 1215390 h 1215390"/>
                              <a:gd name="connsiteX3" fmla="*/ 3667125 w 7312660"/>
                              <a:gd name="connsiteY3" fmla="*/ 1209675 h 1215390"/>
                              <a:gd name="connsiteX4" fmla="*/ 0 w 7312660"/>
                              <a:gd name="connsiteY4" fmla="*/ 1215390 h 1215390"/>
                              <a:gd name="connsiteX5" fmla="*/ 0 w 7312660"/>
                              <a:gd name="connsiteY5" fmla="*/ 0 h 1215390"/>
                              <a:gd name="connsiteX0" fmla="*/ 0 w 7312660"/>
                              <a:gd name="connsiteY0" fmla="*/ 0 h 1215390"/>
                              <a:gd name="connsiteX1" fmla="*/ 7312660 w 7312660"/>
                              <a:gd name="connsiteY1" fmla="*/ 0 h 1215390"/>
                              <a:gd name="connsiteX2" fmla="*/ 7312660 w 7312660"/>
                              <a:gd name="connsiteY2" fmla="*/ 1215390 h 1215390"/>
                              <a:gd name="connsiteX3" fmla="*/ 3619500 w 7312660"/>
                              <a:gd name="connsiteY3" fmla="*/ 733425 h 1215390"/>
                              <a:gd name="connsiteX4" fmla="*/ 0 w 7312660"/>
                              <a:gd name="connsiteY4" fmla="*/ 1215390 h 1215390"/>
                              <a:gd name="connsiteX5" fmla="*/ 0 w 7312660"/>
                              <a:gd name="connsiteY5" fmla="*/ 0 h 1215390"/>
                              <a:gd name="connsiteX0" fmla="*/ 0 w 7312660"/>
                              <a:gd name="connsiteY0" fmla="*/ 0 h 1215390"/>
                              <a:gd name="connsiteX1" fmla="*/ 7312660 w 7312660"/>
                              <a:gd name="connsiteY1" fmla="*/ 0 h 1215390"/>
                              <a:gd name="connsiteX2" fmla="*/ 7312660 w 7312660"/>
                              <a:gd name="connsiteY2" fmla="*/ 1129665 h 1215390"/>
                              <a:gd name="connsiteX3" fmla="*/ 3619500 w 7312660"/>
                              <a:gd name="connsiteY3" fmla="*/ 733425 h 1215390"/>
                              <a:gd name="connsiteX4" fmla="*/ 0 w 7312660"/>
                              <a:gd name="connsiteY4" fmla="*/ 1215390 h 1215390"/>
                              <a:gd name="connsiteX5" fmla="*/ 0 w 7312660"/>
                              <a:gd name="connsiteY5" fmla="*/ 0 h 1215390"/>
                              <a:gd name="connsiteX0" fmla="*/ 9525 w 7322185"/>
                              <a:gd name="connsiteY0" fmla="*/ 0 h 1129665"/>
                              <a:gd name="connsiteX1" fmla="*/ 7322185 w 7322185"/>
                              <a:gd name="connsiteY1" fmla="*/ 0 h 1129665"/>
                              <a:gd name="connsiteX2" fmla="*/ 7322185 w 7322185"/>
                              <a:gd name="connsiteY2" fmla="*/ 1129665 h 1129665"/>
                              <a:gd name="connsiteX3" fmla="*/ 3629025 w 7322185"/>
                              <a:gd name="connsiteY3" fmla="*/ 733425 h 1129665"/>
                              <a:gd name="connsiteX4" fmla="*/ 0 w 7322185"/>
                              <a:gd name="connsiteY4" fmla="*/ 1091565 h 1129665"/>
                              <a:gd name="connsiteX5" fmla="*/ 9525 w 7322185"/>
                              <a:gd name="connsiteY5" fmla="*/ 0 h 1129665"/>
                              <a:gd name="connsiteX0" fmla="*/ 0 w 7312660"/>
                              <a:gd name="connsiteY0" fmla="*/ 0 h 1129665"/>
                              <a:gd name="connsiteX1" fmla="*/ 7312660 w 7312660"/>
                              <a:gd name="connsiteY1" fmla="*/ 0 h 1129665"/>
                              <a:gd name="connsiteX2" fmla="*/ 7312660 w 7312660"/>
                              <a:gd name="connsiteY2" fmla="*/ 1129665 h 1129665"/>
                              <a:gd name="connsiteX3" fmla="*/ 3619500 w 7312660"/>
                              <a:gd name="connsiteY3" fmla="*/ 733425 h 1129665"/>
                              <a:gd name="connsiteX4" fmla="*/ 0 w 7312660"/>
                              <a:gd name="connsiteY4" fmla="*/ 1091565 h 1129665"/>
                              <a:gd name="connsiteX5" fmla="*/ 0 w 7312660"/>
                              <a:gd name="connsiteY5" fmla="*/ 0 h 112966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7312660" h="1129665">
                                <a:moveTo>
                                  <a:pt x="0" y="0"/>
                                </a:moveTo>
                                <a:lnTo>
                                  <a:pt x="7312660" y="0"/>
                                </a:lnTo>
                                <a:lnTo>
                                  <a:pt x="7312660" y="1129665"/>
                                </a:lnTo>
                                <a:lnTo>
                                  <a:pt x="3619500" y="733425"/>
                                </a:lnTo>
                                <a:lnTo>
                                  <a:pt x="0" y="10915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Rectangle 151"/>
                        <wps:cNvSpPr/>
                        <wps:spPr>
                          <a:xfrm>
                            <a:off x="0" y="0"/>
                            <a:ext cx="7315200" cy="1216152"/>
                          </a:xfrm>
                          <a:prstGeom prst="rect">
                            <a:avLst/>
                          </a:prstGeom>
                          <a:blipFill>
                            <a:blip r:embed="rId8"/>
                            <a:stretch>
                              <a:fillRect r="-7574"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6688042F" id="Group 149" o:spid="_x0000_s1026" style="position:absolute;margin-left:-15.15pt;margin-top:-.4pt;width:642.35pt;height:104.9pt;z-index:251662336;mso-position-horizontal-relative:page;mso-position-vertical-relative:page" coordorigin="" coordsize="73152,121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">
                <v:shape id="Rectangle 51" o:spid="_x0000_s1027" style="position:absolute;width:73152;height:11303;visibility:visible;mso-wrap-style:square;v-text-anchor:middle" coordsize="7312660,1129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" path="m,l7312660,r,1129665l3619500,733425,,1091565,,xe" fillcolor="#0f6fc6 [3204]" stroked="f" strokeweight="1pt">
                  <v:stroke joinstyle="miter"/>
                  <v:path arrowok="t" o:connecttype="custom" o:connectlocs="0,0;7315200,0;7315200,1130373;3620757,733885;0,1092249;0,0" o:connectangles="0,0,0,0,0,0"/>
                </v:shape>
                <v:rect id="Rectangle 151" o:spid="_x0000_s1028" style="position:absolute;width:73152;height:1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" stroked="f" strokeweight="1pt">
                  <v:fill r:id="rId9" o:title="" recolor="t" rotate="t" type="frame"/>
                </v:rect>
                <w10:wrap anchorx="page" anchory="page"/>
              </v:group>
            </w:pict>
          </mc:Fallback>
        </mc:AlternateContent>
      </w:r>
    </w:p>
    <w:sdt>
      <w:sdtPr>
        <w:id w:val="1410814927"/>
        <w:docPartObj>
          <w:docPartGallery w:val="Cover Pages"/>
          <w:docPartUnique/>
        </w:docPartObj>
      </w:sdtPr>
      <w:sdtEndPr>
        <w:rPr>
          <w:rFonts w:cs="Times New Roman"/>
        </w:rPr>
      </w:sdtEndPr>
      <w:sdtContent>
        <w:p w14:paraId="5D3DAC87" w14:textId="7B1FA2F8" w:rsidR="00F22EF2" w:rsidRDefault="00F22EF2" w:rsidP="00707249">
          <w:pPr>
            <w:spacing w:after="120" w:line="276" w:lineRule="auto"/>
          </w:pPr>
          <w:r>
            <w:rPr>
              <w:noProof/>
              <w:lang w:val="en-US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60E44A62" wp14:editId="56F9CEE7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30000</wp14:pctPosVOffset>
                        </wp:positionV>
                      </mc:Choice>
                      <mc:Fallback>
                        <wp:positionV relativeFrom="page">
                          <wp:posOffset>3017520</wp:posOffset>
                        </wp:positionV>
                      </mc:Fallback>
                    </mc:AlternateContent>
                    <wp:extent cx="7315200" cy="3638550"/>
                    <wp:effectExtent l="0" t="0" r="0" b="635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36385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D4171" w14:textId="232BF4AA" w:rsidR="00FA290A" w:rsidRDefault="003570C8">
                                <w:pPr>
                                  <w:jc w:val="right"/>
                                  <w:rPr>
                                    <w:color w:val="0F6FC6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0F6FC6" w:themeColor="accent1"/>
                                      <w:sz w:val="64"/>
                                      <w:szCs w:val="64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FA290A" w:rsidRPr="00F22EF2">
                                      <w:rPr>
                                        <w:caps/>
                                        <w:color w:val="0F6FC6" w:themeColor="accent1"/>
                                        <w:sz w:val="64"/>
                                        <w:szCs w:val="64"/>
                                      </w:rPr>
                                      <w:t>МОРСКИ ПРОСТРАНСТВЕН ПЛАН НА РЕПУБЛИКА БЪЛГАРИЯ</w:t>
                                    </w:r>
                                    <w:r w:rsidR="00FA290A">
                                      <w:rPr>
                                        <w:caps/>
                                        <w:color w:val="0F6FC6" w:themeColor="accent1"/>
                                        <w:sz w:val="64"/>
                                        <w:szCs w:val="64"/>
                                      </w:rPr>
                                      <w:br/>
                                      <w:t>2021-2035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cs="Times New Roman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13C464C5" w14:textId="2F90BD7E" w:rsidR="00FA290A" w:rsidRDefault="00FA290A" w:rsidP="00F22EF2">
                                    <w:pPr>
                                      <w:jc w:val="right"/>
                                      <w:rPr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rFonts w:cs="Times New Roman"/>
                                      </w:rPr>
                                      <w:t xml:space="preserve">ГЕОГРАФСКА ИНФОРМАЦИОННА СИСТЕМА </w:t>
                                    </w:r>
                                    <w:r w:rsidR="00707249">
                                      <w:rPr>
                                        <w:rFonts w:cs="Times New Roman"/>
                                      </w:rPr>
                                      <w:t xml:space="preserve">ЗА </w:t>
                                    </w:r>
                                    <w:r>
                                      <w:rPr>
                                        <w:rFonts w:cs="Times New Roman"/>
                                      </w:rPr>
                                      <w:t>МОРСКИ ПРОСТРАНСТВЕН ПЛАН НА РЕПУБЛИКА БЪЛГАРИЯ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36300</wp14:pctHeight>
                    </wp14:sizeRelV>
                  </wp:anchor>
                </w:drawing>
              </mc:Choice>
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<w:pict>
                  <v:shapetype w14:anchorId="60E44A62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margin-left:0;margin-top:0;width:8in;height:286.5pt;z-index:251659264;visibility:visible;mso-wrap-style:square;mso-width-percent:941;mso-height-percent:363;mso-top-percent:300;mso-wrap-distance-left:9pt;mso-wrap-distance-top:0;mso-wrap-distance-right:9pt;mso-wrap-distance-bottom:0;mso-position-horizontal:center;mso-position-horizontal-relative:page;mso-position-vertical-relative:page;mso-width-percent:941;mso-height-percent:363;mso-top-percent:30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" filled="f" stroked="f" strokeweight=".5pt">
                    <v:textbox inset="126pt,0,54pt,0">
                      <w:txbxContent>
                        <w:p w14:paraId="49FD4171" w14:textId="232BF4AA" w:rsidR="00FA290A" w:rsidRDefault="003623B6">
                          <w:pPr>
                            <w:jc w:val="right"/>
                            <w:rPr>
                              <w:color w:val="0F6FC6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caps/>
                                <w:color w:val="0F6FC6" w:themeColor="accent1"/>
                                <w:sz w:val="64"/>
                                <w:szCs w:val="64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FA290A" w:rsidRPr="00F22EF2">
                                <w:rPr>
                                  <w:caps/>
                                  <w:color w:val="0F6FC6" w:themeColor="accent1"/>
                                  <w:sz w:val="64"/>
                                  <w:szCs w:val="64"/>
                                </w:rPr>
                                <w:t>МОРСКИ ПРОСТРАНСТВЕН ПЛАН НА РЕПУБЛИКА БЪЛГАРИЯ</w:t>
                              </w:r>
                              <w:r w:rsidR="00FA290A">
                                <w:rPr>
                                  <w:caps/>
                                  <w:color w:val="0F6FC6" w:themeColor="accent1"/>
                                  <w:sz w:val="64"/>
                                  <w:szCs w:val="64"/>
                                </w:rPr>
                                <w:br/>
                                <w:t>2021-2035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cs="Times New Roman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13C464C5" w14:textId="2F90BD7E" w:rsidR="00FA290A" w:rsidRDefault="00FA290A" w:rsidP="00F22EF2">
                              <w:pPr>
                                <w:jc w:val="right"/>
                                <w:rPr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cs="Times New Roman"/>
                                </w:rPr>
                                <w:t xml:space="preserve">ГЕОГРАФСКА ИНФОРМАЦИОННА СИСТЕМА </w:t>
                              </w:r>
                              <w:r w:rsidR="00707249">
                                <w:rPr>
                                  <w:rFonts w:cs="Times New Roman"/>
                                </w:rPr>
                                <w:t xml:space="preserve">ЗА </w:t>
                              </w:r>
                              <w:r>
                                <w:rPr>
                                  <w:rFonts w:cs="Times New Roman"/>
                                </w:rPr>
                                <w:t>МОРСКИ ПРОСТРАНСТВЕН ПЛАН НА РЕПУБЛИКА БЪЛГАРИЯ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24005090" w14:textId="6A133D95" w:rsidR="00F22EF2" w:rsidRDefault="001E672D" w:rsidP="00707249">
          <w:pPr>
            <w:spacing w:after="120" w:line="276" w:lineRule="auto"/>
            <w:rPr>
              <w:rFonts w:cs="Times New Roman"/>
            </w:rPr>
          </w:pPr>
          <w:r>
            <w:rPr>
              <w:noProof/>
              <w:lang w:val="en-US"/>
            </w:rPr>
            <mc:AlternateContent>
              <mc:Choice Requires="wps">
                <w:drawing>
                  <wp:anchor distT="0" distB="0" distL="114300" distR="114300" simplePos="0" relativeHeight="251666432" behindDoc="0" locked="0" layoutInCell="1" allowOverlap="1" wp14:anchorId="7F2E5C5C" wp14:editId="0A7E59AF">
                    <wp:simplePos x="0" y="0"/>
                    <wp:positionH relativeFrom="margin">
                      <wp:posOffset>2292985</wp:posOffset>
                    </wp:positionH>
                    <wp:positionV relativeFrom="margin">
                      <wp:posOffset>5610225</wp:posOffset>
                    </wp:positionV>
                    <wp:extent cx="4333875" cy="377825"/>
                    <wp:effectExtent l="0" t="0" r="0" b="3175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333875" cy="3778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230D165" w14:textId="74307268" w:rsidR="001E672D" w:rsidRPr="001E672D" w:rsidRDefault="001E672D" w:rsidP="001E672D">
                                <w:pPr>
                                  <w:jc w:val="right"/>
                                  <w:rPr>
                                    <w:rFonts w:cs="Times New Roman"/>
                                  </w:rPr>
                                </w:pPr>
                                <w:r>
                                  <w:rPr>
                                    <w:rFonts w:cs="Times New Roman"/>
                                  </w:rPr>
                                  <w:t>доц. д-р инж. Христо ДЕЧЕВ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<w:pict>
                  <v:shape w14:anchorId="7F2E5C5C" id="Text Box 6" o:spid="_x0000_s1027" type="#_x0000_t202" style="position:absolute;margin-left:180.55pt;margin-top:441.75pt;width:341.25pt;height:29.7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" filled="f" stroked="f" strokeweight=".5pt">
                    <v:textbox inset="126pt,0,54pt,0">
                      <w:txbxContent>
                        <w:p w14:paraId="2230D165" w14:textId="74307268" w:rsidR="001E672D" w:rsidRPr="001E672D" w:rsidRDefault="001E672D" w:rsidP="001E672D">
                          <w:pPr>
                            <w:jc w:val="right"/>
                            <w:rPr>
                              <w:rFonts w:cs="Times New Roman"/>
                            </w:rPr>
                          </w:pPr>
                          <w:r>
                            <w:rPr>
                              <w:rFonts w:cs="Times New Roman"/>
                            </w:rPr>
                            <w:t>доц. д-р инж. Христо ДЕЧЕВ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E7535F">
            <w:rPr>
              <w:noProof/>
              <w:lang w:val="en-US"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1" allowOverlap="1" wp14:anchorId="2F320280" wp14:editId="766A845C">
                    <wp:simplePos x="0" y="0"/>
                    <wp:positionH relativeFrom="margin">
                      <wp:posOffset>-1371600</wp:posOffset>
                    </wp:positionH>
                    <wp:positionV relativeFrom="margin">
                      <wp:posOffset>6610350</wp:posOffset>
                    </wp:positionV>
                    <wp:extent cx="7315200" cy="1616075"/>
                    <wp:effectExtent l="0" t="0" r="0" b="3175"/>
                    <wp:wrapSquare wrapText="bothSides"/>
                    <wp:docPr id="2" name="Text Box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6160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E30C528" w14:textId="365AAE28" w:rsidR="00FA290A" w:rsidRPr="004A2C2F" w:rsidRDefault="00FA290A" w:rsidP="00E7535F">
                                <w:pPr>
                                  <w:jc w:val="right"/>
                                  <w:rPr>
                                    <w:b/>
                                    <w:bCs/>
                                    <w:smallCaps/>
                                    <w:color w:val="0B5294" w:themeColor="accent1" w:themeShade="BF"/>
                                    <w:sz w:val="180"/>
                                    <w:szCs w:val="180"/>
                                    <w:lang w:val="en-US"/>
                                  </w:rPr>
                                </w:pPr>
                                <w:r w:rsidRPr="00E7535F">
                                  <w:rPr>
                                    <w:b/>
                                    <w:bCs/>
                                    <w:smallCaps/>
                                    <w:color w:val="0B5294" w:themeColor="accent1" w:themeShade="BF"/>
                                    <w:sz w:val="180"/>
                                    <w:szCs w:val="180"/>
                                  </w:rPr>
                                  <w:t>1</w:t>
                                </w:r>
                                <w:r w:rsidR="004A2C2F">
                                  <w:rPr>
                                    <w:b/>
                                    <w:bCs/>
                                    <w:smallCaps/>
                                    <w:color w:val="0B5294" w:themeColor="accent1" w:themeShade="BF"/>
                                    <w:sz w:val="180"/>
                                    <w:szCs w:val="180"/>
                                    <w:lang w:val="en-US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<w:pict>
                  <v:shape w14:anchorId="2F320280" id="Text Box 2" o:spid="_x0000_s1028" type="#_x0000_t202" style="position:absolute;margin-left:-108pt;margin-top:520.5pt;width:8in;height:127.25pt;z-index:251664384;visibility:visible;mso-wrap-style:square;mso-width-percent:941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" filled="f" stroked="f" strokeweight=".5pt">
                    <v:textbox inset="126pt,0,54pt,0">
                      <w:txbxContent>
                        <w:p w14:paraId="5E30C528" w14:textId="365AAE28" w:rsidR="00FA290A" w:rsidRPr="004A2C2F" w:rsidRDefault="00FA290A" w:rsidP="00E7535F">
                          <w:pPr>
                            <w:jc w:val="right"/>
                            <w:rPr>
                              <w:b/>
                              <w:bCs/>
                              <w:smallCaps/>
                              <w:color w:val="0B5294" w:themeColor="accent1" w:themeShade="BF"/>
                              <w:sz w:val="180"/>
                              <w:szCs w:val="180"/>
                              <w:lang w:val="en-US"/>
                            </w:rPr>
                          </w:pPr>
                          <w:r w:rsidRPr="00E7535F">
                            <w:rPr>
                              <w:b/>
                              <w:bCs/>
                              <w:smallCaps/>
                              <w:color w:val="0B5294" w:themeColor="accent1" w:themeShade="BF"/>
                              <w:sz w:val="180"/>
                              <w:szCs w:val="180"/>
                            </w:rPr>
                            <w:t>1</w:t>
                          </w:r>
                          <w:r w:rsidR="004A2C2F">
                            <w:rPr>
                              <w:b/>
                              <w:bCs/>
                              <w:smallCaps/>
                              <w:color w:val="0B5294" w:themeColor="accent1" w:themeShade="BF"/>
                              <w:sz w:val="180"/>
                              <w:szCs w:val="180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F22EF2">
            <w:rPr>
              <w:rFonts w:cs="Times New Roman"/>
            </w:rPr>
            <w:br w:type="page"/>
          </w:r>
        </w:p>
      </w:sdtContent>
    </w:sdt>
    <w:p w14:paraId="348CF34D" w14:textId="19F7A201" w:rsidR="00DE4BB5" w:rsidRPr="00707249" w:rsidRDefault="00DE4BB5" w:rsidP="00707249">
      <w:pPr>
        <w:spacing w:after="120" w:line="276" w:lineRule="auto"/>
        <w:jc w:val="both"/>
        <w:rPr>
          <w:rFonts w:cs="Times New Roman"/>
          <w:b/>
          <w:color w:val="0B1F36" w:themeColor="text2" w:themeShade="80"/>
          <w:sz w:val="28"/>
          <w:szCs w:val="28"/>
        </w:rPr>
      </w:pPr>
      <w:r w:rsidRPr="00707249">
        <w:rPr>
          <w:rFonts w:cs="Times New Roman"/>
          <w:b/>
          <w:color w:val="0B1F36" w:themeColor="text2" w:themeShade="80"/>
          <w:sz w:val="28"/>
          <w:szCs w:val="28"/>
        </w:rPr>
        <w:lastRenderedPageBreak/>
        <w:t>СЪДЪРЖАНИЕ</w:t>
      </w:r>
    </w:p>
    <w:p w14:paraId="4C0EC6A5" w14:textId="6DE79050" w:rsidR="00BE61F6" w:rsidRPr="00707249" w:rsidRDefault="00BE61F6" w:rsidP="00707249">
      <w:pPr>
        <w:spacing w:after="120" w:line="276" w:lineRule="auto"/>
        <w:jc w:val="both"/>
        <w:rPr>
          <w:rFonts w:cs="Times New Roman"/>
          <w:b/>
          <w:szCs w:val="24"/>
        </w:rPr>
      </w:pPr>
    </w:p>
    <w:p w14:paraId="76FF6914" w14:textId="5DAB1409" w:rsidR="00707249" w:rsidRPr="00707249" w:rsidRDefault="00D9198F">
      <w:pPr>
        <w:pStyle w:val="TOC1"/>
        <w:tabs>
          <w:tab w:val="right" w:leader="dot" w:pos="9350"/>
        </w:tabs>
        <w:rPr>
          <w:rFonts w:asciiTheme="minorHAnsi" w:eastAsiaTheme="minorEastAsia" w:hAnsiTheme="minorHAnsi"/>
          <w:noProof/>
          <w:sz w:val="22"/>
          <w:lang w:val="en-US"/>
        </w:rPr>
      </w:pPr>
      <w:r w:rsidRPr="00707249">
        <w:rPr>
          <w:rFonts w:cs="Times New Roman"/>
          <w:b/>
          <w:szCs w:val="24"/>
        </w:rPr>
        <w:fldChar w:fldCharType="begin"/>
      </w:r>
      <w:r w:rsidRPr="00707249">
        <w:rPr>
          <w:rFonts w:cs="Times New Roman"/>
          <w:b/>
          <w:szCs w:val="24"/>
        </w:rPr>
        <w:instrText xml:space="preserve"> TOC \o "1-3" \h \z \u </w:instrText>
      </w:r>
      <w:r w:rsidRPr="00707249">
        <w:rPr>
          <w:rFonts w:cs="Times New Roman"/>
          <w:b/>
          <w:szCs w:val="24"/>
        </w:rPr>
        <w:fldChar w:fldCharType="separate"/>
      </w:r>
      <w:hyperlink w:anchor="_Toc62212102" w:history="1">
        <w:r w:rsidR="00707249" w:rsidRPr="00707249">
          <w:rPr>
            <w:rStyle w:val="Hyperlink"/>
            <w:rFonts w:cs="Times New Roman"/>
            <w:noProof/>
            <w:color w:val="auto"/>
            <w:lang w:bidi="hi-IN"/>
          </w:rPr>
          <w:t>СПИСЪК НА СЪКРАЩЕНИЯТА</w:t>
        </w:r>
        <w:r w:rsidR="00707249" w:rsidRPr="00707249">
          <w:rPr>
            <w:noProof/>
            <w:webHidden/>
          </w:rPr>
          <w:tab/>
        </w:r>
        <w:r w:rsidR="00707249" w:rsidRPr="00707249">
          <w:rPr>
            <w:noProof/>
            <w:webHidden/>
          </w:rPr>
          <w:fldChar w:fldCharType="begin"/>
        </w:r>
        <w:r w:rsidR="00707249" w:rsidRPr="00707249">
          <w:rPr>
            <w:noProof/>
            <w:webHidden/>
          </w:rPr>
          <w:instrText xml:space="preserve"> PAGEREF _Toc62212102 \h </w:instrText>
        </w:r>
        <w:r w:rsidR="00707249" w:rsidRPr="00707249">
          <w:rPr>
            <w:noProof/>
            <w:webHidden/>
          </w:rPr>
        </w:r>
        <w:r w:rsidR="00707249" w:rsidRPr="00707249">
          <w:rPr>
            <w:noProof/>
            <w:webHidden/>
          </w:rPr>
          <w:fldChar w:fldCharType="separate"/>
        </w:r>
        <w:r w:rsidR="002B6236">
          <w:rPr>
            <w:noProof/>
            <w:webHidden/>
          </w:rPr>
          <w:t>ii</w:t>
        </w:r>
        <w:r w:rsidR="00707249" w:rsidRPr="00707249">
          <w:rPr>
            <w:noProof/>
            <w:webHidden/>
          </w:rPr>
          <w:fldChar w:fldCharType="end"/>
        </w:r>
      </w:hyperlink>
    </w:p>
    <w:p w14:paraId="3F6F2B70" w14:textId="054132CC" w:rsidR="00707249" w:rsidRPr="00707249" w:rsidRDefault="003570C8">
      <w:pPr>
        <w:pStyle w:val="TOC2"/>
        <w:tabs>
          <w:tab w:val="right" w:leader="dot" w:pos="9350"/>
        </w:tabs>
        <w:rPr>
          <w:rFonts w:asciiTheme="minorHAnsi" w:eastAsiaTheme="minorEastAsia" w:hAnsiTheme="minorHAnsi"/>
          <w:noProof/>
          <w:sz w:val="22"/>
          <w:lang w:val="en-US"/>
        </w:rPr>
      </w:pPr>
      <w:hyperlink w:anchor="_Toc62212103" w:history="1">
        <w:r w:rsidR="00707249" w:rsidRPr="00707249">
          <w:rPr>
            <w:rStyle w:val="Hyperlink"/>
            <w:rFonts w:cs="Times New Roman"/>
            <w:noProof/>
            <w:color w:val="auto"/>
            <w:lang w:bidi="hi-IN"/>
          </w:rPr>
          <w:t>ЦЕЛИ И ЗАДАЧИ НА ИНФОРМАЦИОННА СИСТЕМА НА МППРБ</w:t>
        </w:r>
        <w:r w:rsidR="00707249" w:rsidRPr="00707249">
          <w:rPr>
            <w:noProof/>
            <w:webHidden/>
          </w:rPr>
          <w:tab/>
        </w:r>
        <w:r w:rsidR="00707249" w:rsidRPr="00707249">
          <w:rPr>
            <w:noProof/>
            <w:webHidden/>
          </w:rPr>
          <w:fldChar w:fldCharType="begin"/>
        </w:r>
        <w:r w:rsidR="00707249" w:rsidRPr="00707249">
          <w:rPr>
            <w:noProof/>
            <w:webHidden/>
          </w:rPr>
          <w:instrText xml:space="preserve"> PAGEREF _Toc62212103 \h </w:instrText>
        </w:r>
        <w:r w:rsidR="00707249" w:rsidRPr="00707249">
          <w:rPr>
            <w:noProof/>
            <w:webHidden/>
          </w:rPr>
        </w:r>
        <w:r w:rsidR="00707249" w:rsidRPr="00707249">
          <w:rPr>
            <w:noProof/>
            <w:webHidden/>
          </w:rPr>
          <w:fldChar w:fldCharType="separate"/>
        </w:r>
        <w:r w:rsidR="002B6236">
          <w:rPr>
            <w:noProof/>
            <w:webHidden/>
          </w:rPr>
          <w:t>1</w:t>
        </w:r>
        <w:r w:rsidR="00707249" w:rsidRPr="00707249">
          <w:rPr>
            <w:noProof/>
            <w:webHidden/>
          </w:rPr>
          <w:fldChar w:fldCharType="end"/>
        </w:r>
      </w:hyperlink>
    </w:p>
    <w:p w14:paraId="26E2353D" w14:textId="742876B3" w:rsidR="00707249" w:rsidRPr="00707249" w:rsidRDefault="003570C8">
      <w:pPr>
        <w:pStyle w:val="TOC1"/>
        <w:tabs>
          <w:tab w:val="right" w:leader="dot" w:pos="9350"/>
        </w:tabs>
        <w:rPr>
          <w:rFonts w:asciiTheme="minorHAnsi" w:eastAsiaTheme="minorEastAsia" w:hAnsiTheme="minorHAnsi"/>
          <w:noProof/>
          <w:sz w:val="22"/>
          <w:lang w:val="en-US"/>
        </w:rPr>
      </w:pPr>
      <w:hyperlink w:anchor="_Toc62212104" w:history="1">
        <w:r w:rsidR="00707249" w:rsidRPr="00707249">
          <w:rPr>
            <w:rStyle w:val="Hyperlink"/>
            <w:rFonts w:cs="Times New Roman"/>
            <w:noProof/>
            <w:color w:val="auto"/>
            <w:lang w:val="en-US" w:bidi="hi-IN"/>
          </w:rPr>
          <w:t xml:space="preserve">1. </w:t>
        </w:r>
        <w:r w:rsidR="00707249" w:rsidRPr="00707249">
          <w:rPr>
            <w:rStyle w:val="Hyperlink"/>
            <w:rFonts w:cs="Times New Roman"/>
            <w:noProof/>
            <w:color w:val="auto"/>
            <w:lang w:bidi="hi-IN"/>
          </w:rPr>
          <w:t>Общи Положения</w:t>
        </w:r>
        <w:r w:rsidR="00707249" w:rsidRPr="00707249">
          <w:rPr>
            <w:noProof/>
            <w:webHidden/>
          </w:rPr>
          <w:tab/>
        </w:r>
        <w:r w:rsidR="00707249" w:rsidRPr="00707249">
          <w:rPr>
            <w:noProof/>
            <w:webHidden/>
          </w:rPr>
          <w:fldChar w:fldCharType="begin"/>
        </w:r>
        <w:r w:rsidR="00707249" w:rsidRPr="00707249">
          <w:rPr>
            <w:noProof/>
            <w:webHidden/>
          </w:rPr>
          <w:instrText xml:space="preserve"> PAGEREF _Toc62212104 \h </w:instrText>
        </w:r>
        <w:r w:rsidR="00707249" w:rsidRPr="00707249">
          <w:rPr>
            <w:noProof/>
            <w:webHidden/>
          </w:rPr>
        </w:r>
        <w:r w:rsidR="00707249" w:rsidRPr="00707249">
          <w:rPr>
            <w:noProof/>
            <w:webHidden/>
          </w:rPr>
          <w:fldChar w:fldCharType="separate"/>
        </w:r>
        <w:r w:rsidR="002B6236">
          <w:rPr>
            <w:noProof/>
            <w:webHidden/>
          </w:rPr>
          <w:t>1</w:t>
        </w:r>
        <w:r w:rsidR="00707249" w:rsidRPr="00707249">
          <w:rPr>
            <w:noProof/>
            <w:webHidden/>
          </w:rPr>
          <w:fldChar w:fldCharType="end"/>
        </w:r>
      </w:hyperlink>
    </w:p>
    <w:p w14:paraId="4F213EEC" w14:textId="7C1B94B3" w:rsidR="00707249" w:rsidRPr="00707249" w:rsidRDefault="003570C8">
      <w:pPr>
        <w:pStyle w:val="TOC2"/>
        <w:tabs>
          <w:tab w:val="right" w:leader="dot" w:pos="9350"/>
        </w:tabs>
        <w:rPr>
          <w:rFonts w:asciiTheme="minorHAnsi" w:eastAsiaTheme="minorEastAsia" w:hAnsiTheme="minorHAnsi"/>
          <w:noProof/>
          <w:sz w:val="22"/>
          <w:lang w:val="en-US"/>
        </w:rPr>
      </w:pPr>
      <w:hyperlink w:anchor="_Toc62212105" w:history="1">
        <w:r w:rsidR="00707249" w:rsidRPr="00707249">
          <w:rPr>
            <w:rStyle w:val="Hyperlink"/>
            <w:rFonts w:cs="Times New Roman"/>
            <w:noProof/>
            <w:color w:val="auto"/>
            <w:lang w:val="en-US" w:bidi="hi-IN"/>
          </w:rPr>
          <w:t xml:space="preserve">1.1. </w:t>
        </w:r>
        <w:r w:rsidR="00707249" w:rsidRPr="00707249">
          <w:rPr>
            <w:rStyle w:val="Hyperlink"/>
            <w:rFonts w:cs="Times New Roman"/>
            <w:noProof/>
            <w:color w:val="auto"/>
            <w:lang w:bidi="hi-IN"/>
          </w:rPr>
          <w:t>Основна цел</w:t>
        </w:r>
        <w:r w:rsidR="00707249" w:rsidRPr="00707249">
          <w:rPr>
            <w:noProof/>
            <w:webHidden/>
          </w:rPr>
          <w:tab/>
        </w:r>
        <w:r w:rsidR="00707249" w:rsidRPr="00707249">
          <w:rPr>
            <w:noProof/>
            <w:webHidden/>
          </w:rPr>
          <w:fldChar w:fldCharType="begin"/>
        </w:r>
        <w:r w:rsidR="00707249" w:rsidRPr="00707249">
          <w:rPr>
            <w:noProof/>
            <w:webHidden/>
          </w:rPr>
          <w:instrText xml:space="preserve"> PAGEREF _Toc62212105 \h </w:instrText>
        </w:r>
        <w:r w:rsidR="00707249" w:rsidRPr="00707249">
          <w:rPr>
            <w:noProof/>
            <w:webHidden/>
          </w:rPr>
        </w:r>
        <w:r w:rsidR="00707249" w:rsidRPr="00707249">
          <w:rPr>
            <w:noProof/>
            <w:webHidden/>
          </w:rPr>
          <w:fldChar w:fldCharType="separate"/>
        </w:r>
        <w:r w:rsidR="002B6236">
          <w:rPr>
            <w:noProof/>
            <w:webHidden/>
          </w:rPr>
          <w:t>1</w:t>
        </w:r>
        <w:r w:rsidR="00707249" w:rsidRPr="00707249">
          <w:rPr>
            <w:noProof/>
            <w:webHidden/>
          </w:rPr>
          <w:fldChar w:fldCharType="end"/>
        </w:r>
      </w:hyperlink>
    </w:p>
    <w:p w14:paraId="4977D4CD" w14:textId="190A43F1" w:rsidR="00707249" w:rsidRPr="00707249" w:rsidRDefault="003570C8">
      <w:pPr>
        <w:pStyle w:val="TOC2"/>
        <w:tabs>
          <w:tab w:val="right" w:leader="dot" w:pos="9350"/>
        </w:tabs>
        <w:rPr>
          <w:rFonts w:asciiTheme="minorHAnsi" w:eastAsiaTheme="minorEastAsia" w:hAnsiTheme="minorHAnsi"/>
          <w:noProof/>
          <w:sz w:val="22"/>
          <w:lang w:val="en-US"/>
        </w:rPr>
      </w:pPr>
      <w:hyperlink w:anchor="_Toc62212106" w:history="1">
        <w:r w:rsidR="00707249" w:rsidRPr="00707249">
          <w:rPr>
            <w:rStyle w:val="Hyperlink"/>
            <w:rFonts w:cs="Times New Roman"/>
            <w:noProof/>
            <w:color w:val="auto"/>
            <w:lang w:val="en-US" w:bidi="hi-IN"/>
          </w:rPr>
          <w:t xml:space="preserve">1.2. </w:t>
        </w:r>
        <w:r w:rsidR="00707249" w:rsidRPr="00707249">
          <w:rPr>
            <w:rStyle w:val="Hyperlink"/>
            <w:rFonts w:cs="Times New Roman"/>
            <w:noProof/>
            <w:color w:val="auto"/>
            <w:lang w:bidi="hi-IN"/>
          </w:rPr>
          <w:t>Задачи</w:t>
        </w:r>
        <w:r w:rsidR="00707249" w:rsidRPr="00707249">
          <w:rPr>
            <w:noProof/>
            <w:webHidden/>
          </w:rPr>
          <w:tab/>
        </w:r>
        <w:r w:rsidR="00707249" w:rsidRPr="00707249">
          <w:rPr>
            <w:noProof/>
            <w:webHidden/>
          </w:rPr>
          <w:fldChar w:fldCharType="begin"/>
        </w:r>
        <w:r w:rsidR="00707249" w:rsidRPr="00707249">
          <w:rPr>
            <w:noProof/>
            <w:webHidden/>
          </w:rPr>
          <w:instrText xml:space="preserve"> PAGEREF _Toc62212106 \h </w:instrText>
        </w:r>
        <w:r w:rsidR="00707249" w:rsidRPr="00707249">
          <w:rPr>
            <w:noProof/>
            <w:webHidden/>
          </w:rPr>
        </w:r>
        <w:r w:rsidR="00707249" w:rsidRPr="00707249">
          <w:rPr>
            <w:noProof/>
            <w:webHidden/>
          </w:rPr>
          <w:fldChar w:fldCharType="separate"/>
        </w:r>
        <w:r w:rsidR="002B6236">
          <w:rPr>
            <w:noProof/>
            <w:webHidden/>
          </w:rPr>
          <w:t>1</w:t>
        </w:r>
        <w:r w:rsidR="00707249" w:rsidRPr="00707249">
          <w:rPr>
            <w:noProof/>
            <w:webHidden/>
          </w:rPr>
          <w:fldChar w:fldCharType="end"/>
        </w:r>
      </w:hyperlink>
    </w:p>
    <w:p w14:paraId="152B99FC" w14:textId="782F59DA" w:rsidR="00707249" w:rsidRPr="00707249" w:rsidRDefault="003570C8">
      <w:pPr>
        <w:pStyle w:val="TOC2"/>
        <w:tabs>
          <w:tab w:val="right" w:leader="dot" w:pos="9350"/>
        </w:tabs>
        <w:rPr>
          <w:rFonts w:asciiTheme="minorHAnsi" w:eastAsiaTheme="minorEastAsia" w:hAnsiTheme="minorHAnsi"/>
          <w:noProof/>
          <w:sz w:val="22"/>
          <w:lang w:val="en-US"/>
        </w:rPr>
      </w:pPr>
      <w:hyperlink w:anchor="_Toc62212107" w:history="1">
        <w:r w:rsidR="00707249" w:rsidRPr="00707249">
          <w:rPr>
            <w:rStyle w:val="Hyperlink"/>
            <w:rFonts w:cs="Times New Roman"/>
            <w:noProof/>
            <w:color w:val="auto"/>
            <w:lang w:val="en-US" w:bidi="hi-IN"/>
          </w:rPr>
          <w:t xml:space="preserve">1.3. </w:t>
        </w:r>
        <w:r w:rsidR="00707249" w:rsidRPr="00707249">
          <w:rPr>
            <w:rStyle w:val="Hyperlink"/>
            <w:rFonts w:cs="Times New Roman"/>
            <w:noProof/>
            <w:color w:val="auto"/>
            <w:lang w:bidi="hi-IN"/>
          </w:rPr>
          <w:t>Териториална делимитация</w:t>
        </w:r>
        <w:r w:rsidR="00707249" w:rsidRPr="00707249">
          <w:rPr>
            <w:noProof/>
            <w:webHidden/>
          </w:rPr>
          <w:tab/>
        </w:r>
        <w:r w:rsidR="00707249" w:rsidRPr="00707249">
          <w:rPr>
            <w:noProof/>
            <w:webHidden/>
          </w:rPr>
          <w:fldChar w:fldCharType="begin"/>
        </w:r>
        <w:r w:rsidR="00707249" w:rsidRPr="00707249">
          <w:rPr>
            <w:noProof/>
            <w:webHidden/>
          </w:rPr>
          <w:instrText xml:space="preserve"> PAGEREF _Toc62212107 \h </w:instrText>
        </w:r>
        <w:r w:rsidR="00707249" w:rsidRPr="00707249">
          <w:rPr>
            <w:noProof/>
            <w:webHidden/>
          </w:rPr>
        </w:r>
        <w:r w:rsidR="00707249" w:rsidRPr="00707249">
          <w:rPr>
            <w:noProof/>
            <w:webHidden/>
          </w:rPr>
          <w:fldChar w:fldCharType="separate"/>
        </w:r>
        <w:r w:rsidR="002B6236">
          <w:rPr>
            <w:noProof/>
            <w:webHidden/>
          </w:rPr>
          <w:t>1</w:t>
        </w:r>
        <w:r w:rsidR="00707249" w:rsidRPr="00707249">
          <w:rPr>
            <w:noProof/>
            <w:webHidden/>
          </w:rPr>
          <w:fldChar w:fldCharType="end"/>
        </w:r>
      </w:hyperlink>
    </w:p>
    <w:p w14:paraId="44BF2666" w14:textId="7BC8F148" w:rsidR="00707249" w:rsidRPr="00707249" w:rsidRDefault="003570C8">
      <w:pPr>
        <w:pStyle w:val="TOC1"/>
        <w:tabs>
          <w:tab w:val="right" w:leader="dot" w:pos="9350"/>
        </w:tabs>
        <w:rPr>
          <w:rFonts w:asciiTheme="minorHAnsi" w:eastAsiaTheme="minorEastAsia" w:hAnsiTheme="minorHAnsi"/>
          <w:noProof/>
          <w:sz w:val="22"/>
          <w:lang w:val="en-US"/>
        </w:rPr>
      </w:pPr>
      <w:hyperlink w:anchor="_Toc62212108" w:history="1">
        <w:r w:rsidR="00707249" w:rsidRPr="00707249">
          <w:rPr>
            <w:rStyle w:val="Hyperlink"/>
            <w:rFonts w:cs="Times New Roman"/>
            <w:noProof/>
            <w:color w:val="auto"/>
            <w:lang w:val="en-US" w:bidi="hi-IN"/>
          </w:rPr>
          <w:t xml:space="preserve">2. </w:t>
        </w:r>
        <w:r w:rsidR="00707249" w:rsidRPr="00707249">
          <w:rPr>
            <w:rStyle w:val="Hyperlink"/>
            <w:rFonts w:cs="Times New Roman"/>
            <w:noProof/>
            <w:color w:val="auto"/>
            <w:lang w:bidi="hi-IN"/>
          </w:rPr>
          <w:t>Реализация на Информационна система на МППРБ</w:t>
        </w:r>
        <w:r w:rsidR="00707249" w:rsidRPr="00707249">
          <w:rPr>
            <w:noProof/>
            <w:webHidden/>
          </w:rPr>
          <w:tab/>
        </w:r>
        <w:r w:rsidR="00707249" w:rsidRPr="00707249">
          <w:rPr>
            <w:noProof/>
            <w:webHidden/>
          </w:rPr>
          <w:fldChar w:fldCharType="begin"/>
        </w:r>
        <w:r w:rsidR="00707249" w:rsidRPr="00707249">
          <w:rPr>
            <w:noProof/>
            <w:webHidden/>
          </w:rPr>
          <w:instrText xml:space="preserve"> PAGEREF _Toc62212108 \h </w:instrText>
        </w:r>
        <w:r w:rsidR="00707249" w:rsidRPr="00707249">
          <w:rPr>
            <w:noProof/>
            <w:webHidden/>
          </w:rPr>
        </w:r>
        <w:r w:rsidR="00707249" w:rsidRPr="00707249">
          <w:rPr>
            <w:noProof/>
            <w:webHidden/>
          </w:rPr>
          <w:fldChar w:fldCharType="separate"/>
        </w:r>
        <w:r w:rsidR="002B6236">
          <w:rPr>
            <w:noProof/>
            <w:webHidden/>
          </w:rPr>
          <w:t>2</w:t>
        </w:r>
        <w:r w:rsidR="00707249" w:rsidRPr="00707249">
          <w:rPr>
            <w:noProof/>
            <w:webHidden/>
          </w:rPr>
          <w:fldChar w:fldCharType="end"/>
        </w:r>
      </w:hyperlink>
    </w:p>
    <w:p w14:paraId="7430E653" w14:textId="5544CC8B" w:rsidR="00707249" w:rsidRPr="00707249" w:rsidRDefault="003570C8">
      <w:pPr>
        <w:pStyle w:val="TOC1"/>
        <w:tabs>
          <w:tab w:val="right" w:leader="dot" w:pos="9350"/>
        </w:tabs>
        <w:rPr>
          <w:rFonts w:asciiTheme="minorHAnsi" w:eastAsiaTheme="minorEastAsia" w:hAnsiTheme="minorHAnsi"/>
          <w:noProof/>
          <w:sz w:val="22"/>
          <w:lang w:val="en-US"/>
        </w:rPr>
      </w:pPr>
      <w:hyperlink w:anchor="_Toc62212109" w:history="1">
        <w:r w:rsidR="00707249" w:rsidRPr="00707249">
          <w:rPr>
            <w:rStyle w:val="Hyperlink"/>
            <w:rFonts w:cs="Times New Roman"/>
            <w:noProof/>
            <w:color w:val="auto"/>
            <w:lang w:val="en-US" w:bidi="hi-IN"/>
          </w:rPr>
          <w:t xml:space="preserve">3. </w:t>
        </w:r>
        <w:r w:rsidR="00707249" w:rsidRPr="00707249">
          <w:rPr>
            <w:rStyle w:val="Hyperlink"/>
            <w:rFonts w:cs="Times New Roman"/>
            <w:noProof/>
            <w:color w:val="auto"/>
            <w:lang w:bidi="hi-IN"/>
          </w:rPr>
          <w:t>Източници на данни</w:t>
        </w:r>
        <w:r w:rsidR="00707249" w:rsidRPr="00707249">
          <w:rPr>
            <w:noProof/>
            <w:webHidden/>
          </w:rPr>
          <w:tab/>
        </w:r>
        <w:r w:rsidR="00707249" w:rsidRPr="00707249">
          <w:rPr>
            <w:noProof/>
            <w:webHidden/>
          </w:rPr>
          <w:fldChar w:fldCharType="begin"/>
        </w:r>
        <w:r w:rsidR="00707249" w:rsidRPr="00707249">
          <w:rPr>
            <w:noProof/>
            <w:webHidden/>
          </w:rPr>
          <w:instrText xml:space="preserve"> PAGEREF _Toc62212109 \h </w:instrText>
        </w:r>
        <w:r w:rsidR="00707249" w:rsidRPr="00707249">
          <w:rPr>
            <w:noProof/>
            <w:webHidden/>
          </w:rPr>
        </w:r>
        <w:r w:rsidR="00707249" w:rsidRPr="00707249">
          <w:rPr>
            <w:noProof/>
            <w:webHidden/>
          </w:rPr>
          <w:fldChar w:fldCharType="separate"/>
        </w:r>
        <w:r w:rsidR="002B6236">
          <w:rPr>
            <w:noProof/>
            <w:webHidden/>
          </w:rPr>
          <w:t>5</w:t>
        </w:r>
        <w:r w:rsidR="00707249" w:rsidRPr="00707249">
          <w:rPr>
            <w:noProof/>
            <w:webHidden/>
          </w:rPr>
          <w:fldChar w:fldCharType="end"/>
        </w:r>
      </w:hyperlink>
    </w:p>
    <w:p w14:paraId="1301051A" w14:textId="697C2362" w:rsidR="00707249" w:rsidRPr="00707249" w:rsidRDefault="003570C8">
      <w:pPr>
        <w:pStyle w:val="TOC2"/>
        <w:tabs>
          <w:tab w:val="right" w:leader="dot" w:pos="9350"/>
        </w:tabs>
        <w:rPr>
          <w:rFonts w:asciiTheme="minorHAnsi" w:eastAsiaTheme="minorEastAsia" w:hAnsiTheme="minorHAnsi"/>
          <w:noProof/>
          <w:sz w:val="22"/>
          <w:lang w:val="en-US"/>
        </w:rPr>
      </w:pPr>
      <w:hyperlink w:anchor="_Toc62212110" w:history="1">
        <w:r w:rsidR="00707249" w:rsidRPr="00707249">
          <w:rPr>
            <w:rStyle w:val="Hyperlink"/>
            <w:rFonts w:cs="Times New Roman"/>
            <w:noProof/>
            <w:color w:val="auto"/>
            <w:lang w:val="en-US" w:bidi="hi-IN"/>
          </w:rPr>
          <w:t xml:space="preserve">3.1. </w:t>
        </w:r>
        <w:r w:rsidR="00707249" w:rsidRPr="00707249">
          <w:rPr>
            <w:rStyle w:val="Hyperlink"/>
            <w:rFonts w:cs="Times New Roman"/>
            <w:noProof/>
            <w:color w:val="auto"/>
            <w:lang w:bidi="hi-IN"/>
          </w:rPr>
          <w:t>Класификация на източници на данни</w:t>
        </w:r>
        <w:r w:rsidR="00707249" w:rsidRPr="00707249">
          <w:rPr>
            <w:noProof/>
            <w:webHidden/>
          </w:rPr>
          <w:tab/>
        </w:r>
        <w:r w:rsidR="00707249" w:rsidRPr="00707249">
          <w:rPr>
            <w:noProof/>
            <w:webHidden/>
          </w:rPr>
          <w:fldChar w:fldCharType="begin"/>
        </w:r>
        <w:r w:rsidR="00707249" w:rsidRPr="00707249">
          <w:rPr>
            <w:noProof/>
            <w:webHidden/>
          </w:rPr>
          <w:instrText xml:space="preserve"> PAGEREF _Toc62212110 \h </w:instrText>
        </w:r>
        <w:r w:rsidR="00707249" w:rsidRPr="00707249">
          <w:rPr>
            <w:noProof/>
            <w:webHidden/>
          </w:rPr>
        </w:r>
        <w:r w:rsidR="00707249" w:rsidRPr="00707249">
          <w:rPr>
            <w:noProof/>
            <w:webHidden/>
          </w:rPr>
          <w:fldChar w:fldCharType="separate"/>
        </w:r>
        <w:r w:rsidR="002B6236">
          <w:rPr>
            <w:noProof/>
            <w:webHidden/>
          </w:rPr>
          <w:t>5</w:t>
        </w:r>
        <w:r w:rsidR="00707249" w:rsidRPr="00707249">
          <w:rPr>
            <w:noProof/>
            <w:webHidden/>
          </w:rPr>
          <w:fldChar w:fldCharType="end"/>
        </w:r>
      </w:hyperlink>
    </w:p>
    <w:p w14:paraId="292D6F2B" w14:textId="242CADE6" w:rsidR="00707249" w:rsidRPr="00707249" w:rsidRDefault="003570C8">
      <w:pPr>
        <w:pStyle w:val="TOC2"/>
        <w:tabs>
          <w:tab w:val="right" w:leader="dot" w:pos="9350"/>
        </w:tabs>
        <w:rPr>
          <w:rFonts w:asciiTheme="minorHAnsi" w:eastAsiaTheme="minorEastAsia" w:hAnsiTheme="minorHAnsi"/>
          <w:noProof/>
          <w:sz w:val="22"/>
          <w:lang w:val="en-US"/>
        </w:rPr>
      </w:pPr>
      <w:hyperlink w:anchor="_Toc62212111" w:history="1">
        <w:r w:rsidR="00707249" w:rsidRPr="00707249">
          <w:rPr>
            <w:rStyle w:val="Hyperlink"/>
            <w:rFonts w:cs="Times New Roman"/>
            <w:noProof/>
            <w:color w:val="auto"/>
            <w:lang w:val="en-US" w:bidi="hi-IN"/>
          </w:rPr>
          <w:t xml:space="preserve">3.2. </w:t>
        </w:r>
        <w:r w:rsidR="00707249" w:rsidRPr="00707249">
          <w:rPr>
            <w:rStyle w:val="Hyperlink"/>
            <w:rFonts w:cs="Times New Roman"/>
            <w:noProof/>
            <w:color w:val="auto"/>
            <w:lang w:bidi="hi-IN"/>
          </w:rPr>
          <w:t>Метаданни за обекти с едни и същи характеристики</w:t>
        </w:r>
        <w:r w:rsidR="00707249" w:rsidRPr="00707249">
          <w:rPr>
            <w:noProof/>
            <w:webHidden/>
          </w:rPr>
          <w:tab/>
        </w:r>
        <w:r w:rsidR="00707249" w:rsidRPr="00707249">
          <w:rPr>
            <w:noProof/>
            <w:webHidden/>
          </w:rPr>
          <w:fldChar w:fldCharType="begin"/>
        </w:r>
        <w:r w:rsidR="00707249" w:rsidRPr="00707249">
          <w:rPr>
            <w:noProof/>
            <w:webHidden/>
          </w:rPr>
          <w:instrText xml:space="preserve"> PAGEREF _Toc62212111 \h </w:instrText>
        </w:r>
        <w:r w:rsidR="00707249" w:rsidRPr="00707249">
          <w:rPr>
            <w:noProof/>
            <w:webHidden/>
          </w:rPr>
        </w:r>
        <w:r w:rsidR="00707249" w:rsidRPr="00707249">
          <w:rPr>
            <w:noProof/>
            <w:webHidden/>
          </w:rPr>
          <w:fldChar w:fldCharType="separate"/>
        </w:r>
        <w:r w:rsidR="002B6236">
          <w:rPr>
            <w:noProof/>
            <w:webHidden/>
          </w:rPr>
          <w:t>6</w:t>
        </w:r>
        <w:r w:rsidR="00707249" w:rsidRPr="00707249">
          <w:rPr>
            <w:noProof/>
            <w:webHidden/>
          </w:rPr>
          <w:fldChar w:fldCharType="end"/>
        </w:r>
      </w:hyperlink>
    </w:p>
    <w:p w14:paraId="4F0E8B5A" w14:textId="75CEE57E" w:rsidR="00707249" w:rsidRPr="00707249" w:rsidRDefault="003570C8">
      <w:pPr>
        <w:pStyle w:val="TOC2"/>
        <w:tabs>
          <w:tab w:val="right" w:leader="dot" w:pos="9350"/>
        </w:tabs>
        <w:rPr>
          <w:rFonts w:asciiTheme="minorHAnsi" w:eastAsiaTheme="minorEastAsia" w:hAnsiTheme="minorHAnsi"/>
          <w:noProof/>
          <w:sz w:val="22"/>
          <w:lang w:val="en-US"/>
        </w:rPr>
      </w:pPr>
      <w:hyperlink w:anchor="_Toc62212112" w:history="1">
        <w:r w:rsidR="00707249" w:rsidRPr="00707249">
          <w:rPr>
            <w:rStyle w:val="Hyperlink"/>
            <w:rFonts w:cs="Times New Roman"/>
            <w:noProof/>
            <w:color w:val="auto"/>
            <w:lang w:val="en-US" w:bidi="hi-IN"/>
          </w:rPr>
          <w:t xml:space="preserve">3.3. </w:t>
        </w:r>
        <w:r w:rsidR="00707249" w:rsidRPr="00707249">
          <w:rPr>
            <w:rStyle w:val="Hyperlink"/>
            <w:rFonts w:cs="Times New Roman"/>
            <w:noProof/>
            <w:color w:val="auto"/>
            <w:lang w:bidi="hi-IN"/>
          </w:rPr>
          <w:t>Метаданни за слой в базата данни:</w:t>
        </w:r>
        <w:r w:rsidR="00707249" w:rsidRPr="00707249">
          <w:rPr>
            <w:noProof/>
            <w:webHidden/>
          </w:rPr>
          <w:tab/>
        </w:r>
        <w:r w:rsidR="00707249" w:rsidRPr="00707249">
          <w:rPr>
            <w:noProof/>
            <w:webHidden/>
          </w:rPr>
          <w:fldChar w:fldCharType="begin"/>
        </w:r>
        <w:r w:rsidR="00707249" w:rsidRPr="00707249">
          <w:rPr>
            <w:noProof/>
            <w:webHidden/>
          </w:rPr>
          <w:instrText xml:space="preserve"> PAGEREF _Toc62212112 \h </w:instrText>
        </w:r>
        <w:r w:rsidR="00707249" w:rsidRPr="00707249">
          <w:rPr>
            <w:noProof/>
            <w:webHidden/>
          </w:rPr>
        </w:r>
        <w:r w:rsidR="00707249" w:rsidRPr="00707249">
          <w:rPr>
            <w:noProof/>
            <w:webHidden/>
          </w:rPr>
          <w:fldChar w:fldCharType="separate"/>
        </w:r>
        <w:r w:rsidR="002B6236">
          <w:rPr>
            <w:noProof/>
            <w:webHidden/>
          </w:rPr>
          <w:t>7</w:t>
        </w:r>
        <w:r w:rsidR="00707249" w:rsidRPr="00707249">
          <w:rPr>
            <w:noProof/>
            <w:webHidden/>
          </w:rPr>
          <w:fldChar w:fldCharType="end"/>
        </w:r>
      </w:hyperlink>
    </w:p>
    <w:p w14:paraId="7C04E784" w14:textId="48234FD9" w:rsidR="00707249" w:rsidRPr="00707249" w:rsidRDefault="003570C8">
      <w:pPr>
        <w:pStyle w:val="TOC2"/>
        <w:tabs>
          <w:tab w:val="right" w:leader="dot" w:pos="9350"/>
        </w:tabs>
        <w:rPr>
          <w:rFonts w:asciiTheme="minorHAnsi" w:eastAsiaTheme="minorEastAsia" w:hAnsiTheme="minorHAnsi"/>
          <w:noProof/>
          <w:sz w:val="22"/>
          <w:lang w:val="en-US"/>
        </w:rPr>
      </w:pPr>
      <w:hyperlink w:anchor="_Toc62212113" w:history="1">
        <w:r w:rsidR="00707249" w:rsidRPr="00707249">
          <w:rPr>
            <w:rStyle w:val="Hyperlink"/>
            <w:rFonts w:cs="Times New Roman"/>
            <w:noProof/>
            <w:color w:val="auto"/>
            <w:lang w:val="en-US" w:bidi="hi-IN"/>
          </w:rPr>
          <w:t xml:space="preserve">3.4. </w:t>
        </w:r>
        <w:r w:rsidR="00707249" w:rsidRPr="00707249">
          <w:rPr>
            <w:rStyle w:val="Hyperlink"/>
            <w:rFonts w:cs="Times New Roman"/>
            <w:noProof/>
            <w:color w:val="auto"/>
            <w:lang w:bidi="hi-IN"/>
          </w:rPr>
          <w:t>Списък на официалните доставчици на данни</w:t>
        </w:r>
        <w:r w:rsidR="00707249" w:rsidRPr="00707249">
          <w:rPr>
            <w:noProof/>
            <w:webHidden/>
          </w:rPr>
          <w:tab/>
        </w:r>
        <w:r w:rsidR="00707249" w:rsidRPr="00707249">
          <w:rPr>
            <w:noProof/>
            <w:webHidden/>
          </w:rPr>
          <w:fldChar w:fldCharType="begin"/>
        </w:r>
        <w:r w:rsidR="00707249" w:rsidRPr="00707249">
          <w:rPr>
            <w:noProof/>
            <w:webHidden/>
          </w:rPr>
          <w:instrText xml:space="preserve"> PAGEREF _Toc62212113 \h </w:instrText>
        </w:r>
        <w:r w:rsidR="00707249" w:rsidRPr="00707249">
          <w:rPr>
            <w:noProof/>
            <w:webHidden/>
          </w:rPr>
        </w:r>
        <w:r w:rsidR="00707249" w:rsidRPr="00707249">
          <w:rPr>
            <w:noProof/>
            <w:webHidden/>
          </w:rPr>
          <w:fldChar w:fldCharType="separate"/>
        </w:r>
        <w:r w:rsidR="002B6236">
          <w:rPr>
            <w:noProof/>
            <w:webHidden/>
          </w:rPr>
          <w:t>7</w:t>
        </w:r>
        <w:r w:rsidR="00707249" w:rsidRPr="00707249">
          <w:rPr>
            <w:noProof/>
            <w:webHidden/>
          </w:rPr>
          <w:fldChar w:fldCharType="end"/>
        </w:r>
      </w:hyperlink>
    </w:p>
    <w:p w14:paraId="63329B67" w14:textId="5EC6CC74" w:rsidR="00707249" w:rsidRPr="00707249" w:rsidRDefault="003570C8">
      <w:pPr>
        <w:pStyle w:val="TOC2"/>
        <w:tabs>
          <w:tab w:val="right" w:leader="dot" w:pos="9350"/>
        </w:tabs>
        <w:rPr>
          <w:rFonts w:asciiTheme="minorHAnsi" w:eastAsiaTheme="minorEastAsia" w:hAnsiTheme="minorHAnsi"/>
          <w:noProof/>
          <w:sz w:val="22"/>
          <w:lang w:val="en-US"/>
        </w:rPr>
      </w:pPr>
      <w:hyperlink w:anchor="_Toc62212114" w:history="1">
        <w:r w:rsidR="00707249" w:rsidRPr="00707249">
          <w:rPr>
            <w:rStyle w:val="Hyperlink"/>
            <w:rFonts w:cs="Times New Roman"/>
            <w:noProof/>
            <w:color w:val="auto"/>
            <w:lang w:val="en-US" w:bidi="hi-IN"/>
          </w:rPr>
          <w:t xml:space="preserve">3.5. </w:t>
        </w:r>
        <w:r w:rsidR="00707249" w:rsidRPr="00707249">
          <w:rPr>
            <w:rStyle w:val="Hyperlink"/>
            <w:rFonts w:cs="Times New Roman"/>
            <w:noProof/>
            <w:color w:val="auto"/>
            <w:lang w:bidi="hi-IN"/>
          </w:rPr>
          <w:t>Други източници на данни.</w:t>
        </w:r>
        <w:r w:rsidR="00707249" w:rsidRPr="00707249">
          <w:rPr>
            <w:noProof/>
            <w:webHidden/>
          </w:rPr>
          <w:tab/>
        </w:r>
        <w:r w:rsidR="00707249" w:rsidRPr="00707249">
          <w:rPr>
            <w:noProof/>
            <w:webHidden/>
          </w:rPr>
          <w:fldChar w:fldCharType="begin"/>
        </w:r>
        <w:r w:rsidR="00707249" w:rsidRPr="00707249">
          <w:rPr>
            <w:noProof/>
            <w:webHidden/>
          </w:rPr>
          <w:instrText xml:space="preserve"> PAGEREF _Toc62212114 \h </w:instrText>
        </w:r>
        <w:r w:rsidR="00707249" w:rsidRPr="00707249">
          <w:rPr>
            <w:noProof/>
            <w:webHidden/>
          </w:rPr>
        </w:r>
        <w:r w:rsidR="00707249" w:rsidRPr="00707249">
          <w:rPr>
            <w:noProof/>
            <w:webHidden/>
          </w:rPr>
          <w:fldChar w:fldCharType="separate"/>
        </w:r>
        <w:r w:rsidR="002B6236">
          <w:rPr>
            <w:noProof/>
            <w:webHidden/>
          </w:rPr>
          <w:t>8</w:t>
        </w:r>
        <w:r w:rsidR="00707249" w:rsidRPr="00707249">
          <w:rPr>
            <w:noProof/>
            <w:webHidden/>
          </w:rPr>
          <w:fldChar w:fldCharType="end"/>
        </w:r>
      </w:hyperlink>
    </w:p>
    <w:p w14:paraId="2780A05A" w14:textId="5756CAB0" w:rsidR="00707249" w:rsidRPr="00707249" w:rsidRDefault="003570C8">
      <w:pPr>
        <w:pStyle w:val="TOC1"/>
        <w:tabs>
          <w:tab w:val="right" w:leader="dot" w:pos="9350"/>
        </w:tabs>
        <w:rPr>
          <w:rFonts w:asciiTheme="minorHAnsi" w:eastAsiaTheme="minorEastAsia" w:hAnsiTheme="minorHAnsi"/>
          <w:noProof/>
          <w:sz w:val="22"/>
          <w:lang w:val="en-US"/>
        </w:rPr>
      </w:pPr>
      <w:hyperlink w:anchor="_Toc62212115" w:history="1">
        <w:r w:rsidR="00707249" w:rsidRPr="00707249">
          <w:rPr>
            <w:rStyle w:val="Hyperlink"/>
            <w:rFonts w:cs="Times New Roman"/>
            <w:noProof/>
            <w:color w:val="auto"/>
            <w:lang w:bidi="hi-IN"/>
          </w:rPr>
          <w:t>4. Слоеве в системата на МППРБ</w:t>
        </w:r>
        <w:r w:rsidR="00707249" w:rsidRPr="00707249">
          <w:rPr>
            <w:noProof/>
            <w:webHidden/>
          </w:rPr>
          <w:tab/>
        </w:r>
        <w:r w:rsidR="00707249" w:rsidRPr="00707249">
          <w:rPr>
            <w:noProof/>
            <w:webHidden/>
          </w:rPr>
          <w:fldChar w:fldCharType="begin"/>
        </w:r>
        <w:r w:rsidR="00707249" w:rsidRPr="00707249">
          <w:rPr>
            <w:noProof/>
            <w:webHidden/>
          </w:rPr>
          <w:instrText xml:space="preserve"> PAGEREF _Toc62212115 \h </w:instrText>
        </w:r>
        <w:r w:rsidR="00707249" w:rsidRPr="00707249">
          <w:rPr>
            <w:noProof/>
            <w:webHidden/>
          </w:rPr>
        </w:r>
        <w:r w:rsidR="00707249" w:rsidRPr="00707249">
          <w:rPr>
            <w:noProof/>
            <w:webHidden/>
          </w:rPr>
          <w:fldChar w:fldCharType="separate"/>
        </w:r>
        <w:r w:rsidR="002B6236">
          <w:rPr>
            <w:noProof/>
            <w:webHidden/>
          </w:rPr>
          <w:t>9</w:t>
        </w:r>
        <w:r w:rsidR="00707249" w:rsidRPr="00707249">
          <w:rPr>
            <w:noProof/>
            <w:webHidden/>
          </w:rPr>
          <w:fldChar w:fldCharType="end"/>
        </w:r>
      </w:hyperlink>
    </w:p>
    <w:p w14:paraId="7E024CB4" w14:textId="0C945FAF" w:rsidR="00DE4BB5" w:rsidRPr="00B20ECB" w:rsidRDefault="00D9198F" w:rsidP="00707249">
      <w:pPr>
        <w:spacing w:after="120" w:line="276" w:lineRule="auto"/>
        <w:jc w:val="both"/>
        <w:rPr>
          <w:rFonts w:cs="Times New Roman"/>
        </w:rPr>
      </w:pPr>
      <w:r w:rsidRPr="00707249">
        <w:rPr>
          <w:rFonts w:cs="Times New Roman"/>
          <w:b/>
          <w:szCs w:val="24"/>
        </w:rPr>
        <w:fldChar w:fldCharType="end"/>
      </w:r>
    </w:p>
    <w:p w14:paraId="528D71C7" w14:textId="3FD4F715" w:rsidR="00DE4BB5" w:rsidRPr="00B20ECB" w:rsidRDefault="00DE4BB5" w:rsidP="00707249">
      <w:pPr>
        <w:spacing w:after="120" w:line="276" w:lineRule="auto"/>
        <w:jc w:val="both"/>
        <w:rPr>
          <w:rFonts w:cs="Times New Roman"/>
          <w:szCs w:val="24"/>
        </w:rPr>
      </w:pPr>
      <w:r w:rsidRPr="00B20ECB">
        <w:rPr>
          <w:rFonts w:cs="Times New Roman"/>
          <w:szCs w:val="24"/>
        </w:rPr>
        <w:br w:type="page"/>
      </w:r>
    </w:p>
    <w:p w14:paraId="4A7C1C33" w14:textId="5BBC7B6A" w:rsidR="00DE4BB5" w:rsidRPr="00707249" w:rsidRDefault="00DE4BB5" w:rsidP="00707249">
      <w:pPr>
        <w:pStyle w:val="Heading1"/>
        <w:spacing w:before="0" w:line="276" w:lineRule="auto"/>
        <w:ind w:firstLine="0"/>
        <w:jc w:val="both"/>
        <w:rPr>
          <w:rFonts w:cs="Times New Roman"/>
          <w:color w:val="0B1F36" w:themeColor="text2" w:themeShade="80"/>
        </w:rPr>
      </w:pPr>
      <w:bookmarkStart w:id="0" w:name="_Toc62212102"/>
      <w:r w:rsidRPr="00707249">
        <w:rPr>
          <w:rFonts w:cs="Times New Roman"/>
          <w:color w:val="0B1F36" w:themeColor="text2" w:themeShade="80"/>
        </w:rPr>
        <w:lastRenderedPageBreak/>
        <w:t>СПИСЪК НА СЪКРАЩЕНИЯТА</w:t>
      </w:r>
      <w:bookmarkEnd w:id="0"/>
    </w:p>
    <w:p w14:paraId="68D770BD" w14:textId="77777777" w:rsidR="00707249" w:rsidRPr="00707249" w:rsidRDefault="00707249" w:rsidP="00707249">
      <w:pPr>
        <w:pStyle w:val="BodyText"/>
        <w:spacing w:line="276" w:lineRule="auto"/>
        <w:rPr>
          <w:lang w:eastAsia="zh-CN" w:bidi="hi-IN"/>
        </w:rPr>
      </w:pPr>
    </w:p>
    <w:p w14:paraId="1652AFFD" w14:textId="77777777" w:rsidR="00DE4BB5" w:rsidRPr="00B20ECB" w:rsidRDefault="00DE4BB5" w:rsidP="00707249">
      <w:pPr>
        <w:spacing w:after="120" w:line="276" w:lineRule="auto"/>
        <w:jc w:val="both"/>
        <w:rPr>
          <w:rFonts w:cs="Times New Roman"/>
          <w:bCs/>
          <w:szCs w:val="24"/>
        </w:rPr>
      </w:pPr>
      <w:r w:rsidRPr="00B20ECB">
        <w:rPr>
          <w:rFonts w:cs="Times New Roman"/>
          <w:b/>
          <w:szCs w:val="24"/>
        </w:rPr>
        <w:t>АГКК</w:t>
      </w:r>
      <w:r w:rsidRPr="00B20ECB">
        <w:rPr>
          <w:rFonts w:cs="Times New Roman"/>
          <w:b/>
          <w:szCs w:val="24"/>
        </w:rPr>
        <w:tab/>
      </w:r>
      <w:r w:rsidRPr="00B20ECB">
        <w:rPr>
          <w:rFonts w:cs="Times New Roman"/>
          <w:b/>
          <w:szCs w:val="24"/>
        </w:rPr>
        <w:tab/>
      </w:r>
      <w:r w:rsidRPr="00B20ECB">
        <w:rPr>
          <w:rFonts w:cs="Times New Roman"/>
          <w:bCs/>
          <w:szCs w:val="24"/>
        </w:rPr>
        <w:t>Агенция по геодезия, кадастър и картография</w:t>
      </w:r>
    </w:p>
    <w:p w14:paraId="583C501D" w14:textId="77777777" w:rsidR="00DE4BB5" w:rsidRPr="00B20ECB" w:rsidRDefault="00DE4BB5" w:rsidP="00707249">
      <w:pPr>
        <w:spacing w:after="120" w:line="276" w:lineRule="auto"/>
        <w:jc w:val="both"/>
        <w:rPr>
          <w:rFonts w:cs="Times New Roman"/>
          <w:bCs/>
          <w:szCs w:val="24"/>
        </w:rPr>
      </w:pPr>
      <w:r w:rsidRPr="00B20ECB">
        <w:rPr>
          <w:rFonts w:cs="Times New Roman"/>
          <w:b/>
          <w:szCs w:val="24"/>
        </w:rPr>
        <w:t>БДЧР</w:t>
      </w:r>
      <w:r w:rsidRPr="00B20ECB">
        <w:rPr>
          <w:rFonts w:cs="Times New Roman"/>
          <w:bCs/>
          <w:szCs w:val="24"/>
        </w:rPr>
        <w:tab/>
      </w:r>
      <w:r w:rsidRPr="00B20ECB">
        <w:rPr>
          <w:rFonts w:cs="Times New Roman"/>
          <w:bCs/>
          <w:szCs w:val="24"/>
        </w:rPr>
        <w:tab/>
        <w:t>Басейнова Дирекция „Черноморски район“</w:t>
      </w:r>
    </w:p>
    <w:p w14:paraId="41A2B2A8" w14:textId="77777777" w:rsidR="00DE4BB5" w:rsidRPr="00B20ECB" w:rsidRDefault="00DE4BB5" w:rsidP="00707249">
      <w:pPr>
        <w:spacing w:after="120" w:line="276" w:lineRule="auto"/>
        <w:jc w:val="both"/>
        <w:rPr>
          <w:rFonts w:cs="Times New Roman"/>
          <w:bCs/>
          <w:szCs w:val="24"/>
        </w:rPr>
      </w:pPr>
      <w:r w:rsidRPr="00B20ECB">
        <w:rPr>
          <w:rFonts w:cs="Times New Roman"/>
          <w:b/>
          <w:szCs w:val="24"/>
        </w:rPr>
        <w:t>ИАМА</w:t>
      </w:r>
      <w:r w:rsidRPr="00B20ECB">
        <w:rPr>
          <w:rFonts w:cs="Times New Roman"/>
          <w:b/>
          <w:szCs w:val="24"/>
        </w:rPr>
        <w:tab/>
      </w:r>
      <w:r w:rsidRPr="00B20ECB">
        <w:rPr>
          <w:rFonts w:cs="Times New Roman"/>
          <w:bCs/>
          <w:szCs w:val="24"/>
        </w:rPr>
        <w:t>Изпълнителна агенция „Морска администрация“</w:t>
      </w:r>
    </w:p>
    <w:p w14:paraId="19ACA69C" w14:textId="77777777" w:rsidR="00DE4BB5" w:rsidRPr="00B20ECB" w:rsidRDefault="00DE4BB5" w:rsidP="00707249">
      <w:pPr>
        <w:spacing w:after="120" w:line="276" w:lineRule="auto"/>
        <w:jc w:val="both"/>
        <w:rPr>
          <w:rFonts w:cs="Times New Roman"/>
          <w:bCs/>
          <w:szCs w:val="24"/>
        </w:rPr>
      </w:pPr>
      <w:r w:rsidRPr="00B20ECB">
        <w:rPr>
          <w:rFonts w:cs="Times New Roman"/>
          <w:b/>
          <w:szCs w:val="24"/>
        </w:rPr>
        <w:t>ИАОС</w:t>
      </w:r>
      <w:r w:rsidRPr="00B20ECB">
        <w:rPr>
          <w:rFonts w:cs="Times New Roman"/>
          <w:b/>
          <w:szCs w:val="24"/>
        </w:rPr>
        <w:tab/>
      </w:r>
      <w:r w:rsidRPr="00B20ECB">
        <w:rPr>
          <w:rFonts w:cs="Times New Roman"/>
          <w:bCs/>
          <w:szCs w:val="24"/>
        </w:rPr>
        <w:t>Изпълнителна агенция по околна среда</w:t>
      </w:r>
    </w:p>
    <w:p w14:paraId="0F805E68" w14:textId="45BC1B58" w:rsidR="00DE4BB5" w:rsidRPr="00B20ECB" w:rsidRDefault="00DE4BB5" w:rsidP="00707249">
      <w:pPr>
        <w:spacing w:after="120" w:line="276" w:lineRule="auto"/>
        <w:jc w:val="both"/>
        <w:rPr>
          <w:rFonts w:cs="Times New Roman"/>
          <w:bCs/>
          <w:szCs w:val="24"/>
        </w:rPr>
      </w:pPr>
      <w:r w:rsidRPr="00B20ECB">
        <w:rPr>
          <w:rFonts w:cs="Times New Roman"/>
          <w:b/>
          <w:szCs w:val="24"/>
        </w:rPr>
        <w:t>ИАРА</w:t>
      </w:r>
      <w:r w:rsidRPr="00B20ECB">
        <w:rPr>
          <w:rFonts w:cs="Times New Roman"/>
          <w:bCs/>
          <w:szCs w:val="24"/>
        </w:rPr>
        <w:tab/>
      </w:r>
      <w:r w:rsidRPr="00B20ECB">
        <w:rPr>
          <w:rFonts w:cs="Times New Roman"/>
          <w:bCs/>
          <w:szCs w:val="24"/>
        </w:rPr>
        <w:tab/>
        <w:t xml:space="preserve">Изпълнителна агенция „Рибарство и </w:t>
      </w:r>
      <w:r w:rsidR="00366D58" w:rsidRPr="00B20ECB">
        <w:rPr>
          <w:rFonts w:cs="Times New Roman"/>
          <w:bCs/>
          <w:szCs w:val="24"/>
        </w:rPr>
        <w:t>Аквакултури</w:t>
      </w:r>
      <w:r w:rsidRPr="00B20ECB">
        <w:rPr>
          <w:rFonts w:cs="Times New Roman"/>
          <w:bCs/>
          <w:szCs w:val="24"/>
        </w:rPr>
        <w:t>“</w:t>
      </w:r>
    </w:p>
    <w:p w14:paraId="4AB263F1" w14:textId="190FB26C" w:rsidR="00DE4BB5" w:rsidRPr="00B20ECB" w:rsidRDefault="00DE4BB5" w:rsidP="00707249">
      <w:pPr>
        <w:spacing w:after="120" w:line="276" w:lineRule="auto"/>
        <w:jc w:val="both"/>
        <w:rPr>
          <w:rFonts w:cs="Times New Roman"/>
          <w:bCs/>
          <w:szCs w:val="24"/>
        </w:rPr>
      </w:pPr>
      <w:r w:rsidRPr="00B20ECB">
        <w:rPr>
          <w:rFonts w:cs="Times New Roman"/>
          <w:b/>
          <w:szCs w:val="24"/>
        </w:rPr>
        <w:t>ИБЕИ</w:t>
      </w:r>
      <w:r w:rsidRPr="00B20ECB">
        <w:rPr>
          <w:rFonts w:cs="Times New Roman"/>
          <w:b/>
          <w:szCs w:val="24"/>
        </w:rPr>
        <w:tab/>
      </w:r>
      <w:r w:rsidRPr="00B20ECB">
        <w:rPr>
          <w:rFonts w:cs="Times New Roman"/>
          <w:b/>
          <w:szCs w:val="24"/>
        </w:rPr>
        <w:tab/>
      </w:r>
      <w:r w:rsidRPr="00B20ECB">
        <w:rPr>
          <w:rFonts w:cs="Times New Roman"/>
          <w:bCs/>
          <w:szCs w:val="24"/>
        </w:rPr>
        <w:t>Институт по биоразнообразие и екосис</w:t>
      </w:r>
      <w:r w:rsidR="00366D58" w:rsidRPr="00B20ECB">
        <w:rPr>
          <w:rFonts w:cs="Times New Roman"/>
          <w:bCs/>
          <w:szCs w:val="24"/>
        </w:rPr>
        <w:t>те</w:t>
      </w:r>
      <w:r w:rsidRPr="00B20ECB">
        <w:rPr>
          <w:rFonts w:cs="Times New Roman"/>
          <w:bCs/>
          <w:szCs w:val="24"/>
        </w:rPr>
        <w:t>мни изследвания</w:t>
      </w:r>
    </w:p>
    <w:p w14:paraId="0BF7A946" w14:textId="6B750A29" w:rsidR="00DE4BB5" w:rsidRDefault="00DE4BB5" w:rsidP="00707249">
      <w:pPr>
        <w:spacing w:after="120" w:line="276" w:lineRule="auto"/>
        <w:jc w:val="both"/>
        <w:rPr>
          <w:rFonts w:cs="Times New Roman"/>
          <w:bCs/>
          <w:szCs w:val="24"/>
        </w:rPr>
      </w:pPr>
      <w:r w:rsidRPr="00B20ECB">
        <w:rPr>
          <w:rFonts w:cs="Times New Roman"/>
          <w:b/>
          <w:szCs w:val="24"/>
        </w:rPr>
        <w:t>ИО</w:t>
      </w:r>
      <w:r w:rsidRPr="00B20ECB">
        <w:rPr>
          <w:rFonts w:cs="Times New Roman"/>
          <w:bCs/>
          <w:szCs w:val="24"/>
        </w:rPr>
        <w:tab/>
      </w:r>
      <w:r w:rsidRPr="00B20ECB">
        <w:rPr>
          <w:rFonts w:cs="Times New Roman"/>
          <w:bCs/>
          <w:szCs w:val="24"/>
        </w:rPr>
        <w:tab/>
        <w:t>Институт по океанология на БАН</w:t>
      </w:r>
    </w:p>
    <w:p w14:paraId="0413C634" w14:textId="0569330B" w:rsidR="00A41FC0" w:rsidRPr="00A41FC0" w:rsidRDefault="00A41FC0" w:rsidP="00707249">
      <w:pPr>
        <w:spacing w:after="120" w:line="276" w:lineRule="auto"/>
        <w:jc w:val="both"/>
        <w:rPr>
          <w:rFonts w:cs="Times New Roman"/>
          <w:b/>
          <w:bCs/>
          <w:szCs w:val="24"/>
        </w:rPr>
      </w:pPr>
      <w:r w:rsidRPr="00A41FC0">
        <w:rPr>
          <w:rFonts w:cs="Times New Roman"/>
          <w:b/>
          <w:bCs/>
          <w:szCs w:val="24"/>
        </w:rPr>
        <w:t>ИС</w:t>
      </w:r>
      <w:r w:rsidRPr="00A41FC0">
        <w:rPr>
          <w:rFonts w:cs="Times New Roman"/>
          <w:bCs/>
          <w:szCs w:val="24"/>
        </w:rPr>
        <w:tab/>
      </w:r>
      <w:r w:rsidRPr="00A41FC0">
        <w:rPr>
          <w:rFonts w:cs="Times New Roman"/>
          <w:bCs/>
          <w:szCs w:val="24"/>
        </w:rPr>
        <w:tab/>
        <w:t>Информационна система</w:t>
      </w:r>
    </w:p>
    <w:p w14:paraId="7D1C0DCB" w14:textId="77777777" w:rsidR="00DE4BB5" w:rsidRPr="00B20ECB" w:rsidRDefault="00DE4BB5" w:rsidP="00707249">
      <w:pPr>
        <w:spacing w:after="120" w:line="276" w:lineRule="auto"/>
        <w:jc w:val="both"/>
        <w:rPr>
          <w:rFonts w:cs="Times New Roman"/>
          <w:bCs/>
          <w:szCs w:val="24"/>
        </w:rPr>
      </w:pPr>
      <w:r w:rsidRPr="00B20ECB">
        <w:rPr>
          <w:rFonts w:cs="Times New Roman"/>
          <w:b/>
          <w:szCs w:val="24"/>
        </w:rPr>
        <w:t>МОСВ</w:t>
      </w:r>
      <w:r w:rsidRPr="00B20ECB">
        <w:rPr>
          <w:rFonts w:cs="Times New Roman"/>
          <w:b/>
          <w:szCs w:val="24"/>
        </w:rPr>
        <w:tab/>
      </w:r>
      <w:r w:rsidRPr="00B20ECB">
        <w:rPr>
          <w:rFonts w:cs="Times New Roman"/>
          <w:bCs/>
          <w:szCs w:val="24"/>
        </w:rPr>
        <w:t>Министерство на околната среда и водите</w:t>
      </w:r>
    </w:p>
    <w:p w14:paraId="384A1C42" w14:textId="77777777" w:rsidR="00DE4BB5" w:rsidRPr="00B20ECB" w:rsidRDefault="00DE4BB5" w:rsidP="00707249">
      <w:pPr>
        <w:spacing w:after="120" w:line="276" w:lineRule="auto"/>
        <w:jc w:val="both"/>
        <w:rPr>
          <w:rFonts w:cs="Times New Roman"/>
          <w:bCs/>
          <w:szCs w:val="24"/>
        </w:rPr>
      </w:pPr>
      <w:r w:rsidRPr="00B20ECB">
        <w:rPr>
          <w:rFonts w:cs="Times New Roman"/>
          <w:b/>
          <w:szCs w:val="24"/>
        </w:rPr>
        <w:t>МПП</w:t>
      </w:r>
      <w:r w:rsidRPr="00B20ECB">
        <w:rPr>
          <w:rFonts w:cs="Times New Roman"/>
          <w:b/>
          <w:szCs w:val="24"/>
        </w:rPr>
        <w:tab/>
      </w:r>
      <w:r w:rsidRPr="00B20ECB">
        <w:rPr>
          <w:rFonts w:cs="Times New Roman"/>
          <w:bCs/>
          <w:szCs w:val="24"/>
        </w:rPr>
        <w:tab/>
        <w:t>Морско пространствено планиране</w:t>
      </w:r>
    </w:p>
    <w:p w14:paraId="0E2ADF07" w14:textId="77777777" w:rsidR="00DE4BB5" w:rsidRPr="00B20ECB" w:rsidRDefault="00DE4BB5" w:rsidP="00707249">
      <w:pPr>
        <w:spacing w:after="120" w:line="276" w:lineRule="auto"/>
        <w:jc w:val="both"/>
        <w:rPr>
          <w:rFonts w:cs="Times New Roman"/>
          <w:bCs/>
          <w:szCs w:val="24"/>
        </w:rPr>
      </w:pPr>
      <w:r w:rsidRPr="00B20ECB">
        <w:rPr>
          <w:rFonts w:cs="Times New Roman"/>
          <w:b/>
          <w:szCs w:val="24"/>
        </w:rPr>
        <w:t>МППРБ</w:t>
      </w:r>
      <w:r w:rsidRPr="00B20ECB">
        <w:rPr>
          <w:rFonts w:cs="Times New Roman"/>
          <w:bCs/>
          <w:szCs w:val="24"/>
        </w:rPr>
        <w:tab/>
        <w:t>Морски пространствен план на Република България (2021-2035 г.)</w:t>
      </w:r>
    </w:p>
    <w:p w14:paraId="1DBADB39" w14:textId="77777777" w:rsidR="00DE4BB5" w:rsidRPr="00B20ECB" w:rsidRDefault="00DE4BB5" w:rsidP="00707249">
      <w:pPr>
        <w:spacing w:after="120" w:line="276" w:lineRule="auto"/>
        <w:jc w:val="both"/>
        <w:rPr>
          <w:rFonts w:cs="Times New Roman"/>
          <w:bCs/>
          <w:szCs w:val="24"/>
        </w:rPr>
      </w:pPr>
      <w:r w:rsidRPr="00B20ECB">
        <w:rPr>
          <w:rFonts w:cs="Times New Roman"/>
          <w:b/>
          <w:szCs w:val="24"/>
        </w:rPr>
        <w:t>МРРБ</w:t>
      </w:r>
      <w:r w:rsidRPr="00B20ECB">
        <w:rPr>
          <w:rFonts w:cs="Times New Roman"/>
          <w:b/>
          <w:szCs w:val="24"/>
        </w:rPr>
        <w:tab/>
      </w:r>
      <w:r w:rsidRPr="00B20ECB">
        <w:rPr>
          <w:rFonts w:cs="Times New Roman"/>
          <w:b/>
          <w:szCs w:val="24"/>
        </w:rPr>
        <w:tab/>
      </w:r>
      <w:r w:rsidRPr="00B20ECB">
        <w:rPr>
          <w:rFonts w:cs="Times New Roman"/>
          <w:bCs/>
          <w:szCs w:val="24"/>
        </w:rPr>
        <w:t>Министерство на регионалното развитие и благоустройството</w:t>
      </w:r>
    </w:p>
    <w:p w14:paraId="2478DEB8" w14:textId="77777777" w:rsidR="00DE4BB5" w:rsidRPr="00B20ECB" w:rsidRDefault="00DE4BB5" w:rsidP="00707249">
      <w:pPr>
        <w:spacing w:after="120" w:line="276" w:lineRule="auto"/>
        <w:jc w:val="both"/>
        <w:rPr>
          <w:rFonts w:cs="Times New Roman"/>
          <w:bCs/>
          <w:szCs w:val="24"/>
        </w:rPr>
      </w:pPr>
      <w:r w:rsidRPr="00B20ECB">
        <w:rPr>
          <w:rFonts w:cs="Times New Roman"/>
          <w:b/>
          <w:szCs w:val="24"/>
        </w:rPr>
        <w:t>МС</w:t>
      </w:r>
      <w:r w:rsidRPr="00B20ECB">
        <w:rPr>
          <w:rFonts w:cs="Times New Roman"/>
          <w:bCs/>
          <w:szCs w:val="24"/>
        </w:rPr>
        <w:tab/>
      </w:r>
      <w:r w:rsidRPr="00B20ECB">
        <w:rPr>
          <w:rFonts w:cs="Times New Roman"/>
          <w:bCs/>
          <w:szCs w:val="24"/>
        </w:rPr>
        <w:tab/>
        <w:t>Министерски съвет</w:t>
      </w:r>
    </w:p>
    <w:p w14:paraId="4C04F77C" w14:textId="77777777" w:rsidR="00DE4BB5" w:rsidRPr="00B20ECB" w:rsidRDefault="00DE4BB5" w:rsidP="00707249">
      <w:pPr>
        <w:spacing w:after="120" w:line="276" w:lineRule="auto"/>
        <w:jc w:val="both"/>
        <w:rPr>
          <w:rFonts w:cs="Times New Roman"/>
          <w:b/>
          <w:szCs w:val="24"/>
        </w:rPr>
      </w:pPr>
      <w:r w:rsidRPr="00B20ECB">
        <w:rPr>
          <w:rFonts w:cs="Times New Roman"/>
          <w:b/>
          <w:szCs w:val="24"/>
        </w:rPr>
        <w:t>МТ</w:t>
      </w:r>
      <w:r w:rsidRPr="00B20ECB">
        <w:rPr>
          <w:rFonts w:cs="Times New Roman"/>
          <w:bCs/>
          <w:szCs w:val="24"/>
        </w:rPr>
        <w:tab/>
      </w:r>
      <w:r w:rsidRPr="00B20ECB">
        <w:rPr>
          <w:rFonts w:cs="Times New Roman"/>
          <w:bCs/>
          <w:szCs w:val="24"/>
        </w:rPr>
        <w:tab/>
        <w:t>Министерство на туризма</w:t>
      </w:r>
    </w:p>
    <w:p w14:paraId="75972430" w14:textId="3B45C6B3" w:rsidR="00DE4BB5" w:rsidRDefault="00DE4BB5" w:rsidP="00707249">
      <w:pPr>
        <w:spacing w:after="120" w:line="276" w:lineRule="auto"/>
        <w:jc w:val="both"/>
        <w:rPr>
          <w:rFonts w:cs="Times New Roman"/>
          <w:bCs/>
          <w:szCs w:val="24"/>
        </w:rPr>
      </w:pPr>
      <w:r w:rsidRPr="00B20ECB">
        <w:rPr>
          <w:rFonts w:cs="Times New Roman"/>
          <w:b/>
          <w:szCs w:val="24"/>
        </w:rPr>
        <w:t>МТС</w:t>
      </w:r>
      <w:r w:rsidRPr="00B20ECB">
        <w:rPr>
          <w:rFonts w:cs="Times New Roman"/>
          <w:b/>
          <w:szCs w:val="24"/>
        </w:rPr>
        <w:tab/>
      </w:r>
      <w:r w:rsidR="00F548A9">
        <w:rPr>
          <w:rFonts w:cs="Times New Roman"/>
          <w:b/>
          <w:szCs w:val="24"/>
        </w:rPr>
        <w:t xml:space="preserve"> </w:t>
      </w:r>
      <w:r w:rsidR="00F548A9">
        <w:rPr>
          <w:rFonts w:cs="Times New Roman"/>
          <w:b/>
          <w:szCs w:val="24"/>
        </w:rPr>
        <w:tab/>
      </w:r>
      <w:r w:rsidRPr="00B20ECB">
        <w:rPr>
          <w:rFonts w:cs="Times New Roman"/>
          <w:bCs/>
          <w:szCs w:val="24"/>
        </w:rPr>
        <w:t>Министерство на транспорта и съобщенията</w:t>
      </w:r>
    </w:p>
    <w:p w14:paraId="2FAB207E" w14:textId="0681348E" w:rsidR="00A41FC0" w:rsidRDefault="00A41FC0" w:rsidP="00707249">
      <w:pPr>
        <w:spacing w:after="120" w:line="276" w:lineRule="auto"/>
        <w:jc w:val="both"/>
        <w:rPr>
          <w:rFonts w:cs="Times New Roman"/>
          <w:bCs/>
          <w:szCs w:val="24"/>
        </w:rPr>
      </w:pPr>
      <w:r w:rsidRPr="00A41FC0">
        <w:rPr>
          <w:rFonts w:cs="Times New Roman"/>
          <w:b/>
          <w:bCs/>
          <w:szCs w:val="24"/>
        </w:rPr>
        <w:t>НТП</w:t>
      </w:r>
      <w:r>
        <w:rPr>
          <w:rFonts w:cs="Times New Roman"/>
          <w:bCs/>
          <w:szCs w:val="24"/>
        </w:rPr>
        <w:tab/>
      </w:r>
      <w:r>
        <w:rPr>
          <w:rFonts w:cs="Times New Roman"/>
          <w:bCs/>
          <w:szCs w:val="24"/>
        </w:rPr>
        <w:tab/>
        <w:t>Начин на трайно ползване</w:t>
      </w:r>
    </w:p>
    <w:p w14:paraId="25C9EE20" w14:textId="479722BF" w:rsidR="00A41FC0" w:rsidRDefault="00A41FC0" w:rsidP="00707249">
      <w:pPr>
        <w:spacing w:after="120" w:line="276" w:lineRule="auto"/>
        <w:jc w:val="both"/>
        <w:rPr>
          <w:rFonts w:cs="Times New Roman"/>
          <w:bCs/>
          <w:szCs w:val="24"/>
        </w:rPr>
      </w:pPr>
      <w:r w:rsidRPr="00A41FC0">
        <w:rPr>
          <w:rFonts w:cs="Times New Roman"/>
          <w:b/>
          <w:bCs/>
          <w:szCs w:val="24"/>
        </w:rPr>
        <w:t>ОУП</w:t>
      </w:r>
      <w:r>
        <w:rPr>
          <w:rFonts w:cs="Times New Roman"/>
          <w:bCs/>
          <w:szCs w:val="24"/>
        </w:rPr>
        <w:tab/>
      </w:r>
      <w:r>
        <w:rPr>
          <w:rFonts w:cs="Times New Roman"/>
          <w:bCs/>
          <w:szCs w:val="24"/>
        </w:rPr>
        <w:tab/>
        <w:t>Общ устройствен план</w:t>
      </w:r>
    </w:p>
    <w:p w14:paraId="0C1CCC69" w14:textId="4B88A0EF" w:rsidR="00A41FC0" w:rsidRDefault="00A41FC0" w:rsidP="00707249">
      <w:pPr>
        <w:spacing w:after="120" w:line="276" w:lineRule="auto"/>
        <w:jc w:val="both"/>
        <w:rPr>
          <w:rFonts w:cs="Times New Roman"/>
          <w:bCs/>
          <w:szCs w:val="24"/>
        </w:rPr>
      </w:pPr>
      <w:r w:rsidRPr="00A41FC0">
        <w:rPr>
          <w:rFonts w:cs="Times New Roman"/>
          <w:b/>
          <w:bCs/>
          <w:szCs w:val="24"/>
        </w:rPr>
        <w:t>УПИ</w:t>
      </w:r>
      <w:r w:rsidRPr="00A41FC0">
        <w:rPr>
          <w:rFonts w:cs="Times New Roman"/>
          <w:b/>
          <w:bCs/>
          <w:szCs w:val="24"/>
        </w:rPr>
        <w:tab/>
      </w:r>
      <w:r>
        <w:rPr>
          <w:rFonts w:cs="Times New Roman"/>
          <w:bCs/>
          <w:szCs w:val="24"/>
        </w:rPr>
        <w:tab/>
        <w:t>Урегулиран поземлен имот</w:t>
      </w:r>
    </w:p>
    <w:p w14:paraId="6C93A0FB" w14:textId="007FA7CA" w:rsidR="00A41FC0" w:rsidRPr="001E672D" w:rsidRDefault="00A41FC0" w:rsidP="00707249">
      <w:pPr>
        <w:spacing w:after="120" w:line="276" w:lineRule="auto"/>
        <w:jc w:val="both"/>
        <w:rPr>
          <w:rFonts w:cs="Times New Roman"/>
          <w:bCs/>
          <w:szCs w:val="24"/>
        </w:rPr>
      </w:pPr>
      <w:r w:rsidRPr="001E672D">
        <w:rPr>
          <w:rFonts w:cs="Times New Roman"/>
          <w:b/>
          <w:szCs w:val="24"/>
        </w:rPr>
        <w:t>WMS</w:t>
      </w:r>
      <w:r w:rsidR="001E672D" w:rsidRPr="001E672D">
        <w:rPr>
          <w:rFonts w:cs="Times New Roman"/>
          <w:bCs/>
          <w:szCs w:val="24"/>
        </w:rPr>
        <w:tab/>
      </w:r>
      <w:r w:rsidR="001E672D" w:rsidRPr="001E672D">
        <w:rPr>
          <w:rFonts w:cs="Times New Roman"/>
          <w:bCs/>
          <w:szCs w:val="24"/>
        </w:rPr>
        <w:tab/>
      </w:r>
      <w:proofErr w:type="spellStart"/>
      <w:r w:rsidR="001E672D" w:rsidRPr="001E672D">
        <w:rPr>
          <w:rFonts w:cs="Times New Roman"/>
          <w:bCs/>
          <w:szCs w:val="24"/>
        </w:rPr>
        <w:t>Web</w:t>
      </w:r>
      <w:proofErr w:type="spellEnd"/>
      <w:r w:rsidR="001E672D" w:rsidRPr="001E672D">
        <w:rPr>
          <w:rFonts w:cs="Times New Roman"/>
          <w:bCs/>
          <w:szCs w:val="24"/>
        </w:rPr>
        <w:t xml:space="preserve"> </w:t>
      </w:r>
      <w:proofErr w:type="spellStart"/>
      <w:r w:rsidR="001E672D" w:rsidRPr="001E672D">
        <w:rPr>
          <w:rFonts w:cs="Times New Roman"/>
          <w:bCs/>
          <w:szCs w:val="24"/>
        </w:rPr>
        <w:t>Map</w:t>
      </w:r>
      <w:proofErr w:type="spellEnd"/>
      <w:r w:rsidR="001E672D" w:rsidRPr="001E672D">
        <w:rPr>
          <w:rFonts w:cs="Times New Roman"/>
          <w:bCs/>
          <w:szCs w:val="24"/>
        </w:rPr>
        <w:t xml:space="preserve"> Service</w:t>
      </w:r>
    </w:p>
    <w:p w14:paraId="0DD48545" w14:textId="77777777" w:rsidR="00DE4BB5" w:rsidRPr="00B20ECB" w:rsidRDefault="00DE4BB5" w:rsidP="00707249">
      <w:pPr>
        <w:spacing w:after="120" w:line="276" w:lineRule="auto"/>
        <w:jc w:val="both"/>
        <w:rPr>
          <w:rFonts w:cs="Times New Roman"/>
        </w:rPr>
      </w:pPr>
    </w:p>
    <w:p w14:paraId="78424AAD" w14:textId="4B43E7C0" w:rsidR="00DE4BB5" w:rsidRDefault="00DE4BB5" w:rsidP="00707249">
      <w:pPr>
        <w:spacing w:after="120" w:line="276" w:lineRule="auto"/>
        <w:jc w:val="both"/>
        <w:rPr>
          <w:rFonts w:cs="Times New Roman"/>
        </w:rPr>
      </w:pPr>
    </w:p>
    <w:p w14:paraId="5FCC2818" w14:textId="77777777" w:rsidR="009E0061" w:rsidRDefault="009E0061" w:rsidP="00707249">
      <w:pPr>
        <w:spacing w:after="120" w:line="276" w:lineRule="auto"/>
        <w:jc w:val="both"/>
        <w:rPr>
          <w:rFonts w:cs="Times New Roman"/>
        </w:rPr>
      </w:pPr>
    </w:p>
    <w:p w14:paraId="2E393F51" w14:textId="77777777" w:rsidR="009E0061" w:rsidRDefault="009E0061" w:rsidP="00707249">
      <w:pPr>
        <w:spacing w:after="120" w:line="276" w:lineRule="auto"/>
        <w:jc w:val="both"/>
        <w:rPr>
          <w:rFonts w:cs="Times New Roman"/>
        </w:rPr>
      </w:pPr>
    </w:p>
    <w:p w14:paraId="3396B745" w14:textId="77777777" w:rsidR="009E0061" w:rsidRDefault="009E0061" w:rsidP="00707249">
      <w:pPr>
        <w:spacing w:after="120" w:line="276" w:lineRule="auto"/>
        <w:jc w:val="both"/>
        <w:rPr>
          <w:rFonts w:cs="Times New Roman"/>
        </w:rPr>
      </w:pPr>
    </w:p>
    <w:p w14:paraId="345B2FB7" w14:textId="1D3858F1" w:rsidR="009E0061" w:rsidRDefault="009E0061" w:rsidP="009E0061">
      <w:pPr>
        <w:spacing w:after="120" w:line="276" w:lineRule="auto"/>
        <w:jc w:val="both"/>
        <w:rPr>
          <w:rFonts w:cs="Times New Roman"/>
          <w:szCs w:val="24"/>
        </w:rPr>
      </w:pPr>
      <w:r w:rsidRPr="00F50362">
        <w:rPr>
          <w:rFonts w:cs="Times New Roman"/>
          <w:i/>
          <w:iCs/>
          <w:szCs w:val="24"/>
        </w:rPr>
        <w:t xml:space="preserve">Морският пространствен план на Република България, </w:t>
      </w:r>
      <w:r>
        <w:rPr>
          <w:rFonts w:cs="Times New Roman"/>
          <w:i/>
          <w:iCs/>
          <w:szCs w:val="24"/>
        </w:rPr>
        <w:t>включително</w:t>
      </w:r>
      <w:r w:rsidRPr="00F50362">
        <w:rPr>
          <w:rFonts w:cs="Times New Roman"/>
          <w:i/>
          <w:iCs/>
          <w:szCs w:val="24"/>
        </w:rPr>
        <w:t xml:space="preserve"> графичните материали към него, не служи за определяне и делимитация на морските граници в съответствие с Конвенцията на Организацията на обединените нации по морско право.</w:t>
      </w:r>
    </w:p>
    <w:p w14:paraId="60721B87" w14:textId="77777777" w:rsidR="001E672D" w:rsidRDefault="00DE4BB5" w:rsidP="00707249">
      <w:pPr>
        <w:spacing w:after="120" w:line="276" w:lineRule="auto"/>
        <w:jc w:val="both"/>
        <w:rPr>
          <w:rFonts w:cs="Times New Roman"/>
        </w:rPr>
        <w:sectPr w:rsidR="001E672D" w:rsidSect="001E672D">
          <w:headerReference w:type="default" r:id="rId10"/>
          <w:footerReference w:type="default" r:id="rId11"/>
          <w:pgSz w:w="12240" w:h="15840"/>
          <w:pgMar w:top="1440" w:right="1440" w:bottom="1440" w:left="1440" w:header="708" w:footer="708" w:gutter="0"/>
          <w:pgNumType w:fmt="lowerRoman" w:start="0"/>
          <w:cols w:space="708"/>
          <w:titlePg/>
          <w:docGrid w:linePitch="360"/>
        </w:sectPr>
      </w:pPr>
      <w:r w:rsidRPr="00B20ECB">
        <w:rPr>
          <w:rFonts w:cs="Times New Roman"/>
        </w:rPr>
        <w:br w:type="page"/>
      </w:r>
    </w:p>
    <w:p w14:paraId="4D6F320A" w14:textId="4716B8D5" w:rsidR="00707249" w:rsidRPr="00707249" w:rsidRDefault="00707249" w:rsidP="00707249">
      <w:pPr>
        <w:pStyle w:val="BodyText"/>
        <w:jc w:val="center"/>
        <w:rPr>
          <w:b/>
          <w:bCs/>
          <w:color w:val="0B1F36" w:themeColor="text2" w:themeShade="80"/>
          <w:sz w:val="28"/>
          <w:szCs w:val="28"/>
          <w:lang w:eastAsia="zh-CN" w:bidi="hi-IN"/>
        </w:rPr>
      </w:pPr>
      <w:bookmarkStart w:id="1" w:name="_gjdgxs" w:colFirst="0" w:colLast="0"/>
      <w:bookmarkStart w:id="2" w:name="_Toc30525511"/>
      <w:bookmarkStart w:id="3" w:name="_Toc62212103"/>
      <w:bookmarkEnd w:id="1"/>
      <w:r w:rsidRPr="00707249">
        <w:rPr>
          <w:b/>
          <w:bCs/>
          <w:color w:val="0B1F36" w:themeColor="text2" w:themeShade="80"/>
          <w:sz w:val="28"/>
          <w:szCs w:val="28"/>
          <w:lang w:eastAsia="zh-CN" w:bidi="hi-IN"/>
        </w:rPr>
        <w:lastRenderedPageBreak/>
        <w:t>ГЕОГРАФСКА ИНФОРМАЦИОННА СИСТЕМА ЗА МППРБ</w:t>
      </w:r>
    </w:p>
    <w:p w14:paraId="17750C0F" w14:textId="2846BF2D" w:rsidR="00A951AE" w:rsidRPr="00707249" w:rsidRDefault="00707249" w:rsidP="00707249">
      <w:pPr>
        <w:pStyle w:val="Heading1"/>
        <w:rPr>
          <w:rFonts w:cs="Times New Roman"/>
          <w:color w:val="0B1F36" w:themeColor="text2" w:themeShade="80"/>
          <w:szCs w:val="28"/>
        </w:rPr>
      </w:pPr>
      <w:r>
        <w:rPr>
          <w:rFonts w:cs="Times New Roman"/>
          <w:color w:val="0B1F36" w:themeColor="text2" w:themeShade="80"/>
          <w:szCs w:val="28"/>
        </w:rPr>
        <w:t xml:space="preserve">1. </w:t>
      </w:r>
      <w:r w:rsidRPr="00707249">
        <w:rPr>
          <w:rFonts w:cs="Times New Roman"/>
          <w:color w:val="0B1F36" w:themeColor="text2" w:themeShade="80"/>
          <w:szCs w:val="28"/>
        </w:rPr>
        <w:t>Цели и задачи на Информационна система на МППРБ</w:t>
      </w:r>
      <w:bookmarkStart w:id="4" w:name="_Toc30525512"/>
      <w:bookmarkEnd w:id="2"/>
      <w:bookmarkEnd w:id="3"/>
    </w:p>
    <w:p w14:paraId="0231F4F6" w14:textId="7B337A60" w:rsidR="007E6A44" w:rsidRPr="00707249" w:rsidRDefault="00707249" w:rsidP="00707249">
      <w:pPr>
        <w:pStyle w:val="Heading2"/>
        <w:rPr>
          <w:rFonts w:cs="Times New Roman"/>
          <w:color w:val="0B1F36" w:themeColor="text2" w:themeShade="80"/>
        </w:rPr>
      </w:pPr>
      <w:bookmarkStart w:id="5" w:name="_Toc62212104"/>
      <w:r>
        <w:rPr>
          <w:rFonts w:cs="Times New Roman"/>
          <w:color w:val="0B1F36" w:themeColor="text2" w:themeShade="80"/>
          <w:lang w:val="en-US"/>
        </w:rPr>
        <w:t>1.</w:t>
      </w:r>
      <w:r>
        <w:rPr>
          <w:rFonts w:cs="Times New Roman"/>
          <w:color w:val="0B1F36" w:themeColor="text2" w:themeShade="80"/>
        </w:rPr>
        <w:t>1.</w:t>
      </w:r>
      <w:r>
        <w:rPr>
          <w:rFonts w:cs="Times New Roman"/>
          <w:color w:val="0B1F36" w:themeColor="text2" w:themeShade="80"/>
          <w:lang w:val="en-US"/>
        </w:rPr>
        <w:t xml:space="preserve"> </w:t>
      </w:r>
      <w:r w:rsidRPr="00707249">
        <w:rPr>
          <w:rFonts w:cs="Times New Roman"/>
          <w:color w:val="0B1F36" w:themeColor="text2" w:themeShade="80"/>
        </w:rPr>
        <w:t xml:space="preserve">Общи </w:t>
      </w:r>
      <w:r w:rsidR="002B6236">
        <w:rPr>
          <w:rFonts w:cs="Times New Roman"/>
          <w:color w:val="0B1F36" w:themeColor="text2" w:themeShade="80"/>
        </w:rPr>
        <w:t>п</w:t>
      </w:r>
      <w:r w:rsidRPr="00707249">
        <w:rPr>
          <w:rFonts w:cs="Times New Roman"/>
          <w:color w:val="0B1F36" w:themeColor="text2" w:themeShade="80"/>
        </w:rPr>
        <w:t>оложения</w:t>
      </w:r>
      <w:bookmarkEnd w:id="4"/>
      <w:bookmarkEnd w:id="5"/>
    </w:p>
    <w:p w14:paraId="518F2CE6" w14:textId="77777777" w:rsidR="007E6A44" w:rsidRPr="00A04425" w:rsidRDefault="007E6A44" w:rsidP="00707249">
      <w:pPr>
        <w:spacing w:after="120" w:line="276" w:lineRule="auto"/>
        <w:jc w:val="both"/>
        <w:rPr>
          <w:rFonts w:cs="Times New Roman"/>
        </w:rPr>
      </w:pPr>
      <w:r w:rsidRPr="00A04425">
        <w:rPr>
          <w:rFonts w:cs="Times New Roman"/>
        </w:rPr>
        <w:t xml:space="preserve">Изграждането и разработването на Информационна система на Морски пространствен план на Република България (МППРБ) е част от общата цялостна задача по този план. Информационната система е част от информационно осигуряване на процеса по реализация, поддържане, мониторинг и актуализация на Морски пространствен план (МПП) на Република България. </w:t>
      </w:r>
    </w:p>
    <w:p w14:paraId="7CBA61D9" w14:textId="2ED679CD" w:rsidR="007E6A44" w:rsidRPr="00707249" w:rsidRDefault="00707249" w:rsidP="00707249">
      <w:pPr>
        <w:pStyle w:val="Heading2"/>
        <w:spacing w:before="0" w:line="276" w:lineRule="auto"/>
        <w:rPr>
          <w:rFonts w:cs="Times New Roman"/>
          <w:color w:val="0B1F36" w:themeColor="text2" w:themeShade="80"/>
        </w:rPr>
      </w:pPr>
      <w:bookmarkStart w:id="6" w:name="_Toc30525513"/>
      <w:bookmarkStart w:id="7" w:name="_Toc62212105"/>
      <w:r>
        <w:rPr>
          <w:rFonts w:cs="Times New Roman"/>
          <w:color w:val="0B1F36" w:themeColor="text2" w:themeShade="80"/>
          <w:lang w:val="en-US"/>
        </w:rPr>
        <w:t>1.</w:t>
      </w:r>
      <w:r>
        <w:rPr>
          <w:rFonts w:cs="Times New Roman"/>
          <w:color w:val="0B1F36" w:themeColor="text2" w:themeShade="80"/>
        </w:rPr>
        <w:t>2</w:t>
      </w:r>
      <w:r>
        <w:rPr>
          <w:rFonts w:cs="Times New Roman"/>
          <w:color w:val="0B1F36" w:themeColor="text2" w:themeShade="80"/>
          <w:lang w:val="en-US"/>
        </w:rPr>
        <w:t xml:space="preserve">. </w:t>
      </w:r>
      <w:r w:rsidR="007E6A44" w:rsidRPr="00707249">
        <w:rPr>
          <w:rFonts w:cs="Times New Roman"/>
          <w:color w:val="0B1F36" w:themeColor="text2" w:themeShade="80"/>
        </w:rPr>
        <w:t>Основна цел</w:t>
      </w:r>
      <w:bookmarkEnd w:id="6"/>
      <w:bookmarkEnd w:id="7"/>
    </w:p>
    <w:p w14:paraId="1548C110" w14:textId="77777777" w:rsidR="007E6A44" w:rsidRPr="00A04425" w:rsidRDefault="007E6A44" w:rsidP="00707249">
      <w:pPr>
        <w:spacing w:after="120" w:line="276" w:lineRule="auto"/>
        <w:jc w:val="both"/>
        <w:rPr>
          <w:rFonts w:cs="Times New Roman"/>
        </w:rPr>
      </w:pPr>
      <w:r w:rsidRPr="00A04425">
        <w:rPr>
          <w:rFonts w:cs="Times New Roman"/>
        </w:rPr>
        <w:t xml:space="preserve">Основната цел на изгражданата Информационна система към МППРБ е да служи и подпомага разработването, поддържането и мониторинга на МППРБ. </w:t>
      </w:r>
    </w:p>
    <w:p w14:paraId="232346C6" w14:textId="51FD4BA7" w:rsidR="007E6A44" w:rsidRPr="00707249" w:rsidRDefault="00707249" w:rsidP="00707249">
      <w:pPr>
        <w:pStyle w:val="Heading2"/>
        <w:spacing w:before="0" w:line="276" w:lineRule="auto"/>
        <w:rPr>
          <w:rFonts w:cs="Times New Roman"/>
          <w:color w:val="0B1F36" w:themeColor="text2" w:themeShade="80"/>
        </w:rPr>
      </w:pPr>
      <w:bookmarkStart w:id="8" w:name="_Toc30525514"/>
      <w:bookmarkStart w:id="9" w:name="_Toc62212106"/>
      <w:r>
        <w:rPr>
          <w:rFonts w:cs="Times New Roman"/>
          <w:color w:val="0B1F36" w:themeColor="text2" w:themeShade="80"/>
          <w:lang w:val="en-US"/>
        </w:rPr>
        <w:t>1.</w:t>
      </w:r>
      <w:r>
        <w:rPr>
          <w:rFonts w:cs="Times New Roman"/>
          <w:color w:val="0B1F36" w:themeColor="text2" w:themeShade="80"/>
        </w:rPr>
        <w:t>3</w:t>
      </w:r>
      <w:r>
        <w:rPr>
          <w:rFonts w:cs="Times New Roman"/>
          <w:color w:val="0B1F36" w:themeColor="text2" w:themeShade="80"/>
          <w:lang w:val="en-US"/>
        </w:rPr>
        <w:t xml:space="preserve">. </w:t>
      </w:r>
      <w:r w:rsidR="007E6A44" w:rsidRPr="00707249">
        <w:rPr>
          <w:rFonts w:cs="Times New Roman"/>
          <w:color w:val="0B1F36" w:themeColor="text2" w:themeShade="80"/>
        </w:rPr>
        <w:t>Задачи</w:t>
      </w:r>
      <w:bookmarkEnd w:id="8"/>
      <w:bookmarkEnd w:id="9"/>
    </w:p>
    <w:p w14:paraId="1B5EEA1B" w14:textId="77777777" w:rsidR="007E6A44" w:rsidRPr="00A04425" w:rsidRDefault="007E6A44" w:rsidP="00707249">
      <w:pPr>
        <w:spacing w:after="120" w:line="276" w:lineRule="auto"/>
        <w:jc w:val="both"/>
        <w:rPr>
          <w:rFonts w:cs="Times New Roman"/>
        </w:rPr>
      </w:pPr>
      <w:r w:rsidRPr="00A04425">
        <w:rPr>
          <w:rFonts w:cs="Times New Roman"/>
        </w:rPr>
        <w:t>Основни задачи, които решава Информационната система на МППРБ (и в частност базата данни):</w:t>
      </w:r>
    </w:p>
    <w:p w14:paraId="2347CEEC" w14:textId="77777777" w:rsidR="007E6A44" w:rsidRPr="00A04425" w:rsidRDefault="007E6A44" w:rsidP="00707249">
      <w:pPr>
        <w:pStyle w:val="ListParagraph"/>
        <w:numPr>
          <w:ilvl w:val="0"/>
          <w:numId w:val="28"/>
        </w:numPr>
        <w:spacing w:after="120"/>
        <w:contextualSpacing w:val="0"/>
        <w:jc w:val="both"/>
        <w:rPr>
          <w:rFonts w:cs="Times New Roman"/>
          <w:lang w:val="bg-BG"/>
        </w:rPr>
      </w:pPr>
      <w:bookmarkStart w:id="10" w:name="_Hlk30512682"/>
      <w:r w:rsidRPr="00A04425">
        <w:rPr>
          <w:rFonts w:cs="Times New Roman"/>
          <w:lang w:val="bg-BG"/>
        </w:rPr>
        <w:t xml:space="preserve">В базата данни към системата </w:t>
      </w:r>
      <w:bookmarkEnd w:id="10"/>
      <w:r w:rsidRPr="00A04425">
        <w:rPr>
          <w:rFonts w:cs="Times New Roman"/>
          <w:lang w:val="bg-BG"/>
        </w:rPr>
        <w:t>осигурява съхранение и поддържане в актуално състояние на данни за обектите на МППРБ;</w:t>
      </w:r>
    </w:p>
    <w:p w14:paraId="14DA07A8" w14:textId="77777777" w:rsidR="007E6A44" w:rsidRPr="00A04425" w:rsidRDefault="007E6A44" w:rsidP="00707249">
      <w:pPr>
        <w:pStyle w:val="ListParagraph"/>
        <w:numPr>
          <w:ilvl w:val="0"/>
          <w:numId w:val="28"/>
        </w:numPr>
        <w:spacing w:after="120"/>
        <w:contextualSpacing w:val="0"/>
        <w:jc w:val="both"/>
        <w:rPr>
          <w:rFonts w:cs="Times New Roman"/>
          <w:lang w:val="bg-BG"/>
        </w:rPr>
      </w:pPr>
      <w:r w:rsidRPr="00A04425">
        <w:rPr>
          <w:rFonts w:cs="Times New Roman"/>
          <w:lang w:val="bg-BG"/>
        </w:rPr>
        <w:t>В базата данни към системата реализира връзки между обектите – пространствени, които се основават взаимното  местоположение на обектите и непространствени, въз основа на характеристики на обектите;</w:t>
      </w:r>
    </w:p>
    <w:p w14:paraId="0B647C4B" w14:textId="77777777" w:rsidR="007E6A44" w:rsidRPr="00A04425" w:rsidRDefault="007E6A44" w:rsidP="00707249">
      <w:pPr>
        <w:pStyle w:val="ListParagraph"/>
        <w:numPr>
          <w:ilvl w:val="0"/>
          <w:numId w:val="28"/>
        </w:numPr>
        <w:spacing w:after="120"/>
        <w:contextualSpacing w:val="0"/>
        <w:jc w:val="both"/>
        <w:rPr>
          <w:rFonts w:cs="Times New Roman"/>
          <w:lang w:val="bg-BG"/>
        </w:rPr>
      </w:pPr>
      <w:r w:rsidRPr="00A04425">
        <w:rPr>
          <w:rFonts w:cs="Times New Roman"/>
          <w:lang w:val="bg-BG"/>
        </w:rPr>
        <w:t>Осигурява анализи на състоянието на обектите – пространствени, времеви и други;</w:t>
      </w:r>
    </w:p>
    <w:p w14:paraId="29010EEE" w14:textId="77777777" w:rsidR="007E6A44" w:rsidRPr="00A04425" w:rsidRDefault="007E6A44" w:rsidP="00707249">
      <w:pPr>
        <w:spacing w:after="120" w:line="276" w:lineRule="auto"/>
        <w:jc w:val="both"/>
        <w:rPr>
          <w:rFonts w:cs="Times New Roman"/>
        </w:rPr>
      </w:pPr>
      <w:r w:rsidRPr="00A04425">
        <w:rPr>
          <w:rFonts w:cs="Times New Roman"/>
        </w:rPr>
        <w:t>В допълнение към основните задачи:</w:t>
      </w:r>
    </w:p>
    <w:p w14:paraId="28A69774" w14:textId="62511536" w:rsidR="007E6A44" w:rsidRPr="00A04425" w:rsidRDefault="007E6A44" w:rsidP="00707249">
      <w:pPr>
        <w:pStyle w:val="ListParagraph"/>
        <w:numPr>
          <w:ilvl w:val="0"/>
          <w:numId w:val="28"/>
        </w:numPr>
        <w:spacing w:after="120"/>
        <w:contextualSpacing w:val="0"/>
        <w:jc w:val="both"/>
        <w:rPr>
          <w:rFonts w:cs="Times New Roman"/>
          <w:lang w:val="bg-BG"/>
        </w:rPr>
      </w:pPr>
      <w:r w:rsidRPr="00A04425">
        <w:rPr>
          <w:rFonts w:cs="Times New Roman"/>
          <w:lang w:val="bg-BG"/>
        </w:rPr>
        <w:t>Структурата на базата данни ще отговаря на изискванията за спецификацията на данните за тема “</w:t>
      </w:r>
      <w:proofErr w:type="spellStart"/>
      <w:r w:rsidRPr="00A04425">
        <w:rPr>
          <w:rFonts w:cs="Times New Roman"/>
          <w:lang w:val="bg-BG"/>
        </w:rPr>
        <w:t>Sea</w:t>
      </w:r>
      <w:proofErr w:type="spellEnd"/>
      <w:r w:rsidRPr="00A04425">
        <w:rPr>
          <w:rFonts w:cs="Times New Roman"/>
          <w:lang w:val="bg-BG"/>
        </w:rPr>
        <w:t xml:space="preserve"> </w:t>
      </w:r>
      <w:proofErr w:type="spellStart"/>
      <w:r w:rsidRPr="00A04425">
        <w:rPr>
          <w:rFonts w:cs="Times New Roman"/>
          <w:lang w:val="bg-BG"/>
        </w:rPr>
        <w:t>region</w:t>
      </w:r>
      <w:proofErr w:type="spellEnd"/>
      <w:r w:rsidRPr="00A04425">
        <w:rPr>
          <w:rFonts w:cs="Times New Roman"/>
          <w:lang w:val="bg-BG"/>
        </w:rPr>
        <w:t xml:space="preserve">” от Анекс 3 на Директива 2007/2/ЕО (INSPIRE) - D2.8.III.16 Data </w:t>
      </w:r>
      <w:proofErr w:type="spellStart"/>
      <w:r w:rsidRPr="00A04425">
        <w:rPr>
          <w:rFonts w:cs="Times New Roman"/>
          <w:lang w:val="bg-BG"/>
        </w:rPr>
        <w:t>Specification</w:t>
      </w:r>
      <w:proofErr w:type="spellEnd"/>
      <w:r w:rsidRPr="00A04425">
        <w:rPr>
          <w:rFonts w:cs="Times New Roman"/>
          <w:lang w:val="bg-BG"/>
        </w:rPr>
        <w:t xml:space="preserve"> </w:t>
      </w:r>
      <w:proofErr w:type="spellStart"/>
      <w:r w:rsidRPr="00A04425">
        <w:rPr>
          <w:rFonts w:cs="Times New Roman"/>
          <w:lang w:val="bg-BG"/>
        </w:rPr>
        <w:t>on</w:t>
      </w:r>
      <w:proofErr w:type="spellEnd"/>
      <w:r w:rsidRPr="00A04425">
        <w:rPr>
          <w:rFonts w:cs="Times New Roman"/>
          <w:lang w:val="bg-BG"/>
        </w:rPr>
        <w:t xml:space="preserve"> </w:t>
      </w:r>
      <w:proofErr w:type="spellStart"/>
      <w:r w:rsidRPr="00A04425">
        <w:rPr>
          <w:rFonts w:cs="Times New Roman"/>
          <w:i/>
          <w:iCs/>
          <w:lang w:val="bg-BG"/>
        </w:rPr>
        <w:t>Sea</w:t>
      </w:r>
      <w:proofErr w:type="spellEnd"/>
      <w:r w:rsidRPr="00A04425">
        <w:rPr>
          <w:rFonts w:cs="Times New Roman"/>
          <w:i/>
          <w:iCs/>
          <w:lang w:val="bg-BG"/>
        </w:rPr>
        <w:t xml:space="preserve"> </w:t>
      </w:r>
      <w:proofErr w:type="spellStart"/>
      <w:r w:rsidRPr="00A04425">
        <w:rPr>
          <w:rFonts w:cs="Times New Roman"/>
          <w:i/>
          <w:iCs/>
          <w:lang w:val="bg-BG"/>
        </w:rPr>
        <w:t>Regions</w:t>
      </w:r>
      <w:proofErr w:type="spellEnd"/>
      <w:r w:rsidRPr="00A04425">
        <w:rPr>
          <w:rFonts w:cs="Times New Roman"/>
          <w:i/>
          <w:iCs/>
          <w:lang w:val="bg-BG"/>
        </w:rPr>
        <w:t xml:space="preserve"> </w:t>
      </w:r>
      <w:r w:rsidRPr="00A04425">
        <w:rPr>
          <w:rFonts w:cs="Times New Roman"/>
          <w:lang w:val="bg-BG"/>
        </w:rPr>
        <w:t xml:space="preserve">– </w:t>
      </w:r>
      <w:proofErr w:type="spellStart"/>
      <w:r w:rsidRPr="00A04425">
        <w:rPr>
          <w:rFonts w:cs="Times New Roman"/>
          <w:lang w:val="bg-BG"/>
        </w:rPr>
        <w:t>Technical</w:t>
      </w:r>
      <w:proofErr w:type="spellEnd"/>
      <w:r w:rsidRPr="00A04425">
        <w:rPr>
          <w:rFonts w:cs="Times New Roman"/>
          <w:lang w:val="bg-BG"/>
        </w:rPr>
        <w:t xml:space="preserve"> </w:t>
      </w:r>
      <w:proofErr w:type="spellStart"/>
      <w:r w:rsidRPr="00A04425">
        <w:rPr>
          <w:rFonts w:cs="Times New Roman"/>
          <w:lang w:val="bg-BG"/>
        </w:rPr>
        <w:t>Guidelines</w:t>
      </w:r>
      <w:proofErr w:type="spellEnd"/>
      <w:r w:rsidRPr="00A04425">
        <w:rPr>
          <w:rFonts w:cs="Times New Roman"/>
          <w:lang w:val="bg-BG"/>
        </w:rPr>
        <w:t xml:space="preserve"> (</w:t>
      </w:r>
      <w:hyperlink r:id="rId12" w:history="1">
        <w:r w:rsidRPr="00A04425">
          <w:rPr>
            <w:rStyle w:val="Hyperlink"/>
            <w:rFonts w:cs="Times New Roman"/>
            <w:lang w:val="bg-BG"/>
          </w:rPr>
          <w:t>https://inspire.ec.europa.eu/id/document/tg/sr</w:t>
        </w:r>
      </w:hyperlink>
      <w:r w:rsidRPr="00A04425">
        <w:rPr>
          <w:rFonts w:cs="Times New Roman"/>
          <w:lang w:val="bg-BG"/>
        </w:rPr>
        <w:t xml:space="preserve"> )</w:t>
      </w:r>
    </w:p>
    <w:p w14:paraId="1A0D1290" w14:textId="77777777" w:rsidR="007E6A44" w:rsidRPr="00A04425" w:rsidRDefault="007E6A44" w:rsidP="00707249">
      <w:pPr>
        <w:pStyle w:val="ListParagraph"/>
        <w:numPr>
          <w:ilvl w:val="0"/>
          <w:numId w:val="28"/>
        </w:numPr>
        <w:spacing w:after="120"/>
        <w:contextualSpacing w:val="0"/>
        <w:jc w:val="both"/>
        <w:rPr>
          <w:rFonts w:cs="Times New Roman"/>
          <w:lang w:val="bg-BG"/>
        </w:rPr>
      </w:pPr>
      <w:r w:rsidRPr="00A04425">
        <w:rPr>
          <w:rFonts w:cs="Times New Roman"/>
          <w:lang w:val="bg-BG"/>
        </w:rPr>
        <w:t>Базата данни ще съдържа структурирани метаданни за обектите и възможността за достъп до данните. Структурата от метаданни ще съответства на ISO 19115.</w:t>
      </w:r>
    </w:p>
    <w:p w14:paraId="028DD47D" w14:textId="6EFC71E4" w:rsidR="007E6A44" w:rsidRPr="00707249" w:rsidRDefault="00707249" w:rsidP="00707249">
      <w:pPr>
        <w:pStyle w:val="Heading2"/>
        <w:spacing w:before="0" w:line="276" w:lineRule="auto"/>
        <w:rPr>
          <w:rFonts w:cs="Times New Roman"/>
          <w:color w:val="0B1F36" w:themeColor="text2" w:themeShade="80"/>
        </w:rPr>
      </w:pPr>
      <w:bookmarkStart w:id="11" w:name="_Toc30525515"/>
      <w:bookmarkStart w:id="12" w:name="_Toc62212107"/>
      <w:r>
        <w:rPr>
          <w:rFonts w:cs="Times New Roman"/>
          <w:color w:val="0B1F36" w:themeColor="text2" w:themeShade="80"/>
          <w:lang w:val="en-US"/>
        </w:rPr>
        <w:t>1.</w:t>
      </w:r>
      <w:r>
        <w:rPr>
          <w:rFonts w:cs="Times New Roman"/>
          <w:color w:val="0B1F36" w:themeColor="text2" w:themeShade="80"/>
        </w:rPr>
        <w:t>4</w:t>
      </w:r>
      <w:r>
        <w:rPr>
          <w:rFonts w:cs="Times New Roman"/>
          <w:color w:val="0B1F36" w:themeColor="text2" w:themeShade="80"/>
          <w:lang w:val="en-US"/>
        </w:rPr>
        <w:t xml:space="preserve">. </w:t>
      </w:r>
      <w:r w:rsidR="007E6A44" w:rsidRPr="00707249">
        <w:rPr>
          <w:rFonts w:cs="Times New Roman"/>
          <w:color w:val="0B1F36" w:themeColor="text2" w:themeShade="80"/>
        </w:rPr>
        <w:t>Териториална делимитация</w:t>
      </w:r>
      <w:bookmarkEnd w:id="11"/>
      <w:bookmarkEnd w:id="12"/>
    </w:p>
    <w:p w14:paraId="161D7F67" w14:textId="77777777" w:rsidR="007E6A44" w:rsidRDefault="007E6A44" w:rsidP="00707249">
      <w:pPr>
        <w:spacing w:after="120" w:line="276" w:lineRule="auto"/>
        <w:jc w:val="both"/>
        <w:rPr>
          <w:rFonts w:cs="Times New Roman"/>
        </w:rPr>
      </w:pPr>
      <w:r w:rsidRPr="00A04425">
        <w:rPr>
          <w:rFonts w:cs="Times New Roman"/>
        </w:rPr>
        <w:t>Базата данни съдържа информация за пространствените обекти в обхвата на Морски пространствен план на Република България</w:t>
      </w:r>
      <w:r>
        <w:rPr>
          <w:rFonts w:cs="Times New Roman"/>
        </w:rPr>
        <w:t xml:space="preserve"> (</w:t>
      </w:r>
      <w:r w:rsidRPr="00A04425">
        <w:rPr>
          <w:rFonts w:cs="Times New Roman"/>
        </w:rPr>
        <w:t>МППРБ</w:t>
      </w:r>
      <w:r>
        <w:rPr>
          <w:rFonts w:cs="Times New Roman"/>
        </w:rPr>
        <w:t>)</w:t>
      </w:r>
      <w:r w:rsidRPr="00A04425">
        <w:rPr>
          <w:rFonts w:cs="Times New Roman"/>
        </w:rPr>
        <w:t xml:space="preserve"> и включва обекти от териториите</w:t>
      </w:r>
      <w:r w:rsidRPr="00A04425">
        <w:rPr>
          <w:rStyle w:val="FootnoteReference"/>
        </w:rPr>
        <w:footnoteReference w:id="1"/>
      </w:r>
      <w:r w:rsidRPr="00A04425">
        <w:rPr>
          <w:rFonts w:cs="Times New Roman"/>
        </w:rPr>
        <w:t>: вътрешните морски води, териториалното море на Република България (</w:t>
      </w:r>
      <w:r>
        <w:rPr>
          <w:rFonts w:cs="Times New Roman"/>
        </w:rPr>
        <w:t xml:space="preserve">териториални води, </w:t>
      </w:r>
      <w:r w:rsidRPr="00A04425">
        <w:rPr>
          <w:rFonts w:cs="Times New Roman"/>
        </w:rPr>
        <w:lastRenderedPageBreak/>
        <w:t>зона 12 мили), прилежаща зона (24 мили), континентален шелф, изключителна икономическа зона</w:t>
      </w:r>
      <w:r>
        <w:rPr>
          <w:rFonts w:cs="Times New Roman"/>
        </w:rPr>
        <w:t xml:space="preserve">, всичките </w:t>
      </w:r>
      <w:r w:rsidRPr="004F5DD1">
        <w:rPr>
          <w:rFonts w:cs="Times New Roman"/>
        </w:rPr>
        <w:t>определени в чл. 5, ал. 1, и чл. 51в от Закона за морските пространства, вътрешните водни пътища и пристанищата на Р.</w:t>
      </w:r>
      <w:r>
        <w:rPr>
          <w:rFonts w:cs="Times New Roman"/>
        </w:rPr>
        <w:t> </w:t>
      </w:r>
      <w:r w:rsidRPr="004F5DD1">
        <w:rPr>
          <w:rFonts w:cs="Times New Roman"/>
        </w:rPr>
        <w:t>България (ЗМПВВППРБ) в т.ч. крайбрежните морски води по смисъла на § 1, т. 54 от допълнителните разпоредби на Закона за водите (ЗВ) и прилежащите крайбрежни зони „А“ и „Б“ съгласно Закона за управление на Черноморското крайбрежие (ЗУЧК)</w:t>
      </w:r>
      <w:r>
        <w:rPr>
          <w:rFonts w:cs="Times New Roman"/>
        </w:rPr>
        <w:t xml:space="preserve">, както и част от </w:t>
      </w:r>
      <w:r w:rsidRPr="004F5DD1">
        <w:rPr>
          <w:rFonts w:cs="Times New Roman"/>
        </w:rPr>
        <w:t>сушата.</w:t>
      </w:r>
      <w:r w:rsidRPr="00A04425">
        <w:rPr>
          <w:rFonts w:cs="Times New Roman"/>
        </w:rPr>
        <w:t xml:space="preserve"> Частите от сушата, като териториална делимитация, се разглеждат според спецификата на отделните компоненти на МППРБ. </w:t>
      </w:r>
    </w:p>
    <w:p w14:paraId="04AD4A8C" w14:textId="37CE0D87" w:rsidR="007E6A44" w:rsidRPr="00707249" w:rsidRDefault="00707249" w:rsidP="00707249">
      <w:pPr>
        <w:pStyle w:val="Heading1"/>
        <w:spacing w:before="0" w:line="276" w:lineRule="auto"/>
        <w:rPr>
          <w:rFonts w:cs="Times New Roman"/>
          <w:color w:val="0B1F36" w:themeColor="text2" w:themeShade="80"/>
        </w:rPr>
      </w:pPr>
      <w:bookmarkStart w:id="13" w:name="_Toc30525516"/>
      <w:bookmarkStart w:id="14" w:name="_Toc62212108"/>
      <w:r w:rsidRPr="00BE60A4">
        <w:rPr>
          <w:rFonts w:cs="Times New Roman"/>
          <w:color w:val="0B1F36" w:themeColor="text2" w:themeShade="80"/>
        </w:rPr>
        <w:t xml:space="preserve">2. </w:t>
      </w:r>
      <w:r w:rsidRPr="00707249">
        <w:rPr>
          <w:rFonts w:cs="Times New Roman"/>
          <w:color w:val="0B1F36" w:themeColor="text2" w:themeShade="80"/>
        </w:rPr>
        <w:t>Реализация на Информационна система на МППРБ</w:t>
      </w:r>
      <w:bookmarkEnd w:id="13"/>
      <w:bookmarkEnd w:id="14"/>
    </w:p>
    <w:p w14:paraId="071182DA" w14:textId="77777777" w:rsidR="007E6A44" w:rsidRPr="00A04425" w:rsidRDefault="007E6A44" w:rsidP="00707249">
      <w:pPr>
        <w:spacing w:after="120" w:line="276" w:lineRule="auto"/>
        <w:jc w:val="both"/>
        <w:rPr>
          <w:rFonts w:cs="Times New Roman"/>
        </w:rPr>
      </w:pPr>
      <w:r w:rsidRPr="00A04425">
        <w:rPr>
          <w:rFonts w:cs="Times New Roman"/>
        </w:rPr>
        <w:t xml:space="preserve">Цялостното решение на </w:t>
      </w:r>
      <w:r>
        <w:rPr>
          <w:rFonts w:cs="Times New Roman"/>
        </w:rPr>
        <w:t>МППРБ</w:t>
      </w:r>
      <w:r w:rsidRPr="00A04425">
        <w:rPr>
          <w:rFonts w:cs="Times New Roman"/>
        </w:rPr>
        <w:t xml:space="preserve">, предвижда създаване на информационната система, която ще бъде реализирана със софтуер на ESRI </w:t>
      </w:r>
      <w:proofErr w:type="spellStart"/>
      <w:r w:rsidRPr="00A04425">
        <w:rPr>
          <w:rFonts w:cs="Times New Roman"/>
        </w:rPr>
        <w:t>ArcGIS</w:t>
      </w:r>
      <w:proofErr w:type="spellEnd"/>
      <w:r w:rsidRPr="00A04425">
        <w:rPr>
          <w:rFonts w:cs="Times New Roman"/>
        </w:rPr>
        <w:t xml:space="preserve"> (фиг. 1). Предвижда се използване на </w:t>
      </w:r>
      <w:proofErr w:type="spellStart"/>
      <w:r w:rsidRPr="00A04425">
        <w:rPr>
          <w:rFonts w:cs="Times New Roman"/>
        </w:rPr>
        <w:t>ArcGIS</w:t>
      </w:r>
      <w:proofErr w:type="spellEnd"/>
      <w:r w:rsidRPr="00A04425">
        <w:rPr>
          <w:rFonts w:cs="Times New Roman"/>
        </w:rPr>
        <w:t xml:space="preserve"> </w:t>
      </w:r>
      <w:proofErr w:type="spellStart"/>
      <w:r w:rsidRPr="00A04425">
        <w:rPr>
          <w:rFonts w:cs="Times New Roman"/>
        </w:rPr>
        <w:t>Desktop</w:t>
      </w:r>
      <w:proofErr w:type="spellEnd"/>
      <w:r w:rsidRPr="00A04425">
        <w:rPr>
          <w:rFonts w:cs="Times New Roman"/>
        </w:rPr>
        <w:t xml:space="preserve"> решения, които да подпомагат дейностите по първоначално въвеждане на данните, тяхната обработка, изготвянето на анализи с данните и подготовка на графични изображения. За тази цел ще се използват </w:t>
      </w:r>
      <w:proofErr w:type="spellStart"/>
      <w:r w:rsidRPr="00A04425">
        <w:rPr>
          <w:rFonts w:cs="Times New Roman"/>
        </w:rPr>
        <w:t>ArcMap</w:t>
      </w:r>
      <w:proofErr w:type="spellEnd"/>
      <w:r w:rsidRPr="00A04425">
        <w:rPr>
          <w:rFonts w:cs="Times New Roman"/>
        </w:rPr>
        <w:t xml:space="preserve"> </w:t>
      </w:r>
      <w:proofErr w:type="spellStart"/>
      <w:r w:rsidRPr="00A04425">
        <w:rPr>
          <w:rFonts w:cs="Times New Roman"/>
        </w:rPr>
        <w:t>ArcEditor</w:t>
      </w:r>
      <w:proofErr w:type="spellEnd"/>
      <w:r w:rsidRPr="00A04425">
        <w:rPr>
          <w:rFonts w:cs="Times New Roman"/>
        </w:rPr>
        <w:t xml:space="preserve">, </w:t>
      </w:r>
      <w:proofErr w:type="spellStart"/>
      <w:r w:rsidRPr="00A04425">
        <w:rPr>
          <w:rFonts w:cs="Times New Roman"/>
        </w:rPr>
        <w:t>ArcCatalog</w:t>
      </w:r>
      <w:proofErr w:type="spellEnd"/>
      <w:r w:rsidRPr="00A04425">
        <w:rPr>
          <w:rFonts w:cs="Times New Roman"/>
        </w:rPr>
        <w:t xml:space="preserve"> и специализираното приложение </w:t>
      </w:r>
      <w:proofErr w:type="spellStart"/>
      <w:r w:rsidRPr="00A04425">
        <w:rPr>
          <w:rFonts w:cs="Times New Roman"/>
        </w:rPr>
        <w:t>ArcGIS</w:t>
      </w:r>
      <w:proofErr w:type="spellEnd"/>
      <w:r w:rsidRPr="00A04425">
        <w:rPr>
          <w:rFonts w:cs="Times New Roman"/>
        </w:rPr>
        <w:t xml:space="preserve"> </w:t>
      </w:r>
      <w:proofErr w:type="spellStart"/>
      <w:r w:rsidRPr="00A04425">
        <w:rPr>
          <w:rFonts w:cs="Times New Roman"/>
        </w:rPr>
        <w:t>for</w:t>
      </w:r>
      <w:proofErr w:type="spellEnd"/>
      <w:r w:rsidRPr="00A04425">
        <w:rPr>
          <w:rFonts w:cs="Times New Roman"/>
        </w:rPr>
        <w:t xml:space="preserve"> </w:t>
      </w:r>
      <w:proofErr w:type="spellStart"/>
      <w:r w:rsidRPr="00A04425">
        <w:rPr>
          <w:rFonts w:cs="Times New Roman"/>
        </w:rPr>
        <w:t>Maritime</w:t>
      </w:r>
      <w:proofErr w:type="spellEnd"/>
      <w:r w:rsidRPr="00A04425">
        <w:rPr>
          <w:rFonts w:cs="Times New Roman"/>
        </w:rPr>
        <w:t>.</w:t>
      </w:r>
    </w:p>
    <w:p w14:paraId="45D59C31" w14:textId="77777777" w:rsidR="007E6A44" w:rsidRPr="00A04425" w:rsidRDefault="007E6A44" w:rsidP="00707249">
      <w:pPr>
        <w:spacing w:after="120" w:line="276" w:lineRule="auto"/>
        <w:jc w:val="both"/>
        <w:rPr>
          <w:rFonts w:cs="Times New Roman"/>
        </w:rPr>
      </w:pPr>
      <w:r w:rsidRPr="00A04425">
        <w:rPr>
          <w:rFonts w:cs="Times New Roman"/>
        </w:rPr>
        <w:t xml:space="preserve">Концептуалният модел на базата данни отразява структурата и решенията на МППРБ. Обектите в базата са пространствени обекти на </w:t>
      </w:r>
      <w:r>
        <w:rPr>
          <w:rFonts w:cs="Times New Roman"/>
        </w:rPr>
        <w:t>МППРБ</w:t>
      </w:r>
      <w:r w:rsidRPr="00A04425">
        <w:rPr>
          <w:rFonts w:cs="Times New Roman"/>
        </w:rPr>
        <w:t xml:space="preserve"> или резултати от анализи на характеристики на пространствени обекти от </w:t>
      </w:r>
      <w:r>
        <w:rPr>
          <w:rFonts w:cs="Times New Roman"/>
        </w:rPr>
        <w:t>МППРБ</w:t>
      </w:r>
      <w:r w:rsidRPr="00A04425">
        <w:rPr>
          <w:rFonts w:cs="Times New Roman"/>
        </w:rPr>
        <w:t xml:space="preserve">. Логическият модел на базата данни описва класовете с техните характеристики и връзки, както и класификаторите в базата данни. Описанието на логическия модел е в UML диаграма, разработена в Enterprise </w:t>
      </w:r>
      <w:proofErr w:type="spellStart"/>
      <w:r w:rsidRPr="00A04425">
        <w:rPr>
          <w:rFonts w:cs="Times New Roman"/>
        </w:rPr>
        <w:t>Architect</w:t>
      </w:r>
      <w:proofErr w:type="spellEnd"/>
      <w:r w:rsidRPr="00A04425">
        <w:rPr>
          <w:rFonts w:cs="Times New Roman"/>
        </w:rPr>
        <w:t xml:space="preserve"> с възможност за автоматично генериране на физическия модел на базата в ESRI </w:t>
      </w:r>
      <w:proofErr w:type="spellStart"/>
      <w:r w:rsidRPr="00A04425">
        <w:rPr>
          <w:rFonts w:cs="Times New Roman"/>
        </w:rPr>
        <w:t>File</w:t>
      </w:r>
      <w:proofErr w:type="spellEnd"/>
      <w:r w:rsidRPr="00A04425">
        <w:rPr>
          <w:rFonts w:cs="Times New Roman"/>
        </w:rPr>
        <w:t xml:space="preserve"> </w:t>
      </w:r>
      <w:proofErr w:type="spellStart"/>
      <w:r w:rsidRPr="00A04425">
        <w:rPr>
          <w:rFonts w:cs="Times New Roman"/>
        </w:rPr>
        <w:t>geodatabase</w:t>
      </w:r>
      <w:proofErr w:type="spellEnd"/>
      <w:r w:rsidRPr="00A04425">
        <w:rPr>
          <w:rFonts w:cs="Times New Roman"/>
        </w:rPr>
        <w:t>.</w:t>
      </w:r>
    </w:p>
    <w:p w14:paraId="2ED5EA14" w14:textId="77777777" w:rsidR="007E6A44" w:rsidRPr="00A04425" w:rsidRDefault="007E6A44" w:rsidP="00707249">
      <w:pPr>
        <w:spacing w:after="120" w:line="276" w:lineRule="auto"/>
        <w:jc w:val="both"/>
        <w:rPr>
          <w:rFonts w:cs="Times New Roman"/>
        </w:rPr>
      </w:pPr>
      <w:r w:rsidRPr="00A04425">
        <w:rPr>
          <w:rFonts w:cs="Times New Roman"/>
        </w:rPr>
        <w:t>Координатната референтна система, която ще бъде използвана е BGS2005 UTM 35N с EPSG код 7800</w:t>
      </w:r>
      <w:r>
        <w:rPr>
          <w:rStyle w:val="FootnoteReference"/>
        </w:rPr>
        <w:footnoteReference w:id="2"/>
      </w:r>
    </w:p>
    <w:p w14:paraId="5F81D8C8" w14:textId="77777777" w:rsidR="007E6A44" w:rsidRPr="00A04425" w:rsidRDefault="007E6A44" w:rsidP="00707249">
      <w:pPr>
        <w:spacing w:after="120" w:line="276" w:lineRule="auto"/>
        <w:jc w:val="both"/>
        <w:rPr>
          <w:rFonts w:cs="Times New Roman"/>
        </w:rPr>
      </w:pPr>
      <w:r w:rsidRPr="00A04425">
        <w:rPr>
          <w:rFonts w:cs="Times New Roman"/>
        </w:rPr>
        <w:t xml:space="preserve">Първоначалното въвеждане на данни ще се осъществи в персонална база данни със схема разработена в съответствие с логическия модел. След проверка за валидността на данните те ще бъдат въведени в Enterprise </w:t>
      </w:r>
      <w:proofErr w:type="spellStart"/>
      <w:r w:rsidRPr="00A04425">
        <w:rPr>
          <w:rFonts w:cs="Times New Roman"/>
        </w:rPr>
        <w:t>geodatabase</w:t>
      </w:r>
      <w:proofErr w:type="spellEnd"/>
      <w:r w:rsidRPr="00A04425">
        <w:rPr>
          <w:rFonts w:cs="Times New Roman"/>
        </w:rPr>
        <w:t xml:space="preserve">, която ще се достъпва през </w:t>
      </w:r>
      <w:proofErr w:type="spellStart"/>
      <w:r w:rsidRPr="00A04425">
        <w:rPr>
          <w:rFonts w:cs="Times New Roman"/>
        </w:rPr>
        <w:t>ArcGIS</w:t>
      </w:r>
      <w:proofErr w:type="spellEnd"/>
      <w:r w:rsidRPr="00A04425">
        <w:rPr>
          <w:rFonts w:cs="Times New Roman"/>
        </w:rPr>
        <w:t xml:space="preserve"> Server.</w:t>
      </w:r>
    </w:p>
    <w:p w14:paraId="1366507E" w14:textId="77777777" w:rsidR="007E6A44" w:rsidRPr="00A04425" w:rsidRDefault="007E6A44" w:rsidP="00707249">
      <w:pPr>
        <w:spacing w:after="120" w:line="276" w:lineRule="auto"/>
        <w:jc w:val="both"/>
        <w:rPr>
          <w:rFonts w:cs="Times New Roman"/>
        </w:rPr>
      </w:pPr>
      <w:r w:rsidRPr="00A04425">
        <w:rPr>
          <w:rFonts w:cs="Times New Roman"/>
        </w:rPr>
        <w:t xml:space="preserve">Редакция на данните, допълване, заличаване, анализиране и създаване на нови слоеве с пространствена информация ще се извършва през интерфейса на </w:t>
      </w:r>
      <w:proofErr w:type="spellStart"/>
      <w:r w:rsidRPr="00A04425">
        <w:rPr>
          <w:rFonts w:cs="Times New Roman"/>
        </w:rPr>
        <w:t>ArcGIS</w:t>
      </w:r>
      <w:proofErr w:type="spellEnd"/>
      <w:r w:rsidRPr="00A04425">
        <w:rPr>
          <w:rFonts w:cs="Times New Roman"/>
        </w:rPr>
        <w:t xml:space="preserve"> </w:t>
      </w:r>
      <w:proofErr w:type="spellStart"/>
      <w:r w:rsidRPr="00A04425">
        <w:rPr>
          <w:rFonts w:cs="Times New Roman"/>
        </w:rPr>
        <w:t>ArcEditor</w:t>
      </w:r>
      <w:proofErr w:type="spellEnd"/>
      <w:r w:rsidRPr="00A04425">
        <w:rPr>
          <w:rFonts w:cs="Times New Roman"/>
        </w:rPr>
        <w:t xml:space="preserve">. </w:t>
      </w:r>
    </w:p>
    <w:p w14:paraId="572AB176" w14:textId="77777777" w:rsidR="007E6A44" w:rsidRPr="00A04425" w:rsidRDefault="007E6A44" w:rsidP="00707249">
      <w:pPr>
        <w:spacing w:after="120" w:line="276" w:lineRule="auto"/>
        <w:jc w:val="both"/>
        <w:rPr>
          <w:rFonts w:cs="Times New Roman"/>
        </w:rPr>
      </w:pPr>
      <w:r w:rsidRPr="00A04425">
        <w:rPr>
          <w:rFonts w:cs="Times New Roman"/>
        </w:rPr>
        <w:t xml:space="preserve">Процесите, които ще се осъществяват в реализацията на софтуера за </w:t>
      </w:r>
      <w:r>
        <w:rPr>
          <w:rFonts w:cs="Times New Roman"/>
        </w:rPr>
        <w:t>МППРБ</w:t>
      </w:r>
      <w:r w:rsidRPr="00A04425">
        <w:rPr>
          <w:rFonts w:cs="Times New Roman"/>
        </w:rPr>
        <w:t xml:space="preserve"> са показани в таблицата по-долу:</w:t>
      </w:r>
    </w:p>
    <w:tbl>
      <w:tblPr>
        <w:tblStyle w:val="TableGrid"/>
        <w:tblW w:w="0" w:type="auto"/>
        <w:tblBorders>
          <w:top w:val="single" w:sz="4" w:space="0" w:color="112F51" w:themeColor="text2" w:themeShade="BF"/>
          <w:left w:val="none" w:sz="0" w:space="0" w:color="auto"/>
          <w:bottom w:val="single" w:sz="4" w:space="0" w:color="112F51" w:themeColor="text2" w:themeShade="BF"/>
          <w:right w:val="none" w:sz="0" w:space="0" w:color="auto"/>
          <w:insideH w:val="single" w:sz="4" w:space="0" w:color="112F51" w:themeColor="text2" w:themeShade="BF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"/>
        <w:gridCol w:w="1903"/>
        <w:gridCol w:w="1576"/>
        <w:gridCol w:w="3138"/>
        <w:gridCol w:w="2285"/>
      </w:tblGrid>
      <w:tr w:rsidR="007E6A44" w:rsidRPr="00A04425" w14:paraId="0DB784C0" w14:textId="77777777" w:rsidTr="001E672D">
        <w:trPr>
          <w:tblHeader/>
        </w:trPr>
        <w:tc>
          <w:tcPr>
            <w:tcW w:w="0" w:type="auto"/>
            <w:shd w:val="clear" w:color="auto" w:fill="C7E2FA" w:themeFill="accent1" w:themeFillTint="33"/>
            <w:vAlign w:val="center"/>
          </w:tcPr>
          <w:p w14:paraId="1BE6E4D8" w14:textId="77777777" w:rsidR="007E6A44" w:rsidRPr="001E672D" w:rsidRDefault="007E6A44" w:rsidP="00707249">
            <w:pPr>
              <w:spacing w:before="20" w:after="20" w:line="20" w:lineRule="atLeast"/>
              <w:jc w:val="center"/>
              <w:rPr>
                <w:rFonts w:cs="Times New Roman"/>
                <w:b/>
                <w:bCs/>
              </w:rPr>
            </w:pPr>
            <w:r w:rsidRPr="001E672D">
              <w:rPr>
                <w:rFonts w:cs="Times New Roman"/>
                <w:b/>
                <w:bCs/>
              </w:rPr>
              <w:t>№</w:t>
            </w:r>
          </w:p>
        </w:tc>
        <w:tc>
          <w:tcPr>
            <w:tcW w:w="0" w:type="auto"/>
            <w:shd w:val="clear" w:color="auto" w:fill="C7E2FA" w:themeFill="accent1" w:themeFillTint="33"/>
            <w:vAlign w:val="center"/>
          </w:tcPr>
          <w:p w14:paraId="03E5F84E" w14:textId="77777777" w:rsidR="007E6A44" w:rsidRPr="001E672D" w:rsidRDefault="007E6A44" w:rsidP="00707249">
            <w:pPr>
              <w:spacing w:before="20" w:after="20" w:line="20" w:lineRule="atLeast"/>
              <w:jc w:val="center"/>
              <w:rPr>
                <w:rFonts w:cs="Times New Roman"/>
                <w:b/>
                <w:bCs/>
              </w:rPr>
            </w:pPr>
            <w:r w:rsidRPr="001E672D">
              <w:rPr>
                <w:rFonts w:cs="Times New Roman"/>
                <w:b/>
                <w:bCs/>
              </w:rPr>
              <w:t>Процес</w:t>
            </w:r>
          </w:p>
        </w:tc>
        <w:tc>
          <w:tcPr>
            <w:tcW w:w="0" w:type="auto"/>
            <w:shd w:val="clear" w:color="auto" w:fill="C7E2FA" w:themeFill="accent1" w:themeFillTint="33"/>
            <w:vAlign w:val="center"/>
          </w:tcPr>
          <w:p w14:paraId="287386E7" w14:textId="77777777" w:rsidR="007E6A44" w:rsidRPr="001E672D" w:rsidRDefault="007E6A44" w:rsidP="00707249">
            <w:pPr>
              <w:spacing w:before="20" w:after="20" w:line="20" w:lineRule="atLeast"/>
              <w:jc w:val="center"/>
              <w:rPr>
                <w:rFonts w:cs="Times New Roman"/>
                <w:b/>
                <w:bCs/>
              </w:rPr>
            </w:pPr>
            <w:r w:rsidRPr="001E672D">
              <w:rPr>
                <w:rFonts w:cs="Times New Roman"/>
                <w:b/>
                <w:bCs/>
              </w:rPr>
              <w:t>Софтуер за реализация</w:t>
            </w:r>
          </w:p>
        </w:tc>
        <w:tc>
          <w:tcPr>
            <w:tcW w:w="0" w:type="auto"/>
            <w:shd w:val="clear" w:color="auto" w:fill="C7E2FA" w:themeFill="accent1" w:themeFillTint="33"/>
            <w:vAlign w:val="center"/>
          </w:tcPr>
          <w:p w14:paraId="730B1917" w14:textId="77777777" w:rsidR="007E6A44" w:rsidRPr="001E672D" w:rsidRDefault="007E6A44" w:rsidP="00707249">
            <w:pPr>
              <w:spacing w:before="20" w:after="20" w:line="20" w:lineRule="atLeast"/>
              <w:jc w:val="center"/>
              <w:rPr>
                <w:rFonts w:cs="Times New Roman"/>
                <w:b/>
                <w:bCs/>
              </w:rPr>
            </w:pPr>
            <w:r w:rsidRPr="001E672D">
              <w:rPr>
                <w:rFonts w:cs="Times New Roman"/>
                <w:b/>
                <w:bCs/>
              </w:rPr>
              <w:t>Пояснения</w:t>
            </w:r>
          </w:p>
        </w:tc>
        <w:tc>
          <w:tcPr>
            <w:tcW w:w="0" w:type="auto"/>
            <w:shd w:val="clear" w:color="auto" w:fill="C7E2FA" w:themeFill="accent1" w:themeFillTint="33"/>
            <w:vAlign w:val="center"/>
          </w:tcPr>
          <w:p w14:paraId="0BCE8B02" w14:textId="77777777" w:rsidR="007E6A44" w:rsidRPr="001E672D" w:rsidRDefault="007E6A44" w:rsidP="00707249">
            <w:pPr>
              <w:spacing w:before="20" w:after="20" w:line="20" w:lineRule="atLeast"/>
              <w:jc w:val="center"/>
              <w:rPr>
                <w:rFonts w:cs="Times New Roman"/>
                <w:b/>
                <w:bCs/>
              </w:rPr>
            </w:pPr>
            <w:r w:rsidRPr="001E672D">
              <w:rPr>
                <w:rFonts w:cs="Times New Roman"/>
                <w:b/>
                <w:bCs/>
              </w:rPr>
              <w:t>Резултат</w:t>
            </w:r>
          </w:p>
        </w:tc>
      </w:tr>
      <w:tr w:rsidR="007E6A44" w:rsidRPr="00A04425" w14:paraId="341C3FC1" w14:textId="77777777" w:rsidTr="00C72B4A">
        <w:tc>
          <w:tcPr>
            <w:tcW w:w="0" w:type="auto"/>
            <w:vAlign w:val="center"/>
          </w:tcPr>
          <w:p w14:paraId="546C75FE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A04425">
              <w:rPr>
                <w:rFonts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5FF76C9C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A04425">
              <w:rPr>
                <w:rFonts w:cs="Times New Roman"/>
              </w:rPr>
              <w:t>Първична обработка на данните</w:t>
            </w:r>
          </w:p>
        </w:tc>
        <w:tc>
          <w:tcPr>
            <w:tcW w:w="0" w:type="auto"/>
            <w:vAlign w:val="center"/>
          </w:tcPr>
          <w:p w14:paraId="320E869F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proofErr w:type="spellStart"/>
            <w:r w:rsidRPr="00A04425">
              <w:rPr>
                <w:rFonts w:cs="Times New Roman"/>
              </w:rPr>
              <w:t>ArcGIS</w:t>
            </w:r>
            <w:proofErr w:type="spellEnd"/>
            <w:r w:rsidRPr="00A04425">
              <w:rPr>
                <w:rFonts w:cs="Times New Roman"/>
              </w:rPr>
              <w:t xml:space="preserve"> </w:t>
            </w:r>
            <w:proofErr w:type="spellStart"/>
            <w:r w:rsidRPr="00A04425">
              <w:rPr>
                <w:rFonts w:cs="Times New Roman"/>
              </w:rPr>
              <w:t>ArcEditor</w:t>
            </w:r>
            <w:proofErr w:type="spellEnd"/>
            <w:r w:rsidRPr="00A04425">
              <w:rPr>
                <w:rFonts w:cs="Times New Roman"/>
              </w:rPr>
              <w:t xml:space="preserve">, QGIS, </w:t>
            </w:r>
            <w:r w:rsidRPr="00A04425">
              <w:rPr>
                <w:rFonts w:cs="Times New Roman"/>
              </w:rPr>
              <w:lastRenderedPageBreak/>
              <w:t xml:space="preserve">МКАД, </w:t>
            </w:r>
            <w:proofErr w:type="spellStart"/>
            <w:r w:rsidRPr="00A04425">
              <w:rPr>
                <w:rFonts w:cs="Times New Roman"/>
              </w:rPr>
              <w:t>Python</w:t>
            </w:r>
            <w:proofErr w:type="spellEnd"/>
            <w:r w:rsidRPr="00A04425">
              <w:rPr>
                <w:rFonts w:cs="Times New Roman"/>
              </w:rPr>
              <w:t xml:space="preserve"> </w:t>
            </w:r>
            <w:proofErr w:type="spellStart"/>
            <w:r w:rsidRPr="00A04425">
              <w:rPr>
                <w:rFonts w:cs="Times New Roman"/>
              </w:rPr>
              <w:t>scripts</w:t>
            </w:r>
            <w:proofErr w:type="spellEnd"/>
            <w:r w:rsidRPr="00A04425">
              <w:rPr>
                <w:rFonts w:cs="Times New Roman"/>
              </w:rPr>
              <w:t>, Excel и др.</w:t>
            </w:r>
          </w:p>
        </w:tc>
        <w:tc>
          <w:tcPr>
            <w:tcW w:w="0" w:type="auto"/>
            <w:vAlign w:val="center"/>
          </w:tcPr>
          <w:p w14:paraId="724F5574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A04425">
              <w:rPr>
                <w:rFonts w:cs="Times New Roman"/>
              </w:rPr>
              <w:lastRenderedPageBreak/>
              <w:t xml:space="preserve">Първичните данни са в различни файлови формати. В някои случаи ще се </w:t>
            </w:r>
            <w:r w:rsidRPr="00A04425">
              <w:rPr>
                <w:rFonts w:cs="Times New Roman"/>
              </w:rPr>
              <w:lastRenderedPageBreak/>
              <w:t xml:space="preserve">получават данни в JPG, TIFF и други файлови формати, които не представят векторни данни. Част от процеса е и трансформация на данни към избраната референтна координатна система.  </w:t>
            </w:r>
          </w:p>
        </w:tc>
        <w:tc>
          <w:tcPr>
            <w:tcW w:w="0" w:type="auto"/>
            <w:vAlign w:val="center"/>
          </w:tcPr>
          <w:p w14:paraId="688E3F38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A04425">
              <w:rPr>
                <w:rFonts w:cs="Times New Roman"/>
              </w:rPr>
              <w:lastRenderedPageBreak/>
              <w:t xml:space="preserve">Файлова база данни във формата на </w:t>
            </w:r>
            <w:r w:rsidRPr="00A04425">
              <w:rPr>
                <w:rFonts w:cs="Times New Roman"/>
              </w:rPr>
              <w:lastRenderedPageBreak/>
              <w:t xml:space="preserve">ESRI </w:t>
            </w:r>
            <w:proofErr w:type="spellStart"/>
            <w:r w:rsidRPr="00A04425">
              <w:rPr>
                <w:rFonts w:cs="Times New Roman"/>
              </w:rPr>
              <w:t>File</w:t>
            </w:r>
            <w:proofErr w:type="spellEnd"/>
            <w:r w:rsidRPr="00A04425">
              <w:rPr>
                <w:rFonts w:cs="Times New Roman"/>
              </w:rPr>
              <w:t xml:space="preserve"> </w:t>
            </w:r>
            <w:proofErr w:type="spellStart"/>
            <w:r w:rsidRPr="00A04425">
              <w:rPr>
                <w:rFonts w:cs="Times New Roman"/>
              </w:rPr>
              <w:t>geodatabase</w:t>
            </w:r>
            <w:proofErr w:type="spellEnd"/>
            <w:r w:rsidRPr="00A04425">
              <w:rPr>
                <w:rFonts w:cs="Times New Roman"/>
              </w:rPr>
              <w:t xml:space="preserve">. </w:t>
            </w:r>
          </w:p>
        </w:tc>
      </w:tr>
      <w:tr w:rsidR="007E6A44" w:rsidRPr="00A04425" w14:paraId="7805B4DA" w14:textId="77777777" w:rsidTr="00C72B4A">
        <w:tc>
          <w:tcPr>
            <w:tcW w:w="0" w:type="auto"/>
            <w:vAlign w:val="center"/>
          </w:tcPr>
          <w:p w14:paraId="3AC6A4FB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A04425">
              <w:rPr>
                <w:rFonts w:cs="Times New Roman"/>
              </w:rPr>
              <w:lastRenderedPageBreak/>
              <w:t>2</w:t>
            </w:r>
          </w:p>
        </w:tc>
        <w:tc>
          <w:tcPr>
            <w:tcW w:w="0" w:type="auto"/>
            <w:vAlign w:val="center"/>
          </w:tcPr>
          <w:p w14:paraId="71B4112A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A04425">
              <w:rPr>
                <w:rFonts w:cs="Times New Roman"/>
              </w:rPr>
              <w:t xml:space="preserve">Реализация на Enterprise </w:t>
            </w:r>
            <w:proofErr w:type="spellStart"/>
            <w:r w:rsidRPr="00A04425">
              <w:rPr>
                <w:rFonts w:cs="Times New Roman"/>
              </w:rPr>
              <w:t>Database</w:t>
            </w:r>
            <w:proofErr w:type="spellEnd"/>
          </w:p>
        </w:tc>
        <w:tc>
          <w:tcPr>
            <w:tcW w:w="0" w:type="auto"/>
            <w:vAlign w:val="center"/>
          </w:tcPr>
          <w:p w14:paraId="24036C40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proofErr w:type="spellStart"/>
            <w:r w:rsidRPr="00A04425">
              <w:rPr>
                <w:rFonts w:cs="Times New Roman"/>
              </w:rPr>
              <w:t>ArcGIS</w:t>
            </w:r>
            <w:proofErr w:type="spellEnd"/>
            <w:r w:rsidRPr="00A04425">
              <w:rPr>
                <w:rFonts w:cs="Times New Roman"/>
              </w:rPr>
              <w:t xml:space="preserve"> Server, </w:t>
            </w:r>
            <w:proofErr w:type="spellStart"/>
            <w:r w:rsidRPr="00A04425">
              <w:rPr>
                <w:rFonts w:cs="Times New Roman"/>
              </w:rPr>
              <w:t>PostgreSQL</w:t>
            </w:r>
            <w:proofErr w:type="spellEnd"/>
            <w:r w:rsidRPr="00A04425">
              <w:rPr>
                <w:rFonts w:cs="Times New Roman"/>
              </w:rPr>
              <w:t xml:space="preserve">, Enterprise </w:t>
            </w:r>
            <w:proofErr w:type="spellStart"/>
            <w:r w:rsidRPr="00A04425">
              <w:rPr>
                <w:rFonts w:cs="Times New Roman"/>
              </w:rPr>
              <w:t>Architect</w:t>
            </w:r>
            <w:proofErr w:type="spellEnd"/>
            <w:r w:rsidRPr="00A04425">
              <w:rPr>
                <w:rFonts w:cs="Times New Roman"/>
              </w:rPr>
              <w:t xml:space="preserve">, </w:t>
            </w:r>
            <w:proofErr w:type="spellStart"/>
            <w:r w:rsidRPr="00A04425">
              <w:rPr>
                <w:rFonts w:cs="Times New Roman"/>
              </w:rPr>
              <w:t>ArcCatalog</w:t>
            </w:r>
            <w:proofErr w:type="spellEnd"/>
          </w:p>
        </w:tc>
        <w:tc>
          <w:tcPr>
            <w:tcW w:w="0" w:type="auto"/>
            <w:vAlign w:val="center"/>
          </w:tcPr>
          <w:p w14:paraId="325C8D9F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A04425">
              <w:rPr>
                <w:rFonts w:cs="Times New Roman"/>
              </w:rPr>
              <w:t xml:space="preserve">Базата данни на </w:t>
            </w:r>
            <w:r>
              <w:rPr>
                <w:rFonts w:cs="Times New Roman"/>
              </w:rPr>
              <w:t>МППРБ</w:t>
            </w:r>
            <w:r w:rsidRPr="00A04425">
              <w:rPr>
                <w:rFonts w:cs="Times New Roman"/>
              </w:rPr>
              <w:t xml:space="preserve"> ще бъде създадена от UML диаграма, разработена в Enterprise </w:t>
            </w:r>
            <w:proofErr w:type="spellStart"/>
            <w:r w:rsidRPr="00A04425">
              <w:rPr>
                <w:rFonts w:cs="Times New Roman"/>
              </w:rPr>
              <w:t>architect</w:t>
            </w:r>
            <w:proofErr w:type="spellEnd"/>
            <w:r w:rsidRPr="00A04425">
              <w:rPr>
                <w:rFonts w:cs="Times New Roman"/>
              </w:rPr>
              <w:t>. Това дава възможност за генериране на  XML, който може да създаде базата данни автоматично в сървъра.</w:t>
            </w:r>
          </w:p>
        </w:tc>
        <w:tc>
          <w:tcPr>
            <w:tcW w:w="0" w:type="auto"/>
            <w:vAlign w:val="center"/>
          </w:tcPr>
          <w:p w14:paraId="23B1D359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A04425">
              <w:rPr>
                <w:rFonts w:cs="Times New Roman"/>
              </w:rPr>
              <w:t xml:space="preserve">Схема на Enterprise </w:t>
            </w:r>
            <w:proofErr w:type="spellStart"/>
            <w:r w:rsidRPr="00A04425">
              <w:rPr>
                <w:rFonts w:cs="Times New Roman"/>
              </w:rPr>
              <w:t>database</w:t>
            </w:r>
            <w:proofErr w:type="spellEnd"/>
            <w:r w:rsidRPr="00A04425">
              <w:rPr>
                <w:rFonts w:cs="Times New Roman"/>
              </w:rPr>
              <w:t xml:space="preserve"> в </w:t>
            </w:r>
            <w:proofErr w:type="spellStart"/>
            <w:r w:rsidRPr="00A04425">
              <w:rPr>
                <w:rFonts w:cs="Times New Roman"/>
              </w:rPr>
              <w:t>PostgreSQL</w:t>
            </w:r>
            <w:proofErr w:type="spellEnd"/>
            <w:r w:rsidRPr="00A04425">
              <w:rPr>
                <w:rFonts w:cs="Times New Roman"/>
              </w:rPr>
              <w:t xml:space="preserve"> с </w:t>
            </w:r>
            <w:proofErr w:type="spellStart"/>
            <w:r w:rsidRPr="00A04425">
              <w:rPr>
                <w:rFonts w:cs="Times New Roman"/>
              </w:rPr>
              <w:t>ArcGIS</w:t>
            </w:r>
            <w:proofErr w:type="spellEnd"/>
            <w:r w:rsidRPr="00A04425">
              <w:rPr>
                <w:rFonts w:cs="Times New Roman"/>
              </w:rPr>
              <w:t xml:space="preserve"> геометрия.</w:t>
            </w:r>
          </w:p>
        </w:tc>
      </w:tr>
      <w:tr w:rsidR="007E6A44" w:rsidRPr="00A04425" w14:paraId="2681D896" w14:textId="77777777" w:rsidTr="00C72B4A">
        <w:tc>
          <w:tcPr>
            <w:tcW w:w="0" w:type="auto"/>
            <w:vAlign w:val="center"/>
          </w:tcPr>
          <w:p w14:paraId="0DF7FFE4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A04425">
              <w:rPr>
                <w:rFonts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7E20887E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A04425">
              <w:rPr>
                <w:rFonts w:cs="Times New Roman"/>
              </w:rPr>
              <w:t xml:space="preserve">Миграция на данни </w:t>
            </w:r>
          </w:p>
        </w:tc>
        <w:tc>
          <w:tcPr>
            <w:tcW w:w="0" w:type="auto"/>
            <w:vAlign w:val="center"/>
          </w:tcPr>
          <w:p w14:paraId="41215298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proofErr w:type="spellStart"/>
            <w:r w:rsidRPr="00A04425">
              <w:rPr>
                <w:rFonts w:cs="Times New Roman"/>
              </w:rPr>
              <w:t>ArcGIS</w:t>
            </w:r>
            <w:proofErr w:type="spellEnd"/>
            <w:r w:rsidRPr="00A04425">
              <w:rPr>
                <w:rFonts w:cs="Times New Roman"/>
              </w:rPr>
              <w:t xml:space="preserve">, </w:t>
            </w:r>
            <w:proofErr w:type="spellStart"/>
            <w:r w:rsidRPr="00A04425">
              <w:rPr>
                <w:rFonts w:cs="Times New Roman"/>
              </w:rPr>
              <w:t>Python</w:t>
            </w:r>
            <w:proofErr w:type="spellEnd"/>
            <w:r w:rsidRPr="00A04425">
              <w:rPr>
                <w:rFonts w:cs="Times New Roman"/>
              </w:rPr>
              <w:t xml:space="preserve">, </w:t>
            </w:r>
            <w:proofErr w:type="spellStart"/>
            <w:r w:rsidRPr="00A04425">
              <w:rPr>
                <w:rFonts w:cs="Times New Roman"/>
              </w:rPr>
              <w:t>Model</w:t>
            </w:r>
            <w:proofErr w:type="spellEnd"/>
            <w:r w:rsidRPr="00A04425">
              <w:rPr>
                <w:rFonts w:cs="Times New Roman"/>
              </w:rPr>
              <w:t xml:space="preserve"> </w:t>
            </w:r>
            <w:proofErr w:type="spellStart"/>
            <w:r w:rsidRPr="00A04425">
              <w:rPr>
                <w:rFonts w:cs="Times New Roman"/>
              </w:rPr>
              <w:t>builder</w:t>
            </w:r>
            <w:proofErr w:type="spellEnd"/>
          </w:p>
        </w:tc>
        <w:tc>
          <w:tcPr>
            <w:tcW w:w="0" w:type="auto"/>
            <w:vAlign w:val="center"/>
          </w:tcPr>
          <w:p w14:paraId="366A5EC5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A04425">
              <w:rPr>
                <w:rFonts w:cs="Times New Roman"/>
              </w:rPr>
              <w:t xml:space="preserve">Процесът се извършва при първоначално въвеждане на данните от файловата база данни в Enterprise </w:t>
            </w:r>
            <w:proofErr w:type="spellStart"/>
            <w:r w:rsidRPr="00A04425">
              <w:rPr>
                <w:rFonts w:cs="Times New Roman"/>
              </w:rPr>
              <w:t>database</w:t>
            </w:r>
            <w:proofErr w:type="spellEnd"/>
            <w:r w:rsidRPr="00A04425">
              <w:rPr>
                <w:rFonts w:cs="Times New Roman"/>
              </w:rPr>
              <w:t>.</w:t>
            </w:r>
          </w:p>
        </w:tc>
        <w:tc>
          <w:tcPr>
            <w:tcW w:w="0" w:type="auto"/>
            <w:vAlign w:val="center"/>
          </w:tcPr>
          <w:p w14:paraId="29C28555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A04425">
              <w:rPr>
                <w:rFonts w:cs="Times New Roman"/>
              </w:rPr>
              <w:t xml:space="preserve">Въведени данни в Enterprise </w:t>
            </w:r>
            <w:proofErr w:type="spellStart"/>
            <w:r w:rsidRPr="00A04425">
              <w:rPr>
                <w:rFonts w:cs="Times New Roman"/>
              </w:rPr>
              <w:t>database</w:t>
            </w:r>
            <w:proofErr w:type="spellEnd"/>
            <w:r w:rsidRPr="00A04425">
              <w:rPr>
                <w:rFonts w:cs="Times New Roman"/>
              </w:rPr>
              <w:t xml:space="preserve"> в </w:t>
            </w:r>
            <w:proofErr w:type="spellStart"/>
            <w:r w:rsidRPr="00A04425">
              <w:rPr>
                <w:rFonts w:cs="Times New Roman"/>
              </w:rPr>
              <w:t>PostgreSQL</w:t>
            </w:r>
            <w:proofErr w:type="spellEnd"/>
            <w:r w:rsidRPr="00A04425">
              <w:rPr>
                <w:rFonts w:cs="Times New Roman"/>
              </w:rPr>
              <w:t xml:space="preserve"> с </w:t>
            </w:r>
            <w:proofErr w:type="spellStart"/>
            <w:r w:rsidRPr="00A04425">
              <w:rPr>
                <w:rFonts w:cs="Times New Roman"/>
              </w:rPr>
              <w:t>ArcGIS</w:t>
            </w:r>
            <w:proofErr w:type="spellEnd"/>
            <w:r w:rsidRPr="00A04425">
              <w:rPr>
                <w:rFonts w:cs="Times New Roman"/>
              </w:rPr>
              <w:t xml:space="preserve"> геометрия.  </w:t>
            </w:r>
          </w:p>
        </w:tc>
      </w:tr>
      <w:tr w:rsidR="007E6A44" w:rsidRPr="00A04425" w14:paraId="23D41273" w14:textId="77777777" w:rsidTr="00C72B4A">
        <w:tc>
          <w:tcPr>
            <w:tcW w:w="0" w:type="auto"/>
            <w:vAlign w:val="center"/>
          </w:tcPr>
          <w:p w14:paraId="5E5EA9A3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A04425">
              <w:rPr>
                <w:rFonts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709EC66D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A04425">
              <w:rPr>
                <w:rFonts w:cs="Times New Roman"/>
              </w:rPr>
              <w:t>Валидиране (проверка на въведените данни)</w:t>
            </w:r>
          </w:p>
        </w:tc>
        <w:tc>
          <w:tcPr>
            <w:tcW w:w="0" w:type="auto"/>
            <w:vAlign w:val="center"/>
          </w:tcPr>
          <w:p w14:paraId="162F393D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proofErr w:type="spellStart"/>
            <w:r w:rsidRPr="00A04425">
              <w:rPr>
                <w:rFonts w:cs="Times New Roman"/>
              </w:rPr>
              <w:t>ArcGIS</w:t>
            </w:r>
            <w:proofErr w:type="spellEnd"/>
            <w:r w:rsidRPr="00A04425">
              <w:rPr>
                <w:rFonts w:cs="Times New Roman"/>
              </w:rPr>
              <w:t xml:space="preserve"> </w:t>
            </w:r>
            <w:proofErr w:type="spellStart"/>
            <w:r w:rsidRPr="00A04425">
              <w:rPr>
                <w:rFonts w:cs="Times New Roman"/>
              </w:rPr>
              <w:t>ArcEditor</w:t>
            </w:r>
            <w:proofErr w:type="spellEnd"/>
          </w:p>
        </w:tc>
        <w:tc>
          <w:tcPr>
            <w:tcW w:w="0" w:type="auto"/>
          </w:tcPr>
          <w:p w14:paraId="2CB39388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A04425">
              <w:rPr>
                <w:rFonts w:cs="Times New Roman"/>
              </w:rPr>
              <w:t>Проверяват се:</w:t>
            </w:r>
          </w:p>
          <w:p w14:paraId="002F8EFE" w14:textId="77777777" w:rsidR="007E6A44" w:rsidRPr="00A04425" w:rsidRDefault="007E6A44" w:rsidP="00707249">
            <w:pPr>
              <w:pStyle w:val="ListParagraph"/>
              <w:numPr>
                <w:ilvl w:val="0"/>
                <w:numId w:val="28"/>
              </w:numPr>
              <w:spacing w:before="20" w:after="20" w:line="20" w:lineRule="atLeast"/>
              <w:contextualSpacing w:val="0"/>
              <w:rPr>
                <w:rFonts w:cs="Times New Roman"/>
                <w:lang w:val="bg-BG"/>
              </w:rPr>
            </w:pPr>
            <w:r w:rsidRPr="00A04425">
              <w:rPr>
                <w:rFonts w:cs="Times New Roman"/>
                <w:lang w:val="bg-BG"/>
              </w:rPr>
              <w:t>Дали всички данни са въведени;</w:t>
            </w:r>
          </w:p>
          <w:p w14:paraId="3B8D5DCC" w14:textId="77777777" w:rsidR="007E6A44" w:rsidRPr="00A04425" w:rsidRDefault="007E6A44" w:rsidP="00707249">
            <w:pPr>
              <w:pStyle w:val="ListParagraph"/>
              <w:numPr>
                <w:ilvl w:val="0"/>
                <w:numId w:val="28"/>
              </w:numPr>
              <w:spacing w:before="20" w:after="20" w:line="20" w:lineRule="atLeast"/>
              <w:contextualSpacing w:val="0"/>
              <w:rPr>
                <w:rFonts w:cs="Times New Roman"/>
                <w:lang w:val="bg-BG"/>
              </w:rPr>
            </w:pPr>
            <w:r w:rsidRPr="00A04425">
              <w:rPr>
                <w:rFonts w:cs="Times New Roman"/>
                <w:lang w:val="bg-BG"/>
              </w:rPr>
              <w:t>типа на данните и съответствието му с предварително обявения в схемата;</w:t>
            </w:r>
          </w:p>
          <w:p w14:paraId="39542571" w14:textId="77777777" w:rsidR="007E6A44" w:rsidRPr="00A04425" w:rsidRDefault="007E6A44" w:rsidP="00707249">
            <w:pPr>
              <w:pStyle w:val="ListParagraph"/>
              <w:numPr>
                <w:ilvl w:val="0"/>
                <w:numId w:val="28"/>
              </w:numPr>
              <w:spacing w:before="20" w:after="20" w:line="20" w:lineRule="atLeast"/>
              <w:contextualSpacing w:val="0"/>
              <w:rPr>
                <w:rFonts w:cs="Times New Roman"/>
                <w:lang w:val="bg-BG"/>
              </w:rPr>
            </w:pPr>
            <w:r w:rsidRPr="00A04425">
              <w:rPr>
                <w:rFonts w:cs="Times New Roman"/>
                <w:lang w:val="bg-BG"/>
              </w:rPr>
              <w:t>връзките между отделните класове;</w:t>
            </w:r>
          </w:p>
          <w:p w14:paraId="6C2D291A" w14:textId="77777777" w:rsidR="007E6A44" w:rsidRPr="00A04425" w:rsidRDefault="007E6A44" w:rsidP="00707249">
            <w:pPr>
              <w:pStyle w:val="ListParagraph"/>
              <w:numPr>
                <w:ilvl w:val="0"/>
                <w:numId w:val="28"/>
              </w:numPr>
              <w:spacing w:before="20" w:after="20" w:line="20" w:lineRule="atLeast"/>
              <w:contextualSpacing w:val="0"/>
              <w:rPr>
                <w:rFonts w:cs="Times New Roman"/>
                <w:lang w:val="bg-BG"/>
              </w:rPr>
            </w:pPr>
            <w:r w:rsidRPr="00A04425">
              <w:rPr>
                <w:rFonts w:cs="Times New Roman"/>
                <w:lang w:val="bg-BG"/>
              </w:rPr>
              <w:t>индекси;</w:t>
            </w:r>
          </w:p>
          <w:p w14:paraId="1B8ECE79" w14:textId="77777777" w:rsidR="007E6A44" w:rsidRPr="00A04425" w:rsidRDefault="007E6A44" w:rsidP="00707249">
            <w:pPr>
              <w:pStyle w:val="ListParagraph"/>
              <w:numPr>
                <w:ilvl w:val="0"/>
                <w:numId w:val="28"/>
              </w:numPr>
              <w:spacing w:before="20" w:after="20" w:line="20" w:lineRule="atLeast"/>
              <w:contextualSpacing w:val="0"/>
              <w:rPr>
                <w:rFonts w:cs="Times New Roman"/>
                <w:lang w:val="bg-BG"/>
              </w:rPr>
            </w:pPr>
            <w:r w:rsidRPr="00A04425">
              <w:rPr>
                <w:rFonts w:cs="Times New Roman"/>
                <w:lang w:val="bg-BG"/>
              </w:rPr>
              <w:t>номенклатури, кодирани полета;</w:t>
            </w:r>
          </w:p>
        </w:tc>
        <w:tc>
          <w:tcPr>
            <w:tcW w:w="0" w:type="auto"/>
          </w:tcPr>
          <w:p w14:paraId="5093AD88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A04425">
              <w:rPr>
                <w:rFonts w:cs="Times New Roman"/>
              </w:rPr>
              <w:t>Справка за направената проверка. Забелязани несъответствия се отстраняват по два начина:</w:t>
            </w:r>
          </w:p>
          <w:p w14:paraId="4C750F60" w14:textId="77777777" w:rsidR="007E6A44" w:rsidRPr="00A04425" w:rsidRDefault="007E6A44" w:rsidP="00707249">
            <w:pPr>
              <w:pStyle w:val="ListParagraph"/>
              <w:numPr>
                <w:ilvl w:val="0"/>
                <w:numId w:val="28"/>
              </w:numPr>
              <w:spacing w:before="20" w:after="20" w:line="20" w:lineRule="atLeast"/>
              <w:contextualSpacing w:val="0"/>
              <w:rPr>
                <w:rFonts w:cs="Times New Roman"/>
                <w:lang w:val="bg-BG"/>
              </w:rPr>
            </w:pPr>
            <w:r w:rsidRPr="00A04425">
              <w:rPr>
                <w:rFonts w:cs="Times New Roman"/>
                <w:lang w:val="bg-BG"/>
              </w:rPr>
              <w:t xml:space="preserve">ръчно с SQL или със средствата на </w:t>
            </w:r>
            <w:proofErr w:type="spellStart"/>
            <w:r w:rsidRPr="00A04425">
              <w:rPr>
                <w:rFonts w:cs="Times New Roman"/>
                <w:lang w:val="bg-BG"/>
              </w:rPr>
              <w:t>ArcGIS</w:t>
            </w:r>
            <w:proofErr w:type="spellEnd"/>
            <w:r w:rsidRPr="00A04425">
              <w:rPr>
                <w:rFonts w:cs="Times New Roman"/>
                <w:lang w:val="bg-BG"/>
              </w:rPr>
              <w:t>;</w:t>
            </w:r>
          </w:p>
          <w:p w14:paraId="41DBAEF7" w14:textId="77777777" w:rsidR="007E6A44" w:rsidRPr="00A04425" w:rsidRDefault="007E6A44" w:rsidP="00707249">
            <w:pPr>
              <w:pStyle w:val="ListParagraph"/>
              <w:numPr>
                <w:ilvl w:val="0"/>
                <w:numId w:val="28"/>
              </w:numPr>
              <w:spacing w:before="20" w:after="20" w:line="20" w:lineRule="atLeast"/>
              <w:contextualSpacing w:val="0"/>
              <w:rPr>
                <w:rFonts w:cs="Times New Roman"/>
                <w:lang w:val="bg-BG"/>
              </w:rPr>
            </w:pPr>
            <w:r w:rsidRPr="00A04425">
              <w:rPr>
                <w:rFonts w:cs="Times New Roman"/>
                <w:lang w:val="bg-BG"/>
              </w:rPr>
              <w:t xml:space="preserve">Чрез поправки в схемата на базата, миграцията и повторно зареждане на данните.  </w:t>
            </w:r>
          </w:p>
        </w:tc>
      </w:tr>
      <w:tr w:rsidR="007E6A44" w:rsidRPr="00A04425" w14:paraId="48125AA6" w14:textId="77777777" w:rsidTr="00C72B4A">
        <w:tc>
          <w:tcPr>
            <w:tcW w:w="0" w:type="auto"/>
            <w:vAlign w:val="center"/>
          </w:tcPr>
          <w:p w14:paraId="19D47BA7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A04425">
              <w:rPr>
                <w:rFonts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14:paraId="07988027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A04425">
              <w:rPr>
                <w:rFonts w:cs="Times New Roman"/>
              </w:rPr>
              <w:t>Създаване на пространствени слоеве</w:t>
            </w:r>
          </w:p>
        </w:tc>
        <w:tc>
          <w:tcPr>
            <w:tcW w:w="0" w:type="auto"/>
            <w:vAlign w:val="center"/>
          </w:tcPr>
          <w:p w14:paraId="0078FA6A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proofErr w:type="spellStart"/>
            <w:r w:rsidRPr="00A04425">
              <w:rPr>
                <w:rFonts w:cs="Times New Roman"/>
              </w:rPr>
              <w:t>ArcGIS</w:t>
            </w:r>
            <w:proofErr w:type="spellEnd"/>
            <w:r w:rsidRPr="00A04425">
              <w:rPr>
                <w:rFonts w:cs="Times New Roman"/>
              </w:rPr>
              <w:t>, WMS</w:t>
            </w:r>
          </w:p>
        </w:tc>
        <w:tc>
          <w:tcPr>
            <w:tcW w:w="0" w:type="auto"/>
            <w:vAlign w:val="center"/>
          </w:tcPr>
          <w:p w14:paraId="3C2B685C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A04425">
              <w:rPr>
                <w:rFonts w:cs="Times New Roman"/>
              </w:rPr>
              <w:t xml:space="preserve">Пространствените слоеве са групи от пространствени данни с еднакви или общи </w:t>
            </w:r>
            <w:r w:rsidRPr="00A04425">
              <w:rPr>
                <w:rFonts w:cs="Times New Roman"/>
              </w:rPr>
              <w:lastRenderedPageBreak/>
              <w:t xml:space="preserve">характеристики, които трябва да бъдат показани по определен начин в </w:t>
            </w:r>
            <w:r>
              <w:rPr>
                <w:rFonts w:cs="Times New Roman"/>
              </w:rPr>
              <w:t>МППРБ</w:t>
            </w:r>
            <w:r w:rsidRPr="00A04425">
              <w:rPr>
                <w:rFonts w:cs="Times New Roman"/>
              </w:rPr>
              <w:t xml:space="preserve"> – с условни знаци, цвят и др. Предвижда се част от пространствените слоеве да се доставят от администраторите на данни чрез уеб услуга WMS</w:t>
            </w:r>
          </w:p>
        </w:tc>
        <w:tc>
          <w:tcPr>
            <w:tcW w:w="0" w:type="auto"/>
            <w:vAlign w:val="center"/>
          </w:tcPr>
          <w:p w14:paraId="684F5F92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proofErr w:type="spellStart"/>
            <w:r w:rsidRPr="00A04425">
              <w:rPr>
                <w:rFonts w:cs="Times New Roman"/>
              </w:rPr>
              <w:lastRenderedPageBreak/>
              <w:t>ArcMap</w:t>
            </w:r>
            <w:proofErr w:type="spellEnd"/>
            <w:r w:rsidRPr="00A04425">
              <w:rPr>
                <w:rFonts w:cs="Times New Roman"/>
              </w:rPr>
              <w:t xml:space="preserve"> проект – </w:t>
            </w:r>
            <w:proofErr w:type="spellStart"/>
            <w:r w:rsidRPr="00A04425">
              <w:rPr>
                <w:rFonts w:cs="Times New Roman"/>
              </w:rPr>
              <w:t>mxd</w:t>
            </w:r>
            <w:proofErr w:type="spellEnd"/>
            <w:r w:rsidRPr="00A04425">
              <w:rPr>
                <w:rFonts w:cs="Times New Roman"/>
              </w:rPr>
              <w:t xml:space="preserve"> файл и библиотека от </w:t>
            </w:r>
            <w:r w:rsidRPr="00A04425">
              <w:rPr>
                <w:rFonts w:cs="Times New Roman"/>
              </w:rPr>
              <w:lastRenderedPageBreak/>
              <w:t>символи за изобразяване.</w:t>
            </w:r>
          </w:p>
        </w:tc>
      </w:tr>
      <w:tr w:rsidR="007E6A44" w:rsidRPr="00A04425" w14:paraId="575DDAB4" w14:textId="77777777" w:rsidTr="00C72B4A">
        <w:tc>
          <w:tcPr>
            <w:tcW w:w="0" w:type="auto"/>
            <w:vAlign w:val="center"/>
          </w:tcPr>
          <w:p w14:paraId="032C80C1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A04425">
              <w:rPr>
                <w:rFonts w:cs="Times New Roman"/>
              </w:rPr>
              <w:lastRenderedPageBreak/>
              <w:t>6</w:t>
            </w:r>
          </w:p>
        </w:tc>
        <w:tc>
          <w:tcPr>
            <w:tcW w:w="0" w:type="auto"/>
            <w:vAlign w:val="center"/>
          </w:tcPr>
          <w:p w14:paraId="5D54158C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A04425">
              <w:rPr>
                <w:rFonts w:cs="Times New Roman"/>
              </w:rPr>
              <w:t>Публикуване в Internet</w:t>
            </w:r>
          </w:p>
        </w:tc>
        <w:tc>
          <w:tcPr>
            <w:tcW w:w="0" w:type="auto"/>
            <w:vAlign w:val="center"/>
          </w:tcPr>
          <w:p w14:paraId="7DCB86DB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proofErr w:type="spellStart"/>
            <w:r w:rsidRPr="00A04425">
              <w:rPr>
                <w:rFonts w:cs="Times New Roman"/>
              </w:rPr>
              <w:t>ArcGIS</w:t>
            </w:r>
            <w:proofErr w:type="spellEnd"/>
            <w:r w:rsidRPr="00A04425">
              <w:rPr>
                <w:rFonts w:cs="Times New Roman"/>
              </w:rPr>
              <w:t xml:space="preserve"> </w:t>
            </w:r>
            <w:proofErr w:type="spellStart"/>
            <w:r w:rsidRPr="00A04425">
              <w:rPr>
                <w:rFonts w:cs="Times New Roman"/>
              </w:rPr>
              <w:t>server</w:t>
            </w:r>
            <w:proofErr w:type="spellEnd"/>
            <w:r w:rsidRPr="00A04425">
              <w:rPr>
                <w:rFonts w:cs="Times New Roman"/>
              </w:rPr>
              <w:t xml:space="preserve">, HTML, </w:t>
            </w:r>
            <w:proofErr w:type="spellStart"/>
            <w:r w:rsidRPr="00A04425">
              <w:rPr>
                <w:rFonts w:cs="Times New Roman"/>
              </w:rPr>
              <w:t>JavaScript</w:t>
            </w:r>
            <w:proofErr w:type="spellEnd"/>
          </w:p>
        </w:tc>
        <w:tc>
          <w:tcPr>
            <w:tcW w:w="0" w:type="auto"/>
            <w:vAlign w:val="center"/>
          </w:tcPr>
          <w:p w14:paraId="04017F17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A04425">
              <w:rPr>
                <w:rFonts w:cs="Times New Roman"/>
              </w:rPr>
              <w:t xml:space="preserve">Данните от слоевете и характеристики на обектите в тях се публикуват в портал създаден за нуждите на </w:t>
            </w:r>
            <w:r>
              <w:rPr>
                <w:rFonts w:cs="Times New Roman"/>
              </w:rPr>
              <w:t>МППРБ</w:t>
            </w:r>
            <w:r w:rsidRPr="00A04425">
              <w:rPr>
                <w:rFonts w:cs="Times New Roman"/>
              </w:rPr>
              <w:t xml:space="preserve">. Този портал ще има възможност да предоставя услуги за разглеждане, отпечатване на схеми, сваляне на информация, както и ще предоставя услугите по INSPIRE </w:t>
            </w:r>
          </w:p>
        </w:tc>
        <w:tc>
          <w:tcPr>
            <w:tcW w:w="0" w:type="auto"/>
            <w:vAlign w:val="center"/>
          </w:tcPr>
          <w:p w14:paraId="48754ED3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proofErr w:type="spellStart"/>
            <w:r w:rsidRPr="00A04425">
              <w:rPr>
                <w:rFonts w:cs="Times New Roman"/>
              </w:rPr>
              <w:t>Web</w:t>
            </w:r>
            <w:proofErr w:type="spellEnd"/>
            <w:r w:rsidRPr="00A04425">
              <w:rPr>
                <w:rFonts w:cs="Times New Roman"/>
              </w:rPr>
              <w:t xml:space="preserve"> портал на </w:t>
            </w:r>
            <w:r>
              <w:rPr>
                <w:rFonts w:cs="Times New Roman"/>
              </w:rPr>
              <w:t>МППРБ</w:t>
            </w:r>
          </w:p>
        </w:tc>
      </w:tr>
      <w:tr w:rsidR="007E6A44" w:rsidRPr="00A04425" w14:paraId="67B5559E" w14:textId="77777777" w:rsidTr="00C72B4A">
        <w:tc>
          <w:tcPr>
            <w:tcW w:w="0" w:type="auto"/>
            <w:vAlign w:val="center"/>
          </w:tcPr>
          <w:p w14:paraId="469C145D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A04425">
              <w:rPr>
                <w:rFonts w:cs="Times New Roman"/>
              </w:rPr>
              <w:t>7</w:t>
            </w:r>
          </w:p>
        </w:tc>
        <w:tc>
          <w:tcPr>
            <w:tcW w:w="0" w:type="auto"/>
            <w:vAlign w:val="center"/>
          </w:tcPr>
          <w:p w14:paraId="6CC61FFB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A04425">
              <w:rPr>
                <w:rFonts w:cs="Times New Roman"/>
              </w:rPr>
              <w:t>Актуализация на данни</w:t>
            </w:r>
          </w:p>
        </w:tc>
        <w:tc>
          <w:tcPr>
            <w:tcW w:w="0" w:type="auto"/>
            <w:vAlign w:val="center"/>
          </w:tcPr>
          <w:p w14:paraId="07C5C51E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proofErr w:type="spellStart"/>
            <w:r w:rsidRPr="00A04425">
              <w:rPr>
                <w:rFonts w:cs="Times New Roman"/>
              </w:rPr>
              <w:t>ArcGIS</w:t>
            </w:r>
            <w:proofErr w:type="spellEnd"/>
          </w:p>
        </w:tc>
        <w:tc>
          <w:tcPr>
            <w:tcW w:w="0" w:type="auto"/>
            <w:vAlign w:val="center"/>
          </w:tcPr>
          <w:p w14:paraId="4927B6C9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A04425">
              <w:rPr>
                <w:rFonts w:cs="Times New Roman"/>
              </w:rPr>
              <w:t xml:space="preserve">Основен софтуер за актуализацията е </w:t>
            </w:r>
            <w:proofErr w:type="spellStart"/>
            <w:r w:rsidRPr="00A04425">
              <w:rPr>
                <w:rFonts w:cs="Times New Roman"/>
              </w:rPr>
              <w:t>ArcGIS</w:t>
            </w:r>
            <w:proofErr w:type="spellEnd"/>
            <w:r w:rsidRPr="00A04425">
              <w:rPr>
                <w:rFonts w:cs="Times New Roman"/>
              </w:rPr>
              <w:t>, но в много случаи ще е необходимо повтаряне на процесите от 1, 3, 4, 5 и 6. Това ще се отнася за създаване на нови слоеве от  информация с данни, които не са били обработване до този момент.</w:t>
            </w:r>
          </w:p>
        </w:tc>
        <w:tc>
          <w:tcPr>
            <w:tcW w:w="0" w:type="auto"/>
            <w:vAlign w:val="center"/>
          </w:tcPr>
          <w:p w14:paraId="139C2147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</w:p>
        </w:tc>
      </w:tr>
    </w:tbl>
    <w:p w14:paraId="32A26A69" w14:textId="77777777" w:rsidR="007E6A44" w:rsidRPr="00A04425" w:rsidRDefault="007E6A44" w:rsidP="00707249">
      <w:pPr>
        <w:spacing w:after="120" w:line="276" w:lineRule="auto"/>
        <w:jc w:val="both"/>
        <w:rPr>
          <w:rFonts w:cs="Times New Roman"/>
        </w:rPr>
      </w:pPr>
    </w:p>
    <w:p w14:paraId="1BD91A16" w14:textId="77777777" w:rsidR="007E6A44" w:rsidRPr="00A04425" w:rsidRDefault="007E6A44" w:rsidP="00707249">
      <w:pPr>
        <w:spacing w:after="120" w:line="276" w:lineRule="auto"/>
        <w:jc w:val="both"/>
        <w:rPr>
          <w:rFonts w:cs="Times New Roman"/>
        </w:rPr>
      </w:pPr>
      <w:r w:rsidRPr="00A04425">
        <w:rPr>
          <w:rFonts w:cs="Times New Roman"/>
        </w:rPr>
        <w:t>От написаното под „реализация“ следва да се разбира:</w:t>
      </w:r>
    </w:p>
    <w:p w14:paraId="72CA6C98" w14:textId="77777777" w:rsidR="007E6A44" w:rsidRPr="00A04425" w:rsidRDefault="007E6A44" w:rsidP="00707249">
      <w:pPr>
        <w:pStyle w:val="ListParagraph"/>
        <w:numPr>
          <w:ilvl w:val="0"/>
          <w:numId w:val="29"/>
        </w:numPr>
        <w:spacing w:after="120"/>
        <w:contextualSpacing w:val="0"/>
        <w:jc w:val="both"/>
        <w:rPr>
          <w:rFonts w:cs="Times New Roman"/>
          <w:lang w:val="bg-BG"/>
        </w:rPr>
      </w:pPr>
      <w:r w:rsidRPr="00A04425">
        <w:rPr>
          <w:rFonts w:cs="Times New Roman"/>
          <w:lang w:val="bg-BG"/>
        </w:rPr>
        <w:t xml:space="preserve">Разработване на схема на база данни на </w:t>
      </w:r>
      <w:r>
        <w:rPr>
          <w:rFonts w:cs="Times New Roman"/>
          <w:lang w:val="bg-BG"/>
        </w:rPr>
        <w:t>МППРБ</w:t>
      </w:r>
      <w:r w:rsidRPr="00A04425">
        <w:rPr>
          <w:rFonts w:cs="Times New Roman"/>
          <w:lang w:val="bg-BG"/>
        </w:rPr>
        <w:t>;</w:t>
      </w:r>
    </w:p>
    <w:p w14:paraId="5AB502AC" w14:textId="77777777" w:rsidR="007E6A44" w:rsidRPr="00A04425" w:rsidRDefault="007E6A44" w:rsidP="00707249">
      <w:pPr>
        <w:pStyle w:val="ListParagraph"/>
        <w:numPr>
          <w:ilvl w:val="0"/>
          <w:numId w:val="29"/>
        </w:numPr>
        <w:spacing w:after="120"/>
        <w:contextualSpacing w:val="0"/>
        <w:jc w:val="both"/>
        <w:rPr>
          <w:rFonts w:cs="Times New Roman"/>
          <w:lang w:val="bg-BG"/>
        </w:rPr>
      </w:pPr>
      <w:r w:rsidRPr="00A04425">
        <w:rPr>
          <w:rFonts w:cs="Times New Roman"/>
          <w:lang w:val="bg-BG"/>
        </w:rPr>
        <w:t>Обработка и проверка на данните, както и привеждането им в състояние за публикуване в Internet;</w:t>
      </w:r>
    </w:p>
    <w:p w14:paraId="6D345946" w14:textId="77777777" w:rsidR="007E6A44" w:rsidRPr="00A04425" w:rsidRDefault="007E6A44" w:rsidP="00707249">
      <w:pPr>
        <w:pStyle w:val="ListParagraph"/>
        <w:numPr>
          <w:ilvl w:val="0"/>
          <w:numId w:val="29"/>
        </w:numPr>
        <w:spacing w:after="120"/>
        <w:contextualSpacing w:val="0"/>
        <w:jc w:val="both"/>
        <w:rPr>
          <w:rFonts w:cs="Times New Roman"/>
          <w:lang w:val="bg-BG"/>
        </w:rPr>
      </w:pPr>
      <w:r w:rsidRPr="00A04425">
        <w:rPr>
          <w:rFonts w:cs="Times New Roman"/>
          <w:lang w:val="bg-BG"/>
        </w:rPr>
        <w:t>Разработка на сайт за публикуваните слоеве и предоставяне на информация с данни.</w:t>
      </w:r>
    </w:p>
    <w:p w14:paraId="0C51B5A3" w14:textId="77777777" w:rsidR="007E6A44" w:rsidRPr="00A04425" w:rsidRDefault="007E6A44" w:rsidP="00707249">
      <w:pPr>
        <w:spacing w:after="120" w:line="276" w:lineRule="auto"/>
        <w:jc w:val="both"/>
        <w:rPr>
          <w:rFonts w:cs="Times New Roman"/>
        </w:rPr>
      </w:pPr>
      <w:r w:rsidRPr="00A04425">
        <w:rPr>
          <w:rFonts w:cs="Times New Roman"/>
        </w:rPr>
        <w:t xml:space="preserve">В този смисъл „реализация“ е създаване и поддържане на информационна система на </w:t>
      </w:r>
      <w:r>
        <w:rPr>
          <w:rFonts w:cs="Times New Roman"/>
        </w:rPr>
        <w:t>МППРБ</w:t>
      </w:r>
      <w:r w:rsidRPr="00A04425">
        <w:rPr>
          <w:rFonts w:cs="Times New Roman"/>
        </w:rPr>
        <w:t>, а базата данни е само елемент от нея. Това е показано и на фигурата по-долу</w:t>
      </w:r>
    </w:p>
    <w:p w14:paraId="35B1F493" w14:textId="7AE30BF7" w:rsidR="007E6A44" w:rsidRDefault="007E6A44" w:rsidP="00707249">
      <w:pPr>
        <w:spacing w:after="120" w:line="276" w:lineRule="auto"/>
        <w:jc w:val="both"/>
        <w:rPr>
          <w:rFonts w:cs="Times New Roman"/>
        </w:rPr>
      </w:pPr>
    </w:p>
    <w:p w14:paraId="377DAA4B" w14:textId="4F1BF60C" w:rsidR="007E6A44" w:rsidRPr="00A04425" w:rsidRDefault="007E6A44" w:rsidP="00707249">
      <w:pPr>
        <w:pStyle w:val="Caption"/>
        <w:spacing w:after="120" w:line="276" w:lineRule="auto"/>
        <w:rPr>
          <w:rFonts w:cs="Times New Roman"/>
          <w:szCs w:val="22"/>
        </w:rPr>
      </w:pPr>
      <w:r w:rsidRPr="00A04425">
        <w:rPr>
          <w:rFonts w:cs="Times New Roman"/>
          <w:szCs w:val="22"/>
        </w:rPr>
        <w:lastRenderedPageBreak/>
        <w:t xml:space="preserve">Фигура </w:t>
      </w:r>
      <w:r w:rsidRPr="00A04425">
        <w:rPr>
          <w:rFonts w:cs="Times New Roman"/>
          <w:szCs w:val="22"/>
        </w:rPr>
        <w:fldChar w:fldCharType="begin"/>
      </w:r>
      <w:r w:rsidRPr="00A04425">
        <w:rPr>
          <w:rFonts w:cs="Times New Roman"/>
          <w:szCs w:val="22"/>
        </w:rPr>
        <w:instrText xml:space="preserve"> SEQ Фигура_№ \* ARABIC </w:instrText>
      </w:r>
      <w:r w:rsidRPr="00A04425">
        <w:rPr>
          <w:rFonts w:cs="Times New Roman"/>
          <w:szCs w:val="22"/>
        </w:rPr>
        <w:fldChar w:fldCharType="separate"/>
      </w:r>
      <w:r w:rsidR="002B6236">
        <w:rPr>
          <w:rFonts w:cs="Times New Roman"/>
          <w:noProof/>
          <w:szCs w:val="22"/>
        </w:rPr>
        <w:t>1</w:t>
      </w:r>
      <w:r w:rsidRPr="00A04425">
        <w:rPr>
          <w:rFonts w:cs="Times New Roman"/>
          <w:szCs w:val="22"/>
        </w:rPr>
        <w:fldChar w:fldCharType="end"/>
      </w:r>
      <w:r w:rsidRPr="00A04425">
        <w:rPr>
          <w:rFonts w:cs="Times New Roman"/>
          <w:szCs w:val="22"/>
        </w:rPr>
        <w:t xml:space="preserve">. Архитектура на реализацията на информационна система на </w:t>
      </w:r>
      <w:r>
        <w:rPr>
          <w:rFonts w:cs="Times New Roman"/>
          <w:szCs w:val="22"/>
        </w:rPr>
        <w:t>МППРБ</w:t>
      </w:r>
      <w:r w:rsidRPr="00A04425">
        <w:rPr>
          <w:rFonts w:cs="Times New Roman"/>
          <w:szCs w:val="22"/>
        </w:rPr>
        <w:t>.</w:t>
      </w:r>
    </w:p>
    <w:p w14:paraId="6AFADF27" w14:textId="77777777" w:rsidR="007E6A44" w:rsidRPr="00A04425" w:rsidRDefault="007E6A44" w:rsidP="00707249">
      <w:pPr>
        <w:spacing w:after="120" w:line="276" w:lineRule="auto"/>
        <w:jc w:val="both"/>
        <w:rPr>
          <w:rFonts w:cs="Times New Roman"/>
        </w:rPr>
      </w:pPr>
      <w:r w:rsidRPr="00A04425">
        <w:rPr>
          <w:rFonts w:cs="Times New Roman"/>
          <w:noProof/>
          <w:lang w:val="en-US"/>
        </w:rPr>
        <w:drawing>
          <wp:inline distT="0" distB="0" distL="0" distR="0" wp14:anchorId="4DE3BBDF" wp14:editId="34AB2AB6">
            <wp:extent cx="5972810" cy="3359785"/>
            <wp:effectExtent l="0" t="0" r="889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rch1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359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04425">
        <w:rPr>
          <w:rFonts w:cs="Times New Roman"/>
        </w:rPr>
        <w:t xml:space="preserve"> </w:t>
      </w:r>
    </w:p>
    <w:p w14:paraId="354FC831" w14:textId="3C530C1D" w:rsidR="007E6A44" w:rsidRPr="00707249" w:rsidRDefault="00707249" w:rsidP="00707249">
      <w:pPr>
        <w:pStyle w:val="Heading1"/>
        <w:spacing w:before="0" w:line="276" w:lineRule="auto"/>
        <w:rPr>
          <w:rFonts w:cs="Times New Roman"/>
          <w:color w:val="0B1F36" w:themeColor="text2" w:themeShade="80"/>
        </w:rPr>
      </w:pPr>
      <w:bookmarkStart w:id="15" w:name="_Toc30525517"/>
      <w:bookmarkStart w:id="16" w:name="_Toc62212109"/>
      <w:r>
        <w:rPr>
          <w:rFonts w:cs="Times New Roman"/>
          <w:color w:val="0B1F36" w:themeColor="text2" w:themeShade="80"/>
          <w:lang w:val="en-US"/>
        </w:rPr>
        <w:t xml:space="preserve">3. </w:t>
      </w:r>
      <w:r w:rsidRPr="00707249">
        <w:rPr>
          <w:rFonts w:cs="Times New Roman"/>
          <w:color w:val="0B1F36" w:themeColor="text2" w:themeShade="80"/>
        </w:rPr>
        <w:t>Източници на данни</w:t>
      </w:r>
      <w:bookmarkEnd w:id="15"/>
      <w:bookmarkEnd w:id="16"/>
    </w:p>
    <w:p w14:paraId="50BFBE5D" w14:textId="77C35649" w:rsidR="007E6A44" w:rsidRPr="00707249" w:rsidRDefault="00707249" w:rsidP="00707249">
      <w:pPr>
        <w:pStyle w:val="Heading2"/>
        <w:spacing w:before="0" w:line="276" w:lineRule="auto"/>
        <w:rPr>
          <w:rFonts w:cs="Times New Roman"/>
          <w:color w:val="0B1F36" w:themeColor="text2" w:themeShade="80"/>
        </w:rPr>
      </w:pPr>
      <w:bookmarkStart w:id="17" w:name="_Toc30525518"/>
      <w:bookmarkStart w:id="18" w:name="_Toc62212110"/>
      <w:r>
        <w:rPr>
          <w:rFonts w:cs="Times New Roman"/>
          <w:color w:val="0B1F36" w:themeColor="text2" w:themeShade="80"/>
          <w:lang w:val="en-US"/>
        </w:rPr>
        <w:t xml:space="preserve">3.1. </w:t>
      </w:r>
      <w:r w:rsidR="007E6A44" w:rsidRPr="00707249">
        <w:rPr>
          <w:rFonts w:cs="Times New Roman"/>
          <w:color w:val="0B1F36" w:themeColor="text2" w:themeShade="80"/>
        </w:rPr>
        <w:t>Класификация на източници на данни</w:t>
      </w:r>
      <w:bookmarkEnd w:id="17"/>
      <w:bookmarkEnd w:id="18"/>
    </w:p>
    <w:p w14:paraId="66F6E953" w14:textId="77777777" w:rsidR="007E6A44" w:rsidRPr="00A04425" w:rsidRDefault="007E6A44" w:rsidP="00707249">
      <w:pPr>
        <w:spacing w:after="120" w:line="276" w:lineRule="auto"/>
        <w:jc w:val="both"/>
        <w:rPr>
          <w:rFonts w:cs="Times New Roman"/>
        </w:rPr>
      </w:pPr>
      <w:r w:rsidRPr="00A04425">
        <w:rPr>
          <w:rFonts w:cs="Times New Roman"/>
        </w:rPr>
        <w:t xml:space="preserve">Данните, които предстои да бъдат анализирани са получени основно от три </w:t>
      </w:r>
      <w:r>
        <w:rPr>
          <w:rFonts w:cs="Times New Roman"/>
        </w:rPr>
        <w:t xml:space="preserve">национални </w:t>
      </w:r>
      <w:r w:rsidRPr="00A04425">
        <w:rPr>
          <w:rFonts w:cs="Times New Roman"/>
        </w:rPr>
        <w:t xml:space="preserve">източника. </w:t>
      </w:r>
    </w:p>
    <w:p w14:paraId="2961F271" w14:textId="77777777" w:rsidR="007E6A44" w:rsidRPr="00A04425" w:rsidRDefault="007E6A44" w:rsidP="00707249">
      <w:pPr>
        <w:spacing w:after="120" w:line="276" w:lineRule="auto"/>
        <w:jc w:val="both"/>
        <w:rPr>
          <w:rFonts w:cs="Times New Roman"/>
        </w:rPr>
      </w:pPr>
      <w:r w:rsidRPr="00A04425">
        <w:rPr>
          <w:rFonts w:cs="Times New Roman"/>
          <w:b/>
          <w:bCs/>
        </w:rPr>
        <w:t>Първият от тях, официален източник на данни</w:t>
      </w:r>
      <w:r w:rsidRPr="00A04425">
        <w:rPr>
          <w:rFonts w:cs="Times New Roman"/>
        </w:rPr>
        <w:t xml:space="preserve">, са данни предоставяни от администратори, които имат правомощия за създаването и поддържането им. </w:t>
      </w:r>
    </w:p>
    <w:p w14:paraId="2D9E91FF" w14:textId="77777777" w:rsidR="007E6A44" w:rsidRPr="00A04425" w:rsidRDefault="007E6A44" w:rsidP="00707249">
      <w:pPr>
        <w:spacing w:after="120" w:line="276" w:lineRule="auto"/>
        <w:jc w:val="both"/>
        <w:rPr>
          <w:rFonts w:cs="Times New Roman"/>
        </w:rPr>
      </w:pPr>
      <w:r w:rsidRPr="00A04425">
        <w:rPr>
          <w:rFonts w:cs="Times New Roman"/>
        </w:rPr>
        <w:t>В повечето случаи администраторите на тези данни ще ги предоставят в различни файлови структури, актуални към различен времеви период. Това ще изисква при всяко предоставяне преминаване през процесите, описани в таблицата по-горе.</w:t>
      </w:r>
    </w:p>
    <w:p w14:paraId="3753BF46" w14:textId="77777777" w:rsidR="007E6A44" w:rsidRPr="00A04425" w:rsidRDefault="007E6A44" w:rsidP="00707249">
      <w:pPr>
        <w:spacing w:after="120" w:line="276" w:lineRule="auto"/>
        <w:jc w:val="both"/>
        <w:rPr>
          <w:rFonts w:cs="Times New Roman"/>
        </w:rPr>
      </w:pPr>
      <w:r w:rsidRPr="00A04425">
        <w:rPr>
          <w:rFonts w:cs="Times New Roman"/>
          <w:b/>
          <w:bCs/>
        </w:rPr>
        <w:t>Всички останали източници на данни</w:t>
      </w:r>
      <w:r w:rsidRPr="00A04425">
        <w:rPr>
          <w:rFonts w:cs="Times New Roman"/>
        </w:rPr>
        <w:t>, неофициални източници се очаква да са статични</w:t>
      </w:r>
      <w:r>
        <w:rPr>
          <w:rFonts w:cs="Times New Roman"/>
        </w:rPr>
        <w:t xml:space="preserve">, т.е. </w:t>
      </w:r>
      <w:r w:rsidRPr="00A04425">
        <w:rPr>
          <w:rFonts w:cs="Times New Roman"/>
        </w:rPr>
        <w:t xml:space="preserve">предоставени са еднократно. Такива са данните от анализите на експертите, които работят по </w:t>
      </w:r>
      <w:r>
        <w:rPr>
          <w:rFonts w:cs="Times New Roman"/>
        </w:rPr>
        <w:t xml:space="preserve">МППРБ, </w:t>
      </w:r>
      <w:r w:rsidRPr="00B9406E">
        <w:rPr>
          <w:rFonts w:cs="Times New Roman"/>
        </w:rPr>
        <w:t>данни от мониторингови доклади и от аналогични приключили национални и европейски проекти</w:t>
      </w:r>
      <w:r w:rsidRPr="00A04425">
        <w:rPr>
          <w:rFonts w:cs="Times New Roman"/>
        </w:rPr>
        <w:t>. В много случаи, данните са резултат от анализ на други източници на данни с липса на информация за актуалност и точност.</w:t>
      </w:r>
    </w:p>
    <w:p w14:paraId="22DDBFE4" w14:textId="60018608" w:rsidR="007E6A44" w:rsidRDefault="007E6A44" w:rsidP="00707249">
      <w:pPr>
        <w:spacing w:after="120" w:line="276" w:lineRule="auto"/>
        <w:jc w:val="both"/>
        <w:rPr>
          <w:rFonts w:cs="Times New Roman"/>
        </w:rPr>
      </w:pPr>
      <w:r w:rsidRPr="00A04425">
        <w:rPr>
          <w:rFonts w:cs="Times New Roman"/>
          <w:b/>
          <w:bCs/>
        </w:rPr>
        <w:t>Третият източник на данни</w:t>
      </w:r>
      <w:r w:rsidRPr="00A04425">
        <w:rPr>
          <w:rFonts w:cs="Times New Roman"/>
        </w:rPr>
        <w:t xml:space="preserve"> са пространствени данни, получени във вид на слоеве (карти) посредством </w:t>
      </w:r>
      <w:proofErr w:type="spellStart"/>
      <w:r w:rsidRPr="00A04425">
        <w:rPr>
          <w:rFonts w:cs="Times New Roman"/>
        </w:rPr>
        <w:t>web</w:t>
      </w:r>
      <w:proofErr w:type="spellEnd"/>
      <w:r w:rsidRPr="00A04425">
        <w:rPr>
          <w:rFonts w:cs="Times New Roman"/>
        </w:rPr>
        <w:t xml:space="preserve"> услуги, например WMS (</w:t>
      </w:r>
      <w:proofErr w:type="spellStart"/>
      <w:r w:rsidRPr="00A04425">
        <w:rPr>
          <w:rFonts w:cs="Times New Roman"/>
        </w:rPr>
        <w:t>Web</w:t>
      </w:r>
      <w:proofErr w:type="spellEnd"/>
      <w:r w:rsidRPr="00A04425">
        <w:rPr>
          <w:rFonts w:cs="Times New Roman"/>
        </w:rPr>
        <w:t xml:space="preserve"> </w:t>
      </w:r>
      <w:proofErr w:type="spellStart"/>
      <w:r w:rsidRPr="00A04425">
        <w:rPr>
          <w:rFonts w:cs="Times New Roman"/>
        </w:rPr>
        <w:t>map</w:t>
      </w:r>
      <w:proofErr w:type="spellEnd"/>
      <w:r w:rsidRPr="00A04425">
        <w:rPr>
          <w:rFonts w:cs="Times New Roman"/>
        </w:rPr>
        <w:t xml:space="preserve"> </w:t>
      </w:r>
      <w:proofErr w:type="spellStart"/>
      <w:r w:rsidRPr="00A04425">
        <w:rPr>
          <w:rFonts w:cs="Times New Roman"/>
        </w:rPr>
        <w:t>services</w:t>
      </w:r>
      <w:proofErr w:type="spellEnd"/>
      <w:r w:rsidRPr="00A04425">
        <w:rPr>
          <w:rFonts w:cs="Times New Roman"/>
        </w:rPr>
        <w:t xml:space="preserve">) Вероятно това ще е най-незначителната част от информацията в базата данни на </w:t>
      </w:r>
      <w:r>
        <w:rPr>
          <w:rFonts w:cs="Times New Roman"/>
        </w:rPr>
        <w:t>МППРБ</w:t>
      </w:r>
      <w:r w:rsidRPr="00A04425">
        <w:rPr>
          <w:rFonts w:cs="Times New Roman"/>
        </w:rPr>
        <w:t xml:space="preserve">. Проучванията показват, че достъпът до тези услуги е все още силно ограничен. Възможност за реализация на подобно интегриране на WMS в </w:t>
      </w:r>
      <w:r>
        <w:rPr>
          <w:rFonts w:cs="Times New Roman"/>
        </w:rPr>
        <w:t>МППРБ</w:t>
      </w:r>
      <w:r w:rsidRPr="00A04425">
        <w:rPr>
          <w:rFonts w:cs="Times New Roman"/>
        </w:rPr>
        <w:t xml:space="preserve"> има АГКК с предоставяне на данни за устройството на черноморското крайбрежие, ГИС на МРРБ </w:t>
      </w:r>
      <w:hyperlink r:id="rId14" w:history="1">
        <w:r w:rsidRPr="00A04425">
          <w:rPr>
            <w:rStyle w:val="Hyperlink"/>
            <w:rFonts w:cs="Times New Roman"/>
          </w:rPr>
          <w:t>http://gis.mrrb.government.bg/</w:t>
        </w:r>
      </w:hyperlink>
      <w:r w:rsidRPr="00A04425">
        <w:rPr>
          <w:rFonts w:cs="Times New Roman"/>
        </w:rPr>
        <w:t xml:space="preserve">. И </w:t>
      </w:r>
      <w:r w:rsidRPr="00A04425">
        <w:rPr>
          <w:rFonts w:cs="Times New Roman"/>
        </w:rPr>
        <w:lastRenderedPageBreak/>
        <w:t>при тези данни трябва да се държи сметка за първичния администратор на данните, за техния произход, за точността, пълнотата и актуалността им.</w:t>
      </w:r>
    </w:p>
    <w:p w14:paraId="3017510A" w14:textId="329ECDC5" w:rsidR="007E6A44" w:rsidRPr="003B65D9" w:rsidRDefault="007E6A44" w:rsidP="00707249">
      <w:pPr>
        <w:spacing w:after="120" w:line="276" w:lineRule="auto"/>
        <w:jc w:val="both"/>
        <w:rPr>
          <w:rFonts w:cs="Times New Roman"/>
        </w:rPr>
      </w:pPr>
      <w:r w:rsidRPr="00A951AE">
        <w:rPr>
          <w:rFonts w:cs="Times New Roman"/>
        </w:rPr>
        <w:t xml:space="preserve">Освен (официалните) национални източници на данни, като достатъчно официални и достоверни, ще се използват и източници от </w:t>
      </w:r>
      <w:proofErr w:type="spellStart"/>
      <w:r w:rsidRPr="00A951AE">
        <w:rPr>
          <w:rFonts w:cs="Times New Roman"/>
        </w:rPr>
        <w:t>web</w:t>
      </w:r>
      <w:proofErr w:type="spellEnd"/>
      <w:r w:rsidRPr="00A951AE">
        <w:rPr>
          <w:rFonts w:cs="Times New Roman"/>
        </w:rPr>
        <w:t xml:space="preserve"> платформи, като например платформата </w:t>
      </w:r>
      <w:r w:rsidR="00A951AE" w:rsidRPr="00A951AE">
        <w:rPr>
          <w:rFonts w:cs="Times New Roman"/>
          <w:lang w:val="en-US"/>
        </w:rPr>
        <w:t>European</w:t>
      </w:r>
      <w:r w:rsidR="00A951AE" w:rsidRPr="00BE60A4">
        <w:rPr>
          <w:rFonts w:cs="Times New Roman"/>
        </w:rPr>
        <w:t xml:space="preserve"> </w:t>
      </w:r>
      <w:r w:rsidR="00A951AE" w:rsidRPr="00A951AE">
        <w:rPr>
          <w:rFonts w:cs="Times New Roman"/>
          <w:lang w:val="en-US"/>
        </w:rPr>
        <w:t>MSP</w:t>
      </w:r>
      <w:r w:rsidR="00A951AE" w:rsidRPr="00BE60A4">
        <w:rPr>
          <w:rFonts w:cs="Times New Roman"/>
        </w:rPr>
        <w:t xml:space="preserve"> </w:t>
      </w:r>
      <w:r w:rsidR="00A951AE" w:rsidRPr="00A951AE">
        <w:rPr>
          <w:rFonts w:cs="Times New Roman"/>
          <w:lang w:val="en-US"/>
        </w:rPr>
        <w:t>Platform</w:t>
      </w:r>
      <w:r w:rsidR="00A951AE" w:rsidRPr="00BE60A4">
        <w:rPr>
          <w:rFonts w:cs="Times New Roman"/>
        </w:rPr>
        <w:t xml:space="preserve">, </w:t>
      </w:r>
      <w:r w:rsidR="00A951AE" w:rsidRPr="00A951AE">
        <w:rPr>
          <w:rFonts w:cs="Times New Roman"/>
        </w:rPr>
        <w:t>EMOD</w:t>
      </w:r>
      <w:r w:rsidR="00A951AE" w:rsidRPr="00A951AE">
        <w:rPr>
          <w:rFonts w:cs="Times New Roman"/>
          <w:lang w:val="en-US"/>
        </w:rPr>
        <w:t>net</w:t>
      </w:r>
      <w:r w:rsidRPr="00A951AE">
        <w:rPr>
          <w:rStyle w:val="FootnoteReference"/>
        </w:rPr>
        <w:footnoteReference w:id="3"/>
      </w:r>
      <w:r w:rsidR="00A951AE" w:rsidRPr="00BE60A4">
        <w:rPr>
          <w:rFonts w:cs="Times New Roman"/>
        </w:rPr>
        <w:t xml:space="preserve">, </w:t>
      </w:r>
      <w:r w:rsidR="00A951AE" w:rsidRPr="00A951AE">
        <w:rPr>
          <w:rFonts w:cs="Times New Roman"/>
          <w:lang w:val="en-US"/>
        </w:rPr>
        <w:t>WISE</w:t>
      </w:r>
      <w:r w:rsidR="00A951AE" w:rsidRPr="00BE60A4">
        <w:rPr>
          <w:rFonts w:cs="Times New Roman"/>
        </w:rPr>
        <w:t xml:space="preserve">, </w:t>
      </w:r>
      <w:r w:rsidR="00A951AE" w:rsidRPr="00A951AE">
        <w:rPr>
          <w:rFonts w:cs="Times New Roman"/>
          <w:lang w:val="en-US"/>
        </w:rPr>
        <w:t>Climate</w:t>
      </w:r>
      <w:r w:rsidR="00A951AE" w:rsidRPr="00BE60A4">
        <w:rPr>
          <w:rFonts w:cs="Times New Roman"/>
        </w:rPr>
        <w:t xml:space="preserve"> </w:t>
      </w:r>
      <w:r w:rsidR="00A951AE" w:rsidRPr="00A951AE">
        <w:rPr>
          <w:rFonts w:cs="Times New Roman"/>
          <w:lang w:val="en-US"/>
        </w:rPr>
        <w:t>ADAPT</w:t>
      </w:r>
      <w:r w:rsidR="00A951AE" w:rsidRPr="00BE60A4">
        <w:rPr>
          <w:rFonts w:cs="Times New Roman"/>
        </w:rPr>
        <w:t xml:space="preserve">,  </w:t>
      </w:r>
      <w:r w:rsidRPr="00A951AE">
        <w:rPr>
          <w:rFonts w:cs="Times New Roman"/>
        </w:rPr>
        <w:t xml:space="preserve"> и др.</w:t>
      </w:r>
    </w:p>
    <w:p w14:paraId="098CC3DA" w14:textId="77777777" w:rsidR="007E6A44" w:rsidRPr="00A04425" w:rsidRDefault="007E6A44" w:rsidP="00707249">
      <w:pPr>
        <w:spacing w:after="120" w:line="276" w:lineRule="auto"/>
        <w:jc w:val="both"/>
        <w:rPr>
          <w:rFonts w:cs="Times New Roman"/>
        </w:rPr>
      </w:pPr>
      <w:r w:rsidRPr="00A04425">
        <w:rPr>
          <w:rFonts w:cs="Times New Roman"/>
        </w:rPr>
        <w:t>За източниците на данни, както и за самите данни ще се създаде отделна схема в базата данни, която дава възможност за всеки обект и слой да се получава допълнителна информация – набор от метаданни:</w:t>
      </w:r>
    </w:p>
    <w:p w14:paraId="78424627" w14:textId="4A3D8072" w:rsidR="007E6A44" w:rsidRPr="00707249" w:rsidRDefault="00707249" w:rsidP="00707249">
      <w:pPr>
        <w:pStyle w:val="Heading2"/>
        <w:spacing w:before="0" w:line="276" w:lineRule="auto"/>
        <w:rPr>
          <w:rFonts w:cs="Times New Roman"/>
          <w:color w:val="0B1F36" w:themeColor="text2" w:themeShade="80"/>
        </w:rPr>
      </w:pPr>
      <w:bookmarkStart w:id="19" w:name="_Toc30525519"/>
      <w:bookmarkStart w:id="20" w:name="_Toc62212111"/>
      <w:r w:rsidRPr="00BE60A4">
        <w:rPr>
          <w:rFonts w:cs="Times New Roman"/>
          <w:color w:val="0B1F36" w:themeColor="text2" w:themeShade="80"/>
        </w:rPr>
        <w:t xml:space="preserve">3.2. </w:t>
      </w:r>
      <w:r w:rsidR="007E6A44" w:rsidRPr="00707249">
        <w:rPr>
          <w:rFonts w:cs="Times New Roman"/>
          <w:color w:val="0B1F36" w:themeColor="text2" w:themeShade="80"/>
        </w:rPr>
        <w:t>Метаданни за обекти с едни и същи характеристики</w:t>
      </w:r>
      <w:bookmarkEnd w:id="19"/>
      <w:bookmarkEnd w:id="20"/>
    </w:p>
    <w:p w14:paraId="218A3CB5" w14:textId="77777777" w:rsidR="007E6A44" w:rsidRPr="00A04425" w:rsidRDefault="007E6A44" w:rsidP="00707249">
      <w:pPr>
        <w:spacing w:after="120" w:line="276" w:lineRule="auto"/>
        <w:rPr>
          <w:rFonts w:cs="Times New Roman"/>
        </w:rPr>
      </w:pPr>
      <w:r w:rsidRPr="00A04425">
        <w:rPr>
          <w:rFonts w:cs="Times New Roman"/>
        </w:rPr>
        <w:t>Обектите с едни същи или сходни характеристики могат да се групират в отделни групи (</w:t>
      </w:r>
      <w:proofErr w:type="spellStart"/>
      <w:r w:rsidRPr="00A04425">
        <w:rPr>
          <w:rFonts w:cs="Times New Roman"/>
        </w:rPr>
        <w:t>dataSet</w:t>
      </w:r>
      <w:proofErr w:type="spellEnd"/>
      <w:r w:rsidRPr="00A04425">
        <w:rPr>
          <w:rFonts w:cs="Times New Roman"/>
        </w:rPr>
        <w:t>)</w:t>
      </w:r>
    </w:p>
    <w:p w14:paraId="4F47AD04" w14:textId="77777777" w:rsidR="007E6A44" w:rsidRPr="00A04425" w:rsidRDefault="007E6A44" w:rsidP="00707249">
      <w:pPr>
        <w:spacing w:after="120" w:line="276" w:lineRule="auto"/>
        <w:jc w:val="both"/>
        <w:rPr>
          <w:rFonts w:cs="Times New Roman"/>
        </w:rPr>
      </w:pPr>
      <w:r w:rsidRPr="00A04425">
        <w:rPr>
          <w:rFonts w:cs="Times New Roman"/>
        </w:rPr>
        <w:t>Метаданни за група обекти или за отделен обектите в базата данни са:</w:t>
      </w:r>
    </w:p>
    <w:tbl>
      <w:tblPr>
        <w:tblStyle w:val="TableGrid"/>
        <w:tblW w:w="0" w:type="auto"/>
        <w:tblBorders>
          <w:top w:val="single" w:sz="4" w:space="0" w:color="112F51" w:themeColor="text2" w:themeShade="BF"/>
          <w:left w:val="none" w:sz="0" w:space="0" w:color="auto"/>
          <w:bottom w:val="single" w:sz="4" w:space="0" w:color="112F51" w:themeColor="text2" w:themeShade="BF"/>
          <w:right w:val="none" w:sz="0" w:space="0" w:color="auto"/>
          <w:insideH w:val="single" w:sz="4" w:space="0" w:color="112F51" w:themeColor="text2" w:themeShade="BF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9"/>
        <w:gridCol w:w="7731"/>
      </w:tblGrid>
      <w:tr w:rsidR="007E6A44" w:rsidRPr="00A04425" w14:paraId="37741510" w14:textId="77777777" w:rsidTr="00C72B4A">
        <w:tc>
          <w:tcPr>
            <w:tcW w:w="0" w:type="auto"/>
            <w:vAlign w:val="center"/>
          </w:tcPr>
          <w:p w14:paraId="0BC55450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proofErr w:type="spellStart"/>
            <w:r w:rsidRPr="00A04425">
              <w:rPr>
                <w:rFonts w:cs="Times New Roman"/>
              </w:rPr>
              <w:t>dataSetName</w:t>
            </w:r>
            <w:proofErr w:type="spellEnd"/>
          </w:p>
        </w:tc>
        <w:tc>
          <w:tcPr>
            <w:tcW w:w="0" w:type="auto"/>
            <w:vAlign w:val="center"/>
          </w:tcPr>
          <w:p w14:paraId="2C403D15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A04425">
              <w:rPr>
                <w:rFonts w:cs="Times New Roman"/>
              </w:rPr>
              <w:t>Наименование на обектите от групата или на обекта и кратко негово описание – какво представлява, има ли и кой е нормативния акт с който той е определен и др.</w:t>
            </w:r>
          </w:p>
        </w:tc>
      </w:tr>
      <w:tr w:rsidR="007E6A44" w:rsidRPr="00A04425" w14:paraId="4FC2A194" w14:textId="77777777" w:rsidTr="00C72B4A">
        <w:tc>
          <w:tcPr>
            <w:tcW w:w="0" w:type="auto"/>
            <w:vAlign w:val="center"/>
          </w:tcPr>
          <w:p w14:paraId="7B58D6C2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proofErr w:type="spellStart"/>
            <w:r w:rsidRPr="00A04425">
              <w:rPr>
                <w:rFonts w:cs="Times New Roman"/>
              </w:rPr>
              <w:t>beginDate</w:t>
            </w:r>
            <w:proofErr w:type="spellEnd"/>
          </w:p>
        </w:tc>
        <w:tc>
          <w:tcPr>
            <w:tcW w:w="0" w:type="auto"/>
            <w:vAlign w:val="center"/>
          </w:tcPr>
          <w:p w14:paraId="1A33C96A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A04425">
              <w:rPr>
                <w:rFonts w:cs="Times New Roman"/>
              </w:rPr>
              <w:t>Дата на регистрация на обекта в регистъра на администратора с правомощия да поддържа съответния регистър (официален регистър).</w:t>
            </w:r>
          </w:p>
        </w:tc>
      </w:tr>
      <w:tr w:rsidR="007E6A44" w:rsidRPr="00A04425" w14:paraId="1DFEB471" w14:textId="77777777" w:rsidTr="00C72B4A">
        <w:tc>
          <w:tcPr>
            <w:tcW w:w="0" w:type="auto"/>
            <w:vAlign w:val="center"/>
          </w:tcPr>
          <w:p w14:paraId="78BD7BD6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proofErr w:type="spellStart"/>
            <w:r w:rsidRPr="00A04425">
              <w:rPr>
                <w:rFonts w:cs="Times New Roman"/>
              </w:rPr>
              <w:t>еndDate</w:t>
            </w:r>
            <w:proofErr w:type="spellEnd"/>
          </w:p>
        </w:tc>
        <w:tc>
          <w:tcPr>
            <w:tcW w:w="0" w:type="auto"/>
            <w:vAlign w:val="center"/>
          </w:tcPr>
          <w:p w14:paraId="1844AF1D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A04425">
              <w:rPr>
                <w:rFonts w:cs="Times New Roman"/>
              </w:rPr>
              <w:t>Дата на заличаване на обекта от официалния регистър.</w:t>
            </w:r>
          </w:p>
        </w:tc>
      </w:tr>
      <w:tr w:rsidR="007E6A44" w:rsidRPr="00A04425" w14:paraId="3B1B48A7" w14:textId="77777777" w:rsidTr="00C72B4A">
        <w:tc>
          <w:tcPr>
            <w:tcW w:w="0" w:type="auto"/>
            <w:vAlign w:val="center"/>
          </w:tcPr>
          <w:p w14:paraId="4F5D22C6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proofErr w:type="spellStart"/>
            <w:r w:rsidRPr="00A04425">
              <w:rPr>
                <w:rFonts w:cs="Times New Roman"/>
              </w:rPr>
              <w:t>minScale</w:t>
            </w:r>
            <w:proofErr w:type="spellEnd"/>
          </w:p>
        </w:tc>
        <w:tc>
          <w:tcPr>
            <w:tcW w:w="0" w:type="auto"/>
            <w:vAlign w:val="center"/>
          </w:tcPr>
          <w:p w14:paraId="430BE9F6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A04425">
              <w:rPr>
                <w:rFonts w:cs="Times New Roman"/>
              </w:rPr>
              <w:t>Минимално мащабно число, при което се изобразява обекта.</w:t>
            </w:r>
          </w:p>
        </w:tc>
      </w:tr>
      <w:tr w:rsidR="007E6A44" w:rsidRPr="00A04425" w14:paraId="7CA0ABB6" w14:textId="77777777" w:rsidTr="00C72B4A">
        <w:tc>
          <w:tcPr>
            <w:tcW w:w="0" w:type="auto"/>
            <w:vAlign w:val="center"/>
          </w:tcPr>
          <w:p w14:paraId="20BEF0AF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proofErr w:type="spellStart"/>
            <w:r w:rsidRPr="00A04425">
              <w:rPr>
                <w:rFonts w:cs="Times New Roman"/>
              </w:rPr>
              <w:t>maxScale</w:t>
            </w:r>
            <w:proofErr w:type="spellEnd"/>
          </w:p>
        </w:tc>
        <w:tc>
          <w:tcPr>
            <w:tcW w:w="0" w:type="auto"/>
            <w:vAlign w:val="center"/>
          </w:tcPr>
          <w:p w14:paraId="58241E06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A04425">
              <w:rPr>
                <w:rFonts w:cs="Times New Roman"/>
              </w:rPr>
              <w:t>Максимално мащабно число, при което се изобразява обекта.</w:t>
            </w:r>
          </w:p>
        </w:tc>
      </w:tr>
      <w:tr w:rsidR="007E6A44" w:rsidRPr="00A04425" w14:paraId="53D0F0D9" w14:textId="77777777" w:rsidTr="00C72B4A">
        <w:tc>
          <w:tcPr>
            <w:tcW w:w="0" w:type="auto"/>
            <w:vAlign w:val="center"/>
          </w:tcPr>
          <w:p w14:paraId="3AE855A9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proofErr w:type="spellStart"/>
            <w:r w:rsidRPr="00A04425">
              <w:rPr>
                <w:rFonts w:cs="Times New Roman"/>
              </w:rPr>
              <w:t>register</w:t>
            </w:r>
            <w:proofErr w:type="spellEnd"/>
          </w:p>
        </w:tc>
        <w:tc>
          <w:tcPr>
            <w:tcW w:w="0" w:type="auto"/>
            <w:vAlign w:val="center"/>
          </w:tcPr>
          <w:p w14:paraId="7E2B07A3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A04425">
              <w:rPr>
                <w:rFonts w:cs="Times New Roman"/>
              </w:rPr>
              <w:t>Официален регистър, в който обекта е регистриран;</w:t>
            </w:r>
          </w:p>
        </w:tc>
      </w:tr>
      <w:tr w:rsidR="007E6A44" w:rsidRPr="00A04425" w14:paraId="0EF7DCFF" w14:textId="77777777" w:rsidTr="00C72B4A">
        <w:tc>
          <w:tcPr>
            <w:tcW w:w="0" w:type="auto"/>
            <w:vAlign w:val="center"/>
          </w:tcPr>
          <w:p w14:paraId="11B49FC2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proofErr w:type="spellStart"/>
            <w:r w:rsidRPr="00A04425">
              <w:rPr>
                <w:rFonts w:cs="Times New Roman"/>
              </w:rPr>
              <w:t>administrator</w:t>
            </w:r>
            <w:proofErr w:type="spellEnd"/>
          </w:p>
        </w:tc>
        <w:tc>
          <w:tcPr>
            <w:tcW w:w="0" w:type="auto"/>
            <w:vAlign w:val="center"/>
          </w:tcPr>
          <w:p w14:paraId="596190AB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A04425">
              <w:rPr>
                <w:rFonts w:cs="Times New Roman"/>
              </w:rPr>
              <w:t>Наименование на организация/администрация или друг орган, упълномощен да поддържа регистъра, както, контакт на доставчика и отговорен служител;</w:t>
            </w:r>
          </w:p>
        </w:tc>
      </w:tr>
      <w:tr w:rsidR="007E6A44" w:rsidRPr="00A04425" w14:paraId="7A45F0E7" w14:textId="77777777" w:rsidTr="00C72B4A">
        <w:tc>
          <w:tcPr>
            <w:tcW w:w="0" w:type="auto"/>
            <w:vAlign w:val="center"/>
          </w:tcPr>
          <w:p w14:paraId="55E5D330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proofErr w:type="spellStart"/>
            <w:r w:rsidRPr="00A04425">
              <w:rPr>
                <w:rFonts w:cs="Times New Roman"/>
              </w:rPr>
              <w:t>Deliverer</w:t>
            </w:r>
            <w:proofErr w:type="spellEnd"/>
            <w:r w:rsidRPr="00A04425">
              <w:rPr>
                <w:rFonts w:cs="Times New Roman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6CE3CD40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A04425">
              <w:rPr>
                <w:rFonts w:cs="Times New Roman"/>
              </w:rPr>
              <w:t xml:space="preserve">Организация/администрация или лице, което фактически е предоставило информацията, както и персонални контакти на доставчика.  </w:t>
            </w:r>
          </w:p>
        </w:tc>
      </w:tr>
      <w:tr w:rsidR="007E6A44" w:rsidRPr="00A04425" w14:paraId="6611FC27" w14:textId="77777777" w:rsidTr="00C72B4A">
        <w:tc>
          <w:tcPr>
            <w:tcW w:w="0" w:type="auto"/>
            <w:vAlign w:val="center"/>
          </w:tcPr>
          <w:p w14:paraId="6837DA68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proofErr w:type="spellStart"/>
            <w:r w:rsidRPr="00A04425">
              <w:rPr>
                <w:rFonts w:cs="Times New Roman"/>
              </w:rPr>
              <w:t>deliveredDate</w:t>
            </w:r>
            <w:proofErr w:type="spellEnd"/>
          </w:p>
        </w:tc>
        <w:tc>
          <w:tcPr>
            <w:tcW w:w="0" w:type="auto"/>
            <w:vAlign w:val="center"/>
          </w:tcPr>
          <w:p w14:paraId="41C2B7CD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A04425">
              <w:rPr>
                <w:rFonts w:cs="Times New Roman"/>
              </w:rPr>
              <w:t>Дата на получаване на информацията</w:t>
            </w:r>
          </w:p>
        </w:tc>
      </w:tr>
      <w:tr w:rsidR="007E6A44" w:rsidRPr="00A04425" w14:paraId="349A3FBB" w14:textId="77777777" w:rsidTr="00C72B4A">
        <w:tc>
          <w:tcPr>
            <w:tcW w:w="0" w:type="auto"/>
            <w:vAlign w:val="center"/>
          </w:tcPr>
          <w:p w14:paraId="5B034559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proofErr w:type="spellStart"/>
            <w:r w:rsidRPr="00A04425">
              <w:rPr>
                <w:rFonts w:cs="Times New Roman"/>
              </w:rPr>
              <w:t>dataFormat</w:t>
            </w:r>
            <w:proofErr w:type="spellEnd"/>
          </w:p>
        </w:tc>
        <w:tc>
          <w:tcPr>
            <w:tcW w:w="0" w:type="auto"/>
            <w:vAlign w:val="center"/>
          </w:tcPr>
          <w:p w14:paraId="278857BA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A04425">
              <w:rPr>
                <w:rFonts w:cs="Times New Roman"/>
              </w:rPr>
              <w:t xml:space="preserve">Формат на получените данни – </w:t>
            </w:r>
            <w:proofErr w:type="spellStart"/>
            <w:r w:rsidRPr="00A04425">
              <w:rPr>
                <w:rFonts w:cs="Times New Roman"/>
              </w:rPr>
              <w:t>Shape</w:t>
            </w:r>
            <w:proofErr w:type="spellEnd"/>
            <w:r w:rsidRPr="00A04425">
              <w:rPr>
                <w:rFonts w:cs="Times New Roman"/>
              </w:rPr>
              <w:t>, Excel, TXT или друг</w:t>
            </w:r>
          </w:p>
        </w:tc>
      </w:tr>
      <w:tr w:rsidR="007E6A44" w:rsidRPr="00A04425" w14:paraId="5F6771B0" w14:textId="77777777" w:rsidTr="00C72B4A">
        <w:tc>
          <w:tcPr>
            <w:tcW w:w="0" w:type="auto"/>
            <w:vAlign w:val="center"/>
          </w:tcPr>
          <w:p w14:paraId="1C8BB583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proofErr w:type="spellStart"/>
            <w:r w:rsidRPr="00A04425">
              <w:rPr>
                <w:rFonts w:cs="Times New Roman"/>
              </w:rPr>
              <w:t>dataAccuracy</w:t>
            </w:r>
            <w:proofErr w:type="spellEnd"/>
            <w:r w:rsidRPr="00A04425">
              <w:rPr>
                <w:rFonts w:cs="Times New Roman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36BF2E7E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A04425">
              <w:rPr>
                <w:rFonts w:cs="Times New Roman"/>
              </w:rPr>
              <w:t xml:space="preserve">Точност на данните за обекта, в базата данни. Разглежда се предимно геометричната точност в съответната референтна координатна система, която е в съответствие с минимален и максимален мащаби за изобразяване.   </w:t>
            </w:r>
          </w:p>
        </w:tc>
      </w:tr>
      <w:tr w:rsidR="007E6A44" w:rsidRPr="00A04425" w14:paraId="07A86BE0" w14:textId="77777777" w:rsidTr="00C72B4A">
        <w:tc>
          <w:tcPr>
            <w:tcW w:w="0" w:type="auto"/>
            <w:vAlign w:val="center"/>
          </w:tcPr>
          <w:p w14:paraId="1E814594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proofErr w:type="spellStart"/>
            <w:r w:rsidRPr="00A04425">
              <w:rPr>
                <w:rFonts w:cs="Times New Roman"/>
              </w:rPr>
              <w:t>dataSource</w:t>
            </w:r>
            <w:proofErr w:type="spellEnd"/>
          </w:p>
        </w:tc>
        <w:tc>
          <w:tcPr>
            <w:tcW w:w="0" w:type="auto"/>
            <w:vAlign w:val="center"/>
          </w:tcPr>
          <w:p w14:paraId="60571408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A04425">
              <w:rPr>
                <w:rFonts w:cs="Times New Roman"/>
              </w:rPr>
              <w:t>Източник на данните, когато не са от официален регистър и са предоставени от посредник.</w:t>
            </w:r>
          </w:p>
        </w:tc>
      </w:tr>
      <w:tr w:rsidR="007E6A44" w:rsidRPr="00A04425" w14:paraId="26E270BC" w14:textId="77777777" w:rsidTr="00C72B4A">
        <w:tc>
          <w:tcPr>
            <w:tcW w:w="0" w:type="auto"/>
            <w:vAlign w:val="center"/>
          </w:tcPr>
          <w:p w14:paraId="633F123E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proofErr w:type="spellStart"/>
            <w:r w:rsidRPr="00A04425">
              <w:rPr>
                <w:rFonts w:cs="Times New Roman"/>
              </w:rPr>
              <w:t>Crs</w:t>
            </w:r>
            <w:proofErr w:type="spellEnd"/>
          </w:p>
        </w:tc>
        <w:tc>
          <w:tcPr>
            <w:tcW w:w="0" w:type="auto"/>
            <w:vAlign w:val="center"/>
          </w:tcPr>
          <w:p w14:paraId="05ABB243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A04425">
              <w:rPr>
                <w:rFonts w:cs="Times New Roman"/>
              </w:rPr>
              <w:t>Координатна референтна система на първоизточника на данни</w:t>
            </w:r>
          </w:p>
        </w:tc>
      </w:tr>
      <w:tr w:rsidR="007E6A44" w:rsidRPr="00A04425" w14:paraId="5F70D2CF" w14:textId="77777777" w:rsidTr="00C72B4A">
        <w:tc>
          <w:tcPr>
            <w:tcW w:w="0" w:type="auto"/>
            <w:vAlign w:val="center"/>
          </w:tcPr>
          <w:p w14:paraId="580B9F35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proofErr w:type="spellStart"/>
            <w:r w:rsidRPr="00A04425">
              <w:rPr>
                <w:rFonts w:cs="Times New Roman"/>
              </w:rPr>
              <w:t>beginLifeSpan</w:t>
            </w:r>
            <w:proofErr w:type="spellEnd"/>
          </w:p>
        </w:tc>
        <w:tc>
          <w:tcPr>
            <w:tcW w:w="0" w:type="auto"/>
            <w:vAlign w:val="center"/>
          </w:tcPr>
          <w:p w14:paraId="50E795F6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A04425">
              <w:rPr>
                <w:rFonts w:cs="Times New Roman"/>
              </w:rPr>
              <w:t>Дата на въвеждане в базата данни</w:t>
            </w:r>
          </w:p>
        </w:tc>
      </w:tr>
      <w:tr w:rsidR="007E6A44" w:rsidRPr="00A04425" w14:paraId="1E834E0A" w14:textId="77777777" w:rsidTr="00C72B4A">
        <w:tc>
          <w:tcPr>
            <w:tcW w:w="0" w:type="auto"/>
            <w:vAlign w:val="center"/>
          </w:tcPr>
          <w:p w14:paraId="0654443E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proofErr w:type="spellStart"/>
            <w:r w:rsidRPr="00A04425">
              <w:rPr>
                <w:rFonts w:cs="Times New Roman"/>
              </w:rPr>
              <w:t>endLifeSpan</w:t>
            </w:r>
            <w:proofErr w:type="spellEnd"/>
          </w:p>
        </w:tc>
        <w:tc>
          <w:tcPr>
            <w:tcW w:w="0" w:type="auto"/>
            <w:vAlign w:val="center"/>
          </w:tcPr>
          <w:p w14:paraId="69CAA75B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A04425">
              <w:rPr>
                <w:rFonts w:cs="Times New Roman"/>
              </w:rPr>
              <w:t>Дата на заличаване от базата данни</w:t>
            </w:r>
          </w:p>
        </w:tc>
      </w:tr>
    </w:tbl>
    <w:p w14:paraId="23DE38CF" w14:textId="18AFC2FC" w:rsidR="007E6A44" w:rsidRPr="00707249" w:rsidRDefault="00707249" w:rsidP="00707249">
      <w:pPr>
        <w:pStyle w:val="Heading2"/>
        <w:spacing w:before="0" w:line="276" w:lineRule="auto"/>
        <w:rPr>
          <w:rFonts w:cs="Times New Roman"/>
          <w:color w:val="0B1F36" w:themeColor="text2" w:themeShade="80"/>
        </w:rPr>
      </w:pPr>
      <w:bookmarkStart w:id="21" w:name="_Toc30525520"/>
      <w:bookmarkStart w:id="22" w:name="_Toc62212112"/>
      <w:r w:rsidRPr="00BE60A4">
        <w:rPr>
          <w:rFonts w:cs="Times New Roman"/>
          <w:color w:val="0B1F36" w:themeColor="text2" w:themeShade="80"/>
        </w:rPr>
        <w:lastRenderedPageBreak/>
        <w:t xml:space="preserve">3.3. </w:t>
      </w:r>
      <w:r w:rsidR="007E6A44" w:rsidRPr="00707249">
        <w:rPr>
          <w:rFonts w:cs="Times New Roman"/>
          <w:color w:val="0B1F36" w:themeColor="text2" w:themeShade="80"/>
        </w:rPr>
        <w:t>Метаданни за слой в базата данни:</w:t>
      </w:r>
      <w:bookmarkEnd w:id="21"/>
      <w:bookmarkEnd w:id="22"/>
    </w:p>
    <w:tbl>
      <w:tblPr>
        <w:tblStyle w:val="TableGrid"/>
        <w:tblW w:w="0" w:type="auto"/>
        <w:tblBorders>
          <w:top w:val="single" w:sz="4" w:space="0" w:color="112F51" w:themeColor="text2" w:themeShade="BF"/>
          <w:left w:val="none" w:sz="0" w:space="0" w:color="auto"/>
          <w:bottom w:val="single" w:sz="4" w:space="0" w:color="112F51" w:themeColor="text2" w:themeShade="BF"/>
          <w:right w:val="none" w:sz="0" w:space="0" w:color="auto"/>
          <w:insideH w:val="single" w:sz="4" w:space="0" w:color="112F51" w:themeColor="text2" w:themeShade="BF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3"/>
        <w:gridCol w:w="7997"/>
      </w:tblGrid>
      <w:tr w:rsidR="007E6A44" w:rsidRPr="00A04425" w14:paraId="65BBD450" w14:textId="77777777" w:rsidTr="00C72B4A">
        <w:tc>
          <w:tcPr>
            <w:tcW w:w="1270" w:type="dxa"/>
            <w:vAlign w:val="center"/>
          </w:tcPr>
          <w:p w14:paraId="1F362A4E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proofErr w:type="spellStart"/>
            <w:r w:rsidRPr="00A04425">
              <w:rPr>
                <w:rFonts w:cs="Times New Roman"/>
              </w:rPr>
              <w:t>layerName</w:t>
            </w:r>
            <w:proofErr w:type="spellEnd"/>
          </w:p>
        </w:tc>
        <w:tc>
          <w:tcPr>
            <w:tcW w:w="8126" w:type="dxa"/>
            <w:vAlign w:val="center"/>
          </w:tcPr>
          <w:p w14:paraId="7C01A249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A04425">
              <w:rPr>
                <w:rFonts w:cs="Times New Roman"/>
              </w:rPr>
              <w:t xml:space="preserve">Наименование на слоя в системата на </w:t>
            </w:r>
            <w:r>
              <w:rPr>
                <w:rFonts w:cs="Times New Roman"/>
              </w:rPr>
              <w:t>МППРБ</w:t>
            </w:r>
            <w:r w:rsidRPr="00A04425">
              <w:rPr>
                <w:rFonts w:cs="Times New Roman"/>
              </w:rPr>
              <w:t xml:space="preserve"> и кратко описание на съдържанието му. </w:t>
            </w:r>
          </w:p>
        </w:tc>
      </w:tr>
      <w:tr w:rsidR="007E6A44" w:rsidRPr="00A04425" w14:paraId="60223D35" w14:textId="77777777" w:rsidTr="00C72B4A">
        <w:tc>
          <w:tcPr>
            <w:tcW w:w="1270" w:type="dxa"/>
            <w:vAlign w:val="center"/>
          </w:tcPr>
          <w:p w14:paraId="71CCDC66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A04425">
              <w:rPr>
                <w:rFonts w:cs="Times New Roman"/>
              </w:rPr>
              <w:t>BBOX</w:t>
            </w:r>
          </w:p>
        </w:tc>
        <w:tc>
          <w:tcPr>
            <w:tcW w:w="8126" w:type="dxa"/>
            <w:vAlign w:val="center"/>
          </w:tcPr>
          <w:p w14:paraId="5B301F01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A04425">
              <w:rPr>
                <w:rFonts w:cs="Times New Roman"/>
              </w:rPr>
              <w:t>Териториален обхват ба слоя с координати на долен ляв и горен десен ъгъл.</w:t>
            </w:r>
          </w:p>
        </w:tc>
      </w:tr>
      <w:tr w:rsidR="007E6A44" w:rsidRPr="00A04425" w14:paraId="475C1B65" w14:textId="77777777" w:rsidTr="00C72B4A">
        <w:tc>
          <w:tcPr>
            <w:tcW w:w="1270" w:type="dxa"/>
            <w:vAlign w:val="center"/>
          </w:tcPr>
          <w:p w14:paraId="1C92FDE9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proofErr w:type="spellStart"/>
            <w:r w:rsidRPr="00A04425">
              <w:rPr>
                <w:rFonts w:cs="Times New Roman"/>
              </w:rPr>
              <w:t>layerSource</w:t>
            </w:r>
            <w:proofErr w:type="spellEnd"/>
          </w:p>
        </w:tc>
        <w:tc>
          <w:tcPr>
            <w:tcW w:w="8126" w:type="dxa"/>
            <w:vAlign w:val="center"/>
          </w:tcPr>
          <w:p w14:paraId="4E239D73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A04425">
              <w:rPr>
                <w:rFonts w:cs="Times New Roman"/>
              </w:rPr>
              <w:t>Списък на обекти (</w:t>
            </w:r>
            <w:proofErr w:type="spellStart"/>
            <w:r w:rsidRPr="00A04425">
              <w:rPr>
                <w:rFonts w:cs="Times New Roman"/>
              </w:rPr>
              <w:t>dataSets</w:t>
            </w:r>
            <w:proofErr w:type="spellEnd"/>
            <w:r w:rsidRPr="00A04425">
              <w:rPr>
                <w:rFonts w:cs="Times New Roman"/>
              </w:rPr>
              <w:t xml:space="preserve">), от които слоят е създаден  или </w:t>
            </w:r>
            <w:proofErr w:type="spellStart"/>
            <w:r w:rsidRPr="00A04425">
              <w:rPr>
                <w:rFonts w:cs="Times New Roman"/>
              </w:rPr>
              <w:t>url</w:t>
            </w:r>
            <w:proofErr w:type="spellEnd"/>
            <w:r w:rsidRPr="00A04425">
              <w:rPr>
                <w:rFonts w:cs="Times New Roman"/>
              </w:rPr>
              <w:t xml:space="preserve"> на WMS услугата, когато се предоставя посредством </w:t>
            </w:r>
            <w:proofErr w:type="spellStart"/>
            <w:r w:rsidRPr="00A04425">
              <w:rPr>
                <w:rFonts w:cs="Times New Roman"/>
              </w:rPr>
              <w:t>web</w:t>
            </w:r>
            <w:proofErr w:type="spellEnd"/>
            <w:r w:rsidRPr="00A04425">
              <w:rPr>
                <w:rFonts w:cs="Times New Roman"/>
              </w:rPr>
              <w:t xml:space="preserve"> </w:t>
            </w:r>
            <w:proofErr w:type="spellStart"/>
            <w:r w:rsidRPr="00A04425">
              <w:rPr>
                <w:rFonts w:cs="Times New Roman"/>
              </w:rPr>
              <w:t>service</w:t>
            </w:r>
            <w:proofErr w:type="spellEnd"/>
            <w:r w:rsidRPr="00A04425">
              <w:rPr>
                <w:rFonts w:cs="Times New Roman"/>
              </w:rPr>
              <w:t>. Данните осъществяват връзка с метаданните за обекти.</w:t>
            </w:r>
          </w:p>
        </w:tc>
      </w:tr>
      <w:tr w:rsidR="007E6A44" w:rsidRPr="00A04425" w14:paraId="494DCBF8" w14:textId="77777777" w:rsidTr="00C72B4A">
        <w:tc>
          <w:tcPr>
            <w:tcW w:w="1270" w:type="dxa"/>
            <w:vAlign w:val="center"/>
          </w:tcPr>
          <w:p w14:paraId="3393CAA2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proofErr w:type="spellStart"/>
            <w:r w:rsidRPr="00A04425">
              <w:rPr>
                <w:rFonts w:cs="Times New Roman"/>
              </w:rPr>
              <w:t>Crs</w:t>
            </w:r>
            <w:proofErr w:type="spellEnd"/>
          </w:p>
        </w:tc>
        <w:tc>
          <w:tcPr>
            <w:tcW w:w="8126" w:type="dxa"/>
            <w:vAlign w:val="center"/>
          </w:tcPr>
          <w:p w14:paraId="47D173A1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A04425">
              <w:rPr>
                <w:rFonts w:cs="Times New Roman"/>
              </w:rPr>
              <w:t>Координатна система на слоя</w:t>
            </w:r>
          </w:p>
        </w:tc>
      </w:tr>
      <w:tr w:rsidR="007E6A44" w:rsidRPr="00A04425" w14:paraId="204C1F09" w14:textId="77777777" w:rsidTr="00C72B4A">
        <w:tc>
          <w:tcPr>
            <w:tcW w:w="1270" w:type="dxa"/>
            <w:vAlign w:val="center"/>
          </w:tcPr>
          <w:p w14:paraId="4896B2D3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proofErr w:type="spellStart"/>
            <w:r w:rsidRPr="00A04425">
              <w:rPr>
                <w:rFonts w:cs="Times New Roman"/>
              </w:rPr>
              <w:t>url</w:t>
            </w:r>
            <w:proofErr w:type="spellEnd"/>
          </w:p>
        </w:tc>
        <w:tc>
          <w:tcPr>
            <w:tcW w:w="8126" w:type="dxa"/>
            <w:vAlign w:val="center"/>
          </w:tcPr>
          <w:p w14:paraId="5857184D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A04425">
              <w:rPr>
                <w:rFonts w:cs="Times New Roman"/>
              </w:rPr>
              <w:t>Достъп до слоя от външна система. В случай, че е разрешено публикуване на слоя, като WMS услуга и условията, при които се получава тази услуга.</w:t>
            </w:r>
          </w:p>
        </w:tc>
      </w:tr>
      <w:tr w:rsidR="007E6A44" w:rsidRPr="00A04425" w14:paraId="27A5BF62" w14:textId="77777777" w:rsidTr="00C72B4A">
        <w:tc>
          <w:tcPr>
            <w:tcW w:w="1270" w:type="dxa"/>
            <w:vAlign w:val="center"/>
          </w:tcPr>
          <w:p w14:paraId="234F66AD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proofErr w:type="spellStart"/>
            <w:r w:rsidRPr="00A04425">
              <w:rPr>
                <w:rFonts w:cs="Times New Roman"/>
              </w:rPr>
              <w:t>Contact</w:t>
            </w:r>
            <w:proofErr w:type="spellEnd"/>
          </w:p>
        </w:tc>
        <w:tc>
          <w:tcPr>
            <w:tcW w:w="8126" w:type="dxa"/>
            <w:vAlign w:val="center"/>
          </w:tcPr>
          <w:p w14:paraId="3822BC7C" w14:textId="77777777" w:rsidR="007E6A44" w:rsidRPr="00A04425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A04425">
              <w:rPr>
                <w:rFonts w:cs="Times New Roman"/>
              </w:rPr>
              <w:t>Персонален контакт на лице, отговарящо за предоставяне на информацията.</w:t>
            </w:r>
          </w:p>
        </w:tc>
      </w:tr>
    </w:tbl>
    <w:p w14:paraId="1CABE061" w14:textId="77777777" w:rsidR="007E6A44" w:rsidRPr="00A04425" w:rsidRDefault="007E6A44" w:rsidP="00707249">
      <w:pPr>
        <w:spacing w:after="120" w:line="276" w:lineRule="auto"/>
        <w:jc w:val="both"/>
        <w:rPr>
          <w:rFonts w:cs="Times New Roman"/>
        </w:rPr>
      </w:pPr>
    </w:p>
    <w:p w14:paraId="08CBB18C" w14:textId="7CF17BB3" w:rsidR="007E6A44" w:rsidRPr="00707249" w:rsidRDefault="00707249" w:rsidP="00707249">
      <w:pPr>
        <w:pStyle w:val="Heading2"/>
        <w:spacing w:before="0" w:line="276" w:lineRule="auto"/>
        <w:rPr>
          <w:rFonts w:cs="Times New Roman"/>
          <w:color w:val="0B1F36" w:themeColor="text2" w:themeShade="80"/>
          <w:szCs w:val="24"/>
        </w:rPr>
      </w:pPr>
      <w:bookmarkStart w:id="23" w:name="_Toc30525521"/>
      <w:bookmarkStart w:id="24" w:name="_Toc62212113"/>
      <w:r w:rsidRPr="00BE60A4">
        <w:rPr>
          <w:rFonts w:cs="Times New Roman"/>
          <w:color w:val="0B1F36" w:themeColor="text2" w:themeShade="80"/>
          <w:szCs w:val="24"/>
        </w:rPr>
        <w:t xml:space="preserve">3.4. </w:t>
      </w:r>
      <w:r w:rsidRPr="00707249">
        <w:rPr>
          <w:rFonts w:cs="Times New Roman"/>
          <w:color w:val="0B1F36" w:themeColor="text2" w:themeShade="80"/>
          <w:szCs w:val="24"/>
        </w:rPr>
        <w:t>Списък на официалните доставчици на данни</w:t>
      </w:r>
      <w:bookmarkEnd w:id="23"/>
      <w:bookmarkEnd w:id="24"/>
    </w:p>
    <w:tbl>
      <w:tblPr>
        <w:tblW w:w="9356" w:type="dxa"/>
        <w:tblBorders>
          <w:top w:val="single" w:sz="4" w:space="0" w:color="112F51" w:themeColor="text2" w:themeShade="BF"/>
          <w:bottom w:val="single" w:sz="4" w:space="0" w:color="112F51" w:themeColor="text2" w:themeShade="BF"/>
          <w:insideH w:val="single" w:sz="4" w:space="0" w:color="112F51" w:themeColor="text2" w:themeShade="BF"/>
        </w:tblBorders>
        <w:tblLook w:val="04A0" w:firstRow="1" w:lastRow="0" w:firstColumn="1" w:lastColumn="0" w:noHBand="0" w:noVBand="1"/>
      </w:tblPr>
      <w:tblGrid>
        <w:gridCol w:w="579"/>
        <w:gridCol w:w="4524"/>
        <w:gridCol w:w="4253"/>
      </w:tblGrid>
      <w:tr w:rsidR="00A951AE" w:rsidRPr="00A04425" w14:paraId="07A6C1AF" w14:textId="77777777" w:rsidTr="001E672D">
        <w:trPr>
          <w:tblHeader/>
        </w:trPr>
        <w:tc>
          <w:tcPr>
            <w:tcW w:w="579" w:type="dxa"/>
            <w:shd w:val="clear" w:color="auto" w:fill="C7E2FA" w:themeFill="accent1" w:themeFillTint="33"/>
            <w:noWrap/>
            <w:vAlign w:val="center"/>
            <w:hideMark/>
          </w:tcPr>
          <w:p w14:paraId="09670634" w14:textId="77777777" w:rsidR="007E6A44" w:rsidRPr="001E672D" w:rsidRDefault="007E6A44" w:rsidP="00707249">
            <w:pPr>
              <w:spacing w:before="20" w:after="20" w:line="20" w:lineRule="atLeast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1E672D">
              <w:rPr>
                <w:rFonts w:eastAsia="Times New Roman" w:cs="Times New Roman"/>
                <w:b/>
                <w:bCs/>
                <w:color w:val="000000"/>
              </w:rPr>
              <w:t>№</w:t>
            </w:r>
          </w:p>
        </w:tc>
        <w:tc>
          <w:tcPr>
            <w:tcW w:w="4524" w:type="dxa"/>
            <w:shd w:val="clear" w:color="auto" w:fill="C7E2FA" w:themeFill="accent1" w:themeFillTint="33"/>
            <w:noWrap/>
            <w:vAlign w:val="center"/>
            <w:hideMark/>
          </w:tcPr>
          <w:p w14:paraId="5065B129" w14:textId="77777777" w:rsidR="007E6A44" w:rsidRPr="001E672D" w:rsidRDefault="007E6A44" w:rsidP="00707249">
            <w:pPr>
              <w:spacing w:before="20" w:after="20" w:line="20" w:lineRule="atLeast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1E672D">
              <w:rPr>
                <w:rFonts w:eastAsia="Times New Roman" w:cs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4253" w:type="dxa"/>
            <w:shd w:val="clear" w:color="auto" w:fill="C7E2FA" w:themeFill="accent1" w:themeFillTint="33"/>
            <w:vAlign w:val="center"/>
            <w:hideMark/>
          </w:tcPr>
          <w:p w14:paraId="684A5B8B" w14:textId="77777777" w:rsidR="007E6A44" w:rsidRPr="001E672D" w:rsidRDefault="007E6A44" w:rsidP="00707249">
            <w:pPr>
              <w:spacing w:before="20" w:after="20" w:line="2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E672D">
              <w:rPr>
                <w:rFonts w:eastAsia="Times New Roman" w:cs="Times New Roman"/>
                <w:b/>
                <w:bCs/>
                <w:color w:val="000000"/>
              </w:rPr>
              <w:t>Адрес</w:t>
            </w:r>
          </w:p>
        </w:tc>
      </w:tr>
      <w:tr w:rsidR="00A951AE" w:rsidRPr="00A04425" w14:paraId="5BD3474F" w14:textId="77777777" w:rsidTr="00C72B4A">
        <w:tc>
          <w:tcPr>
            <w:tcW w:w="579" w:type="dxa"/>
            <w:shd w:val="clear" w:color="auto" w:fill="auto"/>
            <w:noWrap/>
            <w:vAlign w:val="center"/>
            <w:hideMark/>
          </w:tcPr>
          <w:p w14:paraId="2361166A" w14:textId="77777777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</w:rPr>
            </w:pPr>
            <w:r w:rsidRPr="00357BA0"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4524" w:type="dxa"/>
            <w:shd w:val="clear" w:color="auto" w:fill="auto"/>
            <w:noWrap/>
            <w:vAlign w:val="center"/>
            <w:hideMark/>
          </w:tcPr>
          <w:p w14:paraId="5EA5B10E" w14:textId="77777777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</w:rPr>
            </w:pPr>
            <w:r w:rsidRPr="00357BA0">
              <w:rPr>
                <w:rFonts w:eastAsia="Times New Roman" w:cs="Times New Roman"/>
                <w:color w:val="000000"/>
              </w:rPr>
              <w:t>Висше военноморско училище „Н.Й. Вапцаров“ Варна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15864A0B" w14:textId="357FBFD7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>ВАРНА 9026, ул. „Васил Друмев“ № 73</w:t>
            </w: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br/>
            </w:r>
            <w:hyperlink r:id="rId15" w:history="1">
              <w:r w:rsidR="00060487" w:rsidRPr="00700CE9">
                <w:rPr>
                  <w:rStyle w:val="Hyperlink"/>
                  <w:rFonts w:eastAsia="Times New Roman" w:cs="Times New Roman"/>
                  <w:sz w:val="20"/>
                  <w:szCs w:val="20"/>
                </w:rPr>
                <w:t>info@naval-acad.bg</w:t>
              </w:r>
            </w:hyperlink>
            <w:r w:rsidR="00060487" w:rsidRPr="00BE60A4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A951AE" w:rsidRPr="00A04425" w14:paraId="2F9A77C9" w14:textId="77777777" w:rsidTr="00C72B4A">
        <w:tc>
          <w:tcPr>
            <w:tcW w:w="579" w:type="dxa"/>
            <w:shd w:val="clear" w:color="auto" w:fill="auto"/>
            <w:noWrap/>
            <w:vAlign w:val="center"/>
            <w:hideMark/>
          </w:tcPr>
          <w:p w14:paraId="53638E32" w14:textId="77777777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</w:rPr>
            </w:pPr>
            <w:r w:rsidRPr="00357BA0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4524" w:type="dxa"/>
            <w:shd w:val="clear" w:color="auto" w:fill="auto"/>
            <w:noWrap/>
            <w:vAlign w:val="center"/>
            <w:hideMark/>
          </w:tcPr>
          <w:p w14:paraId="2D52EE9B" w14:textId="77777777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</w:rPr>
            </w:pPr>
            <w:r w:rsidRPr="00357BA0">
              <w:rPr>
                <w:rFonts w:eastAsia="Times New Roman" w:cs="Times New Roman"/>
                <w:color w:val="000000"/>
              </w:rPr>
              <w:t>Хидрографска служба на ВМС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61986D00" w14:textId="00EF7A45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ВАРНА 9000  ул. “Преслав” № 16 </w:t>
            </w: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Тел.: 052 552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>622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; </w:t>
            </w: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>Факс: 052 603 259</w:t>
            </w: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br/>
            </w:r>
            <w:hyperlink r:id="rId16" w:history="1">
              <w:r w:rsidR="00060487" w:rsidRPr="00700CE9">
                <w:rPr>
                  <w:rStyle w:val="Hyperlink"/>
                  <w:rFonts w:eastAsia="Times New Roman" w:cs="Times New Roman"/>
                  <w:sz w:val="20"/>
                  <w:szCs w:val="20"/>
                </w:rPr>
                <w:t>bnf@bta.bg</w:t>
              </w:r>
            </w:hyperlink>
            <w:r w:rsidR="00060487" w:rsidRPr="00BE60A4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A951AE" w:rsidRPr="00A04425" w14:paraId="45781794" w14:textId="77777777" w:rsidTr="00C72B4A">
        <w:tc>
          <w:tcPr>
            <w:tcW w:w="579" w:type="dxa"/>
            <w:shd w:val="clear" w:color="auto" w:fill="auto"/>
            <w:noWrap/>
            <w:vAlign w:val="center"/>
            <w:hideMark/>
          </w:tcPr>
          <w:p w14:paraId="53F22B3E" w14:textId="77777777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</w:rPr>
            </w:pPr>
            <w:r w:rsidRPr="00357BA0">
              <w:rPr>
                <w:rFonts w:eastAsia="Times New Roman" w:cs="Times New Roman"/>
                <w:color w:val="000000"/>
              </w:rPr>
              <w:t>3</w:t>
            </w:r>
          </w:p>
        </w:tc>
        <w:tc>
          <w:tcPr>
            <w:tcW w:w="4524" w:type="dxa"/>
            <w:shd w:val="clear" w:color="auto" w:fill="auto"/>
            <w:noWrap/>
            <w:vAlign w:val="center"/>
            <w:hideMark/>
          </w:tcPr>
          <w:p w14:paraId="0C71BF78" w14:textId="77777777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</w:rPr>
            </w:pPr>
            <w:r w:rsidRPr="00357BA0">
              <w:rPr>
                <w:rFonts w:eastAsia="Times New Roman" w:cs="Times New Roman"/>
                <w:color w:val="000000"/>
              </w:rPr>
              <w:t>Институт по океанология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02CB1F30" w14:textId="7E325066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>ВАРНА 9000 ул. „Първи май“ № 40 ВК 152</w:t>
            </w: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Тел.: 052370484</w:t>
            </w: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 xml:space="preserve">Ел. поща: </w:t>
            </w:r>
            <w:hyperlink r:id="rId17" w:history="1">
              <w:r w:rsidR="00060487" w:rsidRPr="00700CE9">
                <w:rPr>
                  <w:rStyle w:val="Hyperlink"/>
                  <w:rFonts w:eastAsia="Times New Roman" w:cs="Times New Roman"/>
                  <w:sz w:val="20"/>
                  <w:szCs w:val="20"/>
                </w:rPr>
                <w:t>office@io-bas.bg</w:t>
              </w:r>
            </w:hyperlink>
            <w:r w:rsidR="00060487" w:rsidRPr="00BE60A4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</w:tr>
      <w:tr w:rsidR="00A951AE" w:rsidRPr="00A04425" w14:paraId="2B35A0BB" w14:textId="77777777" w:rsidTr="00C72B4A">
        <w:tc>
          <w:tcPr>
            <w:tcW w:w="579" w:type="dxa"/>
            <w:shd w:val="clear" w:color="auto" w:fill="auto"/>
            <w:noWrap/>
            <w:vAlign w:val="center"/>
            <w:hideMark/>
          </w:tcPr>
          <w:p w14:paraId="2B2D69E0" w14:textId="77777777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</w:rPr>
            </w:pPr>
            <w:r w:rsidRPr="00357BA0">
              <w:rPr>
                <w:rFonts w:eastAsia="Times New Roman" w:cs="Times New Roman"/>
                <w:color w:val="000000"/>
              </w:rPr>
              <w:t>4</w:t>
            </w:r>
          </w:p>
        </w:tc>
        <w:tc>
          <w:tcPr>
            <w:tcW w:w="4524" w:type="dxa"/>
            <w:shd w:val="clear" w:color="auto" w:fill="auto"/>
            <w:noWrap/>
            <w:vAlign w:val="center"/>
            <w:hideMark/>
          </w:tcPr>
          <w:p w14:paraId="08439071" w14:textId="77777777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</w:rPr>
            </w:pPr>
            <w:r w:rsidRPr="00357BA0">
              <w:rPr>
                <w:rFonts w:eastAsia="Times New Roman" w:cs="Times New Roman"/>
                <w:color w:val="000000"/>
              </w:rPr>
              <w:t>Институт по биоразнообразие на БАН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2308FF44" w14:textId="6B43671E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СОФИЯ 1113 ул. „Майор Юрий Гагарин” №2, </w:t>
            </w: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 xml:space="preserve">Тел.: +359 2 871 71 95, </w:t>
            </w:r>
            <w:hyperlink r:id="rId18" w:history="1">
              <w:r w:rsidR="00060487" w:rsidRPr="00700CE9">
                <w:rPr>
                  <w:rStyle w:val="Hyperlink"/>
                  <w:rFonts w:eastAsia="Times New Roman" w:cs="Times New Roman"/>
                  <w:sz w:val="20"/>
                  <w:szCs w:val="20"/>
                </w:rPr>
                <w:t>iber@iber.bas.bg</w:t>
              </w:r>
            </w:hyperlink>
            <w:r w:rsidR="00060487" w:rsidRPr="00BE60A4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A951AE" w:rsidRPr="00A04425" w14:paraId="116A0E28" w14:textId="77777777" w:rsidTr="00C72B4A">
        <w:tc>
          <w:tcPr>
            <w:tcW w:w="579" w:type="dxa"/>
            <w:shd w:val="clear" w:color="auto" w:fill="auto"/>
            <w:noWrap/>
            <w:vAlign w:val="center"/>
            <w:hideMark/>
          </w:tcPr>
          <w:p w14:paraId="4363F548" w14:textId="77777777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</w:rPr>
            </w:pPr>
            <w:r w:rsidRPr="00357BA0">
              <w:rPr>
                <w:rFonts w:eastAsia="Times New Roman" w:cs="Times New Roman"/>
                <w:color w:val="000000"/>
              </w:rPr>
              <w:t>5</w:t>
            </w:r>
          </w:p>
        </w:tc>
        <w:tc>
          <w:tcPr>
            <w:tcW w:w="4524" w:type="dxa"/>
            <w:shd w:val="clear" w:color="auto" w:fill="auto"/>
            <w:noWrap/>
            <w:vAlign w:val="center"/>
            <w:hideMark/>
          </w:tcPr>
          <w:p w14:paraId="6CC5B2B4" w14:textId="77777777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</w:rPr>
            </w:pPr>
            <w:r w:rsidRPr="00357BA0">
              <w:rPr>
                <w:rFonts w:eastAsia="Times New Roman" w:cs="Times New Roman"/>
                <w:color w:val="000000"/>
              </w:rPr>
              <w:t>ИАМА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7765A4A4" w14:textId="13D7DE44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>СОФИЯ 1000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, </w:t>
            </w: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>ул. "Дякон Игнатий" 9</w:t>
            </w: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Тел.: 0700 10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>145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, </w:t>
            </w: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Ел. поща: </w:t>
            </w:r>
            <w:hyperlink r:id="rId19" w:history="1">
              <w:r w:rsidR="00060487" w:rsidRPr="00700CE9">
                <w:rPr>
                  <w:rStyle w:val="Hyperlink"/>
                  <w:rFonts w:eastAsia="Times New Roman" w:cs="Times New Roman"/>
                  <w:sz w:val="20"/>
                  <w:szCs w:val="20"/>
                </w:rPr>
                <w:t>bma@marad.bg</w:t>
              </w:r>
            </w:hyperlink>
            <w:r w:rsidR="00060487" w:rsidRPr="00BE60A4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A951AE" w:rsidRPr="00A04425" w14:paraId="536CD8FC" w14:textId="77777777" w:rsidTr="00C72B4A">
        <w:tc>
          <w:tcPr>
            <w:tcW w:w="579" w:type="dxa"/>
            <w:shd w:val="clear" w:color="auto" w:fill="auto"/>
            <w:noWrap/>
            <w:vAlign w:val="center"/>
            <w:hideMark/>
          </w:tcPr>
          <w:p w14:paraId="2CADE1A2" w14:textId="77777777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</w:rPr>
            </w:pPr>
            <w:r w:rsidRPr="00357BA0">
              <w:rPr>
                <w:rFonts w:eastAsia="Times New Roman" w:cs="Times New Roman"/>
                <w:color w:val="000000"/>
              </w:rPr>
              <w:t>6</w:t>
            </w:r>
          </w:p>
        </w:tc>
        <w:tc>
          <w:tcPr>
            <w:tcW w:w="4524" w:type="dxa"/>
            <w:shd w:val="clear" w:color="auto" w:fill="auto"/>
            <w:noWrap/>
            <w:vAlign w:val="center"/>
            <w:hideMark/>
          </w:tcPr>
          <w:p w14:paraId="25B5DA2C" w14:textId="77777777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</w:rPr>
            </w:pPr>
            <w:r w:rsidRPr="00357BA0">
              <w:rPr>
                <w:rFonts w:eastAsia="Times New Roman" w:cs="Times New Roman"/>
                <w:color w:val="000000"/>
              </w:rPr>
              <w:t>ДППИ - Държавно предприятие „Пристанищна инфраструктура“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4C7F870D" w14:textId="5B768DA0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>СОФИЯ 1574 бул. „Шипченски проход“ № 69, ет. 0, 1 и 4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; </w:t>
            </w: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>Тел.: 02/807 99 99</w:t>
            </w: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 xml:space="preserve">Ел. поща: </w:t>
            </w:r>
            <w:hyperlink r:id="rId20" w:history="1">
              <w:r w:rsidR="00060487" w:rsidRPr="00700CE9">
                <w:rPr>
                  <w:rStyle w:val="Hyperlink"/>
                  <w:rFonts w:eastAsia="Times New Roman" w:cs="Times New Roman"/>
                  <w:sz w:val="20"/>
                  <w:szCs w:val="20"/>
                </w:rPr>
                <w:t>office@bgports.b</w:t>
              </w:r>
              <w:r w:rsidR="00060487" w:rsidRPr="00700CE9">
                <w:rPr>
                  <w:rStyle w:val="Hyperlink"/>
                  <w:rFonts w:eastAsia="Times New Roman" w:cs="Times New Roman"/>
                  <w:sz w:val="20"/>
                  <w:szCs w:val="20"/>
                  <w:lang w:val="en-US"/>
                </w:rPr>
                <w:t>g</w:t>
              </w:r>
            </w:hyperlink>
            <w:r w:rsidR="00060487" w:rsidRPr="00BE60A4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A951AE" w:rsidRPr="00A04425" w14:paraId="3EDB3746" w14:textId="77777777" w:rsidTr="00C72B4A">
        <w:tc>
          <w:tcPr>
            <w:tcW w:w="579" w:type="dxa"/>
            <w:shd w:val="clear" w:color="auto" w:fill="auto"/>
            <w:noWrap/>
            <w:vAlign w:val="center"/>
            <w:hideMark/>
          </w:tcPr>
          <w:p w14:paraId="11CD1E88" w14:textId="77777777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</w:rPr>
            </w:pPr>
            <w:r w:rsidRPr="00357BA0">
              <w:rPr>
                <w:rFonts w:eastAsia="Times New Roman" w:cs="Times New Roman"/>
                <w:color w:val="000000"/>
              </w:rPr>
              <w:t>7</w:t>
            </w:r>
          </w:p>
        </w:tc>
        <w:tc>
          <w:tcPr>
            <w:tcW w:w="4524" w:type="dxa"/>
            <w:shd w:val="clear" w:color="auto" w:fill="auto"/>
            <w:noWrap/>
            <w:vAlign w:val="center"/>
            <w:hideMark/>
          </w:tcPr>
          <w:p w14:paraId="0518F8DD" w14:textId="77777777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</w:rPr>
            </w:pPr>
            <w:r w:rsidRPr="00357BA0">
              <w:rPr>
                <w:rFonts w:eastAsia="Times New Roman" w:cs="Times New Roman"/>
                <w:color w:val="000000"/>
              </w:rPr>
              <w:t>Басейнова дирекция Черноморски район - Варна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2A0FE544" w14:textId="6E24126E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Варна, 9000   ул. “ Александър </w:t>
            </w:r>
            <w:proofErr w:type="spellStart"/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>Дякович</w:t>
            </w:r>
            <w:proofErr w:type="spellEnd"/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>”  № 33</w:t>
            </w: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Тел: +359 52 631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>447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; </w:t>
            </w: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Ел. поща: </w:t>
            </w:r>
            <w:hyperlink r:id="rId21" w:history="1">
              <w:r w:rsidR="00060487" w:rsidRPr="00700CE9">
                <w:rPr>
                  <w:rStyle w:val="Hyperlink"/>
                  <w:rFonts w:eastAsia="Times New Roman" w:cs="Times New Roman"/>
                  <w:sz w:val="20"/>
                  <w:szCs w:val="20"/>
                </w:rPr>
                <w:t>bdvarna@bsbd.org</w:t>
              </w:r>
            </w:hyperlink>
            <w:r w:rsidR="00060487" w:rsidRPr="00BE60A4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A951AE" w:rsidRPr="00A04425" w14:paraId="6B54E425" w14:textId="77777777" w:rsidTr="00C72B4A">
        <w:tc>
          <w:tcPr>
            <w:tcW w:w="579" w:type="dxa"/>
            <w:shd w:val="clear" w:color="auto" w:fill="auto"/>
            <w:noWrap/>
            <w:vAlign w:val="center"/>
            <w:hideMark/>
          </w:tcPr>
          <w:p w14:paraId="7AE43C89" w14:textId="77777777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</w:rPr>
            </w:pPr>
            <w:r w:rsidRPr="00357BA0">
              <w:rPr>
                <w:rFonts w:eastAsia="Times New Roman" w:cs="Times New Roman"/>
                <w:color w:val="000000"/>
              </w:rPr>
              <w:t>8</w:t>
            </w:r>
          </w:p>
        </w:tc>
        <w:tc>
          <w:tcPr>
            <w:tcW w:w="4524" w:type="dxa"/>
            <w:shd w:val="clear" w:color="auto" w:fill="auto"/>
            <w:noWrap/>
            <w:vAlign w:val="center"/>
            <w:hideMark/>
          </w:tcPr>
          <w:p w14:paraId="20F3583F" w14:textId="77777777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</w:rPr>
            </w:pPr>
            <w:r w:rsidRPr="00357BA0">
              <w:rPr>
                <w:rFonts w:eastAsia="Times New Roman" w:cs="Times New Roman"/>
                <w:color w:val="000000"/>
              </w:rPr>
              <w:t>Изпълнителна агенция за рибарство и аквакултури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328D21C2" w14:textId="78E407F5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>БУРГАС 8000 , ул. “Княз Александър Батенберг” 1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; </w:t>
            </w: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>тел.: 056/87 60 60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, </w:t>
            </w: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>0887 212 444</w:t>
            </w: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 xml:space="preserve">Ел. поща: </w:t>
            </w:r>
            <w:hyperlink r:id="rId22" w:history="1">
              <w:r w:rsidR="00060487" w:rsidRPr="00700CE9">
                <w:rPr>
                  <w:rStyle w:val="Hyperlink"/>
                  <w:rFonts w:eastAsia="Times New Roman" w:cs="Times New Roman"/>
                  <w:sz w:val="20"/>
                  <w:szCs w:val="20"/>
                </w:rPr>
                <w:t>office@iara.government.bg</w:t>
              </w:r>
            </w:hyperlink>
            <w:r w:rsidR="00060487" w:rsidRPr="00BE60A4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A951AE" w:rsidRPr="00A04425" w14:paraId="7A12BE41" w14:textId="77777777" w:rsidTr="00C72B4A">
        <w:tc>
          <w:tcPr>
            <w:tcW w:w="579" w:type="dxa"/>
            <w:shd w:val="clear" w:color="auto" w:fill="auto"/>
            <w:noWrap/>
            <w:vAlign w:val="center"/>
            <w:hideMark/>
          </w:tcPr>
          <w:p w14:paraId="32C14306" w14:textId="77777777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</w:rPr>
            </w:pPr>
            <w:r w:rsidRPr="00357BA0">
              <w:rPr>
                <w:rFonts w:eastAsia="Times New Roman" w:cs="Times New Roman"/>
                <w:color w:val="000000"/>
              </w:rPr>
              <w:t>9</w:t>
            </w:r>
          </w:p>
        </w:tc>
        <w:tc>
          <w:tcPr>
            <w:tcW w:w="4524" w:type="dxa"/>
            <w:shd w:val="clear" w:color="auto" w:fill="auto"/>
            <w:noWrap/>
            <w:vAlign w:val="center"/>
            <w:hideMark/>
          </w:tcPr>
          <w:p w14:paraId="3B350017" w14:textId="77777777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</w:rPr>
            </w:pPr>
            <w:r w:rsidRPr="00357BA0">
              <w:rPr>
                <w:rFonts w:eastAsia="Times New Roman" w:cs="Times New Roman"/>
                <w:color w:val="000000"/>
              </w:rPr>
              <w:t>Център по подводна археология към Министерството на културата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7B51540F" w14:textId="5F1247E6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>СОЗОПОЛ 8130 ул. „Аполония“ № 1</w:t>
            </w: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Тел.: 0550 22405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; </w:t>
            </w: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Ел. поща: </w:t>
            </w:r>
            <w:hyperlink r:id="rId23" w:history="1">
              <w:r w:rsidR="00060487" w:rsidRPr="00700CE9">
                <w:rPr>
                  <w:rStyle w:val="Hyperlink"/>
                  <w:rFonts w:eastAsia="Times New Roman" w:cs="Times New Roman"/>
                  <w:sz w:val="20"/>
                  <w:szCs w:val="20"/>
                </w:rPr>
                <w:t>cuasozopol@abv.bg</w:t>
              </w:r>
            </w:hyperlink>
            <w:r w:rsidR="00060487" w:rsidRPr="00BE60A4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A951AE" w:rsidRPr="00A04425" w14:paraId="5B146290" w14:textId="77777777" w:rsidTr="00C72B4A">
        <w:tc>
          <w:tcPr>
            <w:tcW w:w="579" w:type="dxa"/>
            <w:shd w:val="clear" w:color="auto" w:fill="auto"/>
            <w:noWrap/>
            <w:vAlign w:val="center"/>
            <w:hideMark/>
          </w:tcPr>
          <w:p w14:paraId="3C19B8BA" w14:textId="77777777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</w:rPr>
            </w:pPr>
            <w:r w:rsidRPr="00357BA0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4524" w:type="dxa"/>
            <w:shd w:val="clear" w:color="auto" w:fill="auto"/>
            <w:noWrap/>
            <w:vAlign w:val="center"/>
            <w:hideMark/>
          </w:tcPr>
          <w:p w14:paraId="41D08DD0" w14:textId="77777777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</w:rPr>
            </w:pPr>
            <w:r w:rsidRPr="00357BA0">
              <w:rPr>
                <w:rFonts w:eastAsia="Times New Roman" w:cs="Times New Roman"/>
                <w:color w:val="000000"/>
              </w:rPr>
              <w:t>Министерство на туризма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78DD4105" w14:textId="5B5D332C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>СОФИЯ 1000, ул. Съборна №1</w:t>
            </w: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Тел. 02/9046809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; </w:t>
            </w: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Ел. Поща: </w:t>
            </w:r>
            <w:hyperlink r:id="rId24" w:history="1">
              <w:r w:rsidR="00060487" w:rsidRPr="00700CE9">
                <w:rPr>
                  <w:rStyle w:val="Hyperlink"/>
                  <w:rFonts w:eastAsia="Times New Roman" w:cs="Times New Roman"/>
                  <w:sz w:val="20"/>
                  <w:szCs w:val="20"/>
                </w:rPr>
                <w:t>tourism@tourism.government.bg</w:t>
              </w:r>
            </w:hyperlink>
            <w:r w:rsidR="00060487" w:rsidRPr="00BE60A4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A951AE" w:rsidRPr="00A04425" w14:paraId="161BED15" w14:textId="77777777" w:rsidTr="00C72B4A">
        <w:tc>
          <w:tcPr>
            <w:tcW w:w="579" w:type="dxa"/>
            <w:shd w:val="clear" w:color="auto" w:fill="auto"/>
            <w:noWrap/>
            <w:vAlign w:val="center"/>
            <w:hideMark/>
          </w:tcPr>
          <w:p w14:paraId="381610FE" w14:textId="77777777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</w:rPr>
            </w:pPr>
            <w:r w:rsidRPr="00357BA0">
              <w:rPr>
                <w:rFonts w:eastAsia="Times New Roman" w:cs="Times New Roman"/>
                <w:color w:val="000000"/>
              </w:rPr>
              <w:t>11</w:t>
            </w:r>
          </w:p>
        </w:tc>
        <w:tc>
          <w:tcPr>
            <w:tcW w:w="4524" w:type="dxa"/>
            <w:shd w:val="clear" w:color="auto" w:fill="auto"/>
            <w:noWrap/>
            <w:vAlign w:val="center"/>
            <w:hideMark/>
          </w:tcPr>
          <w:p w14:paraId="4196C294" w14:textId="77777777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</w:rPr>
            </w:pPr>
            <w:r w:rsidRPr="00357BA0">
              <w:rPr>
                <w:rFonts w:eastAsia="Times New Roman" w:cs="Times New Roman"/>
                <w:color w:val="000000"/>
              </w:rPr>
              <w:t>Министерство на културата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4FB38D98" w14:textId="77777777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СОФИЯ 1000, </w:t>
            </w:r>
            <w:proofErr w:type="spellStart"/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>бул</w:t>
            </w:r>
            <w:proofErr w:type="spellEnd"/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.“Ал. Стамболийски” № 17, </w:t>
            </w:r>
          </w:p>
          <w:p w14:paraId="364BD44A" w14:textId="2180F90D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>Тел.: +359 94 00 863</w:t>
            </w: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 xml:space="preserve">Ел. поща: </w:t>
            </w:r>
            <w:hyperlink r:id="rId25" w:history="1">
              <w:r w:rsidR="00060487" w:rsidRPr="00700CE9">
                <w:rPr>
                  <w:rStyle w:val="Hyperlink"/>
                  <w:rFonts w:eastAsia="Times New Roman" w:cs="Times New Roman"/>
                  <w:sz w:val="20"/>
                  <w:szCs w:val="20"/>
                </w:rPr>
                <w:t>press@mc.government.bg</w:t>
              </w:r>
            </w:hyperlink>
            <w:r w:rsidR="00060487" w:rsidRPr="00BE60A4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A951AE" w:rsidRPr="00A04425" w14:paraId="52F4B7D1" w14:textId="77777777" w:rsidTr="00C72B4A">
        <w:tc>
          <w:tcPr>
            <w:tcW w:w="579" w:type="dxa"/>
            <w:shd w:val="clear" w:color="auto" w:fill="auto"/>
            <w:noWrap/>
            <w:vAlign w:val="center"/>
            <w:hideMark/>
          </w:tcPr>
          <w:p w14:paraId="4862FC12" w14:textId="77777777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</w:rPr>
            </w:pPr>
            <w:r w:rsidRPr="00357BA0">
              <w:rPr>
                <w:rFonts w:eastAsia="Times New Roman" w:cs="Times New Roman"/>
                <w:color w:val="000000"/>
              </w:rPr>
              <w:lastRenderedPageBreak/>
              <w:t>12</w:t>
            </w:r>
          </w:p>
        </w:tc>
        <w:tc>
          <w:tcPr>
            <w:tcW w:w="4524" w:type="dxa"/>
            <w:shd w:val="clear" w:color="auto" w:fill="auto"/>
            <w:noWrap/>
            <w:vAlign w:val="center"/>
            <w:hideMark/>
          </w:tcPr>
          <w:p w14:paraId="186D1648" w14:textId="77777777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</w:rPr>
            </w:pPr>
            <w:r w:rsidRPr="00357BA0">
              <w:rPr>
                <w:rFonts w:eastAsia="Times New Roman" w:cs="Times New Roman"/>
                <w:color w:val="000000"/>
              </w:rPr>
              <w:t>РЗИ Бургас, Варна, Добрич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2BFC9688" w14:textId="6B0BEF36" w:rsidR="007E6A44" w:rsidRPr="00A951AE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A951AE">
              <w:rPr>
                <w:rFonts w:eastAsia="Times New Roman" w:cs="Times New Roman"/>
                <w:color w:val="000000"/>
                <w:sz w:val="20"/>
                <w:szCs w:val="20"/>
              </w:rPr>
              <w:t>БУРГАС, ул. Александровска №120</w:t>
            </w:r>
            <w:r w:rsidRPr="00A951AE">
              <w:rPr>
                <w:rFonts w:eastAsia="Times New Roman" w:cs="Times New Roman"/>
                <w:color w:val="000000"/>
                <w:sz w:val="20"/>
                <w:szCs w:val="20"/>
              </w:rPr>
              <w:br/>
            </w:r>
            <w:hyperlink r:id="rId26" w:history="1">
              <w:r w:rsidR="00A951AE" w:rsidRPr="00DD6576">
                <w:rPr>
                  <w:rStyle w:val="Hyperlink"/>
                  <w:rFonts w:eastAsia="Times New Roman" w:cs="Times New Roman"/>
                  <w:sz w:val="20"/>
                  <w:szCs w:val="20"/>
                </w:rPr>
                <w:t>rzi@rzi-burgas.com</w:t>
              </w:r>
            </w:hyperlink>
            <w:r w:rsidR="00A951AE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A951AE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A951AE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ВАРНА, 9002, ул. "Брегалница", №3</w:t>
            </w:r>
            <w:r w:rsidRPr="00A951AE">
              <w:rPr>
                <w:rFonts w:eastAsia="Times New Roman" w:cs="Times New Roman"/>
                <w:color w:val="000000"/>
                <w:sz w:val="20"/>
                <w:szCs w:val="20"/>
              </w:rPr>
              <w:br/>
            </w:r>
            <w:hyperlink r:id="rId27" w:history="1">
              <w:r w:rsidRPr="00A951AE">
                <w:rPr>
                  <w:rStyle w:val="Hyperlink"/>
                  <w:rFonts w:eastAsia="Times New Roman" w:cs="Times New Roman"/>
                  <w:sz w:val="20"/>
                  <w:szCs w:val="20"/>
                </w:rPr>
                <w:t>office@rzi-varna.com</w:t>
              </w:r>
            </w:hyperlink>
          </w:p>
          <w:p w14:paraId="1427B919" w14:textId="43E4E054" w:rsidR="007E6A44" w:rsidRPr="00A951AE" w:rsidRDefault="00A951AE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A951AE">
              <w:rPr>
                <w:rFonts w:eastAsia="Times New Roman" w:cs="Times New Roman"/>
                <w:color w:val="000000"/>
                <w:sz w:val="20"/>
                <w:szCs w:val="20"/>
              </w:rPr>
              <w:t>ДОБРИЧ ПК 9300, ул. "Кирил и Методий" № 57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hyperlink r:id="rId28" w:history="1">
              <w:r w:rsidRPr="00DD6576">
                <w:rPr>
                  <w:rStyle w:val="Hyperlink"/>
                  <w:rFonts w:eastAsia="Times New Roman" w:cs="Times New Roman"/>
                  <w:sz w:val="20"/>
                  <w:szCs w:val="20"/>
                </w:rPr>
                <w:t>http://rzi-dobrich.org/</w:t>
              </w:r>
            </w:hyperlink>
            <w:r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A951AE" w:rsidRPr="00A04425" w14:paraId="09323285" w14:textId="77777777" w:rsidTr="00C72B4A">
        <w:tc>
          <w:tcPr>
            <w:tcW w:w="579" w:type="dxa"/>
            <w:shd w:val="clear" w:color="auto" w:fill="auto"/>
            <w:noWrap/>
            <w:vAlign w:val="center"/>
            <w:hideMark/>
          </w:tcPr>
          <w:p w14:paraId="113CAE8F" w14:textId="77777777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</w:rPr>
            </w:pPr>
            <w:r w:rsidRPr="00357BA0">
              <w:rPr>
                <w:rFonts w:eastAsia="Times New Roman" w:cs="Times New Roman"/>
                <w:color w:val="000000"/>
              </w:rPr>
              <w:t>13</w:t>
            </w:r>
          </w:p>
        </w:tc>
        <w:tc>
          <w:tcPr>
            <w:tcW w:w="4524" w:type="dxa"/>
            <w:shd w:val="clear" w:color="auto" w:fill="auto"/>
            <w:noWrap/>
            <w:vAlign w:val="center"/>
            <w:hideMark/>
          </w:tcPr>
          <w:p w14:paraId="6001716C" w14:textId="1BF672ED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</w:rPr>
            </w:pPr>
            <w:r w:rsidRPr="00357BA0">
              <w:rPr>
                <w:rFonts w:eastAsia="Times New Roman" w:cs="Times New Roman"/>
                <w:color w:val="000000"/>
              </w:rPr>
              <w:t>МТС инспекторат СЗРПМП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32693565" w14:textId="3E7EDE24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>СОФИЯ 1000, ул. "Дякон Игнатий" № 9</w:t>
            </w: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Тел.: +359 (02) 9409335</w:t>
            </w: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E-</w:t>
            </w:r>
            <w:proofErr w:type="spellStart"/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>mail</w:t>
            </w:r>
            <w:proofErr w:type="spellEnd"/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: </w:t>
            </w:r>
            <w:hyperlink r:id="rId29" w:history="1">
              <w:r w:rsidR="00060487" w:rsidRPr="00700CE9">
                <w:rPr>
                  <w:rStyle w:val="Hyperlink"/>
                  <w:rFonts w:eastAsia="Times New Roman" w:cs="Times New Roman"/>
                  <w:sz w:val="20"/>
                  <w:szCs w:val="20"/>
                </w:rPr>
                <w:t>vgeorgiev@mtitc.government.bg</w:t>
              </w:r>
            </w:hyperlink>
            <w:r w:rsidR="00060487" w:rsidRPr="00BE60A4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A951AE" w:rsidRPr="00A04425" w14:paraId="3FBE977D" w14:textId="77777777" w:rsidTr="00C72B4A">
        <w:tc>
          <w:tcPr>
            <w:tcW w:w="579" w:type="dxa"/>
            <w:shd w:val="clear" w:color="auto" w:fill="auto"/>
            <w:noWrap/>
            <w:vAlign w:val="center"/>
            <w:hideMark/>
          </w:tcPr>
          <w:p w14:paraId="65C8CF16" w14:textId="77777777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</w:rPr>
            </w:pPr>
            <w:r w:rsidRPr="00357BA0">
              <w:rPr>
                <w:rFonts w:eastAsia="Times New Roman" w:cs="Times New Roman"/>
                <w:color w:val="000000"/>
              </w:rPr>
              <w:t>14</w:t>
            </w:r>
          </w:p>
        </w:tc>
        <w:tc>
          <w:tcPr>
            <w:tcW w:w="4524" w:type="dxa"/>
            <w:shd w:val="clear" w:color="auto" w:fill="auto"/>
            <w:noWrap/>
            <w:vAlign w:val="center"/>
            <w:hideMark/>
          </w:tcPr>
          <w:p w14:paraId="63BD76BA" w14:textId="77777777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</w:rPr>
            </w:pPr>
            <w:r w:rsidRPr="00357BA0">
              <w:rPr>
                <w:rFonts w:eastAsia="Times New Roman" w:cs="Times New Roman"/>
                <w:color w:val="000000"/>
              </w:rPr>
              <w:t xml:space="preserve">МЗ 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14:paraId="2A2E6169" w14:textId="77777777" w:rsidR="00A951AE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A951AE">
              <w:rPr>
                <w:rFonts w:eastAsia="Times New Roman" w:cs="Times New Roman"/>
                <w:color w:val="000000"/>
                <w:sz w:val="20"/>
                <w:szCs w:val="20"/>
              </w:rPr>
              <w:t>СОФИЯ 1000 пл. „Св. Неделя“ № 5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7680A172" w14:textId="4FF5F7C0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Тел.:</w:t>
            </w:r>
            <w:r w:rsidR="00A951AE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+359 </w:t>
            </w:r>
            <w:r w:rsidRPr="007E6A44">
              <w:rPr>
                <w:rFonts w:eastAsia="Times New Roman" w:cs="Times New Roman"/>
                <w:color w:val="000000"/>
                <w:sz w:val="20"/>
                <w:szCs w:val="20"/>
              </w:rPr>
              <w:t>2 981 0111.</w:t>
            </w:r>
          </w:p>
        </w:tc>
      </w:tr>
      <w:tr w:rsidR="00A951AE" w:rsidRPr="00A04425" w14:paraId="7BD0B632" w14:textId="77777777" w:rsidTr="00C72B4A">
        <w:tc>
          <w:tcPr>
            <w:tcW w:w="579" w:type="dxa"/>
            <w:shd w:val="clear" w:color="auto" w:fill="auto"/>
            <w:noWrap/>
            <w:vAlign w:val="center"/>
            <w:hideMark/>
          </w:tcPr>
          <w:p w14:paraId="0DC660AB" w14:textId="77777777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</w:rPr>
            </w:pPr>
            <w:r w:rsidRPr="00357BA0">
              <w:rPr>
                <w:rFonts w:eastAsia="Times New Roman" w:cs="Times New Roman"/>
                <w:color w:val="000000"/>
              </w:rPr>
              <w:t>15</w:t>
            </w:r>
          </w:p>
        </w:tc>
        <w:tc>
          <w:tcPr>
            <w:tcW w:w="4524" w:type="dxa"/>
            <w:shd w:val="clear" w:color="auto" w:fill="auto"/>
            <w:noWrap/>
            <w:vAlign w:val="center"/>
            <w:hideMark/>
          </w:tcPr>
          <w:p w14:paraId="0E7733D3" w14:textId="77777777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</w:rPr>
            </w:pPr>
            <w:r w:rsidRPr="00357BA0">
              <w:rPr>
                <w:rFonts w:eastAsia="Times New Roman" w:cs="Times New Roman"/>
                <w:color w:val="000000"/>
              </w:rPr>
              <w:t>МРРБ - Дирекция за управление на териториално сътрудничество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0E0BE5DF" w14:textId="77777777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>СОФИЯ , ул. "Стефан Караджа" № 9</w:t>
            </w:r>
          </w:p>
          <w:p w14:paraId="797E42AC" w14:textId="77777777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>+359 2 9405 592</w:t>
            </w:r>
          </w:p>
        </w:tc>
      </w:tr>
      <w:tr w:rsidR="00A951AE" w:rsidRPr="00A04425" w14:paraId="72E560D1" w14:textId="77777777" w:rsidTr="00C72B4A">
        <w:tc>
          <w:tcPr>
            <w:tcW w:w="579" w:type="dxa"/>
            <w:shd w:val="clear" w:color="auto" w:fill="auto"/>
            <w:noWrap/>
            <w:vAlign w:val="center"/>
            <w:hideMark/>
          </w:tcPr>
          <w:p w14:paraId="10EA83CB" w14:textId="77777777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</w:rPr>
            </w:pPr>
            <w:r w:rsidRPr="00357BA0">
              <w:rPr>
                <w:rFonts w:eastAsia="Times New Roman" w:cs="Times New Roman"/>
                <w:color w:val="000000"/>
              </w:rPr>
              <w:t>16</w:t>
            </w:r>
          </w:p>
        </w:tc>
        <w:tc>
          <w:tcPr>
            <w:tcW w:w="4524" w:type="dxa"/>
            <w:shd w:val="clear" w:color="auto" w:fill="auto"/>
            <w:noWrap/>
            <w:vAlign w:val="center"/>
            <w:hideMark/>
          </w:tcPr>
          <w:p w14:paraId="0FCEBE51" w14:textId="77777777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</w:rPr>
            </w:pPr>
            <w:r w:rsidRPr="00357BA0">
              <w:rPr>
                <w:rFonts w:eastAsia="Times New Roman" w:cs="Times New Roman"/>
                <w:color w:val="000000"/>
              </w:rPr>
              <w:t>АГКК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0967EC6A" w14:textId="241CECF0" w:rsidR="007E6A44" w:rsidRPr="00BE60A4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>СОФИЯ, П.К. 1618, ул. "Мусала" 1</w:t>
            </w: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тел: 02/8188345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; </w:t>
            </w: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>e-</w:t>
            </w:r>
            <w:proofErr w:type="spellStart"/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>mail</w:t>
            </w:r>
            <w:proofErr w:type="spellEnd"/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: </w:t>
            </w:r>
            <w:hyperlink r:id="rId30" w:history="1">
              <w:r w:rsidR="00060487" w:rsidRPr="00700CE9">
                <w:rPr>
                  <w:rStyle w:val="Hyperlink"/>
                  <w:rFonts w:eastAsia="Times New Roman" w:cs="Times New Roman"/>
                  <w:sz w:val="20"/>
                  <w:szCs w:val="20"/>
                </w:rPr>
                <w:t>acad@cadastre.bg</w:t>
              </w:r>
            </w:hyperlink>
            <w:r w:rsidR="00060487" w:rsidRPr="00BE60A4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A951AE" w:rsidRPr="00A04425" w14:paraId="2F6F347F" w14:textId="77777777" w:rsidTr="00C72B4A">
        <w:tc>
          <w:tcPr>
            <w:tcW w:w="579" w:type="dxa"/>
            <w:shd w:val="clear" w:color="auto" w:fill="auto"/>
            <w:noWrap/>
            <w:vAlign w:val="center"/>
            <w:hideMark/>
          </w:tcPr>
          <w:p w14:paraId="64C0289C" w14:textId="77777777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</w:rPr>
            </w:pPr>
            <w:r w:rsidRPr="00357BA0">
              <w:rPr>
                <w:rFonts w:eastAsia="Times New Roman" w:cs="Times New Roman"/>
                <w:color w:val="000000"/>
              </w:rPr>
              <w:t>17</w:t>
            </w:r>
          </w:p>
        </w:tc>
        <w:tc>
          <w:tcPr>
            <w:tcW w:w="4524" w:type="dxa"/>
            <w:shd w:val="clear" w:color="auto" w:fill="auto"/>
            <w:noWrap/>
            <w:vAlign w:val="center"/>
            <w:hideMark/>
          </w:tcPr>
          <w:p w14:paraId="3AE2DE16" w14:textId="77777777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</w:rPr>
            </w:pPr>
            <w:r w:rsidRPr="00357BA0">
              <w:rPr>
                <w:rFonts w:eastAsia="Times New Roman" w:cs="Times New Roman"/>
                <w:color w:val="000000"/>
              </w:rPr>
              <w:t>Изпълнителна агенция по околна среда (ИАОС)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2C6EBDAC" w14:textId="04BA6F36" w:rsidR="007E6A44" w:rsidRPr="00BE60A4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>София 1618, бул. "Цар Борис III" №136</w:t>
            </w: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02/ 955 90 11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; </w:t>
            </w:r>
            <w:hyperlink r:id="rId31" w:history="1">
              <w:r w:rsidR="00060487" w:rsidRPr="00700CE9">
                <w:rPr>
                  <w:rStyle w:val="Hyperlink"/>
                  <w:rFonts w:eastAsia="Times New Roman" w:cs="Times New Roman"/>
                  <w:sz w:val="20"/>
                  <w:szCs w:val="20"/>
                </w:rPr>
                <w:t>infocenter@eea.government.bg</w:t>
              </w:r>
            </w:hyperlink>
            <w:r w:rsidR="00060487" w:rsidRPr="00BE60A4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A951AE" w:rsidRPr="00A04425" w14:paraId="09E5AFE2" w14:textId="77777777" w:rsidTr="00C72B4A">
        <w:tc>
          <w:tcPr>
            <w:tcW w:w="579" w:type="dxa"/>
            <w:shd w:val="clear" w:color="auto" w:fill="auto"/>
            <w:noWrap/>
            <w:vAlign w:val="center"/>
            <w:hideMark/>
          </w:tcPr>
          <w:p w14:paraId="583DAAC7" w14:textId="77777777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</w:rPr>
            </w:pPr>
            <w:r w:rsidRPr="00357BA0">
              <w:rPr>
                <w:rFonts w:eastAsia="Times New Roman" w:cs="Times New Roman"/>
                <w:color w:val="000000"/>
              </w:rPr>
              <w:t>18</w:t>
            </w:r>
          </w:p>
        </w:tc>
        <w:tc>
          <w:tcPr>
            <w:tcW w:w="4524" w:type="dxa"/>
            <w:shd w:val="clear" w:color="auto" w:fill="auto"/>
            <w:noWrap/>
            <w:vAlign w:val="center"/>
            <w:hideMark/>
          </w:tcPr>
          <w:p w14:paraId="50CD6870" w14:textId="77777777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</w:rPr>
            </w:pPr>
            <w:r w:rsidRPr="00357BA0">
              <w:rPr>
                <w:rFonts w:eastAsia="Times New Roman" w:cs="Times New Roman"/>
                <w:color w:val="000000"/>
              </w:rPr>
              <w:t>Министерство на енергетиката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732C69D9" w14:textId="7F490AAF" w:rsidR="007E6A44" w:rsidRPr="00BE60A4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>СОФИЯ , ул. "Триадица" 8</w:t>
            </w: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тел.: +359 2 9263 152, ФАКС: +359 2 980 76 30</w:t>
            </w: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E-</w:t>
            </w:r>
            <w:proofErr w:type="spellStart"/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>mail</w:t>
            </w:r>
            <w:proofErr w:type="spellEnd"/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: </w:t>
            </w:r>
            <w:hyperlink r:id="rId32" w:history="1">
              <w:r w:rsidR="00060487" w:rsidRPr="00700CE9">
                <w:rPr>
                  <w:rStyle w:val="Hyperlink"/>
                  <w:rFonts w:eastAsia="Times New Roman" w:cs="Times New Roman"/>
                  <w:sz w:val="20"/>
                  <w:szCs w:val="20"/>
                </w:rPr>
                <w:t>e-energy@me.government.bg</w:t>
              </w:r>
            </w:hyperlink>
            <w:r w:rsidR="00060487" w:rsidRPr="00BE60A4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A951AE" w:rsidRPr="00A04425" w14:paraId="422BAE08" w14:textId="77777777" w:rsidTr="00C72B4A">
        <w:tc>
          <w:tcPr>
            <w:tcW w:w="579" w:type="dxa"/>
            <w:shd w:val="clear" w:color="auto" w:fill="auto"/>
            <w:noWrap/>
            <w:vAlign w:val="center"/>
            <w:hideMark/>
          </w:tcPr>
          <w:p w14:paraId="4B9922EE" w14:textId="77777777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</w:rPr>
            </w:pPr>
            <w:r w:rsidRPr="00357BA0">
              <w:rPr>
                <w:rFonts w:eastAsia="Times New Roman" w:cs="Times New Roman"/>
                <w:color w:val="000000"/>
              </w:rPr>
              <w:t>19</w:t>
            </w:r>
          </w:p>
        </w:tc>
        <w:tc>
          <w:tcPr>
            <w:tcW w:w="4524" w:type="dxa"/>
            <w:shd w:val="clear" w:color="auto" w:fill="auto"/>
            <w:noWrap/>
            <w:vAlign w:val="center"/>
            <w:hideMark/>
          </w:tcPr>
          <w:p w14:paraId="4CDDD648" w14:textId="0415A0D4" w:rsidR="007E6A44" w:rsidRPr="00357BA0" w:rsidRDefault="007E6A44" w:rsidP="002C371E">
            <w:pPr>
              <w:spacing w:before="20" w:after="20" w:line="20" w:lineRule="atLeast"/>
              <w:rPr>
                <w:rFonts w:eastAsia="Times New Roman" w:cs="Times New Roman"/>
                <w:color w:val="000000"/>
              </w:rPr>
            </w:pPr>
            <w:r w:rsidRPr="00357BA0">
              <w:rPr>
                <w:rFonts w:eastAsia="Times New Roman" w:cs="Times New Roman"/>
                <w:color w:val="000000"/>
              </w:rPr>
              <w:t xml:space="preserve">Министерство на </w:t>
            </w:r>
            <w:bookmarkStart w:id="25" w:name="_GoBack"/>
            <w:r w:rsidRPr="00357BA0">
              <w:rPr>
                <w:rFonts w:eastAsia="Times New Roman" w:cs="Times New Roman"/>
                <w:color w:val="000000"/>
              </w:rPr>
              <w:t>земеделието</w:t>
            </w:r>
            <w:bookmarkEnd w:id="25"/>
            <w:r w:rsidRPr="00357BA0">
              <w:rPr>
                <w:rFonts w:eastAsia="Times New Roman" w:cs="Times New Roman"/>
                <w:color w:val="000000"/>
              </w:rPr>
              <w:t xml:space="preserve"> 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75726F7B" w14:textId="302BD1E3" w:rsidR="007E6A44" w:rsidRPr="00BE60A4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>СОФИЯ 1000, бул. "Христо Ботев" № 55</w:t>
            </w: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br/>
            </w:r>
            <w:hyperlink r:id="rId33" w:history="1">
              <w:r w:rsidR="00060487" w:rsidRPr="00700CE9">
                <w:rPr>
                  <w:rStyle w:val="Hyperlink"/>
                  <w:rFonts w:eastAsia="Times New Roman" w:cs="Times New Roman"/>
                  <w:sz w:val="20"/>
                  <w:szCs w:val="20"/>
                </w:rPr>
                <w:t>minister@mzh.government.bg</w:t>
              </w:r>
            </w:hyperlink>
            <w:r w:rsidR="00060487" w:rsidRPr="00BE60A4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A951AE" w:rsidRPr="00A04425" w14:paraId="48F194B0" w14:textId="77777777" w:rsidTr="00C72B4A">
        <w:tc>
          <w:tcPr>
            <w:tcW w:w="579" w:type="dxa"/>
            <w:shd w:val="clear" w:color="auto" w:fill="auto"/>
            <w:noWrap/>
            <w:vAlign w:val="center"/>
            <w:hideMark/>
          </w:tcPr>
          <w:p w14:paraId="20C0358F" w14:textId="77777777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</w:rPr>
            </w:pPr>
            <w:r w:rsidRPr="00357BA0">
              <w:rPr>
                <w:rFonts w:eastAsia="Times New Roman" w:cs="Times New Roman"/>
                <w:color w:val="000000"/>
              </w:rPr>
              <w:t>20</w:t>
            </w:r>
          </w:p>
        </w:tc>
        <w:tc>
          <w:tcPr>
            <w:tcW w:w="4524" w:type="dxa"/>
            <w:shd w:val="clear" w:color="auto" w:fill="auto"/>
            <w:noWrap/>
            <w:vAlign w:val="center"/>
            <w:hideMark/>
          </w:tcPr>
          <w:p w14:paraId="08D381D3" w14:textId="77777777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</w:rPr>
            </w:pPr>
            <w:r w:rsidRPr="00357BA0">
              <w:rPr>
                <w:rFonts w:eastAsia="Times New Roman" w:cs="Times New Roman"/>
                <w:color w:val="000000"/>
              </w:rPr>
              <w:t>Национален статистически институт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14:paraId="35282B15" w14:textId="77777777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> СОФИЯ 1038  ул. „П. Волов“ № 2</w:t>
            </w:r>
          </w:p>
          <w:p w14:paraId="61099DA4" w14:textId="1C1FC41D" w:rsidR="007E6A44" w:rsidRPr="00BE60A4" w:rsidRDefault="003570C8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hyperlink r:id="rId34" w:history="1">
              <w:r w:rsidR="00060487" w:rsidRPr="00700CE9">
                <w:rPr>
                  <w:rStyle w:val="Hyperlink"/>
                  <w:rFonts w:eastAsia="Times New Roman" w:cs="Times New Roman"/>
                  <w:sz w:val="20"/>
                  <w:szCs w:val="20"/>
                </w:rPr>
                <w:t>Info@nsi.bg</w:t>
              </w:r>
            </w:hyperlink>
            <w:r w:rsidR="00060487" w:rsidRPr="00BE60A4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A951AE" w:rsidRPr="00A04425" w14:paraId="54D1C9FF" w14:textId="77777777" w:rsidTr="00C72B4A">
        <w:tc>
          <w:tcPr>
            <w:tcW w:w="579" w:type="dxa"/>
            <w:shd w:val="clear" w:color="auto" w:fill="auto"/>
            <w:noWrap/>
            <w:vAlign w:val="center"/>
            <w:hideMark/>
          </w:tcPr>
          <w:p w14:paraId="76E2044B" w14:textId="77777777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</w:rPr>
            </w:pPr>
            <w:r w:rsidRPr="00357BA0">
              <w:rPr>
                <w:rFonts w:eastAsia="Times New Roman" w:cs="Times New Roman"/>
                <w:color w:val="000000"/>
              </w:rPr>
              <w:t>21</w:t>
            </w:r>
          </w:p>
        </w:tc>
        <w:tc>
          <w:tcPr>
            <w:tcW w:w="4524" w:type="dxa"/>
            <w:shd w:val="clear" w:color="auto" w:fill="auto"/>
            <w:noWrap/>
            <w:vAlign w:val="center"/>
            <w:hideMark/>
          </w:tcPr>
          <w:p w14:paraId="57CBA1B6" w14:textId="77777777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</w:rPr>
            </w:pPr>
            <w:r w:rsidRPr="00357BA0">
              <w:rPr>
                <w:rFonts w:eastAsia="Times New Roman" w:cs="Times New Roman"/>
                <w:color w:val="000000"/>
              </w:rPr>
              <w:t>Национален център за океанографски данни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14:paraId="3A07B5AF" w14:textId="09B34D6D" w:rsidR="007E6A44" w:rsidRPr="00BE60A4" w:rsidRDefault="00A951AE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ВАРНА, </w:t>
            </w:r>
            <w:proofErr w:type="spellStart"/>
            <w:r>
              <w:rPr>
                <w:rFonts w:eastAsia="Times New Roman" w:cs="Times New Roman"/>
                <w:color w:val="000000"/>
                <w:sz w:val="20"/>
                <w:szCs w:val="20"/>
              </w:rPr>
              <w:t>Институ</w:t>
            </w:r>
            <w:proofErr w:type="spellEnd"/>
            <w:r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по Океанология на БАН, </w:t>
            </w:r>
            <w:hyperlink r:id="rId35" w:history="1">
              <w:r w:rsidR="00060487" w:rsidRPr="00700CE9">
                <w:rPr>
                  <w:rStyle w:val="Hyperlink"/>
                  <w:rFonts w:eastAsia="Times New Roman" w:cs="Times New Roman"/>
                  <w:sz w:val="20"/>
                  <w:szCs w:val="20"/>
                </w:rPr>
                <w:t>http://masri.io-bas.bg/bg/</w:t>
              </w:r>
            </w:hyperlink>
            <w:r w:rsidR="00060487" w:rsidRPr="00BE60A4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A951AE" w:rsidRPr="00A04425" w14:paraId="76211F24" w14:textId="77777777" w:rsidTr="00C72B4A">
        <w:tc>
          <w:tcPr>
            <w:tcW w:w="579" w:type="dxa"/>
            <w:shd w:val="clear" w:color="auto" w:fill="auto"/>
            <w:noWrap/>
            <w:vAlign w:val="center"/>
            <w:hideMark/>
          </w:tcPr>
          <w:p w14:paraId="0F3F2A29" w14:textId="77777777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</w:rPr>
            </w:pPr>
            <w:r w:rsidRPr="00357BA0">
              <w:rPr>
                <w:rFonts w:eastAsia="Times New Roman" w:cs="Times New Roman"/>
                <w:color w:val="000000"/>
              </w:rPr>
              <w:t>22</w:t>
            </w:r>
          </w:p>
        </w:tc>
        <w:tc>
          <w:tcPr>
            <w:tcW w:w="4524" w:type="dxa"/>
            <w:shd w:val="clear" w:color="auto" w:fill="auto"/>
            <w:noWrap/>
            <w:vAlign w:val="center"/>
            <w:hideMark/>
          </w:tcPr>
          <w:p w14:paraId="0541174D" w14:textId="77777777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</w:rPr>
            </w:pPr>
            <w:r w:rsidRPr="00357BA0">
              <w:rPr>
                <w:rFonts w:eastAsia="Times New Roman" w:cs="Times New Roman"/>
                <w:color w:val="000000"/>
              </w:rPr>
              <w:t>МРРБ - Дирекция „Геозащита и благоустройствени дейности“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14:paraId="65046EF2" w14:textId="28057DA4" w:rsidR="007E6A44" w:rsidRPr="00357BA0" w:rsidRDefault="007E6A44" w:rsidP="00707249">
            <w:pPr>
              <w:spacing w:before="20" w:after="20" w:line="20" w:lineRule="atLeas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> СОФИЯ 1202 ул. Св. Св. Кирил и Методий“ № 17-19</w:t>
            </w:r>
            <w:r w:rsidR="00A951AE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357BA0">
              <w:rPr>
                <w:rFonts w:eastAsia="Times New Roman" w:cs="Times New Roman"/>
                <w:color w:val="000000"/>
                <w:sz w:val="20"/>
                <w:szCs w:val="20"/>
              </w:rPr>
              <w:t>Началник отдел „Геозащита“ Боряна Борисова  02/94 05 900</w:t>
            </w:r>
          </w:p>
        </w:tc>
      </w:tr>
    </w:tbl>
    <w:p w14:paraId="6FB49120" w14:textId="77777777" w:rsidR="007E6A44" w:rsidRPr="00A04425" w:rsidRDefault="007E6A44" w:rsidP="00707249">
      <w:pPr>
        <w:spacing w:after="120" w:line="276" w:lineRule="auto"/>
      </w:pPr>
    </w:p>
    <w:p w14:paraId="7D306BF0" w14:textId="54E12920" w:rsidR="007E6A44" w:rsidRPr="00707249" w:rsidRDefault="00707249" w:rsidP="00707249">
      <w:pPr>
        <w:pStyle w:val="Heading2"/>
        <w:spacing w:before="0" w:line="276" w:lineRule="auto"/>
        <w:rPr>
          <w:rFonts w:cs="Times New Roman"/>
          <w:color w:val="0B1F36" w:themeColor="text2" w:themeShade="80"/>
        </w:rPr>
      </w:pPr>
      <w:bookmarkStart w:id="26" w:name="_Toc30525522"/>
      <w:bookmarkStart w:id="27" w:name="_Toc62212114"/>
      <w:r w:rsidRPr="00707249">
        <w:rPr>
          <w:rFonts w:cs="Times New Roman"/>
          <w:color w:val="0B1F36" w:themeColor="text2" w:themeShade="80"/>
          <w:lang w:val="en-US"/>
        </w:rPr>
        <w:t xml:space="preserve">3.5. </w:t>
      </w:r>
      <w:r w:rsidR="007E6A44" w:rsidRPr="00707249">
        <w:rPr>
          <w:rFonts w:cs="Times New Roman"/>
          <w:color w:val="0B1F36" w:themeColor="text2" w:themeShade="80"/>
        </w:rPr>
        <w:t>Други източници на данни.</w:t>
      </w:r>
      <w:bookmarkEnd w:id="26"/>
      <w:bookmarkEnd w:id="27"/>
    </w:p>
    <w:p w14:paraId="45A9C502" w14:textId="77777777" w:rsidR="007E6A44" w:rsidRPr="00A04425" w:rsidRDefault="007E6A44" w:rsidP="00707249">
      <w:pPr>
        <w:spacing w:after="120" w:line="276" w:lineRule="auto"/>
        <w:jc w:val="both"/>
        <w:rPr>
          <w:rFonts w:cs="Times New Roman"/>
        </w:rPr>
      </w:pPr>
      <w:r w:rsidRPr="00A04425">
        <w:rPr>
          <w:rFonts w:cs="Times New Roman"/>
        </w:rPr>
        <w:t xml:space="preserve">Данни от докладите на експерти, които могат да бъдат обработени, анализирани и илюстрирани като слой и системата на </w:t>
      </w:r>
      <w:r>
        <w:rPr>
          <w:rFonts w:cs="Times New Roman"/>
        </w:rPr>
        <w:t>МППРБ</w:t>
      </w:r>
      <w:r w:rsidRPr="00A04425">
        <w:rPr>
          <w:rFonts w:cs="Times New Roman"/>
        </w:rPr>
        <w:t xml:space="preserve">. </w:t>
      </w:r>
    </w:p>
    <w:p w14:paraId="1CF7AA15" w14:textId="77777777" w:rsidR="007E6A44" w:rsidRPr="00A04425" w:rsidRDefault="007E6A44" w:rsidP="00707249">
      <w:pPr>
        <w:spacing w:after="120" w:line="276" w:lineRule="auto"/>
        <w:jc w:val="both"/>
        <w:rPr>
          <w:rFonts w:cs="Times New Roman"/>
        </w:rPr>
      </w:pPr>
      <w:r w:rsidRPr="00A04425">
        <w:rPr>
          <w:rFonts w:cs="Times New Roman"/>
        </w:rPr>
        <w:t>Данни от информационни системи, които публикуват слоеве от географска информация за Черноморския район. В повечето случаи, данните публикувани в тези системи са предоставени от официални регистри, поддържани от оправомощени органи в България. Такива системи са:</w:t>
      </w:r>
    </w:p>
    <w:p w14:paraId="64449EA0" w14:textId="77777777" w:rsidR="007E6A44" w:rsidRPr="00060487" w:rsidRDefault="007E6A44" w:rsidP="00707249">
      <w:pPr>
        <w:spacing w:after="120" w:line="276" w:lineRule="auto"/>
        <w:jc w:val="both"/>
        <w:rPr>
          <w:rStyle w:val="a0"/>
          <w:rFonts w:cs="Times New Roman"/>
          <w:b/>
          <w:bCs/>
          <w:color w:val="auto"/>
          <w:u w:val="none"/>
        </w:rPr>
      </w:pPr>
      <w:r w:rsidRPr="00060487">
        <w:rPr>
          <w:rStyle w:val="a0"/>
          <w:rFonts w:cs="Times New Roman"/>
          <w:b/>
          <w:bCs/>
          <w:color w:val="auto"/>
          <w:u w:val="none"/>
        </w:rPr>
        <w:t xml:space="preserve">Зони по Натура 2000, представени в сайт </w:t>
      </w:r>
    </w:p>
    <w:p w14:paraId="37864667" w14:textId="3EAE0D9D" w:rsidR="007E6A44" w:rsidRPr="00A04425" w:rsidRDefault="003570C8" w:rsidP="00707249">
      <w:pPr>
        <w:spacing w:after="120" w:line="276" w:lineRule="auto"/>
        <w:jc w:val="both"/>
        <w:rPr>
          <w:rFonts w:cs="Times New Roman"/>
        </w:rPr>
      </w:pPr>
      <w:hyperlink r:id="rId36" w:anchor="lang=EN;p=w;bkgd=5;theme=14:0.75;c=3021307.7637713,5301031.705074368;z=9" w:history="1">
        <w:r w:rsidR="007E6A44" w:rsidRPr="00A04425">
          <w:rPr>
            <w:rStyle w:val="Hyperlink"/>
            <w:rFonts w:cs="Times New Roman"/>
          </w:rPr>
          <w:t>https://ec.europa.eu/maritimeaffairs/atlas/maritime_atlas/#lang=EN;p=w;bkgd=5;theme=14:0.75;c=3021307.7637713,5301031.705074368;z=9</w:t>
        </w:r>
      </w:hyperlink>
      <w:r w:rsidR="007E6A44" w:rsidRPr="00A04425">
        <w:rPr>
          <w:rStyle w:val="a0"/>
          <w:rFonts w:cs="Times New Roman"/>
        </w:rPr>
        <w:t xml:space="preserve"> </w:t>
      </w:r>
      <w:r w:rsidR="007E6A44" w:rsidRPr="00A04425">
        <w:rPr>
          <w:rFonts w:cs="Times New Roman"/>
        </w:rPr>
        <w:t xml:space="preserve">  </w:t>
      </w:r>
    </w:p>
    <w:p w14:paraId="3547B4EF" w14:textId="204784C6" w:rsidR="007E6A44" w:rsidRDefault="007E6A44" w:rsidP="00707249">
      <w:pPr>
        <w:spacing w:after="120" w:line="276" w:lineRule="auto"/>
        <w:jc w:val="both"/>
        <w:rPr>
          <w:rFonts w:cs="Times New Roman"/>
          <w:u w:val="single"/>
        </w:rPr>
      </w:pPr>
      <w:r w:rsidRPr="00060487">
        <w:rPr>
          <w:rFonts w:cs="Times New Roman"/>
          <w:u w:val="single"/>
        </w:rPr>
        <w:t>с официален източник от регистър, поддържан в МОСВ</w:t>
      </w:r>
    </w:p>
    <w:p w14:paraId="0FADF974" w14:textId="77777777" w:rsidR="00707249" w:rsidRPr="00060487" w:rsidRDefault="00707249" w:rsidP="00707249">
      <w:pPr>
        <w:spacing w:after="120" w:line="276" w:lineRule="auto"/>
        <w:jc w:val="both"/>
        <w:rPr>
          <w:rFonts w:cs="Times New Roman"/>
          <w:u w:val="single"/>
        </w:rPr>
      </w:pPr>
    </w:p>
    <w:p w14:paraId="1AF514A9" w14:textId="77777777" w:rsidR="007E6A44" w:rsidRPr="00A04425" w:rsidRDefault="007E6A44" w:rsidP="00707249">
      <w:pPr>
        <w:spacing w:after="120" w:line="276" w:lineRule="auto"/>
        <w:jc w:val="both"/>
        <w:rPr>
          <w:rFonts w:cs="Times New Roman"/>
          <w:b/>
        </w:rPr>
      </w:pPr>
      <w:r w:rsidRPr="00A04425">
        <w:rPr>
          <w:rFonts w:cs="Times New Roman"/>
          <w:b/>
        </w:rPr>
        <w:lastRenderedPageBreak/>
        <w:t>Риболов, риболовни пристанища и мощност на риболовния флот</w:t>
      </w:r>
    </w:p>
    <w:p w14:paraId="47265715" w14:textId="364D10A9" w:rsidR="007E6A44" w:rsidRPr="00A04425" w:rsidRDefault="003570C8" w:rsidP="00707249">
      <w:pPr>
        <w:spacing w:after="120" w:line="276" w:lineRule="auto"/>
        <w:jc w:val="both"/>
        <w:rPr>
          <w:rStyle w:val="a0"/>
          <w:rFonts w:cs="Times New Roman"/>
        </w:rPr>
      </w:pPr>
      <w:hyperlink r:id="rId37" w:anchor="lang=EN;p=w;bkgd=5;theme=63:0.9;c=2417543.5362007925,5177748.2332358705;z=7" w:history="1">
        <w:r w:rsidR="007E6A44" w:rsidRPr="00A04425">
          <w:rPr>
            <w:rStyle w:val="Hyperlink"/>
            <w:rFonts w:cs="Times New Roman"/>
          </w:rPr>
          <w:t>https://ec.europa.eu/maritimeaffairs/atlas/maritime_atlas/#lang=EN;p=w;bkgd=5;theme=63:0.9;c=2417543.5362007925,5177748.2332358705;z=7</w:t>
        </w:r>
      </w:hyperlink>
    </w:p>
    <w:p w14:paraId="24E7A99B" w14:textId="77777777" w:rsidR="007E6A44" w:rsidRPr="00060487" w:rsidRDefault="007E6A44" w:rsidP="00707249">
      <w:pPr>
        <w:spacing w:after="120" w:line="276" w:lineRule="auto"/>
        <w:jc w:val="both"/>
        <w:rPr>
          <w:rFonts w:cs="Times New Roman"/>
          <w:u w:val="single"/>
        </w:rPr>
      </w:pPr>
      <w:r w:rsidRPr="00060487">
        <w:rPr>
          <w:rStyle w:val="a0"/>
          <w:rFonts w:cs="Times New Roman"/>
          <w:color w:val="auto"/>
        </w:rPr>
        <w:t>с официални данни от регистрите на ИАРА</w:t>
      </w:r>
      <w:r w:rsidRPr="00060487">
        <w:rPr>
          <w:rFonts w:cs="Times New Roman"/>
          <w:u w:val="single"/>
        </w:rPr>
        <w:t xml:space="preserve"> </w:t>
      </w:r>
    </w:p>
    <w:p w14:paraId="66626524" w14:textId="77777777" w:rsidR="007E6A44" w:rsidRPr="00A04425" w:rsidRDefault="007E6A44" w:rsidP="00707249">
      <w:pPr>
        <w:spacing w:after="120" w:line="276" w:lineRule="auto"/>
        <w:jc w:val="both"/>
        <w:rPr>
          <w:rFonts w:cs="Times New Roman"/>
          <w:b/>
        </w:rPr>
      </w:pPr>
      <w:r w:rsidRPr="00A04425">
        <w:rPr>
          <w:rFonts w:cs="Times New Roman"/>
          <w:b/>
        </w:rPr>
        <w:t>Замърсеност на плажните ивици</w:t>
      </w:r>
    </w:p>
    <w:p w14:paraId="67CEFB01" w14:textId="4584E7F4" w:rsidR="007E6A44" w:rsidRPr="00A04425" w:rsidRDefault="003570C8" w:rsidP="00707249">
      <w:pPr>
        <w:spacing w:after="120" w:line="276" w:lineRule="auto"/>
        <w:jc w:val="both"/>
        <w:rPr>
          <w:rStyle w:val="a0"/>
          <w:rFonts w:cs="Times New Roman"/>
        </w:rPr>
      </w:pPr>
      <w:hyperlink r:id="rId38" w:anchor="lang=EN;p=w;bkgd=5;theme=562:0.8;c=3000223.0028186324,5296302.064106204;z=9" w:history="1">
        <w:r w:rsidR="007E6A44" w:rsidRPr="00A04425">
          <w:rPr>
            <w:rStyle w:val="Hyperlink"/>
            <w:rFonts w:cs="Times New Roman"/>
          </w:rPr>
          <w:t>https://ec.europa.eu/maritimeaffairs/atlas/maritime_atlas/#lang=EN;p=w;bkgd=5;theme=562:0.8;c=3000223.0028186324,5296302.064106204;z=9</w:t>
        </w:r>
      </w:hyperlink>
    </w:p>
    <w:p w14:paraId="0A8048E8" w14:textId="77777777" w:rsidR="007E6A44" w:rsidRPr="004A2C2F" w:rsidRDefault="007E6A44" w:rsidP="00707249">
      <w:pPr>
        <w:spacing w:after="120" w:line="276" w:lineRule="auto"/>
        <w:jc w:val="both"/>
        <w:rPr>
          <w:rFonts w:cs="Times New Roman"/>
          <w:u w:val="single"/>
        </w:rPr>
      </w:pPr>
      <w:r w:rsidRPr="004A2C2F">
        <w:rPr>
          <w:rFonts w:cs="Times New Roman"/>
          <w:u w:val="single"/>
        </w:rPr>
        <w:t>Официални данни от РИОСВ към МОСВ</w:t>
      </w:r>
    </w:p>
    <w:p w14:paraId="7679A333" w14:textId="74AFDA49" w:rsidR="007E6A44" w:rsidRPr="00A04425" w:rsidRDefault="007E6A44" w:rsidP="00707249">
      <w:pPr>
        <w:spacing w:after="120" w:line="276" w:lineRule="auto"/>
        <w:jc w:val="both"/>
        <w:rPr>
          <w:rFonts w:cs="Times New Roman"/>
          <w:b/>
        </w:rPr>
      </w:pPr>
      <w:r w:rsidRPr="00A04425">
        <w:rPr>
          <w:rFonts w:cs="Times New Roman"/>
          <w:b/>
        </w:rPr>
        <w:t>Територии с добив на материали от морското дъно, нарушени морски територии:</w:t>
      </w:r>
    </w:p>
    <w:p w14:paraId="3376E133" w14:textId="16C35D33" w:rsidR="007E6A44" w:rsidRPr="00A04425" w:rsidRDefault="003570C8" w:rsidP="00707249">
      <w:pPr>
        <w:spacing w:after="120" w:line="276" w:lineRule="auto"/>
        <w:jc w:val="both"/>
        <w:rPr>
          <w:rStyle w:val="a0"/>
          <w:rFonts w:cs="Times New Roman"/>
        </w:rPr>
      </w:pPr>
      <w:hyperlink r:id="rId39" w:anchor="lang=EN;p=w;bkgd=5;theme=906:0.75;c=3117412.370334255,5297462.489497119;z=9" w:history="1">
        <w:r w:rsidR="007E6A44" w:rsidRPr="00A04425">
          <w:rPr>
            <w:rStyle w:val="Hyperlink"/>
            <w:rFonts w:cs="Times New Roman"/>
          </w:rPr>
          <w:t>https://ec.europa.eu/maritimeaffairs/atlas/maritime_atlas/#lang=EN;p=w;bkgd=5;theme=906:0.75;c=3117412.370334255,5297462.489497119;z=9</w:t>
        </w:r>
      </w:hyperlink>
    </w:p>
    <w:p w14:paraId="72AA3D29" w14:textId="77777777" w:rsidR="007E6A44" w:rsidRPr="00060487" w:rsidRDefault="007E6A44" w:rsidP="00707249">
      <w:pPr>
        <w:spacing w:after="120" w:line="276" w:lineRule="auto"/>
        <w:jc w:val="both"/>
        <w:rPr>
          <w:rStyle w:val="a0"/>
          <w:rFonts w:cs="Times New Roman"/>
          <w:b/>
          <w:bCs/>
          <w:color w:val="auto"/>
        </w:rPr>
      </w:pPr>
      <w:r w:rsidRPr="00060487">
        <w:rPr>
          <w:rStyle w:val="a0"/>
          <w:rFonts w:cs="Times New Roman"/>
          <w:b/>
          <w:bCs/>
          <w:color w:val="auto"/>
        </w:rPr>
        <w:t>Официален регистър с разрешения за добив на материали, Министерство на енергетиката</w:t>
      </w:r>
    </w:p>
    <w:p w14:paraId="07F953B8" w14:textId="77777777" w:rsidR="007E6A44" w:rsidRPr="00A04425" w:rsidRDefault="007E6A44" w:rsidP="00707249">
      <w:pPr>
        <w:pStyle w:val="-"/>
        <w:spacing w:after="120" w:line="276" w:lineRule="auto"/>
        <w:jc w:val="both"/>
        <w:rPr>
          <w:rFonts w:cs="Times New Roman"/>
          <w:b/>
          <w:lang w:val="bg-BG"/>
        </w:rPr>
      </w:pPr>
      <w:r w:rsidRPr="00A04425">
        <w:rPr>
          <w:rFonts w:cs="Times New Roman"/>
          <w:b/>
          <w:lang w:val="bg-BG"/>
        </w:rPr>
        <w:t>Информация за биологичното разнообразие</w:t>
      </w:r>
    </w:p>
    <w:p w14:paraId="030D7D35" w14:textId="5FDB3409" w:rsidR="007E6A44" w:rsidRPr="00A04425" w:rsidRDefault="003570C8" w:rsidP="00707249">
      <w:pPr>
        <w:pStyle w:val="-"/>
        <w:spacing w:after="120" w:line="276" w:lineRule="auto"/>
        <w:jc w:val="both"/>
        <w:rPr>
          <w:rFonts w:cs="Times New Roman"/>
          <w:lang w:val="bg-BG"/>
        </w:rPr>
      </w:pPr>
      <w:hyperlink r:id="rId40">
        <w:r w:rsidR="007E6A44" w:rsidRPr="00A04425">
          <w:rPr>
            <w:rStyle w:val="a0"/>
            <w:rFonts w:cs="Times New Roman"/>
            <w:lang w:val="bg-BG"/>
          </w:rPr>
          <w:t>http://seamap.env.duke.edu/</w:t>
        </w:r>
      </w:hyperlink>
    </w:p>
    <w:p w14:paraId="3789190B" w14:textId="77777777" w:rsidR="007E6A44" w:rsidRPr="00A04425" w:rsidRDefault="007E6A44" w:rsidP="00707249">
      <w:pPr>
        <w:spacing w:after="120" w:line="276" w:lineRule="auto"/>
        <w:jc w:val="both"/>
        <w:rPr>
          <w:rFonts w:cs="Times New Roman"/>
        </w:rPr>
      </w:pPr>
    </w:p>
    <w:p w14:paraId="21929D15" w14:textId="77777777" w:rsidR="007E6A44" w:rsidRPr="00A04425" w:rsidRDefault="007E6A44" w:rsidP="00707249">
      <w:pPr>
        <w:shd w:val="clear" w:color="auto" w:fill="FFFFFF"/>
        <w:spacing w:after="120" w:line="276" w:lineRule="auto"/>
        <w:rPr>
          <w:rFonts w:eastAsia="Times New Roman" w:cs="Times New Roman"/>
          <w:b/>
          <w:color w:val="000000"/>
        </w:rPr>
      </w:pPr>
      <w:r w:rsidRPr="00A04425">
        <w:rPr>
          <w:rFonts w:eastAsia="Times New Roman" w:cs="Times New Roman"/>
          <w:b/>
          <w:color w:val="000000"/>
        </w:rPr>
        <w:t>Информация от пристанищна инфраструктура</w:t>
      </w:r>
    </w:p>
    <w:p w14:paraId="092B5F2C" w14:textId="7768142F" w:rsidR="007E6A44" w:rsidRPr="00A04425" w:rsidRDefault="003570C8" w:rsidP="00707249">
      <w:pPr>
        <w:shd w:val="clear" w:color="auto" w:fill="FFFFFF"/>
        <w:spacing w:after="120" w:line="276" w:lineRule="auto"/>
        <w:rPr>
          <w:rFonts w:eastAsia="Times New Roman" w:cs="Times New Roman"/>
          <w:color w:val="000000"/>
          <w:sz w:val="20"/>
          <w:szCs w:val="20"/>
        </w:rPr>
      </w:pPr>
      <w:hyperlink r:id="rId41" w:history="1">
        <w:r w:rsidR="00060487" w:rsidRPr="00700CE9">
          <w:rPr>
            <w:rStyle w:val="Hyperlink"/>
            <w:rFonts w:eastAsia="Times New Roman" w:cs="Times New Roman"/>
          </w:rPr>
          <w:t>https://gis.bgports.bg/geonetwork/srv/eng/main.home</w:t>
        </w:r>
      </w:hyperlink>
      <w:r w:rsidR="00060487" w:rsidRPr="00BE60A4">
        <w:rPr>
          <w:rFonts w:eastAsia="Times New Roman" w:cs="Times New Roman"/>
          <w:color w:val="0563C1"/>
        </w:rPr>
        <w:t xml:space="preserve"> </w:t>
      </w:r>
      <w:r w:rsidR="007E6A44" w:rsidRPr="00A04425">
        <w:rPr>
          <w:rFonts w:eastAsia="Times New Roman" w:cs="Times New Roman"/>
          <w:color w:val="000000"/>
        </w:rPr>
        <w:t>.</w:t>
      </w:r>
      <w:r w:rsidR="007E6A44" w:rsidRPr="00A04425">
        <w:rPr>
          <w:rFonts w:eastAsia="Times New Roman" w:cs="Times New Roman"/>
          <w:color w:val="000000"/>
          <w:sz w:val="20"/>
          <w:szCs w:val="20"/>
        </w:rPr>
        <w:t> </w:t>
      </w:r>
    </w:p>
    <w:p w14:paraId="5FEEC684" w14:textId="6EDB43E3" w:rsidR="007E6A44" w:rsidRPr="00A04425" w:rsidRDefault="007E6A44" w:rsidP="00707249">
      <w:pPr>
        <w:shd w:val="clear" w:color="auto" w:fill="FFFFFF"/>
        <w:spacing w:after="120" w:line="276" w:lineRule="auto"/>
        <w:rPr>
          <w:rFonts w:eastAsia="Times New Roman" w:cs="Times New Roman"/>
          <w:color w:val="000000"/>
          <w:sz w:val="20"/>
          <w:szCs w:val="20"/>
        </w:rPr>
      </w:pPr>
      <w:r w:rsidRPr="00A04425">
        <w:rPr>
          <w:rFonts w:eastAsia="Times New Roman" w:cs="Times New Roman"/>
          <w:color w:val="000000"/>
        </w:rPr>
        <w:t xml:space="preserve">Чрез заявка за достъп </w:t>
      </w:r>
      <w:hyperlink r:id="rId42" w:history="1">
        <w:r w:rsidR="00060487" w:rsidRPr="00700CE9">
          <w:rPr>
            <w:rStyle w:val="Hyperlink"/>
            <w:rFonts w:eastAsia="Times New Roman" w:cs="Times New Roman"/>
          </w:rPr>
          <w:t>http://gis.bgports.bg/webapp/Account/Login?ReturnUrl=%2fwebapp%2fgis%2fmap</w:t>
        </w:r>
      </w:hyperlink>
      <w:r w:rsidR="00060487" w:rsidRPr="00BE60A4">
        <w:rPr>
          <w:rFonts w:eastAsia="Times New Roman" w:cs="Times New Roman"/>
          <w:color w:val="0563C1"/>
        </w:rPr>
        <w:t xml:space="preserve"> </w:t>
      </w:r>
      <w:r w:rsidRPr="00A04425">
        <w:rPr>
          <w:rFonts w:eastAsia="Times New Roman" w:cs="Times New Roman"/>
          <w:color w:val="000000"/>
        </w:rPr>
        <w:t>.</w:t>
      </w:r>
    </w:p>
    <w:p w14:paraId="6642A43F" w14:textId="6CC83C32" w:rsidR="007E6A44" w:rsidRPr="00A04425" w:rsidRDefault="007E6A44" w:rsidP="00707249">
      <w:pPr>
        <w:shd w:val="clear" w:color="auto" w:fill="FFFFFF"/>
        <w:spacing w:after="120" w:line="276" w:lineRule="auto"/>
        <w:rPr>
          <w:rFonts w:eastAsia="Times New Roman" w:cs="Times New Roman"/>
          <w:color w:val="000000"/>
          <w:sz w:val="20"/>
          <w:szCs w:val="20"/>
        </w:rPr>
      </w:pPr>
      <w:r w:rsidRPr="00A04425">
        <w:rPr>
          <w:rFonts w:eastAsia="Times New Roman" w:cs="Times New Roman"/>
          <w:color w:val="000000"/>
        </w:rPr>
        <w:t>Заявка се подава на  </w:t>
      </w:r>
      <w:hyperlink r:id="rId43" w:history="1">
        <w:r w:rsidR="00060487" w:rsidRPr="00700CE9">
          <w:rPr>
            <w:rStyle w:val="Hyperlink"/>
            <w:rFonts w:eastAsia="Times New Roman" w:cs="Times New Roman"/>
          </w:rPr>
          <w:t>http://www.bgports.bg/bg/page/53</w:t>
        </w:r>
      </w:hyperlink>
      <w:r w:rsidR="00060487" w:rsidRPr="00BE60A4">
        <w:rPr>
          <w:rFonts w:eastAsia="Times New Roman" w:cs="Times New Roman"/>
          <w:color w:val="0563C1"/>
        </w:rPr>
        <w:t xml:space="preserve"> </w:t>
      </w:r>
      <w:r w:rsidRPr="00A04425">
        <w:rPr>
          <w:rFonts w:eastAsia="Times New Roman" w:cs="Times New Roman"/>
          <w:color w:val="000000"/>
        </w:rPr>
        <w:t>.</w:t>
      </w:r>
    </w:p>
    <w:p w14:paraId="25A3ED1D" w14:textId="77777777" w:rsidR="007E6A44" w:rsidRPr="00A04425" w:rsidRDefault="007E6A44" w:rsidP="00707249">
      <w:pPr>
        <w:spacing w:after="120" w:line="276" w:lineRule="auto"/>
        <w:rPr>
          <w:rFonts w:cs="Times New Roman"/>
        </w:rPr>
      </w:pPr>
    </w:p>
    <w:p w14:paraId="1CCC3E6A" w14:textId="4A1CD37B" w:rsidR="007E6A44" w:rsidRPr="00707249" w:rsidRDefault="00707249" w:rsidP="00707249">
      <w:pPr>
        <w:pStyle w:val="Heading1"/>
        <w:spacing w:before="0" w:line="276" w:lineRule="auto"/>
        <w:rPr>
          <w:rFonts w:cs="Times New Roman"/>
          <w:color w:val="0B1F36" w:themeColor="text2" w:themeShade="80"/>
        </w:rPr>
      </w:pPr>
      <w:bookmarkStart w:id="28" w:name="_Toc30525523"/>
      <w:bookmarkStart w:id="29" w:name="_Toc62212115"/>
      <w:r>
        <w:rPr>
          <w:rFonts w:cs="Times New Roman"/>
          <w:color w:val="0B1F36" w:themeColor="text2" w:themeShade="80"/>
        </w:rPr>
        <w:t xml:space="preserve">4. </w:t>
      </w:r>
      <w:r w:rsidR="00A951AE" w:rsidRPr="00707249">
        <w:rPr>
          <w:rFonts w:cs="Times New Roman"/>
          <w:color w:val="0B1F36" w:themeColor="text2" w:themeShade="80"/>
        </w:rPr>
        <w:t>С</w:t>
      </w:r>
      <w:r>
        <w:rPr>
          <w:rFonts w:cs="Times New Roman"/>
          <w:color w:val="0B1F36" w:themeColor="text2" w:themeShade="80"/>
        </w:rPr>
        <w:t>л</w:t>
      </w:r>
      <w:r w:rsidRPr="00707249">
        <w:rPr>
          <w:rFonts w:cs="Times New Roman"/>
          <w:color w:val="0B1F36" w:themeColor="text2" w:themeShade="80"/>
        </w:rPr>
        <w:t>оеве в системата на МППРБ</w:t>
      </w:r>
      <w:bookmarkEnd w:id="28"/>
      <w:bookmarkEnd w:id="29"/>
    </w:p>
    <w:p w14:paraId="628329EB" w14:textId="28682658" w:rsidR="007E6A44" w:rsidRDefault="007E6A44" w:rsidP="00707249">
      <w:pPr>
        <w:spacing w:after="120" w:line="276" w:lineRule="auto"/>
        <w:rPr>
          <w:rFonts w:cs="Times New Roman"/>
        </w:rPr>
      </w:pPr>
      <w:r w:rsidRPr="00A04425">
        <w:rPr>
          <w:rFonts w:cs="Times New Roman"/>
        </w:rPr>
        <w:t xml:space="preserve">Структурирането на данните следва йерархична структура, показана на фигура 2. Обектите, които се съхраняват в базата данни като записи в една или няколко свързани таблици са в основата на йерархичната схема. Обектите имат геометричен тип, поддържан в среда на </w:t>
      </w:r>
      <w:proofErr w:type="spellStart"/>
      <w:r w:rsidRPr="00A04425">
        <w:rPr>
          <w:rFonts w:cs="Times New Roman"/>
        </w:rPr>
        <w:t>ArcGIS</w:t>
      </w:r>
      <w:proofErr w:type="spellEnd"/>
      <w:r w:rsidRPr="00A04425">
        <w:rPr>
          <w:rFonts w:cs="Times New Roman"/>
        </w:rPr>
        <w:t>. Един или група обекти образуват „слой“ или “</w:t>
      </w:r>
      <w:proofErr w:type="spellStart"/>
      <w:r w:rsidRPr="00A04425">
        <w:rPr>
          <w:rFonts w:cs="Times New Roman"/>
        </w:rPr>
        <w:t>Layer</w:t>
      </w:r>
      <w:proofErr w:type="spellEnd"/>
      <w:r w:rsidRPr="00A04425">
        <w:rPr>
          <w:rFonts w:cs="Times New Roman"/>
        </w:rPr>
        <w:t xml:space="preserve">/Group </w:t>
      </w:r>
      <w:proofErr w:type="spellStart"/>
      <w:r w:rsidRPr="00A04425">
        <w:rPr>
          <w:rFonts w:cs="Times New Roman"/>
        </w:rPr>
        <w:t>Layer</w:t>
      </w:r>
      <w:proofErr w:type="spellEnd"/>
      <w:r w:rsidRPr="00A04425">
        <w:rPr>
          <w:rFonts w:cs="Times New Roman"/>
        </w:rPr>
        <w:t xml:space="preserve">” в контекста на </w:t>
      </w:r>
      <w:proofErr w:type="spellStart"/>
      <w:r w:rsidRPr="00A04425">
        <w:rPr>
          <w:rFonts w:cs="Times New Roman"/>
        </w:rPr>
        <w:t>ArcGIS</w:t>
      </w:r>
      <w:proofErr w:type="spellEnd"/>
      <w:r w:rsidRPr="00A04425">
        <w:rPr>
          <w:rFonts w:cs="Times New Roman"/>
        </w:rPr>
        <w:t>.</w:t>
      </w:r>
    </w:p>
    <w:p w14:paraId="3E93C962" w14:textId="46A19AC4" w:rsidR="00707249" w:rsidRDefault="00707249" w:rsidP="00707249">
      <w:pPr>
        <w:spacing w:after="120" w:line="276" w:lineRule="auto"/>
        <w:rPr>
          <w:rFonts w:cs="Times New Roman"/>
        </w:rPr>
      </w:pPr>
    </w:p>
    <w:p w14:paraId="4926A037" w14:textId="72BD6B28" w:rsidR="00707249" w:rsidRDefault="00707249" w:rsidP="00707249">
      <w:pPr>
        <w:spacing w:after="120" w:line="276" w:lineRule="auto"/>
        <w:rPr>
          <w:rFonts w:cs="Times New Roman"/>
        </w:rPr>
      </w:pPr>
    </w:p>
    <w:p w14:paraId="67C4C574" w14:textId="77777777" w:rsidR="00707249" w:rsidRDefault="00707249" w:rsidP="00707249">
      <w:pPr>
        <w:spacing w:after="120" w:line="276" w:lineRule="auto"/>
        <w:rPr>
          <w:rFonts w:cs="Times New Roman"/>
        </w:rPr>
      </w:pPr>
    </w:p>
    <w:p w14:paraId="69BB620A" w14:textId="77777777" w:rsidR="00707249" w:rsidRDefault="00707249" w:rsidP="00707249">
      <w:pPr>
        <w:spacing w:after="120" w:line="276" w:lineRule="auto"/>
        <w:rPr>
          <w:rFonts w:cs="Times New Roman"/>
        </w:rPr>
      </w:pPr>
    </w:p>
    <w:p w14:paraId="76BFED3C" w14:textId="32C6EFDC" w:rsidR="007E6A44" w:rsidRPr="00A04425" w:rsidRDefault="007E6A44" w:rsidP="00707249">
      <w:pPr>
        <w:pStyle w:val="Caption"/>
        <w:spacing w:after="120" w:line="276" w:lineRule="auto"/>
        <w:rPr>
          <w:rFonts w:cs="Times New Roman"/>
          <w:szCs w:val="22"/>
        </w:rPr>
      </w:pPr>
      <w:r w:rsidRPr="00A04425">
        <w:rPr>
          <w:rFonts w:cs="Times New Roman"/>
          <w:szCs w:val="22"/>
        </w:rPr>
        <w:lastRenderedPageBreak/>
        <w:t xml:space="preserve">Фигура </w:t>
      </w:r>
      <w:r w:rsidRPr="00A04425">
        <w:rPr>
          <w:rFonts w:cs="Times New Roman"/>
          <w:szCs w:val="22"/>
        </w:rPr>
        <w:fldChar w:fldCharType="begin"/>
      </w:r>
      <w:r w:rsidRPr="00A04425">
        <w:rPr>
          <w:rFonts w:cs="Times New Roman"/>
          <w:szCs w:val="22"/>
        </w:rPr>
        <w:instrText xml:space="preserve"> SEQ Фигура_№ \* ARABIC </w:instrText>
      </w:r>
      <w:r w:rsidRPr="00A04425">
        <w:rPr>
          <w:rFonts w:cs="Times New Roman"/>
          <w:szCs w:val="22"/>
        </w:rPr>
        <w:fldChar w:fldCharType="separate"/>
      </w:r>
      <w:r w:rsidR="002B6236">
        <w:rPr>
          <w:rFonts w:cs="Times New Roman"/>
          <w:noProof/>
          <w:szCs w:val="22"/>
        </w:rPr>
        <w:t>2</w:t>
      </w:r>
      <w:r w:rsidRPr="00A04425">
        <w:rPr>
          <w:rFonts w:cs="Times New Roman"/>
          <w:szCs w:val="22"/>
        </w:rPr>
        <w:fldChar w:fldCharType="end"/>
      </w:r>
      <w:r w:rsidRPr="00A04425">
        <w:rPr>
          <w:rFonts w:cs="Times New Roman"/>
          <w:szCs w:val="22"/>
        </w:rPr>
        <w:t xml:space="preserve">. </w:t>
      </w:r>
      <w:r w:rsidRPr="009F0E75">
        <w:rPr>
          <w:rFonts w:cs="Times New Roman"/>
          <w:szCs w:val="22"/>
        </w:rPr>
        <w:t xml:space="preserve">Йерархия на информационните слоеве в </w:t>
      </w:r>
      <w:r>
        <w:rPr>
          <w:rFonts w:cs="Times New Roman"/>
          <w:szCs w:val="22"/>
        </w:rPr>
        <w:t>ИС на МППРБ</w:t>
      </w:r>
      <w:r w:rsidRPr="00A04425">
        <w:rPr>
          <w:rFonts w:cs="Times New Roman"/>
          <w:szCs w:val="22"/>
        </w:rPr>
        <w:t>.</w:t>
      </w:r>
    </w:p>
    <w:p w14:paraId="2748A9B2" w14:textId="627FCCD5" w:rsidR="00060487" w:rsidRPr="00A04425" w:rsidRDefault="007E6A44" w:rsidP="00707249">
      <w:pPr>
        <w:spacing w:after="120" w:line="276" w:lineRule="auto"/>
        <w:rPr>
          <w:rFonts w:cs="Times New Roman"/>
        </w:rPr>
      </w:pPr>
      <w:r w:rsidRPr="00A04425">
        <w:rPr>
          <w:rFonts w:cs="Times New Roman"/>
          <w:noProof/>
          <w:lang w:val="en-US"/>
        </w:rPr>
        <w:drawing>
          <wp:inline distT="0" distB="0" distL="0" distR="0" wp14:anchorId="259253A6" wp14:editId="799FBE60">
            <wp:extent cx="3580521" cy="1828800"/>
            <wp:effectExtent l="0" t="0" r="127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слоеве.png"/>
                    <pic:cNvPicPr/>
                  </pic:nvPicPr>
                  <pic:blipFill rotWithShape="1"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563" t="10022" r="29561" b="38335"/>
                    <a:stretch/>
                  </pic:blipFill>
                  <pic:spPr bwMode="auto">
                    <a:xfrm>
                      <a:off x="0" y="0"/>
                      <a:ext cx="3591908" cy="183461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8600075" w14:textId="77777777" w:rsidR="007E6A44" w:rsidRPr="00A04425" w:rsidRDefault="007E6A44" w:rsidP="00707249">
      <w:pPr>
        <w:spacing w:after="120" w:line="276" w:lineRule="auto"/>
        <w:jc w:val="both"/>
        <w:rPr>
          <w:rFonts w:cs="Times New Roman"/>
        </w:rPr>
      </w:pPr>
      <w:r w:rsidRPr="00A04425">
        <w:rPr>
          <w:rFonts w:cs="Times New Roman"/>
        </w:rPr>
        <w:t xml:space="preserve">Слой може да бъде и WMS услуга, предоставена от друга система. Няколко слоя образуват карта, която се публикува в </w:t>
      </w:r>
      <w:proofErr w:type="spellStart"/>
      <w:r w:rsidRPr="00A04425">
        <w:rPr>
          <w:rFonts w:cs="Times New Roman"/>
        </w:rPr>
        <w:t>web</w:t>
      </w:r>
      <w:proofErr w:type="spellEnd"/>
      <w:r w:rsidRPr="00A04425">
        <w:rPr>
          <w:rFonts w:cs="Times New Roman"/>
        </w:rPr>
        <w:t xml:space="preserve"> сайта на </w:t>
      </w:r>
      <w:r>
        <w:rPr>
          <w:rFonts w:cs="Times New Roman"/>
        </w:rPr>
        <w:t>МППРБ</w:t>
      </w:r>
      <w:r w:rsidRPr="00A04425">
        <w:rPr>
          <w:rFonts w:cs="Times New Roman"/>
        </w:rPr>
        <w:t xml:space="preserve">. Подходът дава възможност да се публикуват в Интернет различни тематични карти, като всяка от тях съдържа поне един слой. </w:t>
      </w:r>
    </w:p>
    <w:p w14:paraId="35FE4AAB" w14:textId="77777777" w:rsidR="007E6A44" w:rsidRPr="00A04425" w:rsidRDefault="007E6A44" w:rsidP="00707249">
      <w:pPr>
        <w:spacing w:after="120" w:line="276" w:lineRule="auto"/>
        <w:rPr>
          <w:rFonts w:cs="Times New Roman"/>
        </w:rPr>
      </w:pPr>
      <w:r w:rsidRPr="00A04425">
        <w:rPr>
          <w:rFonts w:cs="Times New Roman"/>
        </w:rPr>
        <w:t>Сайтът на проекта ще използва няколко основни карти, които съдържат обща географска информация, речна система, брегова линия, административни граници включително в акваторията на Черно море.</w:t>
      </w:r>
    </w:p>
    <w:p w14:paraId="77834481" w14:textId="77777777" w:rsidR="007E6A44" w:rsidRDefault="007E6A44" w:rsidP="00707249">
      <w:pPr>
        <w:spacing w:after="120" w:line="276" w:lineRule="auto"/>
        <w:rPr>
          <w:rFonts w:cs="Times New Roman"/>
        </w:rPr>
      </w:pPr>
      <w:r w:rsidRPr="00A04425">
        <w:rPr>
          <w:rFonts w:cs="Times New Roman"/>
        </w:rPr>
        <w:t>Някои от слоевете в системата, групиране според тематиката, обектите в тях и източниците на данни са показани в таблицата по-долу: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3"/>
        <w:gridCol w:w="4569"/>
        <w:gridCol w:w="2612"/>
      </w:tblGrid>
      <w:tr w:rsidR="007E6A44" w:rsidRPr="0035096E" w14:paraId="69F18AEE" w14:textId="77777777" w:rsidTr="001E672D">
        <w:trPr>
          <w:tblHeader/>
        </w:trPr>
        <w:tc>
          <w:tcPr>
            <w:tcW w:w="2173" w:type="dxa"/>
            <w:tcBorders>
              <w:top w:val="single" w:sz="4" w:space="0" w:color="112F51" w:themeColor="text2" w:themeShade="BF"/>
              <w:bottom w:val="single" w:sz="4" w:space="0" w:color="112F51" w:themeColor="text2" w:themeShade="BF"/>
              <w:right w:val="nil"/>
            </w:tcBorders>
            <w:shd w:val="clear" w:color="auto" w:fill="C7E2FA" w:themeFill="accent1" w:themeFillTint="33"/>
            <w:vAlign w:val="center"/>
          </w:tcPr>
          <w:p w14:paraId="01E80686" w14:textId="77777777" w:rsidR="007E6A44" w:rsidRPr="001E672D" w:rsidRDefault="007E6A44" w:rsidP="00707249">
            <w:pPr>
              <w:spacing w:before="20" w:after="20" w:line="20" w:lineRule="atLeast"/>
              <w:jc w:val="center"/>
              <w:rPr>
                <w:rFonts w:cs="Times New Roman"/>
                <w:b/>
                <w:bCs/>
              </w:rPr>
            </w:pPr>
            <w:r w:rsidRPr="001E672D">
              <w:rPr>
                <w:rFonts w:cs="Times New Roman"/>
                <w:b/>
                <w:bCs/>
              </w:rPr>
              <w:t>Наименование на слой</w:t>
            </w:r>
          </w:p>
        </w:tc>
        <w:tc>
          <w:tcPr>
            <w:tcW w:w="4559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  <w:right w:val="nil"/>
            </w:tcBorders>
            <w:shd w:val="clear" w:color="auto" w:fill="C7E2FA" w:themeFill="accent1" w:themeFillTint="33"/>
            <w:vAlign w:val="center"/>
          </w:tcPr>
          <w:p w14:paraId="3D4EE752" w14:textId="77777777" w:rsidR="007E6A44" w:rsidRPr="001E672D" w:rsidRDefault="007E6A44" w:rsidP="00707249">
            <w:pPr>
              <w:spacing w:before="20" w:after="20" w:line="20" w:lineRule="atLeast"/>
              <w:jc w:val="center"/>
              <w:rPr>
                <w:rFonts w:cs="Times New Roman"/>
                <w:b/>
                <w:bCs/>
              </w:rPr>
            </w:pPr>
            <w:r w:rsidRPr="001E672D">
              <w:rPr>
                <w:rFonts w:cs="Times New Roman"/>
                <w:b/>
                <w:bCs/>
              </w:rPr>
              <w:t>Обекти и техни характеристики</w:t>
            </w:r>
          </w:p>
        </w:tc>
        <w:tc>
          <w:tcPr>
            <w:tcW w:w="2612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</w:tcBorders>
            <w:shd w:val="clear" w:color="auto" w:fill="C7E2FA" w:themeFill="accent1" w:themeFillTint="33"/>
            <w:vAlign w:val="center"/>
          </w:tcPr>
          <w:p w14:paraId="170D07D1" w14:textId="77777777" w:rsidR="007E6A44" w:rsidRPr="001E672D" w:rsidRDefault="007E6A44" w:rsidP="00707249">
            <w:pPr>
              <w:spacing w:before="20" w:after="20" w:line="20" w:lineRule="atLeast"/>
              <w:jc w:val="center"/>
              <w:rPr>
                <w:rFonts w:cs="Times New Roman"/>
                <w:b/>
                <w:bCs/>
              </w:rPr>
            </w:pPr>
            <w:r w:rsidRPr="001E672D">
              <w:rPr>
                <w:rFonts w:cs="Times New Roman"/>
                <w:b/>
                <w:bCs/>
              </w:rPr>
              <w:t>Източник/доставчик</w:t>
            </w:r>
          </w:p>
        </w:tc>
      </w:tr>
      <w:tr w:rsidR="007E6A44" w:rsidRPr="0035096E" w14:paraId="29DFC6BA" w14:textId="77777777" w:rsidTr="00C72B4A">
        <w:tc>
          <w:tcPr>
            <w:tcW w:w="9344" w:type="dxa"/>
            <w:gridSpan w:val="3"/>
            <w:tcBorders>
              <w:bottom w:val="single" w:sz="4" w:space="0" w:color="112F51" w:themeColor="text2" w:themeShade="BF"/>
            </w:tcBorders>
            <w:shd w:val="clear" w:color="auto" w:fill="C0D7F1" w:themeFill="text2" w:themeFillTint="33"/>
            <w:vAlign w:val="center"/>
          </w:tcPr>
          <w:p w14:paraId="726BBA87" w14:textId="77777777" w:rsidR="007E6A44" w:rsidRPr="001E672D" w:rsidRDefault="007E6A44" w:rsidP="00707249">
            <w:pPr>
              <w:spacing w:before="20" w:after="20" w:line="20" w:lineRule="atLeast"/>
              <w:jc w:val="center"/>
              <w:rPr>
                <w:rFonts w:cs="Times New Roman"/>
                <w:b/>
                <w:bCs/>
              </w:rPr>
            </w:pPr>
            <w:r w:rsidRPr="001E672D">
              <w:rPr>
                <w:rFonts w:cs="Times New Roman"/>
                <w:b/>
                <w:bCs/>
              </w:rPr>
              <w:t>Група собственост и земеползване</w:t>
            </w:r>
          </w:p>
        </w:tc>
      </w:tr>
      <w:tr w:rsidR="007E6A44" w:rsidRPr="0035096E" w14:paraId="61587F78" w14:textId="77777777" w:rsidTr="00C72B4A">
        <w:tc>
          <w:tcPr>
            <w:tcW w:w="2173" w:type="dxa"/>
            <w:tcBorders>
              <w:top w:val="single" w:sz="4" w:space="0" w:color="112F51" w:themeColor="text2" w:themeShade="BF"/>
              <w:bottom w:val="single" w:sz="4" w:space="0" w:color="112F51" w:themeColor="text2" w:themeShade="BF"/>
              <w:right w:val="nil"/>
            </w:tcBorders>
            <w:vAlign w:val="center"/>
          </w:tcPr>
          <w:p w14:paraId="08D7A6D0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Кадастър</w:t>
            </w:r>
          </w:p>
        </w:tc>
        <w:tc>
          <w:tcPr>
            <w:tcW w:w="4559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  <w:right w:val="nil"/>
            </w:tcBorders>
            <w:vAlign w:val="center"/>
          </w:tcPr>
          <w:p w14:paraId="542739DA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Граници на поземлени имоти (идентификатор, адрес, местност, населено място, ЕКАТТЕ, вид на собствеността, НТП, вид на територията, категория, площ.</w:t>
            </w:r>
          </w:p>
          <w:p w14:paraId="7FE33430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Сгради ( идентификатор, адм. адрес, населено място, ЕКАТТЕ, вид на собствеността, функционално предназначение, конструкция, брой етажи,</w:t>
            </w:r>
          </w:p>
        </w:tc>
        <w:tc>
          <w:tcPr>
            <w:tcW w:w="2612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</w:tcBorders>
            <w:vAlign w:val="center"/>
          </w:tcPr>
          <w:p w14:paraId="4A560707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АГКК</w:t>
            </w:r>
          </w:p>
        </w:tc>
      </w:tr>
      <w:tr w:rsidR="007E6A44" w:rsidRPr="0035096E" w14:paraId="1A857714" w14:textId="77777777" w:rsidTr="00C72B4A">
        <w:tc>
          <w:tcPr>
            <w:tcW w:w="2173" w:type="dxa"/>
            <w:tcBorders>
              <w:top w:val="single" w:sz="4" w:space="0" w:color="112F51" w:themeColor="text2" w:themeShade="BF"/>
              <w:bottom w:val="single" w:sz="4" w:space="0" w:color="112F51" w:themeColor="text2" w:themeShade="BF"/>
              <w:right w:val="nil"/>
            </w:tcBorders>
            <w:vAlign w:val="center"/>
          </w:tcPr>
          <w:p w14:paraId="1B1EF5F6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Земеползване</w:t>
            </w:r>
          </w:p>
        </w:tc>
        <w:tc>
          <w:tcPr>
            <w:tcW w:w="4559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  <w:right w:val="nil"/>
            </w:tcBorders>
            <w:vAlign w:val="center"/>
          </w:tcPr>
          <w:p w14:paraId="0DCEB044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Плажове, дюни, скали, гори, земеделски земи, урбанизирани територии, курортни комплекси, къмпинг и други поземлени имоти в непосредствена близост до бреговата линия</w:t>
            </w:r>
          </w:p>
        </w:tc>
        <w:tc>
          <w:tcPr>
            <w:tcW w:w="2612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</w:tcBorders>
            <w:vAlign w:val="center"/>
          </w:tcPr>
          <w:p w14:paraId="4D4CE8A2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АГКК</w:t>
            </w:r>
          </w:p>
        </w:tc>
      </w:tr>
      <w:tr w:rsidR="007E6A44" w:rsidRPr="0035096E" w14:paraId="739F850C" w14:textId="77777777" w:rsidTr="00C72B4A">
        <w:tc>
          <w:tcPr>
            <w:tcW w:w="2173" w:type="dxa"/>
            <w:tcBorders>
              <w:top w:val="single" w:sz="4" w:space="0" w:color="112F51" w:themeColor="text2" w:themeShade="BF"/>
              <w:bottom w:val="single" w:sz="4" w:space="0" w:color="112F51" w:themeColor="text2" w:themeShade="BF"/>
              <w:right w:val="nil"/>
            </w:tcBorders>
            <w:vAlign w:val="center"/>
          </w:tcPr>
          <w:p w14:paraId="0D360725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Устройствено планиране</w:t>
            </w:r>
          </w:p>
        </w:tc>
        <w:tc>
          <w:tcPr>
            <w:tcW w:w="4559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  <w:right w:val="nil"/>
            </w:tcBorders>
            <w:vAlign w:val="center"/>
          </w:tcPr>
          <w:p w14:paraId="6CBCD7DA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 xml:space="preserve">Номер на УПИ, квартал, отреждане, вид на застрояването, етажност. Зони и режими по ОУП, граница на зона А по </w:t>
            </w:r>
            <w:r w:rsidRPr="0035096E">
              <w:rPr>
                <w:rFonts w:cs="Times New Roman"/>
              </w:rPr>
              <w:lastRenderedPageBreak/>
              <w:t>Закона за устройство на Черноморското крайбрежие.</w:t>
            </w:r>
          </w:p>
        </w:tc>
        <w:tc>
          <w:tcPr>
            <w:tcW w:w="2612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</w:tcBorders>
            <w:vAlign w:val="center"/>
          </w:tcPr>
          <w:p w14:paraId="23B1B5FE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lastRenderedPageBreak/>
              <w:t>АГКК, МРРБ</w:t>
            </w:r>
          </w:p>
        </w:tc>
      </w:tr>
      <w:tr w:rsidR="007E6A44" w:rsidRPr="005173C4" w14:paraId="676F2F56" w14:textId="77777777" w:rsidTr="00C72B4A">
        <w:tc>
          <w:tcPr>
            <w:tcW w:w="9344" w:type="dxa"/>
            <w:gridSpan w:val="3"/>
            <w:tcBorders>
              <w:top w:val="single" w:sz="4" w:space="0" w:color="112F51" w:themeColor="text2" w:themeShade="BF"/>
              <w:bottom w:val="single" w:sz="4" w:space="0" w:color="112F51" w:themeColor="text2" w:themeShade="BF"/>
            </w:tcBorders>
            <w:shd w:val="clear" w:color="auto" w:fill="C0D7F1" w:themeFill="text2" w:themeFillTint="33"/>
            <w:vAlign w:val="center"/>
          </w:tcPr>
          <w:p w14:paraId="49C00AE7" w14:textId="77777777" w:rsidR="007E6A44" w:rsidRPr="005173C4" w:rsidRDefault="007E6A44" w:rsidP="00707249">
            <w:pPr>
              <w:spacing w:before="20" w:after="20" w:line="20" w:lineRule="atLeast"/>
              <w:jc w:val="center"/>
              <w:rPr>
                <w:rFonts w:cs="Times New Roman"/>
                <w:b/>
                <w:bCs/>
              </w:rPr>
            </w:pPr>
            <w:r w:rsidRPr="005173C4">
              <w:rPr>
                <w:rFonts w:cs="Times New Roman"/>
                <w:b/>
                <w:bCs/>
              </w:rPr>
              <w:t>Група административни граници и топография</w:t>
            </w:r>
          </w:p>
        </w:tc>
      </w:tr>
      <w:tr w:rsidR="007E6A44" w:rsidRPr="0035096E" w14:paraId="0397AE5B" w14:textId="77777777" w:rsidTr="00C72B4A">
        <w:tc>
          <w:tcPr>
            <w:tcW w:w="2173" w:type="dxa"/>
            <w:tcBorders>
              <w:top w:val="single" w:sz="4" w:space="0" w:color="112F51" w:themeColor="text2" w:themeShade="BF"/>
              <w:bottom w:val="single" w:sz="4" w:space="0" w:color="112F51" w:themeColor="text2" w:themeShade="BF"/>
              <w:right w:val="nil"/>
            </w:tcBorders>
            <w:vAlign w:val="center"/>
          </w:tcPr>
          <w:p w14:paraId="2F77D3E7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Административни граници</w:t>
            </w:r>
          </w:p>
        </w:tc>
        <w:tc>
          <w:tcPr>
            <w:tcW w:w="4559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  <w:right w:val="nil"/>
            </w:tcBorders>
            <w:vAlign w:val="center"/>
          </w:tcPr>
          <w:p w14:paraId="230920B5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Граница на землище, община и област, държавна граница, граници на вътрешни  води, териториално море и изключителна икономическа зона</w:t>
            </w:r>
          </w:p>
        </w:tc>
        <w:tc>
          <w:tcPr>
            <w:tcW w:w="2612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</w:tcBorders>
            <w:vAlign w:val="center"/>
          </w:tcPr>
          <w:p w14:paraId="303886CA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 xml:space="preserve">АГКК, </w:t>
            </w:r>
            <w:r w:rsidRPr="0035096E">
              <w:rPr>
                <w:rFonts w:eastAsia="Times New Roman" w:cs="Times New Roman"/>
                <w:color w:val="000000"/>
              </w:rPr>
              <w:t>Хидрографската служба на ВМС</w:t>
            </w:r>
          </w:p>
        </w:tc>
      </w:tr>
      <w:tr w:rsidR="007E6A44" w:rsidRPr="0035096E" w14:paraId="139D0D28" w14:textId="77777777" w:rsidTr="00C72B4A">
        <w:tc>
          <w:tcPr>
            <w:tcW w:w="2173" w:type="dxa"/>
            <w:tcBorders>
              <w:top w:val="single" w:sz="4" w:space="0" w:color="112F51" w:themeColor="text2" w:themeShade="BF"/>
              <w:bottom w:val="single" w:sz="4" w:space="0" w:color="112F51" w:themeColor="text2" w:themeShade="BF"/>
              <w:right w:val="nil"/>
            </w:tcBorders>
            <w:vAlign w:val="center"/>
          </w:tcPr>
          <w:p w14:paraId="6D088AA9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Топографски обекти в сушата</w:t>
            </w:r>
          </w:p>
        </w:tc>
        <w:tc>
          <w:tcPr>
            <w:tcW w:w="4559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  <w:right w:val="nil"/>
            </w:tcBorders>
            <w:vAlign w:val="center"/>
          </w:tcPr>
          <w:p w14:paraId="7BBC58AC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Води, вълнолом, граница, граница на район, граница на растителна покривка, дървена ограда, дига, държавна граница, изкуствена тераса, масивна ограда, непостоянна водна линия, подпорна крайбрежна стена,  навес, бордюр и други.</w:t>
            </w:r>
          </w:p>
        </w:tc>
        <w:tc>
          <w:tcPr>
            <w:tcW w:w="2612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</w:tcBorders>
            <w:vAlign w:val="center"/>
          </w:tcPr>
          <w:p w14:paraId="03A2B241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АГКК</w:t>
            </w:r>
          </w:p>
        </w:tc>
      </w:tr>
      <w:tr w:rsidR="007E6A44" w:rsidRPr="0035096E" w14:paraId="1F0132D8" w14:textId="77777777" w:rsidTr="00C72B4A">
        <w:tc>
          <w:tcPr>
            <w:tcW w:w="2173" w:type="dxa"/>
            <w:tcBorders>
              <w:top w:val="single" w:sz="4" w:space="0" w:color="112F51" w:themeColor="text2" w:themeShade="BF"/>
              <w:bottom w:val="single" w:sz="4" w:space="0" w:color="112F51" w:themeColor="text2" w:themeShade="BF"/>
              <w:right w:val="nil"/>
            </w:tcBorders>
            <w:vAlign w:val="center"/>
          </w:tcPr>
          <w:p w14:paraId="0B0E6B16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Релеф</w:t>
            </w:r>
          </w:p>
        </w:tc>
        <w:tc>
          <w:tcPr>
            <w:tcW w:w="4559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  <w:right w:val="nil"/>
            </w:tcBorders>
            <w:vAlign w:val="center"/>
          </w:tcPr>
          <w:p w14:paraId="432EDD45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 xml:space="preserve">Релеф на сушата, релеф на морското дъно – хоризонтали и </w:t>
            </w:r>
            <w:proofErr w:type="spellStart"/>
            <w:r w:rsidRPr="0035096E">
              <w:rPr>
                <w:rFonts w:cs="Times New Roman"/>
              </w:rPr>
              <w:t>батиметрия</w:t>
            </w:r>
            <w:proofErr w:type="spellEnd"/>
            <w:r w:rsidRPr="0035096E">
              <w:rPr>
                <w:rFonts w:cs="Times New Roman"/>
              </w:rPr>
              <w:t xml:space="preserve"> </w:t>
            </w:r>
          </w:p>
        </w:tc>
        <w:tc>
          <w:tcPr>
            <w:tcW w:w="2612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</w:tcBorders>
            <w:vAlign w:val="center"/>
          </w:tcPr>
          <w:p w14:paraId="77EB7555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 xml:space="preserve">АГКК, </w:t>
            </w:r>
            <w:r w:rsidRPr="0035096E">
              <w:rPr>
                <w:rFonts w:eastAsia="Times New Roman" w:cs="Times New Roman"/>
                <w:color w:val="000000"/>
              </w:rPr>
              <w:t>Хидрографската служба на ВМС</w:t>
            </w:r>
          </w:p>
        </w:tc>
      </w:tr>
      <w:tr w:rsidR="007E6A44" w:rsidRPr="0035096E" w14:paraId="360FA0A2" w14:textId="77777777" w:rsidTr="00C72B4A">
        <w:tc>
          <w:tcPr>
            <w:tcW w:w="9344" w:type="dxa"/>
            <w:gridSpan w:val="3"/>
            <w:tcBorders>
              <w:top w:val="single" w:sz="4" w:space="0" w:color="112F51" w:themeColor="text2" w:themeShade="BF"/>
              <w:bottom w:val="single" w:sz="4" w:space="0" w:color="112F51" w:themeColor="text2" w:themeShade="BF"/>
            </w:tcBorders>
            <w:vAlign w:val="center"/>
          </w:tcPr>
          <w:p w14:paraId="0C0850C7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Инфраструктура</w:t>
            </w:r>
          </w:p>
        </w:tc>
      </w:tr>
      <w:tr w:rsidR="007E6A44" w:rsidRPr="0035096E" w14:paraId="5C89D408" w14:textId="77777777" w:rsidTr="00C72B4A">
        <w:tc>
          <w:tcPr>
            <w:tcW w:w="2173" w:type="dxa"/>
            <w:tcBorders>
              <w:top w:val="single" w:sz="4" w:space="0" w:color="112F51" w:themeColor="text2" w:themeShade="BF"/>
              <w:bottom w:val="single" w:sz="4" w:space="0" w:color="112F51" w:themeColor="text2" w:themeShade="BF"/>
              <w:right w:val="nil"/>
            </w:tcBorders>
            <w:vAlign w:val="center"/>
          </w:tcPr>
          <w:p w14:paraId="1092457D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Транспорт</w:t>
            </w:r>
          </w:p>
        </w:tc>
        <w:tc>
          <w:tcPr>
            <w:tcW w:w="4559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  <w:right w:val="nil"/>
            </w:tcBorders>
            <w:vAlign w:val="center"/>
          </w:tcPr>
          <w:p w14:paraId="56808FB2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Пътна и железопътна инфраструктура, жп гари, морски гари</w:t>
            </w:r>
          </w:p>
        </w:tc>
        <w:tc>
          <w:tcPr>
            <w:tcW w:w="2612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</w:tcBorders>
            <w:vAlign w:val="center"/>
          </w:tcPr>
          <w:p w14:paraId="1D157DDA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МРРБ (АПИ, НКЖИ), ДППИ</w:t>
            </w:r>
          </w:p>
        </w:tc>
      </w:tr>
      <w:tr w:rsidR="007E6A44" w:rsidRPr="0035096E" w14:paraId="4D515601" w14:textId="77777777" w:rsidTr="00C72B4A">
        <w:tc>
          <w:tcPr>
            <w:tcW w:w="2173" w:type="dxa"/>
            <w:tcBorders>
              <w:top w:val="single" w:sz="4" w:space="0" w:color="112F51" w:themeColor="text2" w:themeShade="BF"/>
              <w:bottom w:val="single" w:sz="4" w:space="0" w:color="112F51" w:themeColor="text2" w:themeShade="BF"/>
              <w:right w:val="nil"/>
            </w:tcBorders>
            <w:vAlign w:val="center"/>
          </w:tcPr>
          <w:p w14:paraId="2E982DD2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ВиК</w:t>
            </w:r>
          </w:p>
        </w:tc>
        <w:tc>
          <w:tcPr>
            <w:tcW w:w="4559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  <w:right w:val="nil"/>
            </w:tcBorders>
            <w:vAlign w:val="center"/>
          </w:tcPr>
          <w:p w14:paraId="1F228EE2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 xml:space="preserve">Обекти на водопроводните и канализационни мрежи, агломерации в границите на </w:t>
            </w:r>
            <w:r>
              <w:rPr>
                <w:rFonts w:cs="Times New Roman"/>
              </w:rPr>
              <w:t>МППРБ</w:t>
            </w:r>
            <w:r w:rsidRPr="0035096E">
              <w:rPr>
                <w:rFonts w:cs="Times New Roman"/>
              </w:rPr>
              <w:t>, заустване, пречиствателни станции, съоръжения на водоснабдяването и други извън населените места.</w:t>
            </w:r>
          </w:p>
        </w:tc>
        <w:tc>
          <w:tcPr>
            <w:tcW w:w="2612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</w:tcBorders>
            <w:vAlign w:val="center"/>
          </w:tcPr>
          <w:p w14:paraId="0BD0336B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МРРБ</w:t>
            </w:r>
          </w:p>
        </w:tc>
      </w:tr>
      <w:tr w:rsidR="007E6A44" w:rsidRPr="0035096E" w14:paraId="53D6943D" w14:textId="77777777" w:rsidTr="00C72B4A">
        <w:tc>
          <w:tcPr>
            <w:tcW w:w="2173" w:type="dxa"/>
            <w:tcBorders>
              <w:top w:val="single" w:sz="4" w:space="0" w:color="112F51" w:themeColor="text2" w:themeShade="BF"/>
              <w:bottom w:val="single" w:sz="4" w:space="0" w:color="112F51" w:themeColor="text2" w:themeShade="BF"/>
              <w:right w:val="nil"/>
            </w:tcBorders>
            <w:vAlign w:val="center"/>
          </w:tcPr>
          <w:p w14:paraId="445D3ECD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 xml:space="preserve">Електро и комуникационни мрежи </w:t>
            </w:r>
          </w:p>
        </w:tc>
        <w:tc>
          <w:tcPr>
            <w:tcW w:w="4559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  <w:right w:val="nil"/>
            </w:tcBorders>
            <w:vAlign w:val="center"/>
          </w:tcPr>
          <w:p w14:paraId="483F2187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Обекти на електроснабдяването, надземни и подземни трасета, комуникационни линии извън населените места</w:t>
            </w:r>
          </w:p>
        </w:tc>
        <w:tc>
          <w:tcPr>
            <w:tcW w:w="2612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</w:tcBorders>
            <w:vAlign w:val="center"/>
          </w:tcPr>
          <w:p w14:paraId="38F616D4" w14:textId="58A3A565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Министерство на енергетиката, МТС.</w:t>
            </w:r>
          </w:p>
        </w:tc>
      </w:tr>
      <w:tr w:rsidR="007E6A44" w:rsidRPr="005173C4" w14:paraId="5FE6D265" w14:textId="77777777" w:rsidTr="00C72B4A">
        <w:tc>
          <w:tcPr>
            <w:tcW w:w="9344" w:type="dxa"/>
            <w:gridSpan w:val="3"/>
            <w:tcBorders>
              <w:top w:val="single" w:sz="4" w:space="0" w:color="112F51" w:themeColor="text2" w:themeShade="BF"/>
              <w:bottom w:val="single" w:sz="4" w:space="0" w:color="112F51" w:themeColor="text2" w:themeShade="BF"/>
            </w:tcBorders>
            <w:shd w:val="clear" w:color="auto" w:fill="C0D7F1" w:themeFill="text2" w:themeFillTint="33"/>
            <w:vAlign w:val="center"/>
          </w:tcPr>
          <w:p w14:paraId="6A01BE1A" w14:textId="77777777" w:rsidR="007E6A44" w:rsidRPr="005173C4" w:rsidRDefault="007E6A44" w:rsidP="00707249">
            <w:pPr>
              <w:spacing w:before="20" w:after="20" w:line="20" w:lineRule="atLeast"/>
              <w:jc w:val="center"/>
              <w:rPr>
                <w:rFonts w:cs="Times New Roman"/>
                <w:b/>
                <w:bCs/>
              </w:rPr>
            </w:pPr>
            <w:r w:rsidRPr="005173C4">
              <w:rPr>
                <w:rFonts w:cs="Times New Roman"/>
                <w:b/>
                <w:bCs/>
              </w:rPr>
              <w:t>Група пристанищна инфраструктура</w:t>
            </w:r>
          </w:p>
        </w:tc>
      </w:tr>
      <w:tr w:rsidR="007E6A44" w:rsidRPr="0035096E" w14:paraId="0A78D142" w14:textId="77777777" w:rsidTr="00C72B4A">
        <w:tc>
          <w:tcPr>
            <w:tcW w:w="2173" w:type="dxa"/>
            <w:tcBorders>
              <w:top w:val="single" w:sz="4" w:space="0" w:color="112F51" w:themeColor="text2" w:themeShade="BF"/>
              <w:bottom w:val="single" w:sz="4" w:space="0" w:color="112F51" w:themeColor="text2" w:themeShade="BF"/>
              <w:right w:val="nil"/>
            </w:tcBorders>
            <w:vAlign w:val="center"/>
          </w:tcPr>
          <w:p w14:paraId="35225C8F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Корабно място</w:t>
            </w:r>
          </w:p>
        </w:tc>
        <w:tc>
          <w:tcPr>
            <w:tcW w:w="4559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  <w:right w:val="nil"/>
            </w:tcBorders>
            <w:vAlign w:val="center"/>
          </w:tcPr>
          <w:p w14:paraId="0245BB0F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Пристанищен терминал</w:t>
            </w:r>
          </w:p>
          <w:p w14:paraId="4825F183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Вход на пристанище</w:t>
            </w:r>
          </w:p>
          <w:p w14:paraId="72AEF7DF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proofErr w:type="spellStart"/>
            <w:r w:rsidRPr="0035096E">
              <w:rPr>
                <w:rFonts w:cs="Times New Roman"/>
              </w:rPr>
              <w:t>Кейова</w:t>
            </w:r>
            <w:proofErr w:type="spellEnd"/>
            <w:r w:rsidRPr="0035096E">
              <w:rPr>
                <w:rFonts w:cs="Times New Roman"/>
              </w:rPr>
              <w:t xml:space="preserve"> стена</w:t>
            </w:r>
          </w:p>
          <w:p w14:paraId="3D680938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proofErr w:type="spellStart"/>
            <w:r w:rsidRPr="0035096E">
              <w:rPr>
                <w:rFonts w:cs="Times New Roman"/>
              </w:rPr>
              <w:t>Пирс</w:t>
            </w:r>
            <w:proofErr w:type="spellEnd"/>
          </w:p>
          <w:p w14:paraId="5B366FB3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Вълнолом</w:t>
            </w:r>
          </w:p>
          <w:p w14:paraId="5268155F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Ограничителна линия на вълнолом</w:t>
            </w:r>
          </w:p>
          <w:p w14:paraId="7E08B433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proofErr w:type="spellStart"/>
            <w:r w:rsidRPr="0035096E">
              <w:rPr>
                <w:rFonts w:cs="Times New Roman"/>
              </w:rPr>
              <w:t>Хелинг</w:t>
            </w:r>
            <w:proofErr w:type="spellEnd"/>
            <w:r w:rsidRPr="0035096E">
              <w:rPr>
                <w:rFonts w:cs="Times New Roman"/>
              </w:rPr>
              <w:t xml:space="preserve"> кей</w:t>
            </w:r>
          </w:p>
          <w:p w14:paraId="2EF60ECD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Фарватер</w:t>
            </w:r>
          </w:p>
          <w:p w14:paraId="30A29522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Дига</w:t>
            </w:r>
          </w:p>
          <w:p w14:paraId="683FF7D7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proofErr w:type="spellStart"/>
            <w:r w:rsidRPr="0035096E">
              <w:rPr>
                <w:rFonts w:cs="Times New Roman"/>
              </w:rPr>
              <w:t>Подходен</w:t>
            </w:r>
            <w:proofErr w:type="spellEnd"/>
            <w:r w:rsidRPr="0035096E">
              <w:rPr>
                <w:rFonts w:cs="Times New Roman"/>
              </w:rPr>
              <w:t xml:space="preserve"> плавателен канал</w:t>
            </w:r>
          </w:p>
        </w:tc>
        <w:tc>
          <w:tcPr>
            <w:tcW w:w="2612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</w:tcBorders>
            <w:vAlign w:val="center"/>
          </w:tcPr>
          <w:p w14:paraId="7913DFAC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ДППИ</w:t>
            </w:r>
          </w:p>
        </w:tc>
      </w:tr>
      <w:tr w:rsidR="007E6A44" w:rsidRPr="0035096E" w14:paraId="674B2FBB" w14:textId="77777777" w:rsidTr="00C72B4A">
        <w:tc>
          <w:tcPr>
            <w:tcW w:w="2173" w:type="dxa"/>
            <w:tcBorders>
              <w:top w:val="single" w:sz="4" w:space="0" w:color="112F51" w:themeColor="text2" w:themeShade="BF"/>
              <w:bottom w:val="single" w:sz="4" w:space="0" w:color="112F51" w:themeColor="text2" w:themeShade="BF"/>
              <w:right w:val="nil"/>
            </w:tcBorders>
            <w:vAlign w:val="center"/>
          </w:tcPr>
          <w:p w14:paraId="5800898C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lastRenderedPageBreak/>
              <w:t>Пристанищни постройки</w:t>
            </w:r>
          </w:p>
        </w:tc>
        <w:tc>
          <w:tcPr>
            <w:tcW w:w="4559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  <w:right w:val="nil"/>
            </w:tcBorders>
            <w:vAlign w:val="center"/>
          </w:tcPr>
          <w:p w14:paraId="27A99F05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Платформа използвана при реки</w:t>
            </w:r>
          </w:p>
          <w:p w14:paraId="31465085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Ремонтен канал</w:t>
            </w:r>
          </w:p>
          <w:p w14:paraId="718BBFA7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Септична яма</w:t>
            </w:r>
          </w:p>
          <w:p w14:paraId="1944527F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Постройка със специален статут</w:t>
            </w:r>
          </w:p>
          <w:p w14:paraId="6D1D8A1B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Ограда</w:t>
            </w:r>
          </w:p>
        </w:tc>
        <w:tc>
          <w:tcPr>
            <w:tcW w:w="2612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</w:tcBorders>
            <w:vAlign w:val="center"/>
          </w:tcPr>
          <w:p w14:paraId="214821F3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ДППИ</w:t>
            </w:r>
          </w:p>
        </w:tc>
      </w:tr>
      <w:tr w:rsidR="007E6A44" w:rsidRPr="0035096E" w14:paraId="1E1FA208" w14:textId="77777777" w:rsidTr="00C72B4A">
        <w:tc>
          <w:tcPr>
            <w:tcW w:w="2173" w:type="dxa"/>
            <w:tcBorders>
              <w:top w:val="single" w:sz="4" w:space="0" w:color="112F51" w:themeColor="text2" w:themeShade="BF"/>
              <w:bottom w:val="single" w:sz="4" w:space="0" w:color="112F51" w:themeColor="text2" w:themeShade="BF"/>
              <w:right w:val="nil"/>
            </w:tcBorders>
            <w:vAlign w:val="center"/>
          </w:tcPr>
          <w:p w14:paraId="4A730B93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Пристанищна ел. мрежа</w:t>
            </w:r>
          </w:p>
        </w:tc>
        <w:tc>
          <w:tcPr>
            <w:tcW w:w="4559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  <w:right w:val="nil"/>
            </w:tcBorders>
            <w:vAlign w:val="center"/>
          </w:tcPr>
          <w:p w14:paraId="3A8FDCCC" w14:textId="77777777" w:rsidR="007E6A44" w:rsidRPr="0035096E" w:rsidRDefault="007E6A44" w:rsidP="00707249">
            <w:pPr>
              <w:tabs>
                <w:tab w:val="left" w:pos="1418"/>
              </w:tabs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Електроцентрала</w:t>
            </w:r>
          </w:p>
          <w:p w14:paraId="3C164225" w14:textId="77777777" w:rsidR="007E6A44" w:rsidRPr="0035096E" w:rsidRDefault="007E6A44" w:rsidP="00707249">
            <w:pPr>
              <w:tabs>
                <w:tab w:val="left" w:pos="1418"/>
              </w:tabs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Електрическа подстанция</w:t>
            </w:r>
          </w:p>
          <w:p w14:paraId="3CF45C95" w14:textId="77777777" w:rsidR="007E6A44" w:rsidRPr="0035096E" w:rsidRDefault="007E6A44" w:rsidP="00707249">
            <w:pPr>
              <w:tabs>
                <w:tab w:val="left" w:pos="1418"/>
              </w:tabs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Ел. кабел в силнотокова мрежа</w:t>
            </w:r>
          </w:p>
          <w:p w14:paraId="0590A37D" w14:textId="77777777" w:rsidR="007E6A44" w:rsidRPr="0035096E" w:rsidRDefault="007E6A44" w:rsidP="00707249">
            <w:pPr>
              <w:tabs>
                <w:tab w:val="left" w:pos="1418"/>
              </w:tabs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Комуникационна мрежа</w:t>
            </w:r>
          </w:p>
          <w:p w14:paraId="18DCA058" w14:textId="77777777" w:rsidR="007E6A44" w:rsidRPr="0035096E" w:rsidRDefault="007E6A44" w:rsidP="00707249">
            <w:pPr>
              <w:tabs>
                <w:tab w:val="left" w:pos="1418"/>
              </w:tabs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Кабелни трасета</w:t>
            </w:r>
          </w:p>
          <w:p w14:paraId="630010B4" w14:textId="77777777" w:rsidR="007E6A44" w:rsidRPr="0035096E" w:rsidRDefault="007E6A44" w:rsidP="00707249">
            <w:pPr>
              <w:tabs>
                <w:tab w:val="left" w:pos="1418"/>
              </w:tabs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Наземен електропровод</w:t>
            </w:r>
          </w:p>
        </w:tc>
        <w:tc>
          <w:tcPr>
            <w:tcW w:w="2612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</w:tcBorders>
            <w:vAlign w:val="center"/>
          </w:tcPr>
          <w:p w14:paraId="148DC733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ДППИ</w:t>
            </w:r>
          </w:p>
        </w:tc>
      </w:tr>
      <w:tr w:rsidR="007E6A44" w:rsidRPr="0035096E" w14:paraId="54FB2222" w14:textId="77777777" w:rsidTr="00C72B4A">
        <w:tc>
          <w:tcPr>
            <w:tcW w:w="2173" w:type="dxa"/>
            <w:tcBorders>
              <w:top w:val="single" w:sz="4" w:space="0" w:color="112F51" w:themeColor="text2" w:themeShade="BF"/>
              <w:bottom w:val="single" w:sz="4" w:space="0" w:color="112F51" w:themeColor="text2" w:themeShade="BF"/>
              <w:right w:val="nil"/>
            </w:tcBorders>
            <w:vAlign w:val="center"/>
          </w:tcPr>
          <w:p w14:paraId="3E97D0B7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Пристанищна ВиК мрежа</w:t>
            </w:r>
          </w:p>
        </w:tc>
        <w:tc>
          <w:tcPr>
            <w:tcW w:w="4559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  <w:right w:val="nil"/>
            </w:tcBorders>
            <w:vAlign w:val="center"/>
          </w:tcPr>
          <w:p w14:paraId="612EE514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Помпена станция</w:t>
            </w:r>
          </w:p>
          <w:p w14:paraId="5F171FFB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Пречиствателна станция</w:t>
            </w:r>
          </w:p>
          <w:p w14:paraId="1532D9B8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Надземен водопровод</w:t>
            </w:r>
          </w:p>
          <w:p w14:paraId="5AD73325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Водопроводна тръба</w:t>
            </w:r>
          </w:p>
          <w:p w14:paraId="0CD20157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Кладенец</w:t>
            </w:r>
          </w:p>
          <w:p w14:paraId="6F8A137C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Канализационна тръба</w:t>
            </w:r>
          </w:p>
        </w:tc>
        <w:tc>
          <w:tcPr>
            <w:tcW w:w="2612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</w:tcBorders>
            <w:vAlign w:val="center"/>
          </w:tcPr>
          <w:p w14:paraId="1F1A74AF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ДППИ</w:t>
            </w:r>
          </w:p>
        </w:tc>
      </w:tr>
      <w:tr w:rsidR="007E6A44" w:rsidRPr="0035096E" w14:paraId="424198F1" w14:textId="77777777" w:rsidTr="00C72B4A">
        <w:tc>
          <w:tcPr>
            <w:tcW w:w="2173" w:type="dxa"/>
            <w:tcBorders>
              <w:top w:val="single" w:sz="4" w:space="0" w:color="112F51" w:themeColor="text2" w:themeShade="BF"/>
              <w:bottom w:val="single" w:sz="4" w:space="0" w:color="112F51" w:themeColor="text2" w:themeShade="BF"/>
              <w:right w:val="nil"/>
            </w:tcBorders>
            <w:vAlign w:val="center"/>
          </w:tcPr>
          <w:p w14:paraId="415953E9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Пристанищна пътна инфраструктура</w:t>
            </w:r>
          </w:p>
        </w:tc>
        <w:tc>
          <w:tcPr>
            <w:tcW w:w="4559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  <w:right w:val="nil"/>
            </w:tcBorders>
            <w:vAlign w:val="center"/>
          </w:tcPr>
          <w:p w14:paraId="1AF4D828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ЖП линия</w:t>
            </w:r>
          </w:p>
          <w:p w14:paraId="3E152716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proofErr w:type="spellStart"/>
            <w:r w:rsidRPr="0035096E">
              <w:rPr>
                <w:rFonts w:cs="Times New Roman"/>
              </w:rPr>
              <w:t>Полигонова</w:t>
            </w:r>
            <w:proofErr w:type="spellEnd"/>
            <w:r w:rsidRPr="0035096E">
              <w:rPr>
                <w:rFonts w:cs="Times New Roman"/>
              </w:rPr>
              <w:t xml:space="preserve"> пътна мрежа</w:t>
            </w:r>
          </w:p>
          <w:p w14:paraId="4C894571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Пътен сегмент</w:t>
            </w:r>
          </w:p>
          <w:p w14:paraId="4939E0B5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ЖП Гара</w:t>
            </w:r>
          </w:p>
        </w:tc>
        <w:tc>
          <w:tcPr>
            <w:tcW w:w="2612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</w:tcBorders>
            <w:vAlign w:val="center"/>
          </w:tcPr>
          <w:p w14:paraId="4C6E65BB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ДППИ</w:t>
            </w:r>
          </w:p>
        </w:tc>
      </w:tr>
      <w:tr w:rsidR="007E6A44" w:rsidRPr="0035096E" w14:paraId="7D015B15" w14:textId="77777777" w:rsidTr="00C72B4A">
        <w:tc>
          <w:tcPr>
            <w:tcW w:w="2173" w:type="dxa"/>
            <w:tcBorders>
              <w:top w:val="single" w:sz="4" w:space="0" w:color="112F51" w:themeColor="text2" w:themeShade="BF"/>
              <w:bottom w:val="single" w:sz="4" w:space="0" w:color="112F51" w:themeColor="text2" w:themeShade="BF"/>
              <w:right w:val="nil"/>
            </w:tcBorders>
            <w:vAlign w:val="center"/>
          </w:tcPr>
          <w:p w14:paraId="69951F81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Други данни в територията на пристанищата</w:t>
            </w:r>
          </w:p>
        </w:tc>
        <w:tc>
          <w:tcPr>
            <w:tcW w:w="4559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  <w:right w:val="nil"/>
            </w:tcBorders>
            <w:vAlign w:val="center"/>
          </w:tcPr>
          <w:p w14:paraId="18E67C6B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Парова централа</w:t>
            </w:r>
          </w:p>
          <w:p w14:paraId="5D3FE591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Абонатна станция</w:t>
            </w:r>
          </w:p>
          <w:p w14:paraId="7756DD90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Други проводи</w:t>
            </w:r>
          </w:p>
          <w:p w14:paraId="5A7EE11C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Хоризонтали</w:t>
            </w:r>
          </w:p>
          <w:p w14:paraId="508EDC7E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Топлофикационна мрежа</w:t>
            </w:r>
          </w:p>
          <w:p w14:paraId="13ADA824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Горивопровод</w:t>
            </w:r>
          </w:p>
          <w:p w14:paraId="081822CE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Земно покритие</w:t>
            </w:r>
          </w:p>
        </w:tc>
        <w:tc>
          <w:tcPr>
            <w:tcW w:w="2612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</w:tcBorders>
            <w:vAlign w:val="center"/>
          </w:tcPr>
          <w:p w14:paraId="20FBF561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ДППИ</w:t>
            </w:r>
          </w:p>
        </w:tc>
      </w:tr>
      <w:tr w:rsidR="007E6A44" w:rsidRPr="005173C4" w14:paraId="60B941D8" w14:textId="77777777" w:rsidTr="00C72B4A">
        <w:tc>
          <w:tcPr>
            <w:tcW w:w="9344" w:type="dxa"/>
            <w:gridSpan w:val="3"/>
            <w:tcBorders>
              <w:top w:val="single" w:sz="4" w:space="0" w:color="112F51" w:themeColor="text2" w:themeShade="BF"/>
              <w:bottom w:val="single" w:sz="4" w:space="0" w:color="112F51" w:themeColor="text2" w:themeShade="BF"/>
            </w:tcBorders>
            <w:shd w:val="clear" w:color="auto" w:fill="C0D7F1" w:themeFill="text2" w:themeFillTint="33"/>
            <w:vAlign w:val="center"/>
          </w:tcPr>
          <w:p w14:paraId="38103475" w14:textId="77777777" w:rsidR="007E6A44" w:rsidRPr="005173C4" w:rsidRDefault="007E6A44" w:rsidP="00707249">
            <w:pPr>
              <w:spacing w:before="20" w:after="20" w:line="20" w:lineRule="atLeast"/>
              <w:jc w:val="center"/>
              <w:rPr>
                <w:rFonts w:cs="Times New Roman"/>
                <w:b/>
                <w:bCs/>
              </w:rPr>
            </w:pPr>
            <w:r w:rsidRPr="005173C4">
              <w:rPr>
                <w:rFonts w:cs="Times New Roman"/>
                <w:b/>
                <w:bCs/>
              </w:rPr>
              <w:t>Група морски територии</w:t>
            </w:r>
          </w:p>
        </w:tc>
      </w:tr>
      <w:tr w:rsidR="007E6A44" w:rsidRPr="0035096E" w14:paraId="4C31AA67" w14:textId="77777777" w:rsidTr="00C72B4A">
        <w:tc>
          <w:tcPr>
            <w:tcW w:w="2173" w:type="dxa"/>
            <w:tcBorders>
              <w:top w:val="single" w:sz="4" w:space="0" w:color="112F51" w:themeColor="text2" w:themeShade="BF"/>
              <w:bottom w:val="single" w:sz="4" w:space="0" w:color="112F51" w:themeColor="text2" w:themeShade="BF"/>
              <w:right w:val="nil"/>
            </w:tcBorders>
            <w:vAlign w:val="center"/>
          </w:tcPr>
          <w:p w14:paraId="3E1FF767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Морски пътища</w:t>
            </w:r>
          </w:p>
        </w:tc>
        <w:tc>
          <w:tcPr>
            <w:tcW w:w="4559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  <w:right w:val="nil"/>
            </w:tcBorders>
            <w:vAlign w:val="center"/>
          </w:tcPr>
          <w:p w14:paraId="6B62EE87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Територии на морски пътища според големината на корабите и дълбочината на газене</w:t>
            </w:r>
          </w:p>
        </w:tc>
        <w:tc>
          <w:tcPr>
            <w:tcW w:w="2612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</w:tcBorders>
            <w:vAlign w:val="center"/>
          </w:tcPr>
          <w:p w14:paraId="4D658F27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eastAsia="Times New Roman" w:cs="Times New Roman"/>
                <w:color w:val="000000"/>
              </w:rPr>
              <w:t>Хидрографската служба на ВМС</w:t>
            </w:r>
          </w:p>
        </w:tc>
      </w:tr>
      <w:tr w:rsidR="007E6A44" w:rsidRPr="0035096E" w14:paraId="7CBC65E5" w14:textId="77777777" w:rsidTr="007E6A44">
        <w:tc>
          <w:tcPr>
            <w:tcW w:w="2173" w:type="dxa"/>
            <w:tcBorders>
              <w:top w:val="single" w:sz="4" w:space="0" w:color="112F51" w:themeColor="text2" w:themeShade="BF"/>
              <w:bottom w:val="single" w:sz="4" w:space="0" w:color="112F51" w:themeColor="text2" w:themeShade="BF"/>
              <w:right w:val="nil"/>
            </w:tcBorders>
            <w:vAlign w:val="center"/>
          </w:tcPr>
          <w:p w14:paraId="28630617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Морски територии</w:t>
            </w:r>
          </w:p>
        </w:tc>
        <w:tc>
          <w:tcPr>
            <w:tcW w:w="4559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  <w:right w:val="nil"/>
            </w:tcBorders>
            <w:vAlign w:val="center"/>
          </w:tcPr>
          <w:p w14:paraId="79ED5D92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Места за риболов, територии забранени за плаване и други морски територии свързани с навигацията</w:t>
            </w:r>
          </w:p>
        </w:tc>
        <w:tc>
          <w:tcPr>
            <w:tcW w:w="2612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</w:tcBorders>
            <w:vAlign w:val="center"/>
          </w:tcPr>
          <w:p w14:paraId="222B933E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eastAsia="Times New Roman" w:cs="Times New Roman"/>
                <w:color w:val="000000"/>
              </w:rPr>
              <w:t>Хидрографската служба на ВМС</w:t>
            </w:r>
          </w:p>
        </w:tc>
      </w:tr>
      <w:tr w:rsidR="007E6A44" w:rsidRPr="0035096E" w14:paraId="629DD0B6" w14:textId="77777777" w:rsidTr="007E6A44">
        <w:tc>
          <w:tcPr>
            <w:tcW w:w="9344" w:type="dxa"/>
            <w:gridSpan w:val="3"/>
            <w:tcBorders>
              <w:top w:val="single" w:sz="4" w:space="0" w:color="112F51" w:themeColor="text2" w:themeShade="BF"/>
              <w:bottom w:val="single" w:sz="4" w:space="0" w:color="112F51" w:themeColor="text2" w:themeShade="BF"/>
            </w:tcBorders>
            <w:shd w:val="clear" w:color="auto" w:fill="C0D7F1" w:themeFill="text2" w:themeFillTint="33"/>
            <w:vAlign w:val="center"/>
          </w:tcPr>
          <w:p w14:paraId="629E011E" w14:textId="77777777" w:rsidR="007E6A44" w:rsidRPr="007E6A44" w:rsidRDefault="007E6A44" w:rsidP="00707249">
            <w:pPr>
              <w:spacing w:before="20" w:after="20" w:line="20" w:lineRule="atLeast"/>
              <w:jc w:val="center"/>
              <w:rPr>
                <w:rFonts w:cs="Times New Roman"/>
                <w:b/>
              </w:rPr>
            </w:pPr>
            <w:r w:rsidRPr="007E6A44">
              <w:rPr>
                <w:rFonts w:cs="Times New Roman"/>
                <w:b/>
              </w:rPr>
              <w:t>Група риболов и аквакултури</w:t>
            </w:r>
          </w:p>
        </w:tc>
      </w:tr>
      <w:tr w:rsidR="007E6A44" w:rsidRPr="0035096E" w14:paraId="378395D6" w14:textId="77777777" w:rsidTr="00C72B4A">
        <w:tc>
          <w:tcPr>
            <w:tcW w:w="2173" w:type="dxa"/>
            <w:tcBorders>
              <w:top w:val="single" w:sz="4" w:space="0" w:color="112F51" w:themeColor="text2" w:themeShade="BF"/>
              <w:bottom w:val="single" w:sz="4" w:space="0" w:color="112F51" w:themeColor="text2" w:themeShade="BF"/>
              <w:right w:val="nil"/>
            </w:tcBorders>
            <w:vAlign w:val="center"/>
          </w:tcPr>
          <w:p w14:paraId="5B5CB6C6" w14:textId="020C4A85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Риб</w:t>
            </w:r>
            <w:r>
              <w:rPr>
                <w:rFonts w:cs="Times New Roman"/>
              </w:rPr>
              <w:t xml:space="preserve">арски </w:t>
            </w:r>
            <w:r w:rsidRPr="0035096E">
              <w:rPr>
                <w:rFonts w:cs="Times New Roman"/>
              </w:rPr>
              <w:t>пристанища</w:t>
            </w:r>
          </w:p>
        </w:tc>
        <w:tc>
          <w:tcPr>
            <w:tcW w:w="4559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  <w:right w:val="nil"/>
            </w:tcBorders>
            <w:vAlign w:val="center"/>
          </w:tcPr>
          <w:p w14:paraId="0EDCAFE9" w14:textId="5A4A1F84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Места на риб</w:t>
            </w:r>
            <w:r>
              <w:rPr>
                <w:rFonts w:cs="Times New Roman"/>
              </w:rPr>
              <w:t>арски</w:t>
            </w:r>
            <w:r w:rsidRPr="0035096E">
              <w:rPr>
                <w:rFonts w:cs="Times New Roman"/>
              </w:rPr>
              <w:t xml:space="preserve"> пристанища, улов на риба, брой риболовни кораби и др.</w:t>
            </w:r>
          </w:p>
        </w:tc>
        <w:tc>
          <w:tcPr>
            <w:tcW w:w="2612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</w:tcBorders>
            <w:vAlign w:val="center"/>
          </w:tcPr>
          <w:p w14:paraId="4355394A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ИАРА</w:t>
            </w:r>
          </w:p>
        </w:tc>
      </w:tr>
      <w:tr w:rsidR="007E6A44" w:rsidRPr="0035096E" w14:paraId="58E9AF81" w14:textId="77777777" w:rsidTr="00C72B4A">
        <w:tc>
          <w:tcPr>
            <w:tcW w:w="2173" w:type="dxa"/>
            <w:tcBorders>
              <w:top w:val="single" w:sz="4" w:space="0" w:color="112F51" w:themeColor="text2" w:themeShade="BF"/>
              <w:bottom w:val="single" w:sz="4" w:space="0" w:color="112F51" w:themeColor="text2" w:themeShade="BF"/>
              <w:right w:val="nil"/>
            </w:tcBorders>
            <w:vAlign w:val="center"/>
          </w:tcPr>
          <w:p w14:paraId="4E18174C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Места, разрешени за риболов</w:t>
            </w:r>
          </w:p>
        </w:tc>
        <w:tc>
          <w:tcPr>
            <w:tcW w:w="4559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  <w:right w:val="nil"/>
            </w:tcBorders>
            <w:vAlign w:val="center"/>
          </w:tcPr>
          <w:p w14:paraId="0D428F50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Територии, разрешени за риболов</w:t>
            </w:r>
          </w:p>
        </w:tc>
        <w:tc>
          <w:tcPr>
            <w:tcW w:w="2612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</w:tcBorders>
            <w:vAlign w:val="center"/>
          </w:tcPr>
          <w:p w14:paraId="4D80953A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ИАРА</w:t>
            </w:r>
          </w:p>
        </w:tc>
      </w:tr>
      <w:tr w:rsidR="007E6A44" w:rsidRPr="0035096E" w14:paraId="0FB4902C" w14:textId="77777777" w:rsidTr="00C72B4A">
        <w:tc>
          <w:tcPr>
            <w:tcW w:w="2173" w:type="dxa"/>
            <w:tcBorders>
              <w:top w:val="single" w:sz="4" w:space="0" w:color="112F51" w:themeColor="text2" w:themeShade="BF"/>
              <w:bottom w:val="single" w:sz="4" w:space="0" w:color="112F51" w:themeColor="text2" w:themeShade="BF"/>
              <w:right w:val="nil"/>
            </w:tcBorders>
            <w:vAlign w:val="center"/>
          </w:tcPr>
          <w:p w14:paraId="7DAABDD2" w14:textId="1255AAC0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 xml:space="preserve">Рибни ресурси </w:t>
            </w:r>
          </w:p>
        </w:tc>
        <w:tc>
          <w:tcPr>
            <w:tcW w:w="4559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  <w:right w:val="nil"/>
            </w:tcBorders>
            <w:vAlign w:val="center"/>
          </w:tcPr>
          <w:p w14:paraId="1A411581" w14:textId="369CF448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7E6A44">
              <w:rPr>
                <w:rFonts w:cs="Times New Roman"/>
              </w:rPr>
              <w:t>Зони за опазване на ценни видове риби</w:t>
            </w:r>
            <w:r>
              <w:rPr>
                <w:rFonts w:cs="Times New Roman"/>
              </w:rPr>
              <w:t xml:space="preserve"> със значение за стопанския риболов</w:t>
            </w:r>
          </w:p>
        </w:tc>
        <w:tc>
          <w:tcPr>
            <w:tcW w:w="2612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</w:tcBorders>
            <w:vAlign w:val="center"/>
          </w:tcPr>
          <w:p w14:paraId="4DE2C536" w14:textId="5B5C1470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>
              <w:rPr>
                <w:rFonts w:cs="Times New Roman"/>
              </w:rPr>
              <w:t>БДЧР</w:t>
            </w:r>
          </w:p>
        </w:tc>
      </w:tr>
      <w:tr w:rsidR="007E6A44" w:rsidRPr="0035096E" w14:paraId="430CC8A2" w14:textId="77777777" w:rsidTr="00C72B4A">
        <w:tc>
          <w:tcPr>
            <w:tcW w:w="2173" w:type="dxa"/>
            <w:tcBorders>
              <w:top w:val="single" w:sz="4" w:space="0" w:color="112F51" w:themeColor="text2" w:themeShade="BF"/>
              <w:bottom w:val="single" w:sz="4" w:space="0" w:color="112F51" w:themeColor="text2" w:themeShade="BF"/>
              <w:right w:val="nil"/>
            </w:tcBorders>
            <w:vAlign w:val="center"/>
          </w:tcPr>
          <w:p w14:paraId="17FED51D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Територии на аквакултури</w:t>
            </w:r>
          </w:p>
        </w:tc>
        <w:tc>
          <w:tcPr>
            <w:tcW w:w="4559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  <w:right w:val="nil"/>
            </w:tcBorders>
            <w:vAlign w:val="center"/>
          </w:tcPr>
          <w:p w14:paraId="26426692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Места на мидени ферми и др.</w:t>
            </w:r>
          </w:p>
        </w:tc>
        <w:tc>
          <w:tcPr>
            <w:tcW w:w="2612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</w:tcBorders>
            <w:vAlign w:val="center"/>
          </w:tcPr>
          <w:p w14:paraId="5C65A8E2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ИАРА</w:t>
            </w:r>
          </w:p>
        </w:tc>
      </w:tr>
      <w:tr w:rsidR="007E6A44" w:rsidRPr="005173C4" w14:paraId="4643296A" w14:textId="77777777" w:rsidTr="00C72B4A">
        <w:tc>
          <w:tcPr>
            <w:tcW w:w="9344" w:type="dxa"/>
            <w:gridSpan w:val="3"/>
            <w:tcBorders>
              <w:top w:val="single" w:sz="4" w:space="0" w:color="112F51" w:themeColor="text2" w:themeShade="BF"/>
              <w:bottom w:val="single" w:sz="4" w:space="0" w:color="112F51" w:themeColor="text2" w:themeShade="BF"/>
            </w:tcBorders>
            <w:shd w:val="clear" w:color="auto" w:fill="C0D7F1" w:themeFill="text2" w:themeFillTint="33"/>
            <w:vAlign w:val="center"/>
          </w:tcPr>
          <w:p w14:paraId="5C79C338" w14:textId="77777777" w:rsidR="007E6A44" w:rsidRPr="005173C4" w:rsidRDefault="007E6A44" w:rsidP="00707249">
            <w:pPr>
              <w:spacing w:before="20" w:after="20" w:line="20" w:lineRule="atLeast"/>
              <w:jc w:val="center"/>
              <w:rPr>
                <w:rFonts w:cs="Times New Roman"/>
                <w:b/>
                <w:bCs/>
              </w:rPr>
            </w:pPr>
            <w:r w:rsidRPr="005173C4">
              <w:rPr>
                <w:rFonts w:cs="Times New Roman"/>
                <w:b/>
                <w:bCs/>
              </w:rPr>
              <w:t>Група слоеве Екосистема</w:t>
            </w:r>
          </w:p>
        </w:tc>
      </w:tr>
      <w:tr w:rsidR="007E6A44" w:rsidRPr="0035096E" w14:paraId="4EE3F38A" w14:textId="77777777" w:rsidTr="00C72B4A">
        <w:tc>
          <w:tcPr>
            <w:tcW w:w="2173" w:type="dxa"/>
            <w:tcBorders>
              <w:top w:val="single" w:sz="4" w:space="0" w:color="112F51" w:themeColor="text2" w:themeShade="BF"/>
              <w:bottom w:val="single" w:sz="4" w:space="0" w:color="112F51" w:themeColor="text2" w:themeShade="BF"/>
              <w:right w:val="nil"/>
            </w:tcBorders>
            <w:vAlign w:val="center"/>
          </w:tcPr>
          <w:p w14:paraId="19989AD5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Състояние на морската вода</w:t>
            </w:r>
          </w:p>
        </w:tc>
        <w:tc>
          <w:tcPr>
            <w:tcW w:w="4559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  <w:right w:val="nil"/>
            </w:tcBorders>
            <w:vAlign w:val="center"/>
          </w:tcPr>
          <w:p w14:paraId="0E789042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 xml:space="preserve">Морски дънен субстрат; </w:t>
            </w:r>
          </w:p>
          <w:p w14:paraId="4242F444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пунктове за мониторинг по РДМС (дескриптори DQ, 4, 6, D2, D5, D8, D9, D11), Брегоукрепителни съоръжения; Пристанища,  пунктовете за мониторинг на повърхностните, преходните и крайбрежните води,</w:t>
            </w:r>
          </w:p>
          <w:p w14:paraId="1DA1A8B3" w14:textId="613ED635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ползване и заустяване в п</w:t>
            </w:r>
            <w:r>
              <w:rPr>
                <w:rFonts w:cs="Times New Roman"/>
              </w:rPr>
              <w:t>овърхностни и крайбрежни води (</w:t>
            </w:r>
            <w:proofErr w:type="spellStart"/>
            <w:r w:rsidRPr="0035096E">
              <w:rPr>
                <w:rFonts w:cs="Times New Roman"/>
              </w:rPr>
              <w:t>шей</w:t>
            </w:r>
            <w:r w:rsidR="001E672D">
              <w:rPr>
                <w:rFonts w:cs="Times New Roman"/>
              </w:rPr>
              <w:t>п</w:t>
            </w:r>
            <w:proofErr w:type="spellEnd"/>
            <w:r w:rsidRPr="0035096E">
              <w:rPr>
                <w:rFonts w:cs="Times New Roman"/>
              </w:rPr>
              <w:t xml:space="preserve"> формат):</w:t>
            </w:r>
          </w:p>
        </w:tc>
        <w:tc>
          <w:tcPr>
            <w:tcW w:w="2612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</w:tcBorders>
            <w:vAlign w:val="center"/>
          </w:tcPr>
          <w:p w14:paraId="5DD1A641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БДЧР и Институт по океанология БАН</w:t>
            </w:r>
          </w:p>
        </w:tc>
      </w:tr>
      <w:tr w:rsidR="007E6A44" w:rsidRPr="0035096E" w14:paraId="56C9B3CE" w14:textId="77777777" w:rsidTr="00C72B4A">
        <w:tc>
          <w:tcPr>
            <w:tcW w:w="2173" w:type="dxa"/>
            <w:tcBorders>
              <w:top w:val="single" w:sz="4" w:space="0" w:color="112F51" w:themeColor="text2" w:themeShade="BF"/>
              <w:bottom w:val="single" w:sz="4" w:space="0" w:color="112F51" w:themeColor="text2" w:themeShade="BF"/>
              <w:right w:val="nil"/>
            </w:tcBorders>
            <w:vAlign w:val="center"/>
          </w:tcPr>
          <w:p w14:paraId="1A02CC80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Защитени територии</w:t>
            </w:r>
          </w:p>
        </w:tc>
        <w:tc>
          <w:tcPr>
            <w:tcW w:w="4559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  <w:right w:val="nil"/>
            </w:tcBorders>
            <w:vAlign w:val="center"/>
          </w:tcPr>
          <w:p w14:paraId="786C1C65" w14:textId="319188EC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 xml:space="preserve">защитените зони от НАТУРА 2000:  </w:t>
            </w:r>
            <w:hyperlink r:id="rId45" w:history="1">
              <w:r w:rsidRPr="0035096E">
                <w:rPr>
                  <w:rStyle w:val="Hyperlink"/>
                  <w:rFonts w:cs="Times New Roman"/>
                </w:rPr>
                <w:t>http://natura2000.moew.government.bg</w:t>
              </w:r>
            </w:hyperlink>
          </w:p>
          <w:p w14:paraId="668A3CFC" w14:textId="373E9948" w:rsidR="007E6A44" w:rsidRPr="0035096E" w:rsidRDefault="003570C8" w:rsidP="00707249">
            <w:pPr>
              <w:spacing w:before="20" w:after="20" w:line="20" w:lineRule="atLeast"/>
              <w:rPr>
                <w:rFonts w:cs="Times New Roman"/>
              </w:rPr>
            </w:pPr>
            <w:hyperlink r:id="rId46" w:history="1">
              <w:r w:rsidR="007E6A44" w:rsidRPr="0035096E">
                <w:rPr>
                  <w:rStyle w:val="Hyperlink"/>
                  <w:rFonts w:cs="Times New Roman"/>
                </w:rPr>
                <w:t>http://eea.government.bg/zpo/bg/</w:t>
              </w:r>
            </w:hyperlink>
            <w:r w:rsidR="007E6A44" w:rsidRPr="0035096E">
              <w:rPr>
                <w:rFonts w:cs="Times New Roman"/>
              </w:rPr>
              <w:t xml:space="preserve"> </w:t>
            </w:r>
          </w:p>
        </w:tc>
        <w:tc>
          <w:tcPr>
            <w:tcW w:w="2612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</w:tcBorders>
            <w:vAlign w:val="center"/>
          </w:tcPr>
          <w:p w14:paraId="605277C5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МОСВ</w:t>
            </w:r>
          </w:p>
        </w:tc>
      </w:tr>
      <w:tr w:rsidR="007E6A44" w:rsidRPr="0035096E" w14:paraId="200867B2" w14:textId="77777777" w:rsidTr="00C72B4A">
        <w:tc>
          <w:tcPr>
            <w:tcW w:w="2173" w:type="dxa"/>
            <w:tcBorders>
              <w:top w:val="single" w:sz="4" w:space="0" w:color="112F51" w:themeColor="text2" w:themeShade="BF"/>
              <w:bottom w:val="single" w:sz="4" w:space="0" w:color="112F51" w:themeColor="text2" w:themeShade="BF"/>
              <w:right w:val="nil"/>
            </w:tcBorders>
            <w:vAlign w:val="center"/>
          </w:tcPr>
          <w:p w14:paraId="1303CD9D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Биоразнообразие</w:t>
            </w:r>
          </w:p>
        </w:tc>
        <w:tc>
          <w:tcPr>
            <w:tcW w:w="4559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  <w:right w:val="nil"/>
            </w:tcBorders>
            <w:vAlign w:val="center"/>
          </w:tcPr>
          <w:p w14:paraId="13F3C978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Разпространение на видове, условия за съществуване, защитени видове и др.</w:t>
            </w:r>
          </w:p>
        </w:tc>
        <w:tc>
          <w:tcPr>
            <w:tcW w:w="2612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</w:tcBorders>
            <w:vAlign w:val="center"/>
          </w:tcPr>
          <w:p w14:paraId="0A84B45F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-</w:t>
            </w:r>
          </w:p>
        </w:tc>
      </w:tr>
      <w:tr w:rsidR="007E6A44" w:rsidRPr="0035096E" w14:paraId="2648ED4C" w14:textId="77777777" w:rsidTr="00C72B4A">
        <w:tc>
          <w:tcPr>
            <w:tcW w:w="2173" w:type="dxa"/>
            <w:tcBorders>
              <w:top w:val="single" w:sz="4" w:space="0" w:color="112F51" w:themeColor="text2" w:themeShade="BF"/>
              <w:bottom w:val="single" w:sz="4" w:space="0" w:color="112F51" w:themeColor="text2" w:themeShade="BF"/>
              <w:right w:val="nil"/>
            </w:tcBorders>
            <w:vAlign w:val="center"/>
          </w:tcPr>
          <w:p w14:paraId="7D7EE091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Нарушени морски територии</w:t>
            </w:r>
          </w:p>
        </w:tc>
        <w:tc>
          <w:tcPr>
            <w:tcW w:w="4559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  <w:right w:val="nil"/>
            </w:tcBorders>
            <w:vAlign w:val="center"/>
          </w:tcPr>
          <w:p w14:paraId="077A10C4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proofErr w:type="spellStart"/>
            <w:r w:rsidRPr="0035096E">
              <w:rPr>
                <w:rFonts w:cs="Times New Roman"/>
              </w:rPr>
              <w:t>Дрегиране</w:t>
            </w:r>
            <w:proofErr w:type="spellEnd"/>
            <w:r w:rsidRPr="0035096E">
              <w:rPr>
                <w:rFonts w:cs="Times New Roman"/>
              </w:rPr>
              <w:t xml:space="preserve">, </w:t>
            </w:r>
            <w:proofErr w:type="spellStart"/>
            <w:r w:rsidRPr="0035096E">
              <w:rPr>
                <w:rFonts w:cs="Times New Roman"/>
              </w:rPr>
              <w:t>свлачищни</w:t>
            </w:r>
            <w:proofErr w:type="spellEnd"/>
            <w:r w:rsidRPr="0035096E">
              <w:rPr>
                <w:rFonts w:cs="Times New Roman"/>
              </w:rPr>
              <w:t xml:space="preserve"> райони, </w:t>
            </w:r>
            <w:proofErr w:type="spellStart"/>
            <w:r w:rsidRPr="0035096E">
              <w:rPr>
                <w:rFonts w:cs="Times New Roman"/>
              </w:rPr>
              <w:t>брегоукрепителни</w:t>
            </w:r>
            <w:proofErr w:type="spellEnd"/>
            <w:r w:rsidRPr="0035096E">
              <w:rPr>
                <w:rFonts w:cs="Times New Roman"/>
              </w:rPr>
              <w:t xml:space="preserve"> съоръжения, замърсени и нарушени морски територии. </w:t>
            </w:r>
          </w:p>
        </w:tc>
        <w:tc>
          <w:tcPr>
            <w:tcW w:w="2612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</w:tcBorders>
            <w:vAlign w:val="center"/>
          </w:tcPr>
          <w:p w14:paraId="70E1ECDE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Институт по океанология БАН, Институт по биоразнообразие на БАН, МРРБ.</w:t>
            </w:r>
          </w:p>
        </w:tc>
      </w:tr>
      <w:tr w:rsidR="007E6A44" w:rsidRPr="0035096E" w14:paraId="7E22C3C5" w14:textId="77777777" w:rsidTr="00C72B4A">
        <w:tc>
          <w:tcPr>
            <w:tcW w:w="2173" w:type="dxa"/>
            <w:tcBorders>
              <w:top w:val="single" w:sz="4" w:space="0" w:color="112F51" w:themeColor="text2" w:themeShade="BF"/>
              <w:bottom w:val="single" w:sz="4" w:space="0" w:color="112F51" w:themeColor="text2" w:themeShade="BF"/>
              <w:right w:val="nil"/>
            </w:tcBorders>
            <w:vAlign w:val="center"/>
          </w:tcPr>
          <w:p w14:paraId="56C43EC5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Подпочвени води</w:t>
            </w:r>
          </w:p>
        </w:tc>
        <w:tc>
          <w:tcPr>
            <w:tcW w:w="4559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  <w:right w:val="nil"/>
            </w:tcBorders>
            <w:vAlign w:val="center"/>
          </w:tcPr>
          <w:p w14:paraId="41A8F451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proofErr w:type="spellStart"/>
            <w:r w:rsidRPr="0035096E">
              <w:rPr>
                <w:rFonts w:cs="Times New Roman"/>
              </w:rPr>
              <w:t>пробонабиране</w:t>
            </w:r>
            <w:proofErr w:type="spellEnd"/>
            <w:r w:rsidRPr="0035096E">
              <w:rPr>
                <w:rFonts w:cs="Times New Roman"/>
              </w:rPr>
              <w:t xml:space="preserve"> и изпитване на подземни води в крайбрежната зона на Черно море </w:t>
            </w:r>
          </w:p>
        </w:tc>
        <w:tc>
          <w:tcPr>
            <w:tcW w:w="2612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</w:tcBorders>
            <w:vAlign w:val="center"/>
          </w:tcPr>
          <w:p w14:paraId="09B19EB9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Изпълнителна агенция по околна среда</w:t>
            </w:r>
          </w:p>
        </w:tc>
      </w:tr>
      <w:tr w:rsidR="007E6A44" w:rsidRPr="005173C4" w14:paraId="778BDB1B" w14:textId="77777777" w:rsidTr="00C72B4A">
        <w:tc>
          <w:tcPr>
            <w:tcW w:w="9344" w:type="dxa"/>
            <w:gridSpan w:val="3"/>
            <w:tcBorders>
              <w:top w:val="single" w:sz="4" w:space="0" w:color="112F51" w:themeColor="text2" w:themeShade="BF"/>
              <w:bottom w:val="single" w:sz="4" w:space="0" w:color="112F51" w:themeColor="text2" w:themeShade="BF"/>
            </w:tcBorders>
            <w:shd w:val="clear" w:color="auto" w:fill="C0D7F1" w:themeFill="text2" w:themeFillTint="33"/>
            <w:vAlign w:val="center"/>
          </w:tcPr>
          <w:p w14:paraId="16BD4EFC" w14:textId="77777777" w:rsidR="007E6A44" w:rsidRPr="005173C4" w:rsidRDefault="007E6A44" w:rsidP="00707249">
            <w:pPr>
              <w:spacing w:before="20" w:after="20" w:line="20" w:lineRule="atLeast"/>
              <w:jc w:val="center"/>
              <w:rPr>
                <w:rFonts w:cs="Times New Roman"/>
                <w:b/>
                <w:bCs/>
              </w:rPr>
            </w:pPr>
            <w:r w:rsidRPr="005173C4">
              <w:rPr>
                <w:rFonts w:cs="Times New Roman"/>
                <w:b/>
                <w:bCs/>
              </w:rPr>
              <w:t>Група слоеве туризъм и културно историческо наследство</w:t>
            </w:r>
          </w:p>
        </w:tc>
      </w:tr>
      <w:tr w:rsidR="007E6A44" w:rsidRPr="0035096E" w14:paraId="675F17E6" w14:textId="77777777" w:rsidTr="00C72B4A">
        <w:tc>
          <w:tcPr>
            <w:tcW w:w="2173" w:type="dxa"/>
            <w:tcBorders>
              <w:top w:val="single" w:sz="4" w:space="0" w:color="112F51" w:themeColor="text2" w:themeShade="BF"/>
              <w:bottom w:val="single" w:sz="4" w:space="0" w:color="112F51" w:themeColor="text2" w:themeShade="BF"/>
              <w:right w:val="nil"/>
            </w:tcBorders>
            <w:vAlign w:val="center"/>
          </w:tcPr>
          <w:p w14:paraId="4B61988A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Туристически места и маршрути</w:t>
            </w:r>
          </w:p>
        </w:tc>
        <w:tc>
          <w:tcPr>
            <w:tcW w:w="4559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  <w:right w:val="nil"/>
            </w:tcBorders>
            <w:vAlign w:val="center"/>
          </w:tcPr>
          <w:p w14:paraId="7A25B82D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 xml:space="preserve">Пешеходни и </w:t>
            </w:r>
            <w:proofErr w:type="spellStart"/>
            <w:r w:rsidRPr="0035096E">
              <w:rPr>
                <w:rFonts w:cs="Times New Roman"/>
              </w:rPr>
              <w:t>вело</w:t>
            </w:r>
            <w:proofErr w:type="spellEnd"/>
            <w:r w:rsidRPr="0035096E">
              <w:rPr>
                <w:rFonts w:cs="Times New Roman"/>
              </w:rPr>
              <w:t xml:space="preserve">-маршрути, места за къпане, подводна археология и места за подводни спортове, пътища на морски туристически атракции; </w:t>
            </w:r>
          </w:p>
        </w:tc>
        <w:tc>
          <w:tcPr>
            <w:tcW w:w="2612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</w:tcBorders>
            <w:vAlign w:val="center"/>
          </w:tcPr>
          <w:p w14:paraId="14179295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Министерство на туризма, Министерство на културата.</w:t>
            </w:r>
          </w:p>
        </w:tc>
      </w:tr>
      <w:tr w:rsidR="007E6A44" w:rsidRPr="0035096E" w14:paraId="7AADB63C" w14:textId="77777777" w:rsidTr="00C72B4A">
        <w:tc>
          <w:tcPr>
            <w:tcW w:w="2173" w:type="dxa"/>
            <w:tcBorders>
              <w:top w:val="single" w:sz="4" w:space="0" w:color="112F51" w:themeColor="text2" w:themeShade="BF"/>
              <w:bottom w:val="single" w:sz="4" w:space="0" w:color="112F51" w:themeColor="text2" w:themeShade="BF"/>
              <w:right w:val="nil"/>
            </w:tcBorders>
            <w:vAlign w:val="center"/>
          </w:tcPr>
          <w:p w14:paraId="4624AE1E" w14:textId="28BE816B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>
              <w:rPr>
                <w:rFonts w:cs="Times New Roman"/>
              </w:rPr>
              <w:t>Курорти и туристическо о</w:t>
            </w:r>
            <w:r w:rsidRPr="0035096E">
              <w:rPr>
                <w:rFonts w:cs="Times New Roman"/>
              </w:rPr>
              <w:t>бслужване</w:t>
            </w:r>
          </w:p>
        </w:tc>
        <w:tc>
          <w:tcPr>
            <w:tcW w:w="4559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  <w:right w:val="nil"/>
            </w:tcBorders>
            <w:vAlign w:val="center"/>
          </w:tcPr>
          <w:p w14:paraId="08388D64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Курорти и курортни образувания, обекти за хранене и категория на обекти за хранене на Черноморското крайбрежие.</w:t>
            </w:r>
          </w:p>
        </w:tc>
        <w:tc>
          <w:tcPr>
            <w:tcW w:w="2612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</w:tcBorders>
            <w:vAlign w:val="center"/>
          </w:tcPr>
          <w:p w14:paraId="7C94FCA8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 xml:space="preserve">Министерство на туризма, НСИ </w:t>
            </w:r>
          </w:p>
        </w:tc>
      </w:tr>
      <w:tr w:rsidR="007E6A44" w:rsidRPr="0035096E" w14:paraId="7BA39FE2" w14:textId="77777777" w:rsidTr="00C72B4A">
        <w:tc>
          <w:tcPr>
            <w:tcW w:w="2173" w:type="dxa"/>
            <w:tcBorders>
              <w:top w:val="single" w:sz="4" w:space="0" w:color="112F51" w:themeColor="text2" w:themeShade="BF"/>
              <w:bottom w:val="single" w:sz="4" w:space="0" w:color="112F51" w:themeColor="text2" w:themeShade="BF"/>
              <w:right w:val="nil"/>
            </w:tcBorders>
            <w:vAlign w:val="center"/>
          </w:tcPr>
          <w:p w14:paraId="753509B7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Мониторинг на зоните за къпане</w:t>
            </w:r>
          </w:p>
        </w:tc>
        <w:tc>
          <w:tcPr>
            <w:tcW w:w="4559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  <w:right w:val="nil"/>
            </w:tcBorders>
            <w:vAlign w:val="center"/>
          </w:tcPr>
          <w:p w14:paraId="0EC29D4E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 xml:space="preserve">Актуализирани профили зони за къпане 2019; </w:t>
            </w:r>
            <w:proofErr w:type="spellStart"/>
            <w:r w:rsidRPr="0035096E">
              <w:rPr>
                <w:rFonts w:cs="Times New Roman"/>
              </w:rPr>
              <w:t>Балнеологични</w:t>
            </w:r>
            <w:proofErr w:type="spellEnd"/>
            <w:r w:rsidRPr="0035096E">
              <w:rPr>
                <w:rFonts w:cs="Times New Roman"/>
              </w:rPr>
              <w:t xml:space="preserve"> оценки, Категория на водите за къпане. Списък на обектите с източници на йонизиращи лъчения</w:t>
            </w:r>
            <w:r w:rsidRPr="0035096E">
              <w:rPr>
                <w:rFonts w:cs="Times New Roman"/>
                <w:b/>
              </w:rPr>
              <w:t>.</w:t>
            </w:r>
          </w:p>
        </w:tc>
        <w:tc>
          <w:tcPr>
            <w:tcW w:w="2612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</w:tcBorders>
            <w:vAlign w:val="center"/>
          </w:tcPr>
          <w:p w14:paraId="5B197B7F" w14:textId="5B187536" w:rsidR="007E6A44" w:rsidRPr="00A951A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РЗИ</w:t>
            </w:r>
            <w:r>
              <w:rPr>
                <w:rFonts w:cs="Times New Roman"/>
              </w:rPr>
              <w:t xml:space="preserve"> Варна</w:t>
            </w:r>
            <w:r w:rsidR="00A951AE">
              <w:rPr>
                <w:rFonts w:cs="Times New Roman"/>
              </w:rPr>
              <w:t>, Добрич и Бургас</w:t>
            </w:r>
          </w:p>
        </w:tc>
      </w:tr>
      <w:tr w:rsidR="007E6A44" w:rsidRPr="0035096E" w14:paraId="3F5E8E1D" w14:textId="77777777" w:rsidTr="00707249">
        <w:tc>
          <w:tcPr>
            <w:tcW w:w="2173" w:type="dxa"/>
            <w:tcBorders>
              <w:top w:val="single" w:sz="4" w:space="0" w:color="112F51" w:themeColor="text2" w:themeShade="BF"/>
              <w:bottom w:val="single" w:sz="4" w:space="0" w:color="112F51" w:themeColor="text2" w:themeShade="BF"/>
              <w:right w:val="nil"/>
            </w:tcBorders>
            <w:vAlign w:val="center"/>
          </w:tcPr>
          <w:p w14:paraId="158A5779" w14:textId="28A0DE36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>
              <w:rPr>
                <w:rFonts w:cs="Times New Roman"/>
              </w:rPr>
              <w:t>Морски плажове</w:t>
            </w:r>
          </w:p>
        </w:tc>
        <w:tc>
          <w:tcPr>
            <w:tcW w:w="4559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  <w:right w:val="nil"/>
            </w:tcBorders>
            <w:vAlign w:val="center"/>
          </w:tcPr>
          <w:p w14:paraId="774A6783" w14:textId="27D35D7E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>
              <w:rPr>
                <w:rFonts w:cs="Times New Roman"/>
              </w:rPr>
              <w:t>Зони за плажуване</w:t>
            </w:r>
          </w:p>
        </w:tc>
        <w:tc>
          <w:tcPr>
            <w:tcW w:w="2612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</w:tcBorders>
            <w:vAlign w:val="center"/>
          </w:tcPr>
          <w:p w14:paraId="6B52059E" w14:textId="129E1ECD" w:rsidR="007E6A44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</w:p>
          <w:p w14:paraId="71255AC4" w14:textId="1A5EA4ED" w:rsidR="00707249" w:rsidRDefault="00707249" w:rsidP="00707249">
            <w:pPr>
              <w:spacing w:before="20" w:after="20" w:line="20" w:lineRule="atLeast"/>
              <w:rPr>
                <w:rFonts w:cs="Times New Roman"/>
              </w:rPr>
            </w:pPr>
            <w:r>
              <w:rPr>
                <w:rFonts w:cs="Times New Roman"/>
              </w:rPr>
              <w:t>БДЧР</w:t>
            </w:r>
          </w:p>
          <w:p w14:paraId="7C721362" w14:textId="44AE6354" w:rsidR="00707249" w:rsidRPr="0035096E" w:rsidRDefault="00707249" w:rsidP="00707249">
            <w:pPr>
              <w:spacing w:before="20" w:after="20" w:line="20" w:lineRule="atLeast"/>
              <w:rPr>
                <w:rFonts w:cs="Times New Roman"/>
              </w:rPr>
            </w:pPr>
          </w:p>
        </w:tc>
      </w:tr>
      <w:tr w:rsidR="007E6A44" w:rsidRPr="005173C4" w14:paraId="708C437A" w14:textId="77777777" w:rsidTr="00C72B4A">
        <w:tc>
          <w:tcPr>
            <w:tcW w:w="9344" w:type="dxa"/>
            <w:gridSpan w:val="3"/>
            <w:tcBorders>
              <w:top w:val="single" w:sz="4" w:space="0" w:color="112F51" w:themeColor="text2" w:themeShade="BF"/>
              <w:bottom w:val="single" w:sz="4" w:space="0" w:color="112F51" w:themeColor="text2" w:themeShade="BF"/>
            </w:tcBorders>
            <w:shd w:val="clear" w:color="auto" w:fill="C0D7F1" w:themeFill="text2" w:themeFillTint="33"/>
            <w:vAlign w:val="center"/>
          </w:tcPr>
          <w:p w14:paraId="4F399EC1" w14:textId="77777777" w:rsidR="007E6A44" w:rsidRPr="005173C4" w:rsidRDefault="007E6A44" w:rsidP="00707249">
            <w:pPr>
              <w:spacing w:before="20" w:after="20" w:line="20" w:lineRule="atLeast"/>
              <w:jc w:val="center"/>
              <w:rPr>
                <w:rFonts w:cs="Times New Roman"/>
                <w:b/>
                <w:bCs/>
              </w:rPr>
            </w:pPr>
            <w:r w:rsidRPr="005173C4">
              <w:rPr>
                <w:rFonts w:cs="Times New Roman"/>
                <w:b/>
                <w:bCs/>
              </w:rPr>
              <w:lastRenderedPageBreak/>
              <w:t>Слоеве по директива INSPIRE</w:t>
            </w:r>
          </w:p>
        </w:tc>
      </w:tr>
      <w:tr w:rsidR="007E6A44" w:rsidRPr="0035096E" w14:paraId="623B86C4" w14:textId="77777777" w:rsidTr="00C72B4A">
        <w:tc>
          <w:tcPr>
            <w:tcW w:w="2173" w:type="dxa"/>
            <w:tcBorders>
              <w:top w:val="single" w:sz="4" w:space="0" w:color="112F51" w:themeColor="text2" w:themeShade="BF"/>
              <w:bottom w:val="single" w:sz="4" w:space="0" w:color="112F51" w:themeColor="text2" w:themeShade="BF"/>
              <w:right w:val="nil"/>
            </w:tcBorders>
            <w:vAlign w:val="center"/>
          </w:tcPr>
          <w:p w14:paraId="500598B4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r w:rsidRPr="0035096E">
              <w:rPr>
                <w:rFonts w:cs="Times New Roman"/>
              </w:rPr>
              <w:t>Морски регион</w:t>
            </w:r>
          </w:p>
        </w:tc>
        <w:tc>
          <w:tcPr>
            <w:tcW w:w="4559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  <w:right w:val="nil"/>
            </w:tcBorders>
            <w:vAlign w:val="center"/>
          </w:tcPr>
          <w:p w14:paraId="01C01520" w14:textId="778B26EF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  <w:proofErr w:type="spellStart"/>
            <w:r w:rsidRPr="0035096E">
              <w:rPr>
                <w:rFonts w:cs="Times New Roman"/>
              </w:rPr>
              <w:t>Sea</w:t>
            </w:r>
            <w:proofErr w:type="spellEnd"/>
            <w:r w:rsidRPr="0035096E">
              <w:rPr>
                <w:rFonts w:cs="Times New Roman"/>
              </w:rPr>
              <w:t xml:space="preserve"> </w:t>
            </w:r>
            <w:proofErr w:type="spellStart"/>
            <w:r w:rsidRPr="0035096E">
              <w:rPr>
                <w:rFonts w:cs="Times New Roman"/>
              </w:rPr>
              <w:t>region</w:t>
            </w:r>
            <w:proofErr w:type="spellEnd"/>
            <w:r w:rsidRPr="0035096E">
              <w:rPr>
                <w:rFonts w:cs="Times New Roman"/>
              </w:rPr>
              <w:t xml:space="preserve">” от Анекс 3 на Директива 2007/2/ЕО (INSPIRE) - D2.8.III.16 Data </w:t>
            </w:r>
            <w:proofErr w:type="spellStart"/>
            <w:r w:rsidRPr="0035096E">
              <w:rPr>
                <w:rFonts w:cs="Times New Roman"/>
              </w:rPr>
              <w:t>Specification</w:t>
            </w:r>
            <w:proofErr w:type="spellEnd"/>
            <w:r w:rsidRPr="0035096E">
              <w:rPr>
                <w:rFonts w:cs="Times New Roman"/>
              </w:rPr>
              <w:t xml:space="preserve"> </w:t>
            </w:r>
            <w:proofErr w:type="spellStart"/>
            <w:r w:rsidRPr="0035096E">
              <w:rPr>
                <w:rFonts w:cs="Times New Roman"/>
              </w:rPr>
              <w:t>on</w:t>
            </w:r>
            <w:proofErr w:type="spellEnd"/>
            <w:r w:rsidRPr="0035096E">
              <w:rPr>
                <w:rFonts w:cs="Times New Roman"/>
              </w:rPr>
              <w:t xml:space="preserve"> </w:t>
            </w:r>
            <w:proofErr w:type="spellStart"/>
            <w:r w:rsidRPr="0035096E">
              <w:rPr>
                <w:rFonts w:cs="Times New Roman"/>
                <w:i/>
                <w:iCs/>
              </w:rPr>
              <w:t>Sea</w:t>
            </w:r>
            <w:proofErr w:type="spellEnd"/>
            <w:r w:rsidRPr="0035096E">
              <w:rPr>
                <w:rFonts w:cs="Times New Roman"/>
                <w:i/>
                <w:iCs/>
              </w:rPr>
              <w:t xml:space="preserve"> </w:t>
            </w:r>
            <w:proofErr w:type="spellStart"/>
            <w:r w:rsidRPr="0035096E">
              <w:rPr>
                <w:rFonts w:cs="Times New Roman"/>
                <w:i/>
                <w:iCs/>
              </w:rPr>
              <w:t>Regions</w:t>
            </w:r>
            <w:proofErr w:type="spellEnd"/>
            <w:r w:rsidRPr="0035096E">
              <w:rPr>
                <w:rFonts w:cs="Times New Roman"/>
                <w:i/>
                <w:iCs/>
              </w:rPr>
              <w:t xml:space="preserve"> </w:t>
            </w:r>
            <w:r>
              <w:rPr>
                <w:rFonts w:cs="Times New Roman"/>
              </w:rPr>
              <w:t xml:space="preserve">– </w:t>
            </w:r>
            <w:proofErr w:type="spellStart"/>
            <w:r>
              <w:rPr>
                <w:rFonts w:cs="Times New Roman"/>
              </w:rPr>
              <w:t>Technical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Guidelines</w:t>
            </w:r>
            <w:proofErr w:type="spellEnd"/>
            <w:r>
              <w:rPr>
                <w:rFonts w:cs="Times New Roman"/>
              </w:rPr>
              <w:t xml:space="preserve"> </w:t>
            </w:r>
            <w:hyperlink r:id="rId47" w:history="1">
              <w:r w:rsidRPr="0035096E">
                <w:rPr>
                  <w:rStyle w:val="Hyperlink"/>
                  <w:rFonts w:cs="Times New Roman"/>
                </w:rPr>
                <w:t>https://inspire.ec.europa.eu/id/document/tg/sr</w:t>
              </w:r>
            </w:hyperlink>
            <w:r>
              <w:rPr>
                <w:rFonts w:cs="Times New Roman"/>
              </w:rPr>
              <w:t xml:space="preserve"> </w:t>
            </w:r>
          </w:p>
        </w:tc>
        <w:tc>
          <w:tcPr>
            <w:tcW w:w="2612" w:type="dxa"/>
            <w:tcBorders>
              <w:top w:val="single" w:sz="4" w:space="0" w:color="112F51" w:themeColor="text2" w:themeShade="BF"/>
              <w:left w:val="nil"/>
              <w:bottom w:val="single" w:sz="4" w:space="0" w:color="112F51" w:themeColor="text2" w:themeShade="BF"/>
            </w:tcBorders>
            <w:vAlign w:val="center"/>
          </w:tcPr>
          <w:p w14:paraId="40F71709" w14:textId="77777777" w:rsidR="007E6A44" w:rsidRPr="0035096E" w:rsidRDefault="007E6A44" w:rsidP="00707249">
            <w:pPr>
              <w:spacing w:before="20" w:after="20" w:line="20" w:lineRule="atLeast"/>
              <w:rPr>
                <w:rFonts w:cs="Times New Roman"/>
              </w:rPr>
            </w:pPr>
          </w:p>
        </w:tc>
      </w:tr>
    </w:tbl>
    <w:p w14:paraId="20ADFD86" w14:textId="77777777" w:rsidR="007E6A44" w:rsidRPr="00A04425" w:rsidRDefault="007E6A44" w:rsidP="00707249">
      <w:pPr>
        <w:spacing w:after="120" w:line="276" w:lineRule="auto"/>
        <w:rPr>
          <w:rFonts w:cs="Times New Roman"/>
        </w:rPr>
      </w:pPr>
    </w:p>
    <w:p w14:paraId="46565F93" w14:textId="77777777" w:rsidR="00FA290A" w:rsidRPr="00FA290A" w:rsidRDefault="00FA290A" w:rsidP="00707249">
      <w:pPr>
        <w:pStyle w:val="BodyText"/>
        <w:spacing w:line="276" w:lineRule="auto"/>
        <w:rPr>
          <w:lang w:eastAsia="zh-CN" w:bidi="hi-IN"/>
        </w:rPr>
      </w:pPr>
    </w:p>
    <w:p w14:paraId="2CB162D7" w14:textId="0C646133" w:rsidR="00AE1B1C" w:rsidRPr="00B20ECB" w:rsidRDefault="00AE1B1C" w:rsidP="00707249">
      <w:pPr>
        <w:pStyle w:val="Heading1"/>
        <w:spacing w:before="0" w:line="276" w:lineRule="auto"/>
        <w:ind w:firstLine="0"/>
        <w:jc w:val="both"/>
      </w:pPr>
    </w:p>
    <w:p w14:paraId="5E1EE2D9" w14:textId="3A978A44" w:rsidR="008B191B" w:rsidRPr="00B20ECB" w:rsidRDefault="008B191B" w:rsidP="00707249">
      <w:pPr>
        <w:pStyle w:val="Heading1"/>
        <w:spacing w:before="0" w:line="276" w:lineRule="auto"/>
        <w:ind w:firstLine="0"/>
        <w:jc w:val="both"/>
        <w:rPr>
          <w:rFonts w:cs="Times New Roman"/>
        </w:rPr>
      </w:pPr>
    </w:p>
    <w:sectPr w:rsidR="008B191B" w:rsidRPr="00B20ECB" w:rsidSect="001E672D">
      <w:footerReference w:type="first" r:id="rId48"/>
      <w:pgSz w:w="12240" w:h="15840"/>
      <w:pgMar w:top="1440" w:right="1440" w:bottom="1440" w:left="14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454E70" w14:textId="77777777" w:rsidR="003570C8" w:rsidRDefault="003570C8" w:rsidP="000D2406">
      <w:pPr>
        <w:spacing w:after="0" w:line="240" w:lineRule="auto"/>
      </w:pPr>
      <w:r>
        <w:separator/>
      </w:r>
    </w:p>
  </w:endnote>
  <w:endnote w:type="continuationSeparator" w:id="0">
    <w:p w14:paraId="503B3363" w14:textId="77777777" w:rsidR="003570C8" w:rsidRDefault="003570C8" w:rsidP="000D2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ource Han Sans CN Regular">
    <w:charset w:val="00"/>
    <w:family w:val="auto"/>
    <w:pitch w:val="variable"/>
  </w:font>
  <w:font w:name="Lohit Devanagari">
    <w:altName w:val="Cambria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0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Franklin Gothic Book">
    <w:altName w:val="Corbel"/>
    <w:charset w:val="00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omkrat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F6F755" w14:textId="358F3D1A" w:rsidR="00FA290A" w:rsidRDefault="00FA290A" w:rsidP="00F22EF2">
    <w:pPr>
      <w:spacing w:after="120" w:line="240" w:lineRule="auto"/>
      <w:jc w:val="center"/>
    </w:pPr>
    <w:r w:rsidRPr="00F22EF2">
      <w:rPr>
        <w:rFonts w:cs="Times New Roman"/>
        <w:noProof/>
        <w:color w:val="0B1F36" w:themeColor="text2" w:themeShade="80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2E165AD" wp14:editId="401A5B92">
              <wp:simplePos x="0" y="0"/>
              <wp:positionH relativeFrom="rightMargin">
                <wp:posOffset>-9525</wp:posOffset>
              </wp:positionH>
              <wp:positionV relativeFrom="bottomMargin">
                <wp:posOffset>85725</wp:posOffset>
              </wp:positionV>
              <wp:extent cx="819150" cy="433705"/>
              <wp:effectExtent l="0" t="0" r="0" b="0"/>
              <wp:wrapThrough wrapText="bothSides">
                <wp:wrapPolygon edited="0">
                  <wp:start x="0" y="0"/>
                  <wp:lineTo x="0" y="20506"/>
                  <wp:lineTo x="21000" y="20506"/>
                  <wp:lineTo x="21000" y="0"/>
                  <wp:lineTo x="0" y="0"/>
                </wp:wrapPolygon>
              </wp:wrapThrough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19150" cy="433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068014" w14:textId="192276A5" w:rsidR="00FA290A" w:rsidRDefault="00FA290A" w:rsidP="00F22EF2">
                          <w:pPr>
                            <w:pBdr>
                              <w:top w:val="single" w:sz="4" w:space="1" w:color="D8D8D8" w:themeColor="background1" w:themeShade="D8"/>
                            </w:pBdr>
                            <w:ind w:firstLine="720"/>
                          </w:pP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="002C371E">
                            <w:rPr>
                              <w:noProof/>
                            </w:rPr>
                            <w:t>14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spAutoFit/>
                    </wps:bodyPr>
                  </wps:wsp>
                </a:graphicData>
              </a:graphic>
              <wp14:sizeRelH relativeFrom="rightMargin">
                <wp14:pctWidth>90000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2E165AD" id="Rectangle 1" o:spid="_x0000_s1029" style="position:absolute;left:0;text-align:left;margin-left:-.75pt;margin-top:6.75pt;width:64.5pt;height:34.15pt;z-index:251659264;visibility:visible;mso-wrap-style:square;mso-width-percent:900;mso-height-percent:0;mso-wrap-distance-left:9pt;mso-wrap-distance-top:0;mso-wrap-distance-right:9pt;mso-wrap-distance-bottom:0;mso-position-horizontal:absolute;mso-position-horizontal-relative:right-margin-area;mso-position-vertical:absolute;mso-position-vertical-relative:bottom-margin-area;mso-width-percent:9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" o:allowincell="f" stroked="f">
              <v:textbox style="mso-fit-shape-to-text:t" inset="0,,0">
                <w:txbxContent>
                  <w:p w14:paraId="5C068014" w14:textId="192276A5" w:rsidR="00FA290A" w:rsidRDefault="00FA290A" w:rsidP="00F22EF2">
                    <w:pPr>
                      <w:pBdr>
                        <w:top w:val="single" w:sz="4" w:space="1" w:color="D8D8D8" w:themeColor="background1" w:themeShade="D8"/>
                      </w:pBdr>
                      <w:ind w:firstLine="720"/>
                    </w:pP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 w:rsidR="002C371E">
                      <w:rPr>
                        <w:noProof/>
                      </w:rPr>
                      <w:t>14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type="through" anchorx="margin" anchory="margin"/>
            </v:rect>
          </w:pict>
        </mc:Fallback>
      </mc:AlternateContent>
    </w:r>
    <w:r w:rsidRPr="00F22EF2">
      <w:rPr>
        <w:rFonts w:cs="Times New Roman"/>
        <w:color w:val="0B1F36" w:themeColor="text2" w:themeShade="80"/>
      </w:rPr>
      <w:t>МОРСКИ ПРОСТРАНСТВЕН ПЛАН НА РЕПУБЛИКА БЪЛГАРИЯ</w:t>
    </w:r>
    <w:r>
      <w:rPr>
        <w:rFonts w:cs="Times New Roman"/>
        <w:color w:val="0B1F36" w:themeColor="text2" w:themeShade="80"/>
      </w:rPr>
      <w:t xml:space="preserve"> 2021-2035 г.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C2745F" w14:textId="77777777" w:rsidR="001E672D" w:rsidRDefault="001E672D" w:rsidP="001E672D">
    <w:pPr>
      <w:spacing w:after="120" w:line="240" w:lineRule="auto"/>
      <w:jc w:val="center"/>
    </w:pPr>
    <w:r w:rsidRPr="00F22EF2">
      <w:rPr>
        <w:rFonts w:cs="Times New Roman"/>
        <w:noProof/>
        <w:color w:val="0B1F36" w:themeColor="text2" w:themeShade="80"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1FF7509B" wp14:editId="7F94EB0B">
              <wp:simplePos x="0" y="0"/>
              <wp:positionH relativeFrom="rightMargin">
                <wp:posOffset>-9525</wp:posOffset>
              </wp:positionH>
              <wp:positionV relativeFrom="bottomMargin">
                <wp:posOffset>126365</wp:posOffset>
              </wp:positionV>
              <wp:extent cx="819150" cy="433705"/>
              <wp:effectExtent l="0" t="0" r="0" b="0"/>
              <wp:wrapThrough wrapText="bothSides">
                <wp:wrapPolygon edited="0">
                  <wp:start x="0" y="0"/>
                  <wp:lineTo x="0" y="20506"/>
                  <wp:lineTo x="21000" y="20506"/>
                  <wp:lineTo x="21000" y="0"/>
                  <wp:lineTo x="0" y="0"/>
                </wp:wrapPolygon>
              </wp:wrapThrough>
              <wp:docPr id="5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19150" cy="433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5D52DA" w14:textId="3F5F61C8" w:rsidR="001E672D" w:rsidRDefault="001E672D" w:rsidP="001E672D">
                          <w:pPr>
                            <w:pBdr>
                              <w:top w:val="single" w:sz="4" w:space="1" w:color="D8D8D8" w:themeColor="background1" w:themeShade="D8"/>
                            </w:pBdr>
                            <w:ind w:firstLine="720"/>
                          </w:pP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="002C371E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spAutoFit/>
                    </wps:bodyPr>
                  </wps:wsp>
                </a:graphicData>
              </a:graphic>
              <wp14:sizeRelH relativeFrom="rightMargin">
                <wp14:pctWidth>90000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FF7509B" id="Rectangle 5" o:spid="_x0000_s1030" style="position:absolute;left:0;text-align:left;margin-left:-.75pt;margin-top:9.95pt;width:64.5pt;height:34.15pt;z-index:251661312;visibility:visible;mso-wrap-style:square;mso-width-percent:900;mso-height-percent:0;mso-wrap-distance-left:9pt;mso-wrap-distance-top:0;mso-wrap-distance-right:9pt;mso-wrap-distance-bottom:0;mso-position-horizontal:absolute;mso-position-horizontal-relative:right-margin-area;mso-position-vertical:absolute;mso-position-vertical-relative:bottom-margin-area;mso-width-percent:9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" o:allowincell="f" stroked="f">
              <v:textbox style="mso-fit-shape-to-text:t" inset="0,,0">
                <w:txbxContent>
                  <w:p w14:paraId="715D52DA" w14:textId="3F5F61C8" w:rsidR="001E672D" w:rsidRDefault="001E672D" w:rsidP="001E672D">
                    <w:pPr>
                      <w:pBdr>
                        <w:top w:val="single" w:sz="4" w:space="1" w:color="D8D8D8" w:themeColor="background1" w:themeShade="D8"/>
                      </w:pBdr>
                      <w:ind w:firstLine="720"/>
                    </w:pP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 w:rsidR="002C371E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type="through" anchorx="margin" anchory="margin"/>
            </v:rect>
          </w:pict>
        </mc:Fallback>
      </mc:AlternateContent>
    </w:r>
    <w:r w:rsidRPr="00F22EF2">
      <w:rPr>
        <w:rFonts w:cs="Times New Roman"/>
        <w:color w:val="0B1F36" w:themeColor="text2" w:themeShade="80"/>
      </w:rPr>
      <w:t>МОРСКИ ПРОСТРАНСТВЕН ПЛАН НА РЕПУБЛИКА БЪЛГАРИЯ</w:t>
    </w:r>
    <w:r>
      <w:rPr>
        <w:rFonts w:cs="Times New Roman"/>
        <w:color w:val="0B1F36" w:themeColor="text2" w:themeShade="80"/>
      </w:rPr>
      <w:t xml:space="preserve"> 2021-2035 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9C7E78" w14:textId="77777777" w:rsidR="003570C8" w:rsidRDefault="003570C8" w:rsidP="000D2406">
      <w:pPr>
        <w:spacing w:after="0" w:line="240" w:lineRule="auto"/>
      </w:pPr>
      <w:r>
        <w:separator/>
      </w:r>
    </w:p>
  </w:footnote>
  <w:footnote w:type="continuationSeparator" w:id="0">
    <w:p w14:paraId="01CD554B" w14:textId="77777777" w:rsidR="003570C8" w:rsidRDefault="003570C8" w:rsidP="000D2406">
      <w:pPr>
        <w:spacing w:after="0" w:line="240" w:lineRule="auto"/>
      </w:pPr>
      <w:r>
        <w:continuationSeparator/>
      </w:r>
    </w:p>
  </w:footnote>
  <w:footnote w:id="1">
    <w:p w14:paraId="00575620" w14:textId="77777777" w:rsidR="007E6A44" w:rsidRPr="000E1F49" w:rsidRDefault="007E6A44" w:rsidP="007E6A44">
      <w:pPr>
        <w:pStyle w:val="FootnoteText"/>
        <w:rPr>
          <w:rFonts w:cs="Times New Roman"/>
          <w:lang w:val="bg-BG"/>
        </w:rPr>
      </w:pPr>
      <w:r w:rsidRPr="000E1F49">
        <w:rPr>
          <w:rStyle w:val="FootnoteReference"/>
        </w:rPr>
        <w:footnoteRef/>
      </w:r>
      <w:r w:rsidRPr="000E1F49">
        <w:rPr>
          <w:rFonts w:cs="Times New Roman"/>
        </w:rPr>
        <w:t xml:space="preserve"> </w:t>
      </w:r>
      <w:r w:rsidRPr="000E1F49">
        <w:rPr>
          <w:rFonts w:cs="Times New Roman"/>
          <w:lang w:val="bg-BG"/>
        </w:rPr>
        <w:t xml:space="preserve">Според Закон за морските пространства, вътрешните водни пътища и пристанищата на Република България (ЗМПВВППРБ, обн. ДВ бр. 12/2000 г. </w:t>
      </w:r>
      <w:proofErr w:type="spellStart"/>
      <w:r w:rsidRPr="000E1F49">
        <w:rPr>
          <w:rFonts w:cs="Times New Roman"/>
          <w:lang w:val="bg-BG"/>
        </w:rPr>
        <w:t>посл</w:t>
      </w:r>
      <w:proofErr w:type="spellEnd"/>
      <w:r w:rsidRPr="000E1F49">
        <w:rPr>
          <w:rFonts w:cs="Times New Roman"/>
          <w:lang w:val="bg-BG"/>
        </w:rPr>
        <w:t xml:space="preserve">. </w:t>
      </w:r>
      <w:proofErr w:type="spellStart"/>
      <w:r w:rsidRPr="000E1F49">
        <w:rPr>
          <w:rFonts w:cs="Times New Roman"/>
          <w:lang w:val="bg-BG"/>
        </w:rPr>
        <w:t>изм</w:t>
      </w:r>
      <w:proofErr w:type="spellEnd"/>
      <w:r w:rsidRPr="000E1F49">
        <w:rPr>
          <w:rFonts w:cs="Times New Roman"/>
          <w:lang w:val="bg-BG"/>
        </w:rPr>
        <w:t xml:space="preserve"> ДВ бр. 28/29.03.2018 г.) </w:t>
      </w:r>
    </w:p>
  </w:footnote>
  <w:footnote w:id="2">
    <w:p w14:paraId="318FB6CF" w14:textId="77777777" w:rsidR="007E6A44" w:rsidRPr="002601DA" w:rsidRDefault="007E6A44" w:rsidP="007E6A44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 w:rsidRPr="00BE60A4">
        <w:rPr>
          <w:lang w:val="bg-BG"/>
        </w:rPr>
        <w:t xml:space="preserve"> </w:t>
      </w:r>
      <w:hyperlink r:id="rId1" w:history="1">
        <w:r w:rsidRPr="00A04425">
          <w:rPr>
            <w:rStyle w:val="Hyperlink"/>
            <w:rFonts w:cs="Times New Roman"/>
            <w:lang w:val="bg-BG"/>
          </w:rPr>
          <w:t>https://epsg.io/7800</w:t>
        </w:r>
      </w:hyperlink>
    </w:p>
  </w:footnote>
  <w:footnote w:id="3">
    <w:p w14:paraId="7164EAFB" w14:textId="0DF65E66" w:rsidR="007E6A44" w:rsidRPr="003B65D9" w:rsidRDefault="007E6A44" w:rsidP="007E6A44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hyperlink r:id="rId2" w:history="1">
        <w:r w:rsidR="00060487" w:rsidRPr="00700CE9">
          <w:rPr>
            <w:rStyle w:val="Hyperlink"/>
            <w:rFonts w:cs="Times New Roman"/>
          </w:rPr>
          <w:t>https://www.emodnet.eu/data</w:t>
        </w:r>
      </w:hyperlink>
      <w:r w:rsidR="00060487">
        <w:rPr>
          <w:rFonts w:cs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5CC080" w14:textId="512AD626" w:rsidR="00FA290A" w:rsidRPr="00F22EF2" w:rsidRDefault="003570C8" w:rsidP="00F22EF2">
    <w:pPr>
      <w:spacing w:after="120"/>
      <w:jc w:val="center"/>
      <w:rPr>
        <w:color w:val="0B1F36" w:themeColor="text2" w:themeShade="80"/>
      </w:rPr>
    </w:pPr>
    <w:sdt>
      <w:sdtPr>
        <w:rPr>
          <w:rFonts w:cs="Times New Roman"/>
          <w:color w:val="0B1F36" w:themeColor="text2" w:themeShade="80"/>
        </w:rPr>
        <w:id w:val="-1433965827"/>
        <w:docPartObj>
          <w:docPartGallery w:val="Page Numbers (Margins)"/>
          <w:docPartUnique/>
        </w:docPartObj>
      </w:sdtPr>
      <w:sdtEndPr/>
      <w:sdtContent/>
    </w:sdt>
    <w:r w:rsidR="00FA290A" w:rsidRPr="00F22EF2">
      <w:rPr>
        <w:rFonts w:cs="Times New Roman"/>
        <w:color w:val="0B1F36" w:themeColor="text2" w:themeShade="80"/>
      </w:rPr>
      <w:t>ТОМ 1</w:t>
    </w:r>
    <w:r w:rsidR="004A2C2F">
      <w:rPr>
        <w:rFonts w:cs="Times New Roman"/>
        <w:color w:val="0B1F36" w:themeColor="text2" w:themeShade="80"/>
        <w:lang w:val="en-US"/>
      </w:rPr>
      <w:t>2</w:t>
    </w:r>
    <w:r w:rsidR="00FA290A" w:rsidRPr="00F22EF2">
      <w:rPr>
        <w:rFonts w:cs="Times New Roman"/>
        <w:color w:val="0B1F36" w:themeColor="text2" w:themeShade="80"/>
      </w:rPr>
      <w:t xml:space="preserve">. </w:t>
    </w:r>
    <w:r w:rsidR="00FA290A">
      <w:rPr>
        <w:rFonts w:cs="Times New Roman"/>
        <w:color w:val="0B1F36" w:themeColor="text2" w:themeShade="80"/>
      </w:rPr>
      <w:t>ГЕОГРАФСКА ИНФОРМАЦИОННА СИСТЕМА ЗА МППРБ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1232"/>
    <w:multiLevelType w:val="hybridMultilevel"/>
    <w:tmpl w:val="0AC46C36"/>
    <w:lvl w:ilvl="0" w:tplc="0402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26364D"/>
    <w:multiLevelType w:val="hybridMultilevel"/>
    <w:tmpl w:val="D66EEEE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5FF47B7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30ED2"/>
    <w:multiLevelType w:val="hybridMultilevel"/>
    <w:tmpl w:val="900A6E7A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E20CF"/>
    <w:multiLevelType w:val="hybridMultilevel"/>
    <w:tmpl w:val="B1160D46"/>
    <w:lvl w:ilvl="0" w:tplc="0402000F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504"/>
        </w:tabs>
        <w:ind w:left="1504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224"/>
        </w:tabs>
        <w:ind w:left="2224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944"/>
        </w:tabs>
        <w:ind w:left="2944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64"/>
        </w:tabs>
        <w:ind w:left="3664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84"/>
        </w:tabs>
        <w:ind w:left="4384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104"/>
        </w:tabs>
        <w:ind w:left="5104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824"/>
        </w:tabs>
        <w:ind w:left="5824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544"/>
        </w:tabs>
        <w:ind w:left="6544" w:hanging="180"/>
      </w:pPr>
      <w:rPr>
        <w:rFonts w:cs="Times New Roman"/>
      </w:rPr>
    </w:lvl>
  </w:abstractNum>
  <w:abstractNum w:abstractNumId="4" w15:restartNumberingAfterBreak="0">
    <w:nsid w:val="14D15A27"/>
    <w:multiLevelType w:val="hybridMultilevel"/>
    <w:tmpl w:val="DAF0B35A"/>
    <w:lvl w:ilvl="0" w:tplc="D1A8B38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8F2A66"/>
    <w:multiLevelType w:val="hybridMultilevel"/>
    <w:tmpl w:val="1E4A66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374DD"/>
    <w:multiLevelType w:val="hybridMultilevel"/>
    <w:tmpl w:val="34F85F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778C650">
      <w:start w:val="1"/>
      <w:numFmt w:val="bullet"/>
      <w:pStyle w:val="romb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B23835"/>
    <w:multiLevelType w:val="hybridMultilevel"/>
    <w:tmpl w:val="36A6D054"/>
    <w:lvl w:ilvl="0" w:tplc="D1A8B38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05D0D"/>
    <w:multiLevelType w:val="hybridMultilevel"/>
    <w:tmpl w:val="61FC7ED0"/>
    <w:lvl w:ilvl="0" w:tplc="3FC275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F273F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BF2638"/>
    <w:multiLevelType w:val="hybridMultilevel"/>
    <w:tmpl w:val="C72C8CD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2507BF"/>
    <w:multiLevelType w:val="hybridMultilevel"/>
    <w:tmpl w:val="64B010C4"/>
    <w:lvl w:ilvl="0" w:tplc="9328C9EE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5C3702"/>
    <w:multiLevelType w:val="hybridMultilevel"/>
    <w:tmpl w:val="0F2ED40C"/>
    <w:lvl w:ilvl="0" w:tplc="D1A8B38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FF0BB0"/>
    <w:multiLevelType w:val="hybridMultilevel"/>
    <w:tmpl w:val="0680AFCE"/>
    <w:lvl w:ilvl="0" w:tplc="7F32027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195356"/>
    <w:multiLevelType w:val="multilevel"/>
    <w:tmpl w:val="4782CF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auto"/>
      </w:rPr>
    </w:lvl>
  </w:abstractNum>
  <w:abstractNum w:abstractNumId="14" w15:restartNumberingAfterBreak="0">
    <w:nsid w:val="2E327491"/>
    <w:multiLevelType w:val="hybridMultilevel"/>
    <w:tmpl w:val="A036D366"/>
    <w:lvl w:ilvl="0" w:tplc="B66AAA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5E1247"/>
    <w:multiLevelType w:val="hybridMultilevel"/>
    <w:tmpl w:val="8BF841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B63751"/>
    <w:multiLevelType w:val="hybridMultilevel"/>
    <w:tmpl w:val="A268E1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A8B38C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6F6F43"/>
    <w:multiLevelType w:val="hybridMultilevel"/>
    <w:tmpl w:val="D7AA416C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5E6EA8"/>
    <w:multiLevelType w:val="hybridMultilevel"/>
    <w:tmpl w:val="0992648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E05B6F"/>
    <w:multiLevelType w:val="hybridMultilevel"/>
    <w:tmpl w:val="C5D87E1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7F07A9"/>
    <w:multiLevelType w:val="hybridMultilevel"/>
    <w:tmpl w:val="15D02C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BA00B9F"/>
    <w:multiLevelType w:val="hybridMultilevel"/>
    <w:tmpl w:val="ED0C93C6"/>
    <w:lvl w:ilvl="0" w:tplc="D1A8B38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F0672E"/>
    <w:multiLevelType w:val="hybridMultilevel"/>
    <w:tmpl w:val="3D86BBD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1011C3"/>
    <w:multiLevelType w:val="multilevel"/>
    <w:tmpl w:val="DEB0B536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4784CF6"/>
    <w:multiLevelType w:val="hybridMultilevel"/>
    <w:tmpl w:val="12244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051F79"/>
    <w:multiLevelType w:val="hybridMultilevel"/>
    <w:tmpl w:val="485E99DA"/>
    <w:lvl w:ilvl="0" w:tplc="DA7AFE12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05841F3"/>
    <w:multiLevelType w:val="hybridMultilevel"/>
    <w:tmpl w:val="89A62CFC"/>
    <w:lvl w:ilvl="0" w:tplc="DA7AFE1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A77CD0"/>
    <w:multiLevelType w:val="hybridMultilevel"/>
    <w:tmpl w:val="BE2E655C"/>
    <w:lvl w:ilvl="0" w:tplc="3FC275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0D0F6D"/>
    <w:multiLevelType w:val="hybridMultilevel"/>
    <w:tmpl w:val="14EE33E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5"/>
  </w:num>
  <w:num w:numId="3">
    <w:abstractNumId w:val="10"/>
  </w:num>
  <w:num w:numId="4">
    <w:abstractNumId w:val="13"/>
  </w:num>
  <w:num w:numId="5">
    <w:abstractNumId w:val="20"/>
  </w:num>
  <w:num w:numId="6">
    <w:abstractNumId w:val="19"/>
  </w:num>
  <w:num w:numId="7">
    <w:abstractNumId w:val="1"/>
  </w:num>
  <w:num w:numId="8">
    <w:abstractNumId w:val="22"/>
  </w:num>
  <w:num w:numId="9">
    <w:abstractNumId w:val="14"/>
  </w:num>
  <w:num w:numId="10">
    <w:abstractNumId w:val="28"/>
  </w:num>
  <w:num w:numId="11">
    <w:abstractNumId w:val="18"/>
  </w:num>
  <w:num w:numId="12">
    <w:abstractNumId w:val="2"/>
  </w:num>
  <w:num w:numId="13">
    <w:abstractNumId w:val="9"/>
  </w:num>
  <w:num w:numId="14">
    <w:abstractNumId w:val="25"/>
  </w:num>
  <w:num w:numId="15">
    <w:abstractNumId w:val="0"/>
  </w:num>
  <w:num w:numId="16">
    <w:abstractNumId w:val="26"/>
  </w:num>
  <w:num w:numId="17">
    <w:abstractNumId w:val="7"/>
  </w:num>
  <w:num w:numId="18">
    <w:abstractNumId w:val="4"/>
  </w:num>
  <w:num w:numId="19">
    <w:abstractNumId w:val="21"/>
  </w:num>
  <w:num w:numId="20">
    <w:abstractNumId w:val="16"/>
  </w:num>
  <w:num w:numId="21">
    <w:abstractNumId w:val="17"/>
  </w:num>
  <w:num w:numId="22">
    <w:abstractNumId w:val="11"/>
  </w:num>
  <w:num w:numId="23">
    <w:abstractNumId w:val="3"/>
  </w:num>
  <w:num w:numId="24">
    <w:abstractNumId w:val="27"/>
  </w:num>
  <w:num w:numId="25">
    <w:abstractNumId w:val="8"/>
  </w:num>
  <w:num w:numId="26">
    <w:abstractNumId w:val="6"/>
  </w:num>
  <w:num w:numId="27">
    <w:abstractNumId w:val="24"/>
  </w:num>
  <w:num w:numId="28">
    <w:abstractNumId w:val="12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406"/>
    <w:rsid w:val="000009AC"/>
    <w:rsid w:val="00024D82"/>
    <w:rsid w:val="00056970"/>
    <w:rsid w:val="00060487"/>
    <w:rsid w:val="00070771"/>
    <w:rsid w:val="000D2406"/>
    <w:rsid w:val="001E672D"/>
    <w:rsid w:val="001F313B"/>
    <w:rsid w:val="002B3E3B"/>
    <w:rsid w:val="002B6236"/>
    <w:rsid w:val="002C371E"/>
    <w:rsid w:val="003570C8"/>
    <w:rsid w:val="003623B6"/>
    <w:rsid w:val="00363A47"/>
    <w:rsid w:val="00366D58"/>
    <w:rsid w:val="00367C2F"/>
    <w:rsid w:val="00374E2F"/>
    <w:rsid w:val="00475583"/>
    <w:rsid w:val="004A2C2F"/>
    <w:rsid w:val="004F3388"/>
    <w:rsid w:val="00554BC6"/>
    <w:rsid w:val="005870FB"/>
    <w:rsid w:val="005920C6"/>
    <w:rsid w:val="005C4E12"/>
    <w:rsid w:val="005D5D84"/>
    <w:rsid w:val="005E40E6"/>
    <w:rsid w:val="006379C7"/>
    <w:rsid w:val="00644551"/>
    <w:rsid w:val="006535C2"/>
    <w:rsid w:val="00707249"/>
    <w:rsid w:val="007200A3"/>
    <w:rsid w:val="007340EA"/>
    <w:rsid w:val="007A047C"/>
    <w:rsid w:val="007E6A44"/>
    <w:rsid w:val="00844F3A"/>
    <w:rsid w:val="008B191B"/>
    <w:rsid w:val="009731B9"/>
    <w:rsid w:val="009C4808"/>
    <w:rsid w:val="009E0061"/>
    <w:rsid w:val="00A35972"/>
    <w:rsid w:val="00A41FC0"/>
    <w:rsid w:val="00A42524"/>
    <w:rsid w:val="00A455CC"/>
    <w:rsid w:val="00A951AE"/>
    <w:rsid w:val="00A978E3"/>
    <w:rsid w:val="00AE1B1C"/>
    <w:rsid w:val="00B20ECB"/>
    <w:rsid w:val="00BC72AF"/>
    <w:rsid w:val="00BE60A4"/>
    <w:rsid w:val="00BE61F6"/>
    <w:rsid w:val="00BF57EB"/>
    <w:rsid w:val="00C2047B"/>
    <w:rsid w:val="00C35A49"/>
    <w:rsid w:val="00C47107"/>
    <w:rsid w:val="00D3026C"/>
    <w:rsid w:val="00D44592"/>
    <w:rsid w:val="00D7406A"/>
    <w:rsid w:val="00D8184D"/>
    <w:rsid w:val="00D9198F"/>
    <w:rsid w:val="00DB0B93"/>
    <w:rsid w:val="00DE4BB5"/>
    <w:rsid w:val="00DF1DF9"/>
    <w:rsid w:val="00E04334"/>
    <w:rsid w:val="00E05FE0"/>
    <w:rsid w:val="00E42427"/>
    <w:rsid w:val="00E7535F"/>
    <w:rsid w:val="00ED539F"/>
    <w:rsid w:val="00F22EF2"/>
    <w:rsid w:val="00F40831"/>
    <w:rsid w:val="00F548A9"/>
    <w:rsid w:val="00F717DC"/>
    <w:rsid w:val="00FA2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A478DA"/>
  <w15:chartTrackingRefBased/>
  <w15:docId w15:val="{8B0AEE29-7BFD-477B-9774-0D7EB37C2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1DF9"/>
    <w:rPr>
      <w:rFonts w:ascii="Times New Roman" w:hAnsi="Times New Roman"/>
      <w:sz w:val="24"/>
      <w:lang w:val="bg-BG"/>
    </w:rPr>
  </w:style>
  <w:style w:type="paragraph" w:styleId="Heading1">
    <w:name w:val="heading 1"/>
    <w:basedOn w:val="Normal"/>
    <w:next w:val="BodyText"/>
    <w:link w:val="Heading1Char"/>
    <w:qFormat/>
    <w:rsid w:val="00BE61F6"/>
    <w:pPr>
      <w:keepNext/>
      <w:widowControl w:val="0"/>
      <w:numPr>
        <w:numId w:val="1"/>
      </w:numPr>
      <w:spacing w:before="240" w:after="120" w:line="240" w:lineRule="auto"/>
      <w:outlineLvl w:val="0"/>
    </w:pPr>
    <w:rPr>
      <w:rFonts w:eastAsia="Source Han Sans CN Regular" w:cs="Lohit Devanagari"/>
      <w:b/>
      <w:bCs/>
      <w:sz w:val="28"/>
      <w:szCs w:val="36"/>
      <w:lang w:eastAsia="zh-CN" w:bidi="hi-IN"/>
    </w:rPr>
  </w:style>
  <w:style w:type="paragraph" w:styleId="Heading2">
    <w:name w:val="heading 2"/>
    <w:basedOn w:val="Normal"/>
    <w:next w:val="BodyText"/>
    <w:link w:val="Heading2Char"/>
    <w:qFormat/>
    <w:rsid w:val="00D9198F"/>
    <w:pPr>
      <w:keepNext/>
      <w:widowControl w:val="0"/>
      <w:numPr>
        <w:ilvl w:val="1"/>
        <w:numId w:val="1"/>
      </w:numPr>
      <w:spacing w:before="200" w:after="120" w:line="240" w:lineRule="auto"/>
      <w:outlineLvl w:val="1"/>
    </w:pPr>
    <w:rPr>
      <w:rFonts w:eastAsia="Source Han Sans CN Regular" w:cs="Lohit Devanagari"/>
      <w:b/>
      <w:bCs/>
      <w:szCs w:val="32"/>
      <w:lang w:eastAsia="zh-CN" w:bidi="hi-IN"/>
    </w:rPr>
  </w:style>
  <w:style w:type="paragraph" w:styleId="Heading3">
    <w:name w:val="heading 3"/>
    <w:basedOn w:val="Normal"/>
    <w:next w:val="BodyText"/>
    <w:link w:val="Heading3Char"/>
    <w:qFormat/>
    <w:rsid w:val="000D2406"/>
    <w:pPr>
      <w:keepNext/>
      <w:widowControl w:val="0"/>
      <w:numPr>
        <w:ilvl w:val="2"/>
        <w:numId w:val="1"/>
      </w:numPr>
      <w:spacing w:before="140" w:after="120" w:line="240" w:lineRule="auto"/>
      <w:ind w:left="0" w:firstLine="0"/>
      <w:outlineLvl w:val="2"/>
    </w:pPr>
    <w:rPr>
      <w:rFonts w:eastAsia="Source Han Sans CN Regular" w:cs="Lohit Devanagari"/>
      <w:b/>
      <w:bCs/>
      <w:sz w:val="28"/>
      <w:szCs w:val="28"/>
      <w:lang w:eastAsia="zh-CN" w:bidi="hi-IN"/>
    </w:rPr>
  </w:style>
  <w:style w:type="paragraph" w:styleId="Heading4">
    <w:name w:val="heading 4"/>
    <w:basedOn w:val="Normal"/>
    <w:next w:val="BodyText"/>
    <w:link w:val="Heading4Char"/>
    <w:qFormat/>
    <w:rsid w:val="000D2406"/>
    <w:pPr>
      <w:keepNext/>
      <w:widowControl w:val="0"/>
      <w:numPr>
        <w:ilvl w:val="3"/>
        <w:numId w:val="1"/>
      </w:numPr>
      <w:spacing w:before="120" w:after="120" w:line="240" w:lineRule="auto"/>
      <w:ind w:left="0" w:firstLine="0"/>
      <w:outlineLvl w:val="3"/>
    </w:pPr>
    <w:rPr>
      <w:rFonts w:eastAsia="Source Han Sans CN Regular" w:cs="Lohit Devanagari"/>
      <w:b/>
      <w:bCs/>
      <w:iCs/>
      <w:szCs w:val="27"/>
      <w:lang w:eastAsia="zh-CN" w:bidi="hi-IN"/>
    </w:rPr>
  </w:style>
  <w:style w:type="paragraph" w:styleId="Heading5">
    <w:name w:val="heading 5"/>
    <w:basedOn w:val="Normal"/>
    <w:next w:val="BodyText"/>
    <w:link w:val="Heading5Char"/>
    <w:qFormat/>
    <w:rsid w:val="000D2406"/>
    <w:pPr>
      <w:keepNext/>
      <w:widowControl w:val="0"/>
      <w:numPr>
        <w:ilvl w:val="4"/>
        <w:numId w:val="1"/>
      </w:numPr>
      <w:spacing w:before="120" w:after="60" w:line="240" w:lineRule="auto"/>
      <w:outlineLvl w:val="4"/>
    </w:pPr>
    <w:rPr>
      <w:rFonts w:eastAsia="Source Han Sans CN Regular" w:cs="Lohit Devanagari"/>
      <w:b/>
      <w:bCs/>
      <w:szCs w:val="24"/>
      <w:lang w:val="en-GB" w:eastAsia="zh-CN" w:bidi="hi-IN"/>
    </w:rPr>
  </w:style>
  <w:style w:type="paragraph" w:styleId="Heading6">
    <w:name w:val="heading 6"/>
    <w:basedOn w:val="Normal"/>
    <w:next w:val="BodyText"/>
    <w:link w:val="Heading6Char"/>
    <w:qFormat/>
    <w:rsid w:val="000D2406"/>
    <w:pPr>
      <w:keepNext/>
      <w:widowControl w:val="0"/>
      <w:numPr>
        <w:ilvl w:val="5"/>
        <w:numId w:val="1"/>
      </w:numPr>
      <w:spacing w:before="60" w:after="60" w:line="240" w:lineRule="auto"/>
      <w:outlineLvl w:val="5"/>
    </w:pPr>
    <w:rPr>
      <w:rFonts w:eastAsia="Source Han Sans CN Regular" w:cs="Lohit Devanagari"/>
      <w:b/>
      <w:bCs/>
      <w:i/>
      <w:iCs/>
      <w:szCs w:val="24"/>
      <w:lang w:val="en-GB" w:eastAsia="zh-CN" w:bidi="hi-IN"/>
    </w:rPr>
  </w:style>
  <w:style w:type="paragraph" w:styleId="Heading7">
    <w:name w:val="heading 7"/>
    <w:basedOn w:val="Normal"/>
    <w:next w:val="BodyText"/>
    <w:link w:val="Heading7Char"/>
    <w:qFormat/>
    <w:rsid w:val="000D2406"/>
    <w:pPr>
      <w:keepNext/>
      <w:widowControl w:val="0"/>
      <w:numPr>
        <w:ilvl w:val="6"/>
        <w:numId w:val="1"/>
      </w:numPr>
      <w:spacing w:before="60" w:after="60" w:line="240" w:lineRule="auto"/>
      <w:outlineLvl w:val="6"/>
    </w:pPr>
    <w:rPr>
      <w:rFonts w:eastAsia="Source Han Sans CN Regular" w:cs="Lohit Devanagari"/>
      <w:b/>
      <w:bCs/>
      <w:lang w:val="en-GB" w:eastAsia="zh-CN" w:bidi="hi-IN"/>
    </w:rPr>
  </w:style>
  <w:style w:type="paragraph" w:styleId="Heading8">
    <w:name w:val="heading 8"/>
    <w:basedOn w:val="Normal"/>
    <w:next w:val="Normal"/>
    <w:link w:val="Heading8Char"/>
    <w:unhideWhenUsed/>
    <w:qFormat/>
    <w:rsid w:val="00024D82"/>
    <w:pPr>
      <w:keepNext/>
      <w:keepLines/>
      <w:spacing w:before="80" w:after="0" w:line="264" w:lineRule="auto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024D82"/>
    <w:pPr>
      <w:keepNext/>
      <w:keepLines/>
      <w:spacing w:before="80" w:after="0" w:line="264" w:lineRule="auto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D240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0D2406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0D240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0D2406"/>
    <w:rPr>
      <w:lang w:val="bg-BG"/>
    </w:rPr>
  </w:style>
  <w:style w:type="character" w:customStyle="1" w:styleId="Heading1Char">
    <w:name w:val="Heading 1 Char"/>
    <w:basedOn w:val="DefaultParagraphFont"/>
    <w:link w:val="Heading1"/>
    <w:rsid w:val="00BE61F6"/>
    <w:rPr>
      <w:rFonts w:ascii="Times New Roman" w:eastAsia="Source Han Sans CN Regular" w:hAnsi="Times New Roman" w:cs="Lohit Devanagari"/>
      <w:b/>
      <w:bCs/>
      <w:sz w:val="28"/>
      <w:szCs w:val="36"/>
      <w:lang w:val="bg-BG" w:eastAsia="zh-CN" w:bidi="hi-IN"/>
    </w:rPr>
  </w:style>
  <w:style w:type="character" w:customStyle="1" w:styleId="Heading2Char">
    <w:name w:val="Heading 2 Char"/>
    <w:basedOn w:val="DefaultParagraphFont"/>
    <w:link w:val="Heading2"/>
    <w:rsid w:val="00D9198F"/>
    <w:rPr>
      <w:rFonts w:ascii="Times New Roman" w:eastAsia="Source Han Sans CN Regular" w:hAnsi="Times New Roman" w:cs="Lohit Devanagari"/>
      <w:b/>
      <w:bCs/>
      <w:sz w:val="24"/>
      <w:szCs w:val="32"/>
      <w:lang w:val="bg-BG" w:eastAsia="zh-CN" w:bidi="hi-IN"/>
    </w:rPr>
  </w:style>
  <w:style w:type="character" w:customStyle="1" w:styleId="Heading3Char">
    <w:name w:val="Heading 3 Char"/>
    <w:basedOn w:val="DefaultParagraphFont"/>
    <w:link w:val="Heading3"/>
    <w:qFormat/>
    <w:rsid w:val="000D2406"/>
    <w:rPr>
      <w:rFonts w:ascii="Times New Roman" w:eastAsia="Source Han Sans CN Regular" w:hAnsi="Times New Roman" w:cs="Lohit Devanagari"/>
      <w:b/>
      <w:bCs/>
      <w:sz w:val="28"/>
      <w:szCs w:val="28"/>
      <w:lang w:val="bg-BG" w:eastAsia="zh-CN" w:bidi="hi-IN"/>
    </w:rPr>
  </w:style>
  <w:style w:type="character" w:customStyle="1" w:styleId="Heading4Char">
    <w:name w:val="Heading 4 Char"/>
    <w:basedOn w:val="DefaultParagraphFont"/>
    <w:link w:val="Heading4"/>
    <w:qFormat/>
    <w:rsid w:val="000D2406"/>
    <w:rPr>
      <w:rFonts w:ascii="Times New Roman" w:eastAsia="Source Han Sans CN Regular" w:hAnsi="Times New Roman" w:cs="Lohit Devanagari"/>
      <w:b/>
      <w:bCs/>
      <w:iCs/>
      <w:sz w:val="24"/>
      <w:szCs w:val="27"/>
      <w:lang w:val="bg-BG" w:eastAsia="zh-CN" w:bidi="hi-IN"/>
    </w:rPr>
  </w:style>
  <w:style w:type="character" w:customStyle="1" w:styleId="Heading5Char">
    <w:name w:val="Heading 5 Char"/>
    <w:basedOn w:val="DefaultParagraphFont"/>
    <w:link w:val="Heading5"/>
    <w:rsid w:val="000D2406"/>
    <w:rPr>
      <w:rFonts w:ascii="Times New Roman" w:eastAsia="Source Han Sans CN Regular" w:hAnsi="Times New Roman" w:cs="Lohit Devanagari"/>
      <w:b/>
      <w:bCs/>
      <w:sz w:val="24"/>
      <w:szCs w:val="24"/>
      <w:lang w:val="en-GB" w:eastAsia="zh-CN" w:bidi="hi-IN"/>
    </w:rPr>
  </w:style>
  <w:style w:type="character" w:customStyle="1" w:styleId="Heading6Char">
    <w:name w:val="Heading 6 Char"/>
    <w:basedOn w:val="DefaultParagraphFont"/>
    <w:link w:val="Heading6"/>
    <w:rsid w:val="000D2406"/>
    <w:rPr>
      <w:rFonts w:ascii="Times New Roman" w:eastAsia="Source Han Sans CN Regular" w:hAnsi="Times New Roman" w:cs="Lohit Devanagari"/>
      <w:b/>
      <w:bCs/>
      <w:i/>
      <w:iCs/>
      <w:sz w:val="24"/>
      <w:szCs w:val="24"/>
      <w:lang w:val="en-GB" w:eastAsia="zh-CN" w:bidi="hi-IN"/>
    </w:rPr>
  </w:style>
  <w:style w:type="character" w:customStyle="1" w:styleId="Heading7Char">
    <w:name w:val="Heading 7 Char"/>
    <w:basedOn w:val="DefaultParagraphFont"/>
    <w:link w:val="Heading7"/>
    <w:rsid w:val="000D2406"/>
    <w:rPr>
      <w:rFonts w:ascii="Times New Roman" w:eastAsia="Source Han Sans CN Regular" w:hAnsi="Times New Roman" w:cs="Lohit Devanagari"/>
      <w:b/>
      <w:bCs/>
      <w:lang w:val="en-GB" w:eastAsia="zh-CN" w:bidi="hi-IN"/>
    </w:rPr>
  </w:style>
  <w:style w:type="paragraph" w:styleId="BodyText">
    <w:name w:val="Body Text"/>
    <w:basedOn w:val="Normal"/>
    <w:link w:val="BodyTextChar"/>
    <w:unhideWhenUsed/>
    <w:rsid w:val="000D240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D2406"/>
    <w:rPr>
      <w:lang w:val="bg-BG"/>
    </w:rPr>
  </w:style>
  <w:style w:type="paragraph" w:styleId="ListParagraph">
    <w:name w:val="List Paragraph"/>
    <w:basedOn w:val="Normal"/>
    <w:link w:val="ListParagraphChar"/>
    <w:uiPriority w:val="34"/>
    <w:qFormat/>
    <w:rsid w:val="000D2406"/>
    <w:pPr>
      <w:spacing w:after="200" w:line="276" w:lineRule="auto"/>
      <w:ind w:left="720"/>
      <w:contextualSpacing/>
    </w:pPr>
    <w:rPr>
      <w:lang w:val="en-GB"/>
    </w:rPr>
  </w:style>
  <w:style w:type="paragraph" w:styleId="NormalWeb">
    <w:name w:val="Normal (Web)"/>
    <w:aliases w:val=" Char Char Char Char Char"/>
    <w:basedOn w:val="Normal"/>
    <w:link w:val="NormalWebChar"/>
    <w:unhideWhenUsed/>
    <w:qFormat/>
    <w:rsid w:val="000D240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0D2406"/>
    <w:rPr>
      <w:color w:val="0000FF"/>
      <w:u w:val="single"/>
    </w:rPr>
  </w:style>
  <w:style w:type="character" w:customStyle="1" w:styleId="NormalWebChar">
    <w:name w:val="Normal (Web) Char"/>
    <w:aliases w:val=" Char Char Char Char Char Char"/>
    <w:link w:val="NormalWeb"/>
    <w:rsid w:val="000D2406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D2406"/>
    <w:rPr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DE4BB5"/>
    <w:pPr>
      <w:spacing w:after="100"/>
      <w:ind w:left="220"/>
    </w:pPr>
  </w:style>
  <w:style w:type="paragraph" w:styleId="TOC1">
    <w:name w:val="toc 1"/>
    <w:basedOn w:val="Normal"/>
    <w:next w:val="Normal"/>
    <w:autoRedefine/>
    <w:uiPriority w:val="39"/>
    <w:unhideWhenUsed/>
    <w:rsid w:val="00DE4BB5"/>
    <w:pPr>
      <w:spacing w:after="100"/>
    </w:pPr>
  </w:style>
  <w:style w:type="paragraph" w:styleId="Caption">
    <w:name w:val="caption"/>
    <w:basedOn w:val="Normal"/>
    <w:next w:val="Normal"/>
    <w:uiPriority w:val="35"/>
    <w:unhideWhenUsed/>
    <w:qFormat/>
    <w:rsid w:val="007200A3"/>
    <w:pPr>
      <w:spacing w:after="200" w:line="240" w:lineRule="auto"/>
    </w:pPr>
    <w:rPr>
      <w:iCs/>
      <w:sz w:val="22"/>
      <w:szCs w:val="18"/>
    </w:rPr>
  </w:style>
  <w:style w:type="character" w:styleId="FollowedHyperlink">
    <w:name w:val="FollowedHyperlink"/>
    <w:basedOn w:val="DefaultParagraphFont"/>
    <w:uiPriority w:val="99"/>
    <w:unhideWhenUsed/>
    <w:rsid w:val="00475583"/>
    <w:rPr>
      <w:color w:val="85DFD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75583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DF1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tref Char1,BVI fnr Char2,Footnote symbol Char1,Footnote Char1,Appel note de bas de p Char1,Footnote Reference Number Char1,Footnote Reference_LVL6 Char1,Footnote Reference_LVL61 Char,Footnote Reference_LVL62 Char Char Char Char Char"/>
    <w:link w:val="FootnoteReferenceLVL62CharCharCharChar"/>
    <w:uiPriority w:val="99"/>
    <w:qFormat/>
    <w:rsid w:val="001F313B"/>
    <w:rPr>
      <w:vertAlign w:val="superscript"/>
    </w:rPr>
  </w:style>
  <w:style w:type="paragraph" w:styleId="FootnoteText">
    <w:name w:val="footnote text"/>
    <w:aliases w:val="Fußnotentext arial Char Char Char,stile 1,Footnote1,Footnote2,Footnote3,Footnote4,Footnote5,Footnote6,Footnote7,Footnote8,Footnote9,Footnote10,Footnote11,Footnote21,Footnote31,Footnote41,Footnote51,Footnote61,Footnote71 Char Char Char Char"/>
    <w:basedOn w:val="Normal"/>
    <w:link w:val="FootnoteTextChar1"/>
    <w:uiPriority w:val="99"/>
    <w:rsid w:val="001F313B"/>
    <w:pPr>
      <w:widowControl w:val="0"/>
      <w:spacing w:after="0" w:line="240" w:lineRule="auto"/>
    </w:pPr>
    <w:rPr>
      <w:rFonts w:eastAsia="Source Han Sans CN Regular" w:cs="Lohit Devanagari"/>
      <w:szCs w:val="24"/>
      <w:lang w:val="en-GB" w:eastAsia="zh-CN" w:bidi="hi-IN"/>
    </w:rPr>
  </w:style>
  <w:style w:type="character" w:customStyle="1" w:styleId="FootnoteTextChar">
    <w:name w:val="Footnote Text Char"/>
    <w:aliases w:val="Footnote21 Char"/>
    <w:basedOn w:val="DefaultParagraphFont"/>
    <w:uiPriority w:val="99"/>
    <w:qFormat/>
    <w:rsid w:val="001F313B"/>
    <w:rPr>
      <w:rFonts w:ascii="Times New Roman" w:hAnsi="Times New Roman"/>
      <w:sz w:val="20"/>
      <w:szCs w:val="20"/>
      <w:lang w:val="bg-BG"/>
    </w:rPr>
  </w:style>
  <w:style w:type="character" w:customStyle="1" w:styleId="FootnoteTextChar1">
    <w:name w:val="Footnote Text Char1"/>
    <w:aliases w:val="Fußnotentext arial Char Char Char Char,stile 1 Char,Footnote1 Char,Footnote2 Char,Footnote3 Char,Footnote4 Char,Footnote5 Char,Footnote6 Char,Footnote7 Char,Footnote8 Char,Footnote9 Char,Footnote10 Char,Footnote11 Char"/>
    <w:basedOn w:val="DefaultParagraphFont"/>
    <w:link w:val="FootnoteText"/>
    <w:uiPriority w:val="99"/>
    <w:rsid w:val="001F313B"/>
    <w:rPr>
      <w:rFonts w:ascii="Times New Roman" w:eastAsia="Source Han Sans CN Regular" w:hAnsi="Times New Roman" w:cs="Lohit Devanagari"/>
      <w:sz w:val="24"/>
      <w:szCs w:val="24"/>
      <w:lang w:val="en-GB" w:eastAsia="zh-CN" w:bidi="hi-IN"/>
    </w:rPr>
  </w:style>
  <w:style w:type="paragraph" w:customStyle="1" w:styleId="FootnoteReferenceLVL62CharCharCharChar">
    <w:name w:val="Footnote Reference_LVL62 Char Char Char Char"/>
    <w:basedOn w:val="Normal"/>
    <w:link w:val="FootnoteReference"/>
    <w:uiPriority w:val="99"/>
    <w:rsid w:val="001F313B"/>
    <w:pPr>
      <w:spacing w:line="240" w:lineRule="exact"/>
      <w:jc w:val="both"/>
    </w:pPr>
    <w:rPr>
      <w:rFonts w:asciiTheme="minorHAnsi" w:hAnsiTheme="minorHAnsi"/>
      <w:sz w:val="22"/>
      <w:vertAlign w:val="superscript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1F31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A455C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455CC"/>
    <w:rPr>
      <w:rFonts w:ascii="Times New Roman" w:hAnsi="Times New Roman"/>
      <w:sz w:val="20"/>
      <w:szCs w:val="20"/>
      <w:lang w:val="bg-BG"/>
    </w:rPr>
  </w:style>
  <w:style w:type="character" w:styleId="EndnoteReference">
    <w:name w:val="endnote reference"/>
    <w:basedOn w:val="DefaultParagraphFont"/>
    <w:uiPriority w:val="99"/>
    <w:semiHidden/>
    <w:unhideWhenUsed/>
    <w:rsid w:val="00A455CC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BE61F6"/>
    <w:pPr>
      <w:keepLines/>
      <w:widowControl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0B5294" w:themeColor="accent1" w:themeShade="BF"/>
      <w:sz w:val="32"/>
      <w:szCs w:val="32"/>
      <w:lang w:val="en-US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rsid w:val="00D9198F"/>
    <w:pPr>
      <w:spacing w:after="0"/>
    </w:pPr>
  </w:style>
  <w:style w:type="paragraph" w:styleId="TOC3">
    <w:name w:val="toc 3"/>
    <w:basedOn w:val="Normal"/>
    <w:next w:val="Normal"/>
    <w:autoRedefine/>
    <w:uiPriority w:val="39"/>
    <w:unhideWhenUsed/>
    <w:rsid w:val="008B191B"/>
    <w:pPr>
      <w:spacing w:after="100"/>
      <w:ind w:left="480"/>
    </w:pPr>
  </w:style>
  <w:style w:type="paragraph" w:customStyle="1" w:styleId="Normal1">
    <w:name w:val="Normal1"/>
    <w:uiPriority w:val="99"/>
    <w:rsid w:val="00AE1B1C"/>
    <w:pPr>
      <w:spacing w:before="40" w:after="0" w:line="240" w:lineRule="auto"/>
    </w:pPr>
    <w:rPr>
      <w:rFonts w:ascii="Times New Roman" w:eastAsia="Times New Roman" w:hAnsi="Times New Roman" w:cs="Times New Roman"/>
      <w:lang w:val="bg-BG" w:eastAsia="bg-BG"/>
    </w:rPr>
  </w:style>
  <w:style w:type="character" w:customStyle="1" w:styleId="Heading8Char">
    <w:name w:val="Heading 8 Char"/>
    <w:basedOn w:val="DefaultParagraphFont"/>
    <w:link w:val="Heading8"/>
    <w:rsid w:val="00024D82"/>
    <w:rPr>
      <w:rFonts w:asciiTheme="majorHAnsi" w:eastAsiaTheme="majorEastAsia" w:hAnsiTheme="majorHAnsi" w:cstheme="majorBidi"/>
      <w:smallCaps/>
      <w:color w:val="595959" w:themeColor="text1" w:themeTint="A6"/>
      <w:sz w:val="21"/>
      <w:szCs w:val="21"/>
      <w:lang w:val="bg-BG"/>
    </w:rPr>
  </w:style>
  <w:style w:type="character" w:customStyle="1" w:styleId="Heading9Char">
    <w:name w:val="Heading 9 Char"/>
    <w:basedOn w:val="DefaultParagraphFont"/>
    <w:link w:val="Heading9"/>
    <w:rsid w:val="00024D82"/>
    <w:rPr>
      <w:rFonts w:asciiTheme="majorHAnsi" w:eastAsiaTheme="majorEastAsia" w:hAnsiTheme="majorHAnsi" w:cstheme="majorBidi"/>
      <w:i/>
      <w:iCs/>
      <w:smallCaps/>
      <w:color w:val="595959" w:themeColor="text1" w:themeTint="A6"/>
      <w:sz w:val="21"/>
      <w:szCs w:val="21"/>
      <w:lang w:val="bg-BG"/>
    </w:rPr>
  </w:style>
  <w:style w:type="paragraph" w:customStyle="1" w:styleId="Default">
    <w:name w:val="Default"/>
    <w:qFormat/>
    <w:rsid w:val="00024D8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CA"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024D82"/>
    <w:pPr>
      <w:spacing w:after="0" w:line="240" w:lineRule="auto"/>
    </w:pPr>
    <w:rPr>
      <w:rFonts w:ascii="Segoe UI" w:hAnsi="Segoe UI" w:cs="Segoe UI"/>
      <w:sz w:val="18"/>
      <w:szCs w:val="18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024D82"/>
    <w:rPr>
      <w:rFonts w:ascii="Segoe UI" w:hAnsi="Segoe UI" w:cs="Segoe UI"/>
      <w:sz w:val="18"/>
      <w:szCs w:val="18"/>
      <w:lang w:val="en-GB"/>
    </w:rPr>
  </w:style>
  <w:style w:type="character" w:customStyle="1" w:styleId="a">
    <w:name w:val="Водачи"/>
    <w:qFormat/>
    <w:rsid w:val="00024D82"/>
    <w:rPr>
      <w:rFonts w:ascii="OpenSymbol" w:eastAsia="OpenSymbol" w:hAnsi="OpenSymbol" w:cs="OpenSymbol"/>
    </w:rPr>
  </w:style>
  <w:style w:type="character" w:customStyle="1" w:styleId="a0">
    <w:name w:val="Връзка към Интернет"/>
    <w:rsid w:val="00024D82"/>
    <w:rPr>
      <w:color w:val="000080"/>
      <w:u w:val="single"/>
    </w:rPr>
  </w:style>
  <w:style w:type="character" w:customStyle="1" w:styleId="ListLabel254">
    <w:name w:val="ListLabel 254"/>
    <w:qFormat/>
    <w:rsid w:val="00024D82"/>
    <w:rPr>
      <w:rFonts w:eastAsia="Wingdings"/>
    </w:rPr>
  </w:style>
  <w:style w:type="character" w:customStyle="1" w:styleId="ListLabel253">
    <w:name w:val="ListLabel 253"/>
    <w:qFormat/>
    <w:rsid w:val="00024D82"/>
    <w:rPr>
      <w:rFonts w:eastAsia="Courier New"/>
    </w:rPr>
  </w:style>
  <w:style w:type="character" w:customStyle="1" w:styleId="ListLabel252">
    <w:name w:val="ListLabel 252"/>
    <w:qFormat/>
    <w:rsid w:val="00024D82"/>
    <w:rPr>
      <w:rFonts w:eastAsia="Symbol"/>
    </w:rPr>
  </w:style>
  <w:style w:type="character" w:customStyle="1" w:styleId="ListLabel251">
    <w:name w:val="ListLabel 251"/>
    <w:qFormat/>
    <w:rsid w:val="00024D82"/>
    <w:rPr>
      <w:rFonts w:eastAsia="Wingdings"/>
    </w:rPr>
  </w:style>
  <w:style w:type="character" w:customStyle="1" w:styleId="ListLabel250">
    <w:name w:val="ListLabel 250"/>
    <w:qFormat/>
    <w:rsid w:val="00024D82"/>
    <w:rPr>
      <w:rFonts w:eastAsia="Courier New"/>
    </w:rPr>
  </w:style>
  <w:style w:type="character" w:customStyle="1" w:styleId="ListLabel249">
    <w:name w:val="ListLabel 249"/>
    <w:qFormat/>
    <w:rsid w:val="00024D82"/>
    <w:rPr>
      <w:rFonts w:eastAsia="Symbol"/>
    </w:rPr>
  </w:style>
  <w:style w:type="character" w:customStyle="1" w:styleId="ListLabel248">
    <w:name w:val="ListLabel 248"/>
    <w:qFormat/>
    <w:rsid w:val="00024D82"/>
    <w:rPr>
      <w:rFonts w:eastAsia="Wingdings"/>
    </w:rPr>
  </w:style>
  <w:style w:type="character" w:customStyle="1" w:styleId="ListLabel247">
    <w:name w:val="ListLabel 247"/>
    <w:qFormat/>
    <w:rsid w:val="00024D82"/>
    <w:rPr>
      <w:rFonts w:eastAsia="Courier New"/>
    </w:rPr>
  </w:style>
  <w:style w:type="character" w:customStyle="1" w:styleId="ListLabel246">
    <w:name w:val="ListLabel 246"/>
    <w:qFormat/>
    <w:rsid w:val="00024D82"/>
    <w:rPr>
      <w:rFonts w:eastAsia="Symbol"/>
    </w:rPr>
  </w:style>
  <w:style w:type="character" w:customStyle="1" w:styleId="ListLabel245">
    <w:name w:val="ListLabel 245"/>
    <w:qFormat/>
    <w:rsid w:val="00024D82"/>
    <w:rPr>
      <w:rFonts w:eastAsia="Wingdings"/>
    </w:rPr>
  </w:style>
  <w:style w:type="character" w:customStyle="1" w:styleId="ListLabel244">
    <w:name w:val="ListLabel 244"/>
    <w:qFormat/>
    <w:rsid w:val="00024D82"/>
    <w:rPr>
      <w:rFonts w:eastAsia="Courier New"/>
    </w:rPr>
  </w:style>
  <w:style w:type="character" w:customStyle="1" w:styleId="ListLabel243">
    <w:name w:val="ListLabel 243"/>
    <w:qFormat/>
    <w:rsid w:val="00024D82"/>
    <w:rPr>
      <w:rFonts w:eastAsia="Symbol"/>
    </w:rPr>
  </w:style>
  <w:style w:type="character" w:customStyle="1" w:styleId="ListLabel242">
    <w:name w:val="ListLabel 242"/>
    <w:qFormat/>
    <w:rsid w:val="00024D82"/>
    <w:rPr>
      <w:rFonts w:eastAsia="Wingdings"/>
    </w:rPr>
  </w:style>
  <w:style w:type="character" w:customStyle="1" w:styleId="ListLabel241">
    <w:name w:val="ListLabel 241"/>
    <w:qFormat/>
    <w:rsid w:val="00024D82"/>
    <w:rPr>
      <w:rFonts w:eastAsia="Courier New"/>
    </w:rPr>
  </w:style>
  <w:style w:type="character" w:customStyle="1" w:styleId="ListLabel240">
    <w:name w:val="ListLabel 240"/>
    <w:qFormat/>
    <w:rsid w:val="00024D82"/>
    <w:rPr>
      <w:rFonts w:eastAsia="Symbol"/>
    </w:rPr>
  </w:style>
  <w:style w:type="character" w:customStyle="1" w:styleId="ListLabel239">
    <w:name w:val="ListLabel 239"/>
    <w:qFormat/>
    <w:rsid w:val="00024D82"/>
    <w:rPr>
      <w:rFonts w:eastAsia="Wingdings"/>
    </w:rPr>
  </w:style>
  <w:style w:type="character" w:customStyle="1" w:styleId="ListLabel238">
    <w:name w:val="ListLabel 238"/>
    <w:qFormat/>
    <w:rsid w:val="00024D82"/>
    <w:rPr>
      <w:rFonts w:eastAsia="Courier New"/>
    </w:rPr>
  </w:style>
  <w:style w:type="character" w:customStyle="1" w:styleId="ListLabel237">
    <w:name w:val="ListLabel 237"/>
    <w:qFormat/>
    <w:rsid w:val="00024D82"/>
    <w:rPr>
      <w:rFonts w:eastAsia="Symbol"/>
    </w:rPr>
  </w:style>
  <w:style w:type="character" w:customStyle="1" w:styleId="ListLabel236">
    <w:name w:val="ListLabel 236"/>
    <w:qFormat/>
    <w:rsid w:val="00024D82"/>
    <w:rPr>
      <w:rFonts w:eastAsia="Wingdings"/>
    </w:rPr>
  </w:style>
  <w:style w:type="character" w:customStyle="1" w:styleId="ListLabel235">
    <w:name w:val="ListLabel 235"/>
    <w:qFormat/>
    <w:rsid w:val="00024D82"/>
    <w:rPr>
      <w:rFonts w:eastAsia="Courier New"/>
    </w:rPr>
  </w:style>
  <w:style w:type="character" w:customStyle="1" w:styleId="ListLabel234">
    <w:name w:val="ListLabel 234"/>
    <w:qFormat/>
    <w:rsid w:val="00024D82"/>
    <w:rPr>
      <w:rFonts w:eastAsia="Symbol"/>
    </w:rPr>
  </w:style>
  <w:style w:type="character" w:customStyle="1" w:styleId="ListLabel233">
    <w:name w:val="ListLabel 233"/>
    <w:qFormat/>
    <w:rsid w:val="00024D82"/>
    <w:rPr>
      <w:rFonts w:eastAsia="Wingdings"/>
    </w:rPr>
  </w:style>
  <w:style w:type="character" w:customStyle="1" w:styleId="ListLabel232">
    <w:name w:val="ListLabel 232"/>
    <w:qFormat/>
    <w:rsid w:val="00024D82"/>
    <w:rPr>
      <w:rFonts w:eastAsia="Courier New"/>
    </w:rPr>
  </w:style>
  <w:style w:type="character" w:customStyle="1" w:styleId="ListLabel231">
    <w:name w:val="ListLabel 231"/>
    <w:qFormat/>
    <w:rsid w:val="00024D82"/>
    <w:rPr>
      <w:rFonts w:eastAsia="Symbol"/>
    </w:rPr>
  </w:style>
  <w:style w:type="character" w:customStyle="1" w:styleId="ListLabel230">
    <w:name w:val="ListLabel 230"/>
    <w:qFormat/>
    <w:rsid w:val="00024D82"/>
    <w:rPr>
      <w:rFonts w:eastAsia="Wingdings"/>
    </w:rPr>
  </w:style>
  <w:style w:type="character" w:customStyle="1" w:styleId="ListLabel229">
    <w:name w:val="ListLabel 229"/>
    <w:qFormat/>
    <w:rsid w:val="00024D82"/>
    <w:rPr>
      <w:rFonts w:eastAsia="Courier New"/>
    </w:rPr>
  </w:style>
  <w:style w:type="character" w:customStyle="1" w:styleId="ListLabel228">
    <w:name w:val="ListLabel 228"/>
    <w:qFormat/>
    <w:rsid w:val="00024D82"/>
    <w:rPr>
      <w:rFonts w:eastAsia="Symbol"/>
    </w:rPr>
  </w:style>
  <w:style w:type="character" w:customStyle="1" w:styleId="ListLabel227">
    <w:name w:val="ListLabel 227"/>
    <w:qFormat/>
    <w:rsid w:val="00024D82"/>
    <w:rPr>
      <w:rFonts w:eastAsia="Wingdings"/>
    </w:rPr>
  </w:style>
  <w:style w:type="character" w:customStyle="1" w:styleId="ListLabel226">
    <w:name w:val="ListLabel 226"/>
    <w:qFormat/>
    <w:rsid w:val="00024D82"/>
    <w:rPr>
      <w:rFonts w:eastAsia="Courier New"/>
    </w:rPr>
  </w:style>
  <w:style w:type="character" w:customStyle="1" w:styleId="ListLabel225">
    <w:name w:val="ListLabel 225"/>
    <w:qFormat/>
    <w:rsid w:val="00024D82"/>
    <w:rPr>
      <w:rFonts w:eastAsia="Symbol"/>
    </w:rPr>
  </w:style>
  <w:style w:type="character" w:customStyle="1" w:styleId="ListLabel224">
    <w:name w:val="ListLabel 224"/>
    <w:qFormat/>
    <w:rsid w:val="00024D82"/>
    <w:rPr>
      <w:rFonts w:eastAsia="Wingdings"/>
    </w:rPr>
  </w:style>
  <w:style w:type="character" w:customStyle="1" w:styleId="ListLabel223">
    <w:name w:val="ListLabel 223"/>
    <w:qFormat/>
    <w:rsid w:val="00024D82"/>
    <w:rPr>
      <w:rFonts w:eastAsia="Courier New"/>
    </w:rPr>
  </w:style>
  <w:style w:type="character" w:customStyle="1" w:styleId="ListLabel222">
    <w:name w:val="ListLabel 222"/>
    <w:qFormat/>
    <w:rsid w:val="00024D82"/>
    <w:rPr>
      <w:rFonts w:eastAsia="Symbol"/>
    </w:rPr>
  </w:style>
  <w:style w:type="character" w:customStyle="1" w:styleId="ListLabel221">
    <w:name w:val="ListLabel 221"/>
    <w:qFormat/>
    <w:rsid w:val="00024D82"/>
    <w:rPr>
      <w:rFonts w:eastAsia="Wingdings"/>
    </w:rPr>
  </w:style>
  <w:style w:type="character" w:customStyle="1" w:styleId="ListLabel220">
    <w:name w:val="ListLabel 220"/>
    <w:qFormat/>
    <w:rsid w:val="00024D82"/>
    <w:rPr>
      <w:rFonts w:eastAsia="Courier New"/>
    </w:rPr>
  </w:style>
  <w:style w:type="character" w:customStyle="1" w:styleId="ListLabel219">
    <w:name w:val="ListLabel 219"/>
    <w:qFormat/>
    <w:rsid w:val="00024D82"/>
    <w:rPr>
      <w:rFonts w:eastAsia="Symbol"/>
    </w:rPr>
  </w:style>
  <w:style w:type="character" w:customStyle="1" w:styleId="ListLabel218">
    <w:name w:val="ListLabel 218"/>
    <w:qFormat/>
    <w:rsid w:val="00024D82"/>
    <w:rPr>
      <w:rFonts w:eastAsia="Wingdings"/>
    </w:rPr>
  </w:style>
  <w:style w:type="character" w:customStyle="1" w:styleId="ListLabel217">
    <w:name w:val="ListLabel 217"/>
    <w:qFormat/>
    <w:rsid w:val="00024D82"/>
    <w:rPr>
      <w:rFonts w:eastAsia="Courier New"/>
    </w:rPr>
  </w:style>
  <w:style w:type="character" w:customStyle="1" w:styleId="ListLabel216">
    <w:name w:val="ListLabel 216"/>
    <w:qFormat/>
    <w:rsid w:val="00024D82"/>
    <w:rPr>
      <w:rFonts w:eastAsia="Symbol"/>
    </w:rPr>
  </w:style>
  <w:style w:type="character" w:customStyle="1" w:styleId="ListLabel215">
    <w:name w:val="ListLabel 215"/>
    <w:qFormat/>
    <w:rsid w:val="00024D82"/>
    <w:rPr>
      <w:rFonts w:eastAsia="Wingdings"/>
    </w:rPr>
  </w:style>
  <w:style w:type="character" w:customStyle="1" w:styleId="ListLabel214">
    <w:name w:val="ListLabel 214"/>
    <w:qFormat/>
    <w:rsid w:val="00024D82"/>
    <w:rPr>
      <w:rFonts w:eastAsia="Courier New"/>
    </w:rPr>
  </w:style>
  <w:style w:type="character" w:customStyle="1" w:styleId="ListLabel213">
    <w:name w:val="ListLabel 213"/>
    <w:qFormat/>
    <w:rsid w:val="00024D82"/>
    <w:rPr>
      <w:rFonts w:eastAsia="Symbol"/>
    </w:rPr>
  </w:style>
  <w:style w:type="character" w:customStyle="1" w:styleId="ListLabel212">
    <w:name w:val="ListLabel 212"/>
    <w:qFormat/>
    <w:rsid w:val="00024D82"/>
    <w:rPr>
      <w:rFonts w:eastAsia="Wingdings"/>
    </w:rPr>
  </w:style>
  <w:style w:type="character" w:customStyle="1" w:styleId="ListLabel211">
    <w:name w:val="ListLabel 211"/>
    <w:qFormat/>
    <w:rsid w:val="00024D82"/>
    <w:rPr>
      <w:rFonts w:eastAsia="Courier New"/>
    </w:rPr>
  </w:style>
  <w:style w:type="character" w:customStyle="1" w:styleId="ListLabel210">
    <w:name w:val="ListLabel 210"/>
    <w:qFormat/>
    <w:rsid w:val="00024D82"/>
    <w:rPr>
      <w:rFonts w:eastAsia="Symbol"/>
    </w:rPr>
  </w:style>
  <w:style w:type="character" w:customStyle="1" w:styleId="ListLabel209">
    <w:name w:val="ListLabel 209"/>
    <w:qFormat/>
    <w:rsid w:val="00024D82"/>
    <w:rPr>
      <w:rFonts w:eastAsia="Wingdings"/>
    </w:rPr>
  </w:style>
  <w:style w:type="character" w:customStyle="1" w:styleId="ListLabel208">
    <w:name w:val="ListLabel 208"/>
    <w:qFormat/>
    <w:rsid w:val="00024D82"/>
    <w:rPr>
      <w:rFonts w:eastAsia="Courier New"/>
    </w:rPr>
  </w:style>
  <w:style w:type="character" w:customStyle="1" w:styleId="ListLabel207">
    <w:name w:val="ListLabel 207"/>
    <w:qFormat/>
    <w:rsid w:val="00024D82"/>
    <w:rPr>
      <w:rFonts w:eastAsia="Symbol"/>
    </w:rPr>
  </w:style>
  <w:style w:type="character" w:customStyle="1" w:styleId="ListLabel206">
    <w:name w:val="ListLabel 206"/>
    <w:qFormat/>
    <w:rsid w:val="00024D82"/>
    <w:rPr>
      <w:rFonts w:eastAsia="Wingdings"/>
    </w:rPr>
  </w:style>
  <w:style w:type="character" w:customStyle="1" w:styleId="ListLabel205">
    <w:name w:val="ListLabel 205"/>
    <w:qFormat/>
    <w:rsid w:val="00024D82"/>
    <w:rPr>
      <w:rFonts w:eastAsia="Courier New"/>
    </w:rPr>
  </w:style>
  <w:style w:type="character" w:customStyle="1" w:styleId="ListLabel204">
    <w:name w:val="ListLabel 204"/>
    <w:qFormat/>
    <w:rsid w:val="00024D82"/>
    <w:rPr>
      <w:rFonts w:eastAsia="Symbol"/>
    </w:rPr>
  </w:style>
  <w:style w:type="character" w:customStyle="1" w:styleId="ListLabel203">
    <w:name w:val="ListLabel 203"/>
    <w:qFormat/>
    <w:rsid w:val="00024D82"/>
    <w:rPr>
      <w:rFonts w:eastAsia="Wingdings"/>
    </w:rPr>
  </w:style>
  <w:style w:type="character" w:customStyle="1" w:styleId="ListLabel202">
    <w:name w:val="ListLabel 202"/>
    <w:qFormat/>
    <w:rsid w:val="00024D82"/>
    <w:rPr>
      <w:rFonts w:eastAsia="Courier New"/>
    </w:rPr>
  </w:style>
  <w:style w:type="character" w:customStyle="1" w:styleId="ListLabel201">
    <w:name w:val="ListLabel 201"/>
    <w:qFormat/>
    <w:rsid w:val="00024D82"/>
    <w:rPr>
      <w:rFonts w:eastAsia="Symbol"/>
    </w:rPr>
  </w:style>
  <w:style w:type="character" w:customStyle="1" w:styleId="ListLabel200">
    <w:name w:val="ListLabel 200"/>
    <w:qFormat/>
    <w:rsid w:val="00024D82"/>
    <w:rPr>
      <w:rFonts w:eastAsia="Wingdings"/>
    </w:rPr>
  </w:style>
  <w:style w:type="character" w:customStyle="1" w:styleId="ListLabel199">
    <w:name w:val="ListLabel 199"/>
    <w:qFormat/>
    <w:rsid w:val="00024D82"/>
    <w:rPr>
      <w:rFonts w:eastAsia="Courier New"/>
    </w:rPr>
  </w:style>
  <w:style w:type="character" w:customStyle="1" w:styleId="ListLabel198">
    <w:name w:val="ListLabel 198"/>
    <w:qFormat/>
    <w:rsid w:val="00024D82"/>
    <w:rPr>
      <w:rFonts w:eastAsia="Symbol"/>
    </w:rPr>
  </w:style>
  <w:style w:type="character" w:customStyle="1" w:styleId="ListLabel197">
    <w:name w:val="ListLabel 197"/>
    <w:qFormat/>
    <w:rsid w:val="00024D82"/>
    <w:rPr>
      <w:rFonts w:eastAsia="Wingdings"/>
    </w:rPr>
  </w:style>
  <w:style w:type="character" w:customStyle="1" w:styleId="ListLabel196">
    <w:name w:val="ListLabel 196"/>
    <w:qFormat/>
    <w:rsid w:val="00024D82"/>
    <w:rPr>
      <w:rFonts w:eastAsia="Courier New"/>
    </w:rPr>
  </w:style>
  <w:style w:type="character" w:customStyle="1" w:styleId="ListLabel195">
    <w:name w:val="ListLabel 195"/>
    <w:qFormat/>
    <w:rsid w:val="00024D82"/>
    <w:rPr>
      <w:rFonts w:eastAsia="Symbol"/>
    </w:rPr>
  </w:style>
  <w:style w:type="character" w:customStyle="1" w:styleId="ListLabel194">
    <w:name w:val="ListLabel 194"/>
    <w:qFormat/>
    <w:rsid w:val="00024D82"/>
    <w:rPr>
      <w:rFonts w:eastAsia="Wingdings"/>
    </w:rPr>
  </w:style>
  <w:style w:type="character" w:customStyle="1" w:styleId="ListLabel193">
    <w:name w:val="ListLabel 193"/>
    <w:qFormat/>
    <w:rsid w:val="00024D82"/>
    <w:rPr>
      <w:rFonts w:eastAsia="Courier New"/>
    </w:rPr>
  </w:style>
  <w:style w:type="character" w:customStyle="1" w:styleId="ListLabel192">
    <w:name w:val="ListLabel 192"/>
    <w:qFormat/>
    <w:rsid w:val="00024D82"/>
    <w:rPr>
      <w:rFonts w:eastAsia="Symbol"/>
    </w:rPr>
  </w:style>
  <w:style w:type="character" w:customStyle="1" w:styleId="ListLabel191">
    <w:name w:val="ListLabel 191"/>
    <w:qFormat/>
    <w:rsid w:val="00024D82"/>
    <w:rPr>
      <w:rFonts w:eastAsia="Wingdings"/>
    </w:rPr>
  </w:style>
  <w:style w:type="character" w:customStyle="1" w:styleId="ListLabel190">
    <w:name w:val="ListLabel 190"/>
    <w:qFormat/>
    <w:rsid w:val="00024D82"/>
    <w:rPr>
      <w:rFonts w:eastAsia="Courier New"/>
    </w:rPr>
  </w:style>
  <w:style w:type="character" w:customStyle="1" w:styleId="ListLabel189">
    <w:name w:val="ListLabel 189"/>
    <w:qFormat/>
    <w:rsid w:val="00024D82"/>
    <w:rPr>
      <w:rFonts w:eastAsia="Symbol"/>
    </w:rPr>
  </w:style>
  <w:style w:type="character" w:customStyle="1" w:styleId="ListLabel188">
    <w:name w:val="ListLabel 188"/>
    <w:qFormat/>
    <w:rsid w:val="00024D82"/>
    <w:rPr>
      <w:rFonts w:eastAsia="Wingdings"/>
    </w:rPr>
  </w:style>
  <w:style w:type="character" w:customStyle="1" w:styleId="ListLabel187">
    <w:name w:val="ListLabel 187"/>
    <w:qFormat/>
    <w:rsid w:val="00024D82"/>
    <w:rPr>
      <w:rFonts w:eastAsia="Courier New"/>
    </w:rPr>
  </w:style>
  <w:style w:type="character" w:customStyle="1" w:styleId="ListLabel186">
    <w:name w:val="ListLabel 186"/>
    <w:qFormat/>
    <w:rsid w:val="00024D82"/>
    <w:rPr>
      <w:rFonts w:eastAsia="Symbol"/>
    </w:rPr>
  </w:style>
  <w:style w:type="character" w:customStyle="1" w:styleId="ListLabel185">
    <w:name w:val="ListLabel 185"/>
    <w:qFormat/>
    <w:rsid w:val="00024D82"/>
    <w:rPr>
      <w:rFonts w:eastAsia="Wingdings"/>
    </w:rPr>
  </w:style>
  <w:style w:type="character" w:customStyle="1" w:styleId="ListLabel184">
    <w:name w:val="ListLabel 184"/>
    <w:qFormat/>
    <w:rsid w:val="00024D82"/>
    <w:rPr>
      <w:rFonts w:eastAsia="Courier New"/>
    </w:rPr>
  </w:style>
  <w:style w:type="character" w:customStyle="1" w:styleId="ListLabel183">
    <w:name w:val="ListLabel 183"/>
    <w:qFormat/>
    <w:rsid w:val="00024D82"/>
    <w:rPr>
      <w:rFonts w:eastAsia="Symbol"/>
    </w:rPr>
  </w:style>
  <w:style w:type="character" w:customStyle="1" w:styleId="ListLabel182">
    <w:name w:val="ListLabel 182"/>
    <w:qFormat/>
    <w:rsid w:val="00024D82"/>
    <w:rPr>
      <w:rFonts w:eastAsia="Wingdings"/>
    </w:rPr>
  </w:style>
  <w:style w:type="character" w:customStyle="1" w:styleId="ListLabel181">
    <w:name w:val="ListLabel 181"/>
    <w:qFormat/>
    <w:rsid w:val="00024D82"/>
    <w:rPr>
      <w:rFonts w:eastAsia="Courier New"/>
    </w:rPr>
  </w:style>
  <w:style w:type="character" w:customStyle="1" w:styleId="ListLabel180">
    <w:name w:val="ListLabel 180"/>
    <w:qFormat/>
    <w:rsid w:val="00024D82"/>
    <w:rPr>
      <w:rFonts w:eastAsia="Symbol"/>
    </w:rPr>
  </w:style>
  <w:style w:type="character" w:customStyle="1" w:styleId="ListLabel179">
    <w:name w:val="ListLabel 179"/>
    <w:qFormat/>
    <w:rsid w:val="00024D82"/>
    <w:rPr>
      <w:rFonts w:eastAsia="Wingdings"/>
    </w:rPr>
  </w:style>
  <w:style w:type="character" w:customStyle="1" w:styleId="ListLabel178">
    <w:name w:val="ListLabel 178"/>
    <w:qFormat/>
    <w:rsid w:val="00024D82"/>
    <w:rPr>
      <w:rFonts w:eastAsia="Courier New"/>
    </w:rPr>
  </w:style>
  <w:style w:type="character" w:customStyle="1" w:styleId="ListLabel177">
    <w:name w:val="ListLabel 177"/>
    <w:qFormat/>
    <w:rsid w:val="00024D82"/>
    <w:rPr>
      <w:rFonts w:eastAsia="Symbol"/>
    </w:rPr>
  </w:style>
  <w:style w:type="character" w:customStyle="1" w:styleId="ListLabel176">
    <w:name w:val="ListLabel 176"/>
    <w:qFormat/>
    <w:rsid w:val="00024D82"/>
    <w:rPr>
      <w:rFonts w:eastAsia="Wingdings"/>
    </w:rPr>
  </w:style>
  <w:style w:type="character" w:customStyle="1" w:styleId="ListLabel175">
    <w:name w:val="ListLabel 175"/>
    <w:qFormat/>
    <w:rsid w:val="00024D82"/>
    <w:rPr>
      <w:rFonts w:eastAsia="Courier New"/>
    </w:rPr>
  </w:style>
  <w:style w:type="character" w:customStyle="1" w:styleId="ListLabel174">
    <w:name w:val="ListLabel 174"/>
    <w:qFormat/>
    <w:rsid w:val="00024D82"/>
    <w:rPr>
      <w:rFonts w:eastAsia="Symbol"/>
    </w:rPr>
  </w:style>
  <w:style w:type="character" w:customStyle="1" w:styleId="ListLabel173">
    <w:name w:val="ListLabel 173"/>
    <w:qFormat/>
    <w:rsid w:val="00024D82"/>
    <w:rPr>
      <w:rFonts w:eastAsia="Wingdings"/>
    </w:rPr>
  </w:style>
  <w:style w:type="character" w:customStyle="1" w:styleId="ListLabel172">
    <w:name w:val="ListLabel 172"/>
    <w:qFormat/>
    <w:rsid w:val="00024D82"/>
    <w:rPr>
      <w:rFonts w:eastAsia="Courier New"/>
    </w:rPr>
  </w:style>
  <w:style w:type="character" w:customStyle="1" w:styleId="ListLabel171">
    <w:name w:val="ListLabel 171"/>
    <w:qFormat/>
    <w:rsid w:val="00024D82"/>
    <w:rPr>
      <w:rFonts w:eastAsia="Symbol"/>
    </w:rPr>
  </w:style>
  <w:style w:type="character" w:customStyle="1" w:styleId="ListLabel170">
    <w:name w:val="ListLabel 170"/>
    <w:qFormat/>
    <w:rsid w:val="00024D82"/>
    <w:rPr>
      <w:rFonts w:eastAsia="Wingdings"/>
    </w:rPr>
  </w:style>
  <w:style w:type="character" w:customStyle="1" w:styleId="ListLabel169">
    <w:name w:val="ListLabel 169"/>
    <w:qFormat/>
    <w:rsid w:val="00024D82"/>
    <w:rPr>
      <w:rFonts w:eastAsia="Courier New"/>
    </w:rPr>
  </w:style>
  <w:style w:type="character" w:customStyle="1" w:styleId="ListLabel168">
    <w:name w:val="ListLabel 168"/>
    <w:qFormat/>
    <w:rsid w:val="00024D82"/>
    <w:rPr>
      <w:rFonts w:eastAsia="Symbol"/>
    </w:rPr>
  </w:style>
  <w:style w:type="character" w:customStyle="1" w:styleId="ListLabel167">
    <w:name w:val="ListLabel 167"/>
    <w:qFormat/>
    <w:rsid w:val="00024D82"/>
    <w:rPr>
      <w:rFonts w:eastAsia="Wingdings"/>
    </w:rPr>
  </w:style>
  <w:style w:type="character" w:customStyle="1" w:styleId="ListLabel166">
    <w:name w:val="ListLabel 166"/>
    <w:qFormat/>
    <w:rsid w:val="00024D82"/>
    <w:rPr>
      <w:rFonts w:eastAsia="Courier New"/>
    </w:rPr>
  </w:style>
  <w:style w:type="character" w:customStyle="1" w:styleId="ListLabel165">
    <w:name w:val="ListLabel 165"/>
    <w:qFormat/>
    <w:rsid w:val="00024D82"/>
    <w:rPr>
      <w:rFonts w:eastAsia="Symbol"/>
    </w:rPr>
  </w:style>
  <w:style w:type="character" w:customStyle="1" w:styleId="ListLabel164">
    <w:name w:val="ListLabel 164"/>
    <w:qFormat/>
    <w:rsid w:val="00024D82"/>
    <w:rPr>
      <w:rFonts w:eastAsia="Wingdings"/>
    </w:rPr>
  </w:style>
  <w:style w:type="character" w:customStyle="1" w:styleId="ListLabel163">
    <w:name w:val="ListLabel 163"/>
    <w:qFormat/>
    <w:rsid w:val="00024D82"/>
    <w:rPr>
      <w:rFonts w:eastAsia="Courier New"/>
    </w:rPr>
  </w:style>
  <w:style w:type="character" w:customStyle="1" w:styleId="ListLabel162">
    <w:name w:val="ListLabel 162"/>
    <w:qFormat/>
    <w:rsid w:val="00024D82"/>
    <w:rPr>
      <w:rFonts w:eastAsia="Symbol"/>
    </w:rPr>
  </w:style>
  <w:style w:type="character" w:customStyle="1" w:styleId="ListLabel161">
    <w:name w:val="ListLabel 161"/>
    <w:qFormat/>
    <w:rsid w:val="00024D82"/>
    <w:rPr>
      <w:rFonts w:eastAsia="Wingdings"/>
    </w:rPr>
  </w:style>
  <w:style w:type="character" w:customStyle="1" w:styleId="ListLabel160">
    <w:name w:val="ListLabel 160"/>
    <w:qFormat/>
    <w:rsid w:val="00024D82"/>
    <w:rPr>
      <w:rFonts w:eastAsia="Courier New"/>
    </w:rPr>
  </w:style>
  <w:style w:type="character" w:customStyle="1" w:styleId="ListLabel159">
    <w:name w:val="ListLabel 159"/>
    <w:qFormat/>
    <w:rsid w:val="00024D82"/>
    <w:rPr>
      <w:rFonts w:eastAsia="Symbol"/>
    </w:rPr>
  </w:style>
  <w:style w:type="character" w:customStyle="1" w:styleId="ListLabel158">
    <w:name w:val="ListLabel 158"/>
    <w:qFormat/>
    <w:rsid w:val="00024D82"/>
    <w:rPr>
      <w:rFonts w:eastAsia="Wingdings"/>
    </w:rPr>
  </w:style>
  <w:style w:type="character" w:customStyle="1" w:styleId="ListLabel157">
    <w:name w:val="ListLabel 157"/>
    <w:qFormat/>
    <w:rsid w:val="00024D82"/>
    <w:rPr>
      <w:rFonts w:eastAsia="Courier New"/>
    </w:rPr>
  </w:style>
  <w:style w:type="character" w:customStyle="1" w:styleId="ListLabel156">
    <w:name w:val="ListLabel 156"/>
    <w:qFormat/>
    <w:rsid w:val="00024D82"/>
    <w:rPr>
      <w:rFonts w:eastAsia="Symbol"/>
    </w:rPr>
  </w:style>
  <w:style w:type="character" w:customStyle="1" w:styleId="ListLabel155">
    <w:name w:val="ListLabel 155"/>
    <w:qFormat/>
    <w:rsid w:val="00024D82"/>
    <w:rPr>
      <w:rFonts w:eastAsia="Wingdings"/>
    </w:rPr>
  </w:style>
  <w:style w:type="character" w:customStyle="1" w:styleId="ListLabel154">
    <w:name w:val="ListLabel 154"/>
    <w:qFormat/>
    <w:rsid w:val="00024D82"/>
    <w:rPr>
      <w:rFonts w:eastAsia="Courier New"/>
    </w:rPr>
  </w:style>
  <w:style w:type="character" w:customStyle="1" w:styleId="ListLabel153">
    <w:name w:val="ListLabel 153"/>
    <w:qFormat/>
    <w:rsid w:val="00024D82"/>
    <w:rPr>
      <w:rFonts w:eastAsia="Symbol"/>
    </w:rPr>
  </w:style>
  <w:style w:type="character" w:customStyle="1" w:styleId="ListLabel152">
    <w:name w:val="ListLabel 152"/>
    <w:qFormat/>
    <w:rsid w:val="00024D82"/>
    <w:rPr>
      <w:rFonts w:eastAsia="Wingdings"/>
    </w:rPr>
  </w:style>
  <w:style w:type="character" w:customStyle="1" w:styleId="ListLabel151">
    <w:name w:val="ListLabel 151"/>
    <w:qFormat/>
    <w:rsid w:val="00024D82"/>
    <w:rPr>
      <w:rFonts w:eastAsia="Courier New"/>
    </w:rPr>
  </w:style>
  <w:style w:type="character" w:customStyle="1" w:styleId="ListLabel150">
    <w:name w:val="ListLabel 150"/>
    <w:qFormat/>
    <w:rsid w:val="00024D82"/>
    <w:rPr>
      <w:rFonts w:eastAsia="Symbol"/>
    </w:rPr>
  </w:style>
  <w:style w:type="character" w:customStyle="1" w:styleId="ListLabel149">
    <w:name w:val="ListLabel 149"/>
    <w:qFormat/>
    <w:rsid w:val="00024D82"/>
    <w:rPr>
      <w:rFonts w:eastAsia="Wingdings"/>
    </w:rPr>
  </w:style>
  <w:style w:type="character" w:customStyle="1" w:styleId="ListLabel148">
    <w:name w:val="ListLabel 148"/>
    <w:qFormat/>
    <w:rsid w:val="00024D82"/>
    <w:rPr>
      <w:rFonts w:eastAsia="Courier New"/>
    </w:rPr>
  </w:style>
  <w:style w:type="character" w:customStyle="1" w:styleId="ListLabel147">
    <w:name w:val="ListLabel 147"/>
    <w:qFormat/>
    <w:rsid w:val="00024D82"/>
    <w:rPr>
      <w:rFonts w:eastAsia="Symbol"/>
    </w:rPr>
  </w:style>
  <w:style w:type="character" w:customStyle="1" w:styleId="ListLabel146">
    <w:name w:val="ListLabel 146"/>
    <w:qFormat/>
    <w:rsid w:val="00024D82"/>
    <w:rPr>
      <w:rFonts w:eastAsia="Wingdings"/>
    </w:rPr>
  </w:style>
  <w:style w:type="character" w:customStyle="1" w:styleId="ListLabel145">
    <w:name w:val="ListLabel 145"/>
    <w:qFormat/>
    <w:rsid w:val="00024D82"/>
    <w:rPr>
      <w:rFonts w:eastAsia="Courier New"/>
    </w:rPr>
  </w:style>
  <w:style w:type="character" w:customStyle="1" w:styleId="ListLabel144">
    <w:name w:val="ListLabel 144"/>
    <w:qFormat/>
    <w:rsid w:val="00024D82"/>
    <w:rPr>
      <w:rFonts w:eastAsia="Symbol"/>
    </w:rPr>
  </w:style>
  <w:style w:type="character" w:customStyle="1" w:styleId="ListLabel143">
    <w:name w:val="ListLabel 143"/>
    <w:qFormat/>
    <w:rsid w:val="00024D82"/>
    <w:rPr>
      <w:rFonts w:eastAsia="Wingdings"/>
    </w:rPr>
  </w:style>
  <w:style w:type="character" w:customStyle="1" w:styleId="ListLabel142">
    <w:name w:val="ListLabel 142"/>
    <w:qFormat/>
    <w:rsid w:val="00024D82"/>
    <w:rPr>
      <w:rFonts w:eastAsia="Courier New"/>
    </w:rPr>
  </w:style>
  <w:style w:type="character" w:customStyle="1" w:styleId="ListLabel141">
    <w:name w:val="ListLabel 141"/>
    <w:qFormat/>
    <w:rsid w:val="00024D82"/>
    <w:rPr>
      <w:rFonts w:eastAsia="Symbol"/>
    </w:rPr>
  </w:style>
  <w:style w:type="character" w:customStyle="1" w:styleId="ListLabel140">
    <w:name w:val="ListLabel 140"/>
    <w:qFormat/>
    <w:rsid w:val="00024D82"/>
    <w:rPr>
      <w:rFonts w:eastAsia="Wingdings"/>
    </w:rPr>
  </w:style>
  <w:style w:type="character" w:customStyle="1" w:styleId="ListLabel139">
    <w:name w:val="ListLabel 139"/>
    <w:qFormat/>
    <w:rsid w:val="00024D82"/>
    <w:rPr>
      <w:rFonts w:eastAsia="Courier New"/>
    </w:rPr>
  </w:style>
  <w:style w:type="character" w:customStyle="1" w:styleId="ListLabel138">
    <w:name w:val="ListLabel 138"/>
    <w:qFormat/>
    <w:rsid w:val="00024D82"/>
    <w:rPr>
      <w:rFonts w:eastAsia="Symbol"/>
    </w:rPr>
  </w:style>
  <w:style w:type="character" w:customStyle="1" w:styleId="ListLabel137">
    <w:name w:val="ListLabel 137"/>
    <w:qFormat/>
    <w:rsid w:val="00024D82"/>
    <w:rPr>
      <w:rFonts w:eastAsia="Wingdings"/>
    </w:rPr>
  </w:style>
  <w:style w:type="character" w:customStyle="1" w:styleId="ListLabel136">
    <w:name w:val="ListLabel 136"/>
    <w:qFormat/>
    <w:rsid w:val="00024D82"/>
    <w:rPr>
      <w:rFonts w:eastAsia="Courier New"/>
    </w:rPr>
  </w:style>
  <w:style w:type="character" w:customStyle="1" w:styleId="ListLabel135">
    <w:name w:val="ListLabel 135"/>
    <w:qFormat/>
    <w:rsid w:val="00024D82"/>
    <w:rPr>
      <w:rFonts w:eastAsia="Symbol"/>
    </w:rPr>
  </w:style>
  <w:style w:type="character" w:customStyle="1" w:styleId="ListLabel134">
    <w:name w:val="ListLabel 134"/>
    <w:qFormat/>
    <w:rsid w:val="00024D82"/>
    <w:rPr>
      <w:rFonts w:eastAsia="Wingdings"/>
    </w:rPr>
  </w:style>
  <w:style w:type="character" w:customStyle="1" w:styleId="ListLabel133">
    <w:name w:val="ListLabel 133"/>
    <w:qFormat/>
    <w:rsid w:val="00024D82"/>
    <w:rPr>
      <w:rFonts w:eastAsia="Courier New"/>
    </w:rPr>
  </w:style>
  <w:style w:type="character" w:customStyle="1" w:styleId="ListLabel132">
    <w:name w:val="ListLabel 132"/>
    <w:qFormat/>
    <w:rsid w:val="00024D82"/>
    <w:rPr>
      <w:rFonts w:eastAsia="Symbol"/>
    </w:rPr>
  </w:style>
  <w:style w:type="character" w:customStyle="1" w:styleId="ListLabel131">
    <w:name w:val="ListLabel 131"/>
    <w:qFormat/>
    <w:rsid w:val="00024D82"/>
    <w:rPr>
      <w:rFonts w:eastAsia="Wingdings"/>
    </w:rPr>
  </w:style>
  <w:style w:type="character" w:customStyle="1" w:styleId="ListLabel130">
    <w:name w:val="ListLabel 130"/>
    <w:qFormat/>
    <w:rsid w:val="00024D82"/>
    <w:rPr>
      <w:rFonts w:eastAsia="Courier New"/>
    </w:rPr>
  </w:style>
  <w:style w:type="character" w:customStyle="1" w:styleId="ListLabel129">
    <w:name w:val="ListLabel 129"/>
    <w:qFormat/>
    <w:rsid w:val="00024D82"/>
    <w:rPr>
      <w:rFonts w:eastAsia="Symbol"/>
    </w:rPr>
  </w:style>
  <w:style w:type="character" w:customStyle="1" w:styleId="ListLabel128">
    <w:name w:val="ListLabel 128"/>
    <w:qFormat/>
    <w:rsid w:val="00024D82"/>
    <w:rPr>
      <w:rFonts w:eastAsia="Wingdings"/>
    </w:rPr>
  </w:style>
  <w:style w:type="character" w:customStyle="1" w:styleId="ListLabel127">
    <w:name w:val="ListLabel 127"/>
    <w:qFormat/>
    <w:rsid w:val="00024D82"/>
    <w:rPr>
      <w:rFonts w:eastAsia="Courier New"/>
    </w:rPr>
  </w:style>
  <w:style w:type="character" w:customStyle="1" w:styleId="ListLabel126">
    <w:name w:val="ListLabel 126"/>
    <w:qFormat/>
    <w:rsid w:val="00024D82"/>
    <w:rPr>
      <w:rFonts w:eastAsia="Symbol"/>
    </w:rPr>
  </w:style>
  <w:style w:type="character" w:customStyle="1" w:styleId="ListLabel125">
    <w:name w:val="ListLabel 125"/>
    <w:qFormat/>
    <w:rsid w:val="00024D82"/>
    <w:rPr>
      <w:rFonts w:eastAsia="Wingdings"/>
    </w:rPr>
  </w:style>
  <w:style w:type="character" w:customStyle="1" w:styleId="ListLabel124">
    <w:name w:val="ListLabel 124"/>
    <w:qFormat/>
    <w:rsid w:val="00024D82"/>
    <w:rPr>
      <w:rFonts w:eastAsia="Courier New"/>
    </w:rPr>
  </w:style>
  <w:style w:type="character" w:customStyle="1" w:styleId="ListLabel123">
    <w:name w:val="ListLabel 123"/>
    <w:qFormat/>
    <w:rsid w:val="00024D82"/>
    <w:rPr>
      <w:rFonts w:eastAsia="Symbol"/>
    </w:rPr>
  </w:style>
  <w:style w:type="character" w:customStyle="1" w:styleId="ListLabel122">
    <w:name w:val="ListLabel 122"/>
    <w:qFormat/>
    <w:rsid w:val="00024D82"/>
    <w:rPr>
      <w:rFonts w:eastAsia="Wingdings"/>
    </w:rPr>
  </w:style>
  <w:style w:type="character" w:customStyle="1" w:styleId="ListLabel121">
    <w:name w:val="ListLabel 121"/>
    <w:qFormat/>
    <w:rsid w:val="00024D82"/>
    <w:rPr>
      <w:rFonts w:eastAsia="Courier New"/>
    </w:rPr>
  </w:style>
  <w:style w:type="character" w:customStyle="1" w:styleId="ListLabel120">
    <w:name w:val="ListLabel 120"/>
    <w:qFormat/>
    <w:rsid w:val="00024D82"/>
    <w:rPr>
      <w:rFonts w:eastAsia="Symbol"/>
    </w:rPr>
  </w:style>
  <w:style w:type="character" w:customStyle="1" w:styleId="ListLabel119">
    <w:name w:val="ListLabel 119"/>
    <w:qFormat/>
    <w:rsid w:val="00024D82"/>
    <w:rPr>
      <w:rFonts w:eastAsia="Wingdings"/>
    </w:rPr>
  </w:style>
  <w:style w:type="character" w:customStyle="1" w:styleId="ListLabel118">
    <w:name w:val="ListLabel 118"/>
    <w:qFormat/>
    <w:rsid w:val="00024D82"/>
    <w:rPr>
      <w:rFonts w:eastAsia="Courier New"/>
    </w:rPr>
  </w:style>
  <w:style w:type="character" w:customStyle="1" w:styleId="ListLabel117">
    <w:name w:val="ListLabel 117"/>
    <w:qFormat/>
    <w:rsid w:val="00024D82"/>
    <w:rPr>
      <w:rFonts w:eastAsia="Symbol"/>
    </w:rPr>
  </w:style>
  <w:style w:type="character" w:customStyle="1" w:styleId="ListLabel116">
    <w:name w:val="ListLabel 116"/>
    <w:qFormat/>
    <w:rsid w:val="00024D82"/>
    <w:rPr>
      <w:rFonts w:eastAsia="Wingdings"/>
    </w:rPr>
  </w:style>
  <w:style w:type="character" w:customStyle="1" w:styleId="ListLabel115">
    <w:name w:val="ListLabel 115"/>
    <w:qFormat/>
    <w:rsid w:val="00024D82"/>
    <w:rPr>
      <w:rFonts w:eastAsia="Courier New"/>
    </w:rPr>
  </w:style>
  <w:style w:type="character" w:customStyle="1" w:styleId="ListLabel114">
    <w:name w:val="ListLabel 114"/>
    <w:qFormat/>
    <w:rsid w:val="00024D82"/>
    <w:rPr>
      <w:rFonts w:eastAsia="Symbol"/>
    </w:rPr>
  </w:style>
  <w:style w:type="character" w:customStyle="1" w:styleId="ListLabel113">
    <w:name w:val="ListLabel 113"/>
    <w:qFormat/>
    <w:rsid w:val="00024D82"/>
    <w:rPr>
      <w:rFonts w:eastAsia="Wingdings"/>
    </w:rPr>
  </w:style>
  <w:style w:type="character" w:customStyle="1" w:styleId="ListLabel112">
    <w:name w:val="ListLabel 112"/>
    <w:qFormat/>
    <w:rsid w:val="00024D82"/>
    <w:rPr>
      <w:rFonts w:eastAsia="Courier New"/>
    </w:rPr>
  </w:style>
  <w:style w:type="character" w:customStyle="1" w:styleId="ListLabel111">
    <w:name w:val="ListLabel 111"/>
    <w:qFormat/>
    <w:rsid w:val="00024D82"/>
    <w:rPr>
      <w:rFonts w:eastAsia="Symbol"/>
    </w:rPr>
  </w:style>
  <w:style w:type="character" w:customStyle="1" w:styleId="ListLabel110">
    <w:name w:val="ListLabel 110"/>
    <w:qFormat/>
    <w:rsid w:val="00024D82"/>
    <w:rPr>
      <w:rFonts w:eastAsia="Wingdings"/>
    </w:rPr>
  </w:style>
  <w:style w:type="character" w:customStyle="1" w:styleId="ListLabel109">
    <w:name w:val="ListLabel 109"/>
    <w:qFormat/>
    <w:rsid w:val="00024D82"/>
    <w:rPr>
      <w:rFonts w:eastAsia="Courier New"/>
    </w:rPr>
  </w:style>
  <w:style w:type="character" w:customStyle="1" w:styleId="ListLabel108">
    <w:name w:val="ListLabel 108"/>
    <w:qFormat/>
    <w:rsid w:val="00024D82"/>
    <w:rPr>
      <w:rFonts w:eastAsia="Symbol"/>
    </w:rPr>
  </w:style>
  <w:style w:type="character" w:customStyle="1" w:styleId="ListLabel107">
    <w:name w:val="ListLabel 107"/>
    <w:qFormat/>
    <w:rsid w:val="00024D82"/>
    <w:rPr>
      <w:rFonts w:eastAsia="Wingdings"/>
    </w:rPr>
  </w:style>
  <w:style w:type="character" w:customStyle="1" w:styleId="ListLabel106">
    <w:name w:val="ListLabel 106"/>
    <w:qFormat/>
    <w:rsid w:val="00024D82"/>
    <w:rPr>
      <w:rFonts w:eastAsia="Courier New"/>
    </w:rPr>
  </w:style>
  <w:style w:type="character" w:customStyle="1" w:styleId="ListLabel105">
    <w:name w:val="ListLabel 105"/>
    <w:qFormat/>
    <w:rsid w:val="00024D82"/>
    <w:rPr>
      <w:rFonts w:eastAsia="Symbol"/>
    </w:rPr>
  </w:style>
  <w:style w:type="character" w:customStyle="1" w:styleId="ListLabel104">
    <w:name w:val="ListLabel 104"/>
    <w:qFormat/>
    <w:rsid w:val="00024D82"/>
    <w:rPr>
      <w:rFonts w:eastAsia="Wingdings"/>
    </w:rPr>
  </w:style>
  <w:style w:type="character" w:customStyle="1" w:styleId="ListLabel103">
    <w:name w:val="ListLabel 103"/>
    <w:qFormat/>
    <w:rsid w:val="00024D82"/>
    <w:rPr>
      <w:rFonts w:eastAsia="Courier New"/>
    </w:rPr>
  </w:style>
  <w:style w:type="character" w:customStyle="1" w:styleId="ListLabel102">
    <w:name w:val="ListLabel 102"/>
    <w:qFormat/>
    <w:rsid w:val="00024D82"/>
    <w:rPr>
      <w:rFonts w:eastAsia="Symbol"/>
    </w:rPr>
  </w:style>
  <w:style w:type="character" w:customStyle="1" w:styleId="ListLabel101">
    <w:name w:val="ListLabel 101"/>
    <w:qFormat/>
    <w:rsid w:val="00024D82"/>
    <w:rPr>
      <w:rFonts w:eastAsia="Wingdings"/>
    </w:rPr>
  </w:style>
  <w:style w:type="character" w:customStyle="1" w:styleId="ListLabel100">
    <w:name w:val="ListLabel 100"/>
    <w:qFormat/>
    <w:rsid w:val="00024D82"/>
    <w:rPr>
      <w:rFonts w:eastAsia="Courier New"/>
    </w:rPr>
  </w:style>
  <w:style w:type="character" w:customStyle="1" w:styleId="ListLabel99">
    <w:name w:val="ListLabel 99"/>
    <w:qFormat/>
    <w:rsid w:val="00024D82"/>
    <w:rPr>
      <w:rFonts w:eastAsia="Symbol"/>
    </w:rPr>
  </w:style>
  <w:style w:type="character" w:customStyle="1" w:styleId="ListLabel98">
    <w:name w:val="ListLabel 98"/>
    <w:qFormat/>
    <w:rsid w:val="00024D82"/>
    <w:rPr>
      <w:rFonts w:eastAsia="Wingdings"/>
    </w:rPr>
  </w:style>
  <w:style w:type="character" w:customStyle="1" w:styleId="ListLabel97">
    <w:name w:val="ListLabel 97"/>
    <w:qFormat/>
    <w:rsid w:val="00024D82"/>
    <w:rPr>
      <w:rFonts w:eastAsia="Courier New"/>
    </w:rPr>
  </w:style>
  <w:style w:type="character" w:customStyle="1" w:styleId="ListLabel96">
    <w:name w:val="ListLabel 96"/>
    <w:qFormat/>
    <w:rsid w:val="00024D82"/>
    <w:rPr>
      <w:rFonts w:eastAsia="Symbol"/>
    </w:rPr>
  </w:style>
  <w:style w:type="character" w:customStyle="1" w:styleId="ListLabel95">
    <w:name w:val="ListLabel 95"/>
    <w:qFormat/>
    <w:rsid w:val="00024D82"/>
    <w:rPr>
      <w:rFonts w:eastAsia="Wingdings"/>
    </w:rPr>
  </w:style>
  <w:style w:type="character" w:customStyle="1" w:styleId="ListLabel94">
    <w:name w:val="ListLabel 94"/>
    <w:qFormat/>
    <w:rsid w:val="00024D82"/>
    <w:rPr>
      <w:rFonts w:eastAsia="Courier New"/>
    </w:rPr>
  </w:style>
  <w:style w:type="character" w:customStyle="1" w:styleId="ListLabel93">
    <w:name w:val="ListLabel 93"/>
    <w:qFormat/>
    <w:rsid w:val="00024D82"/>
    <w:rPr>
      <w:rFonts w:eastAsia="Symbol"/>
    </w:rPr>
  </w:style>
  <w:style w:type="character" w:customStyle="1" w:styleId="ListLabel92">
    <w:name w:val="ListLabel 92"/>
    <w:qFormat/>
    <w:rsid w:val="00024D82"/>
    <w:rPr>
      <w:rFonts w:eastAsia="Wingdings"/>
    </w:rPr>
  </w:style>
  <w:style w:type="character" w:customStyle="1" w:styleId="ListLabel91">
    <w:name w:val="ListLabel 91"/>
    <w:qFormat/>
    <w:rsid w:val="00024D82"/>
    <w:rPr>
      <w:rFonts w:eastAsia="Courier New"/>
    </w:rPr>
  </w:style>
  <w:style w:type="character" w:customStyle="1" w:styleId="ListLabel90">
    <w:name w:val="ListLabel 90"/>
    <w:qFormat/>
    <w:rsid w:val="00024D82"/>
    <w:rPr>
      <w:rFonts w:eastAsia="Symbol"/>
    </w:rPr>
  </w:style>
  <w:style w:type="character" w:customStyle="1" w:styleId="ListLabel89">
    <w:name w:val="ListLabel 89"/>
    <w:qFormat/>
    <w:rsid w:val="00024D82"/>
    <w:rPr>
      <w:rFonts w:eastAsia="Wingdings"/>
    </w:rPr>
  </w:style>
  <w:style w:type="character" w:customStyle="1" w:styleId="ListLabel88">
    <w:name w:val="ListLabel 88"/>
    <w:qFormat/>
    <w:rsid w:val="00024D82"/>
    <w:rPr>
      <w:rFonts w:eastAsia="Courier New"/>
    </w:rPr>
  </w:style>
  <w:style w:type="character" w:customStyle="1" w:styleId="ListLabel87">
    <w:name w:val="ListLabel 87"/>
    <w:qFormat/>
    <w:rsid w:val="00024D82"/>
    <w:rPr>
      <w:rFonts w:eastAsia="Symbol"/>
    </w:rPr>
  </w:style>
  <w:style w:type="character" w:customStyle="1" w:styleId="ListLabel86">
    <w:name w:val="ListLabel 86"/>
    <w:qFormat/>
    <w:rsid w:val="00024D82"/>
    <w:rPr>
      <w:rFonts w:eastAsia="Wingdings"/>
    </w:rPr>
  </w:style>
  <w:style w:type="character" w:customStyle="1" w:styleId="ListLabel85">
    <w:name w:val="ListLabel 85"/>
    <w:qFormat/>
    <w:rsid w:val="00024D82"/>
    <w:rPr>
      <w:rFonts w:eastAsia="Courier New"/>
    </w:rPr>
  </w:style>
  <w:style w:type="character" w:customStyle="1" w:styleId="ListLabel84">
    <w:name w:val="ListLabel 84"/>
    <w:qFormat/>
    <w:rsid w:val="00024D82"/>
    <w:rPr>
      <w:rFonts w:eastAsia="Symbol"/>
    </w:rPr>
  </w:style>
  <w:style w:type="character" w:customStyle="1" w:styleId="ListLabel83">
    <w:name w:val="ListLabel 83"/>
    <w:qFormat/>
    <w:rsid w:val="00024D82"/>
    <w:rPr>
      <w:rFonts w:eastAsia="Wingdings"/>
    </w:rPr>
  </w:style>
  <w:style w:type="character" w:customStyle="1" w:styleId="ListLabel82">
    <w:name w:val="ListLabel 82"/>
    <w:qFormat/>
    <w:rsid w:val="00024D82"/>
    <w:rPr>
      <w:rFonts w:eastAsia="Courier New"/>
    </w:rPr>
  </w:style>
  <w:style w:type="character" w:customStyle="1" w:styleId="ListLabel81">
    <w:name w:val="ListLabel 81"/>
    <w:qFormat/>
    <w:rsid w:val="00024D82"/>
    <w:rPr>
      <w:rFonts w:eastAsia="Symbol"/>
    </w:rPr>
  </w:style>
  <w:style w:type="character" w:customStyle="1" w:styleId="ListLabel80">
    <w:name w:val="ListLabel 80"/>
    <w:qFormat/>
    <w:rsid w:val="00024D82"/>
    <w:rPr>
      <w:rFonts w:eastAsia="Wingdings"/>
    </w:rPr>
  </w:style>
  <w:style w:type="character" w:customStyle="1" w:styleId="ListLabel79">
    <w:name w:val="ListLabel 79"/>
    <w:qFormat/>
    <w:rsid w:val="00024D82"/>
    <w:rPr>
      <w:rFonts w:eastAsia="Courier New"/>
    </w:rPr>
  </w:style>
  <w:style w:type="character" w:customStyle="1" w:styleId="ListLabel78">
    <w:name w:val="ListLabel 78"/>
    <w:qFormat/>
    <w:rsid w:val="00024D82"/>
    <w:rPr>
      <w:rFonts w:eastAsia="Symbol"/>
    </w:rPr>
  </w:style>
  <w:style w:type="character" w:customStyle="1" w:styleId="ListLabel77">
    <w:name w:val="ListLabel 77"/>
    <w:qFormat/>
    <w:rsid w:val="00024D82"/>
    <w:rPr>
      <w:rFonts w:eastAsia="Wingdings"/>
    </w:rPr>
  </w:style>
  <w:style w:type="character" w:customStyle="1" w:styleId="ListLabel76">
    <w:name w:val="ListLabel 76"/>
    <w:qFormat/>
    <w:rsid w:val="00024D82"/>
    <w:rPr>
      <w:rFonts w:eastAsia="Courier New"/>
    </w:rPr>
  </w:style>
  <w:style w:type="character" w:customStyle="1" w:styleId="ListLabel75">
    <w:name w:val="ListLabel 75"/>
    <w:qFormat/>
    <w:rsid w:val="00024D82"/>
    <w:rPr>
      <w:rFonts w:eastAsia="Symbol"/>
    </w:rPr>
  </w:style>
  <w:style w:type="character" w:customStyle="1" w:styleId="ListLabel74">
    <w:name w:val="ListLabel 74"/>
    <w:qFormat/>
    <w:rsid w:val="00024D82"/>
    <w:rPr>
      <w:rFonts w:eastAsia="Wingdings"/>
    </w:rPr>
  </w:style>
  <w:style w:type="character" w:customStyle="1" w:styleId="ListLabel73">
    <w:name w:val="ListLabel 73"/>
    <w:qFormat/>
    <w:rsid w:val="00024D82"/>
    <w:rPr>
      <w:rFonts w:eastAsia="Courier New"/>
    </w:rPr>
  </w:style>
  <w:style w:type="character" w:customStyle="1" w:styleId="ListLabel72">
    <w:name w:val="ListLabel 72"/>
    <w:qFormat/>
    <w:rsid w:val="00024D82"/>
    <w:rPr>
      <w:rFonts w:eastAsia="Symbol"/>
    </w:rPr>
  </w:style>
  <w:style w:type="character" w:customStyle="1" w:styleId="ListLabel71">
    <w:name w:val="ListLabel 71"/>
    <w:qFormat/>
    <w:rsid w:val="00024D82"/>
    <w:rPr>
      <w:rFonts w:eastAsia="Wingdings"/>
    </w:rPr>
  </w:style>
  <w:style w:type="character" w:customStyle="1" w:styleId="ListLabel70">
    <w:name w:val="ListLabel 70"/>
    <w:qFormat/>
    <w:rsid w:val="00024D82"/>
    <w:rPr>
      <w:rFonts w:eastAsia="Courier New"/>
    </w:rPr>
  </w:style>
  <w:style w:type="character" w:customStyle="1" w:styleId="ListLabel69">
    <w:name w:val="ListLabel 69"/>
    <w:qFormat/>
    <w:rsid w:val="00024D82"/>
    <w:rPr>
      <w:rFonts w:eastAsia="Symbol"/>
    </w:rPr>
  </w:style>
  <w:style w:type="character" w:customStyle="1" w:styleId="ListLabel68">
    <w:name w:val="ListLabel 68"/>
    <w:qFormat/>
    <w:rsid w:val="00024D82"/>
    <w:rPr>
      <w:rFonts w:eastAsia="Wingdings"/>
    </w:rPr>
  </w:style>
  <w:style w:type="character" w:customStyle="1" w:styleId="ListLabel67">
    <w:name w:val="ListLabel 67"/>
    <w:qFormat/>
    <w:rsid w:val="00024D82"/>
    <w:rPr>
      <w:rFonts w:eastAsia="Courier New"/>
    </w:rPr>
  </w:style>
  <w:style w:type="character" w:customStyle="1" w:styleId="ListLabel66">
    <w:name w:val="ListLabel 66"/>
    <w:qFormat/>
    <w:rsid w:val="00024D82"/>
    <w:rPr>
      <w:rFonts w:eastAsia="Symbol"/>
    </w:rPr>
  </w:style>
  <w:style w:type="character" w:customStyle="1" w:styleId="ListLabel65">
    <w:name w:val="ListLabel 65"/>
    <w:qFormat/>
    <w:rsid w:val="00024D82"/>
    <w:rPr>
      <w:rFonts w:eastAsia="Wingdings"/>
    </w:rPr>
  </w:style>
  <w:style w:type="character" w:customStyle="1" w:styleId="ListLabel64">
    <w:name w:val="ListLabel 64"/>
    <w:qFormat/>
    <w:rsid w:val="00024D82"/>
    <w:rPr>
      <w:rFonts w:eastAsia="Courier New"/>
    </w:rPr>
  </w:style>
  <w:style w:type="character" w:customStyle="1" w:styleId="ListLabel63">
    <w:name w:val="ListLabel 63"/>
    <w:qFormat/>
    <w:rsid w:val="00024D82"/>
    <w:rPr>
      <w:rFonts w:eastAsia="Symbol"/>
    </w:rPr>
  </w:style>
  <w:style w:type="character" w:customStyle="1" w:styleId="ListLabel62">
    <w:name w:val="ListLabel 62"/>
    <w:qFormat/>
    <w:rsid w:val="00024D82"/>
    <w:rPr>
      <w:rFonts w:eastAsia="Wingdings"/>
    </w:rPr>
  </w:style>
  <w:style w:type="character" w:customStyle="1" w:styleId="ListLabel61">
    <w:name w:val="ListLabel 61"/>
    <w:qFormat/>
    <w:rsid w:val="00024D82"/>
    <w:rPr>
      <w:rFonts w:eastAsia="Courier New"/>
    </w:rPr>
  </w:style>
  <w:style w:type="character" w:customStyle="1" w:styleId="ListLabel60">
    <w:name w:val="ListLabel 60"/>
    <w:qFormat/>
    <w:rsid w:val="00024D82"/>
    <w:rPr>
      <w:rFonts w:eastAsia="Symbol"/>
    </w:rPr>
  </w:style>
  <w:style w:type="character" w:customStyle="1" w:styleId="ListLabel59">
    <w:name w:val="ListLabel 59"/>
    <w:qFormat/>
    <w:rsid w:val="00024D82"/>
    <w:rPr>
      <w:rFonts w:eastAsia="Wingdings"/>
    </w:rPr>
  </w:style>
  <w:style w:type="character" w:customStyle="1" w:styleId="ListLabel58">
    <w:name w:val="ListLabel 58"/>
    <w:qFormat/>
    <w:rsid w:val="00024D82"/>
    <w:rPr>
      <w:rFonts w:eastAsia="Courier New"/>
    </w:rPr>
  </w:style>
  <w:style w:type="character" w:customStyle="1" w:styleId="ListLabel57">
    <w:name w:val="ListLabel 57"/>
    <w:qFormat/>
    <w:rsid w:val="00024D82"/>
    <w:rPr>
      <w:rFonts w:eastAsia="Symbol"/>
    </w:rPr>
  </w:style>
  <w:style w:type="character" w:customStyle="1" w:styleId="ListLabel56">
    <w:name w:val="ListLabel 56"/>
    <w:qFormat/>
    <w:rsid w:val="00024D82"/>
    <w:rPr>
      <w:rFonts w:eastAsia="Wingdings"/>
    </w:rPr>
  </w:style>
  <w:style w:type="character" w:customStyle="1" w:styleId="ListLabel55">
    <w:name w:val="ListLabel 55"/>
    <w:qFormat/>
    <w:rsid w:val="00024D82"/>
    <w:rPr>
      <w:rFonts w:eastAsia="Courier New"/>
    </w:rPr>
  </w:style>
  <w:style w:type="character" w:customStyle="1" w:styleId="ListLabel54">
    <w:name w:val="ListLabel 54"/>
    <w:qFormat/>
    <w:rsid w:val="00024D82"/>
    <w:rPr>
      <w:rFonts w:eastAsia="Symbol"/>
    </w:rPr>
  </w:style>
  <w:style w:type="character" w:customStyle="1" w:styleId="ListLabel53">
    <w:name w:val="ListLabel 53"/>
    <w:qFormat/>
    <w:rsid w:val="00024D82"/>
    <w:rPr>
      <w:rFonts w:eastAsia="Wingdings"/>
    </w:rPr>
  </w:style>
  <w:style w:type="character" w:customStyle="1" w:styleId="ListLabel52">
    <w:name w:val="ListLabel 52"/>
    <w:qFormat/>
    <w:rsid w:val="00024D82"/>
    <w:rPr>
      <w:rFonts w:eastAsia="Courier New"/>
    </w:rPr>
  </w:style>
  <w:style w:type="character" w:customStyle="1" w:styleId="ListLabel51">
    <w:name w:val="ListLabel 51"/>
    <w:qFormat/>
    <w:rsid w:val="00024D82"/>
    <w:rPr>
      <w:rFonts w:eastAsia="Symbol"/>
    </w:rPr>
  </w:style>
  <w:style w:type="character" w:customStyle="1" w:styleId="ListLabel50">
    <w:name w:val="ListLabel 50"/>
    <w:qFormat/>
    <w:rsid w:val="00024D82"/>
    <w:rPr>
      <w:rFonts w:eastAsia="Wingdings"/>
    </w:rPr>
  </w:style>
  <w:style w:type="character" w:customStyle="1" w:styleId="ListLabel49">
    <w:name w:val="ListLabel 49"/>
    <w:qFormat/>
    <w:rsid w:val="00024D82"/>
    <w:rPr>
      <w:rFonts w:eastAsia="Courier New"/>
    </w:rPr>
  </w:style>
  <w:style w:type="character" w:customStyle="1" w:styleId="ListLabel48">
    <w:name w:val="ListLabel 48"/>
    <w:qFormat/>
    <w:rsid w:val="00024D82"/>
    <w:rPr>
      <w:rFonts w:eastAsia="Symbol"/>
    </w:rPr>
  </w:style>
  <w:style w:type="character" w:customStyle="1" w:styleId="ListLabel47">
    <w:name w:val="ListLabel 47"/>
    <w:qFormat/>
    <w:rsid w:val="00024D82"/>
    <w:rPr>
      <w:rFonts w:eastAsia="Wingdings"/>
    </w:rPr>
  </w:style>
  <w:style w:type="character" w:customStyle="1" w:styleId="ListLabel46">
    <w:name w:val="ListLabel 46"/>
    <w:qFormat/>
    <w:rsid w:val="00024D82"/>
    <w:rPr>
      <w:rFonts w:eastAsia="Courier New"/>
    </w:rPr>
  </w:style>
  <w:style w:type="character" w:customStyle="1" w:styleId="ListLabel45">
    <w:name w:val="ListLabel 45"/>
    <w:qFormat/>
    <w:rsid w:val="00024D82"/>
    <w:rPr>
      <w:rFonts w:eastAsia="Symbol"/>
    </w:rPr>
  </w:style>
  <w:style w:type="character" w:customStyle="1" w:styleId="ListLabel44">
    <w:name w:val="ListLabel 44"/>
    <w:qFormat/>
    <w:rsid w:val="00024D82"/>
    <w:rPr>
      <w:rFonts w:eastAsia="Wingdings"/>
    </w:rPr>
  </w:style>
  <w:style w:type="character" w:customStyle="1" w:styleId="ListLabel43">
    <w:name w:val="ListLabel 43"/>
    <w:qFormat/>
    <w:rsid w:val="00024D82"/>
    <w:rPr>
      <w:rFonts w:eastAsia="Courier New"/>
    </w:rPr>
  </w:style>
  <w:style w:type="character" w:customStyle="1" w:styleId="ListLabel42">
    <w:name w:val="ListLabel 42"/>
    <w:qFormat/>
    <w:rsid w:val="00024D82"/>
    <w:rPr>
      <w:rFonts w:eastAsia="Symbol"/>
    </w:rPr>
  </w:style>
  <w:style w:type="character" w:customStyle="1" w:styleId="ListLabel41">
    <w:name w:val="ListLabel 41"/>
    <w:qFormat/>
    <w:rsid w:val="00024D82"/>
    <w:rPr>
      <w:rFonts w:eastAsia="Wingdings"/>
    </w:rPr>
  </w:style>
  <w:style w:type="character" w:customStyle="1" w:styleId="ListLabel40">
    <w:name w:val="ListLabel 40"/>
    <w:qFormat/>
    <w:rsid w:val="00024D82"/>
    <w:rPr>
      <w:rFonts w:eastAsia="Courier New"/>
    </w:rPr>
  </w:style>
  <w:style w:type="character" w:customStyle="1" w:styleId="ListLabel39">
    <w:name w:val="ListLabel 39"/>
    <w:qFormat/>
    <w:rsid w:val="00024D82"/>
    <w:rPr>
      <w:rFonts w:eastAsia="Symbol"/>
    </w:rPr>
  </w:style>
  <w:style w:type="character" w:customStyle="1" w:styleId="ListLabel38">
    <w:name w:val="ListLabel 38"/>
    <w:qFormat/>
    <w:rsid w:val="00024D82"/>
    <w:rPr>
      <w:rFonts w:eastAsia="Courier New"/>
    </w:rPr>
  </w:style>
  <w:style w:type="character" w:customStyle="1" w:styleId="ListLabel37">
    <w:name w:val="ListLabel 37"/>
    <w:qFormat/>
    <w:rsid w:val="00024D82"/>
    <w:rPr>
      <w:rFonts w:eastAsia="Courier New"/>
    </w:rPr>
  </w:style>
  <w:style w:type="character" w:customStyle="1" w:styleId="ListLabel36">
    <w:name w:val="ListLabel 36"/>
    <w:qFormat/>
    <w:rsid w:val="00024D82"/>
    <w:rPr>
      <w:rFonts w:eastAsia="Courier New"/>
    </w:rPr>
  </w:style>
  <w:style w:type="character" w:customStyle="1" w:styleId="ListLabel35">
    <w:name w:val="ListLabel 35"/>
    <w:qFormat/>
    <w:rsid w:val="00024D82"/>
    <w:rPr>
      <w:rFonts w:eastAsia="Courier New"/>
    </w:rPr>
  </w:style>
  <w:style w:type="character" w:customStyle="1" w:styleId="ListLabel34">
    <w:name w:val="ListLabel 34"/>
    <w:qFormat/>
    <w:rsid w:val="00024D82"/>
    <w:rPr>
      <w:rFonts w:eastAsia="Courier New"/>
    </w:rPr>
  </w:style>
  <w:style w:type="character" w:customStyle="1" w:styleId="ListLabel33">
    <w:name w:val="ListLabel 33"/>
    <w:qFormat/>
    <w:rsid w:val="00024D82"/>
    <w:rPr>
      <w:rFonts w:eastAsia="Courier New"/>
    </w:rPr>
  </w:style>
  <w:style w:type="character" w:customStyle="1" w:styleId="ListLabel32">
    <w:name w:val="ListLabel 32"/>
    <w:qFormat/>
    <w:rsid w:val="00024D82"/>
    <w:rPr>
      <w:rFonts w:eastAsia="Courier New"/>
    </w:rPr>
  </w:style>
  <w:style w:type="character" w:customStyle="1" w:styleId="ListLabel31">
    <w:name w:val="ListLabel 31"/>
    <w:qFormat/>
    <w:rsid w:val="00024D82"/>
    <w:rPr>
      <w:rFonts w:eastAsia="Courier New"/>
    </w:rPr>
  </w:style>
  <w:style w:type="character" w:customStyle="1" w:styleId="ListLabel30">
    <w:name w:val="ListLabel 30"/>
    <w:qFormat/>
    <w:rsid w:val="00024D82"/>
    <w:rPr>
      <w:rFonts w:eastAsia="Courier New"/>
    </w:rPr>
  </w:style>
  <w:style w:type="character" w:customStyle="1" w:styleId="ListLabel29">
    <w:name w:val="ListLabel 29"/>
    <w:qFormat/>
    <w:rsid w:val="00024D82"/>
    <w:rPr>
      <w:rFonts w:eastAsia="Courier New"/>
    </w:rPr>
  </w:style>
  <w:style w:type="character" w:customStyle="1" w:styleId="ListLabel28">
    <w:name w:val="ListLabel 28"/>
    <w:qFormat/>
    <w:rsid w:val="00024D82"/>
    <w:rPr>
      <w:rFonts w:eastAsia="Courier New"/>
    </w:rPr>
  </w:style>
  <w:style w:type="character" w:customStyle="1" w:styleId="ListLabel27">
    <w:name w:val="ListLabel 27"/>
    <w:qFormat/>
    <w:rsid w:val="00024D82"/>
    <w:rPr>
      <w:rFonts w:eastAsia="Courier New"/>
    </w:rPr>
  </w:style>
  <w:style w:type="character" w:customStyle="1" w:styleId="ListLabel26">
    <w:name w:val="ListLabel 26"/>
    <w:qFormat/>
    <w:rsid w:val="00024D82"/>
    <w:rPr>
      <w:rFonts w:eastAsia="Wingdings"/>
    </w:rPr>
  </w:style>
  <w:style w:type="character" w:customStyle="1" w:styleId="ListLabel25">
    <w:name w:val="ListLabel 25"/>
    <w:qFormat/>
    <w:rsid w:val="00024D82"/>
    <w:rPr>
      <w:rFonts w:eastAsia="Courier New"/>
    </w:rPr>
  </w:style>
  <w:style w:type="character" w:customStyle="1" w:styleId="ListLabel24">
    <w:name w:val="ListLabel 24"/>
    <w:qFormat/>
    <w:rsid w:val="00024D82"/>
    <w:rPr>
      <w:rFonts w:eastAsia="Symbol"/>
    </w:rPr>
  </w:style>
  <w:style w:type="character" w:customStyle="1" w:styleId="ListLabel23">
    <w:name w:val="ListLabel 23"/>
    <w:qFormat/>
    <w:rsid w:val="00024D82"/>
    <w:rPr>
      <w:rFonts w:eastAsia="Wingdings"/>
    </w:rPr>
  </w:style>
  <w:style w:type="character" w:customStyle="1" w:styleId="ListLabel22">
    <w:name w:val="ListLabel 22"/>
    <w:qFormat/>
    <w:rsid w:val="00024D82"/>
    <w:rPr>
      <w:rFonts w:eastAsia="Courier New"/>
    </w:rPr>
  </w:style>
  <w:style w:type="character" w:customStyle="1" w:styleId="ListLabel21">
    <w:name w:val="ListLabel 21"/>
    <w:qFormat/>
    <w:rsid w:val="00024D82"/>
    <w:rPr>
      <w:rFonts w:eastAsia="Symbol"/>
    </w:rPr>
  </w:style>
  <w:style w:type="character" w:customStyle="1" w:styleId="ListLabel20">
    <w:name w:val="ListLabel 20"/>
    <w:qFormat/>
    <w:rsid w:val="00024D82"/>
    <w:rPr>
      <w:rFonts w:eastAsia="Wingdings"/>
    </w:rPr>
  </w:style>
  <w:style w:type="character" w:customStyle="1" w:styleId="ListLabel19">
    <w:name w:val="ListLabel 19"/>
    <w:qFormat/>
    <w:rsid w:val="00024D82"/>
    <w:rPr>
      <w:rFonts w:eastAsia="Courier New"/>
    </w:rPr>
  </w:style>
  <w:style w:type="character" w:customStyle="1" w:styleId="ListLabel18">
    <w:name w:val="ListLabel 18"/>
    <w:qFormat/>
    <w:rsid w:val="00024D82"/>
    <w:rPr>
      <w:rFonts w:eastAsia="Arial"/>
    </w:rPr>
  </w:style>
  <w:style w:type="character" w:customStyle="1" w:styleId="ListLabel17">
    <w:name w:val="ListLabel 17"/>
    <w:qFormat/>
    <w:rsid w:val="00024D82"/>
    <w:rPr>
      <w:rFonts w:eastAsia="Wingdings"/>
    </w:rPr>
  </w:style>
  <w:style w:type="character" w:customStyle="1" w:styleId="ListLabel16">
    <w:name w:val="ListLabel 16"/>
    <w:qFormat/>
    <w:rsid w:val="00024D82"/>
    <w:rPr>
      <w:rFonts w:eastAsia="Courier New"/>
    </w:rPr>
  </w:style>
  <w:style w:type="character" w:customStyle="1" w:styleId="ListLabel15">
    <w:name w:val="ListLabel 15"/>
    <w:qFormat/>
    <w:rsid w:val="00024D82"/>
    <w:rPr>
      <w:rFonts w:eastAsia="Symbol"/>
    </w:rPr>
  </w:style>
  <w:style w:type="character" w:customStyle="1" w:styleId="ListLabel14">
    <w:name w:val="ListLabel 14"/>
    <w:qFormat/>
    <w:rsid w:val="00024D82"/>
    <w:rPr>
      <w:rFonts w:eastAsia="Wingdings"/>
    </w:rPr>
  </w:style>
  <w:style w:type="character" w:customStyle="1" w:styleId="ListLabel13">
    <w:name w:val="ListLabel 13"/>
    <w:qFormat/>
    <w:rsid w:val="00024D82"/>
    <w:rPr>
      <w:rFonts w:eastAsia="Courier New"/>
    </w:rPr>
  </w:style>
  <w:style w:type="character" w:customStyle="1" w:styleId="ListLabel12">
    <w:name w:val="ListLabel 12"/>
    <w:qFormat/>
    <w:rsid w:val="00024D82"/>
    <w:rPr>
      <w:rFonts w:eastAsia="Symbol"/>
    </w:rPr>
  </w:style>
  <w:style w:type="character" w:customStyle="1" w:styleId="ListLabel11">
    <w:name w:val="ListLabel 11"/>
    <w:qFormat/>
    <w:rsid w:val="00024D82"/>
    <w:rPr>
      <w:rFonts w:eastAsia="Wingdings"/>
    </w:rPr>
  </w:style>
  <w:style w:type="character" w:customStyle="1" w:styleId="ListLabel10">
    <w:name w:val="ListLabel 10"/>
    <w:qFormat/>
    <w:rsid w:val="00024D82"/>
    <w:rPr>
      <w:rFonts w:eastAsia="Courier New"/>
    </w:rPr>
  </w:style>
  <w:style w:type="character" w:customStyle="1" w:styleId="ListLabel9">
    <w:name w:val="ListLabel 9"/>
    <w:qFormat/>
    <w:rsid w:val="00024D82"/>
    <w:rPr>
      <w:rFonts w:ascii="Arial" w:eastAsia="Arial" w:hAnsi="Arial"/>
    </w:rPr>
  </w:style>
  <w:style w:type="character" w:customStyle="1" w:styleId="EndnoteCharacters">
    <w:name w:val="Endnote Characters"/>
    <w:qFormat/>
    <w:rsid w:val="00024D82"/>
  </w:style>
  <w:style w:type="character" w:customStyle="1" w:styleId="EndnoteAnchor">
    <w:name w:val="Endnote Anchor"/>
    <w:qFormat/>
    <w:rsid w:val="00024D82"/>
    <w:rPr>
      <w:vertAlign w:val="superscript"/>
    </w:rPr>
  </w:style>
  <w:style w:type="character" w:customStyle="1" w:styleId="ListLabel8">
    <w:name w:val="ListLabel 8"/>
    <w:qFormat/>
    <w:rsid w:val="00024D82"/>
    <w:rPr>
      <w:rFonts w:eastAsia="Courier New"/>
    </w:rPr>
  </w:style>
  <w:style w:type="character" w:customStyle="1" w:styleId="ListLabel7">
    <w:name w:val="ListLabel 7"/>
    <w:qFormat/>
    <w:rsid w:val="00024D82"/>
    <w:rPr>
      <w:rFonts w:eastAsia="Courier New"/>
    </w:rPr>
  </w:style>
  <w:style w:type="character" w:customStyle="1" w:styleId="ListLabel6">
    <w:name w:val="ListLabel 6"/>
    <w:qFormat/>
    <w:rsid w:val="00024D82"/>
    <w:rPr>
      <w:rFonts w:eastAsia="Courier New"/>
    </w:rPr>
  </w:style>
  <w:style w:type="character" w:customStyle="1" w:styleId="ListLabel5">
    <w:name w:val="ListLabel 5"/>
    <w:qFormat/>
    <w:rsid w:val="00024D82"/>
    <w:rPr>
      <w:rFonts w:ascii="Arial" w:eastAsia="Arial" w:hAnsi="Arial"/>
    </w:rPr>
  </w:style>
  <w:style w:type="character" w:customStyle="1" w:styleId="ListLabel4">
    <w:name w:val="ListLabel 4"/>
    <w:qFormat/>
    <w:rsid w:val="00024D82"/>
    <w:rPr>
      <w:rFonts w:eastAsia="Courier New"/>
    </w:rPr>
  </w:style>
  <w:style w:type="character" w:customStyle="1" w:styleId="ListLabel3">
    <w:name w:val="ListLabel 3"/>
    <w:qFormat/>
    <w:rsid w:val="00024D82"/>
    <w:rPr>
      <w:rFonts w:eastAsia="Courier New"/>
    </w:rPr>
  </w:style>
  <w:style w:type="character" w:customStyle="1" w:styleId="ListLabel2">
    <w:name w:val="ListLabel 2"/>
    <w:qFormat/>
    <w:rsid w:val="00024D82"/>
    <w:rPr>
      <w:rFonts w:eastAsia="Courier New"/>
    </w:rPr>
  </w:style>
  <w:style w:type="character" w:customStyle="1" w:styleId="ListLabel1">
    <w:name w:val="ListLabel 1"/>
    <w:qFormat/>
    <w:rsid w:val="00024D82"/>
    <w:rPr>
      <w:rFonts w:eastAsia="Arial"/>
    </w:rPr>
  </w:style>
  <w:style w:type="character" w:customStyle="1" w:styleId="InternetLink">
    <w:name w:val="Internet Link"/>
    <w:qFormat/>
    <w:rsid w:val="00024D82"/>
    <w:rPr>
      <w:rFonts w:eastAsia="Times New Roman"/>
      <w:color w:val="0000FF"/>
      <w:u w:val="single"/>
    </w:rPr>
  </w:style>
  <w:style w:type="character" w:customStyle="1" w:styleId="FootnoteAnchor">
    <w:name w:val="Footnote Anchor"/>
    <w:qFormat/>
    <w:rsid w:val="00024D82"/>
    <w:rPr>
      <w:vertAlign w:val="superscript"/>
    </w:rPr>
  </w:style>
  <w:style w:type="character" w:customStyle="1" w:styleId="FootnoteCharacters">
    <w:name w:val="Footnote Characters"/>
    <w:qFormat/>
    <w:rsid w:val="00024D82"/>
    <w:rPr>
      <w:vertAlign w:val="superscript"/>
    </w:rPr>
  </w:style>
  <w:style w:type="character" w:styleId="PageNumber">
    <w:name w:val="page number"/>
    <w:qFormat/>
    <w:rsid w:val="00024D82"/>
  </w:style>
  <w:style w:type="character" w:customStyle="1" w:styleId="ListLabel255">
    <w:name w:val="ListLabel 255"/>
    <w:qFormat/>
    <w:rsid w:val="00024D82"/>
    <w:rPr>
      <w:rFonts w:eastAsia="Symbol"/>
    </w:rPr>
  </w:style>
  <w:style w:type="character" w:customStyle="1" w:styleId="ListLabel256">
    <w:name w:val="ListLabel 256"/>
    <w:qFormat/>
    <w:rsid w:val="00024D82"/>
    <w:rPr>
      <w:rFonts w:eastAsia="Courier New"/>
    </w:rPr>
  </w:style>
  <w:style w:type="character" w:customStyle="1" w:styleId="ListLabel257">
    <w:name w:val="ListLabel 257"/>
    <w:qFormat/>
    <w:rsid w:val="00024D82"/>
    <w:rPr>
      <w:rFonts w:eastAsia="Wingdings"/>
    </w:rPr>
  </w:style>
  <w:style w:type="character" w:customStyle="1" w:styleId="ListLabel258">
    <w:name w:val="ListLabel 258"/>
    <w:qFormat/>
    <w:rsid w:val="00024D82"/>
    <w:rPr>
      <w:rFonts w:eastAsia="Symbol"/>
    </w:rPr>
  </w:style>
  <w:style w:type="character" w:customStyle="1" w:styleId="ListLabel259">
    <w:name w:val="ListLabel 259"/>
    <w:qFormat/>
    <w:rsid w:val="00024D82"/>
    <w:rPr>
      <w:rFonts w:eastAsia="Courier New"/>
    </w:rPr>
  </w:style>
  <w:style w:type="character" w:customStyle="1" w:styleId="ListLabel260">
    <w:name w:val="ListLabel 260"/>
    <w:qFormat/>
    <w:rsid w:val="00024D82"/>
    <w:rPr>
      <w:rFonts w:eastAsia="Wingdings"/>
    </w:rPr>
  </w:style>
  <w:style w:type="character" w:customStyle="1" w:styleId="ListLabel261">
    <w:name w:val="ListLabel 261"/>
    <w:qFormat/>
    <w:rsid w:val="00024D82"/>
    <w:rPr>
      <w:rFonts w:eastAsia="Symbol"/>
    </w:rPr>
  </w:style>
  <w:style w:type="character" w:customStyle="1" w:styleId="ListLabel262">
    <w:name w:val="ListLabel 262"/>
    <w:qFormat/>
    <w:rsid w:val="00024D82"/>
    <w:rPr>
      <w:rFonts w:eastAsia="Courier New"/>
    </w:rPr>
  </w:style>
  <w:style w:type="character" w:customStyle="1" w:styleId="ListLabel263">
    <w:name w:val="ListLabel 263"/>
    <w:qFormat/>
    <w:rsid w:val="00024D82"/>
    <w:rPr>
      <w:rFonts w:eastAsia="Wingdings"/>
    </w:rPr>
  </w:style>
  <w:style w:type="character" w:customStyle="1" w:styleId="ListLabel264">
    <w:name w:val="ListLabel 264"/>
    <w:qFormat/>
    <w:rsid w:val="00024D82"/>
    <w:rPr>
      <w:rFonts w:eastAsia="Symbol"/>
    </w:rPr>
  </w:style>
  <w:style w:type="character" w:customStyle="1" w:styleId="ListLabel265">
    <w:name w:val="ListLabel 265"/>
    <w:qFormat/>
    <w:rsid w:val="00024D82"/>
    <w:rPr>
      <w:rFonts w:eastAsia="Courier New"/>
    </w:rPr>
  </w:style>
  <w:style w:type="character" w:customStyle="1" w:styleId="ListLabel266">
    <w:name w:val="ListLabel 266"/>
    <w:qFormat/>
    <w:rsid w:val="00024D82"/>
    <w:rPr>
      <w:rFonts w:eastAsia="Wingdings"/>
    </w:rPr>
  </w:style>
  <w:style w:type="character" w:customStyle="1" w:styleId="ListLabel267">
    <w:name w:val="ListLabel 267"/>
    <w:qFormat/>
    <w:rsid w:val="00024D82"/>
    <w:rPr>
      <w:rFonts w:eastAsia="Symbol"/>
    </w:rPr>
  </w:style>
  <w:style w:type="character" w:customStyle="1" w:styleId="ListLabel268">
    <w:name w:val="ListLabel 268"/>
    <w:qFormat/>
    <w:rsid w:val="00024D82"/>
    <w:rPr>
      <w:rFonts w:eastAsia="Courier New"/>
    </w:rPr>
  </w:style>
  <w:style w:type="character" w:customStyle="1" w:styleId="ListLabel269">
    <w:name w:val="ListLabel 269"/>
    <w:qFormat/>
    <w:rsid w:val="00024D82"/>
    <w:rPr>
      <w:rFonts w:eastAsia="Wingdings"/>
    </w:rPr>
  </w:style>
  <w:style w:type="character" w:customStyle="1" w:styleId="ListLabel270">
    <w:name w:val="ListLabel 270"/>
    <w:qFormat/>
    <w:rsid w:val="00024D82"/>
    <w:rPr>
      <w:rFonts w:eastAsia="Symbol"/>
    </w:rPr>
  </w:style>
  <w:style w:type="character" w:customStyle="1" w:styleId="ListLabel271">
    <w:name w:val="ListLabel 271"/>
    <w:qFormat/>
    <w:rsid w:val="00024D82"/>
    <w:rPr>
      <w:rFonts w:eastAsia="Courier New"/>
    </w:rPr>
  </w:style>
  <w:style w:type="character" w:customStyle="1" w:styleId="ListLabel272">
    <w:name w:val="ListLabel 272"/>
    <w:qFormat/>
    <w:rsid w:val="00024D82"/>
    <w:rPr>
      <w:rFonts w:eastAsia="Wingdings"/>
    </w:rPr>
  </w:style>
  <w:style w:type="character" w:customStyle="1" w:styleId="ListLabel273">
    <w:name w:val="ListLabel 273"/>
    <w:qFormat/>
    <w:rsid w:val="00024D82"/>
    <w:rPr>
      <w:rFonts w:eastAsia="Symbol"/>
    </w:rPr>
  </w:style>
  <w:style w:type="character" w:customStyle="1" w:styleId="ListLabel274">
    <w:name w:val="ListLabel 274"/>
    <w:qFormat/>
    <w:rsid w:val="00024D82"/>
    <w:rPr>
      <w:rFonts w:eastAsia="Courier New"/>
    </w:rPr>
  </w:style>
  <w:style w:type="character" w:customStyle="1" w:styleId="ListLabel275">
    <w:name w:val="ListLabel 275"/>
    <w:qFormat/>
    <w:rsid w:val="00024D82"/>
    <w:rPr>
      <w:rFonts w:eastAsia="Wingdings"/>
    </w:rPr>
  </w:style>
  <w:style w:type="character" w:customStyle="1" w:styleId="ListLabel276">
    <w:name w:val="ListLabel 276"/>
    <w:qFormat/>
    <w:rsid w:val="00024D82"/>
    <w:rPr>
      <w:rFonts w:eastAsia="Symbol"/>
    </w:rPr>
  </w:style>
  <w:style w:type="character" w:customStyle="1" w:styleId="ListLabel277">
    <w:name w:val="ListLabel 277"/>
    <w:qFormat/>
    <w:rsid w:val="00024D82"/>
    <w:rPr>
      <w:rFonts w:eastAsia="Courier New"/>
    </w:rPr>
  </w:style>
  <w:style w:type="character" w:customStyle="1" w:styleId="ListLabel278">
    <w:name w:val="ListLabel 278"/>
    <w:qFormat/>
    <w:rsid w:val="00024D82"/>
    <w:rPr>
      <w:rFonts w:eastAsia="Wingdings"/>
    </w:rPr>
  </w:style>
  <w:style w:type="character" w:customStyle="1" w:styleId="ListLabel279">
    <w:name w:val="ListLabel 279"/>
    <w:qFormat/>
    <w:rsid w:val="00024D82"/>
    <w:rPr>
      <w:rFonts w:eastAsia="Symbol"/>
    </w:rPr>
  </w:style>
  <w:style w:type="character" w:customStyle="1" w:styleId="ListLabel280">
    <w:name w:val="ListLabel 280"/>
    <w:qFormat/>
    <w:rsid w:val="00024D82"/>
    <w:rPr>
      <w:rFonts w:eastAsia="Courier New"/>
    </w:rPr>
  </w:style>
  <w:style w:type="character" w:customStyle="1" w:styleId="ListLabel281">
    <w:name w:val="ListLabel 281"/>
    <w:qFormat/>
    <w:rsid w:val="00024D82"/>
    <w:rPr>
      <w:rFonts w:eastAsia="Wingdings"/>
    </w:rPr>
  </w:style>
  <w:style w:type="character" w:customStyle="1" w:styleId="ListLabel282">
    <w:name w:val="ListLabel 282"/>
    <w:qFormat/>
    <w:rsid w:val="00024D82"/>
    <w:rPr>
      <w:rFonts w:eastAsia="Symbol"/>
    </w:rPr>
  </w:style>
  <w:style w:type="character" w:customStyle="1" w:styleId="ListLabel283">
    <w:name w:val="ListLabel 283"/>
    <w:qFormat/>
    <w:rsid w:val="00024D82"/>
    <w:rPr>
      <w:rFonts w:eastAsia="Courier New"/>
    </w:rPr>
  </w:style>
  <w:style w:type="character" w:customStyle="1" w:styleId="ListLabel284">
    <w:name w:val="ListLabel 284"/>
    <w:qFormat/>
    <w:rsid w:val="00024D82"/>
    <w:rPr>
      <w:rFonts w:eastAsia="Wingdings"/>
    </w:rPr>
  </w:style>
  <w:style w:type="character" w:customStyle="1" w:styleId="ListLabel285">
    <w:name w:val="ListLabel 285"/>
    <w:qFormat/>
    <w:rsid w:val="00024D82"/>
    <w:rPr>
      <w:rFonts w:eastAsia="Symbol"/>
    </w:rPr>
  </w:style>
  <w:style w:type="character" w:customStyle="1" w:styleId="ListLabel286">
    <w:name w:val="ListLabel 286"/>
    <w:qFormat/>
    <w:rsid w:val="00024D82"/>
    <w:rPr>
      <w:rFonts w:eastAsia="Courier New"/>
    </w:rPr>
  </w:style>
  <w:style w:type="character" w:customStyle="1" w:styleId="ListLabel287">
    <w:name w:val="ListLabel 287"/>
    <w:qFormat/>
    <w:rsid w:val="00024D82"/>
    <w:rPr>
      <w:rFonts w:eastAsia="Wingdings"/>
    </w:rPr>
  </w:style>
  <w:style w:type="character" w:customStyle="1" w:styleId="ListLabel288">
    <w:name w:val="ListLabel 288"/>
    <w:qFormat/>
    <w:rsid w:val="00024D82"/>
    <w:rPr>
      <w:rFonts w:eastAsia="Symbol"/>
    </w:rPr>
  </w:style>
  <w:style w:type="character" w:customStyle="1" w:styleId="ListLabel289">
    <w:name w:val="ListLabel 289"/>
    <w:qFormat/>
    <w:rsid w:val="00024D82"/>
    <w:rPr>
      <w:rFonts w:eastAsia="Courier New"/>
    </w:rPr>
  </w:style>
  <w:style w:type="character" w:customStyle="1" w:styleId="ListLabel290">
    <w:name w:val="ListLabel 290"/>
    <w:qFormat/>
    <w:rsid w:val="00024D82"/>
    <w:rPr>
      <w:rFonts w:eastAsia="Wingdings"/>
    </w:rPr>
  </w:style>
  <w:style w:type="character" w:customStyle="1" w:styleId="WW-EndnoteCharacters">
    <w:name w:val="WW-Endnote Characters"/>
    <w:qFormat/>
    <w:rsid w:val="00024D82"/>
  </w:style>
  <w:style w:type="character" w:customStyle="1" w:styleId="WW8Num2z8">
    <w:name w:val="WW8Num2z8"/>
    <w:qFormat/>
    <w:rsid w:val="00024D82"/>
  </w:style>
  <w:style w:type="character" w:customStyle="1" w:styleId="WW8Num2z7">
    <w:name w:val="WW8Num2z7"/>
    <w:qFormat/>
    <w:rsid w:val="00024D82"/>
  </w:style>
  <w:style w:type="character" w:customStyle="1" w:styleId="WW8Num2z6">
    <w:name w:val="WW8Num2z6"/>
    <w:qFormat/>
    <w:rsid w:val="00024D82"/>
  </w:style>
  <w:style w:type="character" w:customStyle="1" w:styleId="WW8Num2z5">
    <w:name w:val="WW8Num2z5"/>
    <w:qFormat/>
    <w:rsid w:val="00024D82"/>
  </w:style>
  <w:style w:type="character" w:customStyle="1" w:styleId="WW8Num2z4">
    <w:name w:val="WW8Num2z4"/>
    <w:qFormat/>
    <w:rsid w:val="00024D82"/>
  </w:style>
  <w:style w:type="character" w:customStyle="1" w:styleId="WW8Num2z3">
    <w:name w:val="WW8Num2z3"/>
    <w:qFormat/>
    <w:rsid w:val="00024D82"/>
  </w:style>
  <w:style w:type="character" w:customStyle="1" w:styleId="WW8Num2z2">
    <w:name w:val="WW8Num2z2"/>
    <w:qFormat/>
    <w:rsid w:val="00024D82"/>
  </w:style>
  <w:style w:type="character" w:customStyle="1" w:styleId="WW8Num2z1">
    <w:name w:val="WW8Num2z1"/>
    <w:qFormat/>
    <w:rsid w:val="00024D82"/>
  </w:style>
  <w:style w:type="character" w:customStyle="1" w:styleId="WW8Num2z0">
    <w:name w:val="WW8Num2z0"/>
    <w:qFormat/>
    <w:rsid w:val="00024D82"/>
  </w:style>
  <w:style w:type="character" w:customStyle="1" w:styleId="WW8Num1z3">
    <w:name w:val="WW8Num1z3"/>
    <w:qFormat/>
    <w:rsid w:val="00024D82"/>
    <w:rPr>
      <w:rFonts w:ascii="Symbol" w:eastAsia="Symbol" w:hAnsi="Symbol"/>
    </w:rPr>
  </w:style>
  <w:style w:type="character" w:customStyle="1" w:styleId="WW8Num1z2">
    <w:name w:val="WW8Num1z2"/>
    <w:qFormat/>
    <w:rsid w:val="00024D82"/>
    <w:rPr>
      <w:rFonts w:ascii="Wingdings" w:eastAsia="Wingdings" w:hAnsi="Wingdings"/>
    </w:rPr>
  </w:style>
  <w:style w:type="character" w:customStyle="1" w:styleId="WW8Num1z1">
    <w:name w:val="WW8Num1z1"/>
    <w:qFormat/>
    <w:rsid w:val="00024D82"/>
    <w:rPr>
      <w:rFonts w:ascii="Courier New" w:eastAsia="Courier New" w:hAnsi="Courier New"/>
    </w:rPr>
  </w:style>
  <w:style w:type="character" w:customStyle="1" w:styleId="WW8Num1z0">
    <w:name w:val="WW8Num1z0"/>
    <w:qFormat/>
    <w:rsid w:val="00024D82"/>
    <w:rPr>
      <w:rFonts w:ascii="Arial" w:eastAsia="Arial" w:hAnsi="Arial"/>
      <w:color w:val="00A65D"/>
      <w:highlight w:val="white"/>
    </w:rPr>
  </w:style>
  <w:style w:type="character" w:customStyle="1" w:styleId="ListLabel291">
    <w:name w:val="ListLabel 291"/>
    <w:qFormat/>
    <w:rsid w:val="00024D82"/>
    <w:rPr>
      <w:rFonts w:eastAsia="OpenSymbol"/>
    </w:rPr>
  </w:style>
  <w:style w:type="character" w:customStyle="1" w:styleId="ListLabel292">
    <w:name w:val="ListLabel 292"/>
    <w:qFormat/>
    <w:rsid w:val="00024D82"/>
    <w:rPr>
      <w:rFonts w:eastAsia="OpenSymbol"/>
    </w:rPr>
  </w:style>
  <w:style w:type="character" w:customStyle="1" w:styleId="ListLabel293">
    <w:name w:val="ListLabel 293"/>
    <w:qFormat/>
    <w:rsid w:val="00024D82"/>
    <w:rPr>
      <w:rFonts w:eastAsia="OpenSymbol"/>
    </w:rPr>
  </w:style>
  <w:style w:type="character" w:customStyle="1" w:styleId="ListLabel294">
    <w:name w:val="ListLabel 294"/>
    <w:qFormat/>
    <w:rsid w:val="00024D82"/>
    <w:rPr>
      <w:rFonts w:eastAsia="OpenSymbol"/>
    </w:rPr>
  </w:style>
  <w:style w:type="character" w:customStyle="1" w:styleId="ListLabel295">
    <w:name w:val="ListLabel 295"/>
    <w:qFormat/>
    <w:rsid w:val="00024D82"/>
    <w:rPr>
      <w:rFonts w:eastAsia="OpenSymbol"/>
    </w:rPr>
  </w:style>
  <w:style w:type="character" w:customStyle="1" w:styleId="ListLabel296">
    <w:name w:val="ListLabel 296"/>
    <w:qFormat/>
    <w:rsid w:val="00024D82"/>
    <w:rPr>
      <w:rFonts w:eastAsia="OpenSymbol"/>
    </w:rPr>
  </w:style>
  <w:style w:type="character" w:customStyle="1" w:styleId="ListLabel297">
    <w:name w:val="ListLabel 297"/>
    <w:qFormat/>
    <w:rsid w:val="00024D82"/>
    <w:rPr>
      <w:rFonts w:eastAsia="OpenSymbol"/>
    </w:rPr>
  </w:style>
  <w:style w:type="character" w:customStyle="1" w:styleId="ListLabel298">
    <w:name w:val="ListLabel 298"/>
    <w:qFormat/>
    <w:rsid w:val="00024D82"/>
    <w:rPr>
      <w:rFonts w:eastAsia="OpenSymbol"/>
    </w:rPr>
  </w:style>
  <w:style w:type="character" w:customStyle="1" w:styleId="ListLabel299">
    <w:name w:val="ListLabel 299"/>
    <w:qFormat/>
    <w:rsid w:val="00024D82"/>
    <w:rPr>
      <w:rFonts w:eastAsia="OpenSymbol"/>
    </w:rPr>
  </w:style>
  <w:style w:type="character" w:customStyle="1" w:styleId="ListLabel300">
    <w:name w:val="ListLabel 300"/>
    <w:qFormat/>
    <w:rsid w:val="00024D82"/>
    <w:rPr>
      <w:rFonts w:eastAsia="OpenSymbol"/>
    </w:rPr>
  </w:style>
  <w:style w:type="character" w:customStyle="1" w:styleId="ListLabel301">
    <w:name w:val="ListLabel 301"/>
    <w:qFormat/>
    <w:rsid w:val="00024D82"/>
    <w:rPr>
      <w:rFonts w:eastAsia="OpenSymbol"/>
    </w:rPr>
  </w:style>
  <w:style w:type="character" w:customStyle="1" w:styleId="ListLabel302">
    <w:name w:val="ListLabel 302"/>
    <w:qFormat/>
    <w:rsid w:val="00024D82"/>
    <w:rPr>
      <w:rFonts w:eastAsia="OpenSymbol"/>
    </w:rPr>
  </w:style>
  <w:style w:type="character" w:customStyle="1" w:styleId="ListLabel303">
    <w:name w:val="ListLabel 303"/>
    <w:qFormat/>
    <w:rsid w:val="00024D82"/>
    <w:rPr>
      <w:rFonts w:eastAsia="OpenSymbol"/>
    </w:rPr>
  </w:style>
  <w:style w:type="character" w:customStyle="1" w:styleId="ListLabel304">
    <w:name w:val="ListLabel 304"/>
    <w:qFormat/>
    <w:rsid w:val="00024D82"/>
    <w:rPr>
      <w:rFonts w:eastAsia="OpenSymbol"/>
    </w:rPr>
  </w:style>
  <w:style w:type="character" w:customStyle="1" w:styleId="ListLabel305">
    <w:name w:val="ListLabel 305"/>
    <w:qFormat/>
    <w:rsid w:val="00024D82"/>
    <w:rPr>
      <w:rFonts w:eastAsia="OpenSymbol"/>
    </w:rPr>
  </w:style>
  <w:style w:type="character" w:customStyle="1" w:styleId="ListLabel306">
    <w:name w:val="ListLabel 306"/>
    <w:qFormat/>
    <w:rsid w:val="00024D82"/>
    <w:rPr>
      <w:rFonts w:eastAsia="OpenSymbol"/>
    </w:rPr>
  </w:style>
  <w:style w:type="character" w:customStyle="1" w:styleId="ListLabel307">
    <w:name w:val="ListLabel 307"/>
    <w:qFormat/>
    <w:rsid w:val="00024D82"/>
    <w:rPr>
      <w:rFonts w:eastAsia="OpenSymbol"/>
    </w:rPr>
  </w:style>
  <w:style w:type="character" w:customStyle="1" w:styleId="ListLabel308">
    <w:name w:val="ListLabel 308"/>
    <w:qFormat/>
    <w:rsid w:val="00024D82"/>
    <w:rPr>
      <w:rFonts w:eastAsia="OpenSymbol"/>
    </w:rPr>
  </w:style>
  <w:style w:type="character" w:customStyle="1" w:styleId="ListLabel309">
    <w:name w:val="ListLabel 309"/>
    <w:qFormat/>
    <w:rsid w:val="00024D82"/>
    <w:rPr>
      <w:rFonts w:eastAsia="OpenSymbol"/>
      <w:b w:val="0"/>
    </w:rPr>
  </w:style>
  <w:style w:type="character" w:customStyle="1" w:styleId="ListLabel310">
    <w:name w:val="ListLabel 310"/>
    <w:qFormat/>
    <w:rsid w:val="00024D82"/>
    <w:rPr>
      <w:rFonts w:eastAsia="OpenSymbol"/>
    </w:rPr>
  </w:style>
  <w:style w:type="character" w:customStyle="1" w:styleId="ListLabel311">
    <w:name w:val="ListLabel 311"/>
    <w:qFormat/>
    <w:rsid w:val="00024D82"/>
    <w:rPr>
      <w:rFonts w:eastAsia="OpenSymbol"/>
    </w:rPr>
  </w:style>
  <w:style w:type="character" w:customStyle="1" w:styleId="ListLabel312">
    <w:name w:val="ListLabel 312"/>
    <w:qFormat/>
    <w:rsid w:val="00024D82"/>
    <w:rPr>
      <w:rFonts w:eastAsia="OpenSymbol"/>
    </w:rPr>
  </w:style>
  <w:style w:type="character" w:customStyle="1" w:styleId="ListLabel313">
    <w:name w:val="ListLabel 313"/>
    <w:qFormat/>
    <w:rsid w:val="00024D82"/>
    <w:rPr>
      <w:rFonts w:eastAsia="OpenSymbol"/>
    </w:rPr>
  </w:style>
  <w:style w:type="character" w:customStyle="1" w:styleId="ListLabel314">
    <w:name w:val="ListLabel 314"/>
    <w:qFormat/>
    <w:rsid w:val="00024D82"/>
    <w:rPr>
      <w:rFonts w:eastAsia="OpenSymbol"/>
    </w:rPr>
  </w:style>
  <w:style w:type="character" w:customStyle="1" w:styleId="ListLabel315">
    <w:name w:val="ListLabel 315"/>
    <w:qFormat/>
    <w:rsid w:val="00024D82"/>
    <w:rPr>
      <w:rFonts w:eastAsia="OpenSymbol"/>
    </w:rPr>
  </w:style>
  <w:style w:type="character" w:customStyle="1" w:styleId="ListLabel316">
    <w:name w:val="ListLabel 316"/>
    <w:qFormat/>
    <w:rsid w:val="00024D82"/>
    <w:rPr>
      <w:rFonts w:eastAsia="OpenSymbol"/>
    </w:rPr>
  </w:style>
  <w:style w:type="character" w:customStyle="1" w:styleId="ListLabel317">
    <w:name w:val="ListLabel 317"/>
    <w:qFormat/>
    <w:rsid w:val="00024D82"/>
    <w:rPr>
      <w:rFonts w:eastAsia="OpenSymbol"/>
    </w:rPr>
  </w:style>
  <w:style w:type="character" w:customStyle="1" w:styleId="ListLabel318">
    <w:name w:val="ListLabel 318"/>
    <w:qFormat/>
    <w:rsid w:val="00024D82"/>
    <w:rPr>
      <w:rFonts w:eastAsia="OpenSymbol"/>
    </w:rPr>
  </w:style>
  <w:style w:type="character" w:customStyle="1" w:styleId="ListLabel319">
    <w:name w:val="ListLabel 319"/>
    <w:qFormat/>
    <w:rsid w:val="00024D82"/>
    <w:rPr>
      <w:rFonts w:eastAsia="OpenSymbol"/>
    </w:rPr>
  </w:style>
  <w:style w:type="character" w:customStyle="1" w:styleId="ListLabel320">
    <w:name w:val="ListLabel 320"/>
    <w:qFormat/>
    <w:rsid w:val="00024D82"/>
    <w:rPr>
      <w:rFonts w:eastAsia="OpenSymbol"/>
    </w:rPr>
  </w:style>
  <w:style w:type="character" w:customStyle="1" w:styleId="ListLabel321">
    <w:name w:val="ListLabel 321"/>
    <w:qFormat/>
    <w:rsid w:val="00024D82"/>
    <w:rPr>
      <w:rFonts w:eastAsia="OpenSymbol"/>
    </w:rPr>
  </w:style>
  <w:style w:type="character" w:customStyle="1" w:styleId="ListLabel322">
    <w:name w:val="ListLabel 322"/>
    <w:qFormat/>
    <w:rsid w:val="00024D82"/>
    <w:rPr>
      <w:rFonts w:eastAsia="OpenSymbol"/>
    </w:rPr>
  </w:style>
  <w:style w:type="character" w:customStyle="1" w:styleId="ListLabel323">
    <w:name w:val="ListLabel 323"/>
    <w:qFormat/>
    <w:rsid w:val="00024D82"/>
    <w:rPr>
      <w:rFonts w:eastAsia="OpenSymbol"/>
    </w:rPr>
  </w:style>
  <w:style w:type="character" w:customStyle="1" w:styleId="ListLabel324">
    <w:name w:val="ListLabel 324"/>
    <w:qFormat/>
    <w:rsid w:val="00024D82"/>
    <w:rPr>
      <w:rFonts w:eastAsia="OpenSymbol"/>
    </w:rPr>
  </w:style>
  <w:style w:type="character" w:customStyle="1" w:styleId="ListLabel325">
    <w:name w:val="ListLabel 325"/>
    <w:qFormat/>
    <w:rsid w:val="00024D82"/>
    <w:rPr>
      <w:rFonts w:eastAsia="OpenSymbol"/>
    </w:rPr>
  </w:style>
  <w:style w:type="character" w:customStyle="1" w:styleId="ListLabel326">
    <w:name w:val="ListLabel 326"/>
    <w:qFormat/>
    <w:rsid w:val="00024D82"/>
    <w:rPr>
      <w:rFonts w:eastAsia="OpenSymbol"/>
    </w:rPr>
  </w:style>
  <w:style w:type="character" w:customStyle="1" w:styleId="ListLabel327">
    <w:name w:val="ListLabel 327"/>
    <w:qFormat/>
    <w:rsid w:val="00024D82"/>
    <w:rPr>
      <w:rFonts w:eastAsia="OpenSymbol"/>
    </w:rPr>
  </w:style>
  <w:style w:type="character" w:customStyle="1" w:styleId="ListLabel328">
    <w:name w:val="ListLabel 328"/>
    <w:qFormat/>
    <w:rsid w:val="00024D82"/>
    <w:rPr>
      <w:rFonts w:eastAsia="OpenSymbol"/>
    </w:rPr>
  </w:style>
  <w:style w:type="character" w:customStyle="1" w:styleId="ListLabel329">
    <w:name w:val="ListLabel 329"/>
    <w:qFormat/>
    <w:rsid w:val="00024D82"/>
    <w:rPr>
      <w:rFonts w:eastAsia="OpenSymbol"/>
    </w:rPr>
  </w:style>
  <w:style w:type="character" w:customStyle="1" w:styleId="ListLabel330">
    <w:name w:val="ListLabel 330"/>
    <w:qFormat/>
    <w:rsid w:val="00024D82"/>
    <w:rPr>
      <w:rFonts w:eastAsia="OpenSymbol"/>
    </w:rPr>
  </w:style>
  <w:style w:type="character" w:customStyle="1" w:styleId="ListLabel331">
    <w:name w:val="ListLabel 331"/>
    <w:qFormat/>
    <w:rsid w:val="00024D82"/>
    <w:rPr>
      <w:rFonts w:eastAsia="OpenSymbol"/>
    </w:rPr>
  </w:style>
  <w:style w:type="character" w:customStyle="1" w:styleId="ListLabel332">
    <w:name w:val="ListLabel 332"/>
    <w:qFormat/>
    <w:rsid w:val="00024D82"/>
    <w:rPr>
      <w:rFonts w:eastAsia="OpenSymbol"/>
    </w:rPr>
  </w:style>
  <w:style w:type="character" w:customStyle="1" w:styleId="ListLabel333">
    <w:name w:val="ListLabel 333"/>
    <w:qFormat/>
    <w:rsid w:val="00024D82"/>
    <w:rPr>
      <w:rFonts w:eastAsia="OpenSymbol"/>
    </w:rPr>
  </w:style>
  <w:style w:type="character" w:customStyle="1" w:styleId="ListLabel334">
    <w:name w:val="ListLabel 334"/>
    <w:qFormat/>
    <w:rsid w:val="00024D82"/>
    <w:rPr>
      <w:rFonts w:eastAsia="OpenSymbol"/>
    </w:rPr>
  </w:style>
  <w:style w:type="character" w:customStyle="1" w:styleId="ListLabel335">
    <w:name w:val="ListLabel 335"/>
    <w:qFormat/>
    <w:rsid w:val="00024D82"/>
    <w:rPr>
      <w:rFonts w:eastAsia="OpenSymbol"/>
    </w:rPr>
  </w:style>
  <w:style w:type="character" w:customStyle="1" w:styleId="ListLabel336">
    <w:name w:val="ListLabel 336"/>
    <w:qFormat/>
    <w:rsid w:val="00024D82"/>
    <w:rPr>
      <w:rFonts w:eastAsia="OpenSymbol"/>
    </w:rPr>
  </w:style>
  <w:style w:type="character" w:customStyle="1" w:styleId="ListLabel337">
    <w:name w:val="ListLabel 337"/>
    <w:qFormat/>
    <w:rsid w:val="00024D82"/>
    <w:rPr>
      <w:rFonts w:eastAsia="OpenSymbol"/>
    </w:rPr>
  </w:style>
  <w:style w:type="character" w:customStyle="1" w:styleId="ListLabel338">
    <w:name w:val="ListLabel 338"/>
    <w:qFormat/>
    <w:rsid w:val="00024D82"/>
    <w:rPr>
      <w:rFonts w:eastAsia="OpenSymbol"/>
    </w:rPr>
  </w:style>
  <w:style w:type="character" w:customStyle="1" w:styleId="ListLabel339">
    <w:name w:val="ListLabel 339"/>
    <w:qFormat/>
    <w:rsid w:val="00024D82"/>
    <w:rPr>
      <w:rFonts w:eastAsia="OpenSymbol"/>
    </w:rPr>
  </w:style>
  <w:style w:type="character" w:customStyle="1" w:styleId="ListLabel340">
    <w:name w:val="ListLabel 340"/>
    <w:qFormat/>
    <w:rsid w:val="00024D82"/>
    <w:rPr>
      <w:rFonts w:eastAsia="OpenSymbol"/>
    </w:rPr>
  </w:style>
  <w:style w:type="character" w:customStyle="1" w:styleId="ListLabel341">
    <w:name w:val="ListLabel 341"/>
    <w:qFormat/>
    <w:rsid w:val="00024D82"/>
    <w:rPr>
      <w:rFonts w:eastAsia="OpenSymbol"/>
    </w:rPr>
  </w:style>
  <w:style w:type="character" w:customStyle="1" w:styleId="ListLabel342">
    <w:name w:val="ListLabel 342"/>
    <w:qFormat/>
    <w:rsid w:val="00024D82"/>
    <w:rPr>
      <w:rFonts w:eastAsia="OpenSymbol"/>
    </w:rPr>
  </w:style>
  <w:style w:type="character" w:customStyle="1" w:styleId="ListLabel343">
    <w:name w:val="ListLabel 343"/>
    <w:qFormat/>
    <w:rsid w:val="00024D82"/>
    <w:rPr>
      <w:rFonts w:eastAsia="OpenSymbol"/>
    </w:rPr>
  </w:style>
  <w:style w:type="character" w:customStyle="1" w:styleId="ListLabel344">
    <w:name w:val="ListLabel 344"/>
    <w:qFormat/>
    <w:rsid w:val="00024D82"/>
    <w:rPr>
      <w:rFonts w:eastAsia="OpenSymbol"/>
    </w:rPr>
  </w:style>
  <w:style w:type="character" w:customStyle="1" w:styleId="ListLabel345">
    <w:name w:val="ListLabel 345"/>
    <w:qFormat/>
    <w:rsid w:val="00024D82"/>
    <w:rPr>
      <w:rFonts w:eastAsia="OpenSymbol"/>
      <w:b w:val="0"/>
      <w:sz w:val="24"/>
    </w:rPr>
  </w:style>
  <w:style w:type="character" w:customStyle="1" w:styleId="ListLabel346">
    <w:name w:val="ListLabel 346"/>
    <w:qFormat/>
    <w:rsid w:val="00024D82"/>
    <w:rPr>
      <w:rFonts w:eastAsia="OpenSymbol"/>
    </w:rPr>
  </w:style>
  <w:style w:type="character" w:customStyle="1" w:styleId="ListLabel347">
    <w:name w:val="ListLabel 347"/>
    <w:qFormat/>
    <w:rsid w:val="00024D82"/>
    <w:rPr>
      <w:rFonts w:eastAsia="OpenSymbol"/>
    </w:rPr>
  </w:style>
  <w:style w:type="character" w:customStyle="1" w:styleId="ListLabel348">
    <w:name w:val="ListLabel 348"/>
    <w:qFormat/>
    <w:rsid w:val="00024D82"/>
    <w:rPr>
      <w:rFonts w:eastAsia="OpenSymbol"/>
    </w:rPr>
  </w:style>
  <w:style w:type="character" w:customStyle="1" w:styleId="ListLabel349">
    <w:name w:val="ListLabel 349"/>
    <w:qFormat/>
    <w:rsid w:val="00024D82"/>
    <w:rPr>
      <w:rFonts w:eastAsia="OpenSymbol"/>
    </w:rPr>
  </w:style>
  <w:style w:type="character" w:customStyle="1" w:styleId="ListLabel350">
    <w:name w:val="ListLabel 350"/>
    <w:qFormat/>
    <w:rsid w:val="00024D82"/>
    <w:rPr>
      <w:rFonts w:eastAsia="OpenSymbol"/>
    </w:rPr>
  </w:style>
  <w:style w:type="character" w:customStyle="1" w:styleId="ListLabel351">
    <w:name w:val="ListLabel 351"/>
    <w:qFormat/>
    <w:rsid w:val="00024D82"/>
    <w:rPr>
      <w:rFonts w:eastAsia="OpenSymbol"/>
    </w:rPr>
  </w:style>
  <w:style w:type="character" w:customStyle="1" w:styleId="ListLabel352">
    <w:name w:val="ListLabel 352"/>
    <w:qFormat/>
    <w:rsid w:val="00024D82"/>
    <w:rPr>
      <w:rFonts w:eastAsia="OpenSymbol"/>
    </w:rPr>
  </w:style>
  <w:style w:type="character" w:customStyle="1" w:styleId="ListLabel353">
    <w:name w:val="ListLabel 353"/>
    <w:qFormat/>
    <w:rsid w:val="00024D82"/>
    <w:rPr>
      <w:rFonts w:eastAsia="OpenSymbol"/>
    </w:rPr>
  </w:style>
  <w:style w:type="character" w:customStyle="1" w:styleId="ListLabel354">
    <w:name w:val="ListLabel 354"/>
    <w:qFormat/>
    <w:rsid w:val="00024D82"/>
    <w:rPr>
      <w:rFonts w:eastAsia="OpenSymbol"/>
      <w:b w:val="0"/>
      <w:sz w:val="24"/>
    </w:rPr>
  </w:style>
  <w:style w:type="character" w:customStyle="1" w:styleId="ListLabel355">
    <w:name w:val="ListLabel 355"/>
    <w:qFormat/>
    <w:rsid w:val="00024D82"/>
    <w:rPr>
      <w:rFonts w:eastAsia="OpenSymbol"/>
    </w:rPr>
  </w:style>
  <w:style w:type="character" w:customStyle="1" w:styleId="ListLabel356">
    <w:name w:val="ListLabel 356"/>
    <w:qFormat/>
    <w:rsid w:val="00024D82"/>
    <w:rPr>
      <w:rFonts w:eastAsia="OpenSymbol"/>
    </w:rPr>
  </w:style>
  <w:style w:type="character" w:customStyle="1" w:styleId="ListLabel357">
    <w:name w:val="ListLabel 357"/>
    <w:qFormat/>
    <w:rsid w:val="00024D82"/>
    <w:rPr>
      <w:rFonts w:eastAsia="OpenSymbol"/>
    </w:rPr>
  </w:style>
  <w:style w:type="character" w:customStyle="1" w:styleId="ListLabel358">
    <w:name w:val="ListLabel 358"/>
    <w:qFormat/>
    <w:rsid w:val="00024D82"/>
    <w:rPr>
      <w:rFonts w:eastAsia="OpenSymbol"/>
    </w:rPr>
  </w:style>
  <w:style w:type="character" w:customStyle="1" w:styleId="ListLabel359">
    <w:name w:val="ListLabel 359"/>
    <w:qFormat/>
    <w:rsid w:val="00024D82"/>
    <w:rPr>
      <w:rFonts w:eastAsia="OpenSymbol"/>
    </w:rPr>
  </w:style>
  <w:style w:type="character" w:customStyle="1" w:styleId="ListLabel360">
    <w:name w:val="ListLabel 360"/>
    <w:qFormat/>
    <w:rsid w:val="00024D82"/>
    <w:rPr>
      <w:rFonts w:eastAsia="OpenSymbol"/>
    </w:rPr>
  </w:style>
  <w:style w:type="character" w:customStyle="1" w:styleId="ListLabel361">
    <w:name w:val="ListLabel 361"/>
    <w:qFormat/>
    <w:rsid w:val="00024D82"/>
    <w:rPr>
      <w:rFonts w:eastAsia="OpenSymbol"/>
    </w:rPr>
  </w:style>
  <w:style w:type="character" w:customStyle="1" w:styleId="ListLabel362">
    <w:name w:val="ListLabel 362"/>
    <w:qFormat/>
    <w:rsid w:val="00024D82"/>
    <w:rPr>
      <w:rFonts w:eastAsia="OpenSymbol"/>
    </w:rPr>
  </w:style>
  <w:style w:type="character" w:customStyle="1" w:styleId="a1">
    <w:name w:val="Акцентиран"/>
    <w:qFormat/>
    <w:rsid w:val="00024D82"/>
    <w:rPr>
      <w:i/>
      <w:iCs/>
    </w:rPr>
  </w:style>
  <w:style w:type="character" w:customStyle="1" w:styleId="a2">
    <w:name w:val="Цитат"/>
    <w:qFormat/>
    <w:rsid w:val="00024D82"/>
    <w:rPr>
      <w:i/>
      <w:iCs/>
    </w:rPr>
  </w:style>
  <w:style w:type="character" w:customStyle="1" w:styleId="a3">
    <w:name w:val="Котва на бележка под линия"/>
    <w:rsid w:val="00024D82"/>
    <w:rPr>
      <w:vertAlign w:val="superscript"/>
    </w:rPr>
  </w:style>
  <w:style w:type="character" w:customStyle="1" w:styleId="CommentSubjectChar">
    <w:name w:val="Comment Subject Char"/>
    <w:uiPriority w:val="99"/>
    <w:qFormat/>
    <w:rsid w:val="00024D82"/>
    <w:rPr>
      <w:b/>
    </w:rPr>
  </w:style>
  <w:style w:type="character" w:customStyle="1" w:styleId="CommentTextChar">
    <w:name w:val="Comment Text Char"/>
    <w:uiPriority w:val="99"/>
    <w:qFormat/>
    <w:rsid w:val="00024D82"/>
  </w:style>
  <w:style w:type="character" w:styleId="CommentReference">
    <w:name w:val="annotation reference"/>
    <w:uiPriority w:val="99"/>
    <w:qFormat/>
    <w:rsid w:val="00024D82"/>
    <w:rPr>
      <w:sz w:val="16"/>
    </w:rPr>
  </w:style>
  <w:style w:type="character" w:customStyle="1" w:styleId="Absatz-Standardschriftart">
    <w:name w:val="Absatz-Standardschriftart"/>
    <w:qFormat/>
    <w:rsid w:val="00024D82"/>
  </w:style>
  <w:style w:type="character" w:customStyle="1" w:styleId="WW8Num7z3">
    <w:name w:val="WW8Num7z3"/>
    <w:qFormat/>
    <w:rsid w:val="00024D82"/>
    <w:rPr>
      <w:rFonts w:ascii="Symbol" w:eastAsia="Symbol" w:hAnsi="Symbol"/>
    </w:rPr>
  </w:style>
  <w:style w:type="character" w:customStyle="1" w:styleId="WW8Num7z1">
    <w:name w:val="WW8Num7z1"/>
    <w:qFormat/>
    <w:rsid w:val="00024D82"/>
    <w:rPr>
      <w:rFonts w:ascii="Courier New" w:eastAsia="Courier New" w:hAnsi="Courier New"/>
    </w:rPr>
  </w:style>
  <w:style w:type="character" w:customStyle="1" w:styleId="WW8Num7z0">
    <w:name w:val="WW8Num7z0"/>
    <w:qFormat/>
    <w:rsid w:val="00024D82"/>
    <w:rPr>
      <w:rFonts w:ascii="Wingdings" w:eastAsia="Wingdings" w:hAnsi="Wingdings"/>
    </w:rPr>
  </w:style>
  <w:style w:type="character" w:customStyle="1" w:styleId="WW8Num6z3">
    <w:name w:val="WW8Num6z3"/>
    <w:qFormat/>
    <w:rsid w:val="00024D82"/>
    <w:rPr>
      <w:rFonts w:ascii="Symbol" w:eastAsia="Symbol" w:hAnsi="Symbol"/>
    </w:rPr>
  </w:style>
  <w:style w:type="character" w:customStyle="1" w:styleId="WW8Num6z1">
    <w:name w:val="WW8Num6z1"/>
    <w:qFormat/>
    <w:rsid w:val="00024D82"/>
    <w:rPr>
      <w:rFonts w:ascii="Courier New" w:eastAsia="Courier New" w:hAnsi="Courier New"/>
    </w:rPr>
  </w:style>
  <w:style w:type="character" w:customStyle="1" w:styleId="WW8Num6z0">
    <w:name w:val="WW8Num6z0"/>
    <w:qFormat/>
    <w:rsid w:val="00024D82"/>
    <w:rPr>
      <w:rFonts w:ascii="Wingdings" w:eastAsia="Wingdings" w:hAnsi="Wingdings"/>
    </w:rPr>
  </w:style>
  <w:style w:type="character" w:customStyle="1" w:styleId="WW8Num5z8">
    <w:name w:val="WW8Num5z8"/>
    <w:qFormat/>
    <w:rsid w:val="00024D82"/>
  </w:style>
  <w:style w:type="character" w:customStyle="1" w:styleId="WW8Num5z7">
    <w:name w:val="WW8Num5z7"/>
    <w:qFormat/>
    <w:rsid w:val="00024D82"/>
  </w:style>
  <w:style w:type="character" w:customStyle="1" w:styleId="WW8Num5z6">
    <w:name w:val="WW8Num5z6"/>
    <w:qFormat/>
    <w:rsid w:val="00024D82"/>
  </w:style>
  <w:style w:type="character" w:customStyle="1" w:styleId="WW8Num5z5">
    <w:name w:val="WW8Num5z5"/>
    <w:qFormat/>
    <w:rsid w:val="00024D82"/>
  </w:style>
  <w:style w:type="character" w:customStyle="1" w:styleId="WW8Num5z4">
    <w:name w:val="WW8Num5z4"/>
    <w:qFormat/>
    <w:rsid w:val="00024D82"/>
  </w:style>
  <w:style w:type="character" w:customStyle="1" w:styleId="WW8Num5z3">
    <w:name w:val="WW8Num5z3"/>
    <w:qFormat/>
    <w:rsid w:val="00024D82"/>
  </w:style>
  <w:style w:type="character" w:customStyle="1" w:styleId="WW8Num5z2">
    <w:name w:val="WW8Num5z2"/>
    <w:qFormat/>
    <w:rsid w:val="00024D82"/>
  </w:style>
  <w:style w:type="character" w:customStyle="1" w:styleId="WW8Num5z1">
    <w:name w:val="WW8Num5z1"/>
    <w:qFormat/>
    <w:rsid w:val="00024D82"/>
  </w:style>
  <w:style w:type="character" w:customStyle="1" w:styleId="WW8Num5z0">
    <w:name w:val="WW8Num5z0"/>
    <w:qFormat/>
    <w:rsid w:val="00024D82"/>
  </w:style>
  <w:style w:type="character" w:customStyle="1" w:styleId="WW8Num4z4">
    <w:name w:val="WW8Num4z4"/>
    <w:qFormat/>
    <w:rsid w:val="00024D82"/>
    <w:rPr>
      <w:rFonts w:ascii="Courier New" w:eastAsia="Courier New" w:hAnsi="Courier New"/>
    </w:rPr>
  </w:style>
  <w:style w:type="character" w:customStyle="1" w:styleId="WW8Num4z3">
    <w:name w:val="WW8Num4z3"/>
    <w:qFormat/>
    <w:rsid w:val="00024D82"/>
    <w:rPr>
      <w:rFonts w:ascii="Symbol" w:eastAsia="Symbol" w:hAnsi="Symbol"/>
    </w:rPr>
  </w:style>
  <w:style w:type="character" w:customStyle="1" w:styleId="WW8Num4z1">
    <w:name w:val="WW8Num4z1"/>
    <w:qFormat/>
    <w:rsid w:val="00024D82"/>
    <w:rPr>
      <w:rFonts w:ascii="Times New Roman" w:eastAsia="Times New Roman" w:hAnsi="Times New Roman"/>
    </w:rPr>
  </w:style>
  <w:style w:type="character" w:customStyle="1" w:styleId="WW8Num4z0">
    <w:name w:val="WW8Num4z0"/>
    <w:qFormat/>
    <w:rsid w:val="00024D82"/>
    <w:rPr>
      <w:rFonts w:ascii="Wingdings" w:eastAsia="Wingdings" w:hAnsi="Wingdings"/>
    </w:rPr>
  </w:style>
  <w:style w:type="character" w:customStyle="1" w:styleId="WW8Num3z8">
    <w:name w:val="WW8Num3z8"/>
    <w:qFormat/>
    <w:rsid w:val="00024D82"/>
  </w:style>
  <w:style w:type="character" w:customStyle="1" w:styleId="WW8Num3z7">
    <w:name w:val="WW8Num3z7"/>
    <w:qFormat/>
    <w:rsid w:val="00024D82"/>
  </w:style>
  <w:style w:type="character" w:customStyle="1" w:styleId="WW8Num3z6">
    <w:name w:val="WW8Num3z6"/>
    <w:qFormat/>
    <w:rsid w:val="00024D82"/>
  </w:style>
  <w:style w:type="character" w:customStyle="1" w:styleId="WW8Num3z5">
    <w:name w:val="WW8Num3z5"/>
    <w:qFormat/>
    <w:rsid w:val="00024D82"/>
  </w:style>
  <w:style w:type="character" w:customStyle="1" w:styleId="WW8Num3z4">
    <w:name w:val="WW8Num3z4"/>
    <w:qFormat/>
    <w:rsid w:val="00024D82"/>
  </w:style>
  <w:style w:type="character" w:customStyle="1" w:styleId="WW8Num3z3">
    <w:name w:val="WW8Num3z3"/>
    <w:qFormat/>
    <w:rsid w:val="00024D82"/>
  </w:style>
  <w:style w:type="character" w:customStyle="1" w:styleId="WW8Num3z2">
    <w:name w:val="WW8Num3z2"/>
    <w:qFormat/>
    <w:rsid w:val="00024D82"/>
  </w:style>
  <w:style w:type="character" w:customStyle="1" w:styleId="WW8Num3z1">
    <w:name w:val="WW8Num3z1"/>
    <w:qFormat/>
    <w:rsid w:val="00024D82"/>
  </w:style>
  <w:style w:type="character" w:customStyle="1" w:styleId="WW8Num3z0">
    <w:name w:val="WW8Num3z0"/>
    <w:qFormat/>
    <w:rsid w:val="00024D82"/>
  </w:style>
  <w:style w:type="character" w:customStyle="1" w:styleId="a4">
    <w:name w:val="Знаци за бележки под линия"/>
    <w:qFormat/>
    <w:rsid w:val="00024D82"/>
  </w:style>
  <w:style w:type="character" w:customStyle="1" w:styleId="WW-">
    <w:name w:val="WW-Знаци за бележки в края"/>
    <w:qFormat/>
    <w:rsid w:val="00024D82"/>
  </w:style>
  <w:style w:type="character" w:customStyle="1" w:styleId="WW8Num1z8">
    <w:name w:val="WW8Num1z8"/>
    <w:qFormat/>
    <w:rsid w:val="00024D82"/>
  </w:style>
  <w:style w:type="character" w:customStyle="1" w:styleId="WW8Num1z7">
    <w:name w:val="WW8Num1z7"/>
    <w:qFormat/>
    <w:rsid w:val="00024D82"/>
  </w:style>
  <w:style w:type="character" w:customStyle="1" w:styleId="WW8Num1z6">
    <w:name w:val="WW8Num1z6"/>
    <w:qFormat/>
    <w:rsid w:val="00024D82"/>
  </w:style>
  <w:style w:type="character" w:customStyle="1" w:styleId="WW8Num1z5">
    <w:name w:val="WW8Num1z5"/>
    <w:qFormat/>
    <w:rsid w:val="00024D82"/>
  </w:style>
  <w:style w:type="character" w:customStyle="1" w:styleId="WW8Num1z4">
    <w:name w:val="WW8Num1z4"/>
    <w:qFormat/>
    <w:rsid w:val="00024D82"/>
  </w:style>
  <w:style w:type="character" w:customStyle="1" w:styleId="a5">
    <w:name w:val="Посетена връзка към Интернет"/>
    <w:rsid w:val="00024D82"/>
    <w:rPr>
      <w:color w:val="800000"/>
      <w:u w:val="single"/>
    </w:rPr>
  </w:style>
  <w:style w:type="character" w:styleId="Strong">
    <w:name w:val="Strong"/>
    <w:qFormat/>
    <w:rsid w:val="00024D82"/>
    <w:rPr>
      <w:b/>
    </w:rPr>
  </w:style>
  <w:style w:type="character" w:customStyle="1" w:styleId="FontStyle19">
    <w:name w:val="Font Style19"/>
    <w:qFormat/>
    <w:rsid w:val="00024D82"/>
    <w:rPr>
      <w:rFonts w:ascii="Times New Roman" w:eastAsia="Times New Roman" w:hAnsi="Times New Roman"/>
      <w:sz w:val="22"/>
    </w:rPr>
  </w:style>
  <w:style w:type="character" w:customStyle="1" w:styleId="FontStyle18">
    <w:name w:val="Font Style18"/>
    <w:uiPriority w:val="99"/>
    <w:qFormat/>
    <w:rsid w:val="00024D82"/>
    <w:rPr>
      <w:rFonts w:ascii="Times New Roman" w:eastAsia="Times New Roman" w:hAnsi="Times New Roman"/>
      <w:b/>
      <w:sz w:val="22"/>
    </w:rPr>
  </w:style>
  <w:style w:type="character" w:customStyle="1" w:styleId="HTMLPreformattedChar">
    <w:name w:val="HTML Preformatted Char"/>
    <w:qFormat/>
    <w:rsid w:val="00024D82"/>
    <w:rPr>
      <w:rFonts w:ascii="Courier New" w:eastAsia="Courier New" w:hAnsi="Courier New"/>
      <w:sz w:val="20"/>
      <w:lang w:eastAsia="bg-BG"/>
    </w:rPr>
  </w:style>
  <w:style w:type="character" w:customStyle="1" w:styleId="FontStyle11">
    <w:name w:val="Font Style11"/>
    <w:qFormat/>
    <w:rsid w:val="00024D82"/>
    <w:rPr>
      <w:rFonts w:ascii="Times New Roman" w:eastAsia="Times New Roman" w:hAnsi="Times New Roman"/>
      <w:sz w:val="18"/>
    </w:rPr>
  </w:style>
  <w:style w:type="character" w:customStyle="1" w:styleId="FontStyle12">
    <w:name w:val="Font Style12"/>
    <w:qFormat/>
    <w:rsid w:val="00024D82"/>
    <w:rPr>
      <w:rFonts w:ascii="Times New Roman" w:eastAsia="Times New Roman" w:hAnsi="Times New Roman"/>
      <w:i w:val="0"/>
      <w:sz w:val="24"/>
    </w:rPr>
  </w:style>
  <w:style w:type="character" w:customStyle="1" w:styleId="FontStyle14">
    <w:name w:val="Font Style14"/>
    <w:qFormat/>
    <w:rsid w:val="00024D82"/>
    <w:rPr>
      <w:rFonts w:ascii="Times New Roman" w:eastAsia="Times New Roman" w:hAnsi="Times New Roman"/>
      <w:b/>
      <w:sz w:val="24"/>
    </w:rPr>
  </w:style>
  <w:style w:type="character" w:customStyle="1" w:styleId="FontStyle13">
    <w:name w:val="Font Style13"/>
    <w:qFormat/>
    <w:rsid w:val="00024D82"/>
    <w:rPr>
      <w:rFonts w:ascii="Times New Roman" w:eastAsia="Times New Roman" w:hAnsi="Times New Roman"/>
      <w:sz w:val="22"/>
    </w:rPr>
  </w:style>
  <w:style w:type="character" w:customStyle="1" w:styleId="Character20style">
    <w:name w:val="Character_20_style"/>
    <w:qFormat/>
    <w:rsid w:val="00024D82"/>
  </w:style>
  <w:style w:type="character" w:customStyle="1" w:styleId="a6">
    <w:name w:val="Силно акцентиран"/>
    <w:qFormat/>
    <w:rsid w:val="00024D82"/>
    <w:rPr>
      <w:b/>
      <w:bCs/>
    </w:rPr>
  </w:style>
  <w:style w:type="character" w:customStyle="1" w:styleId="a7">
    <w:name w:val="Символи за номериране"/>
    <w:qFormat/>
    <w:rsid w:val="00024D82"/>
  </w:style>
  <w:style w:type="character" w:customStyle="1" w:styleId="a8">
    <w:name w:val="Котва на бележка в края"/>
    <w:rsid w:val="00024D82"/>
    <w:rPr>
      <w:vertAlign w:val="superscript"/>
    </w:rPr>
  </w:style>
  <w:style w:type="character" w:customStyle="1" w:styleId="a9">
    <w:name w:val="Знаци за бележки в края"/>
    <w:qFormat/>
    <w:rsid w:val="00024D82"/>
  </w:style>
  <w:style w:type="paragraph" w:customStyle="1" w:styleId="aa">
    <w:name w:val="Заглавие"/>
    <w:basedOn w:val="Normal"/>
    <w:next w:val="BodyText"/>
    <w:qFormat/>
    <w:rsid w:val="00024D82"/>
    <w:pPr>
      <w:keepNext/>
      <w:widowControl w:val="0"/>
      <w:spacing w:before="240" w:after="120" w:line="240" w:lineRule="auto"/>
    </w:pPr>
    <w:rPr>
      <w:rFonts w:eastAsia="Source Han Sans CN Regular" w:cs="Lohit Devanagari"/>
      <w:sz w:val="28"/>
      <w:szCs w:val="28"/>
      <w:lang w:val="en-GB" w:eastAsia="zh-CN" w:bidi="hi-IN"/>
    </w:rPr>
  </w:style>
  <w:style w:type="paragraph" w:styleId="List">
    <w:name w:val="List"/>
    <w:basedOn w:val="BodyText"/>
    <w:rsid w:val="00024D82"/>
    <w:pPr>
      <w:widowControl w:val="0"/>
      <w:spacing w:before="113" w:after="57" w:line="288" w:lineRule="auto"/>
      <w:jc w:val="both"/>
    </w:pPr>
    <w:rPr>
      <w:rFonts w:eastAsia="Source Han Sans CN Regular" w:cs="Lohit Devanagari"/>
      <w:szCs w:val="24"/>
      <w:lang w:eastAsia="zh-CN" w:bidi="hi-IN"/>
    </w:rPr>
  </w:style>
  <w:style w:type="paragraph" w:customStyle="1" w:styleId="ab">
    <w:name w:val="Указател"/>
    <w:basedOn w:val="Normal"/>
    <w:qFormat/>
    <w:rsid w:val="00024D82"/>
    <w:pPr>
      <w:widowControl w:val="0"/>
      <w:suppressLineNumbers/>
      <w:spacing w:after="0" w:line="240" w:lineRule="auto"/>
    </w:pPr>
    <w:rPr>
      <w:rFonts w:eastAsia="Source Han Sans CN Regular" w:cs="Lohit Devanagari"/>
      <w:szCs w:val="24"/>
      <w:lang w:val="en-GB" w:eastAsia="zh-CN" w:bidi="hi-IN"/>
    </w:rPr>
  </w:style>
  <w:style w:type="paragraph" w:customStyle="1" w:styleId="Quotations">
    <w:name w:val="Quotations"/>
    <w:basedOn w:val="Normal"/>
    <w:qFormat/>
    <w:rsid w:val="00024D82"/>
    <w:pPr>
      <w:widowControl w:val="0"/>
      <w:spacing w:after="283" w:line="240" w:lineRule="auto"/>
      <w:ind w:left="567" w:right="567"/>
    </w:pPr>
    <w:rPr>
      <w:rFonts w:eastAsia="Source Han Sans CN Regular" w:cs="Lohit Devanagari"/>
      <w:szCs w:val="24"/>
      <w:lang w:val="en-GB" w:eastAsia="zh-CN" w:bidi="hi-IN"/>
    </w:rPr>
  </w:style>
  <w:style w:type="paragraph" w:styleId="Title">
    <w:name w:val="Title"/>
    <w:basedOn w:val="aa"/>
    <w:next w:val="BodyText"/>
    <w:link w:val="TitleChar"/>
    <w:qFormat/>
    <w:rsid w:val="00024D82"/>
    <w:pPr>
      <w:jc w:val="center"/>
    </w:pPr>
    <w:rPr>
      <w:b/>
      <w:bCs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24D82"/>
    <w:rPr>
      <w:rFonts w:ascii="Times New Roman" w:eastAsia="Source Han Sans CN Regular" w:hAnsi="Times New Roman" w:cs="Lohit Devanagari"/>
      <w:b/>
      <w:bCs/>
      <w:sz w:val="56"/>
      <w:szCs w:val="56"/>
      <w:lang w:val="en-GB" w:eastAsia="zh-CN" w:bidi="hi-IN"/>
    </w:rPr>
  </w:style>
  <w:style w:type="paragraph" w:styleId="Subtitle">
    <w:name w:val="Subtitle"/>
    <w:basedOn w:val="aa"/>
    <w:next w:val="BodyText"/>
    <w:link w:val="SubtitleChar"/>
    <w:qFormat/>
    <w:rsid w:val="00024D82"/>
    <w:pPr>
      <w:spacing w:before="60"/>
      <w:jc w:val="center"/>
    </w:pPr>
    <w:rPr>
      <w:sz w:val="36"/>
      <w:szCs w:val="36"/>
    </w:rPr>
  </w:style>
  <w:style w:type="character" w:customStyle="1" w:styleId="SubtitleChar">
    <w:name w:val="Subtitle Char"/>
    <w:basedOn w:val="DefaultParagraphFont"/>
    <w:link w:val="Subtitle"/>
    <w:rsid w:val="00024D82"/>
    <w:rPr>
      <w:rFonts w:ascii="Times New Roman" w:eastAsia="Source Han Sans CN Regular" w:hAnsi="Times New Roman" w:cs="Lohit Devanagari"/>
      <w:sz w:val="36"/>
      <w:szCs w:val="36"/>
      <w:lang w:val="en-GB" w:eastAsia="zh-CN" w:bidi="hi-IN"/>
    </w:rPr>
  </w:style>
  <w:style w:type="paragraph" w:customStyle="1" w:styleId="-">
    <w:name w:val="Таблица - съдържание"/>
    <w:basedOn w:val="Normal"/>
    <w:qFormat/>
    <w:rsid w:val="00024D82"/>
    <w:pPr>
      <w:widowControl w:val="0"/>
      <w:suppressLineNumbers/>
      <w:spacing w:after="0" w:line="240" w:lineRule="auto"/>
    </w:pPr>
    <w:rPr>
      <w:rFonts w:eastAsia="Source Han Sans CN Regular" w:cs="Lohit Devanagari"/>
      <w:szCs w:val="24"/>
      <w:lang w:val="en-GB" w:eastAsia="zh-CN" w:bidi="hi-IN"/>
    </w:rPr>
  </w:style>
  <w:style w:type="paragraph" w:customStyle="1" w:styleId="-0">
    <w:name w:val="Таблица - заглавие"/>
    <w:basedOn w:val="-"/>
    <w:qFormat/>
    <w:rsid w:val="00024D82"/>
    <w:pPr>
      <w:jc w:val="center"/>
    </w:pPr>
    <w:rPr>
      <w:b/>
      <w:bCs/>
    </w:rPr>
  </w:style>
  <w:style w:type="paragraph" w:styleId="BodyTextFirstIndent">
    <w:name w:val="Body Text First Indent"/>
    <w:basedOn w:val="BodyText"/>
    <w:link w:val="BodyTextFirstIndentChar"/>
    <w:rsid w:val="00024D82"/>
    <w:pPr>
      <w:widowControl w:val="0"/>
      <w:spacing w:before="113" w:after="57" w:line="288" w:lineRule="auto"/>
      <w:ind w:firstLine="283"/>
      <w:jc w:val="both"/>
    </w:pPr>
    <w:rPr>
      <w:rFonts w:eastAsia="Source Han Sans CN Regular" w:cs="Lohit Devanagari"/>
      <w:szCs w:val="24"/>
      <w:lang w:eastAsia="zh-CN" w:bidi="hi-IN"/>
    </w:rPr>
  </w:style>
  <w:style w:type="character" w:customStyle="1" w:styleId="BodyTextFirstIndentChar">
    <w:name w:val="Body Text First Indent Char"/>
    <w:basedOn w:val="BodyTextChar"/>
    <w:link w:val="BodyTextFirstIndent"/>
    <w:rsid w:val="00024D82"/>
    <w:rPr>
      <w:rFonts w:ascii="Times New Roman" w:eastAsia="Source Han Sans CN Regular" w:hAnsi="Times New Roman" w:cs="Lohit Devanagari"/>
      <w:sz w:val="24"/>
      <w:szCs w:val="24"/>
      <w:lang w:val="bg-BG" w:eastAsia="zh-CN" w:bidi="hi-IN"/>
    </w:rPr>
  </w:style>
  <w:style w:type="paragraph" w:customStyle="1" w:styleId="FrameContents">
    <w:name w:val="Frame Contents"/>
    <w:basedOn w:val="Normal"/>
    <w:qFormat/>
    <w:rsid w:val="00024D82"/>
    <w:pPr>
      <w:suppressAutoHyphens/>
      <w:spacing w:line="252" w:lineRule="auto"/>
    </w:pPr>
    <w:rPr>
      <w:rFonts w:eastAsia="0" w:cs="Lohit Devanagari"/>
      <w:color w:val="000000"/>
      <w:szCs w:val="24"/>
      <w:lang w:eastAsia="ar-SA" w:bidi="hi-IN"/>
    </w:rPr>
  </w:style>
  <w:style w:type="paragraph" w:customStyle="1" w:styleId="ac">
    <w:name w:val="Фиг."/>
    <w:qFormat/>
    <w:rsid w:val="00024D82"/>
    <w:pPr>
      <w:suppressAutoHyphens/>
      <w:spacing w:before="120" w:after="120" w:line="252" w:lineRule="auto"/>
    </w:pPr>
    <w:rPr>
      <w:rFonts w:ascii="Times New Roman" w:eastAsia="Lohit Devanagari" w:hAnsi="Times New Roman" w:cs="Lohit Devanagari"/>
      <w:i/>
      <w:color w:val="000000"/>
      <w:sz w:val="24"/>
      <w:szCs w:val="24"/>
      <w:lang w:val="bg-BG" w:eastAsia="ar-SA" w:bidi="hi-IN"/>
    </w:rPr>
  </w:style>
  <w:style w:type="paragraph" w:customStyle="1" w:styleId="ad">
    <w:name w:val="Таблица"/>
    <w:basedOn w:val="Caption"/>
    <w:qFormat/>
    <w:rsid w:val="00024D82"/>
    <w:pPr>
      <w:spacing w:before="120" w:after="120" w:line="256" w:lineRule="auto"/>
    </w:pPr>
    <w:rPr>
      <w:rFonts w:eastAsia="Lohit Devanagari" w:cs="Lohit Devanagari"/>
      <w:i/>
      <w:iCs w:val="0"/>
      <w:color w:val="00000A"/>
      <w:sz w:val="24"/>
      <w:szCs w:val="24"/>
      <w:lang w:eastAsia="ar-SA" w:bidi="hi-IN"/>
    </w:rPr>
  </w:style>
  <w:style w:type="paragraph" w:customStyle="1" w:styleId="TableContents">
    <w:name w:val="Table Contents"/>
    <w:basedOn w:val="Normal"/>
    <w:qFormat/>
    <w:rsid w:val="00024D82"/>
    <w:pPr>
      <w:widowControl w:val="0"/>
      <w:suppressLineNumbers/>
      <w:spacing w:after="0" w:line="240" w:lineRule="auto"/>
    </w:pPr>
    <w:rPr>
      <w:rFonts w:eastAsia="Source Han Sans CN Regular" w:cs="Lohit Devanagari"/>
      <w:szCs w:val="24"/>
      <w:lang w:val="en-GB" w:eastAsia="zh-CN" w:bidi="hi-IN"/>
    </w:rPr>
  </w:style>
  <w:style w:type="paragraph" w:styleId="CommentText">
    <w:name w:val="annotation text"/>
    <w:basedOn w:val="Normal"/>
    <w:link w:val="CommentTextChar1"/>
    <w:uiPriority w:val="99"/>
    <w:unhideWhenUsed/>
    <w:qFormat/>
    <w:rsid w:val="00024D82"/>
    <w:pPr>
      <w:spacing w:after="200" w:line="240" w:lineRule="auto"/>
    </w:pPr>
    <w:rPr>
      <w:rFonts w:asciiTheme="minorHAnsi" w:hAnsiTheme="minorHAnsi"/>
      <w:sz w:val="20"/>
      <w:szCs w:val="20"/>
      <w:lang w:val="en-GB"/>
    </w:rPr>
  </w:style>
  <w:style w:type="character" w:customStyle="1" w:styleId="CommentTextChar1">
    <w:name w:val="Comment Text Char1"/>
    <w:basedOn w:val="DefaultParagraphFont"/>
    <w:link w:val="CommentText"/>
    <w:uiPriority w:val="99"/>
    <w:rsid w:val="00024D82"/>
    <w:rPr>
      <w:sz w:val="20"/>
      <w:szCs w:val="20"/>
      <w:lang w:val="en-GB"/>
    </w:rPr>
  </w:style>
  <w:style w:type="paragraph" w:styleId="CommentSubject">
    <w:name w:val="annotation subject"/>
    <w:link w:val="CommentSubjectChar1"/>
    <w:qFormat/>
    <w:rsid w:val="00024D82"/>
    <w:pPr>
      <w:spacing w:after="0" w:line="240" w:lineRule="auto"/>
    </w:pPr>
    <w:rPr>
      <w:rFonts w:ascii="Times New Roman" w:eastAsia="Times New Roman" w:hAnsi="Times New Roman" w:cs="Lohit Devanagari"/>
      <w:b/>
      <w:color w:val="000000"/>
      <w:sz w:val="20"/>
      <w:szCs w:val="24"/>
      <w:lang w:val="bg-BG" w:eastAsia="ar-SA" w:bidi="hi-IN"/>
    </w:rPr>
  </w:style>
  <w:style w:type="character" w:customStyle="1" w:styleId="CommentSubjectChar1">
    <w:name w:val="Comment Subject Char1"/>
    <w:basedOn w:val="CommentTextChar1"/>
    <w:link w:val="CommentSubject"/>
    <w:rsid w:val="00024D82"/>
    <w:rPr>
      <w:rFonts w:ascii="Times New Roman" w:eastAsia="Times New Roman" w:hAnsi="Times New Roman" w:cs="Lohit Devanagari"/>
      <w:b/>
      <w:color w:val="000000"/>
      <w:sz w:val="20"/>
      <w:szCs w:val="24"/>
      <w:lang w:val="bg-BG" w:eastAsia="ar-SA" w:bidi="hi-IN"/>
    </w:rPr>
  </w:style>
  <w:style w:type="paragraph" w:customStyle="1" w:styleId="ae">
    <w:name w:val="Илюстрация"/>
    <w:basedOn w:val="Caption"/>
    <w:qFormat/>
    <w:rsid w:val="00024D82"/>
    <w:pPr>
      <w:spacing w:before="120" w:after="120" w:line="256" w:lineRule="auto"/>
    </w:pPr>
    <w:rPr>
      <w:rFonts w:eastAsia="Lohit Devanagari" w:cs="Lohit Devanagari"/>
      <w:i/>
      <w:iCs w:val="0"/>
      <w:color w:val="00000A"/>
      <w:sz w:val="24"/>
      <w:szCs w:val="24"/>
      <w:lang w:eastAsia="ar-SA" w:bidi="hi-IN"/>
    </w:rPr>
  </w:style>
  <w:style w:type="paragraph" w:customStyle="1" w:styleId="mcorsiva">
    <w:name w:val="mcorsiva"/>
    <w:basedOn w:val="Normal"/>
    <w:qFormat/>
    <w:rsid w:val="00024D82"/>
    <w:pPr>
      <w:spacing w:before="280" w:after="280" w:line="240" w:lineRule="auto"/>
    </w:pPr>
    <w:rPr>
      <w:rFonts w:eastAsia="Times New Roman" w:cs="Lohit Devanagari"/>
      <w:szCs w:val="24"/>
      <w:lang w:val="en-GB" w:eastAsia="bg-BG" w:bidi="hi-IN"/>
    </w:rPr>
  </w:style>
  <w:style w:type="paragraph" w:customStyle="1" w:styleId="Style3">
    <w:name w:val="Style3"/>
    <w:basedOn w:val="Normal"/>
    <w:uiPriority w:val="99"/>
    <w:qFormat/>
    <w:rsid w:val="00024D82"/>
    <w:pPr>
      <w:widowControl w:val="0"/>
      <w:spacing w:after="0" w:line="240" w:lineRule="auto"/>
    </w:pPr>
    <w:rPr>
      <w:rFonts w:eastAsia="Times New Roman" w:cs="Lohit Devanagari"/>
      <w:szCs w:val="24"/>
      <w:lang w:val="en-GB" w:eastAsia="bg-BG" w:bidi="hi-IN"/>
    </w:rPr>
  </w:style>
  <w:style w:type="paragraph" w:customStyle="1" w:styleId="Style2">
    <w:name w:val="Style2"/>
    <w:basedOn w:val="Normal"/>
    <w:uiPriority w:val="99"/>
    <w:qFormat/>
    <w:rsid w:val="00024D82"/>
    <w:pPr>
      <w:widowControl w:val="0"/>
      <w:spacing w:after="0" w:line="274" w:lineRule="exact"/>
      <w:jc w:val="both"/>
    </w:pPr>
    <w:rPr>
      <w:rFonts w:eastAsia="Times New Roman" w:cs="Lohit Devanagari"/>
      <w:szCs w:val="24"/>
      <w:lang w:val="en-GB" w:eastAsia="bg-BG" w:bidi="hi-IN"/>
    </w:rPr>
  </w:style>
  <w:style w:type="paragraph" w:styleId="HTMLPreformatted">
    <w:name w:val="HTML Preformatted"/>
    <w:basedOn w:val="Normal"/>
    <w:link w:val="HTMLPreformattedChar1"/>
    <w:qFormat/>
    <w:rsid w:val="00024D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Lohit Devanagari"/>
      <w:sz w:val="20"/>
      <w:szCs w:val="24"/>
      <w:lang w:val="en-GB" w:eastAsia="bg-BG" w:bidi="hi-IN"/>
    </w:rPr>
  </w:style>
  <w:style w:type="character" w:customStyle="1" w:styleId="HTMLPreformattedChar1">
    <w:name w:val="HTML Preformatted Char1"/>
    <w:basedOn w:val="DefaultParagraphFont"/>
    <w:link w:val="HTMLPreformatted"/>
    <w:rsid w:val="00024D82"/>
    <w:rPr>
      <w:rFonts w:ascii="Courier New" w:eastAsia="Courier New" w:hAnsi="Courier New" w:cs="Lohit Devanagari"/>
      <w:sz w:val="20"/>
      <w:szCs w:val="24"/>
      <w:lang w:val="en-GB" w:eastAsia="bg-BG" w:bidi="hi-IN"/>
    </w:rPr>
  </w:style>
  <w:style w:type="paragraph" w:customStyle="1" w:styleId="Style1">
    <w:name w:val="Style1"/>
    <w:basedOn w:val="Normal"/>
    <w:link w:val="Style1Char"/>
    <w:qFormat/>
    <w:rsid w:val="00024D82"/>
    <w:pPr>
      <w:widowControl w:val="0"/>
      <w:spacing w:after="0" w:line="276" w:lineRule="exact"/>
      <w:jc w:val="both"/>
    </w:pPr>
    <w:rPr>
      <w:rFonts w:eastAsia="Times New Roman" w:cs="Lohit Devanagari"/>
      <w:szCs w:val="24"/>
      <w:lang w:val="en-GB" w:eastAsia="bg-BG" w:bidi="hi-IN"/>
    </w:rPr>
  </w:style>
  <w:style w:type="paragraph" w:customStyle="1" w:styleId="Style7">
    <w:name w:val="Style7"/>
    <w:basedOn w:val="Normal"/>
    <w:qFormat/>
    <w:rsid w:val="00024D82"/>
    <w:pPr>
      <w:widowControl w:val="0"/>
      <w:spacing w:after="0" w:line="240" w:lineRule="auto"/>
      <w:jc w:val="both"/>
    </w:pPr>
    <w:rPr>
      <w:rFonts w:eastAsia="Times New Roman" w:cs="Lohit Devanagari"/>
      <w:szCs w:val="24"/>
      <w:lang w:val="en-GB" w:eastAsia="bg-BG" w:bidi="hi-IN"/>
    </w:rPr>
  </w:style>
  <w:style w:type="paragraph" w:customStyle="1" w:styleId="Style4">
    <w:name w:val="Style4"/>
    <w:basedOn w:val="Normal"/>
    <w:uiPriority w:val="99"/>
    <w:qFormat/>
    <w:rsid w:val="00024D82"/>
    <w:pPr>
      <w:widowControl w:val="0"/>
      <w:spacing w:after="0" w:line="276" w:lineRule="exact"/>
      <w:ind w:firstLine="706"/>
      <w:jc w:val="both"/>
    </w:pPr>
    <w:rPr>
      <w:rFonts w:eastAsia="Times New Roman" w:cs="Lohit Devanagari"/>
      <w:szCs w:val="24"/>
      <w:lang w:val="en-GB" w:eastAsia="bg-BG" w:bidi="hi-IN"/>
    </w:rPr>
  </w:style>
  <w:style w:type="paragraph" w:styleId="TableofAuthorities">
    <w:name w:val="table of authorities"/>
    <w:basedOn w:val="aa"/>
    <w:rsid w:val="00024D82"/>
  </w:style>
  <w:style w:type="paragraph" w:styleId="List2">
    <w:name w:val="List 2"/>
    <w:basedOn w:val="List"/>
    <w:rsid w:val="00024D82"/>
  </w:style>
  <w:style w:type="paragraph" w:styleId="ListBullet3">
    <w:name w:val="List Bullet 3"/>
    <w:basedOn w:val="List"/>
    <w:rsid w:val="00024D82"/>
  </w:style>
  <w:style w:type="paragraph" w:customStyle="1" w:styleId="2-">
    <w:name w:val="Списък 2 - край"/>
    <w:basedOn w:val="List"/>
    <w:qFormat/>
    <w:rsid w:val="00024D82"/>
  </w:style>
  <w:style w:type="paragraph" w:customStyle="1" w:styleId="-1">
    <w:name w:val="Рамка - съдържание"/>
    <w:basedOn w:val="Normal"/>
    <w:qFormat/>
    <w:rsid w:val="00024D82"/>
    <w:pPr>
      <w:widowControl w:val="0"/>
      <w:spacing w:after="0" w:line="240" w:lineRule="auto"/>
    </w:pPr>
    <w:rPr>
      <w:rFonts w:eastAsia="Source Han Sans CN Regular" w:cs="Lohit Devanagari"/>
      <w:szCs w:val="24"/>
      <w:lang w:val="en-GB" w:eastAsia="zh-CN" w:bidi="hi-IN"/>
    </w:rPr>
  </w:style>
  <w:style w:type="numbering" w:customStyle="1" w:styleId="WW8Num7">
    <w:name w:val="WW8Num7"/>
    <w:qFormat/>
    <w:rsid w:val="00024D82"/>
  </w:style>
  <w:style w:type="paragraph" w:customStyle="1" w:styleId="CharChar4CharChar">
    <w:name w:val="Char Char4 Знак Знак Char Char Знак Знак"/>
    <w:basedOn w:val="Normal"/>
    <w:rsid w:val="00024D82"/>
    <w:pPr>
      <w:tabs>
        <w:tab w:val="left" w:pos="709"/>
      </w:tabs>
      <w:spacing w:before="120" w:after="0" w:line="240" w:lineRule="auto"/>
      <w:ind w:firstLine="709"/>
      <w:jc w:val="both"/>
    </w:pPr>
    <w:rPr>
      <w:rFonts w:ascii="Tahoma" w:eastAsia="Times New Roman" w:hAnsi="Tahoma" w:cs="Times New Roman"/>
      <w:szCs w:val="24"/>
      <w:lang w:val="pl-PL" w:eastAsia="pl-PL"/>
    </w:rPr>
  </w:style>
  <w:style w:type="character" w:customStyle="1" w:styleId="Footnote81CharChar">
    <w:name w:val="Footnote81 Char Char"/>
    <w:semiHidden/>
    <w:rsid w:val="00024D82"/>
    <w:rPr>
      <w:rFonts w:ascii="Verdana" w:hAnsi="Verdana"/>
      <w:sz w:val="24"/>
      <w:szCs w:val="24"/>
      <w:lang w:val="bg-BG" w:eastAsia="bg-BG" w:bidi="ar-SA"/>
    </w:rPr>
  </w:style>
  <w:style w:type="paragraph" w:customStyle="1" w:styleId="FootnoteReferenceLVL62CharCharChar">
    <w:name w:val="Footnote Reference_LVL62 Char Char Char"/>
    <w:basedOn w:val="Normal"/>
    <w:rsid w:val="00024D82"/>
    <w:pPr>
      <w:spacing w:line="240" w:lineRule="exact"/>
      <w:jc w:val="both"/>
    </w:pPr>
    <w:rPr>
      <w:rFonts w:ascii="Verdana" w:eastAsia="Times New Roman" w:hAnsi="Verdana" w:cs="Times New Roman"/>
      <w:szCs w:val="24"/>
      <w:vertAlign w:val="superscript"/>
      <w:lang w:eastAsia="bg-BG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024D8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Cs w:val="24"/>
      <w:lang w:val="pl-PL" w:eastAsia="pl-PL"/>
    </w:rPr>
  </w:style>
  <w:style w:type="paragraph" w:styleId="NoSpacing">
    <w:name w:val="No Spacing"/>
    <w:link w:val="NoSpacingChar"/>
    <w:uiPriority w:val="1"/>
    <w:qFormat/>
    <w:rsid w:val="00024D82"/>
    <w:pPr>
      <w:spacing w:after="0" w:line="240" w:lineRule="auto"/>
    </w:pPr>
    <w:rPr>
      <w:rFonts w:eastAsiaTheme="minorEastAsia"/>
      <w:sz w:val="21"/>
      <w:szCs w:val="21"/>
      <w:lang w:val="bg-BG"/>
    </w:rPr>
  </w:style>
  <w:style w:type="character" w:styleId="SubtleEmphasis">
    <w:name w:val="Subtle Emphasis"/>
    <w:basedOn w:val="DefaultParagraphFont"/>
    <w:uiPriority w:val="19"/>
    <w:qFormat/>
    <w:rsid w:val="00024D82"/>
    <w:rPr>
      <w:i/>
      <w:iCs/>
      <w:color w:val="595959" w:themeColor="text1" w:themeTint="A6"/>
    </w:rPr>
  </w:style>
  <w:style w:type="character" w:styleId="Emphasis">
    <w:name w:val="Emphasis"/>
    <w:basedOn w:val="DefaultParagraphFont"/>
    <w:qFormat/>
    <w:rsid w:val="00024D82"/>
    <w:rPr>
      <w:i/>
      <w:iCs/>
    </w:rPr>
  </w:style>
  <w:style w:type="paragraph" w:customStyle="1" w:styleId="Style10">
    <w:name w:val="Style10"/>
    <w:basedOn w:val="Normal"/>
    <w:uiPriority w:val="99"/>
    <w:rsid w:val="00024D82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bg-BG"/>
    </w:rPr>
  </w:style>
  <w:style w:type="paragraph" w:customStyle="1" w:styleId="Style11">
    <w:name w:val="Style11"/>
    <w:basedOn w:val="Normal"/>
    <w:uiPriority w:val="99"/>
    <w:rsid w:val="00024D82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bg-BG"/>
    </w:rPr>
  </w:style>
  <w:style w:type="paragraph" w:customStyle="1" w:styleId="Style18">
    <w:name w:val="Style18"/>
    <w:basedOn w:val="Normal"/>
    <w:uiPriority w:val="99"/>
    <w:rsid w:val="00024D82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bg-BG"/>
    </w:rPr>
  </w:style>
  <w:style w:type="paragraph" w:customStyle="1" w:styleId="Style19">
    <w:name w:val="Style19"/>
    <w:basedOn w:val="Normal"/>
    <w:uiPriority w:val="99"/>
    <w:rsid w:val="00024D82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eastAsiaTheme="minorEastAsia" w:cs="Times New Roman"/>
      <w:szCs w:val="24"/>
      <w:lang w:eastAsia="bg-BG"/>
    </w:rPr>
  </w:style>
  <w:style w:type="paragraph" w:customStyle="1" w:styleId="Style21">
    <w:name w:val="Style21"/>
    <w:basedOn w:val="Normal"/>
    <w:uiPriority w:val="99"/>
    <w:rsid w:val="00024D82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bg-BG"/>
    </w:rPr>
  </w:style>
  <w:style w:type="paragraph" w:customStyle="1" w:styleId="Style22">
    <w:name w:val="Style22"/>
    <w:basedOn w:val="Normal"/>
    <w:uiPriority w:val="99"/>
    <w:rsid w:val="00024D82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bg-BG"/>
    </w:rPr>
  </w:style>
  <w:style w:type="paragraph" w:customStyle="1" w:styleId="Style23">
    <w:name w:val="Style23"/>
    <w:basedOn w:val="Normal"/>
    <w:uiPriority w:val="99"/>
    <w:rsid w:val="00024D82"/>
    <w:pPr>
      <w:widowControl w:val="0"/>
      <w:autoSpaceDE w:val="0"/>
      <w:autoSpaceDN w:val="0"/>
      <w:adjustRightInd w:val="0"/>
      <w:spacing w:after="0" w:line="211" w:lineRule="exact"/>
      <w:ind w:hanging="1123"/>
    </w:pPr>
    <w:rPr>
      <w:rFonts w:eastAsiaTheme="minorEastAsia" w:cs="Times New Roman"/>
      <w:szCs w:val="24"/>
      <w:lang w:eastAsia="bg-BG"/>
    </w:rPr>
  </w:style>
  <w:style w:type="paragraph" w:customStyle="1" w:styleId="Style24">
    <w:name w:val="Style24"/>
    <w:basedOn w:val="Normal"/>
    <w:uiPriority w:val="99"/>
    <w:rsid w:val="00024D82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bg-BG"/>
    </w:rPr>
  </w:style>
  <w:style w:type="paragraph" w:customStyle="1" w:styleId="Style25">
    <w:name w:val="Style25"/>
    <w:basedOn w:val="Normal"/>
    <w:uiPriority w:val="99"/>
    <w:rsid w:val="00024D82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bg-BG"/>
    </w:rPr>
  </w:style>
  <w:style w:type="paragraph" w:customStyle="1" w:styleId="Style27">
    <w:name w:val="Style27"/>
    <w:basedOn w:val="Normal"/>
    <w:uiPriority w:val="99"/>
    <w:rsid w:val="00024D82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bg-BG"/>
    </w:rPr>
  </w:style>
  <w:style w:type="paragraph" w:customStyle="1" w:styleId="Style28">
    <w:name w:val="Style28"/>
    <w:basedOn w:val="Normal"/>
    <w:uiPriority w:val="99"/>
    <w:rsid w:val="00024D82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bg-BG"/>
    </w:rPr>
  </w:style>
  <w:style w:type="paragraph" w:customStyle="1" w:styleId="Style30">
    <w:name w:val="Style30"/>
    <w:basedOn w:val="Normal"/>
    <w:uiPriority w:val="99"/>
    <w:rsid w:val="00024D82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bg-BG"/>
    </w:rPr>
  </w:style>
  <w:style w:type="paragraph" w:customStyle="1" w:styleId="Style31">
    <w:name w:val="Style31"/>
    <w:basedOn w:val="Normal"/>
    <w:uiPriority w:val="99"/>
    <w:rsid w:val="00024D82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bg-BG"/>
    </w:rPr>
  </w:style>
  <w:style w:type="paragraph" w:customStyle="1" w:styleId="Style32">
    <w:name w:val="Style32"/>
    <w:basedOn w:val="Normal"/>
    <w:uiPriority w:val="99"/>
    <w:rsid w:val="00024D82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bg-BG"/>
    </w:rPr>
  </w:style>
  <w:style w:type="paragraph" w:customStyle="1" w:styleId="Style33">
    <w:name w:val="Style33"/>
    <w:basedOn w:val="Normal"/>
    <w:uiPriority w:val="99"/>
    <w:rsid w:val="00024D82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bg-BG"/>
    </w:rPr>
  </w:style>
  <w:style w:type="paragraph" w:customStyle="1" w:styleId="Style34">
    <w:name w:val="Style34"/>
    <w:basedOn w:val="Normal"/>
    <w:uiPriority w:val="99"/>
    <w:rsid w:val="00024D82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bg-BG"/>
    </w:rPr>
  </w:style>
  <w:style w:type="character" w:customStyle="1" w:styleId="FontStyle39">
    <w:name w:val="Font Style39"/>
    <w:basedOn w:val="DefaultParagraphFont"/>
    <w:uiPriority w:val="99"/>
    <w:rsid w:val="00024D82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basedOn w:val="DefaultParagraphFont"/>
    <w:uiPriority w:val="99"/>
    <w:rsid w:val="00024D82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3">
    <w:name w:val="Font Style43"/>
    <w:basedOn w:val="DefaultParagraphFont"/>
    <w:uiPriority w:val="99"/>
    <w:rsid w:val="00024D8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">
    <w:name w:val="Font Style44"/>
    <w:basedOn w:val="DefaultParagraphFont"/>
    <w:uiPriority w:val="99"/>
    <w:rsid w:val="00024D82"/>
    <w:rPr>
      <w:rFonts w:ascii="Times New Roman" w:hAnsi="Times New Roman" w:cs="Times New Roman"/>
      <w:spacing w:val="10"/>
      <w:sz w:val="12"/>
      <w:szCs w:val="12"/>
    </w:rPr>
  </w:style>
  <w:style w:type="character" w:customStyle="1" w:styleId="FontStyle45">
    <w:name w:val="Font Style45"/>
    <w:basedOn w:val="DefaultParagraphFont"/>
    <w:uiPriority w:val="99"/>
    <w:rsid w:val="00024D82"/>
    <w:rPr>
      <w:rFonts w:ascii="Times New Roman" w:hAnsi="Times New Roman" w:cs="Times New Roman"/>
      <w:b/>
      <w:bCs/>
      <w:spacing w:val="10"/>
      <w:sz w:val="12"/>
      <w:szCs w:val="12"/>
    </w:rPr>
  </w:style>
  <w:style w:type="character" w:customStyle="1" w:styleId="FontStyle46">
    <w:name w:val="Font Style46"/>
    <w:basedOn w:val="DefaultParagraphFont"/>
    <w:uiPriority w:val="99"/>
    <w:rsid w:val="00024D82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47">
    <w:name w:val="Font Style47"/>
    <w:basedOn w:val="DefaultParagraphFont"/>
    <w:uiPriority w:val="99"/>
    <w:rsid w:val="00024D82"/>
    <w:rPr>
      <w:rFonts w:ascii="Times New Roman" w:hAnsi="Times New Roman" w:cs="Times New Roman"/>
      <w:spacing w:val="-20"/>
      <w:sz w:val="16"/>
      <w:szCs w:val="16"/>
    </w:rPr>
  </w:style>
  <w:style w:type="character" w:customStyle="1" w:styleId="FontStyle48">
    <w:name w:val="Font Style48"/>
    <w:basedOn w:val="DefaultParagraphFont"/>
    <w:uiPriority w:val="99"/>
    <w:rsid w:val="00024D82"/>
    <w:rPr>
      <w:rFonts w:ascii="Times New Roman" w:hAnsi="Times New Roman" w:cs="Times New Roman"/>
      <w:b/>
      <w:bCs/>
      <w:spacing w:val="-10"/>
      <w:sz w:val="16"/>
      <w:szCs w:val="16"/>
    </w:rPr>
  </w:style>
  <w:style w:type="character" w:customStyle="1" w:styleId="FontStyle49">
    <w:name w:val="Font Style49"/>
    <w:basedOn w:val="DefaultParagraphFont"/>
    <w:uiPriority w:val="99"/>
    <w:rsid w:val="00024D82"/>
    <w:rPr>
      <w:rFonts w:ascii="Consolas" w:hAnsi="Consolas" w:cs="Consolas"/>
      <w:b/>
      <w:bCs/>
      <w:i/>
      <w:iCs/>
      <w:sz w:val="28"/>
      <w:szCs w:val="28"/>
    </w:rPr>
  </w:style>
  <w:style w:type="character" w:customStyle="1" w:styleId="FontStyle50">
    <w:name w:val="Font Style50"/>
    <w:basedOn w:val="DefaultParagraphFont"/>
    <w:uiPriority w:val="99"/>
    <w:rsid w:val="00024D82"/>
    <w:rPr>
      <w:rFonts w:ascii="Sylfaen" w:hAnsi="Sylfaen" w:cs="Sylfaen"/>
      <w:b/>
      <w:bCs/>
      <w:i/>
      <w:iCs/>
      <w:sz w:val="8"/>
      <w:szCs w:val="8"/>
    </w:rPr>
  </w:style>
  <w:style w:type="character" w:customStyle="1" w:styleId="FontStyle51">
    <w:name w:val="Font Style51"/>
    <w:basedOn w:val="DefaultParagraphFont"/>
    <w:uiPriority w:val="99"/>
    <w:rsid w:val="00024D82"/>
    <w:rPr>
      <w:rFonts w:ascii="Times New Roman" w:hAnsi="Times New Roman" w:cs="Times New Roman"/>
      <w:sz w:val="14"/>
      <w:szCs w:val="14"/>
    </w:rPr>
  </w:style>
  <w:style w:type="character" w:customStyle="1" w:styleId="FontStyle52">
    <w:name w:val="Font Style52"/>
    <w:basedOn w:val="DefaultParagraphFont"/>
    <w:uiPriority w:val="99"/>
    <w:rsid w:val="00024D82"/>
    <w:rPr>
      <w:rFonts w:ascii="Franklin Gothic Medium" w:hAnsi="Franklin Gothic Medium" w:cs="Franklin Gothic Medium"/>
      <w:b/>
      <w:bCs/>
      <w:i/>
      <w:iCs/>
      <w:spacing w:val="20"/>
      <w:sz w:val="10"/>
      <w:szCs w:val="10"/>
    </w:rPr>
  </w:style>
  <w:style w:type="character" w:customStyle="1" w:styleId="FontStyle53">
    <w:name w:val="Font Style53"/>
    <w:basedOn w:val="DefaultParagraphFont"/>
    <w:uiPriority w:val="99"/>
    <w:rsid w:val="00024D82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54">
    <w:name w:val="Font Style54"/>
    <w:basedOn w:val="DefaultParagraphFont"/>
    <w:uiPriority w:val="99"/>
    <w:rsid w:val="00024D82"/>
    <w:rPr>
      <w:rFonts w:ascii="Times New Roman" w:hAnsi="Times New Roman" w:cs="Times New Roman"/>
      <w:b/>
      <w:bCs/>
      <w:spacing w:val="20"/>
      <w:sz w:val="14"/>
      <w:szCs w:val="14"/>
    </w:rPr>
  </w:style>
  <w:style w:type="character" w:customStyle="1" w:styleId="FontStyle55">
    <w:name w:val="Font Style55"/>
    <w:basedOn w:val="DefaultParagraphFont"/>
    <w:uiPriority w:val="99"/>
    <w:rsid w:val="00024D82"/>
    <w:rPr>
      <w:rFonts w:ascii="Tahoma" w:hAnsi="Tahoma" w:cs="Tahoma"/>
      <w:b/>
      <w:bCs/>
      <w:sz w:val="10"/>
      <w:szCs w:val="10"/>
    </w:rPr>
  </w:style>
  <w:style w:type="character" w:customStyle="1" w:styleId="FontStyle56">
    <w:name w:val="Font Style56"/>
    <w:basedOn w:val="DefaultParagraphFont"/>
    <w:uiPriority w:val="99"/>
    <w:rsid w:val="00024D82"/>
    <w:rPr>
      <w:rFonts w:ascii="Times New Roman" w:hAnsi="Times New Roman" w:cs="Times New Roman"/>
      <w:spacing w:val="10"/>
      <w:sz w:val="12"/>
      <w:szCs w:val="12"/>
    </w:rPr>
  </w:style>
  <w:style w:type="character" w:customStyle="1" w:styleId="FontStyle62">
    <w:name w:val="Font Style62"/>
    <w:basedOn w:val="DefaultParagraphFont"/>
    <w:uiPriority w:val="99"/>
    <w:rsid w:val="00024D8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Normal"/>
    <w:uiPriority w:val="99"/>
    <w:rsid w:val="00024D82"/>
    <w:pPr>
      <w:widowControl w:val="0"/>
      <w:autoSpaceDE w:val="0"/>
      <w:autoSpaceDN w:val="0"/>
      <w:adjustRightInd w:val="0"/>
      <w:spacing w:after="0" w:line="202" w:lineRule="exact"/>
      <w:jc w:val="center"/>
    </w:pPr>
    <w:rPr>
      <w:rFonts w:eastAsiaTheme="minorEastAsia" w:cs="Times New Roman"/>
      <w:szCs w:val="24"/>
      <w:lang w:eastAsia="bg-BG"/>
    </w:rPr>
  </w:style>
  <w:style w:type="paragraph" w:customStyle="1" w:styleId="Style15">
    <w:name w:val="Style15"/>
    <w:basedOn w:val="Normal"/>
    <w:uiPriority w:val="99"/>
    <w:rsid w:val="00024D82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bg-BG"/>
    </w:rPr>
  </w:style>
  <w:style w:type="paragraph" w:customStyle="1" w:styleId="Style16">
    <w:name w:val="Style16"/>
    <w:basedOn w:val="Normal"/>
    <w:uiPriority w:val="99"/>
    <w:rsid w:val="00024D82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eastAsiaTheme="minorEastAsia" w:cs="Times New Roman"/>
      <w:szCs w:val="24"/>
      <w:lang w:eastAsia="bg-BG"/>
    </w:rPr>
  </w:style>
  <w:style w:type="paragraph" w:customStyle="1" w:styleId="Style17">
    <w:name w:val="Style17"/>
    <w:basedOn w:val="Normal"/>
    <w:uiPriority w:val="99"/>
    <w:rsid w:val="00024D82"/>
    <w:pPr>
      <w:widowControl w:val="0"/>
      <w:autoSpaceDE w:val="0"/>
      <w:autoSpaceDN w:val="0"/>
      <w:adjustRightInd w:val="0"/>
      <w:spacing w:after="0" w:line="274" w:lineRule="exact"/>
    </w:pPr>
    <w:rPr>
      <w:rFonts w:eastAsiaTheme="minorEastAsia" w:cs="Times New Roman"/>
      <w:szCs w:val="24"/>
      <w:lang w:eastAsia="bg-BG"/>
    </w:rPr>
  </w:style>
  <w:style w:type="paragraph" w:customStyle="1" w:styleId="Style20">
    <w:name w:val="Style20"/>
    <w:basedOn w:val="Normal"/>
    <w:uiPriority w:val="99"/>
    <w:rsid w:val="00024D82"/>
    <w:pPr>
      <w:widowControl w:val="0"/>
      <w:autoSpaceDE w:val="0"/>
      <w:autoSpaceDN w:val="0"/>
      <w:adjustRightInd w:val="0"/>
      <w:spacing w:after="0" w:line="211" w:lineRule="exact"/>
      <w:ind w:hanging="1066"/>
    </w:pPr>
    <w:rPr>
      <w:rFonts w:eastAsiaTheme="minorEastAsia" w:cs="Times New Roman"/>
      <w:szCs w:val="24"/>
      <w:lang w:eastAsia="bg-BG"/>
    </w:rPr>
  </w:style>
  <w:style w:type="paragraph" w:customStyle="1" w:styleId="Style29">
    <w:name w:val="Style29"/>
    <w:basedOn w:val="Normal"/>
    <w:uiPriority w:val="99"/>
    <w:rsid w:val="00024D82"/>
    <w:pPr>
      <w:widowControl w:val="0"/>
      <w:autoSpaceDE w:val="0"/>
      <w:autoSpaceDN w:val="0"/>
      <w:adjustRightInd w:val="0"/>
      <w:spacing w:after="0" w:line="1661" w:lineRule="exact"/>
      <w:jc w:val="center"/>
    </w:pPr>
    <w:rPr>
      <w:rFonts w:eastAsiaTheme="minorEastAsia" w:cs="Times New Roman"/>
      <w:szCs w:val="24"/>
      <w:lang w:eastAsia="bg-BG"/>
    </w:rPr>
  </w:style>
  <w:style w:type="character" w:customStyle="1" w:styleId="FontStyle38">
    <w:name w:val="Font Style38"/>
    <w:basedOn w:val="DefaultParagraphFont"/>
    <w:uiPriority w:val="99"/>
    <w:rsid w:val="00024D8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0">
    <w:name w:val="Font Style40"/>
    <w:basedOn w:val="DefaultParagraphFont"/>
    <w:uiPriority w:val="99"/>
    <w:rsid w:val="00024D8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1">
    <w:name w:val="Font Style41"/>
    <w:basedOn w:val="DefaultParagraphFont"/>
    <w:uiPriority w:val="99"/>
    <w:rsid w:val="00024D8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024D82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bg-BG"/>
    </w:rPr>
  </w:style>
  <w:style w:type="paragraph" w:customStyle="1" w:styleId="Style12">
    <w:name w:val="Style12"/>
    <w:basedOn w:val="Normal"/>
    <w:uiPriority w:val="99"/>
    <w:rsid w:val="00024D82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eastAsiaTheme="minorEastAsia" w:cs="Times New Roman"/>
      <w:szCs w:val="24"/>
      <w:lang w:eastAsia="bg-BG"/>
    </w:rPr>
  </w:style>
  <w:style w:type="paragraph" w:customStyle="1" w:styleId="Style13">
    <w:name w:val="Style13"/>
    <w:basedOn w:val="Normal"/>
    <w:uiPriority w:val="99"/>
    <w:rsid w:val="00024D82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bg-BG"/>
    </w:rPr>
  </w:style>
  <w:style w:type="paragraph" w:customStyle="1" w:styleId="Style14">
    <w:name w:val="Style14"/>
    <w:basedOn w:val="Normal"/>
    <w:uiPriority w:val="99"/>
    <w:rsid w:val="00024D82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bg-BG"/>
    </w:rPr>
  </w:style>
  <w:style w:type="character" w:customStyle="1" w:styleId="FontStyle26">
    <w:name w:val="Font Style26"/>
    <w:basedOn w:val="DefaultParagraphFont"/>
    <w:uiPriority w:val="99"/>
    <w:rsid w:val="00024D82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7">
    <w:name w:val="Font Style27"/>
    <w:basedOn w:val="DefaultParagraphFont"/>
    <w:uiPriority w:val="99"/>
    <w:rsid w:val="00024D8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8">
    <w:name w:val="Font Style28"/>
    <w:basedOn w:val="DefaultParagraphFont"/>
    <w:uiPriority w:val="99"/>
    <w:rsid w:val="00024D82"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DefaultParagraphFont"/>
    <w:uiPriority w:val="99"/>
    <w:rsid w:val="00024D82"/>
    <w:rPr>
      <w:rFonts w:ascii="Times New Roman" w:hAnsi="Times New Roman" w:cs="Times New Roman"/>
      <w:sz w:val="18"/>
      <w:szCs w:val="18"/>
    </w:rPr>
  </w:style>
  <w:style w:type="paragraph" w:customStyle="1" w:styleId="Style5">
    <w:name w:val="Style5"/>
    <w:basedOn w:val="Normal"/>
    <w:uiPriority w:val="99"/>
    <w:rsid w:val="00024D82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Theme="minorEastAsia" w:hAnsi="Verdana"/>
      <w:szCs w:val="24"/>
      <w:lang w:eastAsia="bg-BG"/>
    </w:rPr>
  </w:style>
  <w:style w:type="character" w:customStyle="1" w:styleId="FontStyle15">
    <w:name w:val="Font Style15"/>
    <w:basedOn w:val="DefaultParagraphFont"/>
    <w:uiPriority w:val="99"/>
    <w:rsid w:val="00024D82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FontStyle20">
    <w:name w:val="Font Style20"/>
    <w:basedOn w:val="DefaultParagraphFont"/>
    <w:uiPriority w:val="99"/>
    <w:rsid w:val="00024D82"/>
    <w:rPr>
      <w:rFonts w:ascii="Times New Roman" w:hAnsi="Times New Roman" w:cs="Times New Roman"/>
      <w:sz w:val="20"/>
      <w:szCs w:val="20"/>
    </w:rPr>
  </w:style>
  <w:style w:type="character" w:customStyle="1" w:styleId="FontStyle21">
    <w:name w:val="Font Style21"/>
    <w:basedOn w:val="DefaultParagraphFont"/>
    <w:uiPriority w:val="99"/>
    <w:rsid w:val="00024D82"/>
    <w:rPr>
      <w:rFonts w:ascii="Times New Roman" w:hAnsi="Times New Roman" w:cs="Times New Roman"/>
      <w:b/>
      <w:bCs/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024D82"/>
    <w:pPr>
      <w:spacing w:before="240" w:after="240" w:line="252" w:lineRule="auto"/>
      <w:ind w:left="864" w:right="864"/>
      <w:jc w:val="center"/>
    </w:pPr>
    <w:rPr>
      <w:rFonts w:asciiTheme="minorHAnsi" w:eastAsiaTheme="minorEastAsia" w:hAnsiTheme="minorHAnsi"/>
      <w:i/>
      <w:iCs/>
      <w:sz w:val="21"/>
      <w:szCs w:val="21"/>
    </w:rPr>
  </w:style>
  <w:style w:type="character" w:customStyle="1" w:styleId="QuoteChar">
    <w:name w:val="Quote Char"/>
    <w:basedOn w:val="DefaultParagraphFont"/>
    <w:link w:val="Quote"/>
    <w:uiPriority w:val="29"/>
    <w:rsid w:val="00024D82"/>
    <w:rPr>
      <w:rFonts w:eastAsiaTheme="minorEastAsia"/>
      <w:i/>
      <w:iCs/>
      <w:sz w:val="21"/>
      <w:szCs w:val="21"/>
      <w:lang w:val="bg-BG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4D82"/>
    <w:pPr>
      <w:spacing w:before="100" w:beforeAutospacing="1" w:after="240" w:line="264" w:lineRule="auto"/>
      <w:ind w:left="864" w:right="864"/>
      <w:jc w:val="center"/>
    </w:pPr>
    <w:rPr>
      <w:rFonts w:asciiTheme="majorHAnsi" w:eastAsiaTheme="majorEastAsia" w:hAnsiTheme="majorHAnsi" w:cstheme="majorBidi"/>
      <w:color w:val="0F6FC6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24D82"/>
    <w:rPr>
      <w:rFonts w:asciiTheme="majorHAnsi" w:eastAsiaTheme="majorEastAsia" w:hAnsiTheme="majorHAnsi" w:cstheme="majorBidi"/>
      <w:color w:val="0F6FC6" w:themeColor="accent1"/>
      <w:sz w:val="28"/>
      <w:szCs w:val="28"/>
      <w:lang w:val="bg-BG"/>
    </w:rPr>
  </w:style>
  <w:style w:type="character" w:styleId="IntenseEmphasis">
    <w:name w:val="Intense Emphasis"/>
    <w:basedOn w:val="DefaultParagraphFont"/>
    <w:uiPriority w:val="21"/>
    <w:qFormat/>
    <w:rsid w:val="00024D82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024D82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024D82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024D82"/>
    <w:rPr>
      <w:b/>
      <w:bCs/>
      <w:smallCaps/>
    </w:rPr>
  </w:style>
  <w:style w:type="character" w:customStyle="1" w:styleId="NoSpacingChar">
    <w:name w:val="No Spacing Char"/>
    <w:basedOn w:val="DefaultParagraphFont"/>
    <w:link w:val="NoSpacing"/>
    <w:uiPriority w:val="1"/>
    <w:rsid w:val="00024D82"/>
    <w:rPr>
      <w:rFonts w:eastAsiaTheme="minorEastAsia"/>
      <w:sz w:val="21"/>
      <w:szCs w:val="21"/>
      <w:lang w:val="bg-BG"/>
    </w:rPr>
  </w:style>
  <w:style w:type="character" w:customStyle="1" w:styleId="FontStyle17">
    <w:name w:val="Font Style17"/>
    <w:basedOn w:val="DefaultParagraphFont"/>
    <w:uiPriority w:val="99"/>
    <w:rsid w:val="00024D82"/>
    <w:rPr>
      <w:rFonts w:ascii="Times New Roman" w:hAnsi="Times New Roman" w:cs="Times New Roman"/>
      <w:sz w:val="22"/>
      <w:szCs w:val="22"/>
    </w:rPr>
  </w:style>
  <w:style w:type="character" w:customStyle="1" w:styleId="gmail-msofootnotereference">
    <w:name w:val="gmail-msofootnotereference"/>
    <w:basedOn w:val="DefaultParagraphFont"/>
    <w:rsid w:val="00024D82"/>
  </w:style>
  <w:style w:type="paragraph" w:customStyle="1" w:styleId="doc-ti">
    <w:name w:val="doc-ti"/>
    <w:basedOn w:val="Normal"/>
    <w:rsid w:val="00024D8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en-US"/>
    </w:rPr>
  </w:style>
  <w:style w:type="paragraph" w:styleId="Revision">
    <w:name w:val="Revision"/>
    <w:hidden/>
    <w:uiPriority w:val="99"/>
    <w:semiHidden/>
    <w:rsid w:val="00024D82"/>
    <w:pPr>
      <w:spacing w:after="0" w:line="240" w:lineRule="auto"/>
    </w:pPr>
    <w:rPr>
      <w:lang w:val="bg-BG"/>
    </w:rPr>
  </w:style>
  <w:style w:type="numbering" w:customStyle="1" w:styleId="NoList1">
    <w:name w:val="No List1"/>
    <w:next w:val="NoList"/>
    <w:uiPriority w:val="99"/>
    <w:semiHidden/>
    <w:unhideWhenUsed/>
    <w:rsid w:val="00024D82"/>
  </w:style>
  <w:style w:type="paragraph" w:customStyle="1" w:styleId="af">
    <w:name w:val="Оф.Текст"/>
    <w:basedOn w:val="Normal"/>
    <w:link w:val="af0"/>
    <w:qFormat/>
    <w:rsid w:val="00024D82"/>
    <w:pPr>
      <w:spacing w:before="60" w:after="60" w:line="360" w:lineRule="auto"/>
      <w:ind w:firstLine="709"/>
      <w:jc w:val="both"/>
    </w:pPr>
  </w:style>
  <w:style w:type="character" w:customStyle="1" w:styleId="af0">
    <w:name w:val="Оф.Текст Знак"/>
    <w:basedOn w:val="DefaultParagraphFont"/>
    <w:link w:val="af"/>
    <w:rsid w:val="00024D82"/>
    <w:rPr>
      <w:rFonts w:ascii="Times New Roman" w:hAnsi="Times New Roman"/>
      <w:sz w:val="24"/>
      <w:lang w:val="bg-BG"/>
    </w:rPr>
  </w:style>
  <w:style w:type="table" w:customStyle="1" w:styleId="TableGrid1">
    <w:name w:val="Table Grid1"/>
    <w:basedOn w:val="TableNormal"/>
    <w:next w:val="TableGrid"/>
    <w:uiPriority w:val="59"/>
    <w:rsid w:val="0002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efaultParagraphFont"/>
    <w:rsid w:val="00024D82"/>
  </w:style>
  <w:style w:type="paragraph" w:customStyle="1" w:styleId="NormalAfter6ptChar">
    <w:name w:val="Normal + After:  6 pt Char"/>
    <w:basedOn w:val="Normal"/>
    <w:link w:val="NormalAfter6ptCharChar"/>
    <w:rsid w:val="00024D82"/>
    <w:pPr>
      <w:spacing w:after="120" w:line="240" w:lineRule="auto"/>
      <w:jc w:val="both"/>
    </w:pPr>
    <w:rPr>
      <w:rFonts w:eastAsia="Times New Roman" w:cs="Times New Roman"/>
      <w:szCs w:val="24"/>
      <w:lang w:val="en-US" w:eastAsia="ko-KR"/>
    </w:rPr>
  </w:style>
  <w:style w:type="character" w:customStyle="1" w:styleId="NormalAfter6ptCharChar">
    <w:name w:val="Normal + After:  6 pt Char Char"/>
    <w:link w:val="NormalAfter6ptChar"/>
    <w:rsid w:val="00024D82"/>
    <w:rPr>
      <w:rFonts w:ascii="Times New Roman" w:eastAsia="Times New Roman" w:hAnsi="Times New Roman" w:cs="Times New Roman"/>
      <w:sz w:val="24"/>
      <w:szCs w:val="24"/>
      <w:lang w:eastAsia="ko-KR"/>
    </w:rPr>
  </w:style>
  <w:style w:type="paragraph" w:styleId="BodyText2">
    <w:name w:val="Body Text 2"/>
    <w:basedOn w:val="Normal"/>
    <w:link w:val="BodyText2Char"/>
    <w:unhideWhenUsed/>
    <w:rsid w:val="00024D82"/>
    <w:pPr>
      <w:spacing w:after="120" w:line="480" w:lineRule="auto"/>
    </w:pPr>
    <w:rPr>
      <w:rFonts w:asciiTheme="minorHAnsi" w:hAnsiTheme="minorHAnsi"/>
      <w:sz w:val="22"/>
      <w:lang w:val="en-US"/>
    </w:rPr>
  </w:style>
  <w:style w:type="character" w:customStyle="1" w:styleId="BodyText2Char">
    <w:name w:val="Body Text 2 Char"/>
    <w:basedOn w:val="DefaultParagraphFont"/>
    <w:link w:val="BodyText2"/>
    <w:rsid w:val="00024D82"/>
  </w:style>
  <w:style w:type="paragraph" w:customStyle="1" w:styleId="Captionfigtabl">
    <w:name w:val="Caption fig tabl"/>
    <w:basedOn w:val="Normal"/>
    <w:link w:val="CaptionfigtablChar"/>
    <w:qFormat/>
    <w:rsid w:val="00024D82"/>
    <w:pPr>
      <w:spacing w:before="120" w:after="120" w:line="276" w:lineRule="auto"/>
      <w:jc w:val="both"/>
    </w:pPr>
    <w:rPr>
      <w:rFonts w:eastAsia="Calibri" w:cs="Times New Roman"/>
      <w:i/>
      <w:spacing w:val="10"/>
      <w:szCs w:val="24"/>
    </w:rPr>
  </w:style>
  <w:style w:type="character" w:customStyle="1" w:styleId="CaptionfigtablChar">
    <w:name w:val="Caption fig tabl Char"/>
    <w:link w:val="Captionfigtabl"/>
    <w:rsid w:val="00024D82"/>
    <w:rPr>
      <w:rFonts w:ascii="Times New Roman" w:eastAsia="Calibri" w:hAnsi="Times New Roman" w:cs="Times New Roman"/>
      <w:i/>
      <w:spacing w:val="10"/>
      <w:sz w:val="24"/>
      <w:szCs w:val="24"/>
      <w:lang w:val="bg-BG"/>
    </w:rPr>
  </w:style>
  <w:style w:type="numbering" w:customStyle="1" w:styleId="NoList2">
    <w:name w:val="No List2"/>
    <w:next w:val="NoList"/>
    <w:uiPriority w:val="99"/>
    <w:semiHidden/>
    <w:unhideWhenUsed/>
    <w:rsid w:val="00024D82"/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024D8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Cs w:val="24"/>
      <w:lang w:val="pl-PL" w:eastAsia="pl-PL"/>
    </w:rPr>
  </w:style>
  <w:style w:type="table" w:customStyle="1" w:styleId="TableStyle1NUTRVIT">
    <w:name w:val="Table Style1 NUTR&amp;VIT"/>
    <w:basedOn w:val="TableNormal"/>
    <w:rsid w:val="00024D82"/>
    <w:pPr>
      <w:spacing w:before="40" w:after="40" w:line="240" w:lineRule="auto"/>
    </w:pPr>
    <w:rPr>
      <w:rFonts w:ascii="Tahoma" w:eastAsia="Times New Roman" w:hAnsi="Tahoma" w:cs="Times New Roman"/>
      <w:sz w:val="20"/>
      <w:szCs w:val="20"/>
    </w:rPr>
    <w:tblPr>
      <w:tblStyleRowBandSize w:val="1"/>
      <w:jc w:val="center"/>
    </w:tblPr>
    <w:trPr>
      <w:cantSplit/>
      <w:jc w:val="center"/>
    </w:trPr>
    <w:tblStylePr w:type="firstRow">
      <w:rPr>
        <w:b/>
      </w:rPr>
      <w:tblPr/>
      <w:trPr>
        <w:cantSplit/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auto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8080" w:fill="auto"/>
      </w:tcPr>
    </w:tblStylePr>
  </w:style>
  <w:style w:type="character" w:customStyle="1" w:styleId="130ptExact">
    <w:name w:val="Основной текст (13) + Интервал 0 pt Exact"/>
    <w:rsid w:val="00024D82"/>
    <w:rPr>
      <w:rFonts w:ascii="Franklin Gothic Book" w:hAnsi="Franklin Gothic Book"/>
      <w:color w:val="000000"/>
      <w:spacing w:val="1"/>
      <w:w w:val="100"/>
      <w:position w:val="0"/>
      <w:sz w:val="14"/>
      <w:szCs w:val="14"/>
      <w:lang w:bidi="ar-SA"/>
    </w:rPr>
  </w:style>
  <w:style w:type="character" w:customStyle="1" w:styleId="13Exact1">
    <w:name w:val="Основной текст (13) Exact1"/>
    <w:rsid w:val="00024D82"/>
    <w:rPr>
      <w:rFonts w:ascii="Franklin Gothic Book" w:hAnsi="Franklin Gothic Book"/>
      <w:color w:val="000000"/>
      <w:spacing w:val="3"/>
      <w:w w:val="100"/>
      <w:position w:val="0"/>
      <w:sz w:val="14"/>
      <w:szCs w:val="14"/>
      <w:lang w:bidi="ar-SA"/>
    </w:rPr>
  </w:style>
  <w:style w:type="character" w:customStyle="1" w:styleId="3Exact1">
    <w:name w:val="Подпись к картинке (3) Exact1"/>
    <w:rsid w:val="00024D82"/>
    <w:rPr>
      <w:rFonts w:ascii="Franklin Gothic Book" w:hAnsi="Franklin Gothic Book"/>
      <w:color w:val="000000"/>
      <w:spacing w:val="1"/>
      <w:w w:val="100"/>
      <w:position w:val="0"/>
      <w:sz w:val="14"/>
      <w:szCs w:val="14"/>
      <w:lang w:bidi="ar-SA"/>
    </w:rPr>
  </w:style>
  <w:style w:type="character" w:customStyle="1" w:styleId="3">
    <w:name w:val="Подпись к картинке (3)_"/>
    <w:link w:val="31"/>
    <w:rsid w:val="00024D82"/>
    <w:rPr>
      <w:rFonts w:ascii="Franklin Gothic Book" w:hAnsi="Franklin Gothic Book"/>
      <w:sz w:val="16"/>
      <w:szCs w:val="16"/>
      <w:shd w:val="clear" w:color="auto" w:fill="FFFFFF"/>
    </w:rPr>
  </w:style>
  <w:style w:type="paragraph" w:customStyle="1" w:styleId="31">
    <w:name w:val="Подпись к картинке (3)1"/>
    <w:basedOn w:val="Normal"/>
    <w:link w:val="3"/>
    <w:rsid w:val="00024D82"/>
    <w:pPr>
      <w:widowControl w:val="0"/>
      <w:shd w:val="clear" w:color="auto" w:fill="FFFFFF"/>
      <w:spacing w:before="60" w:after="60" w:line="240" w:lineRule="atLeast"/>
      <w:jc w:val="right"/>
    </w:pPr>
    <w:rPr>
      <w:rFonts w:ascii="Franklin Gothic Book" w:hAnsi="Franklin Gothic Book"/>
      <w:sz w:val="16"/>
      <w:szCs w:val="16"/>
      <w:lang w:val="en-US"/>
    </w:rPr>
  </w:style>
  <w:style w:type="character" w:customStyle="1" w:styleId="6">
    <w:name w:val="Основной текст (6)_"/>
    <w:link w:val="61"/>
    <w:rsid w:val="00024D82"/>
    <w:rPr>
      <w:rFonts w:ascii="Franklin Gothic Book" w:hAnsi="Franklin Gothic Book"/>
      <w:sz w:val="12"/>
      <w:szCs w:val="12"/>
      <w:shd w:val="clear" w:color="auto" w:fill="FFFFFF"/>
    </w:rPr>
  </w:style>
  <w:style w:type="character" w:customStyle="1" w:styleId="6Exact3">
    <w:name w:val="Основной текст (6) Exact3"/>
    <w:rsid w:val="00024D82"/>
    <w:rPr>
      <w:rFonts w:ascii="Franklin Gothic Book" w:hAnsi="Franklin Gothic Book"/>
      <w:spacing w:val="3"/>
      <w:sz w:val="11"/>
      <w:szCs w:val="11"/>
      <w:lang w:bidi="ar-SA"/>
    </w:rPr>
  </w:style>
  <w:style w:type="paragraph" w:customStyle="1" w:styleId="61">
    <w:name w:val="Основной текст (6)1"/>
    <w:basedOn w:val="Normal"/>
    <w:link w:val="6"/>
    <w:rsid w:val="00024D82"/>
    <w:pPr>
      <w:widowControl w:val="0"/>
      <w:shd w:val="clear" w:color="auto" w:fill="FFFFFF"/>
      <w:spacing w:before="1440" w:after="0" w:line="274" w:lineRule="exact"/>
      <w:ind w:hanging="840"/>
    </w:pPr>
    <w:rPr>
      <w:rFonts w:ascii="Franklin Gothic Book" w:hAnsi="Franklin Gothic Book"/>
      <w:sz w:val="12"/>
      <w:szCs w:val="12"/>
      <w:lang w:val="en-US"/>
    </w:rPr>
  </w:style>
  <w:style w:type="character" w:customStyle="1" w:styleId="6Exact1">
    <w:name w:val="Основной текст (6) Exact1"/>
    <w:rsid w:val="00024D82"/>
    <w:rPr>
      <w:rFonts w:ascii="Franklin Gothic Book" w:hAnsi="Franklin Gothic Book" w:cs="Franklin Gothic Book"/>
      <w:spacing w:val="3"/>
      <w:sz w:val="11"/>
      <w:szCs w:val="11"/>
      <w:u w:val="none"/>
      <w:lang w:bidi="ar-SA"/>
    </w:rPr>
  </w:style>
  <w:style w:type="character" w:customStyle="1" w:styleId="6Calibri">
    <w:name w:val="Основной текст (6) + Calibri"/>
    <w:aliases w:val="6 pt21,Интервал 0 pt Exact56"/>
    <w:rsid w:val="00024D82"/>
    <w:rPr>
      <w:rFonts w:ascii="Calibri" w:hAnsi="Calibri" w:cs="Calibri"/>
      <w:spacing w:val="5"/>
      <w:sz w:val="12"/>
      <w:szCs w:val="12"/>
      <w:u w:val="none"/>
      <w:lang w:bidi="ar-SA"/>
    </w:rPr>
  </w:style>
  <w:style w:type="character" w:customStyle="1" w:styleId="20ptExact">
    <w:name w:val="Подпись к картинке (2) + Интервал 0 pt Exact"/>
    <w:rsid w:val="00024D82"/>
    <w:rPr>
      <w:rFonts w:ascii="Franklin Gothic Book" w:hAnsi="Franklin Gothic Book"/>
      <w:color w:val="000000"/>
      <w:spacing w:val="1"/>
      <w:w w:val="100"/>
      <w:position w:val="0"/>
      <w:sz w:val="14"/>
      <w:szCs w:val="14"/>
      <w:lang w:bidi="ar-SA"/>
    </w:rPr>
  </w:style>
  <w:style w:type="character" w:customStyle="1" w:styleId="2Exact1">
    <w:name w:val="Подпись к картинке (2) Exact1"/>
    <w:rsid w:val="00024D82"/>
    <w:rPr>
      <w:rFonts w:ascii="Franklin Gothic Book" w:hAnsi="Franklin Gothic Book"/>
      <w:color w:val="000000"/>
      <w:spacing w:val="3"/>
      <w:w w:val="100"/>
      <w:position w:val="0"/>
      <w:sz w:val="14"/>
      <w:szCs w:val="14"/>
      <w:lang w:bidi="ar-SA"/>
    </w:rPr>
  </w:style>
  <w:style w:type="character" w:customStyle="1" w:styleId="2">
    <w:name w:val="Подпись к картинке (2)_"/>
    <w:link w:val="21"/>
    <w:rsid w:val="00024D82"/>
    <w:rPr>
      <w:rFonts w:ascii="Franklin Gothic Book" w:hAnsi="Franklin Gothic Book"/>
      <w:sz w:val="15"/>
      <w:szCs w:val="15"/>
      <w:shd w:val="clear" w:color="auto" w:fill="FFFFFF"/>
    </w:rPr>
  </w:style>
  <w:style w:type="paragraph" w:customStyle="1" w:styleId="21">
    <w:name w:val="Подпись к картинке (2)1"/>
    <w:basedOn w:val="Normal"/>
    <w:link w:val="2"/>
    <w:rsid w:val="00024D82"/>
    <w:pPr>
      <w:widowControl w:val="0"/>
      <w:shd w:val="clear" w:color="auto" w:fill="FFFFFF"/>
      <w:spacing w:after="60" w:line="240" w:lineRule="atLeast"/>
      <w:ind w:hanging="1660"/>
      <w:jc w:val="right"/>
    </w:pPr>
    <w:rPr>
      <w:rFonts w:ascii="Franklin Gothic Book" w:hAnsi="Franklin Gothic Book"/>
      <w:sz w:val="15"/>
      <w:szCs w:val="15"/>
      <w:lang w:val="en-US"/>
    </w:rPr>
  </w:style>
  <w:style w:type="character" w:customStyle="1" w:styleId="Exact6">
    <w:name w:val="Подпись к картинке Exact6"/>
    <w:rsid w:val="00024D82"/>
    <w:rPr>
      <w:rFonts w:ascii="Franklin Gothic Book" w:hAnsi="Franklin Gothic Book"/>
      <w:color w:val="000000"/>
      <w:spacing w:val="3"/>
      <w:w w:val="100"/>
      <w:position w:val="0"/>
      <w:sz w:val="11"/>
      <w:szCs w:val="11"/>
      <w:lang w:bidi="ar-SA"/>
    </w:rPr>
  </w:style>
  <w:style w:type="character" w:customStyle="1" w:styleId="af1">
    <w:name w:val="Основной текст_"/>
    <w:link w:val="1"/>
    <w:rsid w:val="00024D82"/>
    <w:rPr>
      <w:rFonts w:ascii="Franklin Gothic Book" w:hAnsi="Franklin Gothic Book"/>
      <w:sz w:val="16"/>
      <w:szCs w:val="16"/>
      <w:shd w:val="clear" w:color="auto" w:fill="FFFFFF"/>
    </w:rPr>
  </w:style>
  <w:style w:type="paragraph" w:customStyle="1" w:styleId="1">
    <w:name w:val="Основной текст1"/>
    <w:basedOn w:val="Normal"/>
    <w:link w:val="af1"/>
    <w:rsid w:val="00024D82"/>
    <w:pPr>
      <w:widowControl w:val="0"/>
      <w:shd w:val="clear" w:color="auto" w:fill="FFFFFF"/>
      <w:spacing w:after="60" w:line="230" w:lineRule="exact"/>
      <w:ind w:hanging="220"/>
      <w:jc w:val="both"/>
    </w:pPr>
    <w:rPr>
      <w:rFonts w:ascii="Franklin Gothic Book" w:hAnsi="Franklin Gothic Book"/>
      <w:sz w:val="16"/>
      <w:szCs w:val="16"/>
      <w:lang w:val="en-US"/>
    </w:rPr>
  </w:style>
  <w:style w:type="character" w:customStyle="1" w:styleId="af2">
    <w:name w:val="Подпись к картинке + Курсив"/>
    <w:aliases w:val="Интервал 0 pt Exact"/>
    <w:rsid w:val="00024D82"/>
    <w:rPr>
      <w:rFonts w:ascii="Franklin Gothic Book" w:hAnsi="Franklin Gothic Book" w:cs="Franklin Gothic Book"/>
      <w:i/>
      <w:iCs/>
      <w:color w:val="000000"/>
      <w:spacing w:val="-2"/>
      <w:w w:val="100"/>
      <w:position w:val="0"/>
      <w:sz w:val="11"/>
      <w:szCs w:val="11"/>
      <w:u w:val="none"/>
      <w:lang w:bidi="ar-SA"/>
    </w:rPr>
  </w:style>
  <w:style w:type="character" w:customStyle="1" w:styleId="Exact1">
    <w:name w:val="Основной текст Exact1"/>
    <w:rsid w:val="00024D82"/>
    <w:rPr>
      <w:rFonts w:ascii="Franklin Gothic Book" w:hAnsi="Franklin Gothic Book" w:cs="Franklin Gothic Book"/>
      <w:spacing w:val="1"/>
      <w:sz w:val="14"/>
      <w:szCs w:val="14"/>
      <w:u w:val="none"/>
      <w:lang w:bidi="ar-SA"/>
    </w:rPr>
  </w:style>
  <w:style w:type="character" w:customStyle="1" w:styleId="19Exact">
    <w:name w:val="Основной текст (19) Exact"/>
    <w:link w:val="19"/>
    <w:rsid w:val="00024D82"/>
    <w:rPr>
      <w:rFonts w:ascii="Franklin Gothic Book" w:hAnsi="Franklin Gothic Book"/>
      <w:b/>
      <w:bCs/>
      <w:spacing w:val="3"/>
      <w:sz w:val="12"/>
      <w:szCs w:val="12"/>
      <w:shd w:val="clear" w:color="auto" w:fill="FFFFFF"/>
    </w:rPr>
  </w:style>
  <w:style w:type="character" w:customStyle="1" w:styleId="19Exact2">
    <w:name w:val="Основной текст (19) Exact2"/>
    <w:basedOn w:val="19Exact"/>
    <w:rsid w:val="00024D82"/>
    <w:rPr>
      <w:rFonts w:ascii="Franklin Gothic Book" w:hAnsi="Franklin Gothic Book"/>
      <w:b/>
      <w:bCs/>
      <w:spacing w:val="3"/>
      <w:sz w:val="12"/>
      <w:szCs w:val="12"/>
      <w:shd w:val="clear" w:color="auto" w:fill="FFFFFF"/>
    </w:rPr>
  </w:style>
  <w:style w:type="paragraph" w:customStyle="1" w:styleId="19">
    <w:name w:val="Основной текст (19)"/>
    <w:basedOn w:val="Normal"/>
    <w:link w:val="19Exact"/>
    <w:rsid w:val="00024D82"/>
    <w:pPr>
      <w:widowControl w:val="0"/>
      <w:shd w:val="clear" w:color="auto" w:fill="FFFFFF"/>
      <w:spacing w:after="240" w:line="240" w:lineRule="atLeast"/>
    </w:pPr>
    <w:rPr>
      <w:rFonts w:ascii="Franklin Gothic Book" w:hAnsi="Franklin Gothic Book"/>
      <w:b/>
      <w:bCs/>
      <w:spacing w:val="3"/>
      <w:sz w:val="12"/>
      <w:szCs w:val="12"/>
      <w:lang w:val="en-US"/>
    </w:rPr>
  </w:style>
  <w:style w:type="character" w:customStyle="1" w:styleId="7Exact1">
    <w:name w:val="Подпись к картинке (7) Exact1"/>
    <w:rsid w:val="00024D82"/>
    <w:rPr>
      <w:rFonts w:ascii="Franklin Gothic Book" w:hAnsi="Franklin Gothic Book"/>
      <w:b/>
      <w:bCs/>
      <w:color w:val="000000"/>
      <w:spacing w:val="3"/>
      <w:w w:val="100"/>
      <w:position w:val="0"/>
      <w:sz w:val="12"/>
      <w:szCs w:val="12"/>
      <w:lang w:bidi="ar-SA"/>
    </w:rPr>
  </w:style>
  <w:style w:type="character" w:customStyle="1" w:styleId="7">
    <w:name w:val="Подпись к картинке (7)_"/>
    <w:link w:val="71"/>
    <w:rsid w:val="00024D82"/>
    <w:rPr>
      <w:rFonts w:ascii="Franklin Gothic Book" w:hAnsi="Franklin Gothic Book"/>
      <w:b/>
      <w:bCs/>
      <w:sz w:val="13"/>
      <w:szCs w:val="13"/>
      <w:shd w:val="clear" w:color="auto" w:fill="FFFFFF"/>
    </w:rPr>
  </w:style>
  <w:style w:type="paragraph" w:customStyle="1" w:styleId="71">
    <w:name w:val="Подпись к картинке (7)1"/>
    <w:basedOn w:val="Normal"/>
    <w:link w:val="7"/>
    <w:rsid w:val="00024D82"/>
    <w:pPr>
      <w:widowControl w:val="0"/>
      <w:shd w:val="clear" w:color="auto" w:fill="FFFFFF"/>
      <w:spacing w:after="240" w:line="240" w:lineRule="atLeast"/>
    </w:pPr>
    <w:rPr>
      <w:rFonts w:ascii="Franklin Gothic Book" w:hAnsi="Franklin Gothic Book"/>
      <w:b/>
      <w:bCs/>
      <w:sz w:val="13"/>
      <w:szCs w:val="13"/>
      <w:lang w:val="en-US"/>
    </w:rPr>
  </w:style>
  <w:style w:type="character" w:customStyle="1" w:styleId="af3">
    <w:name w:val="Подпись к картинке_"/>
    <w:link w:val="10"/>
    <w:rsid w:val="00024D82"/>
    <w:rPr>
      <w:rFonts w:ascii="Franklin Gothic Book" w:hAnsi="Franklin Gothic Book"/>
      <w:sz w:val="12"/>
      <w:szCs w:val="12"/>
      <w:shd w:val="clear" w:color="auto" w:fill="FFFFFF"/>
    </w:rPr>
  </w:style>
  <w:style w:type="paragraph" w:customStyle="1" w:styleId="10">
    <w:name w:val="Подпись к картинке1"/>
    <w:basedOn w:val="Normal"/>
    <w:link w:val="af3"/>
    <w:rsid w:val="00024D82"/>
    <w:pPr>
      <w:widowControl w:val="0"/>
      <w:shd w:val="clear" w:color="auto" w:fill="FFFFFF"/>
      <w:spacing w:after="0" w:line="158" w:lineRule="exact"/>
      <w:ind w:hanging="1360"/>
    </w:pPr>
    <w:rPr>
      <w:rFonts w:ascii="Franklin Gothic Book" w:hAnsi="Franklin Gothic Book"/>
      <w:sz w:val="12"/>
      <w:szCs w:val="12"/>
      <w:lang w:val="en-US"/>
    </w:rPr>
  </w:style>
  <w:style w:type="character" w:customStyle="1" w:styleId="375pt4">
    <w:name w:val="Подпись к картинке (3) + 7.5 pt4"/>
    <w:aliases w:val="Интервал 0 pt Exact44"/>
    <w:rsid w:val="00024D82"/>
    <w:rPr>
      <w:rFonts w:ascii="Franklin Gothic Book" w:hAnsi="Franklin Gothic Book" w:cs="Franklin Gothic Book"/>
      <w:sz w:val="15"/>
      <w:szCs w:val="15"/>
      <w:u w:val="none"/>
      <w:lang w:bidi="ar-SA"/>
    </w:rPr>
  </w:style>
  <w:style w:type="character" w:customStyle="1" w:styleId="0ptExact9">
    <w:name w:val="Подпись к картинке + Интервал 0 pt Exact9"/>
    <w:rsid w:val="00024D82"/>
    <w:rPr>
      <w:rFonts w:ascii="Franklin Gothic Book" w:hAnsi="Franklin Gothic Book" w:cs="Franklin Gothic Book"/>
      <w:spacing w:val="2"/>
      <w:sz w:val="11"/>
      <w:szCs w:val="11"/>
      <w:u w:val="none"/>
      <w:lang w:bidi="ar-SA"/>
    </w:rPr>
  </w:style>
  <w:style w:type="character" w:customStyle="1" w:styleId="BookmanOldStyle">
    <w:name w:val="Основной текст + Bookman Old Style"/>
    <w:aliases w:val="7.5 pt40"/>
    <w:rsid w:val="00024D82"/>
    <w:rPr>
      <w:rFonts w:ascii="Bookman Old Style" w:hAnsi="Bookman Old Style" w:cs="Bookman Old Style"/>
      <w:sz w:val="15"/>
      <w:szCs w:val="15"/>
      <w:u w:val="none"/>
      <w:lang w:bidi="ar-SA"/>
    </w:rPr>
  </w:style>
  <w:style w:type="character" w:customStyle="1" w:styleId="18">
    <w:name w:val="Основной текст (18)_"/>
    <w:link w:val="180"/>
    <w:rsid w:val="00024D82"/>
    <w:rPr>
      <w:sz w:val="23"/>
      <w:szCs w:val="23"/>
      <w:shd w:val="clear" w:color="auto" w:fill="FFFFFF"/>
    </w:rPr>
  </w:style>
  <w:style w:type="paragraph" w:customStyle="1" w:styleId="180">
    <w:name w:val="Основной текст (18)"/>
    <w:basedOn w:val="Normal"/>
    <w:link w:val="18"/>
    <w:rsid w:val="00024D82"/>
    <w:pPr>
      <w:widowControl w:val="0"/>
      <w:shd w:val="clear" w:color="auto" w:fill="FFFFFF"/>
      <w:spacing w:after="0" w:line="240" w:lineRule="atLeast"/>
      <w:jc w:val="both"/>
    </w:pPr>
    <w:rPr>
      <w:rFonts w:asciiTheme="minorHAnsi" w:hAnsiTheme="minorHAnsi"/>
      <w:sz w:val="23"/>
      <w:szCs w:val="23"/>
      <w:lang w:val="en-US"/>
    </w:rPr>
  </w:style>
  <w:style w:type="character" w:customStyle="1" w:styleId="18BookmanOldStyle">
    <w:name w:val="Основной текст (18) + Bookman Old Style"/>
    <w:aliases w:val="8.5 pt15,Интервал 0 pt68"/>
    <w:rsid w:val="00024D82"/>
    <w:rPr>
      <w:rFonts w:ascii="Bookman Old Style" w:hAnsi="Bookman Old Style" w:cs="Bookman Old Style"/>
      <w:spacing w:val="10"/>
      <w:sz w:val="17"/>
      <w:szCs w:val="17"/>
      <w:u w:val="none"/>
      <w:lang w:bidi="ar-SA"/>
    </w:rPr>
  </w:style>
  <w:style w:type="character" w:customStyle="1" w:styleId="CharChar">
    <w:name w:val="Char Char"/>
    <w:semiHidden/>
    <w:locked/>
    <w:rsid w:val="00024D82"/>
    <w:rPr>
      <w:lang w:val="bg-BG" w:eastAsia="bg-BG" w:bidi="ar-SA"/>
    </w:rPr>
  </w:style>
  <w:style w:type="paragraph" w:styleId="BodyTextIndent">
    <w:name w:val="Body Text Indent"/>
    <w:basedOn w:val="Normal"/>
    <w:link w:val="BodyTextIndentChar"/>
    <w:unhideWhenUsed/>
    <w:rsid w:val="00024D82"/>
    <w:pPr>
      <w:spacing w:after="120" w:line="276" w:lineRule="auto"/>
      <w:ind w:left="283"/>
    </w:pPr>
    <w:rPr>
      <w:rFonts w:asciiTheme="minorHAnsi" w:hAnsiTheme="minorHAnsi"/>
      <w:sz w:val="22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024D82"/>
    <w:rPr>
      <w:lang w:val="en-GB"/>
    </w:rPr>
  </w:style>
  <w:style w:type="paragraph" w:customStyle="1" w:styleId="20">
    <w:name w:val="2"/>
    <w:basedOn w:val="Normal"/>
    <w:rsid w:val="00024D8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Cs w:val="24"/>
      <w:lang w:val="pl-PL" w:eastAsia="pl-PL"/>
    </w:rPr>
  </w:style>
  <w:style w:type="paragraph" w:customStyle="1" w:styleId="ftrefChar1CharChar">
    <w:name w:val="ftref Char1 Char Char"/>
    <w:basedOn w:val="Normal"/>
    <w:rsid w:val="00024D82"/>
    <w:pPr>
      <w:widowControl w:val="0"/>
      <w:spacing w:after="120" w:line="240" w:lineRule="exact"/>
      <w:jc w:val="both"/>
    </w:pPr>
    <w:rPr>
      <w:rFonts w:asciiTheme="minorHAnsi" w:hAnsiTheme="minorHAnsi"/>
      <w:sz w:val="22"/>
      <w:vertAlign w:val="superscript"/>
      <w:lang w:val="en-US"/>
    </w:rPr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024D82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24D82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024D82"/>
    <w:rPr>
      <w:color w:val="605E5C"/>
      <w:shd w:val="clear" w:color="auto" w:fill="E1DFDD"/>
    </w:rPr>
  </w:style>
  <w:style w:type="numbering" w:customStyle="1" w:styleId="NoList3">
    <w:name w:val="No List3"/>
    <w:next w:val="NoList"/>
    <w:uiPriority w:val="99"/>
    <w:semiHidden/>
    <w:unhideWhenUsed/>
    <w:rsid w:val="00024D82"/>
  </w:style>
  <w:style w:type="paragraph" w:customStyle="1" w:styleId="msonormal0">
    <w:name w:val="msonormal"/>
    <w:basedOn w:val="Normal"/>
    <w:uiPriority w:val="99"/>
    <w:rsid w:val="00024D82"/>
    <w:pPr>
      <w:spacing w:before="100" w:beforeAutospacing="1" w:after="100" w:afterAutospacing="1" w:line="240" w:lineRule="auto"/>
      <w:jc w:val="both"/>
    </w:pPr>
    <w:rPr>
      <w:rFonts w:eastAsia="Times New Roman" w:cs="Times New Roman"/>
      <w:szCs w:val="24"/>
      <w:lang w:val="en-CA" w:eastAsia="en-CA"/>
    </w:rPr>
  </w:style>
  <w:style w:type="paragraph" w:styleId="TOC4">
    <w:name w:val="toc 4"/>
    <w:basedOn w:val="Normal"/>
    <w:next w:val="Normal"/>
    <w:autoRedefine/>
    <w:uiPriority w:val="39"/>
    <w:unhideWhenUsed/>
    <w:rsid w:val="00024D82"/>
    <w:pPr>
      <w:spacing w:after="100" w:line="276" w:lineRule="auto"/>
      <w:ind w:left="660"/>
      <w:jc w:val="both"/>
    </w:pPr>
    <w:rPr>
      <w:rFonts w:ascii="Calibri" w:eastAsia="Times New Roman" w:hAnsi="Calibri" w:cs="Times New Roman"/>
      <w:sz w:val="22"/>
      <w:lang w:val="en-CA" w:eastAsia="en-CA"/>
    </w:rPr>
  </w:style>
  <w:style w:type="paragraph" w:styleId="TOC5">
    <w:name w:val="toc 5"/>
    <w:basedOn w:val="Normal"/>
    <w:next w:val="Normal"/>
    <w:autoRedefine/>
    <w:uiPriority w:val="39"/>
    <w:unhideWhenUsed/>
    <w:rsid w:val="00024D82"/>
    <w:pPr>
      <w:spacing w:after="100" w:line="276" w:lineRule="auto"/>
      <w:ind w:left="880"/>
      <w:jc w:val="both"/>
    </w:pPr>
    <w:rPr>
      <w:rFonts w:ascii="Calibri" w:eastAsia="Times New Roman" w:hAnsi="Calibri" w:cs="Times New Roman"/>
      <w:sz w:val="22"/>
      <w:lang w:val="en-CA" w:eastAsia="en-CA"/>
    </w:rPr>
  </w:style>
  <w:style w:type="paragraph" w:styleId="TOC6">
    <w:name w:val="toc 6"/>
    <w:basedOn w:val="Normal"/>
    <w:next w:val="Normal"/>
    <w:autoRedefine/>
    <w:uiPriority w:val="39"/>
    <w:unhideWhenUsed/>
    <w:rsid w:val="00024D82"/>
    <w:pPr>
      <w:spacing w:after="100" w:line="276" w:lineRule="auto"/>
      <w:ind w:left="1100"/>
      <w:jc w:val="both"/>
    </w:pPr>
    <w:rPr>
      <w:rFonts w:ascii="Calibri" w:eastAsia="Times New Roman" w:hAnsi="Calibri" w:cs="Times New Roman"/>
      <w:sz w:val="22"/>
      <w:lang w:val="en-CA" w:eastAsia="en-CA"/>
    </w:rPr>
  </w:style>
  <w:style w:type="paragraph" w:styleId="TOC7">
    <w:name w:val="toc 7"/>
    <w:basedOn w:val="Normal"/>
    <w:next w:val="Normal"/>
    <w:autoRedefine/>
    <w:uiPriority w:val="39"/>
    <w:unhideWhenUsed/>
    <w:rsid w:val="00024D82"/>
    <w:pPr>
      <w:spacing w:after="100" w:line="276" w:lineRule="auto"/>
      <w:ind w:left="1320"/>
      <w:jc w:val="both"/>
    </w:pPr>
    <w:rPr>
      <w:rFonts w:ascii="Calibri" w:eastAsia="Times New Roman" w:hAnsi="Calibri" w:cs="Times New Roman"/>
      <w:sz w:val="22"/>
      <w:lang w:val="en-CA" w:eastAsia="en-CA"/>
    </w:rPr>
  </w:style>
  <w:style w:type="paragraph" w:styleId="TOC8">
    <w:name w:val="toc 8"/>
    <w:basedOn w:val="Normal"/>
    <w:next w:val="Normal"/>
    <w:autoRedefine/>
    <w:uiPriority w:val="39"/>
    <w:unhideWhenUsed/>
    <w:rsid w:val="00024D82"/>
    <w:pPr>
      <w:spacing w:after="100" w:line="276" w:lineRule="auto"/>
      <w:ind w:left="1540"/>
      <w:jc w:val="both"/>
    </w:pPr>
    <w:rPr>
      <w:rFonts w:ascii="Calibri" w:eastAsia="Times New Roman" w:hAnsi="Calibri" w:cs="Times New Roman"/>
      <w:sz w:val="22"/>
      <w:lang w:val="en-CA" w:eastAsia="en-CA"/>
    </w:rPr>
  </w:style>
  <w:style w:type="paragraph" w:styleId="TOC9">
    <w:name w:val="toc 9"/>
    <w:basedOn w:val="Normal"/>
    <w:next w:val="Normal"/>
    <w:autoRedefine/>
    <w:uiPriority w:val="39"/>
    <w:unhideWhenUsed/>
    <w:rsid w:val="00024D82"/>
    <w:pPr>
      <w:spacing w:after="100" w:line="276" w:lineRule="auto"/>
      <w:ind w:left="1760"/>
      <w:jc w:val="both"/>
    </w:pPr>
    <w:rPr>
      <w:rFonts w:ascii="Calibri" w:eastAsia="Times New Roman" w:hAnsi="Calibri" w:cs="Times New Roman"/>
      <w:sz w:val="22"/>
      <w:lang w:val="en-CA" w:eastAsia="en-CA"/>
    </w:rPr>
  </w:style>
  <w:style w:type="paragraph" w:styleId="ListBullet">
    <w:name w:val="List Bullet"/>
    <w:basedOn w:val="Normal"/>
    <w:autoRedefine/>
    <w:uiPriority w:val="99"/>
    <w:unhideWhenUsed/>
    <w:rsid w:val="00024D82"/>
    <w:pPr>
      <w:spacing w:after="240" w:line="240" w:lineRule="auto"/>
      <w:jc w:val="both"/>
    </w:pPr>
    <w:rPr>
      <w:rFonts w:eastAsia="Times New Roman" w:cs="Times New Roman"/>
      <w:szCs w:val="20"/>
      <w:lang w:val="en-GB"/>
    </w:rPr>
  </w:style>
  <w:style w:type="paragraph" w:styleId="BodyTextIndent3">
    <w:name w:val="Body Text Indent 3"/>
    <w:basedOn w:val="Normal"/>
    <w:link w:val="BodyTextIndent3Char"/>
    <w:unhideWhenUsed/>
    <w:rsid w:val="00024D82"/>
    <w:pPr>
      <w:spacing w:after="0" w:line="240" w:lineRule="auto"/>
      <w:ind w:firstLine="851"/>
      <w:jc w:val="both"/>
    </w:pPr>
    <w:rPr>
      <w:rFonts w:eastAsia="Times New Roman" w:cs="Times New Roman"/>
      <w:sz w:val="26"/>
      <w:szCs w:val="20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024D82"/>
    <w:rPr>
      <w:rFonts w:ascii="Times New Roman" w:eastAsia="Times New Roman" w:hAnsi="Times New Roman" w:cs="Times New Roman"/>
      <w:sz w:val="26"/>
      <w:szCs w:val="20"/>
    </w:rPr>
  </w:style>
  <w:style w:type="paragraph" w:customStyle="1" w:styleId="BodyText21">
    <w:name w:val="Body Text 21"/>
    <w:basedOn w:val="Normal"/>
    <w:uiPriority w:val="99"/>
    <w:rsid w:val="00024D82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eastAsia="Times New Roman" w:cs="Times New Roman"/>
      <w:b/>
      <w:szCs w:val="20"/>
      <w:lang w:val="en-US"/>
    </w:rPr>
  </w:style>
  <w:style w:type="character" w:customStyle="1" w:styleId="Style1Char">
    <w:name w:val="Style1 Char"/>
    <w:link w:val="Style1"/>
    <w:locked/>
    <w:rsid w:val="00024D82"/>
    <w:rPr>
      <w:rFonts w:ascii="Times New Roman" w:eastAsia="Times New Roman" w:hAnsi="Times New Roman" w:cs="Lohit Devanagari"/>
      <w:sz w:val="24"/>
      <w:szCs w:val="24"/>
      <w:lang w:val="en-GB" w:eastAsia="bg-BG" w:bidi="hi-IN"/>
    </w:rPr>
  </w:style>
  <w:style w:type="paragraph" w:customStyle="1" w:styleId="buttons">
    <w:name w:val="buttons"/>
    <w:basedOn w:val="Normal"/>
    <w:uiPriority w:val="99"/>
    <w:rsid w:val="00024D82"/>
    <w:pPr>
      <w:spacing w:before="100" w:beforeAutospacing="1" w:after="100" w:afterAutospacing="1" w:line="240" w:lineRule="auto"/>
      <w:jc w:val="both"/>
    </w:pPr>
    <w:rPr>
      <w:rFonts w:eastAsia="Times New Roman" w:cs="Times New Roman"/>
      <w:szCs w:val="24"/>
      <w:lang w:val="en-CA" w:eastAsia="en-CA"/>
    </w:rPr>
  </w:style>
  <w:style w:type="paragraph" w:customStyle="1" w:styleId="CharCharChar2Char">
    <w:name w:val="Char Char Char2 Char"/>
    <w:basedOn w:val="Normal"/>
    <w:uiPriority w:val="99"/>
    <w:rsid w:val="00024D82"/>
    <w:pPr>
      <w:tabs>
        <w:tab w:val="left" w:pos="709"/>
      </w:tabs>
      <w:spacing w:after="0" w:line="240" w:lineRule="auto"/>
      <w:jc w:val="both"/>
    </w:pPr>
    <w:rPr>
      <w:rFonts w:ascii="Tahoma" w:eastAsia="Times New Roman" w:hAnsi="Tahoma" w:cs="Times New Roman"/>
      <w:szCs w:val="24"/>
      <w:lang w:val="pl-PL" w:eastAsia="pl-PL"/>
    </w:rPr>
  </w:style>
  <w:style w:type="paragraph" w:customStyle="1" w:styleId="entry-title">
    <w:name w:val="entry-title"/>
    <w:basedOn w:val="Normal"/>
    <w:uiPriority w:val="99"/>
    <w:rsid w:val="00024D82"/>
    <w:pPr>
      <w:spacing w:before="100" w:beforeAutospacing="1" w:after="100" w:afterAutospacing="1" w:line="240" w:lineRule="auto"/>
      <w:jc w:val="both"/>
    </w:pPr>
    <w:rPr>
      <w:rFonts w:eastAsia="Times New Roman" w:cs="Times New Roman"/>
      <w:szCs w:val="24"/>
      <w:lang w:val="en-CA" w:eastAsia="en-CA"/>
    </w:rPr>
  </w:style>
  <w:style w:type="character" w:customStyle="1" w:styleId="apple-converted-space">
    <w:name w:val="apple-converted-space"/>
    <w:uiPriority w:val="99"/>
    <w:rsid w:val="00024D82"/>
  </w:style>
  <w:style w:type="character" w:customStyle="1" w:styleId="newdocreference">
    <w:name w:val="newdocreference"/>
    <w:uiPriority w:val="99"/>
    <w:rsid w:val="00024D82"/>
  </w:style>
  <w:style w:type="character" w:customStyle="1" w:styleId="samedocreference">
    <w:name w:val="samedocreference"/>
    <w:uiPriority w:val="99"/>
    <w:rsid w:val="00024D82"/>
  </w:style>
  <w:style w:type="table" w:customStyle="1" w:styleId="TableGrid3">
    <w:name w:val="Table Grid3"/>
    <w:basedOn w:val="TableNormal"/>
    <w:next w:val="TableGrid"/>
    <w:uiPriority w:val="59"/>
    <w:rsid w:val="00024D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-Accent5">
    <w:name w:val="Light List Accent 5"/>
    <w:basedOn w:val="TableNormal"/>
    <w:uiPriority w:val="99"/>
    <w:semiHidden/>
    <w:unhideWhenUsed/>
    <w:rsid w:val="00024D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LightShading-Accent51">
    <w:name w:val="Light Shading - Accent 51"/>
    <w:uiPriority w:val="99"/>
    <w:rsid w:val="00024D82"/>
    <w:pPr>
      <w:spacing w:after="0" w:line="240" w:lineRule="auto"/>
    </w:pPr>
    <w:rPr>
      <w:rFonts w:ascii="Times New Roman" w:eastAsia="Times New Roman" w:hAnsi="Times New Roman" w:cs="Times New Roman"/>
      <w:color w:val="31849B"/>
      <w:sz w:val="20"/>
      <w:szCs w:val="2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11">
    <w:name w:val="Light List - Accent 11"/>
    <w:uiPriority w:val="99"/>
    <w:rsid w:val="00024D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11">
    <w:name w:val="Light Grid - Accent 11"/>
    <w:uiPriority w:val="99"/>
    <w:rsid w:val="00024D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1-Accent11">
    <w:name w:val="Medium Shading 1 - Accent 11"/>
    <w:uiPriority w:val="99"/>
    <w:rsid w:val="00024D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11">
    <w:name w:val="Medium Shading 2 - Accent 11"/>
    <w:uiPriority w:val="99"/>
    <w:rsid w:val="00024D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uiPriority w:val="99"/>
    <w:rsid w:val="00024D82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52">
    <w:name w:val="Light Shading - Accent 52"/>
    <w:uiPriority w:val="99"/>
    <w:rsid w:val="00024D82"/>
    <w:pPr>
      <w:spacing w:after="0" w:line="240" w:lineRule="auto"/>
    </w:pPr>
    <w:rPr>
      <w:rFonts w:ascii="Times New Roman" w:eastAsia="Times New Roman" w:hAnsi="Times New Roman" w:cs="Times New Roman"/>
      <w:color w:val="31849B"/>
      <w:sz w:val="20"/>
      <w:szCs w:val="2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12">
    <w:name w:val="Light List - Accent 12"/>
    <w:uiPriority w:val="99"/>
    <w:rsid w:val="00024D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12">
    <w:name w:val="Light Grid - Accent 12"/>
    <w:uiPriority w:val="99"/>
    <w:rsid w:val="00024D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1-Accent12">
    <w:name w:val="Medium Shading 1 - Accent 12"/>
    <w:uiPriority w:val="99"/>
    <w:rsid w:val="00024D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12">
    <w:name w:val="Medium Shading 2 - Accent 12"/>
    <w:uiPriority w:val="99"/>
    <w:rsid w:val="00024D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NoList"/>
    <w:uiPriority w:val="99"/>
    <w:semiHidden/>
    <w:unhideWhenUsed/>
    <w:rsid w:val="00024D82"/>
  </w:style>
  <w:style w:type="table" w:customStyle="1" w:styleId="TableGrid4">
    <w:name w:val="Table Grid4"/>
    <w:basedOn w:val="TableNormal"/>
    <w:next w:val="TableGrid"/>
    <w:uiPriority w:val="99"/>
    <w:rsid w:val="00024D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-Accent511">
    <w:name w:val="Light Shading - Accent 511"/>
    <w:uiPriority w:val="99"/>
    <w:rsid w:val="00024D82"/>
    <w:pPr>
      <w:spacing w:after="0" w:line="240" w:lineRule="auto"/>
    </w:pPr>
    <w:rPr>
      <w:rFonts w:ascii="Times New Roman" w:eastAsia="Times New Roman" w:hAnsi="Times New Roman" w:cs="Times New Roman"/>
      <w:color w:val="31849B"/>
      <w:sz w:val="20"/>
      <w:szCs w:val="20"/>
      <w:lang w:val="bg-BG" w:eastAsia="bg-BG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111">
    <w:name w:val="Light List - Accent 111"/>
    <w:uiPriority w:val="99"/>
    <w:rsid w:val="00024D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111">
    <w:name w:val="Light Grid - Accent 111"/>
    <w:uiPriority w:val="99"/>
    <w:rsid w:val="00024D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1-Accent111">
    <w:name w:val="Medium Shading 1 - Accent 111"/>
    <w:uiPriority w:val="99"/>
    <w:rsid w:val="00024D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111">
    <w:name w:val="Medium Shading 2 - Accent 111"/>
    <w:uiPriority w:val="99"/>
    <w:rsid w:val="00024D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uiPriority w:val="99"/>
    <w:rsid w:val="00024D82"/>
    <w:pPr>
      <w:spacing w:after="0" w:line="240" w:lineRule="auto"/>
    </w:pPr>
    <w:rPr>
      <w:rFonts w:ascii="Calibri" w:eastAsia="Times New Roman" w:hAnsi="Calibri" w:cs="Times New Roman"/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uiPriority w:val="99"/>
    <w:rsid w:val="00024D82"/>
    <w:pPr>
      <w:spacing w:after="0" w:line="240" w:lineRule="auto"/>
    </w:pPr>
    <w:rPr>
      <w:rFonts w:ascii="Calibri" w:eastAsia="Times New Roman" w:hAnsi="Calibri" w:cs="Times New Roman"/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51">
    <w:name w:val="Light List - Accent 51"/>
    <w:basedOn w:val="TableNormal"/>
    <w:next w:val="LightList-Accent5"/>
    <w:uiPriority w:val="99"/>
    <w:rsid w:val="00024D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LightShading-Accent521">
    <w:name w:val="Light Shading - Accent 521"/>
    <w:uiPriority w:val="99"/>
    <w:rsid w:val="00024D82"/>
    <w:pPr>
      <w:spacing w:after="0" w:line="240" w:lineRule="auto"/>
    </w:pPr>
    <w:rPr>
      <w:rFonts w:ascii="Times New Roman" w:eastAsia="Times New Roman" w:hAnsi="Times New Roman" w:cs="Times New Roman"/>
      <w:color w:val="31849B"/>
      <w:sz w:val="20"/>
      <w:szCs w:val="20"/>
      <w:lang w:val="bg-BG" w:eastAsia="bg-BG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121">
    <w:name w:val="Light List - Accent 121"/>
    <w:uiPriority w:val="99"/>
    <w:rsid w:val="00024D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121">
    <w:name w:val="Light Grid - Accent 121"/>
    <w:uiPriority w:val="99"/>
    <w:rsid w:val="00024D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1-Accent121">
    <w:name w:val="Medium Shading 1 - Accent 121"/>
    <w:uiPriority w:val="99"/>
    <w:rsid w:val="00024D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121">
    <w:name w:val="Medium Shading 2 - Accent 121"/>
    <w:uiPriority w:val="99"/>
    <w:rsid w:val="00024D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ptJustified">
    <w:name w:val="Style 16 pt Justified"/>
    <w:basedOn w:val="Normal"/>
    <w:rsid w:val="00024D82"/>
    <w:pPr>
      <w:widowControl w:val="0"/>
      <w:spacing w:after="0" w:line="240" w:lineRule="auto"/>
      <w:jc w:val="both"/>
    </w:pPr>
    <w:rPr>
      <w:rFonts w:eastAsia="Times New Roman" w:cs="Times New Roman"/>
      <w:sz w:val="32"/>
      <w:szCs w:val="20"/>
      <w:lang w:val="en-US" w:eastAsia="bg-BG"/>
    </w:rPr>
  </w:style>
  <w:style w:type="paragraph" w:styleId="BodyTextIndent2">
    <w:name w:val="Body Text Indent 2"/>
    <w:basedOn w:val="Normal"/>
    <w:link w:val="BodyTextIndent2Char"/>
    <w:rsid w:val="00024D82"/>
    <w:pPr>
      <w:widowControl w:val="0"/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Hebar" w:eastAsia="Times New Roman" w:hAnsi="Hebar" w:cs="Times New Roman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24D82"/>
    <w:rPr>
      <w:rFonts w:ascii="Hebar" w:eastAsia="Times New Roman" w:hAnsi="Hebar" w:cs="Times New Roman"/>
      <w:sz w:val="24"/>
      <w:szCs w:val="20"/>
      <w:lang w:val="bg-BG"/>
    </w:rPr>
  </w:style>
  <w:style w:type="paragraph" w:styleId="BlockText">
    <w:name w:val="Block Text"/>
    <w:basedOn w:val="Normal"/>
    <w:rsid w:val="00024D82"/>
    <w:pPr>
      <w:overflowPunct w:val="0"/>
      <w:autoSpaceDE w:val="0"/>
      <w:autoSpaceDN w:val="0"/>
      <w:adjustRightInd w:val="0"/>
      <w:spacing w:after="0" w:line="240" w:lineRule="auto"/>
      <w:ind w:left="567" w:right="284" w:firstLine="720"/>
      <w:jc w:val="both"/>
      <w:textAlignment w:val="baseline"/>
    </w:pPr>
    <w:rPr>
      <w:rFonts w:eastAsia="Times New Roman" w:cs="Times New Roman"/>
      <w:color w:val="FF0000"/>
      <w:szCs w:val="20"/>
    </w:rPr>
  </w:style>
  <w:style w:type="paragraph" w:customStyle="1" w:styleId="StyleHeading1LeftLeft0cmHanging063cm">
    <w:name w:val="Style Heading 1 + Left Left:  0 cm Hanging:  063 cm"/>
    <w:basedOn w:val="Heading1"/>
    <w:rsid w:val="00024D82"/>
    <w:pPr>
      <w:widowControl/>
      <w:numPr>
        <w:numId w:val="0"/>
      </w:numPr>
      <w:tabs>
        <w:tab w:val="num" w:pos="432"/>
      </w:tabs>
      <w:overflowPunct w:val="0"/>
      <w:autoSpaceDE w:val="0"/>
      <w:autoSpaceDN w:val="0"/>
      <w:adjustRightInd w:val="0"/>
      <w:spacing w:before="0" w:after="0"/>
      <w:ind w:left="357" w:hanging="357"/>
      <w:textAlignment w:val="baseline"/>
      <w:outlineLvl w:val="9"/>
    </w:pPr>
    <w:rPr>
      <w:rFonts w:eastAsia="Times New Roman" w:cs="Times New Roman"/>
      <w:bCs w:val="0"/>
      <w:szCs w:val="20"/>
      <w:lang w:eastAsia="en-US" w:bidi="ar-SA"/>
    </w:rPr>
  </w:style>
  <w:style w:type="paragraph" w:customStyle="1" w:styleId="ChapterSubtitle">
    <w:name w:val="Chapter Subtitle"/>
    <w:basedOn w:val="Subtitle"/>
    <w:rsid w:val="00024D82"/>
    <w:pPr>
      <w:widowControl/>
      <w:suppressLineNumbers/>
      <w:tabs>
        <w:tab w:val="left" w:pos="360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 w:cs="Times New Roman"/>
      <w:b/>
      <w:spacing w:val="-16"/>
      <w:kern w:val="28"/>
      <w:sz w:val="32"/>
      <w:szCs w:val="20"/>
      <w:lang w:val="be-BY" w:eastAsia="en-US" w:bidi="ar-SA"/>
    </w:rPr>
  </w:style>
  <w:style w:type="paragraph" w:customStyle="1" w:styleId="bulleted1">
    <w:name w:val="bulleted1"/>
    <w:basedOn w:val="Normal"/>
    <w:rsid w:val="00024D82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363"/>
      <w:textAlignment w:val="baseline"/>
    </w:pPr>
    <w:rPr>
      <w:rFonts w:eastAsia="Times New Roman" w:cs="Times New Roman"/>
      <w:szCs w:val="20"/>
    </w:rPr>
  </w:style>
  <w:style w:type="paragraph" w:customStyle="1" w:styleId="Level1">
    <w:name w:val="Level 1"/>
    <w:rsid w:val="00024D8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spacing w:before="100" w:after="100" w:line="240" w:lineRule="auto"/>
    </w:pPr>
    <w:rPr>
      <w:rFonts w:ascii="Arial" w:eastAsia="Times New Roman" w:hAnsi="Arial" w:cs="Arial"/>
    </w:rPr>
  </w:style>
  <w:style w:type="paragraph" w:customStyle="1" w:styleId="Picture">
    <w:name w:val="Picture"/>
    <w:basedOn w:val="Normal"/>
    <w:next w:val="Caption"/>
    <w:rsid w:val="00024D82"/>
    <w:pPr>
      <w:keepNext/>
      <w:suppressLineNumbers/>
      <w:tabs>
        <w:tab w:val="left" w:pos="360"/>
      </w:tabs>
      <w:spacing w:after="120" w:line="240" w:lineRule="auto"/>
      <w:ind w:firstLine="357"/>
      <w:jc w:val="both"/>
    </w:pPr>
    <w:rPr>
      <w:rFonts w:eastAsia="Times New Roman" w:cs="Times New Roman"/>
      <w:szCs w:val="20"/>
      <w:lang w:val="en-US"/>
    </w:rPr>
  </w:style>
  <w:style w:type="paragraph" w:styleId="PlainText">
    <w:name w:val="Plain Text"/>
    <w:basedOn w:val="Normal"/>
    <w:link w:val="PlainTextChar"/>
    <w:rsid w:val="00024D82"/>
    <w:pPr>
      <w:spacing w:after="0" w:line="320" w:lineRule="atLeast"/>
      <w:ind w:firstLine="720"/>
      <w:jc w:val="both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024D82"/>
    <w:rPr>
      <w:rFonts w:ascii="Courier New" w:eastAsia="Times New Roman" w:hAnsi="Courier New" w:cs="Times New Roman"/>
      <w:sz w:val="20"/>
      <w:szCs w:val="20"/>
    </w:rPr>
  </w:style>
  <w:style w:type="paragraph" w:customStyle="1" w:styleId="Style">
    <w:name w:val="Style"/>
    <w:rsid w:val="00024D82"/>
    <w:pPr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n-AU"/>
    </w:rPr>
  </w:style>
  <w:style w:type="paragraph" w:styleId="BodyText3">
    <w:name w:val="Body Text 3"/>
    <w:basedOn w:val="Normal"/>
    <w:link w:val="BodyText3Char"/>
    <w:rsid w:val="00024D82"/>
    <w:pPr>
      <w:widowControl w:val="0"/>
      <w:spacing w:after="120" w:line="240" w:lineRule="auto"/>
    </w:pPr>
    <w:rPr>
      <w:rFonts w:eastAsia="Times New Roman" w:cs="Times New Roman"/>
      <w:sz w:val="16"/>
      <w:szCs w:val="16"/>
      <w:lang w:val="en-US" w:eastAsia="bg-BG"/>
    </w:rPr>
  </w:style>
  <w:style w:type="character" w:customStyle="1" w:styleId="BodyText3Char">
    <w:name w:val="Body Text 3 Char"/>
    <w:basedOn w:val="DefaultParagraphFont"/>
    <w:link w:val="BodyText3"/>
    <w:rsid w:val="00024D82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text">
    <w:name w:val="text"/>
    <w:basedOn w:val="Normal"/>
    <w:rsid w:val="00024D8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bg-BG"/>
    </w:rPr>
  </w:style>
  <w:style w:type="paragraph" w:customStyle="1" w:styleId="msiParagraph">
    <w:name w:val="msiParagraph"/>
    <w:basedOn w:val="Normal"/>
    <w:rsid w:val="00024D82"/>
    <w:pPr>
      <w:spacing w:before="120" w:after="0" w:line="240" w:lineRule="auto"/>
    </w:pPr>
    <w:rPr>
      <w:rFonts w:eastAsia="Times New Roman" w:cs="Times New Roman"/>
      <w:szCs w:val="20"/>
      <w:lang w:val="en-US"/>
    </w:rPr>
  </w:style>
  <w:style w:type="paragraph" w:customStyle="1" w:styleId="header1">
    <w:name w:val="header1"/>
    <w:basedOn w:val="Normal"/>
    <w:rsid w:val="00024D8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3399"/>
      <w:sz w:val="32"/>
      <w:szCs w:val="32"/>
      <w:lang w:val="en-US"/>
    </w:rPr>
  </w:style>
  <w:style w:type="paragraph" w:customStyle="1" w:styleId="FR2">
    <w:name w:val="FR2"/>
    <w:rsid w:val="00024D82"/>
    <w:pPr>
      <w:widowControl w:val="0"/>
      <w:spacing w:before="1120" w:after="0" w:line="420" w:lineRule="auto"/>
      <w:ind w:right="600"/>
      <w:jc w:val="right"/>
    </w:pPr>
    <w:rPr>
      <w:rFonts w:ascii="Arial" w:eastAsia="Times New Roman" w:hAnsi="Arial" w:cs="Times New Roman"/>
      <w:snapToGrid w:val="0"/>
      <w:sz w:val="32"/>
      <w:szCs w:val="20"/>
      <w:lang w:val="bg-BG"/>
    </w:rPr>
  </w:style>
  <w:style w:type="paragraph" w:styleId="ListContinue2">
    <w:name w:val="List Continue 2"/>
    <w:basedOn w:val="Normal"/>
    <w:rsid w:val="00024D82"/>
    <w:pPr>
      <w:widowControl w:val="0"/>
      <w:spacing w:after="120" w:line="240" w:lineRule="auto"/>
      <w:ind w:left="566"/>
    </w:pPr>
    <w:rPr>
      <w:rFonts w:eastAsia="Times New Roman" w:cs="Times New Roman"/>
      <w:sz w:val="20"/>
      <w:szCs w:val="20"/>
      <w:lang w:val="en-AU" w:eastAsia="bg-BG"/>
    </w:rPr>
  </w:style>
  <w:style w:type="paragraph" w:customStyle="1" w:styleId="article">
    <w:name w:val="article"/>
    <w:basedOn w:val="Normal"/>
    <w:rsid w:val="00024D8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en-US"/>
    </w:rPr>
  </w:style>
  <w:style w:type="paragraph" w:customStyle="1" w:styleId="romb">
    <w:name w:val="romb"/>
    <w:basedOn w:val="Normal"/>
    <w:rsid w:val="00024D82"/>
    <w:pPr>
      <w:numPr>
        <w:ilvl w:val="2"/>
        <w:numId w:val="26"/>
      </w:numPr>
      <w:spacing w:before="240" w:after="120" w:line="240" w:lineRule="auto"/>
      <w:jc w:val="both"/>
    </w:pPr>
    <w:rPr>
      <w:rFonts w:eastAsia="PMingLiU" w:cs="Times New Roman"/>
      <w:szCs w:val="24"/>
      <w:lang w:eastAsia="zh-TW"/>
    </w:rPr>
  </w:style>
  <w:style w:type="paragraph" w:customStyle="1" w:styleId="11">
    <w:name w:val="Заглавие1"/>
    <w:basedOn w:val="Normal"/>
    <w:uiPriority w:val="99"/>
    <w:rsid w:val="00024D82"/>
    <w:pPr>
      <w:spacing w:before="100" w:beforeAutospacing="1" w:after="100" w:afterAutospacing="1" w:line="240" w:lineRule="auto"/>
    </w:pPr>
    <w:rPr>
      <w:rFonts w:ascii="Calibri" w:eastAsia="Calibri" w:hAnsi="Calibri" w:cs="Times New Roman"/>
      <w:szCs w:val="24"/>
      <w:lang w:eastAsia="bg-BG"/>
    </w:rPr>
  </w:style>
  <w:style w:type="character" w:customStyle="1" w:styleId="BalloonTextChar1">
    <w:name w:val="Balloon Text Char1"/>
    <w:uiPriority w:val="99"/>
    <w:rsid w:val="00024D82"/>
    <w:rPr>
      <w:rFonts w:ascii="Tahoma" w:eastAsia="MS Mincho" w:hAnsi="Tahoma" w:cs="Tahoma"/>
      <w:sz w:val="16"/>
      <w:szCs w:val="16"/>
      <w:lang w:val="bg-BG"/>
    </w:rPr>
  </w:style>
  <w:style w:type="character" w:customStyle="1" w:styleId="HeaderChar1">
    <w:name w:val="Header Char1"/>
    <w:uiPriority w:val="99"/>
    <w:rsid w:val="00024D82"/>
    <w:rPr>
      <w:sz w:val="28"/>
      <w:lang w:val="en-GB"/>
    </w:rPr>
  </w:style>
  <w:style w:type="character" w:customStyle="1" w:styleId="FooterChar1">
    <w:name w:val="Footer Char1"/>
    <w:uiPriority w:val="99"/>
    <w:rsid w:val="00024D82"/>
    <w:rPr>
      <w:rFonts w:ascii="Domkrat" w:hAnsi="Domkrat"/>
      <w:sz w:val="28"/>
    </w:rPr>
  </w:style>
  <w:style w:type="numbering" w:customStyle="1" w:styleId="12">
    <w:name w:val="Без списък1"/>
    <w:next w:val="NoList"/>
    <w:uiPriority w:val="99"/>
    <w:semiHidden/>
    <w:unhideWhenUsed/>
    <w:rsid w:val="00024D82"/>
  </w:style>
  <w:style w:type="paragraph" w:customStyle="1" w:styleId="ListParagraph1">
    <w:name w:val="List Paragraph1"/>
    <w:basedOn w:val="Normal"/>
    <w:next w:val="ListParagraph"/>
    <w:uiPriority w:val="34"/>
    <w:qFormat/>
    <w:rsid w:val="00024D82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customStyle="1" w:styleId="BalloonText1">
    <w:name w:val="Balloon Text1"/>
    <w:basedOn w:val="Normal"/>
    <w:next w:val="BalloonText"/>
    <w:uiPriority w:val="99"/>
    <w:semiHidden/>
    <w:unhideWhenUsed/>
    <w:rsid w:val="00024D82"/>
    <w:pPr>
      <w:spacing w:after="0" w:line="240" w:lineRule="auto"/>
    </w:pPr>
    <w:rPr>
      <w:rFonts w:ascii="Segoe UI" w:eastAsia="Times New Roman" w:hAnsi="Segoe UI" w:cs="Segoe UI"/>
      <w:sz w:val="18"/>
      <w:szCs w:val="18"/>
      <w:lang w:val="en-US" w:eastAsia="bg-BG"/>
    </w:rPr>
  </w:style>
  <w:style w:type="paragraph" w:customStyle="1" w:styleId="Header10">
    <w:name w:val="Header1"/>
    <w:basedOn w:val="Normal"/>
    <w:next w:val="Header"/>
    <w:uiPriority w:val="99"/>
    <w:unhideWhenUsed/>
    <w:rsid w:val="00024D82"/>
    <w:pPr>
      <w:tabs>
        <w:tab w:val="center" w:pos="4536"/>
        <w:tab w:val="right" w:pos="9072"/>
      </w:tabs>
      <w:spacing w:after="0" w:line="240" w:lineRule="auto"/>
    </w:pPr>
    <w:rPr>
      <w:rFonts w:eastAsia="Times New Roman" w:cs="Times New Roman"/>
      <w:szCs w:val="20"/>
      <w:lang w:val="en-US" w:eastAsia="bg-BG"/>
    </w:rPr>
  </w:style>
  <w:style w:type="paragraph" w:customStyle="1" w:styleId="Footer1">
    <w:name w:val="Footer1"/>
    <w:basedOn w:val="Normal"/>
    <w:next w:val="Footer"/>
    <w:uiPriority w:val="99"/>
    <w:unhideWhenUsed/>
    <w:rsid w:val="00024D82"/>
    <w:pPr>
      <w:tabs>
        <w:tab w:val="center" w:pos="4536"/>
        <w:tab w:val="right" w:pos="9072"/>
      </w:tabs>
      <w:spacing w:after="0" w:line="240" w:lineRule="auto"/>
    </w:pPr>
    <w:rPr>
      <w:rFonts w:eastAsia="Times New Roman" w:cs="Times New Roman"/>
      <w:szCs w:val="20"/>
      <w:lang w:val="en-US" w:eastAsia="bg-BG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024D82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0604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hyperlink" Target="mailto:iber@iber.bas.bg" TargetMode="External"/><Relationship Id="rId26" Type="http://schemas.openxmlformats.org/officeDocument/2006/relationships/hyperlink" Target="mailto:rzi@rzi-burgas.com" TargetMode="External"/><Relationship Id="rId39" Type="http://schemas.openxmlformats.org/officeDocument/2006/relationships/hyperlink" Target="https://ec.europa.eu/maritimeaffairs/atlas/maritime_atlas/" TargetMode="External"/><Relationship Id="rId21" Type="http://schemas.openxmlformats.org/officeDocument/2006/relationships/hyperlink" Target="mailto:bdvarna@bsbd.org" TargetMode="External"/><Relationship Id="rId34" Type="http://schemas.openxmlformats.org/officeDocument/2006/relationships/hyperlink" Target="mailto:Info@nsi.bg" TargetMode="External"/><Relationship Id="rId42" Type="http://schemas.openxmlformats.org/officeDocument/2006/relationships/hyperlink" Target="http://gis.bgports.bg/webapp/Account/Login?ReturnUrl=%2fwebapp%2fgis%2fmap" TargetMode="External"/><Relationship Id="rId47" Type="http://schemas.openxmlformats.org/officeDocument/2006/relationships/hyperlink" Target="https://inspire.ec.europa.eu/id/document/tg/sr" TargetMode="Externa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mailto:bnf@bta.bg" TargetMode="External"/><Relationship Id="rId29" Type="http://schemas.openxmlformats.org/officeDocument/2006/relationships/hyperlink" Target="mailto:vgeorgiev@mtitc.government.bg" TargetMode="External"/><Relationship Id="rId11" Type="http://schemas.openxmlformats.org/officeDocument/2006/relationships/footer" Target="footer1.xml"/><Relationship Id="rId24" Type="http://schemas.openxmlformats.org/officeDocument/2006/relationships/hyperlink" Target="mailto:tourism@tourism.government.bg" TargetMode="External"/><Relationship Id="rId32" Type="http://schemas.openxmlformats.org/officeDocument/2006/relationships/hyperlink" Target="mailto:e-energy@me.government.bg" TargetMode="External"/><Relationship Id="rId37" Type="http://schemas.openxmlformats.org/officeDocument/2006/relationships/hyperlink" Target="https://ec.europa.eu/maritimeaffairs/atlas/maritime_atlas/" TargetMode="External"/><Relationship Id="rId40" Type="http://schemas.openxmlformats.org/officeDocument/2006/relationships/hyperlink" Target="about:blank" TargetMode="External"/><Relationship Id="rId45" Type="http://schemas.openxmlformats.org/officeDocument/2006/relationships/hyperlink" Target="about:blan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info@naval-acad.bg" TargetMode="External"/><Relationship Id="rId23" Type="http://schemas.openxmlformats.org/officeDocument/2006/relationships/hyperlink" Target="mailto:cuasozopol@abv.bg" TargetMode="External"/><Relationship Id="rId28" Type="http://schemas.openxmlformats.org/officeDocument/2006/relationships/hyperlink" Target="http://rzi-dobrich.org/" TargetMode="External"/><Relationship Id="rId36" Type="http://schemas.openxmlformats.org/officeDocument/2006/relationships/hyperlink" Target="https://ec.europa.eu/maritimeaffairs/atlas/maritime_atlas/" TargetMode="External"/><Relationship Id="rId49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yperlink" Target="mailto:bma@marad.bg" TargetMode="External"/><Relationship Id="rId31" Type="http://schemas.openxmlformats.org/officeDocument/2006/relationships/hyperlink" Target="mailto:infocenter@eea.government.bg" TargetMode="External"/><Relationship Id="rId44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gis.mrrb.government.bg/" TargetMode="External"/><Relationship Id="rId22" Type="http://schemas.openxmlformats.org/officeDocument/2006/relationships/hyperlink" Target="mailto:office@iara.government.bg" TargetMode="External"/><Relationship Id="rId27" Type="http://schemas.openxmlformats.org/officeDocument/2006/relationships/hyperlink" Target="mailto:office@rzi-varna.com" TargetMode="External"/><Relationship Id="rId30" Type="http://schemas.openxmlformats.org/officeDocument/2006/relationships/hyperlink" Target="mailto:acad@cadastre.bg" TargetMode="External"/><Relationship Id="rId35" Type="http://schemas.openxmlformats.org/officeDocument/2006/relationships/hyperlink" Target="http://masri.io-bas.bg/bg/" TargetMode="External"/><Relationship Id="rId43" Type="http://schemas.openxmlformats.org/officeDocument/2006/relationships/hyperlink" Target="http://www.bgports.bg/bg/page/53" TargetMode="External"/><Relationship Id="rId48" Type="http://schemas.openxmlformats.org/officeDocument/2006/relationships/footer" Target="footer2.xm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hyperlink" Target="https://inspire.ec.europa.eu/id/document/tg/sr" TargetMode="External"/><Relationship Id="rId17" Type="http://schemas.openxmlformats.org/officeDocument/2006/relationships/hyperlink" Target="mailto:office@io-bas.bg" TargetMode="External"/><Relationship Id="rId25" Type="http://schemas.openxmlformats.org/officeDocument/2006/relationships/hyperlink" Target="mailto:press@mc.government.bg" TargetMode="External"/><Relationship Id="rId33" Type="http://schemas.openxmlformats.org/officeDocument/2006/relationships/hyperlink" Target="mailto:minister@mzh.government.bg" TargetMode="External"/><Relationship Id="rId38" Type="http://schemas.openxmlformats.org/officeDocument/2006/relationships/hyperlink" Target="https://ec.europa.eu/maritimeaffairs/atlas/maritime_atlas/" TargetMode="External"/><Relationship Id="rId46" Type="http://schemas.openxmlformats.org/officeDocument/2006/relationships/hyperlink" Target="about:blank" TargetMode="External"/><Relationship Id="rId20" Type="http://schemas.openxmlformats.org/officeDocument/2006/relationships/hyperlink" Target="mailto:office@bgports.bg" TargetMode="External"/><Relationship Id="rId41" Type="http://schemas.openxmlformats.org/officeDocument/2006/relationships/hyperlink" Target="https://gis.bgports.bg/geonetwork/srv/eng/main.hom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emodnet.eu/data" TargetMode="External"/><Relationship Id="rId1" Type="http://schemas.openxmlformats.org/officeDocument/2006/relationships/hyperlink" Target="https://epsg.io/7800" TargetMode="External"/></Relationships>
</file>

<file path=word/theme/theme1.xml><?xml version="1.0" encoding="utf-8"?>
<a:theme xmlns:a="http://schemas.openxmlformats.org/drawingml/2006/main" name="Office Theme">
  <a:themeElements>
    <a:clrScheme name="Blue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80795-937A-4DAB-95EF-AF2C48981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3984</Words>
  <Characters>22709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МОРСКИ ПРОСТРАНСТВЕН ПЛАН НА РЕПУБЛИКА БЪЛГАРИЯ
2021-2035</vt:lpstr>
    </vt:vector>
  </TitlesOfParts>
  <Company/>
  <LinksUpToDate>false</LinksUpToDate>
  <CharactersWithSpaces>26640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МОРСКИ ПРОСТРАНСТВЕН ПЛАН НА РЕПУБЛИКА БЪЛГАРИЯ
2021-2035</dc:title>
  <dc:subject>ГЕОГРАФСКА ИНФОРМАЦИОННА СИСТЕМА ЗА МОРСКИ ПРОСТРАНСТВЕН ПЛАН НА РЕПУБЛИКА БЪЛГАРИЯ</dc:subject>
  <dc:creator>МППРБ</dc:creator>
  <cp:keywords/>
  <dc:description/>
  <cp:lastModifiedBy>Elena Nelkova Stoyanova</cp:lastModifiedBy>
  <cp:revision>3</cp:revision>
  <cp:lastPrinted>2021-01-22T10:52:00Z</cp:lastPrinted>
  <dcterms:created xsi:type="dcterms:W3CDTF">2023-05-16T12:21:00Z</dcterms:created>
  <dcterms:modified xsi:type="dcterms:W3CDTF">2023-05-17T13:00:00Z</dcterms:modified>
</cp:coreProperties>
</file>