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E6CC2" w14:textId="77777777" w:rsidR="00AD087A" w:rsidRPr="007C4DC1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702F2205" w14:textId="77777777" w:rsidR="00AD087A" w:rsidRPr="007C4DC1" w:rsidRDefault="00AD087A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7C4DC1">
        <w:rPr>
          <w:rFonts w:ascii="Times New Roman" w:hAnsi="Times New Roman"/>
          <w:b/>
          <w:sz w:val="32"/>
          <w:szCs w:val="32"/>
          <w:lang w:val="bg-BG"/>
        </w:rPr>
        <w:t>М  О  Т  И  В  И</w:t>
      </w:r>
    </w:p>
    <w:p w14:paraId="5B3907F6" w14:textId="77777777" w:rsidR="00AD087A" w:rsidRPr="007C4DC1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35F342CE" w14:textId="5D8A85C4" w:rsidR="00AD087A" w:rsidRPr="007C4DC1" w:rsidRDefault="00AD087A" w:rsidP="00E522E9">
      <w:pPr>
        <w:spacing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7C4DC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към проекта на Закон за </w:t>
      </w:r>
      <w:r w:rsidR="007C4DC1" w:rsidRPr="007C4DC1">
        <w:rPr>
          <w:rFonts w:ascii="Times New Roman" w:hAnsi="Times New Roman"/>
          <w:b/>
          <w:bCs/>
          <w:smallCaps/>
          <w:sz w:val="28"/>
          <w:szCs w:val="28"/>
          <w:lang w:val="bg-BG"/>
        </w:rPr>
        <w:t>допълнение на Закона за изменение на Закона за Националната служба за охрана</w:t>
      </w:r>
    </w:p>
    <w:p w14:paraId="5056BBE4" w14:textId="77777777" w:rsidR="00AD087A" w:rsidRPr="007C4DC1" w:rsidRDefault="00AD087A" w:rsidP="00D013AB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78FFC3C4" w14:textId="77777777" w:rsidR="007C4DC1" w:rsidRPr="007C4DC1" w:rsidRDefault="007C4DC1" w:rsidP="007C4DC1">
      <w:pPr>
        <w:pStyle w:val="ListParagraph"/>
        <w:numPr>
          <w:ilvl w:val="0"/>
          <w:numId w:val="8"/>
        </w:numPr>
        <w:spacing w:before="120" w:after="0" w:line="288" w:lineRule="auto"/>
        <w:ind w:left="0" w:firstLine="1134"/>
        <w:jc w:val="both"/>
        <w:rPr>
          <w:rFonts w:ascii="Arial" w:hAnsi="Arial" w:cs="Arial"/>
          <w:b/>
          <w:bCs/>
          <w:sz w:val="28"/>
          <w:szCs w:val="28"/>
        </w:rPr>
      </w:pPr>
      <w:r w:rsidRPr="007C4DC1">
        <w:rPr>
          <w:rFonts w:ascii="Arial" w:hAnsi="Arial" w:cs="Arial"/>
          <w:b/>
          <w:bCs/>
          <w:sz w:val="28"/>
          <w:szCs w:val="28"/>
        </w:rPr>
        <w:t>Причини и цели, които налагат приемането на Закона за допълнение на Закона за Националната служба за охрана</w:t>
      </w:r>
    </w:p>
    <w:p w14:paraId="07061C56" w14:textId="3113A5E2" w:rsidR="007C4DC1" w:rsidRPr="007C4DC1" w:rsidRDefault="007C4DC1" w:rsidP="007C4DC1">
      <w:pPr>
        <w:spacing w:before="120" w:line="288" w:lineRule="auto"/>
        <w:ind w:firstLine="1134"/>
        <w:jc w:val="both"/>
        <w:rPr>
          <w:rFonts w:ascii="Arial" w:eastAsiaTheme="minorHAnsi" w:hAnsi="Arial" w:cs="Arial"/>
          <w:sz w:val="28"/>
          <w:szCs w:val="28"/>
          <w:lang w:val="bg-BG"/>
        </w:rPr>
      </w:pPr>
      <w:r w:rsidRPr="007C4DC1">
        <w:rPr>
          <w:rFonts w:ascii="Arial" w:eastAsiaTheme="minorHAnsi" w:hAnsi="Arial" w:cs="Arial"/>
          <w:sz w:val="28"/>
          <w:szCs w:val="28"/>
          <w:lang w:val="bg-BG"/>
        </w:rPr>
        <w:t xml:space="preserve">С одобрените от Народното събрание промени в Закона за </w:t>
      </w:r>
      <w:r w:rsidRPr="007C4DC1">
        <w:rPr>
          <w:rFonts w:ascii="Arial" w:eastAsiaTheme="minorHAnsi" w:hAnsi="Arial" w:cs="Arial"/>
          <w:bCs/>
          <w:sz w:val="28"/>
          <w:szCs w:val="28"/>
          <w:lang w:val="bg-BG"/>
        </w:rPr>
        <w:t xml:space="preserve">Националната служба за охрана </w:t>
      </w:r>
      <w:r w:rsidRPr="007C4DC1">
        <w:rPr>
          <w:rFonts w:ascii="Arial" w:eastAsiaTheme="minorHAnsi" w:hAnsi="Arial" w:cs="Arial"/>
          <w:sz w:val="28"/>
          <w:szCs w:val="28"/>
          <w:lang w:val="bg-BG"/>
        </w:rPr>
        <w:t>(ЗНСО)</w:t>
      </w:r>
      <w:r w:rsidRPr="007C4DC1">
        <w:rPr>
          <w:rFonts w:ascii="Arial" w:eastAsiaTheme="minorHAnsi" w:hAnsi="Arial" w:cs="Arial"/>
          <w:bCs/>
          <w:sz w:val="28"/>
          <w:szCs w:val="28"/>
          <w:lang w:val="bg-BG"/>
        </w:rPr>
        <w:t xml:space="preserve">, </w:t>
      </w:r>
      <w:proofErr w:type="spellStart"/>
      <w:r w:rsidRPr="007C4DC1">
        <w:rPr>
          <w:rFonts w:ascii="Arial" w:eastAsiaTheme="minorHAnsi" w:hAnsi="Arial" w:cs="Arial"/>
          <w:bCs/>
          <w:sz w:val="28"/>
          <w:szCs w:val="28"/>
          <w:lang w:val="bg-BG"/>
        </w:rPr>
        <w:t>обн</w:t>
      </w:r>
      <w:proofErr w:type="spellEnd"/>
      <w:r w:rsidRPr="007C4DC1">
        <w:rPr>
          <w:rFonts w:ascii="Arial" w:eastAsiaTheme="minorHAnsi" w:hAnsi="Arial" w:cs="Arial"/>
          <w:bCs/>
          <w:sz w:val="28"/>
          <w:szCs w:val="28"/>
          <w:lang w:val="bg-BG"/>
        </w:rPr>
        <w:t xml:space="preserve">, ДВ, бр. 87 от 17.10.2025 г., отпада функцията на Службата да </w:t>
      </w:r>
      <w:r w:rsidRPr="007C4DC1">
        <w:rPr>
          <w:rFonts w:ascii="Arial" w:eastAsiaTheme="minorHAnsi" w:hAnsi="Arial" w:cs="Arial"/>
          <w:sz w:val="28"/>
          <w:szCs w:val="28"/>
          <w:lang w:val="bg-BG"/>
        </w:rPr>
        <w:t xml:space="preserve">осигурява транспортно дейността на Администрацията на президента на Република България. В приетия закон не </w:t>
      </w:r>
      <w:r>
        <w:rPr>
          <w:rFonts w:ascii="Arial" w:eastAsiaTheme="minorHAnsi" w:hAnsi="Arial" w:cs="Arial"/>
          <w:sz w:val="28"/>
          <w:szCs w:val="28"/>
          <w:lang w:val="bg-BG"/>
        </w:rPr>
        <w:t>е</w:t>
      </w:r>
      <w:r w:rsidRPr="007C4DC1">
        <w:rPr>
          <w:rFonts w:ascii="Arial" w:eastAsiaTheme="minorHAnsi" w:hAnsi="Arial" w:cs="Arial"/>
          <w:sz w:val="28"/>
          <w:szCs w:val="28"/>
          <w:lang w:val="bg-BG"/>
        </w:rPr>
        <w:t xml:space="preserve"> уреден</w:t>
      </w:r>
      <w:r>
        <w:rPr>
          <w:rFonts w:ascii="Arial" w:eastAsiaTheme="minorHAnsi" w:hAnsi="Arial" w:cs="Arial"/>
          <w:sz w:val="28"/>
          <w:szCs w:val="28"/>
          <w:lang w:val="bg-BG"/>
        </w:rPr>
        <w:t>о</w:t>
      </w:r>
      <w:r w:rsidRPr="007C4DC1">
        <w:rPr>
          <w:rFonts w:ascii="Arial" w:eastAsiaTheme="minorHAnsi" w:hAnsi="Arial" w:cs="Arial"/>
          <w:sz w:val="28"/>
          <w:szCs w:val="28"/>
          <w:lang w:val="bg-BG"/>
        </w:rPr>
        <w:t xml:space="preserve"> транспортното обслужване на Администрацията на президента. В тази връзка е необходимо да бъде допълнен Законът за Националната служба за охрана, така че да се уредят взаимоотношенията между двете администрации, както и други въпроси, произтичащи от направената отмяна на чл. 14, ал.1, т. 14 от Закона за НСО.</w:t>
      </w:r>
    </w:p>
    <w:p w14:paraId="1079B289" w14:textId="09DF6D49" w:rsidR="007C4DC1" w:rsidRPr="007C4DC1" w:rsidRDefault="007C4DC1" w:rsidP="007C4DC1">
      <w:pPr>
        <w:spacing w:before="120" w:line="288" w:lineRule="auto"/>
        <w:ind w:firstLine="1134"/>
        <w:jc w:val="both"/>
        <w:rPr>
          <w:rFonts w:ascii="Arial" w:eastAsiaTheme="minorHAnsi" w:hAnsi="Arial" w:cs="Arial"/>
          <w:sz w:val="28"/>
          <w:szCs w:val="28"/>
          <w:lang w:val="bg-BG"/>
        </w:rPr>
      </w:pPr>
      <w:r w:rsidRPr="007C4DC1">
        <w:rPr>
          <w:rFonts w:ascii="Arial" w:eastAsiaTheme="minorHAnsi" w:hAnsi="Arial" w:cs="Arial"/>
          <w:sz w:val="28"/>
          <w:szCs w:val="28"/>
          <w:lang w:val="bg-BG"/>
        </w:rPr>
        <w:t xml:space="preserve">Изложеното обосновава и прилагането към законопроекта на § 1а, т. 4 от </w:t>
      </w:r>
      <w:r w:rsidR="00CD67B1" w:rsidRPr="007C4DC1">
        <w:rPr>
          <w:rFonts w:ascii="Arial" w:eastAsiaTheme="minorHAnsi" w:hAnsi="Arial" w:cs="Arial"/>
          <w:sz w:val="28"/>
          <w:szCs w:val="28"/>
          <w:lang w:val="bg-BG"/>
        </w:rPr>
        <w:t>Д</w:t>
      </w:r>
      <w:r w:rsidRPr="007C4DC1">
        <w:rPr>
          <w:rFonts w:ascii="Arial" w:eastAsiaTheme="minorHAnsi" w:hAnsi="Arial" w:cs="Arial"/>
          <w:sz w:val="28"/>
          <w:szCs w:val="28"/>
          <w:lang w:val="bg-BG"/>
        </w:rPr>
        <w:t>опълнителните разпоредби на Закона за нормативните актове.</w:t>
      </w:r>
    </w:p>
    <w:p w14:paraId="27C2FA74" w14:textId="77777777" w:rsidR="007C4DC1" w:rsidRPr="007C4DC1" w:rsidRDefault="007C4DC1" w:rsidP="007C4DC1">
      <w:pPr>
        <w:spacing w:before="120" w:line="288" w:lineRule="auto"/>
        <w:ind w:firstLine="1134"/>
        <w:rPr>
          <w:rFonts w:ascii="Arial" w:hAnsi="Arial" w:cs="Arial"/>
          <w:b/>
          <w:bCs/>
          <w:sz w:val="28"/>
          <w:szCs w:val="28"/>
          <w:lang w:val="bg-BG"/>
        </w:rPr>
      </w:pPr>
      <w:r w:rsidRPr="007C4DC1">
        <w:rPr>
          <w:rFonts w:ascii="Arial" w:hAnsi="Arial" w:cs="Arial"/>
          <w:b/>
          <w:bCs/>
          <w:sz w:val="28"/>
          <w:szCs w:val="28"/>
          <w:lang w:val="bg-BG"/>
        </w:rPr>
        <w:t>II. Новите положения се отнасят главно до следното:</w:t>
      </w:r>
    </w:p>
    <w:p w14:paraId="7E0EEEF5" w14:textId="6FDF1976" w:rsidR="007C4DC1" w:rsidRPr="007C4DC1" w:rsidRDefault="007C4DC1" w:rsidP="007C4DC1">
      <w:pPr>
        <w:spacing w:before="120" w:line="288" w:lineRule="auto"/>
        <w:ind w:firstLine="1134"/>
        <w:jc w:val="both"/>
        <w:rPr>
          <w:rFonts w:ascii="Arial" w:eastAsiaTheme="minorHAnsi" w:hAnsi="Arial" w:cs="Arial"/>
          <w:sz w:val="28"/>
          <w:szCs w:val="28"/>
          <w:lang w:val="bg-BG"/>
        </w:rPr>
      </w:pPr>
      <w:r w:rsidRPr="007C4DC1">
        <w:rPr>
          <w:rFonts w:ascii="Arial" w:eastAsiaTheme="minorHAnsi" w:hAnsi="Arial" w:cs="Arial"/>
          <w:sz w:val="28"/>
          <w:szCs w:val="28"/>
          <w:lang w:val="bg-BG"/>
        </w:rPr>
        <w:t xml:space="preserve">Предложеното с проекта на Закон допълнение цели уреждане на взаимоотношенията по прехвърляне на движимото имущество </w:t>
      </w:r>
      <w:r w:rsidR="00CD67B1">
        <w:rPr>
          <w:rFonts w:ascii="Arial" w:eastAsiaTheme="minorHAnsi" w:hAnsi="Arial" w:cs="Arial"/>
          <w:sz w:val="28"/>
          <w:szCs w:val="28"/>
          <w:lang w:val="bg-BG"/>
        </w:rPr>
        <w:t>(</w:t>
      </w:r>
      <w:r w:rsidRPr="007C4DC1">
        <w:rPr>
          <w:rFonts w:ascii="Arial" w:eastAsiaTheme="minorHAnsi" w:hAnsi="Arial" w:cs="Arial"/>
          <w:sz w:val="28"/>
          <w:szCs w:val="28"/>
          <w:lang w:val="bg-BG"/>
        </w:rPr>
        <w:t>моторни превозни средства</w:t>
      </w:r>
      <w:r w:rsidR="004E5108">
        <w:rPr>
          <w:rFonts w:ascii="Arial" w:eastAsiaTheme="minorHAnsi" w:hAnsi="Arial" w:cs="Arial"/>
          <w:sz w:val="28"/>
          <w:szCs w:val="28"/>
          <w:lang w:val="bg-BG"/>
        </w:rPr>
        <w:t>)</w:t>
      </w:r>
      <w:r w:rsidRPr="007C4DC1">
        <w:rPr>
          <w:rFonts w:ascii="Arial" w:eastAsiaTheme="minorHAnsi" w:hAnsi="Arial" w:cs="Arial"/>
          <w:sz w:val="28"/>
          <w:szCs w:val="28"/>
          <w:lang w:val="bg-BG"/>
        </w:rPr>
        <w:t xml:space="preserve"> и щатните бройки, както и правоотношенията със служителите, които са обслужвали </w:t>
      </w:r>
      <w:proofErr w:type="spellStart"/>
      <w:r w:rsidRPr="007C4DC1">
        <w:rPr>
          <w:rFonts w:ascii="Arial" w:eastAsiaTheme="minorHAnsi" w:hAnsi="Arial" w:cs="Arial"/>
          <w:sz w:val="28"/>
          <w:szCs w:val="28"/>
          <w:lang w:val="bg-BG"/>
        </w:rPr>
        <w:t>Aдминистрацията</w:t>
      </w:r>
      <w:proofErr w:type="spellEnd"/>
      <w:r w:rsidRPr="007C4DC1">
        <w:rPr>
          <w:rFonts w:ascii="Arial" w:eastAsiaTheme="minorHAnsi" w:hAnsi="Arial" w:cs="Arial"/>
          <w:sz w:val="28"/>
          <w:szCs w:val="28"/>
          <w:lang w:val="bg-BG"/>
        </w:rPr>
        <w:t xml:space="preserve"> на президента</w:t>
      </w:r>
      <w:r w:rsidR="00CD67B1">
        <w:rPr>
          <w:rFonts w:ascii="Arial" w:eastAsiaTheme="minorHAnsi" w:hAnsi="Arial" w:cs="Arial"/>
          <w:sz w:val="28"/>
          <w:szCs w:val="28"/>
          <w:lang w:val="bg-BG"/>
        </w:rPr>
        <w:t>,</w:t>
      </w:r>
      <w:r w:rsidRPr="007C4DC1">
        <w:rPr>
          <w:rFonts w:ascii="Arial" w:eastAsiaTheme="minorHAnsi" w:hAnsi="Arial" w:cs="Arial"/>
          <w:sz w:val="28"/>
          <w:szCs w:val="28"/>
          <w:lang w:val="bg-BG"/>
        </w:rPr>
        <w:t xml:space="preserve"> от Националната служба за охрана към Администрацията на президента, със съпътстващите текущи и капиталови разходи.</w:t>
      </w:r>
    </w:p>
    <w:p w14:paraId="1DF21D66" w14:textId="77777777" w:rsidR="007C4DC1" w:rsidRPr="007C4DC1" w:rsidRDefault="007C4DC1" w:rsidP="007C4DC1">
      <w:pPr>
        <w:spacing w:before="120" w:line="288" w:lineRule="auto"/>
        <w:ind w:firstLine="1134"/>
        <w:jc w:val="both"/>
        <w:rPr>
          <w:rFonts w:ascii="Arial" w:eastAsiaTheme="minorHAnsi" w:hAnsi="Arial" w:cs="Arial"/>
          <w:sz w:val="28"/>
          <w:szCs w:val="28"/>
          <w:lang w:val="bg-BG"/>
        </w:rPr>
      </w:pPr>
      <w:r w:rsidRPr="007C4DC1">
        <w:rPr>
          <w:rFonts w:ascii="Arial" w:eastAsiaTheme="minorHAnsi" w:hAnsi="Arial" w:cs="Arial"/>
          <w:sz w:val="28"/>
          <w:szCs w:val="28"/>
          <w:lang w:val="bg-BG"/>
        </w:rPr>
        <w:t>Направеното предложение не води до  въздействие върху държавния бюджет, тъй като промените ще бъдат компенсирани между бюджетите на двете бюджетни структури.</w:t>
      </w:r>
    </w:p>
    <w:p w14:paraId="6C5E9736" w14:textId="77777777" w:rsidR="007C4DC1" w:rsidRPr="007C4DC1" w:rsidRDefault="007C4DC1" w:rsidP="007C4DC1">
      <w:pPr>
        <w:pStyle w:val="ListParagraph"/>
        <w:numPr>
          <w:ilvl w:val="0"/>
          <w:numId w:val="7"/>
        </w:numPr>
        <w:tabs>
          <w:tab w:val="left" w:pos="170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7C4DC1">
        <w:rPr>
          <w:rFonts w:ascii="Arial" w:hAnsi="Arial" w:cs="Arial"/>
          <w:b/>
          <w:sz w:val="28"/>
          <w:szCs w:val="28"/>
        </w:rPr>
        <w:t>Резултатите, които се очаква да се постигнат с предвидените нормативни промени, са:</w:t>
      </w:r>
    </w:p>
    <w:p w14:paraId="03DBE590" w14:textId="26B85B41" w:rsidR="007C4DC1" w:rsidRPr="007C4DC1" w:rsidRDefault="00CD67B1" w:rsidP="007C4DC1">
      <w:pPr>
        <w:spacing w:before="120" w:line="288" w:lineRule="auto"/>
        <w:ind w:firstLine="1134"/>
        <w:jc w:val="both"/>
        <w:rPr>
          <w:rFonts w:ascii="Arial" w:eastAsiaTheme="minorHAnsi" w:hAnsi="Arial" w:cs="Arial"/>
          <w:sz w:val="28"/>
          <w:szCs w:val="28"/>
          <w:lang w:val="bg-BG"/>
        </w:rPr>
      </w:pPr>
      <w:r w:rsidRPr="00CD67B1">
        <w:rPr>
          <w:rFonts w:ascii="Arial" w:eastAsiaTheme="minorHAnsi" w:hAnsi="Arial" w:cs="Arial"/>
          <w:bCs/>
          <w:sz w:val="28"/>
          <w:szCs w:val="24"/>
          <w:lang w:val="bg-BG"/>
        </w:rPr>
        <w:lastRenderedPageBreak/>
        <w:t>Националната служба</w:t>
      </w:r>
      <w:r w:rsidRPr="00CD67B1">
        <w:rPr>
          <w:rFonts w:ascii="HebarU" w:eastAsiaTheme="minorHAnsi" w:hAnsi="HebarU" w:cs="Arial"/>
          <w:bCs/>
          <w:sz w:val="28"/>
          <w:szCs w:val="24"/>
          <w:lang w:val="bg-BG"/>
        </w:rPr>
        <w:t xml:space="preserve"> </w:t>
      </w:r>
      <w:r w:rsidRPr="00CD67B1">
        <w:rPr>
          <w:rFonts w:ascii="Arial" w:eastAsiaTheme="minorHAnsi" w:hAnsi="Arial" w:cs="Arial"/>
          <w:bCs/>
          <w:sz w:val="28"/>
          <w:szCs w:val="24"/>
          <w:lang w:val="bg-BG"/>
        </w:rPr>
        <w:t>за охрана</w:t>
      </w:r>
      <w:r w:rsidR="007C4DC1" w:rsidRPr="007C4DC1">
        <w:rPr>
          <w:rFonts w:ascii="Arial" w:eastAsiaTheme="minorHAnsi" w:hAnsi="Arial" w:cs="Arial"/>
          <w:sz w:val="28"/>
          <w:szCs w:val="28"/>
          <w:lang w:val="bg-BG"/>
        </w:rPr>
        <w:t xml:space="preserve"> е служба със специфични задачи по охрана и сигурност на висшите държавни органи. Извършването на административно-транспортно обслужване на администрацията е несвойствена функция, която отклонява ресурс и персонал.</w:t>
      </w:r>
    </w:p>
    <w:p w14:paraId="26026B01" w14:textId="77777777" w:rsidR="007C4DC1" w:rsidRPr="007C4DC1" w:rsidRDefault="007C4DC1" w:rsidP="007C4DC1">
      <w:pPr>
        <w:spacing w:before="120" w:line="288" w:lineRule="auto"/>
        <w:ind w:firstLine="1134"/>
        <w:jc w:val="both"/>
        <w:rPr>
          <w:rFonts w:ascii="Arial" w:eastAsiaTheme="minorHAnsi" w:hAnsi="Arial" w:cs="Arial"/>
          <w:sz w:val="28"/>
          <w:szCs w:val="28"/>
          <w:lang w:val="bg-BG"/>
        </w:rPr>
      </w:pPr>
      <w:r w:rsidRPr="007C4DC1">
        <w:rPr>
          <w:rFonts w:ascii="Arial" w:eastAsiaTheme="minorHAnsi" w:hAnsi="Arial" w:cs="Arial"/>
          <w:sz w:val="28"/>
          <w:szCs w:val="28"/>
          <w:lang w:val="bg-BG"/>
        </w:rPr>
        <w:t>Прехвърлянето на съответните активи, ресурси и численост на персонала ще даде възможност на администрацията да организира транспортното си обслужване, като контролира и отчита пряко собствените си транспортни разходи, което е в съответствие с принципите на самостоятелност и прозрачност в управлението на публичните средства.</w:t>
      </w:r>
    </w:p>
    <w:p w14:paraId="45CFC6DA" w14:textId="77777777" w:rsidR="007C4DC1" w:rsidRPr="007C4DC1" w:rsidRDefault="007C4DC1" w:rsidP="007C4DC1">
      <w:pPr>
        <w:spacing w:before="120" w:line="288" w:lineRule="auto"/>
        <w:ind w:firstLine="1134"/>
        <w:jc w:val="both"/>
        <w:rPr>
          <w:rFonts w:ascii="Arial" w:eastAsiaTheme="minorHAnsi" w:hAnsi="Arial" w:cs="Arial"/>
          <w:sz w:val="28"/>
          <w:szCs w:val="28"/>
          <w:lang w:val="bg-BG"/>
        </w:rPr>
      </w:pPr>
      <w:r w:rsidRPr="007C4DC1">
        <w:rPr>
          <w:rFonts w:ascii="Arial" w:eastAsiaTheme="minorHAnsi" w:hAnsi="Arial" w:cs="Arial"/>
          <w:sz w:val="28"/>
          <w:szCs w:val="28"/>
          <w:lang w:val="bg-BG"/>
        </w:rPr>
        <w:t>Чрез пряк контрол върху транспорта президентската институция ще може по-ясно да управлява и отчита публично своите разходи и управлението на активите.</w:t>
      </w:r>
    </w:p>
    <w:p w14:paraId="63DC094D" w14:textId="77777777" w:rsidR="00AD087A" w:rsidRPr="007C4DC1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0B5DB16F" w14:textId="77777777" w:rsidR="00AD087A" w:rsidRPr="007C4DC1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246C965D" w14:textId="77777777" w:rsidR="00AD087A" w:rsidRPr="007C4DC1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74D1399C" w14:textId="77777777" w:rsidR="00AD087A" w:rsidRPr="007C4DC1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199C0EFC" w14:textId="63CB0A9A" w:rsidR="00AD087A" w:rsidRPr="007C4DC1" w:rsidRDefault="007C4DC1" w:rsidP="004B4A70">
      <w:pPr>
        <w:tabs>
          <w:tab w:val="left" w:pos="1790"/>
        </w:tabs>
        <w:ind w:left="1134"/>
        <w:rPr>
          <w:rFonts w:ascii="Times New Roman" w:hAnsi="Times New Roman"/>
          <w:b/>
          <w:sz w:val="28"/>
          <w:szCs w:val="28"/>
          <w:lang w:val="bg-BG"/>
        </w:rPr>
      </w:pPr>
      <w:bookmarkStart w:id="0" w:name="_Hlk92799938"/>
      <w:r>
        <w:rPr>
          <w:rFonts w:ascii="Times New Roman" w:hAnsi="Times New Roman"/>
          <w:b/>
          <w:sz w:val="28"/>
          <w:szCs w:val="28"/>
          <w:lang w:val="bg-BG"/>
        </w:rPr>
        <w:t xml:space="preserve">ЗА </w:t>
      </w:r>
      <w:r w:rsidR="00AD087A" w:rsidRPr="007C4DC1">
        <w:rPr>
          <w:rFonts w:ascii="Times New Roman" w:hAnsi="Times New Roman"/>
          <w:b/>
          <w:sz w:val="28"/>
          <w:szCs w:val="28"/>
          <w:lang w:val="bg-BG"/>
        </w:rPr>
        <w:t>МИНИСТЪР-ПРЕДСЕДАТЕЛ:</w:t>
      </w:r>
    </w:p>
    <w:bookmarkEnd w:id="0"/>
    <w:p w14:paraId="12F79006" w14:textId="2449CC73" w:rsidR="00AD087A" w:rsidRPr="007C4DC1" w:rsidRDefault="00252C75" w:rsidP="004B4A70">
      <w:pPr>
        <w:tabs>
          <w:tab w:val="left" w:pos="1790"/>
        </w:tabs>
        <w:jc w:val="right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pict w14:anchorId="187D91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EF61EB5B-2924-41CC-BA61-E24F7AA35ED2}" provid="{00000000-0000-0000-0000-000000000000}" issignatureline="t"/>
          </v:shape>
        </w:pict>
      </w:r>
    </w:p>
    <w:sectPr w:rsidR="00AD087A" w:rsidRPr="007C4DC1" w:rsidSect="0052153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3033" w14:textId="77777777" w:rsidR="00EA6866" w:rsidRDefault="00EA6866">
      <w:r>
        <w:separator/>
      </w:r>
    </w:p>
  </w:endnote>
  <w:endnote w:type="continuationSeparator" w:id="0">
    <w:p w14:paraId="5A8CFB4E" w14:textId="77777777" w:rsidR="00EA6866" w:rsidRDefault="00EA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F409" w14:textId="509D3B47" w:rsidR="00AD087A" w:rsidRPr="0052153C" w:rsidRDefault="00252C75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C558F0" w:rsidRPr="00C558F0">
      <w:rPr>
        <w:rFonts w:ascii="Times New Roman" w:hAnsi="Times New Roman" w:hint="eastAsia"/>
        <w:i/>
        <w:caps/>
        <w:noProof/>
        <w:sz w:val="16"/>
        <w:szCs w:val="16"/>
        <w:lang w:val="ru-RU"/>
      </w:rPr>
      <w:t>МОТИВИ</w:t>
    </w:r>
    <w:r w:rsidR="00C558F0" w:rsidRPr="00C558F0">
      <w:rPr>
        <w:rFonts w:ascii="Times New Roman" w:hAnsi="Times New Roman"/>
        <w:i/>
        <w:caps/>
        <w:noProof/>
        <w:sz w:val="16"/>
        <w:szCs w:val="16"/>
        <w:lang w:val="ru-RU"/>
      </w:rPr>
      <w:t>-</w:t>
    </w:r>
    <w:r w:rsidR="00C558F0" w:rsidRPr="00C558F0">
      <w:rPr>
        <w:rFonts w:ascii="Times New Roman" w:hAnsi="Times New Roman" w:hint="eastAsia"/>
        <w:i/>
        <w:caps/>
        <w:noProof/>
        <w:sz w:val="16"/>
        <w:szCs w:val="16"/>
        <w:lang w:val="ru-RU"/>
      </w:rPr>
      <w:t>ЗИД</w:t>
    </w:r>
    <w:r w:rsidR="00C558F0" w:rsidRPr="00C558F0">
      <w:rPr>
        <w:rFonts w:ascii="Times New Roman" w:hAnsi="Times New Roman"/>
        <w:i/>
        <w:caps/>
        <w:noProof/>
        <w:sz w:val="16"/>
        <w:szCs w:val="16"/>
        <w:lang w:val="ru-RU"/>
      </w:rPr>
      <w:t>_</w:t>
    </w:r>
    <w:r w:rsidR="00C558F0" w:rsidRPr="00C558F0">
      <w:rPr>
        <w:rFonts w:ascii="Times New Roman" w:hAnsi="Times New Roman" w:hint="eastAsia"/>
        <w:i/>
        <w:caps/>
        <w:noProof/>
        <w:sz w:val="16"/>
        <w:szCs w:val="16"/>
        <w:lang w:val="ru-RU"/>
      </w:rPr>
      <w:t>НСО</w:t>
    </w:r>
    <w:r w:rsidR="00C558F0" w:rsidRPr="00C558F0">
      <w:rPr>
        <w:rFonts w:ascii="Times New Roman" w:hAnsi="Times New Roman"/>
        <w:i/>
        <w:caps/>
        <w:noProof/>
        <w:sz w:val="16"/>
        <w:szCs w:val="16"/>
        <w:lang w:val="ru-RU"/>
      </w:rPr>
      <w:t>.docx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6B94" w14:textId="5A34E1D3" w:rsidR="00AD087A" w:rsidRPr="0052153C" w:rsidRDefault="00252C75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C558F0" w:rsidRPr="00C558F0">
      <w:rPr>
        <w:rFonts w:ascii="Times New Roman" w:hAnsi="Times New Roman" w:hint="eastAsia"/>
        <w:i/>
        <w:caps/>
        <w:noProof/>
        <w:sz w:val="16"/>
        <w:szCs w:val="16"/>
        <w:lang w:val="ru-RU"/>
      </w:rPr>
      <w:t>МОТИВИ</w:t>
    </w:r>
    <w:r w:rsidR="00C558F0" w:rsidRPr="00C558F0">
      <w:rPr>
        <w:rFonts w:ascii="Times New Roman" w:hAnsi="Times New Roman"/>
        <w:i/>
        <w:caps/>
        <w:noProof/>
        <w:sz w:val="16"/>
        <w:szCs w:val="16"/>
        <w:lang w:val="ru-RU"/>
      </w:rPr>
      <w:t>-</w:t>
    </w:r>
    <w:r w:rsidR="00C558F0" w:rsidRPr="00C558F0">
      <w:rPr>
        <w:rFonts w:ascii="Times New Roman" w:hAnsi="Times New Roman" w:hint="eastAsia"/>
        <w:i/>
        <w:caps/>
        <w:noProof/>
        <w:sz w:val="16"/>
        <w:szCs w:val="16"/>
        <w:lang w:val="ru-RU"/>
      </w:rPr>
      <w:t>ЗИД</w:t>
    </w:r>
    <w:r w:rsidR="00C558F0" w:rsidRPr="00C558F0">
      <w:rPr>
        <w:rFonts w:ascii="Times New Roman" w:hAnsi="Times New Roman"/>
        <w:i/>
        <w:caps/>
        <w:noProof/>
        <w:sz w:val="16"/>
        <w:szCs w:val="16"/>
        <w:lang w:val="ru-RU"/>
      </w:rPr>
      <w:t>_</w:t>
    </w:r>
    <w:r w:rsidR="00C558F0" w:rsidRPr="00C558F0">
      <w:rPr>
        <w:rFonts w:ascii="Times New Roman" w:hAnsi="Times New Roman" w:hint="eastAsia"/>
        <w:i/>
        <w:caps/>
        <w:noProof/>
        <w:sz w:val="16"/>
        <w:szCs w:val="16"/>
        <w:lang w:val="ru-RU"/>
      </w:rPr>
      <w:t>НСО</w:t>
    </w:r>
    <w:r w:rsidR="00C558F0" w:rsidRPr="00C558F0">
      <w:rPr>
        <w:rFonts w:ascii="Times New Roman" w:hAnsi="Times New Roman"/>
        <w:i/>
        <w:caps/>
        <w:noProof/>
        <w:sz w:val="16"/>
        <w:szCs w:val="16"/>
        <w:lang w:val="ru-RU"/>
      </w:rPr>
      <w:t>.docx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E22E" w14:textId="77777777" w:rsidR="00EA6866" w:rsidRDefault="00EA6866">
      <w:r>
        <w:separator/>
      </w:r>
    </w:p>
  </w:footnote>
  <w:footnote w:type="continuationSeparator" w:id="0">
    <w:p w14:paraId="60A15F83" w14:textId="77777777" w:rsidR="00EA6866" w:rsidRDefault="00EA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094C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0E7E42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B64B" w14:textId="77777777" w:rsidR="00AD087A" w:rsidRPr="00695542" w:rsidRDefault="00AD087A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7077147D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  <w:p w14:paraId="2359F6EC" w14:textId="77777777" w:rsidR="00AD087A" w:rsidRDefault="00AD087A">
    <w:pPr>
      <w:pStyle w:val="Header"/>
      <w:rPr>
        <w:rFonts w:ascii="Times New Roman" w:hAnsi="Times New Roman"/>
        <w:lang w:val="bg-BG"/>
      </w:rPr>
    </w:pPr>
  </w:p>
  <w:p w14:paraId="4D628AC9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64C3453"/>
    <w:multiLevelType w:val="hybridMultilevel"/>
    <w:tmpl w:val="D1E6EEBE"/>
    <w:lvl w:ilvl="0" w:tplc="0160222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6" w15:restartNumberingAfterBreak="0">
    <w:nsid w:val="656639CD"/>
    <w:multiLevelType w:val="hybridMultilevel"/>
    <w:tmpl w:val="FC1EB40A"/>
    <w:lvl w:ilvl="0" w:tplc="00226C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639309641">
    <w:abstractNumId w:val="5"/>
  </w:num>
  <w:num w:numId="2" w16cid:durableId="450787864">
    <w:abstractNumId w:val="2"/>
  </w:num>
  <w:num w:numId="3" w16cid:durableId="681736364">
    <w:abstractNumId w:val="0"/>
  </w:num>
  <w:num w:numId="4" w16cid:durableId="113838686">
    <w:abstractNumId w:val="1"/>
  </w:num>
  <w:num w:numId="5" w16cid:durableId="1527668816">
    <w:abstractNumId w:val="7"/>
  </w:num>
  <w:num w:numId="6" w16cid:durableId="676200500">
    <w:abstractNumId w:val="4"/>
  </w:num>
  <w:num w:numId="7" w16cid:durableId="1172259696">
    <w:abstractNumId w:val="3"/>
  </w:num>
  <w:num w:numId="8" w16cid:durableId="724527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40404"/>
    <w:rsid w:val="00050D9F"/>
    <w:rsid w:val="00055E5C"/>
    <w:rsid w:val="0006233E"/>
    <w:rsid w:val="00065B09"/>
    <w:rsid w:val="0006731A"/>
    <w:rsid w:val="00076940"/>
    <w:rsid w:val="00080705"/>
    <w:rsid w:val="000A7804"/>
    <w:rsid w:val="000B3D48"/>
    <w:rsid w:val="000B3F5C"/>
    <w:rsid w:val="000F4878"/>
    <w:rsid w:val="000F6735"/>
    <w:rsid w:val="00101719"/>
    <w:rsid w:val="001019D1"/>
    <w:rsid w:val="00107F8F"/>
    <w:rsid w:val="0011488D"/>
    <w:rsid w:val="00114EA5"/>
    <w:rsid w:val="00147990"/>
    <w:rsid w:val="001519CA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6BB5"/>
    <w:rsid w:val="00224F7F"/>
    <w:rsid w:val="00234F17"/>
    <w:rsid w:val="002469B9"/>
    <w:rsid w:val="00251D6E"/>
    <w:rsid w:val="00252C75"/>
    <w:rsid w:val="002553AB"/>
    <w:rsid w:val="00255B7D"/>
    <w:rsid w:val="00263307"/>
    <w:rsid w:val="002743E4"/>
    <w:rsid w:val="00287754"/>
    <w:rsid w:val="002C0227"/>
    <w:rsid w:val="002C08C4"/>
    <w:rsid w:val="002C6AFA"/>
    <w:rsid w:val="002D76CB"/>
    <w:rsid w:val="002E08B6"/>
    <w:rsid w:val="003160E8"/>
    <w:rsid w:val="00322981"/>
    <w:rsid w:val="00327C7B"/>
    <w:rsid w:val="003539C7"/>
    <w:rsid w:val="00357B65"/>
    <w:rsid w:val="00361393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87D19"/>
    <w:rsid w:val="00490227"/>
    <w:rsid w:val="004945E7"/>
    <w:rsid w:val="004B4A70"/>
    <w:rsid w:val="004B5B01"/>
    <w:rsid w:val="004C4EC3"/>
    <w:rsid w:val="004C5C6C"/>
    <w:rsid w:val="004E5108"/>
    <w:rsid w:val="005033E0"/>
    <w:rsid w:val="005075C6"/>
    <w:rsid w:val="005202D7"/>
    <w:rsid w:val="0052153C"/>
    <w:rsid w:val="00524A62"/>
    <w:rsid w:val="005321AB"/>
    <w:rsid w:val="005374EB"/>
    <w:rsid w:val="00543CA4"/>
    <w:rsid w:val="00544B67"/>
    <w:rsid w:val="005503AA"/>
    <w:rsid w:val="00557EA5"/>
    <w:rsid w:val="0058543A"/>
    <w:rsid w:val="00590DC5"/>
    <w:rsid w:val="005B7B97"/>
    <w:rsid w:val="005E23BB"/>
    <w:rsid w:val="005E2FAA"/>
    <w:rsid w:val="00601E7F"/>
    <w:rsid w:val="006112DA"/>
    <w:rsid w:val="006126B0"/>
    <w:rsid w:val="006374F1"/>
    <w:rsid w:val="00680C33"/>
    <w:rsid w:val="00695542"/>
    <w:rsid w:val="006D149C"/>
    <w:rsid w:val="006D7DBF"/>
    <w:rsid w:val="006E20E3"/>
    <w:rsid w:val="006F4CBD"/>
    <w:rsid w:val="007006FE"/>
    <w:rsid w:val="0071097D"/>
    <w:rsid w:val="007216A1"/>
    <w:rsid w:val="00737F39"/>
    <w:rsid w:val="00746F7A"/>
    <w:rsid w:val="00775FF6"/>
    <w:rsid w:val="00791C0B"/>
    <w:rsid w:val="007C0969"/>
    <w:rsid w:val="007C4DC1"/>
    <w:rsid w:val="007D0119"/>
    <w:rsid w:val="007E5BD8"/>
    <w:rsid w:val="007F2214"/>
    <w:rsid w:val="00801C3F"/>
    <w:rsid w:val="00804255"/>
    <w:rsid w:val="008279DE"/>
    <w:rsid w:val="0083405F"/>
    <w:rsid w:val="008424E0"/>
    <w:rsid w:val="008464CC"/>
    <w:rsid w:val="00847576"/>
    <w:rsid w:val="0087096A"/>
    <w:rsid w:val="00881B55"/>
    <w:rsid w:val="008A019C"/>
    <w:rsid w:val="008A0F64"/>
    <w:rsid w:val="008B02D8"/>
    <w:rsid w:val="008C11C0"/>
    <w:rsid w:val="008D420D"/>
    <w:rsid w:val="008E1559"/>
    <w:rsid w:val="008F293A"/>
    <w:rsid w:val="008F7AE5"/>
    <w:rsid w:val="00904DD3"/>
    <w:rsid w:val="00905B61"/>
    <w:rsid w:val="00916222"/>
    <w:rsid w:val="009214E6"/>
    <w:rsid w:val="00932CF8"/>
    <w:rsid w:val="0099021C"/>
    <w:rsid w:val="00990366"/>
    <w:rsid w:val="00994D64"/>
    <w:rsid w:val="009B2C89"/>
    <w:rsid w:val="009B4B81"/>
    <w:rsid w:val="009B68B3"/>
    <w:rsid w:val="009B76A3"/>
    <w:rsid w:val="009D21FD"/>
    <w:rsid w:val="009D7025"/>
    <w:rsid w:val="009E4806"/>
    <w:rsid w:val="00A018E4"/>
    <w:rsid w:val="00A02A74"/>
    <w:rsid w:val="00A14E68"/>
    <w:rsid w:val="00A25CC8"/>
    <w:rsid w:val="00A27685"/>
    <w:rsid w:val="00A31E3E"/>
    <w:rsid w:val="00A34F2C"/>
    <w:rsid w:val="00A52257"/>
    <w:rsid w:val="00A57A93"/>
    <w:rsid w:val="00A6158C"/>
    <w:rsid w:val="00A83BB6"/>
    <w:rsid w:val="00A92287"/>
    <w:rsid w:val="00A93DD8"/>
    <w:rsid w:val="00A94298"/>
    <w:rsid w:val="00A95806"/>
    <w:rsid w:val="00A97573"/>
    <w:rsid w:val="00AA1688"/>
    <w:rsid w:val="00AB2855"/>
    <w:rsid w:val="00AB2D4B"/>
    <w:rsid w:val="00AD087A"/>
    <w:rsid w:val="00AD3749"/>
    <w:rsid w:val="00AF2C6E"/>
    <w:rsid w:val="00B03B72"/>
    <w:rsid w:val="00B10EA3"/>
    <w:rsid w:val="00B1430E"/>
    <w:rsid w:val="00B77163"/>
    <w:rsid w:val="00BB0346"/>
    <w:rsid w:val="00BB0613"/>
    <w:rsid w:val="00BB0DFF"/>
    <w:rsid w:val="00BB1768"/>
    <w:rsid w:val="00BB253E"/>
    <w:rsid w:val="00BB4014"/>
    <w:rsid w:val="00BC287C"/>
    <w:rsid w:val="00BE4C60"/>
    <w:rsid w:val="00BE6590"/>
    <w:rsid w:val="00C05E74"/>
    <w:rsid w:val="00C11F14"/>
    <w:rsid w:val="00C213CB"/>
    <w:rsid w:val="00C459B8"/>
    <w:rsid w:val="00C5560E"/>
    <w:rsid w:val="00C558F0"/>
    <w:rsid w:val="00C65583"/>
    <w:rsid w:val="00C94123"/>
    <w:rsid w:val="00CA3F1E"/>
    <w:rsid w:val="00CB73D9"/>
    <w:rsid w:val="00CC4E18"/>
    <w:rsid w:val="00CD67B1"/>
    <w:rsid w:val="00CD79CE"/>
    <w:rsid w:val="00CE3631"/>
    <w:rsid w:val="00CF4BBF"/>
    <w:rsid w:val="00CF73BF"/>
    <w:rsid w:val="00D013AB"/>
    <w:rsid w:val="00D1528B"/>
    <w:rsid w:val="00D26731"/>
    <w:rsid w:val="00D573B1"/>
    <w:rsid w:val="00D71501"/>
    <w:rsid w:val="00D80E80"/>
    <w:rsid w:val="00D86E39"/>
    <w:rsid w:val="00D92A8F"/>
    <w:rsid w:val="00D9679C"/>
    <w:rsid w:val="00DC6199"/>
    <w:rsid w:val="00DE1005"/>
    <w:rsid w:val="00DE2D91"/>
    <w:rsid w:val="00DF29A2"/>
    <w:rsid w:val="00E01A69"/>
    <w:rsid w:val="00E07AEE"/>
    <w:rsid w:val="00E17DBD"/>
    <w:rsid w:val="00E27B98"/>
    <w:rsid w:val="00E522CC"/>
    <w:rsid w:val="00E522E9"/>
    <w:rsid w:val="00E5592E"/>
    <w:rsid w:val="00E62DE4"/>
    <w:rsid w:val="00E70618"/>
    <w:rsid w:val="00E717E1"/>
    <w:rsid w:val="00E97846"/>
    <w:rsid w:val="00EA6866"/>
    <w:rsid w:val="00EB0E3F"/>
    <w:rsid w:val="00EC3B52"/>
    <w:rsid w:val="00EC40B3"/>
    <w:rsid w:val="00EC5548"/>
    <w:rsid w:val="00ED238C"/>
    <w:rsid w:val="00ED4BAB"/>
    <w:rsid w:val="00EE492F"/>
    <w:rsid w:val="00EE7D4F"/>
    <w:rsid w:val="00F06AAB"/>
    <w:rsid w:val="00F100BC"/>
    <w:rsid w:val="00F141DB"/>
    <w:rsid w:val="00F24630"/>
    <w:rsid w:val="00F41459"/>
    <w:rsid w:val="00F44114"/>
    <w:rsid w:val="00F90BFF"/>
    <w:rsid w:val="00F9263A"/>
    <w:rsid w:val="00FA009F"/>
    <w:rsid w:val="00FA1216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1D72C"/>
  <w15:docId w15:val="{B20F945F-7A43-40BF-91DC-2D959929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2025-10-23T14:01:00Z</cp:lastPrinted>
  <dcterms:created xsi:type="dcterms:W3CDTF">2025-10-24T10:29:00Z</dcterms:created>
  <dcterms:modified xsi:type="dcterms:W3CDTF">2025-10-24T10:29:00Z</dcterms:modified>
</cp:coreProperties>
</file>