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EA7E1F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6010307" w14:textId="77777777" w:rsidR="00DC305F" w:rsidRPr="00DC305F" w:rsidRDefault="00DC305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75469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75469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75469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75469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75469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75469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75469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520FDFE" w:rsidR="001D6269" w:rsidRPr="0075469D" w:rsidRDefault="0075469D" w:rsidP="0040560B">
      <w:pPr>
        <w:jc w:val="right"/>
        <w:rPr>
          <w:rFonts w:ascii="Arial" w:hAnsi="Arial"/>
          <w:b/>
          <w:szCs w:val="24"/>
          <w:lang w:val="bg-BG"/>
        </w:rPr>
      </w:pPr>
      <w:r w:rsidRPr="0075469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75469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75469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C12CB42" w:rsidR="001D6269" w:rsidRPr="0075469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5469D" w:rsidRPr="0075469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746</w:t>
      </w:r>
    </w:p>
    <w:p w14:paraId="560FFC16" w14:textId="77777777" w:rsidR="001D6269" w:rsidRPr="0075469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4A78A2C" w:rsidR="001D6269" w:rsidRPr="0075469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75469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75469D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75469D" w:rsidRPr="0075469D">
        <w:rPr>
          <w:rFonts w:ascii="Times New Roman" w:hAnsi="Times New Roman"/>
          <w:b/>
          <w:sz w:val="30"/>
          <w:szCs w:val="30"/>
          <w:lang w:val="bg-BG"/>
        </w:rPr>
        <w:t>3</w:t>
      </w:r>
      <w:r w:rsidR="001D6269" w:rsidRPr="0075469D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75469D" w:rsidRPr="0075469D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75469D">
        <w:rPr>
          <w:rFonts w:ascii="Times New Roman" w:hAnsi="Times New Roman"/>
          <w:b/>
          <w:sz w:val="30"/>
          <w:szCs w:val="30"/>
          <w:lang w:val="bg-BG"/>
        </w:rPr>
        <w:t xml:space="preserve">    20</w:t>
      </w:r>
      <w:r w:rsidR="00CD33DB" w:rsidRPr="0075469D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75469D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75469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75469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75469D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75469D" w:rsidRDefault="00DB238A">
      <w:pPr>
        <w:rPr>
          <w:rFonts w:ascii="Times New Roman" w:hAnsi="Times New Roman"/>
          <w:b/>
          <w:lang w:val="bg-BG"/>
        </w:rPr>
      </w:pPr>
    </w:p>
    <w:p w14:paraId="5FB09D8D" w14:textId="2662A3B0" w:rsidR="00891781" w:rsidRPr="0075469D" w:rsidRDefault="001D6269" w:rsidP="00FF3081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75469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FF3081" w:rsidRPr="0075469D">
        <w:rPr>
          <w:rFonts w:ascii="Arial" w:hAnsi="Arial" w:cs="Arial"/>
          <w:b/>
          <w:bCs/>
          <w:smallCaps/>
          <w:sz w:val="28"/>
          <w:szCs w:val="28"/>
          <w:lang w:val="bg-BG" w:bidi="bg-BG"/>
        </w:rPr>
        <w:t>учредяване на безвъзмездно безсрочно право на строеж върху имот - частна държавна собственост, и имоти - публична държавна собственост, в полза на община Бургас, област Бургас</w:t>
      </w:r>
    </w:p>
    <w:p w14:paraId="159917FF" w14:textId="77777777" w:rsidR="00891781" w:rsidRPr="0075469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60B9DB0" w14:textId="199DA877" w:rsidR="00FF3081" w:rsidRPr="0075469D" w:rsidRDefault="00FF3081" w:rsidP="00FF3081">
      <w:pPr>
        <w:tabs>
          <w:tab w:val="left" w:pos="851"/>
        </w:tabs>
        <w:spacing w:before="200" w:after="200" w:line="360" w:lineRule="auto"/>
        <w:ind w:left="567" w:firstLine="851"/>
        <w:jc w:val="both"/>
        <w:rPr>
          <w:rFonts w:ascii="Arial" w:hAnsi="Arial" w:cs="Arial"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На основание чл. 7, ал. 5, т. 2 и чл. 58, ал. 4 от Закона за държавната собственост и Решение по т. 12 от Протокол № 25 от заседание на Общинския съвет на община Бургас </w:t>
      </w:r>
      <w:r w:rsidR="00A3327C" w:rsidRPr="0075469D">
        <w:rPr>
          <w:rFonts w:ascii="Arial" w:hAnsi="Arial" w:cs="Arial"/>
          <w:bCs/>
          <w:sz w:val="28"/>
          <w:szCs w:val="28"/>
          <w:lang w:val="bg-BG"/>
        </w:rPr>
        <w:t>от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6 юни 2025 г.</w:t>
      </w:r>
    </w:p>
    <w:p w14:paraId="3012945B" w14:textId="77777777" w:rsidR="008B1025" w:rsidRPr="0075469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75469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75469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75469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75469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75469D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75469D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0D7B85A" w14:textId="092A7CE7" w:rsidR="00FF3081" w:rsidRPr="0075469D" w:rsidRDefault="00FF3081" w:rsidP="00A3327C">
      <w:pPr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>Да се учреди безвъзмездно безсрочно право на строеж на община Бургас, област Бургас</w:t>
      </w:r>
      <w:r w:rsidR="00A3327C" w:rsidRPr="0075469D">
        <w:rPr>
          <w:rFonts w:ascii="Arial" w:hAnsi="Arial" w:cs="Arial"/>
          <w:bCs/>
          <w:sz w:val="28"/>
          <w:szCs w:val="28"/>
          <w:lang w:val="bg-BG"/>
        </w:rPr>
        <w:t>,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върху имот - частна държавна собственост</w:t>
      </w:r>
      <w:r w:rsidR="00A3327C" w:rsidRPr="0075469D">
        <w:rPr>
          <w:rFonts w:ascii="Arial" w:hAnsi="Arial" w:cs="Arial"/>
          <w:bCs/>
          <w:sz w:val="28"/>
          <w:szCs w:val="28"/>
          <w:lang w:val="bg-BG"/>
        </w:rPr>
        <w:t>,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и имоти - публична държавна собственост, намиращи се в област Бургас, община Бургас, гр. Бургас, езеро „Мандра“ и „Южна промишлена зона“, за изграждане на „Мостово съоръжение над езеро с дължина L = 905.55 м при км 24+625.8“, с обща застроена площ на съоръжението 41</w:t>
      </w:r>
      <w:r w:rsidR="00216635" w:rsidRPr="0075469D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864 кв. м, съгласно схема на стъпки на фундаменти за осигуряване разполагането на съоръжението към подробен устройствен план - </w:t>
      </w:r>
      <w:proofErr w:type="spellStart"/>
      <w:r w:rsidRPr="0075469D">
        <w:rPr>
          <w:rFonts w:ascii="Arial" w:hAnsi="Arial" w:cs="Arial"/>
          <w:bCs/>
          <w:sz w:val="28"/>
          <w:szCs w:val="28"/>
          <w:lang w:val="bg-BG"/>
        </w:rPr>
        <w:t>парцеларен</w:t>
      </w:r>
      <w:proofErr w:type="spellEnd"/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план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>,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за трасе на пътна връзка от </w:t>
      </w:r>
      <w:r w:rsidR="00A3327C" w:rsidRPr="0075469D">
        <w:rPr>
          <w:rFonts w:ascii="Arial" w:hAnsi="Arial" w:cs="Arial"/>
          <w:bCs/>
          <w:sz w:val="28"/>
          <w:szCs w:val="28"/>
          <w:lang w:val="bg-BG"/>
        </w:rPr>
        <w:br/>
      </w:r>
      <w:proofErr w:type="spellStart"/>
      <w:r w:rsidRPr="0075469D">
        <w:rPr>
          <w:rFonts w:ascii="Arial" w:hAnsi="Arial" w:cs="Arial"/>
          <w:bCs/>
          <w:sz w:val="28"/>
          <w:szCs w:val="28"/>
          <w:lang w:val="bg-BG"/>
        </w:rPr>
        <w:t>о.т</w:t>
      </w:r>
      <w:proofErr w:type="spellEnd"/>
      <w:r w:rsidRPr="0075469D">
        <w:rPr>
          <w:rFonts w:ascii="Arial" w:hAnsi="Arial" w:cs="Arial"/>
          <w:bCs/>
          <w:sz w:val="28"/>
          <w:szCs w:val="28"/>
          <w:lang w:val="bg-BG"/>
        </w:rPr>
        <w:t>. 209 по плана ж.к. „Меден рудник“, гр. Бургас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>,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до Републикански път I-9 „ГКПП Дуранкулак - Бургас - ГКПП Малко Търново“, одобрен с </w:t>
      </w:r>
      <w:r w:rsidRPr="0075469D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Решение по т. 5 от Протокол № 14 от заседание на Общинския съвет на община Бургас 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>от</w:t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 25 септември 2024 г., при спазване 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на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изискванията на Закона за културното наследство, както следва:</w:t>
      </w:r>
    </w:p>
    <w:p w14:paraId="1EC84E15" w14:textId="51104D2B" w:rsidR="00FF3081" w:rsidRPr="0075469D" w:rsidRDefault="00FF3081" w:rsidP="00515AEC">
      <w:pPr>
        <w:tabs>
          <w:tab w:val="left" w:pos="1134"/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>а)</w:t>
      </w:r>
      <w:r w:rsidRPr="0075469D">
        <w:rPr>
          <w:rFonts w:ascii="Arial" w:hAnsi="Arial" w:cs="Arial"/>
          <w:bCs/>
          <w:sz w:val="28"/>
          <w:szCs w:val="28"/>
          <w:lang w:val="bg-BG"/>
        </w:rPr>
        <w:tab/>
        <w:t xml:space="preserve">поземлен имот с идентификатор 07079.663.77 по кадастралната карта и кадастралните регистри на града, с площ 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>7849 кв. м, с трайно предназначение на територията: територия, заета от води и водни обекти, с начин на трайно ползване: езеро, подробно описан в Акт за публична държавна собственост № 13151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и Акт № 13350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25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юни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за поправка на Акт за публична държавна собственост № 13151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г., със засегната площ в размер 3450 кв. м;</w:t>
      </w:r>
    </w:p>
    <w:p w14:paraId="05683900" w14:textId="10E2F812" w:rsidR="00FF3081" w:rsidRPr="0075469D" w:rsidRDefault="00FF3081" w:rsidP="00515AEC">
      <w:pPr>
        <w:tabs>
          <w:tab w:val="left" w:pos="1134"/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>б)</w:t>
      </w:r>
      <w:r w:rsidRPr="0075469D">
        <w:rPr>
          <w:rFonts w:ascii="Arial" w:hAnsi="Arial" w:cs="Arial"/>
          <w:bCs/>
          <w:sz w:val="28"/>
          <w:szCs w:val="28"/>
          <w:lang w:val="bg-BG"/>
        </w:rPr>
        <w:tab/>
        <w:t xml:space="preserve">поземлен имот с идентификатор 07079.663.80 по кадастралната карта и кадастралните регистри на града, с площ 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16 100 кв. м, с трайно предназначение на територията: територия, заета от води и водни обекти, с начин на трайно ползване: езеро, подробно описан в Акт за публична държавна собственост 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>№ 13153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515AEC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и Акт № 13351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25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юни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за поправка на Акт за публична държавна собственост № 13153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г., със засегната площ в размер 7245 кв. м;</w:t>
      </w:r>
    </w:p>
    <w:p w14:paraId="0A5F5F6A" w14:textId="613DE66B" w:rsidR="00FF3081" w:rsidRPr="0075469D" w:rsidRDefault="00FF3081" w:rsidP="00F30C66">
      <w:pPr>
        <w:tabs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>в)</w:t>
      </w:r>
      <w:r w:rsidRPr="0075469D">
        <w:rPr>
          <w:rFonts w:ascii="Arial" w:hAnsi="Arial" w:cs="Arial"/>
          <w:bCs/>
          <w:sz w:val="28"/>
          <w:szCs w:val="28"/>
          <w:lang w:val="bg-BG"/>
        </w:rPr>
        <w:tab/>
        <w:t xml:space="preserve">поземлен имот с идентификатор 07079.663.848 по кадастралната карта и кадастралните регистри на града, с площ 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 xml:space="preserve">30 824 кв. м, с трайно предназначение на територията: територия, заета от води и водни обекти, с начин на трайно ползване: езеро, подробно описан в Акт за публична държавна собственост 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>№ 13154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и Акт № 13352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25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юни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 за поправка на Акт за публична държавна собственост № 13154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г.;</w:t>
      </w:r>
    </w:p>
    <w:p w14:paraId="07DC11A5" w14:textId="7F87FAFB" w:rsidR="00FF3081" w:rsidRPr="0075469D" w:rsidRDefault="00FF3081" w:rsidP="00F30C66">
      <w:pPr>
        <w:tabs>
          <w:tab w:val="left" w:pos="1560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5469D">
        <w:rPr>
          <w:rFonts w:ascii="Arial" w:hAnsi="Arial" w:cs="Arial"/>
          <w:bCs/>
          <w:sz w:val="28"/>
          <w:szCs w:val="28"/>
          <w:lang w:val="bg-BG"/>
        </w:rPr>
        <w:t>г)</w:t>
      </w:r>
      <w:r w:rsidRPr="0075469D">
        <w:rPr>
          <w:rFonts w:ascii="Arial" w:hAnsi="Arial" w:cs="Arial"/>
          <w:bCs/>
          <w:sz w:val="28"/>
          <w:szCs w:val="28"/>
          <w:lang w:val="bg-BG"/>
        </w:rPr>
        <w:tab/>
        <w:t xml:space="preserve">поземлен имот с идентификатор 07079.663.850 по кадастралната карта и кадастралните регистри на града, с площ 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br/>
      </w:r>
      <w:r w:rsidRPr="0075469D">
        <w:rPr>
          <w:rFonts w:ascii="Arial" w:hAnsi="Arial" w:cs="Arial"/>
          <w:bCs/>
          <w:sz w:val="28"/>
          <w:szCs w:val="28"/>
          <w:lang w:val="bg-BG"/>
        </w:rPr>
        <w:lastRenderedPageBreak/>
        <w:t>457 кв. м, с трайно предназначение на територията: урбанизирана, с начин на трайно ползване: за първостепенна улица, подробно описан в Акт за частна държавна собственост № 13152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от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21</w:t>
      </w:r>
      <w:r w:rsidR="00F30C66" w:rsidRPr="0075469D">
        <w:rPr>
          <w:rFonts w:ascii="Arial" w:hAnsi="Arial" w:cs="Arial"/>
          <w:bCs/>
          <w:sz w:val="28"/>
          <w:szCs w:val="28"/>
          <w:lang w:val="bg-BG"/>
        </w:rPr>
        <w:t xml:space="preserve"> януари </w:t>
      </w:r>
      <w:r w:rsidRPr="0075469D">
        <w:rPr>
          <w:rFonts w:ascii="Arial" w:hAnsi="Arial" w:cs="Arial"/>
          <w:bCs/>
          <w:sz w:val="28"/>
          <w:szCs w:val="28"/>
          <w:lang w:val="bg-BG"/>
        </w:rPr>
        <w:t>2025 г., със засегната площ в размер 345 кв. м.</w:t>
      </w:r>
    </w:p>
    <w:p w14:paraId="209D99E5" w14:textId="77777777" w:rsidR="00FF3081" w:rsidRPr="0075469D" w:rsidRDefault="00FF3081" w:rsidP="00F30C66">
      <w:pPr>
        <w:tabs>
          <w:tab w:val="left" w:pos="1134"/>
          <w:tab w:val="left" w:pos="1560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469D">
        <w:rPr>
          <w:rFonts w:ascii="Arial" w:hAnsi="Arial" w:cs="Arial"/>
          <w:b/>
          <w:sz w:val="28"/>
          <w:szCs w:val="28"/>
          <w:lang w:val="bg-BG"/>
        </w:rPr>
        <w:t>2</w:t>
      </w:r>
      <w:r w:rsidRPr="0075469D">
        <w:rPr>
          <w:rFonts w:ascii="Arial" w:hAnsi="Arial" w:cs="Arial"/>
          <w:sz w:val="28"/>
          <w:szCs w:val="28"/>
          <w:lang w:val="bg-BG"/>
        </w:rPr>
        <w:t>.</w:t>
      </w:r>
      <w:r w:rsidRPr="0075469D">
        <w:rPr>
          <w:rFonts w:ascii="Arial" w:hAnsi="Arial" w:cs="Arial"/>
          <w:sz w:val="28"/>
          <w:szCs w:val="28"/>
          <w:lang w:val="bg-BG"/>
        </w:rPr>
        <w:tab/>
        <w:t>Областният управител на област Бургас да сключи договор с кмета на община Бургас за учредяване на безвъзмездно безсрочно право на строеж върху имотите по т. 1.</w:t>
      </w:r>
    </w:p>
    <w:p w14:paraId="5925AD72" w14:textId="77777777" w:rsidR="00FF3081" w:rsidRPr="0075469D" w:rsidRDefault="00FF3081" w:rsidP="00FF3081">
      <w:pPr>
        <w:tabs>
          <w:tab w:val="left" w:pos="113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5469D">
        <w:rPr>
          <w:rFonts w:ascii="Arial" w:hAnsi="Arial" w:cs="Arial"/>
          <w:b/>
          <w:sz w:val="28"/>
          <w:szCs w:val="28"/>
          <w:lang w:val="bg-BG"/>
        </w:rPr>
        <w:t>3.</w:t>
      </w:r>
      <w:r w:rsidRPr="0075469D">
        <w:rPr>
          <w:rFonts w:ascii="Arial" w:hAnsi="Arial" w:cs="Arial"/>
          <w:sz w:val="28"/>
          <w:szCs w:val="28"/>
          <w:lang w:val="bg-BG"/>
        </w:rPr>
        <w:t xml:space="preserve"> Областният управител на област Бургас да отрази промяната в актовете за държавна собственост за имотите по т. 1.</w:t>
      </w:r>
    </w:p>
    <w:p w14:paraId="1F514706" w14:textId="77777777" w:rsidR="007F1FEE" w:rsidRPr="0075469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75469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75469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793A348" w14:textId="77777777" w:rsidR="0075469D" w:rsidRPr="0075469D" w:rsidRDefault="0075469D">
      <w:pPr>
        <w:ind w:firstLine="1134"/>
        <w:rPr>
          <w:rFonts w:ascii="Arial" w:hAnsi="Arial"/>
          <w:b/>
          <w:szCs w:val="24"/>
          <w:lang w:val="bg-BG"/>
        </w:rPr>
      </w:pPr>
      <w:r w:rsidRPr="0075469D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5EBC438" w14:textId="77777777" w:rsidR="0075469D" w:rsidRPr="0075469D" w:rsidRDefault="0075469D">
      <w:pPr>
        <w:ind w:firstLine="1134"/>
        <w:rPr>
          <w:rFonts w:ascii="Arial" w:hAnsi="Arial"/>
          <w:b/>
          <w:szCs w:val="24"/>
          <w:lang w:val="bg-BG"/>
        </w:rPr>
      </w:pPr>
    </w:p>
    <w:p w14:paraId="10D361A0" w14:textId="77777777" w:rsidR="0075469D" w:rsidRPr="0075469D" w:rsidRDefault="0075469D">
      <w:pPr>
        <w:ind w:firstLine="1134"/>
        <w:rPr>
          <w:rFonts w:ascii="Arial" w:hAnsi="Arial"/>
          <w:b/>
          <w:szCs w:val="24"/>
          <w:lang w:val="bg-BG"/>
        </w:rPr>
      </w:pPr>
      <w:r w:rsidRPr="0075469D">
        <w:rPr>
          <w:rFonts w:ascii="Arial" w:hAnsi="Arial"/>
          <w:b/>
          <w:szCs w:val="24"/>
          <w:lang w:val="bg-BG"/>
        </w:rPr>
        <w:t>ГЛАВЕН СЕКРЕТАР НА</w:t>
      </w:r>
    </w:p>
    <w:p w14:paraId="18550354" w14:textId="77777777" w:rsidR="0075469D" w:rsidRPr="0075469D" w:rsidRDefault="0075469D">
      <w:pPr>
        <w:ind w:firstLine="1134"/>
        <w:rPr>
          <w:rFonts w:ascii="Arial" w:hAnsi="Arial"/>
          <w:b/>
          <w:szCs w:val="24"/>
          <w:lang w:val="bg-BG"/>
        </w:rPr>
      </w:pPr>
      <w:r w:rsidRPr="0075469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5469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06D7CF1" w14:textId="77777777" w:rsidR="0075469D" w:rsidRPr="0075469D" w:rsidRDefault="0075469D">
      <w:pPr>
        <w:ind w:left="1134"/>
        <w:rPr>
          <w:rFonts w:ascii="Arial" w:hAnsi="Arial"/>
          <w:b/>
          <w:szCs w:val="24"/>
          <w:lang w:val="bg-BG"/>
        </w:rPr>
      </w:pPr>
    </w:p>
    <w:sectPr w:rsidR="0075469D" w:rsidRPr="0075469D" w:rsidSect="00F30C66">
      <w:headerReference w:type="even" r:id="rId7"/>
      <w:headerReference w:type="default" r:id="rId8"/>
      <w:footerReference w:type="first" r:id="rId9"/>
      <w:pgSz w:w="11907" w:h="16840" w:code="9"/>
      <w:pgMar w:top="851" w:right="1275" w:bottom="1134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59219" w14:textId="77777777" w:rsidR="0093141E" w:rsidRDefault="0093141E">
      <w:r>
        <w:separator/>
      </w:r>
    </w:p>
  </w:endnote>
  <w:endnote w:type="continuationSeparator" w:id="0">
    <w:p w14:paraId="51CD609D" w14:textId="77777777" w:rsidR="0093141E" w:rsidRDefault="009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7A34A3BE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71AFA407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3EF" w14:textId="77777777" w:rsidR="0093141E" w:rsidRDefault="0093141E">
      <w:r>
        <w:separator/>
      </w:r>
    </w:p>
  </w:footnote>
  <w:footnote w:type="continuationSeparator" w:id="0">
    <w:p w14:paraId="0F3F487B" w14:textId="77777777" w:rsidR="0093141E" w:rsidRDefault="0093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5D7E"/>
    <w:multiLevelType w:val="hybridMultilevel"/>
    <w:tmpl w:val="60E0E44A"/>
    <w:lvl w:ilvl="0" w:tplc="7740309A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4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10"/>
  </w:num>
  <w:num w:numId="6" w16cid:durableId="657150555">
    <w:abstractNumId w:val="11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2"/>
  </w:num>
  <w:num w:numId="10" w16cid:durableId="1069573345">
    <w:abstractNumId w:val="16"/>
  </w:num>
  <w:num w:numId="11" w16cid:durableId="1328289939">
    <w:abstractNumId w:val="9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5"/>
  </w:num>
  <w:num w:numId="18" w16cid:durableId="1385711354">
    <w:abstractNumId w:val="13"/>
  </w:num>
  <w:num w:numId="19" w16cid:durableId="1906407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635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5AE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2252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69D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141E"/>
    <w:rsid w:val="0093535C"/>
    <w:rsid w:val="00937C31"/>
    <w:rsid w:val="009456F4"/>
    <w:rsid w:val="009577D8"/>
    <w:rsid w:val="0095797D"/>
    <w:rsid w:val="009633F5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27C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1125"/>
    <w:rsid w:val="00BD4322"/>
    <w:rsid w:val="00BD6103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305F"/>
    <w:rsid w:val="00DC61E0"/>
    <w:rsid w:val="00DC7A9F"/>
    <w:rsid w:val="00DE2FED"/>
    <w:rsid w:val="00DF0B3F"/>
    <w:rsid w:val="00E02345"/>
    <w:rsid w:val="00E05FAB"/>
    <w:rsid w:val="00E231C9"/>
    <w:rsid w:val="00E23DD7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16600"/>
    <w:rsid w:val="00F30C66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2943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2025-11-03T10:49:00Z</cp:lastPrinted>
  <dcterms:created xsi:type="dcterms:W3CDTF">2025-11-04T09:29:00Z</dcterms:created>
  <dcterms:modified xsi:type="dcterms:W3CDTF">2025-11-04T09:29:00Z</dcterms:modified>
</cp:coreProperties>
</file>