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746"/>
        <w:tblW w:w="9209" w:type="dxa"/>
        <w:tblLook w:val="04A0" w:firstRow="1" w:lastRow="0" w:firstColumn="1" w:lastColumn="0" w:noHBand="0" w:noVBand="1"/>
      </w:tblPr>
      <w:tblGrid>
        <w:gridCol w:w="1980"/>
        <w:gridCol w:w="2192"/>
        <w:gridCol w:w="1777"/>
        <w:gridCol w:w="1701"/>
        <w:gridCol w:w="1559"/>
      </w:tblGrid>
      <w:tr w:rsidR="0040239F" w:rsidRPr="0054397E" w14:paraId="5B2600BC" w14:textId="77777777" w:rsidTr="0040239F">
        <w:trPr>
          <w:trHeight w:val="990"/>
        </w:trPr>
        <w:tc>
          <w:tcPr>
            <w:tcW w:w="1980" w:type="dxa"/>
            <w:noWrap/>
          </w:tcPr>
          <w:p w14:paraId="2B2BC282" w14:textId="77777777" w:rsidR="0054397E" w:rsidRPr="0054397E" w:rsidRDefault="0054397E" w:rsidP="0040239F">
            <w:pPr>
              <w:rPr>
                <w:b/>
              </w:rPr>
            </w:pPr>
            <w:proofErr w:type="spellStart"/>
            <w:r w:rsidRPr="0054397E">
              <w:rPr>
                <w:b/>
              </w:rPr>
              <w:t>Дружество</w:t>
            </w:r>
            <w:proofErr w:type="spellEnd"/>
          </w:p>
        </w:tc>
        <w:tc>
          <w:tcPr>
            <w:tcW w:w="2192" w:type="dxa"/>
          </w:tcPr>
          <w:p w14:paraId="48D1BA63" w14:textId="77777777" w:rsidR="0054397E" w:rsidRPr="0054397E" w:rsidRDefault="0054397E" w:rsidP="0040239F">
            <w:pPr>
              <w:rPr>
                <w:b/>
              </w:rPr>
            </w:pPr>
            <w:proofErr w:type="spellStart"/>
            <w:r w:rsidRPr="0054397E">
              <w:rPr>
                <w:b/>
              </w:rPr>
              <w:t>Обща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сума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по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чл</w:t>
            </w:r>
            <w:proofErr w:type="spellEnd"/>
            <w:r w:rsidRPr="0054397E">
              <w:rPr>
                <w:b/>
              </w:rPr>
              <w:t xml:space="preserve">. 22д </w:t>
            </w:r>
            <w:proofErr w:type="spellStart"/>
            <w:r w:rsidRPr="0054397E">
              <w:rPr>
                <w:b/>
              </w:rPr>
              <w:t>от</w:t>
            </w:r>
            <w:proofErr w:type="spellEnd"/>
            <w:r w:rsidRPr="0054397E">
              <w:rPr>
                <w:b/>
              </w:rPr>
              <w:t xml:space="preserve"> ЗНИ</w:t>
            </w:r>
          </w:p>
        </w:tc>
        <w:tc>
          <w:tcPr>
            <w:tcW w:w="1777" w:type="dxa"/>
          </w:tcPr>
          <w:p w14:paraId="30E8348B" w14:textId="77777777" w:rsidR="0054397E" w:rsidRPr="0054397E" w:rsidRDefault="0054397E" w:rsidP="0040239F">
            <w:pPr>
              <w:rPr>
                <w:b/>
              </w:rPr>
            </w:pPr>
            <w:proofErr w:type="spellStart"/>
            <w:r w:rsidRPr="0054397E">
              <w:rPr>
                <w:b/>
              </w:rPr>
              <w:t>График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на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изплащане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за</w:t>
            </w:r>
            <w:proofErr w:type="spellEnd"/>
            <w:r>
              <w:rPr>
                <w:b/>
                <w:lang w:val="bg-BG"/>
              </w:rPr>
              <w:t xml:space="preserve"> </w:t>
            </w:r>
            <w:r w:rsidRPr="0054397E">
              <w:rPr>
                <w:b/>
                <w:lang w:val="bg-BG"/>
              </w:rPr>
              <w:t>2025 г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1701" w:type="dxa"/>
          </w:tcPr>
          <w:p w14:paraId="57348466" w14:textId="77777777" w:rsidR="0054397E" w:rsidRPr="0054397E" w:rsidRDefault="0054397E" w:rsidP="0040239F">
            <w:pPr>
              <w:rPr>
                <w:b/>
                <w:lang w:val="bg-BG"/>
              </w:rPr>
            </w:pPr>
            <w:proofErr w:type="spellStart"/>
            <w:r w:rsidRPr="0054397E">
              <w:rPr>
                <w:b/>
              </w:rPr>
              <w:t>График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на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изплащане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за</w:t>
            </w:r>
            <w:proofErr w:type="spellEnd"/>
            <w:r w:rsidRPr="0054397E">
              <w:rPr>
                <w:b/>
                <w:lang w:val="bg-BG"/>
              </w:rPr>
              <w:t xml:space="preserve"> 2026 г.</w:t>
            </w:r>
          </w:p>
        </w:tc>
        <w:tc>
          <w:tcPr>
            <w:tcW w:w="1559" w:type="dxa"/>
          </w:tcPr>
          <w:p w14:paraId="14C816F9" w14:textId="77777777" w:rsidR="0054397E" w:rsidRPr="0054397E" w:rsidRDefault="0054397E" w:rsidP="0040239F">
            <w:pPr>
              <w:rPr>
                <w:b/>
                <w:lang w:val="bg-BG"/>
              </w:rPr>
            </w:pPr>
            <w:proofErr w:type="spellStart"/>
            <w:r w:rsidRPr="0054397E">
              <w:rPr>
                <w:b/>
              </w:rPr>
              <w:t>График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на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изплащане</w:t>
            </w:r>
            <w:proofErr w:type="spellEnd"/>
            <w:r w:rsidRPr="0054397E">
              <w:rPr>
                <w:b/>
              </w:rPr>
              <w:t xml:space="preserve"> </w:t>
            </w:r>
            <w:proofErr w:type="spellStart"/>
            <w:r w:rsidRPr="0054397E">
              <w:rPr>
                <w:b/>
              </w:rPr>
              <w:t>за</w:t>
            </w:r>
            <w:proofErr w:type="spellEnd"/>
            <w:r w:rsidRPr="0054397E">
              <w:rPr>
                <w:b/>
                <w:lang w:val="bg-BG"/>
              </w:rPr>
              <w:t xml:space="preserve"> 2027 г.</w:t>
            </w:r>
          </w:p>
        </w:tc>
      </w:tr>
      <w:tr w:rsidR="0040239F" w:rsidRPr="0054397E" w14:paraId="429B66C5" w14:textId="77777777" w:rsidTr="0040239F">
        <w:trPr>
          <w:trHeight w:val="990"/>
        </w:trPr>
        <w:tc>
          <w:tcPr>
            <w:tcW w:w="1980" w:type="dxa"/>
            <w:noWrap/>
            <w:hideMark/>
          </w:tcPr>
          <w:p w14:paraId="5BF70190" w14:textId="77777777" w:rsidR="0054397E" w:rsidRPr="0054397E" w:rsidRDefault="0054397E" w:rsidP="0040239F">
            <w:r>
              <w:rPr>
                <w:lang w:val="bg-BG"/>
              </w:rPr>
              <w:t>„</w:t>
            </w:r>
            <w:proofErr w:type="spellStart"/>
            <w:r w:rsidRPr="0054397E">
              <w:t>Изида</w:t>
            </w:r>
            <w:proofErr w:type="spellEnd"/>
            <w:r w:rsidRPr="0054397E">
              <w:t xml:space="preserve"> </w:t>
            </w:r>
            <w:r>
              <w:t>–</w:t>
            </w:r>
            <w:r w:rsidRPr="0054397E">
              <w:t xml:space="preserve"> 1984</w:t>
            </w:r>
            <w:r>
              <w:rPr>
                <w:lang w:val="bg-BG"/>
              </w:rPr>
              <w:t>“</w:t>
            </w:r>
            <w:r w:rsidRPr="0054397E">
              <w:t xml:space="preserve"> ЕООД</w:t>
            </w:r>
          </w:p>
        </w:tc>
        <w:tc>
          <w:tcPr>
            <w:tcW w:w="2192" w:type="dxa"/>
            <w:hideMark/>
          </w:tcPr>
          <w:p w14:paraId="2E03E647" w14:textId="77777777" w:rsidR="000B7519" w:rsidRDefault="000B7519" w:rsidP="0040239F">
            <w:pPr>
              <w:rPr>
                <w:lang w:val="bg-BG"/>
              </w:rPr>
            </w:pPr>
          </w:p>
          <w:p w14:paraId="66A5FA06" w14:textId="77777777" w:rsidR="0054397E" w:rsidRPr="0054397E" w:rsidRDefault="0054397E" w:rsidP="0040239F">
            <w:r>
              <w:rPr>
                <w:lang w:val="bg-BG"/>
              </w:rPr>
              <w:t xml:space="preserve">До </w:t>
            </w:r>
            <w:r>
              <w:t>577 534.</w:t>
            </w:r>
            <w:r w:rsidRPr="0054397E">
              <w:t xml:space="preserve">32 </w:t>
            </w:r>
            <w:proofErr w:type="spellStart"/>
            <w:r w:rsidRPr="0054397E">
              <w:t>лв</w:t>
            </w:r>
            <w:proofErr w:type="spellEnd"/>
            <w:r w:rsidRPr="0054397E">
              <w:t>.</w:t>
            </w:r>
          </w:p>
        </w:tc>
        <w:tc>
          <w:tcPr>
            <w:tcW w:w="1777" w:type="dxa"/>
          </w:tcPr>
          <w:p w14:paraId="087595EB" w14:textId="77777777" w:rsid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</w:p>
          <w:p w14:paraId="220514C4" w14:textId="77777777" w:rsidR="0054397E" w:rsidRP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>505 862.65 лв.</w:t>
            </w:r>
          </w:p>
        </w:tc>
        <w:tc>
          <w:tcPr>
            <w:tcW w:w="1701" w:type="dxa"/>
          </w:tcPr>
          <w:p w14:paraId="37FA661D" w14:textId="77777777" w:rsid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</w:p>
          <w:p w14:paraId="1C2C483F" w14:textId="77777777" w:rsidR="0054397E" w:rsidRP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71 671.67 </w:t>
            </w:r>
            <w:proofErr w:type="spellStart"/>
            <w:r>
              <w:rPr>
                <w:lang w:val="bg-BG"/>
              </w:rPr>
              <w:t>лв</w:t>
            </w:r>
            <w:proofErr w:type="spellEnd"/>
          </w:p>
        </w:tc>
        <w:tc>
          <w:tcPr>
            <w:tcW w:w="1559" w:type="dxa"/>
          </w:tcPr>
          <w:p w14:paraId="69DC46F7" w14:textId="77777777" w:rsidR="0054397E" w:rsidRPr="00E17E00" w:rsidRDefault="00E17E00" w:rsidP="0040239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40239F" w:rsidRPr="0054397E" w14:paraId="3044BB69" w14:textId="77777777" w:rsidTr="0040239F">
        <w:trPr>
          <w:trHeight w:val="990"/>
        </w:trPr>
        <w:tc>
          <w:tcPr>
            <w:tcW w:w="1980" w:type="dxa"/>
            <w:hideMark/>
          </w:tcPr>
          <w:p w14:paraId="5EC262C4" w14:textId="77777777" w:rsidR="0054397E" w:rsidRPr="0054397E" w:rsidRDefault="0054397E" w:rsidP="0040239F">
            <w:r w:rsidRPr="0054397E">
              <w:t>„</w:t>
            </w:r>
            <w:proofErr w:type="spellStart"/>
            <w:r w:rsidRPr="0054397E">
              <w:t>Ес</w:t>
            </w:r>
            <w:proofErr w:type="spellEnd"/>
            <w:r w:rsidRPr="0054397E">
              <w:t xml:space="preserve"> </w:t>
            </w:r>
            <w:proofErr w:type="spellStart"/>
            <w:r w:rsidRPr="0054397E">
              <w:t>Ейч</w:t>
            </w:r>
            <w:proofErr w:type="spellEnd"/>
            <w:r w:rsidRPr="0054397E">
              <w:t xml:space="preserve"> </w:t>
            </w:r>
            <w:proofErr w:type="spellStart"/>
            <w:r w:rsidRPr="0054397E">
              <w:t>Ел</w:t>
            </w:r>
            <w:proofErr w:type="spellEnd"/>
            <w:r w:rsidRPr="0054397E">
              <w:t xml:space="preserve"> </w:t>
            </w:r>
            <w:proofErr w:type="spellStart"/>
            <w:r w:rsidRPr="0054397E">
              <w:t>Хелткеър</w:t>
            </w:r>
            <w:proofErr w:type="spellEnd"/>
            <w:r w:rsidRPr="0054397E">
              <w:t xml:space="preserve"> </w:t>
            </w:r>
            <w:proofErr w:type="spellStart"/>
            <w:r w:rsidRPr="0054397E">
              <w:t>България</w:t>
            </w:r>
            <w:proofErr w:type="spellEnd"/>
            <w:r w:rsidRPr="0054397E">
              <w:t>“ ЕАД</w:t>
            </w:r>
          </w:p>
        </w:tc>
        <w:tc>
          <w:tcPr>
            <w:tcW w:w="2192" w:type="dxa"/>
            <w:hideMark/>
          </w:tcPr>
          <w:p w14:paraId="6253D2D1" w14:textId="77777777" w:rsidR="000B7519" w:rsidRDefault="000B7519" w:rsidP="0040239F">
            <w:pPr>
              <w:rPr>
                <w:lang w:val="bg-BG"/>
              </w:rPr>
            </w:pPr>
          </w:p>
          <w:p w14:paraId="44CB7F0E" w14:textId="77777777" w:rsidR="0054397E" w:rsidRPr="0054397E" w:rsidRDefault="0054397E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  <w:r w:rsidRPr="0054397E">
              <w:t xml:space="preserve">535 730.03 </w:t>
            </w:r>
            <w:proofErr w:type="spellStart"/>
            <w:r w:rsidRPr="0054397E">
              <w:t>лв</w:t>
            </w:r>
            <w:proofErr w:type="spellEnd"/>
            <w:r>
              <w:rPr>
                <w:lang w:val="bg-BG"/>
              </w:rPr>
              <w:t>.</w:t>
            </w:r>
          </w:p>
        </w:tc>
        <w:tc>
          <w:tcPr>
            <w:tcW w:w="1777" w:type="dxa"/>
          </w:tcPr>
          <w:p w14:paraId="4DD621D7" w14:textId="77777777" w:rsid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</w:p>
          <w:p w14:paraId="2ADD0235" w14:textId="77777777" w:rsidR="0054397E" w:rsidRP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>518 452.43 лв.</w:t>
            </w:r>
          </w:p>
        </w:tc>
        <w:tc>
          <w:tcPr>
            <w:tcW w:w="1701" w:type="dxa"/>
          </w:tcPr>
          <w:p w14:paraId="7BAA8191" w14:textId="77777777" w:rsid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>До</w:t>
            </w:r>
          </w:p>
          <w:p w14:paraId="5739A178" w14:textId="77777777" w:rsidR="0054397E" w:rsidRP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>17 277.60 лв.</w:t>
            </w:r>
          </w:p>
        </w:tc>
        <w:tc>
          <w:tcPr>
            <w:tcW w:w="1559" w:type="dxa"/>
          </w:tcPr>
          <w:p w14:paraId="58F453EE" w14:textId="77777777" w:rsidR="0054397E" w:rsidRPr="00E17E00" w:rsidRDefault="00E17E00" w:rsidP="0040239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40239F" w:rsidRPr="0054397E" w14:paraId="099018CE" w14:textId="77777777" w:rsidTr="0040239F">
        <w:trPr>
          <w:trHeight w:val="990"/>
        </w:trPr>
        <w:tc>
          <w:tcPr>
            <w:tcW w:w="1980" w:type="dxa"/>
            <w:hideMark/>
          </w:tcPr>
          <w:p w14:paraId="57D67ED7" w14:textId="77777777" w:rsidR="0054397E" w:rsidRPr="0054397E" w:rsidRDefault="0054397E" w:rsidP="0040239F">
            <w:r w:rsidRPr="0054397E">
              <w:t>„</w:t>
            </w:r>
            <w:proofErr w:type="spellStart"/>
            <w:r w:rsidRPr="0054397E">
              <w:t>Интуитив</w:t>
            </w:r>
            <w:proofErr w:type="spellEnd"/>
            <w:r w:rsidRPr="0054397E">
              <w:t xml:space="preserve"> </w:t>
            </w:r>
            <w:proofErr w:type="spellStart"/>
            <w:r w:rsidRPr="0054397E">
              <w:t>Сърджикал</w:t>
            </w:r>
            <w:proofErr w:type="spellEnd"/>
            <w:r w:rsidRPr="0054397E">
              <w:t xml:space="preserve"> </w:t>
            </w:r>
            <w:proofErr w:type="spellStart"/>
            <w:r w:rsidRPr="0054397E">
              <w:t>България</w:t>
            </w:r>
            <w:proofErr w:type="spellEnd"/>
            <w:r w:rsidRPr="0054397E">
              <w:t xml:space="preserve">“ ЕООД </w:t>
            </w:r>
          </w:p>
        </w:tc>
        <w:tc>
          <w:tcPr>
            <w:tcW w:w="2192" w:type="dxa"/>
            <w:hideMark/>
          </w:tcPr>
          <w:p w14:paraId="5ACCD3D2" w14:textId="77777777" w:rsidR="000B7519" w:rsidRPr="00D02F11" w:rsidRDefault="000B7519" w:rsidP="0040239F">
            <w:pPr>
              <w:rPr>
                <w:lang w:val="bg-BG"/>
              </w:rPr>
            </w:pPr>
          </w:p>
          <w:p w14:paraId="7EE717B2" w14:textId="77777777" w:rsidR="0054397E" w:rsidRPr="00D02F11" w:rsidRDefault="0054397E" w:rsidP="0040239F">
            <w:r w:rsidRPr="00D02F11">
              <w:rPr>
                <w:lang w:val="bg-BG"/>
              </w:rPr>
              <w:t xml:space="preserve">До </w:t>
            </w:r>
            <w:r w:rsidR="00D02F11" w:rsidRPr="00D02F11">
              <w:t xml:space="preserve">1 241 </w:t>
            </w:r>
            <w:r w:rsidR="00D02F11" w:rsidRPr="00D02F11">
              <w:rPr>
                <w:lang w:val="bg-BG"/>
              </w:rPr>
              <w:t>599</w:t>
            </w:r>
            <w:r w:rsidRPr="00D02F11">
              <w:t>.89</w:t>
            </w:r>
            <w:r w:rsidR="00E17E00" w:rsidRPr="00D02F11">
              <w:rPr>
                <w:lang w:val="bg-BG"/>
              </w:rPr>
              <w:t xml:space="preserve"> </w:t>
            </w:r>
            <w:proofErr w:type="spellStart"/>
            <w:r w:rsidRPr="00D02F11">
              <w:t>лв</w:t>
            </w:r>
            <w:proofErr w:type="spellEnd"/>
            <w:r w:rsidRPr="00D02F11">
              <w:t>.</w:t>
            </w:r>
          </w:p>
        </w:tc>
        <w:tc>
          <w:tcPr>
            <w:tcW w:w="1777" w:type="dxa"/>
          </w:tcPr>
          <w:p w14:paraId="028503E6" w14:textId="77777777" w:rsidR="00E17E00" w:rsidRDefault="0054397E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</w:p>
          <w:p w14:paraId="43F34853" w14:textId="77777777" w:rsidR="0054397E" w:rsidRPr="0054397E" w:rsidRDefault="0054397E" w:rsidP="0040239F">
            <w:pPr>
              <w:rPr>
                <w:lang w:val="bg-BG"/>
              </w:rPr>
            </w:pPr>
            <w:r>
              <w:t>119 951.</w:t>
            </w:r>
            <w:r w:rsidR="00D02F11">
              <w:t xml:space="preserve">52 </w:t>
            </w:r>
            <w:proofErr w:type="spellStart"/>
            <w:r w:rsidRPr="0054397E">
              <w:t>лв</w:t>
            </w:r>
            <w:proofErr w:type="spellEnd"/>
            <w:r>
              <w:rPr>
                <w:lang w:val="bg-BG"/>
              </w:rPr>
              <w:t>.</w:t>
            </w:r>
          </w:p>
        </w:tc>
        <w:tc>
          <w:tcPr>
            <w:tcW w:w="1701" w:type="dxa"/>
          </w:tcPr>
          <w:p w14:paraId="672A73B7" w14:textId="77777777" w:rsid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</w:p>
          <w:p w14:paraId="62A622F9" w14:textId="77777777" w:rsidR="0054397E" w:rsidRPr="0054397E" w:rsidRDefault="0054397E" w:rsidP="0040239F">
            <w:pPr>
              <w:rPr>
                <w:lang w:val="bg-BG"/>
              </w:rPr>
            </w:pPr>
            <w:r>
              <w:rPr>
                <w:lang w:val="bg-BG"/>
              </w:rPr>
              <w:t>688 150.37 лв.</w:t>
            </w:r>
          </w:p>
        </w:tc>
        <w:tc>
          <w:tcPr>
            <w:tcW w:w="1559" w:type="dxa"/>
          </w:tcPr>
          <w:p w14:paraId="1A988F17" w14:textId="77777777" w:rsidR="00E17E00" w:rsidRDefault="00E17E00" w:rsidP="0040239F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</w:p>
          <w:p w14:paraId="69B616A8" w14:textId="77777777" w:rsidR="0054397E" w:rsidRPr="0054397E" w:rsidRDefault="0054397E" w:rsidP="0040239F">
            <w:pPr>
              <w:rPr>
                <w:lang w:val="bg-BG"/>
              </w:rPr>
            </w:pPr>
            <w:r>
              <w:rPr>
                <w:lang w:val="bg-BG"/>
              </w:rPr>
              <w:t>433 498.00 лв.</w:t>
            </w:r>
          </w:p>
        </w:tc>
      </w:tr>
      <w:tr w:rsidR="001A25F6" w:rsidRPr="0054397E" w14:paraId="41956B0E" w14:textId="77777777" w:rsidTr="0040239F">
        <w:trPr>
          <w:trHeight w:val="990"/>
        </w:trPr>
        <w:tc>
          <w:tcPr>
            <w:tcW w:w="1980" w:type="dxa"/>
          </w:tcPr>
          <w:p w14:paraId="78144E48" w14:textId="77777777" w:rsidR="001A25F6" w:rsidRPr="00440BB3" w:rsidRDefault="001A25F6" w:rsidP="001A25F6">
            <w:r w:rsidRPr="00B06843">
              <w:t>„</w:t>
            </w:r>
            <w:proofErr w:type="spellStart"/>
            <w:r w:rsidRPr="00B06843">
              <w:t>Ейч-Ритейл</w:t>
            </w:r>
            <w:proofErr w:type="spellEnd"/>
            <w:r w:rsidRPr="00B06843">
              <w:t xml:space="preserve"> </w:t>
            </w:r>
            <w:proofErr w:type="spellStart"/>
            <w:r w:rsidRPr="00B06843">
              <w:t>Аутомейшън</w:t>
            </w:r>
            <w:proofErr w:type="spellEnd"/>
            <w:r w:rsidRPr="00B06843">
              <w:t xml:space="preserve"> </w:t>
            </w:r>
            <w:proofErr w:type="spellStart"/>
            <w:r w:rsidRPr="00B06843">
              <w:t>България</w:t>
            </w:r>
            <w:proofErr w:type="spellEnd"/>
            <w:r w:rsidRPr="00B06843">
              <w:t>“ ЕООД</w:t>
            </w:r>
          </w:p>
        </w:tc>
        <w:tc>
          <w:tcPr>
            <w:tcW w:w="2192" w:type="dxa"/>
          </w:tcPr>
          <w:p w14:paraId="3E0C09E1" w14:textId="77777777" w:rsidR="001A25F6" w:rsidRDefault="001A25F6" w:rsidP="001A25F6">
            <w:r>
              <w:rPr>
                <w:lang w:val="bg-BG"/>
              </w:rPr>
              <w:t xml:space="preserve">До </w:t>
            </w:r>
            <w:r w:rsidRPr="00B06843">
              <w:t xml:space="preserve">209 500 </w:t>
            </w:r>
            <w:proofErr w:type="spellStart"/>
            <w:r w:rsidRPr="00B06843">
              <w:t>лв</w:t>
            </w:r>
            <w:proofErr w:type="spellEnd"/>
            <w:r w:rsidRPr="00B06843">
              <w:t>.</w:t>
            </w:r>
          </w:p>
        </w:tc>
        <w:tc>
          <w:tcPr>
            <w:tcW w:w="1777" w:type="dxa"/>
          </w:tcPr>
          <w:p w14:paraId="6EE3E1F7" w14:textId="77777777" w:rsidR="001A25F6" w:rsidRPr="00440BB3" w:rsidRDefault="001A25F6" w:rsidP="001A25F6">
            <w:proofErr w:type="spellStart"/>
            <w:r w:rsidRPr="00B06843">
              <w:t>До</w:t>
            </w:r>
            <w:proofErr w:type="spellEnd"/>
            <w:r w:rsidRPr="00B06843">
              <w:t xml:space="preserve"> 209 500 </w:t>
            </w:r>
            <w:proofErr w:type="spellStart"/>
            <w:r w:rsidRPr="00B06843">
              <w:t>лв</w:t>
            </w:r>
            <w:proofErr w:type="spellEnd"/>
            <w:r w:rsidRPr="00B06843">
              <w:t>.</w:t>
            </w:r>
          </w:p>
        </w:tc>
        <w:tc>
          <w:tcPr>
            <w:tcW w:w="1701" w:type="dxa"/>
          </w:tcPr>
          <w:p w14:paraId="3760A9C8" w14:textId="77777777" w:rsidR="001A25F6" w:rsidRPr="00B06843" w:rsidRDefault="001A25F6" w:rsidP="001A25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1559" w:type="dxa"/>
          </w:tcPr>
          <w:p w14:paraId="125E2A9C" w14:textId="77777777" w:rsidR="001A25F6" w:rsidRPr="00B06843" w:rsidRDefault="001A25F6" w:rsidP="001A25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1A25F6" w:rsidRPr="0054397E" w14:paraId="16C2BD0E" w14:textId="77777777" w:rsidTr="0040239F">
        <w:trPr>
          <w:trHeight w:val="990"/>
        </w:trPr>
        <w:tc>
          <w:tcPr>
            <w:tcW w:w="1980" w:type="dxa"/>
          </w:tcPr>
          <w:p w14:paraId="1C38BD66" w14:textId="77777777" w:rsidR="001A25F6" w:rsidRPr="0093360D" w:rsidRDefault="001A25F6" w:rsidP="001A25F6">
            <w:pPr>
              <w:rPr>
                <w:lang w:val="bg-BG"/>
              </w:rPr>
            </w:pPr>
            <w:r>
              <w:rPr>
                <w:lang w:val="bg-BG"/>
              </w:rPr>
              <w:t xml:space="preserve">Общо </w:t>
            </w:r>
          </w:p>
        </w:tc>
        <w:tc>
          <w:tcPr>
            <w:tcW w:w="2192" w:type="dxa"/>
          </w:tcPr>
          <w:p w14:paraId="47C6A634" w14:textId="77777777" w:rsidR="001A25F6" w:rsidRPr="0093360D" w:rsidRDefault="001A25F6" w:rsidP="001A25F6">
            <w:pPr>
              <w:rPr>
                <w:lang w:val="bg-BG"/>
              </w:rPr>
            </w:pPr>
            <w:r>
              <w:rPr>
                <w:lang w:val="bg-BG"/>
              </w:rPr>
              <w:t xml:space="preserve">До </w:t>
            </w:r>
            <w:r>
              <w:t>2 564</w:t>
            </w:r>
            <w:r w:rsidR="00805202">
              <w:t> </w:t>
            </w:r>
            <w:r>
              <w:t>364</w:t>
            </w:r>
            <w:r w:rsidR="00805202">
              <w:rPr>
                <w:lang w:val="bg-BG"/>
              </w:rPr>
              <w:t>.24</w:t>
            </w:r>
            <w:r>
              <w:t xml:space="preserve"> </w:t>
            </w:r>
            <w:proofErr w:type="spellStart"/>
            <w:r>
              <w:t>лв</w:t>
            </w:r>
            <w:proofErr w:type="spellEnd"/>
            <w:r>
              <w:rPr>
                <w:lang w:val="bg-BG"/>
              </w:rPr>
              <w:t>.</w:t>
            </w:r>
          </w:p>
        </w:tc>
        <w:tc>
          <w:tcPr>
            <w:tcW w:w="1777" w:type="dxa"/>
          </w:tcPr>
          <w:p w14:paraId="2AE302EA" w14:textId="77777777" w:rsidR="001A25F6" w:rsidRDefault="00805202" w:rsidP="001A25F6">
            <w:pPr>
              <w:rPr>
                <w:lang w:val="bg-BG"/>
              </w:rPr>
            </w:pPr>
            <w:r>
              <w:rPr>
                <w:lang w:val="bg-BG"/>
              </w:rPr>
              <w:t>До 1 353 766.60 лв.</w:t>
            </w:r>
          </w:p>
        </w:tc>
        <w:tc>
          <w:tcPr>
            <w:tcW w:w="1701" w:type="dxa"/>
          </w:tcPr>
          <w:p w14:paraId="61F3A5AB" w14:textId="77777777" w:rsidR="001A25F6" w:rsidRDefault="00805202" w:rsidP="001A25F6">
            <w:pPr>
              <w:rPr>
                <w:lang w:val="bg-BG"/>
              </w:rPr>
            </w:pPr>
            <w:r>
              <w:rPr>
                <w:lang w:val="bg-BG"/>
              </w:rPr>
              <w:t>До 777 099.64 лв.</w:t>
            </w:r>
          </w:p>
        </w:tc>
        <w:tc>
          <w:tcPr>
            <w:tcW w:w="1559" w:type="dxa"/>
          </w:tcPr>
          <w:p w14:paraId="5B278914" w14:textId="77777777" w:rsidR="001A25F6" w:rsidRDefault="00805202" w:rsidP="001A25F6">
            <w:pPr>
              <w:rPr>
                <w:lang w:val="bg-BG"/>
              </w:rPr>
            </w:pPr>
            <w:r>
              <w:rPr>
                <w:lang w:val="bg-BG"/>
              </w:rPr>
              <w:t>До 433 498 лв.</w:t>
            </w:r>
          </w:p>
        </w:tc>
      </w:tr>
    </w:tbl>
    <w:p w14:paraId="47DB6E12" w14:textId="77777777" w:rsidR="0040239F" w:rsidRPr="0040239F" w:rsidRDefault="0040239F" w:rsidP="0040239F">
      <w:pPr>
        <w:autoSpaceDE w:val="0"/>
        <w:autoSpaceDN w:val="0"/>
        <w:spacing w:after="0" w:line="240" w:lineRule="auto"/>
        <w:ind w:left="2652" w:firstLine="3828"/>
        <w:rPr>
          <w:rFonts w:ascii="Verdana" w:eastAsia="Times New Roman" w:hAnsi="Verdana" w:cs="Times New Roman"/>
          <w:b/>
          <w:szCs w:val="20"/>
          <w:lang w:val="bg-BG"/>
        </w:rPr>
      </w:pPr>
      <w:r w:rsidRPr="0040239F">
        <w:rPr>
          <w:rFonts w:ascii="Verdana" w:eastAsia="Times New Roman" w:hAnsi="Verdana" w:cs="Times New Roman"/>
          <w:b/>
          <w:szCs w:val="20"/>
          <w:lang w:val="bg-BG"/>
        </w:rPr>
        <w:t xml:space="preserve">Приложение № 3 </w:t>
      </w:r>
    </w:p>
    <w:p w14:paraId="481A73EB" w14:textId="77777777" w:rsidR="0040239F" w:rsidRPr="0040239F" w:rsidRDefault="0040239F" w:rsidP="0040239F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Cs w:val="20"/>
          <w:lang w:val="bg-BG"/>
        </w:rPr>
      </w:pPr>
    </w:p>
    <w:p w14:paraId="39DDCDDF" w14:textId="77777777" w:rsidR="001A25F6" w:rsidRDefault="001A25F6" w:rsidP="0040239F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Cs w:val="20"/>
          <w:lang w:val="bg-BG"/>
        </w:rPr>
      </w:pPr>
    </w:p>
    <w:p w14:paraId="0D2FB324" w14:textId="77777777" w:rsidR="0040239F" w:rsidRDefault="0040239F" w:rsidP="0040239F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Cs w:val="20"/>
          <w:lang w:val="bg-BG"/>
        </w:rPr>
      </w:pPr>
      <w:r w:rsidRPr="0040239F">
        <w:rPr>
          <w:rFonts w:ascii="Verdana" w:eastAsia="Times New Roman" w:hAnsi="Verdana" w:cs="Times New Roman" w:hint="eastAsia"/>
          <w:b/>
          <w:szCs w:val="20"/>
          <w:lang w:val="bg-BG"/>
        </w:rPr>
        <w:t>График</w:t>
      </w:r>
      <w:r w:rsidRPr="0040239F">
        <w:rPr>
          <w:rFonts w:ascii="Verdana" w:eastAsia="Times New Roman" w:hAnsi="Verdana" w:cs="Times New Roman"/>
          <w:b/>
          <w:szCs w:val="20"/>
          <w:lang w:val="bg-BG"/>
        </w:rPr>
        <w:t xml:space="preserve"> </w:t>
      </w:r>
      <w:r w:rsidRPr="0040239F">
        <w:rPr>
          <w:rFonts w:ascii="Verdana" w:eastAsia="Times New Roman" w:hAnsi="Verdana" w:cs="Times New Roman" w:hint="eastAsia"/>
          <w:b/>
          <w:szCs w:val="20"/>
          <w:lang w:val="bg-BG"/>
        </w:rPr>
        <w:t>на</w:t>
      </w:r>
      <w:r w:rsidRPr="0040239F">
        <w:rPr>
          <w:rFonts w:ascii="Verdana" w:eastAsia="Times New Roman" w:hAnsi="Verdana" w:cs="Times New Roman"/>
          <w:b/>
          <w:szCs w:val="20"/>
          <w:lang w:val="bg-BG"/>
        </w:rPr>
        <w:t xml:space="preserve"> </w:t>
      </w:r>
      <w:r w:rsidRPr="0040239F">
        <w:rPr>
          <w:rFonts w:ascii="Verdana" w:eastAsia="Times New Roman" w:hAnsi="Verdana" w:cs="Times New Roman" w:hint="eastAsia"/>
          <w:b/>
          <w:szCs w:val="20"/>
          <w:lang w:val="bg-BG"/>
        </w:rPr>
        <w:t>исканията</w:t>
      </w:r>
      <w:r w:rsidRPr="0040239F">
        <w:rPr>
          <w:rFonts w:ascii="Verdana" w:eastAsia="Times New Roman" w:hAnsi="Verdana" w:cs="Times New Roman"/>
          <w:b/>
          <w:szCs w:val="20"/>
          <w:lang w:val="bg-BG"/>
        </w:rPr>
        <w:t xml:space="preserve"> </w:t>
      </w:r>
      <w:r w:rsidRPr="0040239F">
        <w:rPr>
          <w:rFonts w:ascii="Verdana" w:eastAsia="Times New Roman" w:hAnsi="Verdana" w:cs="Times New Roman" w:hint="eastAsia"/>
          <w:b/>
          <w:szCs w:val="20"/>
          <w:lang w:val="bg-BG"/>
        </w:rPr>
        <w:t>за</w:t>
      </w:r>
      <w:r w:rsidRPr="0040239F">
        <w:rPr>
          <w:rFonts w:ascii="Verdana" w:eastAsia="Times New Roman" w:hAnsi="Verdana" w:cs="Times New Roman"/>
          <w:b/>
          <w:szCs w:val="20"/>
          <w:lang w:val="bg-BG"/>
        </w:rPr>
        <w:t xml:space="preserve"> </w:t>
      </w:r>
      <w:r w:rsidRPr="0040239F">
        <w:rPr>
          <w:rFonts w:ascii="Verdana" w:eastAsia="Times New Roman" w:hAnsi="Verdana" w:cs="Times New Roman" w:hint="eastAsia"/>
          <w:b/>
          <w:szCs w:val="20"/>
          <w:lang w:val="bg-BG"/>
        </w:rPr>
        <w:t>плащане</w:t>
      </w:r>
    </w:p>
    <w:p w14:paraId="79F8185C" w14:textId="77777777" w:rsidR="001A25F6" w:rsidRDefault="001A25F6" w:rsidP="0040239F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Cs w:val="20"/>
          <w:lang w:val="bg-BG"/>
        </w:rPr>
      </w:pPr>
    </w:p>
    <w:p w14:paraId="3DCB68AC" w14:textId="77777777" w:rsidR="001A25F6" w:rsidRPr="0040239F" w:rsidRDefault="001A25F6" w:rsidP="0040239F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Cs w:val="20"/>
          <w:lang w:val="bg-BG"/>
        </w:rPr>
      </w:pPr>
    </w:p>
    <w:p w14:paraId="3F7B7403" w14:textId="77777777" w:rsidR="006403E0" w:rsidRDefault="006403E0"/>
    <w:p w14:paraId="7E1E75A5" w14:textId="77777777" w:rsidR="0040239F" w:rsidRDefault="0040239F"/>
    <w:p w14:paraId="719443FC" w14:textId="77777777" w:rsidR="0040239F" w:rsidRDefault="0040239F"/>
    <w:sectPr w:rsidR="0040239F" w:rsidSect="006403E0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7E"/>
    <w:rsid w:val="00083816"/>
    <w:rsid w:val="000B7519"/>
    <w:rsid w:val="001A25F6"/>
    <w:rsid w:val="00272AE0"/>
    <w:rsid w:val="0040239F"/>
    <w:rsid w:val="0054397E"/>
    <w:rsid w:val="006403E0"/>
    <w:rsid w:val="00805202"/>
    <w:rsid w:val="008512D5"/>
    <w:rsid w:val="008A1AB2"/>
    <w:rsid w:val="00A97633"/>
    <w:rsid w:val="00D02F11"/>
    <w:rsid w:val="00DF7F0A"/>
    <w:rsid w:val="00E17E00"/>
    <w:rsid w:val="00EC0AA2"/>
    <w:rsid w:val="00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8D03"/>
  <w15:chartTrackingRefBased/>
  <w15:docId w15:val="{1D1A05DC-F0C1-4EBA-9EEB-912F126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Магдалена Георгиева</dc:creator>
  <cp:keywords/>
  <dc:description/>
  <cp:lastModifiedBy>Галина Смелова</cp:lastModifiedBy>
  <cp:revision>2</cp:revision>
  <dcterms:created xsi:type="dcterms:W3CDTF">2025-11-06T15:56:00Z</dcterms:created>
  <dcterms:modified xsi:type="dcterms:W3CDTF">2025-11-06T15:56:00Z</dcterms:modified>
</cp:coreProperties>
</file>