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B08E" w14:textId="77777777" w:rsidR="00317807" w:rsidRDefault="00317807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5F3E9BF5" w14:textId="77777777" w:rsidR="00317807" w:rsidRDefault="00317807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7F10BD06" w14:textId="77777777" w:rsidR="00317807" w:rsidRDefault="00317807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1FCBCD71" w14:textId="77777777" w:rsidR="00317807" w:rsidRDefault="00317807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3B5C3B12" w14:textId="77777777" w:rsidR="00317807" w:rsidRDefault="00317807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65000211" w14:textId="68951BE6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C5C4481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ABCEC26" w14:textId="548C01BA" w:rsidR="00592D9D" w:rsidRPr="00DF31C2" w:rsidRDefault="001478E1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CBC14C5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26758E6D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6E5C2AB" w14:textId="569422A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478E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770</w:t>
      </w:r>
    </w:p>
    <w:p w14:paraId="3769D025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162F3DB" w14:textId="6C9508CE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478E1">
        <w:rPr>
          <w:rFonts w:ascii="Times New Roman" w:hAnsi="Times New Roman"/>
          <w:b/>
          <w:sz w:val="30"/>
          <w:szCs w:val="30"/>
          <w:lang w:val="bg-BG"/>
        </w:rPr>
        <w:t>7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C31FF48" w14:textId="77777777" w:rsidR="00592D9D" w:rsidRPr="0040173C" w:rsidRDefault="00592D9D" w:rsidP="00592D9D">
      <w:pPr>
        <w:rPr>
          <w:lang w:val="bg-BG"/>
        </w:rPr>
      </w:pPr>
    </w:p>
    <w:p w14:paraId="251B6E8F" w14:textId="77777777" w:rsidR="008E2D3E" w:rsidRPr="0040173C" w:rsidRDefault="008E2D3E" w:rsidP="00592D9D">
      <w:pPr>
        <w:rPr>
          <w:lang w:val="bg-BG"/>
        </w:rPr>
      </w:pPr>
    </w:p>
    <w:p w14:paraId="286D321A" w14:textId="4258AFC3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347BC" w:rsidRPr="005347BC">
        <w:rPr>
          <w:rFonts w:ascii="Arial" w:hAnsi="Arial" w:cs="Arial"/>
          <w:b/>
          <w:smallCaps/>
          <w:sz w:val="26"/>
          <w:szCs w:val="26"/>
          <w:lang w:val="bg-BG"/>
        </w:rPr>
        <w:t>даване на разрешение за учредяване на възмездно безсрочно ограничено вещно право на преминаване/прокарване, сервитут на техническата инфраструктура през територията на поземлен имот</w:t>
      </w:r>
      <w:r w:rsidR="0033477E">
        <w:rPr>
          <w:rFonts w:ascii="Arial" w:hAnsi="Arial" w:cs="Arial"/>
          <w:b/>
          <w:smallCaps/>
          <w:sz w:val="26"/>
          <w:szCs w:val="26"/>
        </w:rPr>
        <w:t xml:space="preserve"> -</w:t>
      </w:r>
      <w:r w:rsidR="005347BC" w:rsidRPr="005347BC">
        <w:rPr>
          <w:rFonts w:ascii="Arial" w:hAnsi="Arial" w:cs="Arial"/>
          <w:b/>
          <w:smallCaps/>
          <w:sz w:val="26"/>
          <w:szCs w:val="26"/>
          <w:lang w:val="bg-BG"/>
        </w:rPr>
        <w:t xml:space="preserve"> собственост на „Напоителни системи“ ЕАД</w:t>
      </w:r>
    </w:p>
    <w:p w14:paraId="0027D43C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305AB89" w14:textId="39EC4527" w:rsidR="00937D4E" w:rsidRDefault="0033477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3477E">
        <w:rPr>
          <w:rFonts w:ascii="Arial" w:hAnsi="Arial" w:cs="Arial"/>
          <w:sz w:val="26"/>
          <w:szCs w:val="26"/>
          <w:lang w:val="bg-BG"/>
        </w:rPr>
        <w:t>На основание чл. 13 и чл. 15, ал. 1 от Закона за публичните предприятия и във връзка с чл. 30, ал. 1, т. 9 от Правилника за прилагане на Закона за публичните предприятия, приет с Постановление № 85 на Министерския съвет от 2020 г. (обн., ДВ, бр. 40 от 2020 г.; изм.</w:t>
      </w:r>
      <w:r>
        <w:rPr>
          <w:rFonts w:ascii="Arial" w:hAnsi="Arial" w:cs="Arial"/>
          <w:sz w:val="26"/>
          <w:szCs w:val="26"/>
          <w:lang w:val="bg-BG"/>
        </w:rPr>
        <w:t xml:space="preserve"> и доп.</w:t>
      </w:r>
      <w:r w:rsidRPr="0033477E">
        <w:rPr>
          <w:rFonts w:ascii="Arial" w:hAnsi="Arial" w:cs="Arial"/>
          <w:sz w:val="26"/>
          <w:szCs w:val="26"/>
          <w:lang w:val="bg-BG"/>
        </w:rPr>
        <w:t xml:space="preserve">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33477E">
        <w:rPr>
          <w:rFonts w:ascii="Arial" w:hAnsi="Arial" w:cs="Arial"/>
          <w:sz w:val="26"/>
          <w:szCs w:val="26"/>
          <w:lang w:val="bg-BG"/>
        </w:rPr>
        <w:t xml:space="preserve">бр. 89 от 2021 г. </w:t>
      </w:r>
      <w:r>
        <w:rPr>
          <w:rFonts w:ascii="Arial" w:hAnsi="Arial" w:cs="Arial"/>
          <w:sz w:val="26"/>
          <w:szCs w:val="26"/>
          <w:lang w:val="bg-BG"/>
        </w:rPr>
        <w:t>и</w:t>
      </w:r>
      <w:r w:rsidRPr="0033477E">
        <w:rPr>
          <w:rFonts w:ascii="Arial" w:hAnsi="Arial" w:cs="Arial"/>
          <w:sz w:val="26"/>
          <w:szCs w:val="26"/>
          <w:lang w:val="bg-BG"/>
        </w:rPr>
        <w:t xml:space="preserve"> бр. 11 от 2023 г.)</w:t>
      </w:r>
    </w:p>
    <w:p w14:paraId="5B9260EA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8C6C18D" w14:textId="77777777" w:rsidR="006D621C" w:rsidRPr="0040173C" w:rsidRDefault="006D621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99CD76B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100EAD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B3DA162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664E253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77722799" w14:textId="1BB4B8F5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b/>
          <w:bCs/>
          <w:sz w:val="26"/>
          <w:szCs w:val="26"/>
          <w:lang w:val="bg-BG"/>
        </w:rPr>
        <w:t>1.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Pr="006D621C">
        <w:rPr>
          <w:rFonts w:ascii="Arial" w:hAnsi="Arial"/>
          <w:sz w:val="26"/>
          <w:szCs w:val="26"/>
          <w:lang w:val="bg-BG"/>
        </w:rPr>
        <w:t>Дава разрешение „Напоителни системи“ ЕАД</w:t>
      </w:r>
      <w:r w:rsidR="00842A55">
        <w:rPr>
          <w:rFonts w:ascii="Arial" w:hAnsi="Arial"/>
          <w:sz w:val="26"/>
          <w:szCs w:val="26"/>
          <w:lang w:val="bg-BG"/>
        </w:rPr>
        <w:t xml:space="preserve"> -</w:t>
      </w:r>
      <w:r w:rsidRPr="006D621C">
        <w:rPr>
          <w:rFonts w:ascii="Arial" w:hAnsi="Arial"/>
          <w:sz w:val="26"/>
          <w:szCs w:val="26"/>
          <w:lang w:val="bg-BG"/>
        </w:rPr>
        <w:t xml:space="preserve"> гр. София</w:t>
      </w:r>
      <w:r w:rsidR="00842A55">
        <w:rPr>
          <w:rFonts w:ascii="Arial" w:hAnsi="Arial"/>
          <w:sz w:val="26"/>
          <w:szCs w:val="26"/>
          <w:lang w:val="bg-BG"/>
        </w:rPr>
        <w:t>,</w:t>
      </w:r>
      <w:r w:rsidRPr="006D621C">
        <w:rPr>
          <w:rFonts w:ascii="Arial" w:hAnsi="Arial"/>
          <w:sz w:val="26"/>
          <w:szCs w:val="26"/>
          <w:lang w:val="bg-BG"/>
        </w:rPr>
        <w:t xml:space="preserve"> да учреди възмездно безсрочно ограничено вещно право на преминаване/прокарване, сервитут на техническата инфраструктура през територията на поземлен имот (ПИ) с идентификатор 65927.130.269, на</w:t>
      </w:r>
      <w:r w:rsidR="00842A55">
        <w:rPr>
          <w:rFonts w:ascii="Arial" w:hAnsi="Arial"/>
          <w:sz w:val="26"/>
          <w:szCs w:val="26"/>
          <w:lang w:val="bg-BG"/>
        </w:rPr>
        <w:t>миращ</w:t>
      </w:r>
      <w:r w:rsidRPr="006D621C">
        <w:rPr>
          <w:rFonts w:ascii="Arial" w:hAnsi="Arial"/>
          <w:sz w:val="26"/>
          <w:szCs w:val="26"/>
          <w:lang w:val="bg-BG"/>
        </w:rPr>
        <w:t xml:space="preserve"> се в гр. Севлиево, общ</w:t>
      </w:r>
      <w:r w:rsidR="00885904">
        <w:rPr>
          <w:rFonts w:ascii="Arial" w:hAnsi="Arial"/>
          <w:sz w:val="26"/>
          <w:szCs w:val="26"/>
          <w:lang w:val="bg-BG"/>
        </w:rPr>
        <w:t>ина</w:t>
      </w:r>
      <w:r w:rsidRPr="006D621C">
        <w:rPr>
          <w:rFonts w:ascii="Arial" w:hAnsi="Arial"/>
          <w:sz w:val="26"/>
          <w:szCs w:val="26"/>
          <w:lang w:val="bg-BG"/>
        </w:rPr>
        <w:t xml:space="preserve"> Севлиево, обл</w:t>
      </w:r>
      <w:r w:rsidR="00885904">
        <w:rPr>
          <w:rFonts w:ascii="Arial" w:hAnsi="Arial"/>
          <w:sz w:val="26"/>
          <w:szCs w:val="26"/>
          <w:lang w:val="bg-BG"/>
        </w:rPr>
        <w:t>аст</w:t>
      </w:r>
      <w:r w:rsidRPr="006D621C">
        <w:rPr>
          <w:rFonts w:ascii="Arial" w:hAnsi="Arial"/>
          <w:sz w:val="26"/>
          <w:szCs w:val="26"/>
          <w:lang w:val="bg-BG"/>
        </w:rPr>
        <w:t xml:space="preserve"> Габрово, по кадастралната карта и кадастралните регистри (КККР), одобрени със Заповед № РД-18-77</w:t>
      </w:r>
      <w:r w:rsidR="00885904">
        <w:rPr>
          <w:rFonts w:ascii="Arial" w:hAnsi="Arial"/>
          <w:sz w:val="26"/>
          <w:szCs w:val="26"/>
          <w:lang w:val="bg-BG"/>
        </w:rPr>
        <w:t xml:space="preserve"> от </w:t>
      </w:r>
      <w:r w:rsidRPr="006D621C">
        <w:rPr>
          <w:rFonts w:ascii="Arial" w:hAnsi="Arial"/>
          <w:sz w:val="26"/>
          <w:szCs w:val="26"/>
          <w:lang w:val="bg-BG"/>
        </w:rPr>
        <w:t>16</w:t>
      </w:r>
      <w:r w:rsidR="00885904">
        <w:rPr>
          <w:rFonts w:ascii="Arial" w:hAnsi="Arial"/>
          <w:sz w:val="26"/>
          <w:szCs w:val="26"/>
          <w:lang w:val="bg-BG"/>
        </w:rPr>
        <w:t xml:space="preserve"> юли </w:t>
      </w:r>
      <w:r w:rsidRPr="006D621C">
        <w:rPr>
          <w:rFonts w:ascii="Arial" w:hAnsi="Arial"/>
          <w:sz w:val="26"/>
          <w:szCs w:val="26"/>
          <w:lang w:val="bg-BG"/>
        </w:rPr>
        <w:t xml:space="preserve">2008 г. на изпълнителния директор на Агенцията по геодезия, картография и кадастър (АГКК), последно изменение на КККР, засягащо ПИ – няма извършено изменение на КККР </w:t>
      </w:r>
      <w:r w:rsidRPr="006D621C">
        <w:rPr>
          <w:rFonts w:ascii="Arial" w:hAnsi="Arial"/>
          <w:sz w:val="26"/>
          <w:szCs w:val="26"/>
          <w:lang w:val="bg-BG"/>
        </w:rPr>
        <w:lastRenderedPageBreak/>
        <w:t>със заповед, с площ 19</w:t>
      </w:r>
      <w:r w:rsidR="00885904">
        <w:rPr>
          <w:rFonts w:ascii="Arial" w:hAnsi="Arial"/>
          <w:sz w:val="26"/>
          <w:szCs w:val="26"/>
          <w:lang w:val="bg-BG"/>
        </w:rPr>
        <w:t xml:space="preserve"> </w:t>
      </w:r>
      <w:r w:rsidRPr="006D621C">
        <w:rPr>
          <w:rFonts w:ascii="Arial" w:hAnsi="Arial"/>
          <w:sz w:val="26"/>
          <w:szCs w:val="26"/>
          <w:lang w:val="bg-BG"/>
        </w:rPr>
        <w:t xml:space="preserve">936 кв. м, вид територия: </w:t>
      </w:r>
      <w:r w:rsidR="00885904">
        <w:rPr>
          <w:rFonts w:ascii="Arial" w:hAnsi="Arial"/>
          <w:sz w:val="26"/>
          <w:szCs w:val="26"/>
          <w:lang w:val="bg-BG"/>
        </w:rPr>
        <w:t>т</w:t>
      </w:r>
      <w:r w:rsidRPr="006D621C">
        <w:rPr>
          <w:rFonts w:ascii="Arial" w:hAnsi="Arial"/>
          <w:sz w:val="26"/>
          <w:szCs w:val="26"/>
          <w:lang w:val="bg-BG"/>
        </w:rPr>
        <w:t xml:space="preserve">еритория, заета от води и водни обекти, </w:t>
      </w:r>
      <w:r w:rsidR="00885904">
        <w:rPr>
          <w:rFonts w:ascii="Arial" w:hAnsi="Arial"/>
          <w:sz w:val="26"/>
          <w:szCs w:val="26"/>
          <w:lang w:val="bg-BG"/>
        </w:rPr>
        <w:t xml:space="preserve">с </w:t>
      </w:r>
      <w:r w:rsidRPr="006D621C">
        <w:rPr>
          <w:rFonts w:ascii="Arial" w:hAnsi="Arial"/>
          <w:sz w:val="26"/>
          <w:szCs w:val="26"/>
          <w:lang w:val="bg-BG"/>
        </w:rPr>
        <w:t xml:space="preserve">начин на трайно ползване: напоителен канал, предишен идентификатор: няма, номер по предходен план: няма, при съседи: 65927.78.31, 65927.79.74, 65927.78.64, 65927.130.271, 65927.501.4536, 65927.78.44, 65927.80.118, 65927.80.119, 65927.80.120, 65927.80.121, 65927.80.122, 65927.80.123, 65927.80.130, 65927.80.131, 65927.80.132, 65927.80.147, 65927.80.115, 65927.80.114, 65927.78.38, 65927.78.41, 65927.78.45, 65927.78.63, 65927.80.166, 65927.130.57, 65927.501.3525, 65927.501.2841, 65927.78.36, 65927.78.37, 65927.78.47, 65927.78.61, върху територията на който има подобрения, </w:t>
      </w:r>
      <w:proofErr w:type="spellStart"/>
      <w:r w:rsidRPr="006D621C">
        <w:rPr>
          <w:rFonts w:ascii="Arial" w:hAnsi="Arial"/>
          <w:sz w:val="26"/>
          <w:szCs w:val="26"/>
          <w:lang w:val="bg-BG"/>
        </w:rPr>
        <w:t>приращения</w:t>
      </w:r>
      <w:proofErr w:type="spellEnd"/>
      <w:r w:rsidRPr="006D621C">
        <w:rPr>
          <w:rFonts w:ascii="Arial" w:hAnsi="Arial"/>
          <w:sz w:val="26"/>
          <w:szCs w:val="26"/>
          <w:lang w:val="bg-BG"/>
        </w:rPr>
        <w:t xml:space="preserve"> и изградени съоръжения, включително главен напоителен канал от напоителна система „Видима“, с обща площ на правото на преминаване/прокарване 149 кв. м, в полза на „Балджиев“ ООД</w:t>
      </w:r>
      <w:r w:rsidR="00885904">
        <w:rPr>
          <w:rFonts w:ascii="Arial" w:hAnsi="Arial"/>
          <w:sz w:val="26"/>
          <w:szCs w:val="26"/>
          <w:lang w:val="bg-BG"/>
        </w:rPr>
        <w:t xml:space="preserve"> -</w:t>
      </w:r>
      <w:r w:rsidRPr="006D621C">
        <w:rPr>
          <w:rFonts w:ascii="Arial" w:hAnsi="Arial"/>
          <w:sz w:val="26"/>
          <w:szCs w:val="26"/>
          <w:lang w:val="bg-BG"/>
        </w:rPr>
        <w:t xml:space="preserve"> гр. Севлиево, с цел преминаване на трасе на „Кабелна линия 20 </w:t>
      </w:r>
      <w:proofErr w:type="spellStart"/>
      <w:r w:rsidRPr="006D621C">
        <w:rPr>
          <w:rFonts w:ascii="Arial" w:hAnsi="Arial"/>
          <w:sz w:val="26"/>
          <w:szCs w:val="26"/>
          <w:lang w:val="bg-BG"/>
        </w:rPr>
        <w:t>kV</w:t>
      </w:r>
      <w:proofErr w:type="spellEnd"/>
      <w:r w:rsidRPr="006D621C">
        <w:rPr>
          <w:rFonts w:ascii="Arial" w:hAnsi="Arial"/>
          <w:sz w:val="26"/>
          <w:szCs w:val="26"/>
          <w:lang w:val="bg-BG"/>
        </w:rPr>
        <w:t xml:space="preserve"> и междинно комплексна разпределителна уредба (МКРУ) за присъединяване на обект „Фотоволтаична електрическа централа (ФЕЦ) с предоставена мощност 4950 KW“, разположен в ПИ с идентификатор 65927.501.3465 по КККР на гр. Севлиево.</w:t>
      </w:r>
    </w:p>
    <w:p w14:paraId="740E318F" w14:textId="77777777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b/>
          <w:bCs/>
          <w:sz w:val="26"/>
          <w:szCs w:val="26"/>
          <w:lang w:val="bg-BG"/>
        </w:rPr>
        <w:t>2.</w:t>
      </w:r>
      <w:r w:rsidRPr="006D621C">
        <w:rPr>
          <w:rFonts w:ascii="Arial" w:hAnsi="Arial"/>
          <w:sz w:val="26"/>
          <w:szCs w:val="26"/>
          <w:lang w:val="bg-BG"/>
        </w:rPr>
        <w:t xml:space="preserve"> В договора за учредяване на възмездното безсрочно ограничено вещно право по т. 1 да се заложат следните изисквания:</w:t>
      </w:r>
    </w:p>
    <w:p w14:paraId="5F902712" w14:textId="15BEE527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 xml:space="preserve">а) </w:t>
      </w:r>
      <w:r w:rsidR="009D18D2" w:rsidRPr="006D621C">
        <w:rPr>
          <w:rFonts w:ascii="Arial" w:hAnsi="Arial"/>
          <w:sz w:val="26"/>
          <w:szCs w:val="26"/>
          <w:lang w:val="bg-BG"/>
        </w:rPr>
        <w:t>д</w:t>
      </w:r>
      <w:r w:rsidRPr="006D621C">
        <w:rPr>
          <w:rFonts w:ascii="Arial" w:hAnsi="Arial"/>
          <w:sz w:val="26"/>
          <w:szCs w:val="26"/>
          <w:lang w:val="bg-BG"/>
        </w:rPr>
        <w:t>а се спазват разпоредбите на Наредба № 7 от 2003 г. за правила и нормативи за устройств</w:t>
      </w:r>
      <w:r w:rsidR="00C27886">
        <w:rPr>
          <w:rFonts w:ascii="Arial" w:hAnsi="Arial"/>
          <w:sz w:val="26"/>
          <w:szCs w:val="26"/>
          <w:lang w:val="bg-BG"/>
        </w:rPr>
        <w:t>о</w:t>
      </w:r>
      <w:r w:rsidRPr="006D621C">
        <w:rPr>
          <w:rFonts w:ascii="Arial" w:hAnsi="Arial"/>
          <w:sz w:val="26"/>
          <w:szCs w:val="26"/>
          <w:lang w:val="bg-BG"/>
        </w:rPr>
        <w:t xml:space="preserve"> на отделните видове територии и устройствени зони;</w:t>
      </w:r>
    </w:p>
    <w:p w14:paraId="3837BB93" w14:textId="438C758A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 xml:space="preserve">б) </w:t>
      </w:r>
      <w:r w:rsidR="009D18D2" w:rsidRPr="006D621C">
        <w:rPr>
          <w:rFonts w:ascii="Arial" w:hAnsi="Arial"/>
          <w:sz w:val="26"/>
          <w:szCs w:val="26"/>
          <w:lang w:val="bg-BG"/>
        </w:rPr>
        <w:t>д</w:t>
      </w:r>
      <w:r w:rsidRPr="006D621C">
        <w:rPr>
          <w:rFonts w:ascii="Arial" w:hAnsi="Arial"/>
          <w:sz w:val="26"/>
          <w:szCs w:val="26"/>
          <w:lang w:val="bg-BG"/>
        </w:rPr>
        <w:t>а не се нарушава проводимостта и правилната експлоатация на напоителния канал;</w:t>
      </w:r>
    </w:p>
    <w:p w14:paraId="4D23CEAB" w14:textId="2EF106A9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 xml:space="preserve">в) </w:t>
      </w:r>
      <w:r w:rsidR="009D18D2" w:rsidRPr="006D621C">
        <w:rPr>
          <w:rFonts w:ascii="Arial" w:hAnsi="Arial"/>
          <w:sz w:val="26"/>
          <w:szCs w:val="26"/>
          <w:lang w:val="bg-BG"/>
        </w:rPr>
        <w:t>п</w:t>
      </w:r>
      <w:r w:rsidRPr="006D621C">
        <w:rPr>
          <w:rFonts w:ascii="Arial" w:hAnsi="Arial"/>
          <w:sz w:val="26"/>
          <w:szCs w:val="26"/>
          <w:lang w:val="bg-BG"/>
        </w:rPr>
        <w:t>ри извършването на строително-монтажните работи</w:t>
      </w:r>
      <w:r w:rsidR="00C27886">
        <w:rPr>
          <w:rFonts w:ascii="Arial" w:hAnsi="Arial"/>
          <w:sz w:val="26"/>
          <w:szCs w:val="26"/>
          <w:lang w:val="bg-BG"/>
        </w:rPr>
        <w:t xml:space="preserve"> (СМР)</w:t>
      </w:r>
      <w:r w:rsidRPr="006D621C">
        <w:rPr>
          <w:rFonts w:ascii="Arial" w:hAnsi="Arial"/>
          <w:sz w:val="26"/>
          <w:szCs w:val="26"/>
          <w:lang w:val="bg-BG"/>
        </w:rPr>
        <w:t xml:space="preserve"> и интервенции върху целостта на частта от поземления имот, върху който преминава напоителния</w:t>
      </w:r>
      <w:r w:rsidR="00C27886">
        <w:rPr>
          <w:rFonts w:ascii="Arial" w:hAnsi="Arial"/>
          <w:sz w:val="26"/>
          <w:szCs w:val="26"/>
          <w:lang w:val="bg-BG"/>
        </w:rPr>
        <w:t>т</w:t>
      </w:r>
      <w:r w:rsidRPr="006D621C">
        <w:rPr>
          <w:rFonts w:ascii="Arial" w:hAnsi="Arial"/>
          <w:sz w:val="26"/>
          <w:szCs w:val="26"/>
          <w:lang w:val="bg-BG"/>
        </w:rPr>
        <w:t xml:space="preserve"> канал, да бъдат спазени всички законови ограничения, свързани със сервитутното право, съобразно утвърдения проект;</w:t>
      </w:r>
    </w:p>
    <w:p w14:paraId="71BC4EE9" w14:textId="6ED7D611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 xml:space="preserve">г) </w:t>
      </w:r>
      <w:r w:rsidR="009D18D2" w:rsidRPr="006D621C">
        <w:rPr>
          <w:rFonts w:ascii="Arial" w:hAnsi="Arial"/>
          <w:sz w:val="26"/>
          <w:szCs w:val="26"/>
          <w:lang w:val="bg-BG"/>
        </w:rPr>
        <w:t>в</w:t>
      </w:r>
      <w:r w:rsidRPr="006D621C">
        <w:rPr>
          <w:rFonts w:ascii="Arial" w:hAnsi="Arial"/>
          <w:sz w:val="26"/>
          <w:szCs w:val="26"/>
          <w:lang w:val="bg-BG"/>
        </w:rPr>
        <w:t xml:space="preserve"> процеса на извършване на СМР да се реализира възстановяване на проводимостта на хидромелиоративното съоръжение от и за сметка на лицето заявител, както и в експлоатационния период на мрежата - при волно или неволно разрушаване на хидромелиоративното съоръжение, собственост на „Напоителни системи“ ЕАД, същото да бъде възстановено от и за сметка на заявителя;</w:t>
      </w:r>
    </w:p>
    <w:p w14:paraId="602C23D9" w14:textId="1460C3D4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lastRenderedPageBreak/>
        <w:t xml:space="preserve">д) </w:t>
      </w:r>
      <w:r w:rsidR="009D18D2" w:rsidRPr="006D621C">
        <w:rPr>
          <w:rFonts w:ascii="Arial" w:hAnsi="Arial"/>
          <w:sz w:val="26"/>
          <w:szCs w:val="26"/>
          <w:lang w:val="bg-BG"/>
        </w:rPr>
        <w:t>и</w:t>
      </w:r>
      <w:r w:rsidRPr="006D621C">
        <w:rPr>
          <w:rFonts w:ascii="Arial" w:hAnsi="Arial"/>
          <w:sz w:val="26"/>
          <w:szCs w:val="26"/>
          <w:lang w:val="bg-BG"/>
        </w:rPr>
        <w:t xml:space="preserve">звършването на </w:t>
      </w:r>
      <w:r w:rsidR="00C27886">
        <w:rPr>
          <w:rFonts w:ascii="Arial" w:hAnsi="Arial"/>
          <w:sz w:val="26"/>
          <w:szCs w:val="26"/>
          <w:lang w:val="bg-BG"/>
        </w:rPr>
        <w:t>СМР</w:t>
      </w:r>
      <w:r w:rsidRPr="006D621C">
        <w:rPr>
          <w:rFonts w:ascii="Arial" w:hAnsi="Arial"/>
          <w:sz w:val="26"/>
          <w:szCs w:val="26"/>
          <w:lang w:val="bg-BG"/>
        </w:rPr>
        <w:t xml:space="preserve"> да се реализира извън поливен сезон – в периода 1</w:t>
      </w:r>
      <w:r w:rsidR="00C27886">
        <w:rPr>
          <w:rFonts w:ascii="Arial" w:hAnsi="Arial"/>
          <w:sz w:val="26"/>
          <w:szCs w:val="26"/>
          <w:lang w:val="bg-BG"/>
        </w:rPr>
        <w:t xml:space="preserve"> януари –</w:t>
      </w:r>
      <w:r w:rsidRPr="006D621C">
        <w:rPr>
          <w:rFonts w:ascii="Arial" w:hAnsi="Arial"/>
          <w:sz w:val="26"/>
          <w:szCs w:val="26"/>
          <w:lang w:val="bg-BG"/>
        </w:rPr>
        <w:t xml:space="preserve"> 15</w:t>
      </w:r>
      <w:r w:rsidR="00C27886">
        <w:rPr>
          <w:rFonts w:ascii="Arial" w:hAnsi="Arial"/>
          <w:sz w:val="26"/>
          <w:szCs w:val="26"/>
          <w:lang w:val="bg-BG"/>
        </w:rPr>
        <w:t xml:space="preserve"> април </w:t>
      </w:r>
      <w:r w:rsidRPr="006D621C">
        <w:rPr>
          <w:rFonts w:ascii="Arial" w:hAnsi="Arial"/>
          <w:sz w:val="26"/>
          <w:szCs w:val="26"/>
          <w:lang w:val="bg-BG"/>
        </w:rPr>
        <w:t>и 15</w:t>
      </w:r>
      <w:r w:rsidR="00C27886">
        <w:rPr>
          <w:rFonts w:ascii="Arial" w:hAnsi="Arial"/>
          <w:sz w:val="26"/>
          <w:szCs w:val="26"/>
          <w:lang w:val="bg-BG"/>
        </w:rPr>
        <w:t xml:space="preserve"> октомври –</w:t>
      </w:r>
      <w:r w:rsidRPr="006D621C">
        <w:rPr>
          <w:rFonts w:ascii="Arial" w:hAnsi="Arial"/>
          <w:sz w:val="26"/>
          <w:szCs w:val="26"/>
          <w:lang w:val="bg-BG"/>
        </w:rPr>
        <w:t xml:space="preserve"> 31</w:t>
      </w:r>
      <w:r w:rsidR="00C27886">
        <w:rPr>
          <w:rFonts w:ascii="Arial" w:hAnsi="Arial"/>
          <w:sz w:val="26"/>
          <w:szCs w:val="26"/>
          <w:lang w:val="bg-BG"/>
        </w:rPr>
        <w:t xml:space="preserve"> декември </w:t>
      </w:r>
      <w:r w:rsidRPr="006D621C">
        <w:rPr>
          <w:rFonts w:ascii="Arial" w:hAnsi="Arial"/>
          <w:sz w:val="26"/>
          <w:szCs w:val="26"/>
          <w:lang w:val="bg-BG"/>
        </w:rPr>
        <w:t>на календарната година;</w:t>
      </w:r>
    </w:p>
    <w:p w14:paraId="1868288E" w14:textId="2CA83BD0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 xml:space="preserve">е) </w:t>
      </w:r>
      <w:r w:rsidR="009D18D2" w:rsidRPr="006D621C">
        <w:rPr>
          <w:rFonts w:ascii="Arial" w:hAnsi="Arial"/>
          <w:sz w:val="26"/>
          <w:szCs w:val="26"/>
          <w:lang w:val="bg-BG"/>
        </w:rPr>
        <w:t>д</w:t>
      </w:r>
      <w:r w:rsidRPr="006D621C">
        <w:rPr>
          <w:rFonts w:ascii="Arial" w:hAnsi="Arial"/>
          <w:sz w:val="26"/>
          <w:szCs w:val="26"/>
          <w:lang w:val="bg-BG"/>
        </w:rPr>
        <w:t xml:space="preserve">а бъде предвидено и изпълнено сигнализиране и поставяне на </w:t>
      </w:r>
      <w:proofErr w:type="spellStart"/>
      <w:r w:rsidRPr="006D621C">
        <w:rPr>
          <w:rFonts w:ascii="Arial" w:hAnsi="Arial"/>
          <w:sz w:val="26"/>
          <w:szCs w:val="26"/>
          <w:lang w:val="bg-BG"/>
        </w:rPr>
        <w:t>репери</w:t>
      </w:r>
      <w:proofErr w:type="spellEnd"/>
      <w:r w:rsidRPr="006D621C">
        <w:rPr>
          <w:rFonts w:ascii="Arial" w:hAnsi="Arial"/>
          <w:sz w:val="26"/>
          <w:szCs w:val="26"/>
          <w:lang w:val="bg-BG"/>
        </w:rPr>
        <w:t xml:space="preserve"> на трасето на кабелните отклонения, които преминават през територията на хидротехническото съоръжение;</w:t>
      </w:r>
    </w:p>
    <w:p w14:paraId="6EE89890" w14:textId="47F3EDD4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 xml:space="preserve">ж) </w:t>
      </w:r>
      <w:r w:rsidR="009D18D2" w:rsidRPr="006D621C">
        <w:rPr>
          <w:rFonts w:ascii="Arial" w:hAnsi="Arial"/>
          <w:sz w:val="26"/>
          <w:szCs w:val="26"/>
          <w:lang w:val="bg-BG"/>
        </w:rPr>
        <w:t>с</w:t>
      </w:r>
      <w:r w:rsidRPr="006D621C">
        <w:rPr>
          <w:rFonts w:ascii="Arial" w:hAnsi="Arial"/>
          <w:sz w:val="26"/>
          <w:szCs w:val="26"/>
          <w:lang w:val="bg-BG"/>
        </w:rPr>
        <w:t>лед приключване на СМР да бъде възстановен околният терен от и за сметка на заявителя;</w:t>
      </w:r>
    </w:p>
    <w:p w14:paraId="6C31C95E" w14:textId="005549BF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 xml:space="preserve">з) </w:t>
      </w:r>
      <w:r w:rsidR="009D18D2" w:rsidRPr="006D621C">
        <w:rPr>
          <w:rFonts w:ascii="Arial" w:hAnsi="Arial"/>
          <w:sz w:val="26"/>
          <w:szCs w:val="26"/>
          <w:lang w:val="bg-BG"/>
        </w:rPr>
        <w:t>п</w:t>
      </w:r>
      <w:r w:rsidRPr="006D621C">
        <w:rPr>
          <w:rFonts w:ascii="Arial" w:hAnsi="Arial"/>
          <w:sz w:val="26"/>
          <w:szCs w:val="26"/>
          <w:lang w:val="bg-BG"/>
        </w:rPr>
        <w:t>ри извършване на дейностите по СМР да бъдат информирани отговорните служби за наличните тежести;</w:t>
      </w:r>
    </w:p>
    <w:p w14:paraId="4D06FB22" w14:textId="774DF0E9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>и) „Напоителни системи“ ЕАД да разполага с неограничен достъп до хидромелиоративното съоръжение по време на извършване на СМР с цел наблюдение и контрол и след това предвид факта, че напоителния</w:t>
      </w:r>
      <w:r w:rsidR="00640BEC">
        <w:rPr>
          <w:rFonts w:ascii="Arial" w:hAnsi="Arial"/>
          <w:sz w:val="26"/>
          <w:szCs w:val="26"/>
          <w:lang w:val="bg-BG"/>
        </w:rPr>
        <w:t>т</w:t>
      </w:r>
      <w:r w:rsidRPr="006D621C">
        <w:rPr>
          <w:rFonts w:ascii="Arial" w:hAnsi="Arial"/>
          <w:sz w:val="26"/>
          <w:szCs w:val="26"/>
          <w:lang w:val="bg-BG"/>
        </w:rPr>
        <w:t xml:space="preserve"> канал е действащ;</w:t>
      </w:r>
    </w:p>
    <w:p w14:paraId="1FDD150E" w14:textId="77777777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>к) „Напоителни системи“ ЕАД, не следва да носи отговорност при нанесени щети върху поземления имот и хидротехническото съоръжение, причинени при реализирането на ограничените вещни права на преминаване/прокарване;</w:t>
      </w:r>
    </w:p>
    <w:p w14:paraId="7F7D7B6B" w14:textId="49A2E8B4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 xml:space="preserve">л) </w:t>
      </w:r>
      <w:r w:rsidR="009D18D2" w:rsidRPr="006D621C">
        <w:rPr>
          <w:rFonts w:ascii="Arial" w:hAnsi="Arial"/>
          <w:sz w:val="26"/>
          <w:szCs w:val="26"/>
          <w:lang w:val="bg-BG"/>
        </w:rPr>
        <w:t>п</w:t>
      </w:r>
      <w:r w:rsidRPr="006D621C">
        <w:rPr>
          <w:rFonts w:ascii="Arial" w:hAnsi="Arial"/>
          <w:sz w:val="26"/>
          <w:szCs w:val="26"/>
          <w:lang w:val="bg-BG"/>
        </w:rPr>
        <w:t>ри изпълнение на СМР в приемателната комисия да бъдат включени представители на „Напоителни системи“ ЕАД – клон „Среден Дунав“;</w:t>
      </w:r>
    </w:p>
    <w:p w14:paraId="0BF4C710" w14:textId="39886989" w:rsidR="006D621C" w:rsidRP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 xml:space="preserve">м) </w:t>
      </w:r>
      <w:r w:rsidR="009D18D2" w:rsidRPr="006D621C">
        <w:rPr>
          <w:rFonts w:ascii="Arial" w:hAnsi="Arial"/>
          <w:sz w:val="26"/>
          <w:szCs w:val="26"/>
          <w:lang w:val="bg-BG"/>
        </w:rPr>
        <w:t>у</w:t>
      </w:r>
      <w:r w:rsidRPr="006D621C">
        <w:rPr>
          <w:rFonts w:ascii="Arial" w:hAnsi="Arial"/>
          <w:sz w:val="26"/>
          <w:szCs w:val="26"/>
          <w:lang w:val="bg-BG"/>
        </w:rPr>
        <w:t>чреденото ограничено вещно право на преминаване/прокарване, сервитут на техническата инфраструктура през територията на поземлен имот, собственост на „Напоителни системи“ ЕАД</w:t>
      </w:r>
      <w:r w:rsidR="00433439">
        <w:rPr>
          <w:rFonts w:ascii="Arial" w:hAnsi="Arial"/>
          <w:sz w:val="26"/>
          <w:szCs w:val="26"/>
          <w:lang w:val="bg-BG"/>
        </w:rPr>
        <w:t>,</w:t>
      </w:r>
      <w:r w:rsidRPr="006D621C">
        <w:rPr>
          <w:rFonts w:ascii="Arial" w:hAnsi="Arial"/>
          <w:sz w:val="26"/>
          <w:szCs w:val="26"/>
          <w:lang w:val="bg-BG"/>
        </w:rPr>
        <w:t xml:space="preserve"> не може да се използва по начин, който да влоши условията на ползване на техническата инфраструктура и да препятства трайно използването ѝ;</w:t>
      </w:r>
    </w:p>
    <w:p w14:paraId="488568C9" w14:textId="1B164937" w:rsidR="006D621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sz w:val="26"/>
          <w:szCs w:val="26"/>
          <w:lang w:val="bg-BG"/>
        </w:rPr>
        <w:t xml:space="preserve">н) </w:t>
      </w:r>
      <w:r w:rsidR="009D18D2" w:rsidRPr="006D621C">
        <w:rPr>
          <w:rFonts w:ascii="Arial" w:hAnsi="Arial"/>
          <w:sz w:val="26"/>
          <w:szCs w:val="26"/>
          <w:lang w:val="bg-BG"/>
        </w:rPr>
        <w:t>а</w:t>
      </w:r>
      <w:r w:rsidRPr="006D621C">
        <w:rPr>
          <w:rFonts w:ascii="Arial" w:hAnsi="Arial"/>
          <w:sz w:val="26"/>
          <w:szCs w:val="26"/>
          <w:lang w:val="bg-BG"/>
        </w:rPr>
        <w:t xml:space="preserve">ко при реализацията на бъдещи инвестиционни намерения при извършване на дейности, свързани с нарушаване на целостта на земния пласт, се открият структури и находки, които имат признаци на културни ценности по смисъла на чл. 146, ал. 3 от </w:t>
      </w:r>
      <w:r w:rsidR="00433439">
        <w:rPr>
          <w:rFonts w:ascii="Arial" w:hAnsi="Arial"/>
          <w:sz w:val="26"/>
          <w:szCs w:val="26"/>
          <w:lang w:val="bg-BG"/>
        </w:rPr>
        <w:t>Закона за културното наследство (</w:t>
      </w:r>
      <w:r w:rsidRPr="006D621C">
        <w:rPr>
          <w:rFonts w:ascii="Arial" w:hAnsi="Arial"/>
          <w:sz w:val="26"/>
          <w:szCs w:val="26"/>
          <w:lang w:val="bg-BG"/>
        </w:rPr>
        <w:t>ЗКН</w:t>
      </w:r>
      <w:r w:rsidR="00433439">
        <w:rPr>
          <w:rFonts w:ascii="Arial" w:hAnsi="Arial"/>
          <w:sz w:val="26"/>
          <w:szCs w:val="26"/>
          <w:lang w:val="bg-BG"/>
        </w:rPr>
        <w:t>)</w:t>
      </w:r>
      <w:r w:rsidRPr="006D621C">
        <w:rPr>
          <w:rFonts w:ascii="Arial" w:hAnsi="Arial"/>
          <w:sz w:val="26"/>
          <w:szCs w:val="26"/>
          <w:lang w:val="bg-BG"/>
        </w:rPr>
        <w:t xml:space="preserve">, дейността да се спре незабавно и задължително да се спази разпоредбата на чл. 160, ал. 2 от </w:t>
      </w:r>
      <w:r w:rsidR="00433439">
        <w:rPr>
          <w:rFonts w:ascii="Arial" w:hAnsi="Arial"/>
          <w:sz w:val="26"/>
          <w:szCs w:val="26"/>
          <w:lang w:val="bg-BG"/>
        </w:rPr>
        <w:t>ЗКН</w:t>
      </w:r>
      <w:r w:rsidRPr="006D621C">
        <w:rPr>
          <w:rFonts w:ascii="Arial" w:hAnsi="Arial"/>
          <w:sz w:val="26"/>
          <w:szCs w:val="26"/>
          <w:lang w:val="bg-BG"/>
        </w:rPr>
        <w:t>.</w:t>
      </w:r>
    </w:p>
    <w:p w14:paraId="65B04339" w14:textId="77777777" w:rsidR="00842A55" w:rsidRPr="006D621C" w:rsidRDefault="00842A55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74B6D0E" w14:textId="4103801F" w:rsidR="0040173C" w:rsidRPr="0040173C" w:rsidRDefault="006D621C" w:rsidP="006D621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D621C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6D621C">
        <w:rPr>
          <w:rFonts w:ascii="Arial" w:hAnsi="Arial"/>
          <w:sz w:val="26"/>
          <w:szCs w:val="26"/>
          <w:lang w:val="bg-BG"/>
        </w:rPr>
        <w:t xml:space="preserve"> Учредяването на възмездното безсрочно ограничено вещно право по т. 1 да бъде извършено чрез пряко договаряне при определената от независим лицензиран оценител начална цена и при спазване на законовите изисквания.</w:t>
      </w:r>
    </w:p>
    <w:p w14:paraId="23A3A94D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8A2A226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23367F7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928589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D291CB1" w14:textId="77777777" w:rsidR="001478E1" w:rsidRPr="001478E1" w:rsidRDefault="001478E1">
      <w:pPr>
        <w:ind w:firstLine="1134"/>
        <w:rPr>
          <w:rFonts w:ascii="Arial" w:hAnsi="Arial" w:cs="Arial"/>
          <w:b/>
          <w:lang w:val="bg-BG"/>
        </w:rPr>
      </w:pPr>
      <w:r w:rsidRPr="001478E1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6D3E7B5A" w14:textId="77777777" w:rsidR="001478E1" w:rsidRPr="001478E1" w:rsidRDefault="001478E1">
      <w:pPr>
        <w:ind w:firstLine="1134"/>
        <w:rPr>
          <w:rFonts w:ascii="Arial" w:hAnsi="Arial" w:cs="Arial"/>
          <w:b/>
          <w:lang w:val="bg-BG"/>
        </w:rPr>
      </w:pPr>
    </w:p>
    <w:p w14:paraId="110F2FB9" w14:textId="77777777" w:rsidR="001478E1" w:rsidRPr="001478E1" w:rsidRDefault="001478E1">
      <w:pPr>
        <w:ind w:firstLine="1134"/>
        <w:rPr>
          <w:rFonts w:ascii="Arial" w:hAnsi="Arial" w:cs="Arial"/>
          <w:b/>
          <w:lang w:val="bg-BG"/>
        </w:rPr>
      </w:pPr>
      <w:r w:rsidRPr="001478E1">
        <w:rPr>
          <w:rFonts w:ascii="Arial" w:hAnsi="Arial" w:cs="Arial"/>
          <w:b/>
          <w:lang w:val="bg-BG"/>
        </w:rPr>
        <w:t>ГЛАВЕН СЕКРЕТАР НА</w:t>
      </w:r>
    </w:p>
    <w:p w14:paraId="0EA681C9" w14:textId="77777777" w:rsidR="001478E1" w:rsidRPr="001478E1" w:rsidRDefault="001478E1">
      <w:pPr>
        <w:ind w:firstLine="1134"/>
        <w:rPr>
          <w:rFonts w:ascii="Arial" w:hAnsi="Arial" w:cs="Arial"/>
          <w:b/>
          <w:lang w:val="bg-BG"/>
        </w:rPr>
      </w:pPr>
      <w:r w:rsidRPr="001478E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24CDAAA0" w14:textId="77777777" w:rsidR="001478E1" w:rsidRPr="001478E1" w:rsidRDefault="001478E1">
      <w:pPr>
        <w:rPr>
          <w:rFonts w:ascii="Arial" w:hAnsi="Arial" w:cs="Arial"/>
          <w:b/>
          <w:lang w:val="bg-BG"/>
        </w:rPr>
      </w:pPr>
    </w:p>
    <w:sectPr w:rsidR="001478E1" w:rsidRPr="001478E1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AD67" w14:textId="77777777" w:rsidR="00C63ABA" w:rsidRDefault="00C63ABA">
      <w:r>
        <w:separator/>
      </w:r>
    </w:p>
  </w:endnote>
  <w:endnote w:type="continuationSeparator" w:id="0">
    <w:p w14:paraId="5F345E55" w14:textId="77777777" w:rsidR="00C63ABA" w:rsidRDefault="00C6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F08B" w14:textId="77777777" w:rsidR="00C63ABA" w:rsidRDefault="00C63ABA">
      <w:r>
        <w:separator/>
      </w:r>
    </w:p>
  </w:footnote>
  <w:footnote w:type="continuationSeparator" w:id="0">
    <w:p w14:paraId="38DFFEAA" w14:textId="77777777" w:rsidR="00C63ABA" w:rsidRDefault="00C6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96A3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6AB7CA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6438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BFC90FC" w14:textId="77777777" w:rsidR="00E15014" w:rsidRDefault="00E15014">
    <w:pPr>
      <w:pStyle w:val="Header"/>
    </w:pPr>
  </w:p>
  <w:p w14:paraId="1352E8D1" w14:textId="77777777" w:rsidR="00E15014" w:rsidRDefault="00E15014">
    <w:pPr>
      <w:pStyle w:val="Header"/>
    </w:pPr>
  </w:p>
  <w:p w14:paraId="6EBA6886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586123">
    <w:abstractNumId w:val="25"/>
  </w:num>
  <w:num w:numId="2" w16cid:durableId="620385133">
    <w:abstractNumId w:val="24"/>
  </w:num>
  <w:num w:numId="3" w16cid:durableId="1252011104">
    <w:abstractNumId w:val="20"/>
  </w:num>
  <w:num w:numId="4" w16cid:durableId="368185137">
    <w:abstractNumId w:val="28"/>
  </w:num>
  <w:num w:numId="5" w16cid:durableId="116948824">
    <w:abstractNumId w:val="11"/>
  </w:num>
  <w:num w:numId="6" w16cid:durableId="551428829">
    <w:abstractNumId w:val="18"/>
  </w:num>
  <w:num w:numId="7" w16cid:durableId="807085704">
    <w:abstractNumId w:val="32"/>
  </w:num>
  <w:num w:numId="8" w16cid:durableId="1942372417">
    <w:abstractNumId w:val="22"/>
  </w:num>
  <w:num w:numId="9" w16cid:durableId="1297679510">
    <w:abstractNumId w:val="29"/>
  </w:num>
  <w:num w:numId="10" w16cid:durableId="440077118">
    <w:abstractNumId w:val="17"/>
  </w:num>
  <w:num w:numId="11" w16cid:durableId="2116627643">
    <w:abstractNumId w:val="1"/>
  </w:num>
  <w:num w:numId="12" w16cid:durableId="871456310">
    <w:abstractNumId w:val="0"/>
  </w:num>
  <w:num w:numId="13" w16cid:durableId="23026482">
    <w:abstractNumId w:val="6"/>
  </w:num>
  <w:num w:numId="14" w16cid:durableId="1481342851">
    <w:abstractNumId w:val="21"/>
  </w:num>
  <w:num w:numId="15" w16cid:durableId="733235684">
    <w:abstractNumId w:val="19"/>
  </w:num>
  <w:num w:numId="16" w16cid:durableId="1994751370">
    <w:abstractNumId w:val="14"/>
  </w:num>
  <w:num w:numId="17" w16cid:durableId="1752310944">
    <w:abstractNumId w:val="27"/>
  </w:num>
  <w:num w:numId="18" w16cid:durableId="1382825889">
    <w:abstractNumId w:val="31"/>
  </w:num>
  <w:num w:numId="19" w16cid:durableId="1318804854">
    <w:abstractNumId w:val="16"/>
  </w:num>
  <w:num w:numId="20" w16cid:durableId="1032539015">
    <w:abstractNumId w:val="7"/>
  </w:num>
  <w:num w:numId="21" w16cid:durableId="1083181547">
    <w:abstractNumId w:val="10"/>
  </w:num>
  <w:num w:numId="22" w16cid:durableId="500585182">
    <w:abstractNumId w:val="8"/>
  </w:num>
  <w:num w:numId="23" w16cid:durableId="1726224390">
    <w:abstractNumId w:val="33"/>
  </w:num>
  <w:num w:numId="24" w16cid:durableId="1574927894">
    <w:abstractNumId w:val="23"/>
  </w:num>
  <w:num w:numId="25" w16cid:durableId="1744181833">
    <w:abstractNumId w:val="15"/>
  </w:num>
  <w:num w:numId="26" w16cid:durableId="334115040">
    <w:abstractNumId w:val="4"/>
  </w:num>
  <w:num w:numId="27" w16cid:durableId="929391610">
    <w:abstractNumId w:val="30"/>
  </w:num>
  <w:num w:numId="28" w16cid:durableId="966741538">
    <w:abstractNumId w:val="9"/>
  </w:num>
  <w:num w:numId="29" w16cid:durableId="744834910">
    <w:abstractNumId w:val="2"/>
  </w:num>
  <w:num w:numId="30" w16cid:durableId="521086967">
    <w:abstractNumId w:val="12"/>
  </w:num>
  <w:num w:numId="31" w16cid:durableId="1549800329">
    <w:abstractNumId w:val="13"/>
  </w:num>
  <w:num w:numId="32" w16cid:durableId="729810704">
    <w:abstractNumId w:val="3"/>
  </w:num>
  <w:num w:numId="33" w16cid:durableId="413598089">
    <w:abstractNumId w:val="26"/>
  </w:num>
  <w:num w:numId="34" w16cid:durableId="182209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65B80"/>
    <w:rsid w:val="00083D9C"/>
    <w:rsid w:val="000850CA"/>
    <w:rsid w:val="000907DC"/>
    <w:rsid w:val="000A37B5"/>
    <w:rsid w:val="000E2379"/>
    <w:rsid w:val="000E698D"/>
    <w:rsid w:val="000F2486"/>
    <w:rsid w:val="00114F3B"/>
    <w:rsid w:val="0013183B"/>
    <w:rsid w:val="001478E1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84F44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17807"/>
    <w:rsid w:val="0033459C"/>
    <w:rsid w:val="0033477E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3439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47BC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20EB9"/>
    <w:rsid w:val="0063724C"/>
    <w:rsid w:val="00640488"/>
    <w:rsid w:val="00640BEC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D621C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2A55"/>
    <w:rsid w:val="00844673"/>
    <w:rsid w:val="00876855"/>
    <w:rsid w:val="00885904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D18D2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0F3F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27886"/>
    <w:rsid w:val="00C436D0"/>
    <w:rsid w:val="00C6149F"/>
    <w:rsid w:val="00C63ABA"/>
    <w:rsid w:val="00C63F75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50E92"/>
  <w15:chartTrackingRefBased/>
  <w15:docId w15:val="{0A5587C3-A0EC-4772-B0F2-94E48242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6D6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4636-679B-4578-BB78-961D1716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832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3</cp:revision>
  <cp:lastPrinted>2025-08-05T17:51:00Z</cp:lastPrinted>
  <dcterms:created xsi:type="dcterms:W3CDTF">2025-11-10T07:48:00Z</dcterms:created>
  <dcterms:modified xsi:type="dcterms:W3CDTF">2025-11-10T09:06:00Z</dcterms:modified>
</cp:coreProperties>
</file>