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FB81" w14:textId="77DF28F2" w:rsidR="00F02E6F" w:rsidRDefault="00F02E6F" w:rsidP="00F02E6F">
      <w:pPr>
        <w:pStyle w:val="Title"/>
        <w:rPr>
          <w:noProof/>
          <w:lang w:val="en-US"/>
        </w:rPr>
      </w:pPr>
    </w:p>
    <w:p w14:paraId="012DAB04" w14:textId="77777777" w:rsidR="00103B86" w:rsidRPr="00103B86" w:rsidRDefault="00103B86" w:rsidP="00F02E6F">
      <w:pPr>
        <w:pStyle w:val="Title"/>
        <w:rPr>
          <w:lang w:val="en-US"/>
        </w:rPr>
      </w:pPr>
    </w:p>
    <w:p w14:paraId="730C7A19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0B5030C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B42C7D6" w14:textId="03C7AB30" w:rsidR="00592D9D" w:rsidRPr="009E405B" w:rsidRDefault="009E405B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BF94CD6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36057D64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BA84265" w14:textId="30B5EC2B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9E405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777</w:t>
      </w:r>
    </w:p>
    <w:p w14:paraId="5107C0BB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3179ADEF" w14:textId="1846BEE9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E405B">
        <w:rPr>
          <w:rFonts w:ascii="Times New Roman" w:hAnsi="Times New Roman"/>
          <w:b/>
          <w:sz w:val="30"/>
          <w:szCs w:val="30"/>
          <w:lang w:val="bg-BG"/>
        </w:rPr>
        <w:t>12  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4128829" w14:textId="77777777" w:rsidR="00592D9D" w:rsidRPr="0040173C" w:rsidRDefault="00592D9D" w:rsidP="00592D9D">
      <w:pPr>
        <w:rPr>
          <w:lang w:val="bg-BG"/>
        </w:rPr>
      </w:pPr>
    </w:p>
    <w:p w14:paraId="75FE5AAB" w14:textId="77777777" w:rsidR="008E2D3E" w:rsidRPr="0040173C" w:rsidRDefault="008E2D3E" w:rsidP="00592D9D">
      <w:pPr>
        <w:rPr>
          <w:lang w:val="bg-BG"/>
        </w:rPr>
      </w:pPr>
    </w:p>
    <w:p w14:paraId="39E940CA" w14:textId="66B662A3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E1556" w:rsidRPr="00AE1556">
        <w:rPr>
          <w:rFonts w:ascii="Arial" w:hAnsi="Arial" w:cs="Arial"/>
          <w:b/>
          <w:smallCaps/>
          <w:sz w:val="26"/>
          <w:szCs w:val="26"/>
          <w:lang w:val="bg-BG"/>
        </w:rPr>
        <w:t>безвъзмездно предоставяне за управление на части от имот – публична държавна собственост, на Висшия съдебен съвет</w:t>
      </w:r>
    </w:p>
    <w:p w14:paraId="44676A29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E608C7F" w14:textId="7CFE9EAA" w:rsidR="00937D4E" w:rsidRDefault="00AE1556" w:rsidP="00474C5B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E1556">
        <w:rPr>
          <w:rFonts w:ascii="Arial" w:hAnsi="Arial" w:cs="Arial"/>
          <w:sz w:val="26"/>
          <w:szCs w:val="26"/>
          <w:lang w:val="bg-BG"/>
        </w:rPr>
        <w:t>На основание чл. 15, ал. 2 и чл. 17, ал. 1 от Закона за държавната собственост и чл. 6, ал. 1 и чл. 10, ал. 1 от Правилника за прилагане на Закона за държавната собственост, приет с Постановление № 254 на Министерския съвет от 2006 г.</w:t>
      </w:r>
      <w:r w:rsidR="008666F5">
        <w:rPr>
          <w:rFonts w:ascii="Arial" w:hAnsi="Arial" w:cs="Arial"/>
          <w:sz w:val="26"/>
          <w:szCs w:val="26"/>
          <w:lang w:val="bg-BG"/>
        </w:rPr>
        <w:t xml:space="preserve"> (обн.</w:t>
      </w:r>
      <w:r w:rsidR="00474C5B">
        <w:rPr>
          <w:rFonts w:ascii="Arial" w:hAnsi="Arial" w:cs="Arial"/>
          <w:sz w:val="26"/>
          <w:szCs w:val="26"/>
          <w:lang w:val="bg-BG"/>
        </w:rPr>
        <w:t>,</w:t>
      </w:r>
      <w:r w:rsidR="008666F5">
        <w:rPr>
          <w:rFonts w:ascii="Arial" w:hAnsi="Arial" w:cs="Arial"/>
          <w:sz w:val="26"/>
          <w:szCs w:val="26"/>
          <w:lang w:val="bg-BG"/>
        </w:rPr>
        <w:t xml:space="preserve"> ДВ, бр. 78 от 20</w:t>
      </w:r>
      <w:r w:rsidR="00474C5B">
        <w:rPr>
          <w:rFonts w:ascii="Arial" w:hAnsi="Arial" w:cs="Arial"/>
          <w:sz w:val="26"/>
          <w:szCs w:val="26"/>
          <w:lang w:val="bg-BG"/>
        </w:rPr>
        <w:t>0</w:t>
      </w:r>
      <w:r w:rsidR="008666F5">
        <w:rPr>
          <w:rFonts w:ascii="Arial" w:hAnsi="Arial" w:cs="Arial"/>
          <w:sz w:val="26"/>
          <w:szCs w:val="26"/>
          <w:lang w:val="bg-BG"/>
        </w:rPr>
        <w:t xml:space="preserve">6 г.; изм. и доп., </w:t>
      </w:r>
      <w:r w:rsidR="00474C5B">
        <w:rPr>
          <w:rFonts w:ascii="Arial" w:hAnsi="Arial" w:cs="Arial"/>
          <w:sz w:val="26"/>
          <w:szCs w:val="26"/>
          <w:lang w:val="bg-BG"/>
        </w:rPr>
        <w:br/>
      </w:r>
      <w:r w:rsidR="00474C5B" w:rsidRPr="00474C5B">
        <w:rPr>
          <w:rFonts w:ascii="Arial" w:hAnsi="Arial" w:cs="Arial"/>
          <w:sz w:val="26"/>
          <w:szCs w:val="26"/>
          <w:lang w:val="bg-BG"/>
        </w:rPr>
        <w:t xml:space="preserve">бр. 26 и 51 от 2007 г., бр. 64, 80 и 91 от 2008 г., бр. 7, 25, 62 и 93 от </w:t>
      </w:r>
      <w:r w:rsidR="00474C5B">
        <w:rPr>
          <w:rFonts w:ascii="Arial" w:hAnsi="Arial" w:cs="Arial"/>
          <w:sz w:val="26"/>
          <w:szCs w:val="26"/>
          <w:lang w:val="bg-BG"/>
        </w:rPr>
        <w:br/>
      </w:r>
      <w:r w:rsidR="00474C5B" w:rsidRPr="00474C5B">
        <w:rPr>
          <w:rFonts w:ascii="Arial" w:hAnsi="Arial" w:cs="Arial"/>
          <w:sz w:val="26"/>
          <w:szCs w:val="26"/>
          <w:lang w:val="bg-BG"/>
        </w:rPr>
        <w:t xml:space="preserve">2009 г., бр. 31, 52, 58 и 69 от 2010 г., бр. 61, 80 и 105 от 2011 г., бр. 24 и 47 от 2012 г., бр. 62, 80 и 87 от 2013 г., бр. 13, 15 и 102 от 2014 г., бр. 58 и 96 от 2016 г., бр. 70 от 2018 г., бр. 77 и 102 от 2019 г., бр. 40 от 2020 г. и </w:t>
      </w:r>
      <w:r w:rsidR="00474C5B">
        <w:rPr>
          <w:rFonts w:ascii="Arial" w:hAnsi="Arial" w:cs="Arial"/>
          <w:sz w:val="26"/>
          <w:szCs w:val="26"/>
          <w:lang w:val="bg-BG"/>
        </w:rPr>
        <w:br/>
      </w:r>
      <w:r w:rsidR="00474C5B" w:rsidRPr="00474C5B">
        <w:rPr>
          <w:rFonts w:ascii="Arial" w:hAnsi="Arial" w:cs="Arial"/>
          <w:sz w:val="26"/>
          <w:szCs w:val="26"/>
          <w:lang w:val="bg-BG"/>
        </w:rPr>
        <w:t>бр. 36, 53 и 55 от 2022 г.</w:t>
      </w:r>
      <w:r w:rsidR="008666F5">
        <w:rPr>
          <w:rFonts w:ascii="Arial" w:hAnsi="Arial" w:cs="Arial"/>
          <w:sz w:val="26"/>
          <w:szCs w:val="26"/>
          <w:lang w:val="bg-BG"/>
        </w:rPr>
        <w:t>)</w:t>
      </w:r>
    </w:p>
    <w:p w14:paraId="68FAC9AA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19C80D8D" w14:textId="77777777" w:rsidR="00AE1556" w:rsidRPr="00AE1556" w:rsidRDefault="00AE1556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78175D50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363CF1C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70D2131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DBF1B3B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43BC0C0E" w14:textId="4323F75F" w:rsidR="00AE1556" w:rsidRPr="00AE1556" w:rsidRDefault="00AE1556" w:rsidP="00AE155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666F5">
        <w:rPr>
          <w:rFonts w:ascii="Arial" w:hAnsi="Arial"/>
          <w:b/>
          <w:bCs/>
          <w:sz w:val="26"/>
          <w:szCs w:val="26"/>
          <w:lang w:val="bg-BG"/>
        </w:rPr>
        <w:t>1.</w:t>
      </w:r>
      <w:r w:rsidRPr="00AE1556">
        <w:rPr>
          <w:rFonts w:ascii="Arial" w:hAnsi="Arial"/>
          <w:sz w:val="26"/>
          <w:szCs w:val="26"/>
          <w:lang w:val="bg-BG"/>
        </w:rPr>
        <w:tab/>
        <w:t xml:space="preserve">Отнема поради отпаднала нужда от Министерството на правосъдието правото на управление върху част от имот – публична държавна собственост, представляваща следните помещения: коридор към килиите – 15,84 кв. м, 9 килии с обща площ – 83,58 кв. м, коридор – </w:t>
      </w:r>
      <w:r w:rsidR="00D55256">
        <w:rPr>
          <w:rFonts w:ascii="Arial" w:hAnsi="Arial"/>
          <w:sz w:val="26"/>
          <w:szCs w:val="26"/>
          <w:lang w:val="bg-BG"/>
        </w:rPr>
        <w:br/>
      </w:r>
      <w:r w:rsidRPr="00AE1556">
        <w:rPr>
          <w:rFonts w:ascii="Arial" w:hAnsi="Arial"/>
          <w:sz w:val="26"/>
          <w:szCs w:val="26"/>
          <w:lang w:val="bg-BG"/>
        </w:rPr>
        <w:t>28 кв. м, коридор към банята и склада – 9,3 кв. м, склад – 4,32 кв. м, баня и пер</w:t>
      </w:r>
      <w:r w:rsidR="00474C5B">
        <w:rPr>
          <w:rFonts w:ascii="Arial" w:hAnsi="Arial"/>
          <w:sz w:val="26"/>
          <w:szCs w:val="26"/>
          <w:lang w:val="bg-BG"/>
        </w:rPr>
        <w:t>а</w:t>
      </w:r>
      <w:r w:rsidRPr="00AE1556">
        <w:rPr>
          <w:rFonts w:ascii="Arial" w:hAnsi="Arial"/>
          <w:sz w:val="26"/>
          <w:szCs w:val="26"/>
          <w:lang w:val="bg-BG"/>
        </w:rPr>
        <w:t>лно помещение – 17,34 кв. м, разположени на сутерен в административна сграда с идентификатор 14218.510.265.1, на</w:t>
      </w:r>
      <w:r w:rsidR="008666F5">
        <w:rPr>
          <w:rFonts w:ascii="Arial" w:hAnsi="Arial"/>
          <w:sz w:val="26"/>
          <w:szCs w:val="26"/>
          <w:lang w:val="bg-BG"/>
        </w:rPr>
        <w:t>мира</w:t>
      </w:r>
      <w:r w:rsidRPr="00AE1556">
        <w:rPr>
          <w:rFonts w:ascii="Arial" w:hAnsi="Arial"/>
          <w:sz w:val="26"/>
          <w:szCs w:val="26"/>
          <w:lang w:val="bg-BG"/>
        </w:rPr>
        <w:t xml:space="preserve">ща се в гр. Габрово, </w:t>
      </w:r>
      <w:r w:rsidR="008666F5" w:rsidRPr="008666F5">
        <w:rPr>
          <w:rFonts w:ascii="Arial" w:hAnsi="Arial"/>
          <w:sz w:val="26"/>
          <w:szCs w:val="26"/>
          <w:lang w:val="bg-BG"/>
        </w:rPr>
        <w:t xml:space="preserve">община Габрово, област Габрово, </w:t>
      </w:r>
      <w:r w:rsidRPr="00AE1556">
        <w:rPr>
          <w:rFonts w:ascii="Arial" w:hAnsi="Arial"/>
          <w:sz w:val="26"/>
          <w:szCs w:val="26"/>
          <w:lang w:val="bg-BG"/>
        </w:rPr>
        <w:t xml:space="preserve">ул. „Янтра“ № 6, </w:t>
      </w:r>
      <w:r w:rsidR="008666F5">
        <w:rPr>
          <w:rFonts w:ascii="Arial" w:hAnsi="Arial"/>
          <w:sz w:val="26"/>
          <w:szCs w:val="26"/>
          <w:lang w:val="bg-BG"/>
        </w:rPr>
        <w:lastRenderedPageBreak/>
        <w:t>подробно описани в Акт за публична държавна собственост</w:t>
      </w:r>
      <w:r w:rsidRPr="00AE1556">
        <w:rPr>
          <w:rFonts w:ascii="Arial" w:hAnsi="Arial"/>
          <w:sz w:val="26"/>
          <w:szCs w:val="26"/>
          <w:lang w:val="bg-BG"/>
        </w:rPr>
        <w:t xml:space="preserve"> </w:t>
      </w:r>
      <w:r w:rsidR="001E3227">
        <w:rPr>
          <w:rFonts w:ascii="Arial" w:hAnsi="Arial"/>
          <w:sz w:val="26"/>
          <w:szCs w:val="26"/>
          <w:lang w:val="bg-BG"/>
        </w:rPr>
        <w:br/>
      </w:r>
      <w:r w:rsidRPr="00AE1556">
        <w:rPr>
          <w:rFonts w:ascii="Arial" w:hAnsi="Arial"/>
          <w:sz w:val="26"/>
          <w:szCs w:val="26"/>
          <w:lang w:val="bg-BG"/>
        </w:rPr>
        <w:t>№ 3221-МВР/04.06.2019 г., утвърден от министъра на вътрешните работи.</w:t>
      </w:r>
    </w:p>
    <w:p w14:paraId="202752C0" w14:textId="40891EC0" w:rsidR="00AE1556" w:rsidRPr="00AE1556" w:rsidRDefault="00AE1556" w:rsidP="00AE155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666F5">
        <w:rPr>
          <w:rFonts w:ascii="Arial" w:hAnsi="Arial"/>
          <w:b/>
          <w:bCs/>
          <w:sz w:val="26"/>
          <w:szCs w:val="26"/>
          <w:lang w:val="bg-BG"/>
        </w:rPr>
        <w:t>2.</w:t>
      </w:r>
      <w:r w:rsidRPr="00AE1556">
        <w:rPr>
          <w:rFonts w:ascii="Arial" w:hAnsi="Arial"/>
          <w:sz w:val="26"/>
          <w:szCs w:val="26"/>
          <w:lang w:val="bg-BG"/>
        </w:rPr>
        <w:t xml:space="preserve"> Отнема поради отпаднала нужда от Министерството на вътрешните работи правото на управление върху имот – публична държавна собственост, представляващ поземлен имот с идентификатор 14218.510.265</w:t>
      </w:r>
      <w:r w:rsidR="005F16FF">
        <w:rPr>
          <w:rFonts w:ascii="Arial" w:hAnsi="Arial"/>
          <w:sz w:val="26"/>
          <w:szCs w:val="26"/>
          <w:lang w:val="bg-BG"/>
        </w:rPr>
        <w:t>,</w:t>
      </w:r>
      <w:r w:rsidRPr="00AE1556">
        <w:rPr>
          <w:rFonts w:ascii="Arial" w:hAnsi="Arial"/>
          <w:sz w:val="26"/>
          <w:szCs w:val="26"/>
          <w:lang w:val="bg-BG"/>
        </w:rPr>
        <w:t xml:space="preserve"> с площ 416 кв. м, на</w:t>
      </w:r>
      <w:r w:rsidR="005F16FF">
        <w:rPr>
          <w:rFonts w:ascii="Arial" w:hAnsi="Arial"/>
          <w:sz w:val="26"/>
          <w:szCs w:val="26"/>
          <w:lang w:val="bg-BG"/>
        </w:rPr>
        <w:t>мира</w:t>
      </w:r>
      <w:r w:rsidRPr="00AE1556">
        <w:rPr>
          <w:rFonts w:ascii="Arial" w:hAnsi="Arial"/>
          <w:sz w:val="26"/>
          <w:szCs w:val="26"/>
          <w:lang w:val="bg-BG"/>
        </w:rPr>
        <w:t xml:space="preserve">щ се в гр. Габрово, </w:t>
      </w:r>
      <w:r w:rsidR="005F16FF" w:rsidRPr="005F16FF">
        <w:rPr>
          <w:rFonts w:ascii="Arial" w:hAnsi="Arial"/>
          <w:sz w:val="26"/>
          <w:szCs w:val="26"/>
          <w:lang w:val="bg-BG"/>
        </w:rPr>
        <w:t xml:space="preserve">община Габрово, област Габрово, </w:t>
      </w:r>
      <w:r w:rsidRPr="00AE1556">
        <w:rPr>
          <w:rFonts w:ascii="Arial" w:hAnsi="Arial"/>
          <w:sz w:val="26"/>
          <w:szCs w:val="26"/>
          <w:lang w:val="bg-BG"/>
        </w:rPr>
        <w:t>ул. „Янтра“ № 6, втори</w:t>
      </w:r>
      <w:r w:rsidR="005F16FF">
        <w:rPr>
          <w:rFonts w:ascii="Arial" w:hAnsi="Arial"/>
          <w:sz w:val="26"/>
          <w:szCs w:val="26"/>
          <w:lang w:val="bg-BG"/>
        </w:rPr>
        <w:t>я</w:t>
      </w:r>
      <w:r w:rsidRPr="00AE1556">
        <w:rPr>
          <w:rFonts w:ascii="Arial" w:hAnsi="Arial"/>
          <w:sz w:val="26"/>
          <w:szCs w:val="26"/>
          <w:lang w:val="bg-BG"/>
        </w:rPr>
        <w:t xml:space="preserve"> и трети</w:t>
      </w:r>
      <w:r w:rsidR="005F16FF">
        <w:rPr>
          <w:rFonts w:ascii="Arial" w:hAnsi="Arial"/>
          <w:sz w:val="26"/>
          <w:szCs w:val="26"/>
          <w:lang w:val="bg-BG"/>
        </w:rPr>
        <w:t>я</w:t>
      </w:r>
      <w:r w:rsidRPr="00AE1556">
        <w:rPr>
          <w:rFonts w:ascii="Arial" w:hAnsi="Arial"/>
          <w:sz w:val="26"/>
          <w:szCs w:val="26"/>
          <w:lang w:val="bg-BG"/>
        </w:rPr>
        <w:t xml:space="preserve"> етаж от административна сграда с идентификатор 14218.510.265.1, със застроена площ 290 кв. м, административна сграда – салон</w:t>
      </w:r>
      <w:r w:rsidR="005F16FF">
        <w:rPr>
          <w:rFonts w:ascii="Arial" w:hAnsi="Arial"/>
          <w:sz w:val="26"/>
          <w:szCs w:val="26"/>
          <w:lang w:val="bg-BG"/>
        </w:rPr>
        <w:t>,</w:t>
      </w:r>
      <w:r w:rsidRPr="00AE1556">
        <w:rPr>
          <w:rFonts w:ascii="Arial" w:hAnsi="Arial"/>
          <w:sz w:val="26"/>
          <w:szCs w:val="26"/>
          <w:lang w:val="bg-BG"/>
        </w:rPr>
        <w:t xml:space="preserve"> с идентификатор 14218.510.265.2, със застроена площ 59 кв. м и склад с идентификатор 14218.510.265.3, със застроена площ 14 кв. м, </w:t>
      </w:r>
      <w:r w:rsidR="005F16FF" w:rsidRPr="005F16FF">
        <w:rPr>
          <w:rFonts w:ascii="Arial" w:hAnsi="Arial"/>
          <w:sz w:val="26"/>
          <w:szCs w:val="26"/>
          <w:lang w:val="bg-BG"/>
        </w:rPr>
        <w:t>подробно описани в Акт за публична държавна собственост</w:t>
      </w:r>
      <w:r w:rsidRPr="00AE1556">
        <w:rPr>
          <w:rFonts w:ascii="Arial" w:hAnsi="Arial"/>
          <w:sz w:val="26"/>
          <w:szCs w:val="26"/>
          <w:lang w:val="bg-BG"/>
        </w:rPr>
        <w:t xml:space="preserve"> № 3221-МВР/04.06.2019 г., утвърден от министъра на вътрешните работи.</w:t>
      </w:r>
    </w:p>
    <w:p w14:paraId="1F9E452D" w14:textId="1660DA44" w:rsidR="00AE1556" w:rsidRPr="00AE1556" w:rsidRDefault="00AE1556" w:rsidP="00AE155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666F5">
        <w:rPr>
          <w:rFonts w:ascii="Arial" w:hAnsi="Arial"/>
          <w:b/>
          <w:bCs/>
          <w:sz w:val="26"/>
          <w:szCs w:val="26"/>
          <w:lang w:val="bg-BG"/>
        </w:rPr>
        <w:t>3.</w:t>
      </w:r>
      <w:r w:rsidRPr="00AE1556">
        <w:rPr>
          <w:rFonts w:ascii="Arial" w:hAnsi="Arial"/>
          <w:sz w:val="26"/>
          <w:szCs w:val="26"/>
          <w:lang w:val="bg-BG"/>
        </w:rPr>
        <w:t xml:space="preserve"> Предоставя имота по т. 1 и имота по т. 2 безвъзмездно за управление на Висшия съдебен съвет за нуждите на Окръжна</w:t>
      </w:r>
      <w:r w:rsidR="00C16D53">
        <w:rPr>
          <w:rFonts w:ascii="Arial" w:hAnsi="Arial"/>
          <w:sz w:val="26"/>
          <w:szCs w:val="26"/>
          <w:lang w:val="bg-BG"/>
        </w:rPr>
        <w:t>та</w:t>
      </w:r>
      <w:r w:rsidRPr="00AE1556">
        <w:rPr>
          <w:rFonts w:ascii="Arial" w:hAnsi="Arial"/>
          <w:sz w:val="26"/>
          <w:szCs w:val="26"/>
          <w:lang w:val="bg-BG"/>
        </w:rPr>
        <w:t xml:space="preserve"> прокуратура - Габрово.</w:t>
      </w:r>
    </w:p>
    <w:p w14:paraId="15D09662" w14:textId="77777777" w:rsidR="00AE1556" w:rsidRPr="00AE1556" w:rsidRDefault="00AE1556" w:rsidP="00AE155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666F5">
        <w:rPr>
          <w:rFonts w:ascii="Arial" w:hAnsi="Arial"/>
          <w:b/>
          <w:bCs/>
          <w:sz w:val="26"/>
          <w:szCs w:val="26"/>
          <w:lang w:val="bg-BG"/>
        </w:rPr>
        <w:t>4.</w:t>
      </w:r>
      <w:r w:rsidRPr="00AE1556">
        <w:rPr>
          <w:rFonts w:ascii="Arial" w:hAnsi="Arial"/>
          <w:sz w:val="26"/>
          <w:szCs w:val="26"/>
          <w:lang w:val="bg-BG"/>
        </w:rPr>
        <w:tab/>
        <w:t>Министърът на правосъдието и Висшият съдебен съвет да организират предаването и приемането на имота по т. 1 в едномесечен срок с протокол.</w:t>
      </w:r>
    </w:p>
    <w:p w14:paraId="7E25E891" w14:textId="77777777" w:rsidR="00AE1556" w:rsidRPr="00AE1556" w:rsidRDefault="00AE1556" w:rsidP="00AE155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666F5">
        <w:rPr>
          <w:rFonts w:ascii="Arial" w:hAnsi="Arial"/>
          <w:b/>
          <w:bCs/>
          <w:sz w:val="26"/>
          <w:szCs w:val="26"/>
          <w:lang w:val="bg-BG"/>
        </w:rPr>
        <w:t>5.</w:t>
      </w:r>
      <w:r w:rsidRPr="00AE1556">
        <w:rPr>
          <w:rFonts w:ascii="Arial" w:hAnsi="Arial"/>
          <w:sz w:val="26"/>
          <w:szCs w:val="26"/>
          <w:lang w:val="bg-BG"/>
        </w:rPr>
        <w:tab/>
        <w:t>Министърът на вътрешните работи и Висшият съдебен съвет да организират предаването и приемането на имота по т. 2 в едномесечен срок с протокол.</w:t>
      </w:r>
    </w:p>
    <w:p w14:paraId="0F580102" w14:textId="69DFA9A6" w:rsidR="00AE1556" w:rsidRPr="00AE1556" w:rsidRDefault="00AE1556" w:rsidP="00AE155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666F5">
        <w:rPr>
          <w:rFonts w:ascii="Arial" w:hAnsi="Arial"/>
          <w:b/>
          <w:bCs/>
          <w:sz w:val="26"/>
          <w:szCs w:val="26"/>
          <w:lang w:val="bg-BG"/>
        </w:rPr>
        <w:t>6.</w:t>
      </w:r>
      <w:r w:rsidRPr="00AE1556">
        <w:rPr>
          <w:rFonts w:ascii="Arial" w:hAnsi="Arial"/>
          <w:sz w:val="26"/>
          <w:szCs w:val="26"/>
          <w:lang w:val="bg-BG"/>
        </w:rPr>
        <w:t xml:space="preserve"> Министърът на вътрешните работи да отрази промените в акта за </w:t>
      </w:r>
      <w:r w:rsidR="00C16D53">
        <w:rPr>
          <w:rFonts w:ascii="Arial" w:hAnsi="Arial"/>
          <w:sz w:val="26"/>
          <w:szCs w:val="26"/>
          <w:lang w:val="bg-BG"/>
        </w:rPr>
        <w:t>публична</w:t>
      </w:r>
      <w:r w:rsidR="00BC7415">
        <w:rPr>
          <w:rFonts w:ascii="Arial" w:hAnsi="Arial"/>
          <w:sz w:val="26"/>
          <w:szCs w:val="26"/>
          <w:lang w:val="bg-BG"/>
        </w:rPr>
        <w:t xml:space="preserve"> </w:t>
      </w:r>
      <w:r w:rsidRPr="00AE1556">
        <w:rPr>
          <w:rFonts w:ascii="Arial" w:hAnsi="Arial"/>
          <w:sz w:val="26"/>
          <w:szCs w:val="26"/>
          <w:lang w:val="bg-BG"/>
        </w:rPr>
        <w:t>държавна собственост.</w:t>
      </w:r>
    </w:p>
    <w:p w14:paraId="57849CBF" w14:textId="7A135275" w:rsidR="0040173C" w:rsidRPr="0040173C" w:rsidRDefault="00AE1556" w:rsidP="00AE155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666F5">
        <w:rPr>
          <w:rFonts w:ascii="Arial" w:hAnsi="Arial"/>
          <w:b/>
          <w:bCs/>
          <w:sz w:val="26"/>
          <w:szCs w:val="26"/>
          <w:lang w:val="bg-BG"/>
        </w:rPr>
        <w:t>7.</w:t>
      </w:r>
      <w:r w:rsidRPr="00AE1556">
        <w:rPr>
          <w:rFonts w:ascii="Arial" w:hAnsi="Arial"/>
          <w:sz w:val="26"/>
          <w:szCs w:val="26"/>
          <w:lang w:val="bg-BG"/>
        </w:rPr>
        <w:t xml:space="preserve"> Областният управител на област Габрово да състави нов акт за държавна собственост.</w:t>
      </w:r>
    </w:p>
    <w:p w14:paraId="6539E3E8" w14:textId="77777777" w:rsidR="00F947CB" w:rsidRPr="007475F1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0"/>
          <w:lang w:val="bg-BG"/>
        </w:rPr>
      </w:pPr>
    </w:p>
    <w:p w14:paraId="2E04AA05" w14:textId="77777777" w:rsidR="009E405B" w:rsidRPr="00FD32E9" w:rsidRDefault="009E405B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03FB3FA3" w14:textId="77777777" w:rsidR="009E405B" w:rsidRPr="00FD32E9" w:rsidRDefault="009E405B">
      <w:pPr>
        <w:ind w:firstLine="1134"/>
        <w:rPr>
          <w:rFonts w:ascii="Arial" w:hAnsi="Arial" w:cs="Arial"/>
          <w:b/>
        </w:rPr>
      </w:pPr>
    </w:p>
    <w:p w14:paraId="58C4FE12" w14:textId="77777777" w:rsidR="009E405B" w:rsidRPr="00FD32E9" w:rsidRDefault="009E405B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853D8AD" w14:textId="77777777" w:rsidR="009E405B" w:rsidRPr="00FD32E9" w:rsidRDefault="009E405B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63AC1A0B" w14:textId="77777777" w:rsidR="009E405B" w:rsidRPr="00FD32E9" w:rsidRDefault="009E405B">
      <w:pPr>
        <w:rPr>
          <w:rFonts w:ascii="Arial" w:hAnsi="Arial" w:cs="Arial"/>
          <w:b/>
        </w:rPr>
      </w:pPr>
    </w:p>
    <w:sectPr w:rsidR="009E405B" w:rsidRPr="00FD32E9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4364" w14:textId="77777777" w:rsidR="00134372" w:rsidRDefault="00134372">
      <w:r>
        <w:separator/>
      </w:r>
    </w:p>
  </w:endnote>
  <w:endnote w:type="continuationSeparator" w:id="0">
    <w:p w14:paraId="42107E7F" w14:textId="77777777" w:rsidR="00134372" w:rsidRDefault="0013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242D" w14:textId="77777777" w:rsidR="00134372" w:rsidRDefault="00134372">
      <w:r>
        <w:separator/>
      </w:r>
    </w:p>
  </w:footnote>
  <w:footnote w:type="continuationSeparator" w:id="0">
    <w:p w14:paraId="51EF4B35" w14:textId="77777777" w:rsidR="00134372" w:rsidRDefault="0013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73C4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EA14CC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4839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46B9BFB" w14:textId="77777777" w:rsidR="00E15014" w:rsidRDefault="00E15014">
    <w:pPr>
      <w:pStyle w:val="Header"/>
    </w:pPr>
  </w:p>
  <w:p w14:paraId="1F4BCDE4" w14:textId="77777777" w:rsidR="00E15014" w:rsidRDefault="00E15014">
    <w:pPr>
      <w:pStyle w:val="Header"/>
    </w:pPr>
  </w:p>
  <w:p w14:paraId="3A267846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850534">
    <w:abstractNumId w:val="25"/>
  </w:num>
  <w:num w:numId="2" w16cid:durableId="84889020">
    <w:abstractNumId w:val="24"/>
  </w:num>
  <w:num w:numId="3" w16cid:durableId="1818761287">
    <w:abstractNumId w:val="20"/>
  </w:num>
  <w:num w:numId="4" w16cid:durableId="108354492">
    <w:abstractNumId w:val="28"/>
  </w:num>
  <w:num w:numId="5" w16cid:durableId="170922848">
    <w:abstractNumId w:val="11"/>
  </w:num>
  <w:num w:numId="6" w16cid:durableId="201792694">
    <w:abstractNumId w:val="18"/>
  </w:num>
  <w:num w:numId="7" w16cid:durableId="716205391">
    <w:abstractNumId w:val="32"/>
  </w:num>
  <w:num w:numId="8" w16cid:durableId="1044133433">
    <w:abstractNumId w:val="22"/>
  </w:num>
  <w:num w:numId="9" w16cid:durableId="1743716913">
    <w:abstractNumId w:val="29"/>
  </w:num>
  <w:num w:numId="10" w16cid:durableId="975374012">
    <w:abstractNumId w:val="17"/>
  </w:num>
  <w:num w:numId="11" w16cid:durableId="2074574010">
    <w:abstractNumId w:val="1"/>
  </w:num>
  <w:num w:numId="12" w16cid:durableId="835993473">
    <w:abstractNumId w:val="0"/>
  </w:num>
  <w:num w:numId="13" w16cid:durableId="1744568798">
    <w:abstractNumId w:val="6"/>
  </w:num>
  <w:num w:numId="14" w16cid:durableId="1139028736">
    <w:abstractNumId w:val="21"/>
  </w:num>
  <w:num w:numId="15" w16cid:durableId="1173104538">
    <w:abstractNumId w:val="19"/>
  </w:num>
  <w:num w:numId="16" w16cid:durableId="1964387083">
    <w:abstractNumId w:val="14"/>
  </w:num>
  <w:num w:numId="17" w16cid:durableId="2139642603">
    <w:abstractNumId w:val="27"/>
  </w:num>
  <w:num w:numId="18" w16cid:durableId="663244810">
    <w:abstractNumId w:val="31"/>
  </w:num>
  <w:num w:numId="19" w16cid:durableId="1707828819">
    <w:abstractNumId w:val="16"/>
  </w:num>
  <w:num w:numId="20" w16cid:durableId="1393502708">
    <w:abstractNumId w:val="7"/>
  </w:num>
  <w:num w:numId="21" w16cid:durableId="650863022">
    <w:abstractNumId w:val="10"/>
  </w:num>
  <w:num w:numId="22" w16cid:durableId="682820885">
    <w:abstractNumId w:val="8"/>
  </w:num>
  <w:num w:numId="23" w16cid:durableId="607738514">
    <w:abstractNumId w:val="33"/>
  </w:num>
  <w:num w:numId="24" w16cid:durableId="1794396105">
    <w:abstractNumId w:val="23"/>
  </w:num>
  <w:num w:numId="25" w16cid:durableId="226769501">
    <w:abstractNumId w:val="15"/>
  </w:num>
  <w:num w:numId="26" w16cid:durableId="1210874811">
    <w:abstractNumId w:val="4"/>
  </w:num>
  <w:num w:numId="27" w16cid:durableId="288318794">
    <w:abstractNumId w:val="30"/>
  </w:num>
  <w:num w:numId="28" w16cid:durableId="611518724">
    <w:abstractNumId w:val="9"/>
  </w:num>
  <w:num w:numId="29" w16cid:durableId="203912909">
    <w:abstractNumId w:val="2"/>
  </w:num>
  <w:num w:numId="30" w16cid:durableId="1670866605">
    <w:abstractNumId w:val="12"/>
  </w:num>
  <w:num w:numId="31" w16cid:durableId="1221550936">
    <w:abstractNumId w:val="13"/>
  </w:num>
  <w:num w:numId="32" w16cid:durableId="1829587504">
    <w:abstractNumId w:val="3"/>
  </w:num>
  <w:num w:numId="33" w16cid:durableId="1314137734">
    <w:abstractNumId w:val="26"/>
  </w:num>
  <w:num w:numId="34" w16cid:durableId="368800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A6886"/>
    <w:rsid w:val="000E2379"/>
    <w:rsid w:val="000E698D"/>
    <w:rsid w:val="000F2486"/>
    <w:rsid w:val="00103B86"/>
    <w:rsid w:val="0013183B"/>
    <w:rsid w:val="00134372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227"/>
    <w:rsid w:val="001E3F29"/>
    <w:rsid w:val="002038E5"/>
    <w:rsid w:val="00205745"/>
    <w:rsid w:val="002249F4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74C5B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5F16FF"/>
    <w:rsid w:val="00604273"/>
    <w:rsid w:val="0063724C"/>
    <w:rsid w:val="00637B0A"/>
    <w:rsid w:val="00640488"/>
    <w:rsid w:val="00641D09"/>
    <w:rsid w:val="00644822"/>
    <w:rsid w:val="00646B63"/>
    <w:rsid w:val="00653B9D"/>
    <w:rsid w:val="00655C47"/>
    <w:rsid w:val="00662ED1"/>
    <w:rsid w:val="006676BD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434F9"/>
    <w:rsid w:val="007475F1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573C3"/>
    <w:rsid w:val="008666F5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E405B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95473"/>
    <w:rsid w:val="00AA68E8"/>
    <w:rsid w:val="00AA6D61"/>
    <w:rsid w:val="00AB303B"/>
    <w:rsid w:val="00AC455F"/>
    <w:rsid w:val="00AD1DE1"/>
    <w:rsid w:val="00AD2532"/>
    <w:rsid w:val="00AE1556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C7415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16D53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21A6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55256"/>
    <w:rsid w:val="00D66FC3"/>
    <w:rsid w:val="00D7068A"/>
    <w:rsid w:val="00D70891"/>
    <w:rsid w:val="00D71DFC"/>
    <w:rsid w:val="00D73345"/>
    <w:rsid w:val="00D74D4C"/>
    <w:rsid w:val="00DA258D"/>
    <w:rsid w:val="00DD4023"/>
    <w:rsid w:val="00DD7095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0E7F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18DCD"/>
  <w15:chartTrackingRefBased/>
  <w15:docId w15:val="{CA7C10A9-1AD8-4106-8564-976688BA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93FD-6356-4D5C-BFC5-AC236521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2025-11-12T16:44:00Z</dcterms:created>
  <dcterms:modified xsi:type="dcterms:W3CDTF">2025-11-12T16:44:00Z</dcterms:modified>
</cp:coreProperties>
</file>