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89A4858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8B3A04B" w14:textId="77777777" w:rsidR="001F7F4B" w:rsidRDefault="001F7F4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73C5ADD0" w14:textId="77777777" w:rsidR="001F7F4B" w:rsidRPr="001F7F4B" w:rsidRDefault="001F7F4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EE6FD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E6FD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E6FD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6FD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E6FD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E6FD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E6F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9491275" w:rsidR="001D6269" w:rsidRPr="00EE6FD7" w:rsidRDefault="00322891" w:rsidP="0040560B">
      <w:pPr>
        <w:jc w:val="right"/>
        <w:rPr>
          <w:rFonts w:ascii="Arial" w:hAnsi="Arial"/>
          <w:b/>
          <w:szCs w:val="24"/>
          <w:lang w:val="bg-BG"/>
        </w:rPr>
      </w:pPr>
      <w:r w:rsidRPr="00322891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EE6FD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98B0293" w:rsidR="001D6269" w:rsidRPr="00EE6FD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E6FD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2289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781</w:t>
      </w:r>
    </w:p>
    <w:p w14:paraId="560FFC16" w14:textId="77777777" w:rsidR="001D6269" w:rsidRPr="00BB73C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6D1AEC46" w:rsidR="001D6269" w:rsidRPr="00EE6FD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E6FD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E6FD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22891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EE6FD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22891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EE6FD7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EE6FD7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EE6FD7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E6FD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E6FD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B73CE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BB73CE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7DDA371" w:rsidR="00891781" w:rsidRPr="00EE6FD7" w:rsidRDefault="001D6269" w:rsidP="00EE6FD7">
      <w:pPr>
        <w:tabs>
          <w:tab w:val="left" w:pos="8647"/>
          <w:tab w:val="left" w:pos="9356"/>
        </w:tabs>
        <w:spacing w:line="276" w:lineRule="auto"/>
        <w:ind w:left="1701" w:right="1038" w:hanging="567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EE6FD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EE6FD7" w:rsidRPr="00EE6FD7">
        <w:rPr>
          <w:rFonts w:ascii="Arial" w:hAnsi="Arial" w:cs="Arial"/>
          <w:b/>
          <w:smallCaps/>
          <w:sz w:val="28"/>
          <w:szCs w:val="28"/>
          <w:lang w:val="bg-BG"/>
        </w:rPr>
        <w:t>одобряване на законопроект</w:t>
      </w:r>
    </w:p>
    <w:p w14:paraId="159917FF" w14:textId="77777777" w:rsidR="00891781" w:rsidRPr="00EE6FD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41BBD70" w:rsidR="008B1025" w:rsidRPr="00EE6FD7" w:rsidRDefault="00EE6FD7" w:rsidP="00BB73CE">
      <w:pPr>
        <w:spacing w:before="6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6FD7">
        <w:rPr>
          <w:rFonts w:ascii="Arial" w:hAnsi="Arial" w:cs="Arial"/>
          <w:sz w:val="28"/>
          <w:szCs w:val="28"/>
          <w:lang w:val="bg-BG"/>
        </w:rPr>
        <w:t>На основание чл. 87, ал. 2 от Конституцията на Република България и чл. 79, ал. 3 от Закона за публичните финанси</w:t>
      </w:r>
    </w:p>
    <w:p w14:paraId="3012945B" w14:textId="77777777" w:rsidR="008B1025" w:rsidRPr="00BB73C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BB73C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EE6FD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E6FD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6FD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B73CE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BB73CE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F9F06C0" w14:textId="55725CEE" w:rsidR="00EE6FD7" w:rsidRPr="00EE6FD7" w:rsidRDefault="00EE6FD7" w:rsidP="00BB73CE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6FD7">
        <w:rPr>
          <w:rFonts w:ascii="Arial" w:hAnsi="Arial" w:cs="Arial"/>
          <w:b/>
          <w:sz w:val="28"/>
          <w:szCs w:val="28"/>
          <w:lang w:val="bg-BG"/>
        </w:rPr>
        <w:t>1.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Одобрява проекта на Закон за държавния бюджет на Република България за 2026</w:t>
      </w:r>
      <w:r w:rsidR="00045B19">
        <w:rPr>
          <w:rFonts w:ascii="Arial" w:hAnsi="Arial" w:cs="Arial"/>
          <w:sz w:val="28"/>
          <w:szCs w:val="28"/>
          <w:lang w:val="bg-BG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г.</w:t>
      </w:r>
    </w:p>
    <w:p w14:paraId="22D2C739" w14:textId="3AF59EF6" w:rsidR="00EE6FD7" w:rsidRPr="00EE6FD7" w:rsidRDefault="00EE6FD7" w:rsidP="00BB73CE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6FD7">
        <w:rPr>
          <w:rFonts w:ascii="Arial" w:hAnsi="Arial" w:cs="Arial"/>
          <w:b/>
          <w:sz w:val="28"/>
          <w:szCs w:val="28"/>
          <w:lang w:val="bg-BG"/>
        </w:rPr>
        <w:t>2.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Приема становището по проекта на бюджет на съдебната власт за 2026</w:t>
      </w:r>
      <w:r w:rsidR="009779D6">
        <w:rPr>
          <w:rFonts w:ascii="Arial" w:hAnsi="Arial" w:cs="Arial"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г.</w:t>
      </w:r>
    </w:p>
    <w:p w14:paraId="0B319686" w14:textId="7EA8011D" w:rsidR="00EE6FD7" w:rsidRPr="00EE6FD7" w:rsidRDefault="00EE6FD7" w:rsidP="00BB73CE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6FD7">
        <w:rPr>
          <w:rFonts w:ascii="Arial" w:hAnsi="Arial" w:cs="Arial"/>
          <w:b/>
          <w:sz w:val="28"/>
          <w:szCs w:val="28"/>
          <w:lang w:val="bg-BG"/>
        </w:rPr>
        <w:t>3.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</w:t>
      </w:r>
      <w:r w:rsidR="009779D6">
        <w:rPr>
          <w:rFonts w:ascii="Arial" w:hAnsi="Arial" w:cs="Arial"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1, като вземе предвид становището по т.</w:t>
      </w:r>
      <w:r w:rsidR="009779D6">
        <w:rPr>
          <w:rFonts w:ascii="Arial" w:hAnsi="Arial" w:cs="Arial"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2.</w:t>
      </w:r>
    </w:p>
    <w:p w14:paraId="08684ABB" w14:textId="59094001" w:rsidR="00EE6FD7" w:rsidRPr="00EE6FD7" w:rsidRDefault="00EE6FD7" w:rsidP="00BB73CE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6FD7">
        <w:rPr>
          <w:rFonts w:ascii="Arial" w:hAnsi="Arial" w:cs="Arial"/>
          <w:b/>
          <w:sz w:val="28"/>
          <w:szCs w:val="28"/>
          <w:lang w:val="bg-BG"/>
        </w:rPr>
        <w:t>4.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Одобрява Актуализираната средносрочна бюджетна прогноза за периода 2026-2028</w:t>
      </w:r>
      <w:r w:rsidR="00045B19">
        <w:rPr>
          <w:rFonts w:ascii="Arial" w:hAnsi="Arial" w:cs="Arial"/>
          <w:sz w:val="28"/>
          <w:szCs w:val="28"/>
          <w:lang w:val="bg-BG"/>
        </w:rPr>
        <w:t xml:space="preserve"> </w:t>
      </w:r>
      <w:r w:rsidRPr="00EE6FD7">
        <w:rPr>
          <w:rFonts w:ascii="Arial" w:hAnsi="Arial" w:cs="Arial"/>
          <w:sz w:val="28"/>
          <w:szCs w:val="28"/>
          <w:lang w:val="bg-BG"/>
        </w:rPr>
        <w:t>г. съгласно приложението.</w:t>
      </w:r>
    </w:p>
    <w:p w14:paraId="48CA98B6" w14:textId="5C3EBE4A" w:rsidR="004C2B4D" w:rsidRPr="00EE6FD7" w:rsidRDefault="00EE6FD7" w:rsidP="00BB73CE">
      <w:pPr>
        <w:pStyle w:val="BodyText"/>
        <w:spacing w:before="60" w:line="288" w:lineRule="auto"/>
        <w:ind w:firstLine="1134"/>
        <w:jc w:val="both"/>
        <w:rPr>
          <w:rFonts w:cs="Arial"/>
          <w:b w:val="0"/>
          <w:bCs/>
          <w:sz w:val="28"/>
          <w:szCs w:val="28"/>
        </w:rPr>
      </w:pPr>
      <w:r w:rsidRPr="00EE6FD7">
        <w:rPr>
          <w:rFonts w:cs="Arial"/>
          <w:sz w:val="28"/>
          <w:szCs w:val="28"/>
        </w:rPr>
        <w:t>5.</w:t>
      </w:r>
      <w:r>
        <w:rPr>
          <w:rFonts w:cs="Arial"/>
          <w:sz w:val="28"/>
          <w:szCs w:val="28"/>
          <w:lang w:val="en-US"/>
        </w:rPr>
        <w:t xml:space="preserve"> </w:t>
      </w:r>
      <w:r w:rsidRPr="00EE6FD7">
        <w:rPr>
          <w:rFonts w:cs="Arial"/>
          <w:b w:val="0"/>
          <w:bCs/>
          <w:sz w:val="28"/>
          <w:szCs w:val="28"/>
        </w:rPr>
        <w:t>Министърът на финансите да представи законопроекта по т.</w:t>
      </w:r>
      <w:r>
        <w:rPr>
          <w:rFonts w:cs="Arial"/>
          <w:b w:val="0"/>
          <w:bCs/>
          <w:sz w:val="28"/>
          <w:szCs w:val="28"/>
          <w:lang w:val="en-US"/>
        </w:rPr>
        <w:t xml:space="preserve"> </w:t>
      </w:r>
      <w:r w:rsidRPr="00EE6FD7">
        <w:rPr>
          <w:rFonts w:cs="Arial"/>
          <w:b w:val="0"/>
          <w:bCs/>
          <w:sz w:val="28"/>
          <w:szCs w:val="28"/>
        </w:rPr>
        <w:t>1 в Народното събрание.</w:t>
      </w:r>
    </w:p>
    <w:p w14:paraId="094401F3" w14:textId="77777777" w:rsidR="009F2CC6" w:rsidRPr="00EE6FD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C1DDCAA" w14:textId="77777777" w:rsidR="00322891" w:rsidRPr="002E2588" w:rsidRDefault="003228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00A73A95" w14:textId="77777777" w:rsidR="00322891" w:rsidRPr="00480A9C" w:rsidRDefault="00322891">
      <w:pPr>
        <w:ind w:firstLine="1134"/>
        <w:rPr>
          <w:rFonts w:ascii="Arial" w:hAnsi="Arial"/>
          <w:b/>
          <w:szCs w:val="24"/>
        </w:rPr>
      </w:pPr>
    </w:p>
    <w:p w14:paraId="2A7F0AEC" w14:textId="77777777" w:rsidR="00322891" w:rsidRPr="00480A9C" w:rsidRDefault="003228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66D2BA54" w14:textId="77777777" w:rsidR="00322891" w:rsidRPr="00480A9C" w:rsidRDefault="003228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sectPr w:rsidR="00322891" w:rsidRPr="00480A9C" w:rsidSect="00322891">
      <w:headerReference w:type="even" r:id="rId7"/>
      <w:headerReference w:type="default" r:id="rId8"/>
      <w:footerReference w:type="default" r:id="rId9"/>
      <w:pgSz w:w="11907" w:h="16840" w:code="9"/>
      <w:pgMar w:top="426" w:right="1417" w:bottom="993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AF83" w14:textId="77777777" w:rsidR="00290A97" w:rsidRDefault="00290A97">
      <w:r>
        <w:separator/>
      </w:r>
    </w:p>
  </w:endnote>
  <w:endnote w:type="continuationSeparator" w:id="0">
    <w:p w14:paraId="2AE95B4D" w14:textId="77777777" w:rsidR="00290A97" w:rsidRDefault="0029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7EC50161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045B19">
      <w:rPr>
        <w:rFonts w:ascii="NewSaturionCyr" w:hAnsi="NewSaturionCyr"/>
        <w:noProof/>
        <w:sz w:val="16"/>
      </w:rPr>
      <w:t>AT-ЗДБРБ_2026.docx</w:t>
    </w:r>
    <w:r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5B20" w14:textId="77777777" w:rsidR="00290A97" w:rsidRDefault="00290A97">
      <w:r>
        <w:separator/>
      </w:r>
    </w:p>
  </w:footnote>
  <w:footnote w:type="continuationSeparator" w:id="0">
    <w:p w14:paraId="21542A1D" w14:textId="77777777" w:rsidR="00290A97" w:rsidRDefault="0029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5B19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1F7F4B"/>
    <w:rsid w:val="00205566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0A97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2891"/>
    <w:rsid w:val="00324B6C"/>
    <w:rsid w:val="00325579"/>
    <w:rsid w:val="00333BB5"/>
    <w:rsid w:val="00333CD5"/>
    <w:rsid w:val="00333DE2"/>
    <w:rsid w:val="00335D47"/>
    <w:rsid w:val="00350F1C"/>
    <w:rsid w:val="003567C6"/>
    <w:rsid w:val="00385E96"/>
    <w:rsid w:val="00391819"/>
    <w:rsid w:val="00394B6E"/>
    <w:rsid w:val="00397C5E"/>
    <w:rsid w:val="003A337E"/>
    <w:rsid w:val="003B72E2"/>
    <w:rsid w:val="003C30E0"/>
    <w:rsid w:val="003E0D6B"/>
    <w:rsid w:val="003E6849"/>
    <w:rsid w:val="003F606A"/>
    <w:rsid w:val="0040560B"/>
    <w:rsid w:val="00411BD8"/>
    <w:rsid w:val="0041240F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C3036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6F30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D537C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779D6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5F59"/>
    <w:rsid w:val="00B9720D"/>
    <w:rsid w:val="00B973B7"/>
    <w:rsid w:val="00BA161F"/>
    <w:rsid w:val="00BA3B94"/>
    <w:rsid w:val="00BA5AB7"/>
    <w:rsid w:val="00BA77BC"/>
    <w:rsid w:val="00BB73CE"/>
    <w:rsid w:val="00BC0B22"/>
    <w:rsid w:val="00BD38CA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014E"/>
    <w:rsid w:val="00D13941"/>
    <w:rsid w:val="00D21673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1F6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6FD7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2025-11-13T07:28:00Z</cp:lastPrinted>
  <dcterms:created xsi:type="dcterms:W3CDTF">2025-11-13T13:38:00Z</dcterms:created>
  <dcterms:modified xsi:type="dcterms:W3CDTF">2025-11-13T13:38:00Z</dcterms:modified>
</cp:coreProperties>
</file>