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75A7F86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C98EE52" w14:textId="77777777" w:rsidR="00944573" w:rsidRDefault="0094457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64B2B29" w14:textId="77777777" w:rsidR="00944573" w:rsidRPr="00DB238A" w:rsidRDefault="0094457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F03910E" w:rsidR="001D6269" w:rsidRPr="00C100E7" w:rsidRDefault="00C100E7" w:rsidP="0040560B">
      <w:pPr>
        <w:jc w:val="right"/>
        <w:rPr>
          <w:rFonts w:ascii="Arial" w:hAnsi="Arial"/>
          <w:b/>
          <w:szCs w:val="24"/>
          <w:lang w:val="bg-BG"/>
        </w:rPr>
      </w:pPr>
      <w:r w:rsidRPr="00C100E7">
        <w:rPr>
          <w:rFonts w:ascii="Arial" w:hAnsi="Arial" w:cs="Arial"/>
          <w:b/>
          <w:szCs w:val="24"/>
          <w:lang w:val="bg-BG"/>
        </w:rPr>
        <w:t>Препис</w:t>
      </w:r>
    </w:p>
    <w:p w14:paraId="62D2237C" w14:textId="77777777" w:rsidR="00D95B67" w:rsidRDefault="00D95B67">
      <w:pPr>
        <w:jc w:val="center"/>
        <w:rPr>
          <w:rFonts w:ascii="Times New Roman" w:hAnsi="Times New Roman"/>
          <w:szCs w:val="24"/>
          <w:lang w:val="bg-BG"/>
        </w:rPr>
      </w:pPr>
    </w:p>
    <w:p w14:paraId="26C21F1F" w14:textId="77777777" w:rsidR="00A9150C" w:rsidRPr="00D23695" w:rsidRDefault="00A9150C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DE78254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100E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787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124DA5C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100E7">
        <w:rPr>
          <w:rFonts w:ascii="Times New Roman" w:hAnsi="Times New Roman"/>
          <w:b/>
          <w:sz w:val="30"/>
          <w:szCs w:val="30"/>
          <w:lang w:val="bg-BG"/>
        </w:rPr>
        <w:t>13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53924CB0" w:rsidR="00891781" w:rsidRPr="003414AF" w:rsidRDefault="001D6269" w:rsidP="00D95B67">
      <w:pPr>
        <w:tabs>
          <w:tab w:val="left" w:pos="7371"/>
          <w:tab w:val="left" w:pos="7655"/>
          <w:tab w:val="left" w:pos="8647"/>
          <w:tab w:val="left" w:pos="9356"/>
        </w:tabs>
        <w:spacing w:before="120" w:line="360" w:lineRule="auto"/>
        <w:ind w:left="1701" w:right="4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откриване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14794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онсулство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Мексиканските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съединени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щати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ръководено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почетно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нещатно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Канкун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обхващащ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щатите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Кинтана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Роо</w:t>
      </w:r>
      <w:proofErr w:type="spellEnd"/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Кампече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Юкатан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назначаване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Луис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Мигел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Камара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Диас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гражданин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Мексиканските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съединени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щати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почетно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нещатно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длъжностно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Мексиканските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съединени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щати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Канкун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обхващащ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щатите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Кинтана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Роо</w:t>
      </w:r>
      <w:proofErr w:type="spellEnd"/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Кампече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A9150C" w:rsidRPr="00A9150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9150C" w:rsidRPr="00A9150C">
        <w:rPr>
          <w:rFonts w:ascii="Arial" w:hAnsi="Arial" w:cs="Arial" w:hint="eastAsia"/>
          <w:b/>
          <w:smallCaps/>
          <w:sz w:val="28"/>
          <w:szCs w:val="28"/>
          <w:lang w:val="bg-BG"/>
        </w:rPr>
        <w:t>Юкатан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4C77782" w:rsidR="008B1025" w:rsidRPr="007556EC" w:rsidRDefault="00A9150C" w:rsidP="00D95B67">
      <w:pPr>
        <w:spacing w:before="120" w:line="360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9150C">
        <w:rPr>
          <w:rFonts w:ascii="Arial" w:hAnsi="Arial" w:cs="Arial" w:hint="eastAsia"/>
          <w:sz w:val="28"/>
          <w:szCs w:val="28"/>
          <w:lang w:val="bg-BG"/>
        </w:rPr>
        <w:t>На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чл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чл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Виенската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конвенция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за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отношения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1963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г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чл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25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за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дипломатическата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с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чл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3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Наредбата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за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назначаване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на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почетни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(</w:t>
      </w:r>
      <w:r w:rsidRPr="00A9150C">
        <w:rPr>
          <w:rFonts w:ascii="Arial" w:hAnsi="Arial" w:cs="Arial" w:hint="eastAsia"/>
          <w:sz w:val="28"/>
          <w:szCs w:val="28"/>
          <w:lang w:val="bg-BG"/>
        </w:rPr>
        <w:t>нещатни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)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консулски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,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приета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с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№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311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на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г</w:t>
      </w:r>
      <w:r w:rsidRPr="00A9150C">
        <w:rPr>
          <w:rFonts w:ascii="Arial" w:hAnsi="Arial" w:cs="Arial"/>
          <w:sz w:val="28"/>
          <w:szCs w:val="28"/>
          <w:lang w:val="bg-BG"/>
        </w:rPr>
        <w:t>. (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ДВ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,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бр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114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г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доп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9150C">
        <w:rPr>
          <w:rFonts w:ascii="Arial" w:hAnsi="Arial" w:cs="Arial" w:hint="eastAsia"/>
          <w:sz w:val="28"/>
          <w:szCs w:val="28"/>
          <w:lang w:val="bg-BG"/>
        </w:rPr>
        <w:t>бр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. 72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от</w:t>
      </w:r>
      <w:r w:rsidRPr="00A915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A9150C">
        <w:rPr>
          <w:rFonts w:ascii="Arial" w:hAnsi="Arial" w:cs="Arial" w:hint="eastAsia"/>
          <w:sz w:val="28"/>
          <w:szCs w:val="28"/>
          <w:lang w:val="bg-BG"/>
        </w:rPr>
        <w:t>г</w:t>
      </w:r>
      <w:r w:rsidRPr="00A9150C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0164131" w14:textId="1E55CAEB" w:rsidR="00A9150C" w:rsidRPr="00A9150C" w:rsidRDefault="00A9150C" w:rsidP="00D95B67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150C">
        <w:rPr>
          <w:rFonts w:cs="Arial"/>
          <w:bCs/>
          <w:sz w:val="28"/>
          <w:szCs w:val="28"/>
        </w:rPr>
        <w:t>1.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Открива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="00D14794" w:rsidRPr="00A9150C">
        <w:rPr>
          <w:rFonts w:cs="Arial" w:hint="eastAsia"/>
          <w:b w:val="0"/>
          <w:sz w:val="28"/>
          <w:szCs w:val="28"/>
        </w:rPr>
        <w:t>К</w:t>
      </w:r>
      <w:r w:rsidRPr="00A9150C">
        <w:rPr>
          <w:rFonts w:cs="Arial" w:hint="eastAsia"/>
          <w:b w:val="0"/>
          <w:sz w:val="28"/>
          <w:szCs w:val="28"/>
        </w:rPr>
        <w:t>онсулство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Република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България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в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Мексиканските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съединени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щати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ръководено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от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почетно</w:t>
      </w:r>
      <w:r w:rsidRPr="00A9150C">
        <w:rPr>
          <w:rFonts w:cs="Arial"/>
          <w:b w:val="0"/>
          <w:sz w:val="28"/>
          <w:szCs w:val="28"/>
        </w:rPr>
        <w:t xml:space="preserve"> (</w:t>
      </w:r>
      <w:r w:rsidRPr="00A9150C">
        <w:rPr>
          <w:rFonts w:cs="Arial" w:hint="eastAsia"/>
          <w:b w:val="0"/>
          <w:sz w:val="28"/>
          <w:szCs w:val="28"/>
        </w:rPr>
        <w:t>нещатно</w:t>
      </w:r>
      <w:r w:rsidRPr="00A9150C">
        <w:rPr>
          <w:rFonts w:cs="Arial"/>
          <w:b w:val="0"/>
          <w:sz w:val="28"/>
          <w:szCs w:val="28"/>
        </w:rPr>
        <w:t xml:space="preserve">) </w:t>
      </w:r>
      <w:r w:rsidRPr="00A9150C">
        <w:rPr>
          <w:rFonts w:cs="Arial" w:hint="eastAsia"/>
          <w:b w:val="0"/>
          <w:sz w:val="28"/>
          <w:szCs w:val="28"/>
        </w:rPr>
        <w:t>консулско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длъжностно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лице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със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седалище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в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гр</w:t>
      </w:r>
      <w:r w:rsidRPr="00A9150C">
        <w:rPr>
          <w:rFonts w:cs="Arial"/>
          <w:b w:val="0"/>
          <w:sz w:val="28"/>
          <w:szCs w:val="28"/>
        </w:rPr>
        <w:t xml:space="preserve">. </w:t>
      </w:r>
      <w:r w:rsidRPr="00A9150C">
        <w:rPr>
          <w:rFonts w:cs="Arial" w:hint="eastAsia"/>
          <w:b w:val="0"/>
          <w:sz w:val="28"/>
          <w:szCs w:val="28"/>
        </w:rPr>
        <w:t>Канкун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консулски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окръг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обхващащ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територията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щатите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Кинтана</w:t>
      </w:r>
      <w:r w:rsidRPr="00A9150C">
        <w:rPr>
          <w:rFonts w:cs="Arial"/>
          <w:b w:val="0"/>
          <w:sz w:val="28"/>
          <w:szCs w:val="28"/>
        </w:rPr>
        <w:t xml:space="preserve"> </w:t>
      </w:r>
      <w:proofErr w:type="spellStart"/>
      <w:r w:rsidRPr="00A9150C">
        <w:rPr>
          <w:rFonts w:cs="Arial" w:hint="eastAsia"/>
          <w:b w:val="0"/>
          <w:sz w:val="28"/>
          <w:szCs w:val="28"/>
        </w:rPr>
        <w:t>Роо</w:t>
      </w:r>
      <w:proofErr w:type="spellEnd"/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Кампече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Юкатан</w:t>
      </w:r>
      <w:r w:rsidRPr="00A9150C">
        <w:rPr>
          <w:rFonts w:cs="Arial"/>
          <w:b w:val="0"/>
          <w:sz w:val="28"/>
          <w:szCs w:val="28"/>
        </w:rPr>
        <w:t>.</w:t>
      </w:r>
    </w:p>
    <w:p w14:paraId="20CFF874" w14:textId="77777777" w:rsidR="00A9150C" w:rsidRPr="00A9150C" w:rsidRDefault="00A9150C" w:rsidP="00D95B67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150C">
        <w:rPr>
          <w:rFonts w:cs="Arial"/>
          <w:bCs/>
          <w:sz w:val="28"/>
          <w:szCs w:val="28"/>
        </w:rPr>
        <w:t>2.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Назначава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Луис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Мигел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Камара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Диас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гражданин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Мексиканските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съединени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щати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за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почетно</w:t>
      </w:r>
      <w:r w:rsidRPr="00A9150C">
        <w:rPr>
          <w:rFonts w:cs="Arial"/>
          <w:b w:val="0"/>
          <w:sz w:val="28"/>
          <w:szCs w:val="28"/>
        </w:rPr>
        <w:t xml:space="preserve"> (</w:t>
      </w:r>
      <w:r w:rsidRPr="00A9150C">
        <w:rPr>
          <w:rFonts w:cs="Arial" w:hint="eastAsia"/>
          <w:b w:val="0"/>
          <w:sz w:val="28"/>
          <w:szCs w:val="28"/>
        </w:rPr>
        <w:t>нещатно</w:t>
      </w:r>
      <w:r w:rsidRPr="00A9150C">
        <w:rPr>
          <w:rFonts w:cs="Arial"/>
          <w:b w:val="0"/>
          <w:sz w:val="28"/>
          <w:szCs w:val="28"/>
        </w:rPr>
        <w:t xml:space="preserve">) </w:t>
      </w:r>
      <w:r w:rsidRPr="00A9150C">
        <w:rPr>
          <w:rFonts w:cs="Arial" w:hint="eastAsia"/>
          <w:b w:val="0"/>
          <w:sz w:val="28"/>
          <w:szCs w:val="28"/>
        </w:rPr>
        <w:t>консулско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длъжностно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лице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Република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България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в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Мексиканските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съединени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щати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със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седалище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в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гр</w:t>
      </w:r>
      <w:r w:rsidRPr="00A9150C">
        <w:rPr>
          <w:rFonts w:cs="Arial"/>
          <w:b w:val="0"/>
          <w:sz w:val="28"/>
          <w:szCs w:val="28"/>
        </w:rPr>
        <w:t xml:space="preserve">. </w:t>
      </w:r>
      <w:r w:rsidRPr="00A9150C">
        <w:rPr>
          <w:rFonts w:cs="Arial" w:hint="eastAsia"/>
          <w:b w:val="0"/>
          <w:sz w:val="28"/>
          <w:szCs w:val="28"/>
        </w:rPr>
        <w:t>Канкун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консулски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окръг</w:t>
      </w:r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обхващащ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територията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щатите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Кинтана</w:t>
      </w:r>
      <w:r w:rsidRPr="00A9150C">
        <w:rPr>
          <w:rFonts w:cs="Arial"/>
          <w:b w:val="0"/>
          <w:sz w:val="28"/>
          <w:szCs w:val="28"/>
        </w:rPr>
        <w:t xml:space="preserve"> </w:t>
      </w:r>
      <w:proofErr w:type="spellStart"/>
      <w:r w:rsidRPr="00A9150C">
        <w:rPr>
          <w:rFonts w:cs="Arial" w:hint="eastAsia"/>
          <w:b w:val="0"/>
          <w:sz w:val="28"/>
          <w:szCs w:val="28"/>
        </w:rPr>
        <w:t>Роо</w:t>
      </w:r>
      <w:proofErr w:type="spellEnd"/>
      <w:r w:rsidRPr="00A9150C">
        <w:rPr>
          <w:rFonts w:cs="Arial"/>
          <w:b w:val="0"/>
          <w:sz w:val="28"/>
          <w:szCs w:val="28"/>
        </w:rPr>
        <w:t xml:space="preserve">, </w:t>
      </w:r>
      <w:r w:rsidRPr="00A9150C">
        <w:rPr>
          <w:rFonts w:cs="Arial" w:hint="eastAsia"/>
          <w:b w:val="0"/>
          <w:sz w:val="28"/>
          <w:szCs w:val="28"/>
        </w:rPr>
        <w:t>Кампече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Юкатан</w:t>
      </w:r>
      <w:r w:rsidRPr="00A9150C">
        <w:rPr>
          <w:rFonts w:cs="Arial"/>
          <w:b w:val="0"/>
          <w:sz w:val="28"/>
          <w:szCs w:val="28"/>
        </w:rPr>
        <w:t>.</w:t>
      </w:r>
    </w:p>
    <w:p w14:paraId="2B797AE4" w14:textId="657B3329" w:rsidR="004C2B4D" w:rsidRPr="007556EC" w:rsidRDefault="00A9150C" w:rsidP="00D95B67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150C">
        <w:rPr>
          <w:rFonts w:cs="Arial"/>
          <w:bCs/>
          <w:sz w:val="28"/>
          <w:szCs w:val="28"/>
        </w:rPr>
        <w:t>3.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Министърът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външните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работи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да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уведоми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по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дипломатически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път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мексиканската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страна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за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решенията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по</w:t>
      </w:r>
      <w:r w:rsidRPr="00A9150C">
        <w:rPr>
          <w:rFonts w:cs="Arial"/>
          <w:b w:val="0"/>
          <w:sz w:val="28"/>
          <w:szCs w:val="28"/>
        </w:rPr>
        <w:t xml:space="preserve"> </w:t>
      </w:r>
      <w:r w:rsidRPr="00A9150C">
        <w:rPr>
          <w:rFonts w:cs="Arial" w:hint="eastAsia"/>
          <w:b w:val="0"/>
          <w:sz w:val="28"/>
          <w:szCs w:val="28"/>
        </w:rPr>
        <w:t>т</w:t>
      </w:r>
      <w:r w:rsidRPr="00A9150C">
        <w:rPr>
          <w:rFonts w:cs="Arial"/>
          <w:b w:val="0"/>
          <w:sz w:val="28"/>
          <w:szCs w:val="28"/>
        </w:rPr>
        <w:t xml:space="preserve">. 1 </w:t>
      </w:r>
      <w:r w:rsidRPr="00A9150C">
        <w:rPr>
          <w:rFonts w:cs="Arial" w:hint="eastAsia"/>
          <w:b w:val="0"/>
          <w:sz w:val="28"/>
          <w:szCs w:val="28"/>
        </w:rPr>
        <w:t>и</w:t>
      </w:r>
      <w:r w:rsidRPr="00A9150C">
        <w:rPr>
          <w:rFonts w:cs="Arial"/>
          <w:b w:val="0"/>
          <w:sz w:val="28"/>
          <w:szCs w:val="28"/>
        </w:rPr>
        <w:t xml:space="preserve"> 2.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B732F3" w14:textId="77777777" w:rsidR="00D95B67" w:rsidRDefault="00D95B6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CC6A6F5" w14:textId="77777777" w:rsidR="00D95B67" w:rsidRDefault="00D95B6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3BB265F" w14:textId="77777777" w:rsidR="00C100E7" w:rsidRPr="001D325D" w:rsidRDefault="00C100E7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DBBF417" w14:textId="77777777" w:rsidR="00C100E7" w:rsidRPr="001D325D" w:rsidRDefault="00C100E7">
      <w:pPr>
        <w:ind w:firstLine="1134"/>
        <w:rPr>
          <w:rFonts w:ascii="Arial" w:hAnsi="Arial" w:cs="Arial"/>
          <w:b/>
          <w:szCs w:val="24"/>
        </w:rPr>
      </w:pPr>
    </w:p>
    <w:p w14:paraId="4E8FC735" w14:textId="77777777" w:rsidR="00C100E7" w:rsidRPr="001D325D" w:rsidRDefault="00C100E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CDA2693" w14:textId="77777777" w:rsidR="00C100E7" w:rsidRPr="001D325D" w:rsidRDefault="00C100E7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5806CBF0" w14:textId="77777777" w:rsidR="00C100E7" w:rsidRPr="001D325D" w:rsidRDefault="00C100E7">
      <w:pPr>
        <w:ind w:firstLine="1134"/>
        <w:rPr>
          <w:rFonts w:ascii="Arial" w:hAnsi="Arial" w:cs="Arial"/>
          <w:b/>
          <w:szCs w:val="24"/>
        </w:rPr>
      </w:pPr>
    </w:p>
    <w:sectPr w:rsidR="00C100E7" w:rsidRPr="001D325D" w:rsidSect="00D95B67">
      <w:headerReference w:type="even" r:id="rId7"/>
      <w:headerReference w:type="default" r:id="rId8"/>
      <w:pgSz w:w="11907" w:h="16840" w:code="9"/>
      <w:pgMar w:top="567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C0B5" w14:textId="77777777" w:rsidR="00F45F5D" w:rsidRDefault="00F45F5D">
      <w:r>
        <w:separator/>
      </w:r>
    </w:p>
  </w:endnote>
  <w:endnote w:type="continuationSeparator" w:id="0">
    <w:p w14:paraId="17EC2C46" w14:textId="77777777" w:rsidR="00F45F5D" w:rsidRDefault="00F4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0639" w14:textId="77777777" w:rsidR="00F45F5D" w:rsidRDefault="00F45F5D">
      <w:r>
        <w:separator/>
      </w:r>
    </w:p>
  </w:footnote>
  <w:footnote w:type="continuationSeparator" w:id="0">
    <w:p w14:paraId="1BC57B52" w14:textId="77777777" w:rsidR="00F45F5D" w:rsidRDefault="00F4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359C36C6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50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44573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150C"/>
    <w:rsid w:val="00AA0C90"/>
    <w:rsid w:val="00AA30D1"/>
    <w:rsid w:val="00AB7A56"/>
    <w:rsid w:val="00AC1A84"/>
    <w:rsid w:val="00AE724D"/>
    <w:rsid w:val="00B06E97"/>
    <w:rsid w:val="00B07F73"/>
    <w:rsid w:val="00B10C31"/>
    <w:rsid w:val="00B10FE9"/>
    <w:rsid w:val="00B301A8"/>
    <w:rsid w:val="00B369B8"/>
    <w:rsid w:val="00B46C2F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E757D"/>
    <w:rsid w:val="00C02BA3"/>
    <w:rsid w:val="00C07002"/>
    <w:rsid w:val="00C100E7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100D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14794"/>
    <w:rsid w:val="00D231F0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95B67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16F0D"/>
    <w:rsid w:val="00E231C9"/>
    <w:rsid w:val="00E378D9"/>
    <w:rsid w:val="00E420AF"/>
    <w:rsid w:val="00E42703"/>
    <w:rsid w:val="00E46622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A1C"/>
    <w:rsid w:val="00F34CA2"/>
    <w:rsid w:val="00F37BC6"/>
    <w:rsid w:val="00F45F5D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2025-11-14T08:04:00Z</dcterms:created>
  <dcterms:modified xsi:type="dcterms:W3CDTF">2025-11-14T08:04:00Z</dcterms:modified>
</cp:coreProperties>
</file>