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213F" w14:textId="405AFD6E" w:rsidR="00D8526B" w:rsidRPr="00654EDB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r w:rsidRPr="00654EDB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14:paraId="698B713C" w14:textId="77777777" w:rsidR="00D8526B" w:rsidRPr="00654EDB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654EDB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14:paraId="2583F4AC" w14:textId="77777777" w:rsidR="00D8526B" w:rsidRPr="00654EDB" w:rsidRDefault="00D8526B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524E3736" w14:textId="77777777" w:rsidR="00B02229" w:rsidRPr="00654EDB" w:rsidRDefault="00B02229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654EDB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654EDB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654EDB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14:paraId="1DA8EC75" w14:textId="77777777" w:rsidR="00D86FC2" w:rsidRPr="00654EDB" w:rsidRDefault="00D86FC2" w:rsidP="00821B20">
      <w:pPr>
        <w:spacing w:line="36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14:paraId="7484162C" w14:textId="77777777" w:rsidR="00D86FC2" w:rsidRPr="00654EDB" w:rsidRDefault="00D86FC2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0A5395BE" w14:textId="77777777" w:rsidR="00933AA6" w:rsidRPr="00654EDB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43A441F6" w14:textId="77777777" w:rsidR="00933AA6" w:rsidRPr="00654EDB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654EDB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14:paraId="0F834D17" w14:textId="77777777" w:rsidR="00933AA6" w:rsidRPr="00654EDB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14:paraId="3B313336" w14:textId="77777777" w:rsidR="00933AA6" w:rsidRPr="00654EDB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14:paraId="69867FDF" w14:textId="77777777" w:rsidR="00933AA6" w:rsidRPr="00654EDB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14:paraId="67E4855F" w14:textId="7E4E4A2E" w:rsidR="00933AA6" w:rsidRPr="00654EDB" w:rsidRDefault="004D07B0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12 ноември</w:t>
      </w:r>
      <w:r w:rsidR="00900451"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4B6FFD"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="00121998"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5</w:t>
      </w:r>
      <w:r w:rsidR="00933AA6" w:rsidRPr="00654EDB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14:paraId="44DD74EA" w14:textId="77777777" w:rsidR="00933AA6" w:rsidRPr="00654EDB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7EDB01F5" w14:textId="77777777" w:rsidR="00933AA6" w:rsidRPr="00654EDB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32E702C0" w14:textId="5DDEA3D8" w:rsidR="00933AA6" w:rsidRPr="00654EDB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Заседанието започна в 1</w:t>
      </w:r>
      <w:r w:rsidR="00900451"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,</w:t>
      </w:r>
      <w:r w:rsidR="00E73886"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1</w:t>
      </w:r>
      <w:r w:rsidR="002601E4"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750330" w:rsidRPr="00654EDB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Желязков.</w:t>
      </w:r>
    </w:p>
    <w:p w14:paraId="63614535" w14:textId="77777777" w:rsidR="0094339C" w:rsidRPr="00654EDB" w:rsidRDefault="0094339C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25A8EAB5" w14:textId="77777777" w:rsidR="00E550F3" w:rsidRPr="00654EDB" w:rsidRDefault="00E550F3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5C40DD2C" w14:textId="77777777" w:rsidR="00855D9A" w:rsidRPr="00654EDB" w:rsidRDefault="00855D9A" w:rsidP="0077581A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</w:p>
    <w:p w14:paraId="7B25EBE5" w14:textId="12A669B9" w:rsidR="00E73886" w:rsidRPr="00654EDB" w:rsidRDefault="00E73886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Добър ден, колеги.</w:t>
      </w:r>
    </w:p>
    <w:p w14:paraId="28B1B215" w14:textId="77777777" w:rsidR="00E73886" w:rsidRPr="00654EDB" w:rsidRDefault="00E73886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Понеже съм сигурен, че никой няма да ни похвали искам още в самото начало на заседанието да ви поздравя с това, че вчера България получи втория транш по плащанията по Националния план за възстановяване и устойчивост - 440 милиона евро, което е признание на Комисията за изпълнените етапни цели за второто плащане. </w:t>
      </w:r>
    </w:p>
    <w:p w14:paraId="4EDB05F4" w14:textId="3BA82C6A" w:rsidR="00E73886" w:rsidRPr="00654EDB" w:rsidRDefault="00E73886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Това е първото плащане от три години насам по </w:t>
      </w:r>
      <w:r w:rsidR="00F60C73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лана и то настъпва тогава, когато остава по-малко от една година до края.</w:t>
      </w:r>
    </w:p>
    <w:p w14:paraId="67496100" w14:textId="77777777" w:rsidR="00A840CC" w:rsidRPr="00654EDB" w:rsidRDefault="00E73886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плащане показва, че България, когато има воля, политическа воля, желание, необходимата експертиза може да убеди Европейската комисия в същото.</w:t>
      </w:r>
      <w:r w:rsidR="00A840CC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Изпълнени са 58 от 59</w:t>
      </w:r>
      <w:r w:rsidR="008A60C4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етапни цели. </w:t>
      </w:r>
    </w:p>
    <w:p w14:paraId="515CB778" w14:textId="7D2AF20C" w:rsidR="00E73886" w:rsidRPr="00654EDB" w:rsidRDefault="008A60C4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Но, това е не само получаване на втори транш, това е и предпоставка за получаването на третия транш, защото те са във функционална зависимост. Ние очакваме третия транш, ко</w:t>
      </w:r>
      <w:r w:rsidR="00A840CC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й</w:t>
      </w: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то е близо милиард и 600 милиона</w:t>
      </w:r>
      <w:r w:rsidR="00DE0684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също така</w:t>
      </w:r>
      <w:r w:rsidR="00DE0684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да постъпи в рамките на настоящата година.</w:t>
      </w:r>
    </w:p>
    <w:p w14:paraId="1F66D652" w14:textId="1BE1E75B" w:rsidR="00DE0684" w:rsidRPr="00654EDB" w:rsidRDefault="00DE0684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С тези плащания ние гарантираме финансовата устойчивост на българската финансова система и реформите, които сме поели за това. Всъщност, второто и третото плащане са най-тежките реформи от Плана.</w:t>
      </w:r>
      <w:r w:rsidR="00F60C73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Това са реформи, които са свързани с енергетика, образование, обществени поръчки, борба с прането на пари, върховенството на правото и много други.</w:t>
      </w:r>
    </w:p>
    <w:p w14:paraId="6525CAFC" w14:textId="6633D1DE" w:rsidR="00F60C73" w:rsidRPr="00654EDB" w:rsidRDefault="00F60C73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И днес, и утре българският Парламент ще продължи работата си по тези реформи и съм сигурен, че правителството и управляващото мнозинство ще се справят с това огромно предизвикателство, което беше не просто забавено, а беше отречено през последните години.</w:t>
      </w:r>
    </w:p>
    <w:p w14:paraId="433681BC" w14:textId="76961A0A" w:rsidR="00F60C73" w:rsidRPr="00654EDB" w:rsidRDefault="00F60C73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Искам специално да благодаря на Европейската комисия за доверието към българското правителство и да благодаря, специално, на министър Дончев, на министър Петкова, на министър Георгиев и на всеки един от вас, поотделно, за това че правителството като екип съумя да се справи с това предизвикателство.</w:t>
      </w:r>
    </w:p>
    <w:p w14:paraId="6546DF4E" w14:textId="33DCAA15" w:rsidR="00F60C73" w:rsidRPr="00654EDB" w:rsidRDefault="00F60C73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Ние, може би, не сме от най-говорещите правителства, но със сигурност сме от най-ефективните правителства</w:t>
      </w:r>
      <w:r w:rsidR="005D0581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, за което благодаря още един път.</w:t>
      </w:r>
    </w:p>
    <w:p w14:paraId="44EB4887" w14:textId="77126D07" w:rsidR="005D0581" w:rsidRPr="00654EDB" w:rsidRDefault="005D0581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на медиите.</w:t>
      </w:r>
    </w:p>
    <w:p w14:paraId="71161575" w14:textId="77777777" w:rsidR="005D0581" w:rsidRPr="00654EDB" w:rsidRDefault="005D0581" w:rsidP="00E7388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38CE18" w14:textId="3450D06E" w:rsidR="005D0581" w:rsidRPr="00654EDB" w:rsidRDefault="00BA5FBE" w:rsidP="00BA5FBE">
      <w:pPr>
        <w:spacing w:line="360" w:lineRule="auto"/>
        <w:ind w:firstLine="1134"/>
        <w:jc w:val="center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⁕     ⁕     ⁕</w:t>
      </w:r>
    </w:p>
    <w:p w14:paraId="09555F9D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CE852D" w14:textId="77777777" w:rsidR="00BA5FBE" w:rsidRPr="00654EDB" w:rsidRDefault="00BA5FBE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41B33F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 xml:space="preserve">Точка </w:t>
      </w:r>
      <w:r w:rsidR="00855D9A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12864DFC" w14:textId="6CF87E20" w:rsidR="005A0957" w:rsidRPr="00654EDB" w:rsidRDefault="006E72FB" w:rsidP="00900451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Постановление за изменение и допълнение на Постановление № 24 на Министерския съвет от 2025 г. за организация и координация на подготовката на Социалния план за климата на Република България и за определяне на органите и структурите, отговорни за неговата подготовка и управление, и на техните основни функции.</w:t>
      </w:r>
    </w:p>
    <w:p w14:paraId="456A64B5" w14:textId="77777777" w:rsidR="00900451" w:rsidRPr="00654EDB" w:rsidRDefault="00900451" w:rsidP="0089409B">
      <w:pPr>
        <w:spacing w:line="360" w:lineRule="auto"/>
        <w:ind w:right="3261"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1DA65B62" w14:textId="7BE60811" w:rsidR="007A1A35" w:rsidRPr="00654EDB" w:rsidRDefault="00750330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bookmarkStart w:id="0" w:name="_Hlk213838260"/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  <w:bookmarkEnd w:id="0"/>
    </w:p>
    <w:p w14:paraId="120C7A19" w14:textId="77777777" w:rsidR="001B550A" w:rsidRPr="00654EDB" w:rsidRDefault="001B550A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3B4CD1B" w14:textId="77777777" w:rsidR="0089409B" w:rsidRPr="00654EDB" w:rsidRDefault="0089409B" w:rsidP="0089409B">
      <w:pPr>
        <w:spacing w:line="360" w:lineRule="auto"/>
        <w:ind w:right="3261"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2D24E1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40EC9BB0" w14:textId="749C3D08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проект на Меморандум за разбирателство относно изпълнението на Финансовия механизъм на Европейското икономическо пространство 2021-2028 г. между Република България и Исландия, Княжество Лихтенщайн и Кралство Норвегия.</w:t>
      </w:r>
    </w:p>
    <w:p w14:paraId="501D8182" w14:textId="77777777" w:rsidR="00364336" w:rsidRPr="00654EDB" w:rsidRDefault="00364336" w:rsidP="005A095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6FE3883" w14:textId="77777777" w:rsidR="005A0957" w:rsidRPr="00654EDB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1CABCBA" w14:textId="24090E72" w:rsidR="000B088B" w:rsidRPr="00654EDB" w:rsidRDefault="00750330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9B6FBD1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BE76F60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8A85F4F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7E5D44B1" w14:textId="2FD8093C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 Решение за одобряване проект на Меморандум за разбирателство относно изпълнението на Норвежкия финансов механизъм 2021-2028 г. между Република България и Кралство Норвегия.</w:t>
      </w:r>
    </w:p>
    <w:p w14:paraId="5B214930" w14:textId="77777777" w:rsidR="00364336" w:rsidRPr="00654EDB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7019F44" w14:textId="77777777" w:rsidR="005A0957" w:rsidRPr="00654EDB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447AB9B" w14:textId="55A0AC40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C8EF9C1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4102D8B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AFEB77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46E8F006" w14:textId="02E628B5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Решение за приемане на доклад за одобряване на резултатите от участието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lastRenderedPageBreak/>
        <w:t xml:space="preserve">Република България в неформалното заседание на Съвета на Европейския съюз по транспорт, телекомуникации и енергетика, част „Телекомуникации“, проведено на 9 и 10 октомври 2025 г., гр. </w:t>
      </w:r>
      <w:proofErr w:type="spellStart"/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Хорсенс</w:t>
      </w:r>
      <w:proofErr w:type="spellEnd"/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, Кралство Дания.</w:t>
      </w:r>
    </w:p>
    <w:p w14:paraId="714CEE11" w14:textId="77777777" w:rsidR="00364336" w:rsidRPr="00654EDB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F5604DA" w14:textId="77777777" w:rsidR="005A0957" w:rsidRPr="00654EDB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204F0A5" w14:textId="0FFCF21D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290AE6D" w14:textId="77777777" w:rsidR="006C21B7" w:rsidRPr="00654EDB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380662F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DD0A11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6DD804B7" w14:textId="69A0CA8D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обявяване на части от имоти – публична държавна собственост, за имоти – частна държавна собственост, и за даване на съгласие за премахването им.</w:t>
      </w:r>
    </w:p>
    <w:p w14:paraId="1339D8D2" w14:textId="77777777" w:rsidR="00364336" w:rsidRPr="00654EDB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D3F98FA" w14:textId="77777777" w:rsidR="005A0957" w:rsidRPr="00654EDB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BDC7A7F" w14:textId="75E0F45C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4544582" w14:textId="77777777" w:rsidR="006C21B7" w:rsidRPr="00654EDB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FB714E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C369873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458348D2" w14:textId="5E2C1FD4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Решение за откриване на консулство на Република България в Мексиканските съединени щати, ръководено от почетно (нещатно) консулско длъжностно лице, със седалище в гр. Канкун и с консулски окръг, обхващащ територията на щатите Кинтана </w:t>
      </w:r>
      <w:proofErr w:type="spellStart"/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Роо</w:t>
      </w:r>
      <w:proofErr w:type="spellEnd"/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Кампече и Юкатан, и за назначаване на Луис Мигел Камара Диас - гражданин на Мексиканските съединени щати, за почетно (нещатно) консулско длъжностно лице на Република България в Мексиканските съединени щати със седалище в гр. Канкун и с консулски окръг, обхващащ територията на щатите Кинтана </w:t>
      </w:r>
      <w:proofErr w:type="spellStart"/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Роо</w:t>
      </w:r>
      <w:proofErr w:type="spellEnd"/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, Кампече и Юкатан.</w:t>
      </w:r>
    </w:p>
    <w:p w14:paraId="588D8059" w14:textId="77777777" w:rsidR="00CA0B03" w:rsidRPr="00654EDB" w:rsidRDefault="00CA0B03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781AAED" w14:textId="77777777" w:rsidR="00CA0B03" w:rsidRPr="00654EDB" w:rsidRDefault="00CA0B03" w:rsidP="00CA0B0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48722B5" w14:textId="03AE7D34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F4B6713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ABE1E43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A9BF2CB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6BBE1249" w14:textId="4A00131D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DD2CCC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присъединяване на Република България към Европейския център за върхови постижения за гражданско управление при кризи, базиран в гр. Берлин, Федерална република Германия.</w:t>
      </w:r>
    </w:p>
    <w:p w14:paraId="75D071BA" w14:textId="77777777" w:rsidR="00364336" w:rsidRPr="00654EDB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58A7EC79" w14:textId="77777777" w:rsidR="007A1A35" w:rsidRPr="00654EDB" w:rsidRDefault="007A1A35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27BA32" w14:textId="5805DA07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81EDAA5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2B6B48D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393914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5C4F5C0D" w14:textId="590BBBB6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AE331F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съществено отклонение от проекта на Споразумение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Кабиле, одобрен с решението по т. 7 от Протокол № 33 от заседанието на Министерския съвет на 13 август 2025 г.</w:t>
      </w:r>
    </w:p>
    <w:p w14:paraId="6B8B49DE" w14:textId="77777777" w:rsidR="007A1A35" w:rsidRPr="00654EDB" w:rsidRDefault="007A1A35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599DC01C" w14:textId="77777777" w:rsidR="007A1A35" w:rsidRPr="00654EDB" w:rsidRDefault="007A1A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3DFD2C2" w14:textId="738A29D6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CA51520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4282C64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43BC1E9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038AC95C" w14:textId="746A3BC6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AE331F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допълнение на Решение № 190 на Министерския съвет от 2024 г. за обявяване на имот – публична държавна собственост, за имот – частна държавна собственост, и за безвъзмездното му прехвърляне в собственост на община Перник, област Перник.</w:t>
      </w:r>
    </w:p>
    <w:p w14:paraId="7E5B8D5C" w14:textId="77777777" w:rsidR="00613652" w:rsidRPr="00654EDB" w:rsidRDefault="0061365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94AF271" w14:textId="77777777" w:rsidR="005D61B8" w:rsidRPr="00654EDB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43A1CE" w14:textId="1673FB25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CA343FD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7406F8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43C2B91" w14:textId="77777777" w:rsidR="00364336" w:rsidRPr="00654EDB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 xml:space="preserve">Точка 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14:paraId="13601A7E" w14:textId="0FC8B951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AE331F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безвъзмездно предоставяне за управление на имот - публична държавна собственост, на Изпълнителна агенция „Главна инспекция по труда“ за нуждите на дирекция „Инспекция по труда – Видин“.</w:t>
      </w:r>
    </w:p>
    <w:p w14:paraId="68E50BD1" w14:textId="77777777" w:rsidR="00364336" w:rsidRPr="00654EDB" w:rsidRDefault="00364336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6034C09" w14:textId="77777777" w:rsidR="005D61B8" w:rsidRPr="00654EDB" w:rsidRDefault="005D61B8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88B975" w14:textId="7A766C6A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33F7C39" w14:textId="77777777" w:rsidR="006C21B7" w:rsidRPr="00654EDB" w:rsidRDefault="006C21B7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58D4B76" w14:textId="77777777" w:rsidR="005D61B8" w:rsidRPr="00654EDB" w:rsidRDefault="005D61B8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949C8D" w14:textId="77777777" w:rsidR="00250ABD" w:rsidRPr="00654EDB" w:rsidRDefault="00250ABD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</w:t>
      </w:r>
      <w:r w:rsidR="005D61B8"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184686EC" w14:textId="063DB1BD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8413B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безвъзмездно прехвърляне правото на собственост върху имот – частна държавна собственост, на община Камено, област Бургас.</w:t>
      </w:r>
    </w:p>
    <w:p w14:paraId="64B2B9F7" w14:textId="77777777" w:rsidR="00250ABD" w:rsidRPr="00654EDB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7951558" w14:textId="77777777" w:rsidR="007A1A35" w:rsidRPr="00654EDB" w:rsidRDefault="007A1A35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D6097EC" w14:textId="1B1D74E1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DB13976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F6401C" w14:textId="77777777" w:rsidR="00613652" w:rsidRPr="00654EDB" w:rsidRDefault="0061365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06164A" w14:textId="77777777" w:rsidR="00250ABD" w:rsidRPr="00654EDB" w:rsidRDefault="005D61B8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14:paraId="5091DD7D" w14:textId="31758CBD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8413B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безвъзмездно прехвърляне правото на собственост върху имот - частна държавна собственост, на община Варна, област Варна.</w:t>
      </w:r>
    </w:p>
    <w:p w14:paraId="06EAF5A1" w14:textId="77777777" w:rsidR="00250ABD" w:rsidRPr="00654EDB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EDDE692" w14:textId="77777777" w:rsidR="00613652" w:rsidRPr="00654EDB" w:rsidRDefault="00613652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E35B03" w14:textId="296C5FD8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A275231" w14:textId="77777777" w:rsidR="00364336" w:rsidRPr="00654EDB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188DBF2" w14:textId="77777777" w:rsidR="007A1A35" w:rsidRPr="00654EDB" w:rsidRDefault="007A1A35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A6AAAF5" w14:textId="77777777" w:rsidR="00250ABD" w:rsidRPr="00654EDB" w:rsidRDefault="00463263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14:paraId="292D3CE4" w14:textId="50510AED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8413B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проведено на 17 октомври 2025 г. в Люксембург.</w:t>
      </w:r>
    </w:p>
    <w:p w14:paraId="4785C008" w14:textId="77777777" w:rsidR="00250ABD" w:rsidRPr="00654EDB" w:rsidRDefault="00250ABD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124DE80" w14:textId="77777777" w:rsidR="00250ABD" w:rsidRPr="00654EDB" w:rsidRDefault="00250ABD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78CE69" w14:textId="3DA5BA1C" w:rsidR="005D61B8" w:rsidRPr="00654EDB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B935A00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EF09343" w14:textId="77777777" w:rsidR="006E72FB" w:rsidRPr="00654EDB" w:rsidRDefault="006E72F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4E1C20" w14:textId="77777777" w:rsidR="006F450C" w:rsidRPr="00654EDB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14</w:t>
      </w:r>
    </w:p>
    <w:p w14:paraId="5599C699" w14:textId="318745A9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8413B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безвъзмездно предоставяне за управление на части от имоти – публична държавна собственост, на Министерството на вътрешните работи и на Министерството на правосъдието.</w:t>
      </w:r>
    </w:p>
    <w:p w14:paraId="0764C6A9" w14:textId="77777777" w:rsidR="006F450C" w:rsidRPr="00654EDB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025E429" w14:textId="77777777" w:rsidR="006F450C" w:rsidRPr="00654EDB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8AEDD87" w14:textId="661798E6" w:rsidR="006F450C" w:rsidRPr="00654EDB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7753559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8C5EBE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1B5678" w14:textId="77777777" w:rsidR="006F450C" w:rsidRPr="00654EDB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14:paraId="1DD12352" w14:textId="6DCAD121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изплащане на обезщетенията по решенията на Европейския съд по правата на човека по делата „</w:t>
      </w:r>
      <w:proofErr w:type="spellStart"/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Педев</w:t>
      </w:r>
      <w:proofErr w:type="spellEnd"/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срещу България“ (жалба № 27165/21), „Мустафа и Мустафова срещу България“ (жалба № 7428/17), „Станоев и други срещу България“ (жалба № 29331/22) и „</w:t>
      </w:r>
      <w:proofErr w:type="spellStart"/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Чонин</w:t>
      </w:r>
      <w:proofErr w:type="spellEnd"/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и други срещу България“ (жалба № 30116/23).</w:t>
      </w:r>
    </w:p>
    <w:p w14:paraId="7B44BFA7" w14:textId="77777777" w:rsidR="006F450C" w:rsidRPr="00654EDB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77952B8" w14:textId="77777777" w:rsidR="006F450C" w:rsidRPr="00654EDB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46729CC" w14:textId="32518D4B" w:rsidR="006F450C" w:rsidRPr="00654EDB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4BB3F7E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7F8A15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E12225" w14:textId="77777777" w:rsidR="006F450C" w:rsidRPr="00654EDB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16</w:t>
      </w:r>
    </w:p>
    <w:p w14:paraId="00E7A91B" w14:textId="193003DB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безвъзмездно предоставяне за управление на части от имот – публична държавна собственост, на Висшия съдебен съвет.</w:t>
      </w:r>
    </w:p>
    <w:p w14:paraId="524F251C" w14:textId="77777777" w:rsidR="006F450C" w:rsidRPr="00654EDB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14F74C5" w14:textId="77777777" w:rsidR="006F450C" w:rsidRPr="00654EDB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03F8774" w14:textId="7DA632A3" w:rsidR="006F450C" w:rsidRPr="00654EDB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03C3778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28D7A0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6E4F794" w14:textId="77777777" w:rsidR="006F450C" w:rsidRPr="00654EDB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14:paraId="48FADC88" w14:textId="0A3B8400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проект за изменение на Стратегическия план за развитие на земеделието и селските райони за програмен период 2023 – 2027 г., съфинансиран от Европейския земеделски фонд за развитие на селските райони, Европейския фонд за гарантиране на земеделието и от държавния бюджет.</w:t>
      </w:r>
    </w:p>
    <w:p w14:paraId="5AEB194F" w14:textId="77777777" w:rsidR="006F450C" w:rsidRPr="00654EDB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0836C59E" w14:textId="77777777" w:rsidR="006F450C" w:rsidRPr="00654EDB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847F0AD" w14:textId="32FBBC4A" w:rsidR="006F450C" w:rsidRPr="00654EDB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AE8F21E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59D3780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B66F1BB" w14:textId="77777777" w:rsidR="006F450C" w:rsidRPr="00654EDB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14:paraId="475470AB" w14:textId="7CFF6106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17 ноември 2025 г. в Брюксел.</w:t>
      </w:r>
    </w:p>
    <w:p w14:paraId="0D7332E1" w14:textId="77777777" w:rsidR="006F450C" w:rsidRPr="00654EDB" w:rsidRDefault="006F450C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773A4A7" w14:textId="77777777" w:rsidR="006F450C" w:rsidRPr="00654EDB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805603" w14:textId="7E733467" w:rsidR="006F450C" w:rsidRPr="00654EDB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8708589" w14:textId="77777777" w:rsidR="00A14E37" w:rsidRPr="00654EDB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FBFA772" w14:textId="77777777" w:rsidR="006E72FB" w:rsidRPr="00654EDB" w:rsidRDefault="006E72FB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878F9E" w14:textId="77777777" w:rsidR="00A14E37" w:rsidRPr="00654EDB" w:rsidRDefault="00A14E37" w:rsidP="00A14E3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14:paraId="199D53A7" w14:textId="4FB3A797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Постановление за изменение и допълнение на Наредбата за условията и реда за допускане на български физически или юридически лица до участие в международни процедури на Организацията на Северноатлантическия договор (НАТО), приета с Постановление № 76 на Министерския съвет от 2005 г.</w:t>
      </w:r>
    </w:p>
    <w:p w14:paraId="439EEA6F" w14:textId="77777777" w:rsidR="00A14E37" w:rsidRPr="00654EDB" w:rsidRDefault="00A14E37" w:rsidP="00A14E3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2948A14" w14:textId="77777777" w:rsidR="00A14E37" w:rsidRPr="00654EDB" w:rsidRDefault="00A14E37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781EE5E" w14:textId="24AE453C" w:rsidR="00A14E37" w:rsidRPr="00654EDB" w:rsidRDefault="00750330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EA26278" w14:textId="77777777" w:rsidR="00A14E37" w:rsidRPr="00654EDB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A852AA" w14:textId="77777777" w:rsidR="00A14E37" w:rsidRPr="00654EDB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77F8A9" w14:textId="77777777" w:rsidR="00A14E37" w:rsidRPr="00654EDB" w:rsidRDefault="00A14E37" w:rsidP="00A14E3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14:paraId="6F8B2802" w14:textId="067EA8E7" w:rsidR="006E72FB" w:rsidRPr="00654EDB" w:rsidRDefault="006E72FB" w:rsidP="006E72FB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0640EA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коефициента по чл. 10, ал. 4 от Закона за експортното застраховане за 2025 г.</w:t>
      </w:r>
    </w:p>
    <w:p w14:paraId="488AD2E8" w14:textId="77777777" w:rsidR="00A14E37" w:rsidRPr="00654EDB" w:rsidRDefault="00A14E37" w:rsidP="00A14E3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0C9E3A1" w14:textId="77777777" w:rsidR="00A14E37" w:rsidRPr="00654EDB" w:rsidRDefault="00A14E37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C2E46B2" w14:textId="140058AB" w:rsidR="00A14E37" w:rsidRPr="00654EDB" w:rsidRDefault="00750330" w:rsidP="00A14E3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C7A62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65ADEC7" w14:textId="77777777" w:rsidR="00A14E37" w:rsidRPr="00654EDB" w:rsidRDefault="00A14E37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21300A" w14:textId="77777777" w:rsidR="006F450C" w:rsidRPr="00654EDB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F3CCEDD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14:paraId="5AD8EF51" w14:textId="45046F03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80F4D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изменение на Решение № 252 на Министерския съвет от 2024 г. за възлагане на публично предприятие на задължения за изпълнение на цели на публичната политика и проект на Постановление за одобряване на вътрешнокомпенсирани промени на утвърдените разходи по области на политики/бюджетни програми и трансфери по бюджета на Министерството на икономиката и индустрията за 2025 г.</w:t>
      </w:r>
    </w:p>
    <w:p w14:paraId="4F61DA28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7FB014D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36DDFD4" w14:textId="63738AB3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930C7C4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6C9EDE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5177D5F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14:paraId="31316D5F" w14:textId="3028EF10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80F4D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Постановление за одобряване на вътрешнокомпенсирани промени на утвърдените трансфери и финансиране на бюджетното салдо по бюджета на Министерството на икономиката и индустрията за 2025 г. и проект на Решение за увеличаване на акционерното участие на държавата в капитала на „Иганово“ ЕАД.</w:t>
      </w:r>
    </w:p>
    <w:p w14:paraId="503D9068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4D9B6C7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45D7B3" w14:textId="6B88B9D2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570949F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B0239C7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F6F72F7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>Точка 23</w:t>
      </w:r>
    </w:p>
    <w:p w14:paraId="619A483E" w14:textId="663123C3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80F4D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План за извършване на оценки на изпълнението на бизнес програмите на „микро“-, „малки“ и „средни“ публични предприятия за 2025 г.</w:t>
      </w:r>
    </w:p>
    <w:p w14:paraId="76D25C8B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7F354185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91F836D" w14:textId="4C460AF2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901CD09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237CFB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D7E7130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14:paraId="56C92DA1" w14:textId="236007EE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80F4D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позицията на Република България за участие в заседанието на Съвета на Европейския съюз по икономически и финансови въпроси, част „Бюджет“, което ще се проведе на 14 ноември  2025 г. в Брюксел.</w:t>
      </w:r>
    </w:p>
    <w:p w14:paraId="7EE8689A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3501EA76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8C76ED" w14:textId="361EC73F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8BB3592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02E2DA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6C5A39B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25</w:t>
      </w:r>
    </w:p>
    <w:p w14:paraId="2722460E" w14:textId="43330BBC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80F4D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въпроси, проведено на 10 октомври 2025 г. в Люксембург.</w:t>
      </w:r>
    </w:p>
    <w:p w14:paraId="68E64B45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5E27B25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9B158E" w14:textId="55CE93DA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496BDA2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5F5A98C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763473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26</w:t>
      </w:r>
    </w:p>
    <w:p w14:paraId="5DC722C0" w14:textId="4C5CE13F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80F4D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на присъединяване на Република България към Декларацията за европейски цифров суверенитет.</w:t>
      </w:r>
    </w:p>
    <w:p w14:paraId="3B8D0D12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D3B45E7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5F58B01" w14:textId="3609A32A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7E28845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928FEA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9A7DD7A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27</w:t>
      </w:r>
    </w:p>
    <w:p w14:paraId="07E84027" w14:textId="2600158A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74D41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позицията на Република България за участие в заседанието на Съвета на Европейския съюз по общи въпроси, което ще се проведе на 17 ноември 2025 г. в Брюксел.</w:t>
      </w:r>
    </w:p>
    <w:p w14:paraId="73F1DFCC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12387D4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1E8716" w14:textId="6342038C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D31443E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13ABB5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AF0689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28</w:t>
      </w:r>
    </w:p>
    <w:p w14:paraId="749A900E" w14:textId="1C82CA89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74D41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позицията на Република България за участие в заседанието на Съвета на Европейския съюз по икономически и финансови въпроси, което ще се проведе на 13 ноември 2025 г. в Брюксел.</w:t>
      </w:r>
    </w:p>
    <w:p w14:paraId="68956491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463FF5B4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C1CADE" w14:textId="768EF895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B905D46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5709DE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224F67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29</w:t>
      </w:r>
    </w:p>
    <w:p w14:paraId="294D26BE" w14:textId="4DF27334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Проект на </w:t>
      </w:r>
      <w:r w:rsidR="00574D41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приемане на доклад за одобряване на резултатите от участието на Република България в заседанието на Съвета на Европейския съюз по околна среда, проведено на 21 октомври 2025 г. в Люксембург.</w:t>
      </w:r>
    </w:p>
    <w:p w14:paraId="0FD41879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56BB9E71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6BA2FA3" w14:textId="2EF050B7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70CB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FC27135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17DD4CC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3596815" w14:textId="77777777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30</w:t>
      </w:r>
    </w:p>
    <w:p w14:paraId="67FABC87" w14:textId="4069D321" w:rsidR="00AF7AF8" w:rsidRPr="00654EDB" w:rsidRDefault="00AF7AF8" w:rsidP="00AF7AF8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lastRenderedPageBreak/>
        <w:t xml:space="preserve">Проект на </w:t>
      </w:r>
      <w:r w:rsidR="00574D41" w:rsidRPr="00654EDB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Решение за одобряване проект на Закон за допълнение на Закона за юридическите лица с нестопанска цел.</w:t>
      </w:r>
    </w:p>
    <w:p w14:paraId="191F6B26" w14:textId="77777777" w:rsidR="00AF7AF8" w:rsidRPr="00654EDB" w:rsidRDefault="00AF7AF8" w:rsidP="00AF7AF8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655E5E0E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04B2356" w14:textId="737683A0" w:rsidR="00AF7AF8" w:rsidRPr="00654EDB" w:rsidRDefault="00750330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7B2C18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1C92BE4F" w14:textId="5B0A0831" w:rsidR="00146F2A" w:rsidRPr="00654EDB" w:rsidRDefault="00146F2A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МИХАЕЛА МЕЧКУНОВА</w:t>
      </w:r>
      <w:r w:rsidR="008B2ACA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- СТАМБОЛИЙСКА</w:t>
      </w: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="007B2C18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министър-председател, уважаеми госпожи и господа министри, представям на вашето внимание за разглеждане и одобрение от Министерски съвет </w:t>
      </w:r>
      <w:r w:rsidR="000A794C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проект на Закон за допълнение на Закона за юридическите лица с нестопанска цел.</w:t>
      </w:r>
    </w:p>
    <w:p w14:paraId="4F29F07A" w14:textId="652B7B7D" w:rsidR="000A794C" w:rsidRPr="00654EDB" w:rsidRDefault="000A794C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На 31 декември 2022 г. изтече срока за пререгистрация на юридическите лица с нестопанска цел в регистъра, воден от Агенция по вписванията. Проблемът е, че в действащата правна уредба не са регламентирани правните последици от пропускането на срока за пререгистрация на юридическите лица с нестопанска цел, вписани в регистъра при окръжните съдилища.</w:t>
      </w:r>
    </w:p>
    <w:p w14:paraId="76B3B97C" w14:textId="5D380C9D" w:rsidR="000A794C" w:rsidRPr="00654EDB" w:rsidRDefault="000A794C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Липсата на регламентация, обаче не е основание за Агенция по вписванията да препятства упражняването на правата на юридическите лица с нестопанска цел по отношение, именно, на </w:t>
      </w:r>
      <w:r w:rsidR="004003ED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подаваните от тях заявления за пререгистрация и след този срок, и признаване на възможността и правото им да подадат заявления за пререгистрация и след 31 декември 2022 г.</w:t>
      </w:r>
    </w:p>
    <w:p w14:paraId="66CA0948" w14:textId="1DCFBEAB" w:rsidR="004003ED" w:rsidRPr="00654EDB" w:rsidRDefault="004003E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Установи се, че практиката на съдилищата е различна. Тогава, когато се поиска удостоверение за актуално състояние за пререгистрация част от тях считат, че след като е изтекъл посочения срок задължително трябва да се извършат законодателни изменения и липсва основание да го издават. Друга част от тях – обратното, приемат че срока е императивен.</w:t>
      </w:r>
    </w:p>
    <w:p w14:paraId="32C108E0" w14:textId="515D97D1" w:rsidR="004003ED" w:rsidRPr="00654EDB" w:rsidRDefault="004003E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Поради тази причина се налага да бъдат извършени нормативни промени.</w:t>
      </w:r>
    </w:p>
    <w:p w14:paraId="2B01B0B9" w14:textId="0C82E28D" w:rsidR="004003ED" w:rsidRPr="00654EDB" w:rsidRDefault="004003E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Накратко</w:t>
      </w:r>
      <w:r w:rsidR="0064451D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предложенията, които предлагаме</w:t>
      </w:r>
      <w:r w:rsidR="0064451D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са: определянето на нов срок до 31 декември 2026 г. да се подават заявленията за пререгистрация на юридическите лица; тези от тях, които не са извършили пререгистрация в новия срок да се смятат за прекратена дейност от 1 януари 2027 г., като това обстоятелство автоматично се отбелязва и в регистър БУЛСТАТ; дава се възможност за непререгистрираните юридически лица с нестопанска цел след 1 януари 2027 г. до 31 януари 2030 г. да подават заявления за откриване на производство по ликвидация; определя се и реда за ликвидатор; разноските, свързани с производството са за сметка на лицето, което е подало заявлението.</w:t>
      </w:r>
    </w:p>
    <w:p w14:paraId="0F5B77A3" w14:textId="0AA49CBE" w:rsidR="0064451D" w:rsidRPr="00654EDB" w:rsidRDefault="0064451D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Това, което е важно е, че за пререгистрацията</w:t>
      </w:r>
      <w:r w:rsidR="00FC6CDF"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пред Агенция по вписванията няма да се дължи държавна такса, вкл. и при обжалването на постановения отказ.</w:t>
      </w:r>
    </w:p>
    <w:p w14:paraId="5CB1108A" w14:textId="298FFDB5" w:rsidR="00FC6CDF" w:rsidRPr="00654EDB" w:rsidRDefault="00FC6CDF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Предвиждаме и архивите да се съхраняват в съответния съд по последната регистрация, като унищожаването им да бъде не по-рано от 2040 година.</w:t>
      </w:r>
    </w:p>
    <w:p w14:paraId="18B54711" w14:textId="614B5689" w:rsidR="00FC6CDF" w:rsidRPr="00654EDB" w:rsidRDefault="00FC6CDF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Във връзка с горното, уважаеми господин министър-председател, уважаеми госпожи и господа министри, предлагам на Министерски съвет да разгледа и да одобри предложения проект на Закон за допълнение на Закона за юридическите лица с нестопанска цел.</w:t>
      </w:r>
    </w:p>
    <w:p w14:paraId="19E9D758" w14:textId="67519DD6" w:rsidR="00FC6CDF" w:rsidRPr="00654EDB" w:rsidRDefault="00FC6CDF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Добре.</w:t>
      </w:r>
    </w:p>
    <w:p w14:paraId="2B842513" w14:textId="4862ABC1" w:rsidR="00FC6CDF" w:rsidRPr="00654EDB" w:rsidRDefault="00FC6CDF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 приемаме?</w:t>
      </w:r>
    </w:p>
    <w:p w14:paraId="6D8D0ABE" w14:textId="09A9946E" w:rsidR="00FC6CDF" w:rsidRPr="00654EDB" w:rsidRDefault="00FC6CDF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DF862E8" w14:textId="4F415EA1" w:rsidR="00FC6CDF" w:rsidRPr="00654EDB" w:rsidRDefault="00FC6CDF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54EDB">
        <w:rPr>
          <w:rFonts w:ascii="Times New Roman" w:hAnsi="Times New Roman"/>
          <w:color w:val="000000" w:themeColor="text1"/>
          <w:sz w:val="28"/>
          <w:szCs w:val="28"/>
          <w:lang w:val="bg-BG"/>
        </w:rPr>
        <w:t>С това приключихме дневния ред.</w:t>
      </w:r>
    </w:p>
    <w:p w14:paraId="0D979BCC" w14:textId="77777777" w:rsidR="00AF7AF8" w:rsidRPr="00654EDB" w:rsidRDefault="00AF7AF8" w:rsidP="00AF7AF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AF7AF8" w:rsidRPr="00654EDB" w:rsidSect="005A095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417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6C44" w14:textId="77777777" w:rsidR="00E84DAD" w:rsidRDefault="00E84DAD">
      <w:r>
        <w:separator/>
      </w:r>
    </w:p>
  </w:endnote>
  <w:endnote w:type="continuationSeparator" w:id="0">
    <w:p w14:paraId="711343D0" w14:textId="77777777" w:rsidR="00E84DAD" w:rsidRDefault="00E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B2C3" w14:textId="02777032" w:rsidR="00230739" w:rsidRPr="009A4634" w:rsidRDefault="005D61B8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103D6B">
      <w:rPr>
        <w:rFonts w:ascii="Times New Roman" w:hAnsi="Times New Roman"/>
        <w:sz w:val="16"/>
        <w:szCs w:val="16"/>
        <w:lang w:val="bg-BG"/>
      </w:rPr>
      <w:t>12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103D6B">
      <w:rPr>
        <w:rFonts w:ascii="Times New Roman" w:hAnsi="Times New Roman"/>
        <w:sz w:val="16"/>
        <w:szCs w:val="16"/>
        <w:lang w:val="bg-BG"/>
      </w:rPr>
      <w:t>11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7A1A35">
      <w:rPr>
        <w:rFonts w:ascii="Times New Roman" w:hAnsi="Times New Roman"/>
        <w:sz w:val="16"/>
        <w:szCs w:val="16"/>
        <w:lang w:val="bg-BG"/>
      </w:rPr>
      <w:t>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  <w:r w:rsidR="00230739"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26FB" w14:textId="549FE699" w:rsidR="00230739" w:rsidRPr="009A4634" w:rsidRDefault="00230739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103D6B">
      <w:rPr>
        <w:rFonts w:ascii="Times New Roman" w:hAnsi="Times New Roman"/>
        <w:sz w:val="16"/>
        <w:szCs w:val="16"/>
        <w:lang w:val="bg-BG"/>
      </w:rPr>
      <w:t>12</w:t>
    </w:r>
    <w:r w:rsidR="00157DC9">
      <w:rPr>
        <w:rFonts w:ascii="Times New Roman" w:hAnsi="Times New Roman"/>
        <w:sz w:val="16"/>
        <w:szCs w:val="16"/>
        <w:lang w:val="bg-BG"/>
      </w:rPr>
      <w:t>.</w:t>
    </w:r>
    <w:r w:rsidR="00103D6B">
      <w:rPr>
        <w:rFonts w:ascii="Times New Roman" w:hAnsi="Times New Roman"/>
        <w:sz w:val="16"/>
        <w:szCs w:val="16"/>
        <w:lang w:val="bg-BG"/>
      </w:rPr>
      <w:t>11</w:t>
    </w:r>
    <w:r w:rsidR="007A1A35">
      <w:rPr>
        <w:rFonts w:ascii="Times New Roman" w:hAnsi="Times New Roman"/>
        <w:sz w:val="16"/>
        <w:szCs w:val="16"/>
        <w:lang w:val="bg-BG"/>
      </w:rPr>
      <w:t>.20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  <w:r w:rsidRPr="009A4634">
      <w:rPr>
        <w:rFonts w:ascii="Times New Roman" w:hAnsi="Times New Roman"/>
        <w:sz w:val="16"/>
        <w:szCs w:val="16"/>
        <w:lang w:val="bg-BG"/>
      </w:rPr>
      <w:tab/>
    </w:r>
    <w:r w:rsidRPr="009A4634">
      <w:rPr>
        <w:rFonts w:ascii="Times New Roman" w:hAnsi="Times New Roman"/>
        <w:sz w:val="16"/>
        <w:szCs w:val="16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F3E7" w14:textId="77777777" w:rsidR="00E84DAD" w:rsidRDefault="00E84DAD">
      <w:r>
        <w:separator/>
      </w:r>
    </w:p>
  </w:footnote>
  <w:footnote w:type="continuationSeparator" w:id="0">
    <w:p w14:paraId="4ECF8FF8" w14:textId="77777777" w:rsidR="00E84DAD" w:rsidRDefault="00E8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6FBA" w14:textId="77777777"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654EDB">
      <w:rPr>
        <w:rStyle w:val="PageNumber"/>
        <w:rFonts w:ascii="Times New Roman" w:hAnsi="Times New Roman"/>
        <w:noProof/>
        <w:sz w:val="28"/>
        <w:szCs w:val="28"/>
      </w:rPr>
      <w:t>13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CF4B" w14:textId="77777777"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en-GB" w:eastAsia="en-GB"/>
      </w:rPr>
      <w:drawing>
        <wp:inline distT="0" distB="0" distL="0" distR="0" wp14:anchorId="4CDFB844" wp14:editId="3DACE038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3"/>
    <w:rsid w:val="000002B6"/>
    <w:rsid w:val="00001137"/>
    <w:rsid w:val="000011EF"/>
    <w:rsid w:val="0001188A"/>
    <w:rsid w:val="00011F87"/>
    <w:rsid w:val="00013B7C"/>
    <w:rsid w:val="00023304"/>
    <w:rsid w:val="00025E0A"/>
    <w:rsid w:val="00026EFC"/>
    <w:rsid w:val="00027708"/>
    <w:rsid w:val="00027D0A"/>
    <w:rsid w:val="000445B2"/>
    <w:rsid w:val="00045E03"/>
    <w:rsid w:val="00046447"/>
    <w:rsid w:val="00046C3E"/>
    <w:rsid w:val="00047B2B"/>
    <w:rsid w:val="00050E6D"/>
    <w:rsid w:val="00052CD7"/>
    <w:rsid w:val="000616BB"/>
    <w:rsid w:val="00062DA4"/>
    <w:rsid w:val="000640EA"/>
    <w:rsid w:val="00066E24"/>
    <w:rsid w:val="00070B40"/>
    <w:rsid w:val="0007576F"/>
    <w:rsid w:val="000817F9"/>
    <w:rsid w:val="00083C7A"/>
    <w:rsid w:val="0008413B"/>
    <w:rsid w:val="000845EC"/>
    <w:rsid w:val="00091915"/>
    <w:rsid w:val="00091DCC"/>
    <w:rsid w:val="000939F6"/>
    <w:rsid w:val="00097C17"/>
    <w:rsid w:val="000A794C"/>
    <w:rsid w:val="000B088B"/>
    <w:rsid w:val="000C1EB8"/>
    <w:rsid w:val="000C4CD6"/>
    <w:rsid w:val="000C6C78"/>
    <w:rsid w:val="000D0725"/>
    <w:rsid w:val="000D567E"/>
    <w:rsid w:val="000E0E44"/>
    <w:rsid w:val="000E2A8D"/>
    <w:rsid w:val="000E5662"/>
    <w:rsid w:val="000E65C3"/>
    <w:rsid w:val="000F2667"/>
    <w:rsid w:val="000F372D"/>
    <w:rsid w:val="000F3881"/>
    <w:rsid w:val="000F6CF4"/>
    <w:rsid w:val="00103D6B"/>
    <w:rsid w:val="001046FD"/>
    <w:rsid w:val="00104F21"/>
    <w:rsid w:val="0010506E"/>
    <w:rsid w:val="001100C2"/>
    <w:rsid w:val="00121998"/>
    <w:rsid w:val="00122513"/>
    <w:rsid w:val="00123253"/>
    <w:rsid w:val="00123F7D"/>
    <w:rsid w:val="00134FF5"/>
    <w:rsid w:val="0013752C"/>
    <w:rsid w:val="00141C4A"/>
    <w:rsid w:val="00146F2A"/>
    <w:rsid w:val="00157DC9"/>
    <w:rsid w:val="0016079A"/>
    <w:rsid w:val="0016107A"/>
    <w:rsid w:val="00173418"/>
    <w:rsid w:val="00182814"/>
    <w:rsid w:val="001863FC"/>
    <w:rsid w:val="001900E8"/>
    <w:rsid w:val="00190A29"/>
    <w:rsid w:val="00191B59"/>
    <w:rsid w:val="001A7D79"/>
    <w:rsid w:val="001B1FF6"/>
    <w:rsid w:val="001B2497"/>
    <w:rsid w:val="001B32A5"/>
    <w:rsid w:val="001B4095"/>
    <w:rsid w:val="001B550A"/>
    <w:rsid w:val="001B6E35"/>
    <w:rsid w:val="001B7E0D"/>
    <w:rsid w:val="001C023E"/>
    <w:rsid w:val="001C239D"/>
    <w:rsid w:val="001C3904"/>
    <w:rsid w:val="001C568A"/>
    <w:rsid w:val="001D7474"/>
    <w:rsid w:val="001E7E2C"/>
    <w:rsid w:val="001F4DEA"/>
    <w:rsid w:val="002001BB"/>
    <w:rsid w:val="00205CB0"/>
    <w:rsid w:val="00227E58"/>
    <w:rsid w:val="00230739"/>
    <w:rsid w:val="00230E13"/>
    <w:rsid w:val="00234D19"/>
    <w:rsid w:val="002353D2"/>
    <w:rsid w:val="002354BF"/>
    <w:rsid w:val="00236073"/>
    <w:rsid w:val="00236CF9"/>
    <w:rsid w:val="002404AD"/>
    <w:rsid w:val="002456D8"/>
    <w:rsid w:val="00250ABD"/>
    <w:rsid w:val="00257D34"/>
    <w:rsid w:val="002601E4"/>
    <w:rsid w:val="00270BAA"/>
    <w:rsid w:val="0027722E"/>
    <w:rsid w:val="0027762F"/>
    <w:rsid w:val="002826B2"/>
    <w:rsid w:val="002953DC"/>
    <w:rsid w:val="002B3EBA"/>
    <w:rsid w:val="002C7303"/>
    <w:rsid w:val="002D29BD"/>
    <w:rsid w:val="002E7B09"/>
    <w:rsid w:val="002F5B9B"/>
    <w:rsid w:val="002F712C"/>
    <w:rsid w:val="00301B38"/>
    <w:rsid w:val="00303923"/>
    <w:rsid w:val="00311CC6"/>
    <w:rsid w:val="00314F4A"/>
    <w:rsid w:val="0031707D"/>
    <w:rsid w:val="0032174D"/>
    <w:rsid w:val="00323B3E"/>
    <w:rsid w:val="00323D42"/>
    <w:rsid w:val="003349E0"/>
    <w:rsid w:val="00335D92"/>
    <w:rsid w:val="00341105"/>
    <w:rsid w:val="0034241C"/>
    <w:rsid w:val="00342996"/>
    <w:rsid w:val="003466F3"/>
    <w:rsid w:val="00352990"/>
    <w:rsid w:val="00357E2B"/>
    <w:rsid w:val="003613B9"/>
    <w:rsid w:val="00364336"/>
    <w:rsid w:val="003678EA"/>
    <w:rsid w:val="00371182"/>
    <w:rsid w:val="00380A53"/>
    <w:rsid w:val="00386037"/>
    <w:rsid w:val="0039239A"/>
    <w:rsid w:val="003A1FB0"/>
    <w:rsid w:val="003A30AE"/>
    <w:rsid w:val="003B02C4"/>
    <w:rsid w:val="003B2B59"/>
    <w:rsid w:val="003B4B2F"/>
    <w:rsid w:val="003D157F"/>
    <w:rsid w:val="003E0AC0"/>
    <w:rsid w:val="003E1051"/>
    <w:rsid w:val="003E30D2"/>
    <w:rsid w:val="003F39CF"/>
    <w:rsid w:val="003F6F9E"/>
    <w:rsid w:val="004003ED"/>
    <w:rsid w:val="00410D19"/>
    <w:rsid w:val="00412A06"/>
    <w:rsid w:val="00426129"/>
    <w:rsid w:val="00431C52"/>
    <w:rsid w:val="004369DE"/>
    <w:rsid w:val="00442438"/>
    <w:rsid w:val="00446B74"/>
    <w:rsid w:val="00446E77"/>
    <w:rsid w:val="0045139D"/>
    <w:rsid w:val="00452FF5"/>
    <w:rsid w:val="00453CA7"/>
    <w:rsid w:val="00463263"/>
    <w:rsid w:val="00487F91"/>
    <w:rsid w:val="004B20C2"/>
    <w:rsid w:val="004B6FFD"/>
    <w:rsid w:val="004B7EF9"/>
    <w:rsid w:val="004C0297"/>
    <w:rsid w:val="004C6B2B"/>
    <w:rsid w:val="004D07B0"/>
    <w:rsid w:val="004D375F"/>
    <w:rsid w:val="004D3842"/>
    <w:rsid w:val="004D659B"/>
    <w:rsid w:val="004E1166"/>
    <w:rsid w:val="004E4108"/>
    <w:rsid w:val="004E6416"/>
    <w:rsid w:val="004E7921"/>
    <w:rsid w:val="004F76C5"/>
    <w:rsid w:val="005078FC"/>
    <w:rsid w:val="00517E24"/>
    <w:rsid w:val="00520EBC"/>
    <w:rsid w:val="0052194C"/>
    <w:rsid w:val="005231EA"/>
    <w:rsid w:val="00526A5C"/>
    <w:rsid w:val="00527DE5"/>
    <w:rsid w:val="0054304C"/>
    <w:rsid w:val="00550628"/>
    <w:rsid w:val="00551110"/>
    <w:rsid w:val="00552997"/>
    <w:rsid w:val="0055686E"/>
    <w:rsid w:val="00566E73"/>
    <w:rsid w:val="00573C1A"/>
    <w:rsid w:val="00574D41"/>
    <w:rsid w:val="00580F4D"/>
    <w:rsid w:val="00586746"/>
    <w:rsid w:val="005922C6"/>
    <w:rsid w:val="0059371D"/>
    <w:rsid w:val="00594677"/>
    <w:rsid w:val="005A0957"/>
    <w:rsid w:val="005A16A6"/>
    <w:rsid w:val="005B1D8F"/>
    <w:rsid w:val="005B2D8B"/>
    <w:rsid w:val="005B3B70"/>
    <w:rsid w:val="005B6CD9"/>
    <w:rsid w:val="005C4DEE"/>
    <w:rsid w:val="005C5FFC"/>
    <w:rsid w:val="005C6D71"/>
    <w:rsid w:val="005D0581"/>
    <w:rsid w:val="005D23CF"/>
    <w:rsid w:val="005D264E"/>
    <w:rsid w:val="005D61B8"/>
    <w:rsid w:val="005D6F3A"/>
    <w:rsid w:val="005E3530"/>
    <w:rsid w:val="005E3CBD"/>
    <w:rsid w:val="005F086C"/>
    <w:rsid w:val="005F147D"/>
    <w:rsid w:val="005F7AD4"/>
    <w:rsid w:val="006035F9"/>
    <w:rsid w:val="00604320"/>
    <w:rsid w:val="0060566F"/>
    <w:rsid w:val="00606BC6"/>
    <w:rsid w:val="00607F4C"/>
    <w:rsid w:val="00613652"/>
    <w:rsid w:val="006153D0"/>
    <w:rsid w:val="00621A26"/>
    <w:rsid w:val="0062435D"/>
    <w:rsid w:val="0062522A"/>
    <w:rsid w:val="00625DFD"/>
    <w:rsid w:val="006348E9"/>
    <w:rsid w:val="00636831"/>
    <w:rsid w:val="006371C4"/>
    <w:rsid w:val="00644470"/>
    <w:rsid w:val="0064451D"/>
    <w:rsid w:val="00645F2E"/>
    <w:rsid w:val="00653553"/>
    <w:rsid w:val="00654697"/>
    <w:rsid w:val="00654EDB"/>
    <w:rsid w:val="00662606"/>
    <w:rsid w:val="00664C92"/>
    <w:rsid w:val="00665ED0"/>
    <w:rsid w:val="006751D5"/>
    <w:rsid w:val="00681D4F"/>
    <w:rsid w:val="00682333"/>
    <w:rsid w:val="0068258B"/>
    <w:rsid w:val="00684031"/>
    <w:rsid w:val="00692BF2"/>
    <w:rsid w:val="006A3CC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764D"/>
    <w:rsid w:val="007121DF"/>
    <w:rsid w:val="0071382C"/>
    <w:rsid w:val="007156C7"/>
    <w:rsid w:val="007310F0"/>
    <w:rsid w:val="007344E1"/>
    <w:rsid w:val="00734ACE"/>
    <w:rsid w:val="00750296"/>
    <w:rsid w:val="00750330"/>
    <w:rsid w:val="00755E61"/>
    <w:rsid w:val="00756DAE"/>
    <w:rsid w:val="0076129C"/>
    <w:rsid w:val="00767638"/>
    <w:rsid w:val="00767FBE"/>
    <w:rsid w:val="00770261"/>
    <w:rsid w:val="0077581A"/>
    <w:rsid w:val="00780086"/>
    <w:rsid w:val="007861F8"/>
    <w:rsid w:val="00795802"/>
    <w:rsid w:val="0079589C"/>
    <w:rsid w:val="00797A48"/>
    <w:rsid w:val="007A165E"/>
    <w:rsid w:val="007A1A35"/>
    <w:rsid w:val="007A37A3"/>
    <w:rsid w:val="007A3827"/>
    <w:rsid w:val="007A75AE"/>
    <w:rsid w:val="007B2AD4"/>
    <w:rsid w:val="007B2C18"/>
    <w:rsid w:val="007B3020"/>
    <w:rsid w:val="007B5217"/>
    <w:rsid w:val="007D001C"/>
    <w:rsid w:val="007D4A96"/>
    <w:rsid w:val="007D4B95"/>
    <w:rsid w:val="007F1A7F"/>
    <w:rsid w:val="0080033C"/>
    <w:rsid w:val="00801B5E"/>
    <w:rsid w:val="00804BE6"/>
    <w:rsid w:val="008116B0"/>
    <w:rsid w:val="008122EB"/>
    <w:rsid w:val="00821773"/>
    <w:rsid w:val="00821B20"/>
    <w:rsid w:val="0082507A"/>
    <w:rsid w:val="008251BD"/>
    <w:rsid w:val="00833CB5"/>
    <w:rsid w:val="008404A4"/>
    <w:rsid w:val="00846385"/>
    <w:rsid w:val="00847C0A"/>
    <w:rsid w:val="00850CBF"/>
    <w:rsid w:val="00855D9A"/>
    <w:rsid w:val="0086031D"/>
    <w:rsid w:val="008605CA"/>
    <w:rsid w:val="00865E30"/>
    <w:rsid w:val="008664B2"/>
    <w:rsid w:val="0087245A"/>
    <w:rsid w:val="008756FB"/>
    <w:rsid w:val="008810CA"/>
    <w:rsid w:val="00882509"/>
    <w:rsid w:val="00882CA7"/>
    <w:rsid w:val="00891F64"/>
    <w:rsid w:val="0089305E"/>
    <w:rsid w:val="0089409B"/>
    <w:rsid w:val="008A0D73"/>
    <w:rsid w:val="008A60C4"/>
    <w:rsid w:val="008B088A"/>
    <w:rsid w:val="008B2ACA"/>
    <w:rsid w:val="008C0056"/>
    <w:rsid w:val="008C7A62"/>
    <w:rsid w:val="008E08E1"/>
    <w:rsid w:val="008F42CE"/>
    <w:rsid w:val="008F77EF"/>
    <w:rsid w:val="00900451"/>
    <w:rsid w:val="00900F76"/>
    <w:rsid w:val="00902E69"/>
    <w:rsid w:val="00922D2C"/>
    <w:rsid w:val="0092530C"/>
    <w:rsid w:val="00925CA4"/>
    <w:rsid w:val="00925DF4"/>
    <w:rsid w:val="00926A64"/>
    <w:rsid w:val="00933AA6"/>
    <w:rsid w:val="0094339C"/>
    <w:rsid w:val="00950FE8"/>
    <w:rsid w:val="00951721"/>
    <w:rsid w:val="00953910"/>
    <w:rsid w:val="009605A3"/>
    <w:rsid w:val="00961F0C"/>
    <w:rsid w:val="009725D8"/>
    <w:rsid w:val="009762CD"/>
    <w:rsid w:val="009813A9"/>
    <w:rsid w:val="009870AC"/>
    <w:rsid w:val="00987355"/>
    <w:rsid w:val="00987C1B"/>
    <w:rsid w:val="009942B0"/>
    <w:rsid w:val="00997757"/>
    <w:rsid w:val="009A01F4"/>
    <w:rsid w:val="009A4634"/>
    <w:rsid w:val="009A674C"/>
    <w:rsid w:val="009B19BC"/>
    <w:rsid w:val="009B24F5"/>
    <w:rsid w:val="009B76FC"/>
    <w:rsid w:val="009D4DE5"/>
    <w:rsid w:val="009E3533"/>
    <w:rsid w:val="009E3653"/>
    <w:rsid w:val="009F684C"/>
    <w:rsid w:val="009F7107"/>
    <w:rsid w:val="009F7760"/>
    <w:rsid w:val="00A04065"/>
    <w:rsid w:val="00A045A2"/>
    <w:rsid w:val="00A14E37"/>
    <w:rsid w:val="00A22D0C"/>
    <w:rsid w:val="00A271CA"/>
    <w:rsid w:val="00A37055"/>
    <w:rsid w:val="00A501D4"/>
    <w:rsid w:val="00A50E2D"/>
    <w:rsid w:val="00A51DD0"/>
    <w:rsid w:val="00A618F8"/>
    <w:rsid w:val="00A65C7D"/>
    <w:rsid w:val="00A724F7"/>
    <w:rsid w:val="00A82AA1"/>
    <w:rsid w:val="00A840CC"/>
    <w:rsid w:val="00A85DD6"/>
    <w:rsid w:val="00A86196"/>
    <w:rsid w:val="00A913F9"/>
    <w:rsid w:val="00A950EC"/>
    <w:rsid w:val="00A96C34"/>
    <w:rsid w:val="00AA2E60"/>
    <w:rsid w:val="00AA3709"/>
    <w:rsid w:val="00AA44DE"/>
    <w:rsid w:val="00AA4723"/>
    <w:rsid w:val="00AA6B78"/>
    <w:rsid w:val="00AA7FE0"/>
    <w:rsid w:val="00AB2456"/>
    <w:rsid w:val="00AB36FA"/>
    <w:rsid w:val="00AB7D59"/>
    <w:rsid w:val="00AC4683"/>
    <w:rsid w:val="00AC54A7"/>
    <w:rsid w:val="00AD431E"/>
    <w:rsid w:val="00AD719B"/>
    <w:rsid w:val="00AE331F"/>
    <w:rsid w:val="00AE6F00"/>
    <w:rsid w:val="00AF40C9"/>
    <w:rsid w:val="00AF7AF8"/>
    <w:rsid w:val="00B02229"/>
    <w:rsid w:val="00B02270"/>
    <w:rsid w:val="00B10F95"/>
    <w:rsid w:val="00B13459"/>
    <w:rsid w:val="00B2605E"/>
    <w:rsid w:val="00B26E4B"/>
    <w:rsid w:val="00B443D7"/>
    <w:rsid w:val="00B44D6D"/>
    <w:rsid w:val="00B57579"/>
    <w:rsid w:val="00B62CAC"/>
    <w:rsid w:val="00B702F1"/>
    <w:rsid w:val="00B73EAC"/>
    <w:rsid w:val="00B85A89"/>
    <w:rsid w:val="00B944B2"/>
    <w:rsid w:val="00B97660"/>
    <w:rsid w:val="00BA5FBE"/>
    <w:rsid w:val="00BB14F5"/>
    <w:rsid w:val="00BC31C1"/>
    <w:rsid w:val="00BD2A2D"/>
    <w:rsid w:val="00BE4B07"/>
    <w:rsid w:val="00BF0AF5"/>
    <w:rsid w:val="00BF656D"/>
    <w:rsid w:val="00C038CE"/>
    <w:rsid w:val="00C14194"/>
    <w:rsid w:val="00C15CAA"/>
    <w:rsid w:val="00C163E1"/>
    <w:rsid w:val="00C321F7"/>
    <w:rsid w:val="00C366FF"/>
    <w:rsid w:val="00C43A5A"/>
    <w:rsid w:val="00C459AA"/>
    <w:rsid w:val="00C55710"/>
    <w:rsid w:val="00C60659"/>
    <w:rsid w:val="00C611F8"/>
    <w:rsid w:val="00C63F6F"/>
    <w:rsid w:val="00C64B17"/>
    <w:rsid w:val="00C65F48"/>
    <w:rsid w:val="00C70F5F"/>
    <w:rsid w:val="00C723F1"/>
    <w:rsid w:val="00C73F9F"/>
    <w:rsid w:val="00C77E38"/>
    <w:rsid w:val="00CA0B03"/>
    <w:rsid w:val="00CC0F8A"/>
    <w:rsid w:val="00CC489F"/>
    <w:rsid w:val="00CD0361"/>
    <w:rsid w:val="00CD1F5D"/>
    <w:rsid w:val="00CD28C5"/>
    <w:rsid w:val="00CD66D8"/>
    <w:rsid w:val="00CE1829"/>
    <w:rsid w:val="00CE4352"/>
    <w:rsid w:val="00CF047D"/>
    <w:rsid w:val="00CF54C0"/>
    <w:rsid w:val="00CF76C6"/>
    <w:rsid w:val="00D10FDA"/>
    <w:rsid w:val="00D126AA"/>
    <w:rsid w:val="00D22948"/>
    <w:rsid w:val="00D27789"/>
    <w:rsid w:val="00D303F6"/>
    <w:rsid w:val="00D338D3"/>
    <w:rsid w:val="00D34758"/>
    <w:rsid w:val="00D37F18"/>
    <w:rsid w:val="00D47A03"/>
    <w:rsid w:val="00D54CA3"/>
    <w:rsid w:val="00D57152"/>
    <w:rsid w:val="00D5755D"/>
    <w:rsid w:val="00D61F4C"/>
    <w:rsid w:val="00D62420"/>
    <w:rsid w:val="00D63BB2"/>
    <w:rsid w:val="00D65E26"/>
    <w:rsid w:val="00D670CB"/>
    <w:rsid w:val="00D67413"/>
    <w:rsid w:val="00D717CB"/>
    <w:rsid w:val="00D72C0F"/>
    <w:rsid w:val="00D73D2F"/>
    <w:rsid w:val="00D75F57"/>
    <w:rsid w:val="00D8526B"/>
    <w:rsid w:val="00D85455"/>
    <w:rsid w:val="00D86FC2"/>
    <w:rsid w:val="00DA0521"/>
    <w:rsid w:val="00DA707D"/>
    <w:rsid w:val="00DB39BD"/>
    <w:rsid w:val="00DB5F77"/>
    <w:rsid w:val="00DC2B93"/>
    <w:rsid w:val="00DC6FC8"/>
    <w:rsid w:val="00DD2CCC"/>
    <w:rsid w:val="00DD547B"/>
    <w:rsid w:val="00DE0684"/>
    <w:rsid w:val="00DE2C9D"/>
    <w:rsid w:val="00E01DA2"/>
    <w:rsid w:val="00E03A72"/>
    <w:rsid w:val="00E04FDD"/>
    <w:rsid w:val="00E059F1"/>
    <w:rsid w:val="00E05DE0"/>
    <w:rsid w:val="00E10B5D"/>
    <w:rsid w:val="00E15673"/>
    <w:rsid w:val="00E2188E"/>
    <w:rsid w:val="00E23B8E"/>
    <w:rsid w:val="00E2588F"/>
    <w:rsid w:val="00E328C8"/>
    <w:rsid w:val="00E37C63"/>
    <w:rsid w:val="00E42606"/>
    <w:rsid w:val="00E43B07"/>
    <w:rsid w:val="00E550F3"/>
    <w:rsid w:val="00E60045"/>
    <w:rsid w:val="00E65A8A"/>
    <w:rsid w:val="00E73886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84DAD"/>
    <w:rsid w:val="00E90248"/>
    <w:rsid w:val="00E97746"/>
    <w:rsid w:val="00EA14FD"/>
    <w:rsid w:val="00EB21D6"/>
    <w:rsid w:val="00EB4767"/>
    <w:rsid w:val="00EB6D9A"/>
    <w:rsid w:val="00EB7B24"/>
    <w:rsid w:val="00EC06AB"/>
    <w:rsid w:val="00EC6F5B"/>
    <w:rsid w:val="00ED2107"/>
    <w:rsid w:val="00ED367F"/>
    <w:rsid w:val="00EE034F"/>
    <w:rsid w:val="00EE0E9C"/>
    <w:rsid w:val="00EE3F53"/>
    <w:rsid w:val="00EE4FBB"/>
    <w:rsid w:val="00EF443A"/>
    <w:rsid w:val="00F11052"/>
    <w:rsid w:val="00F11415"/>
    <w:rsid w:val="00F12B5D"/>
    <w:rsid w:val="00F167C8"/>
    <w:rsid w:val="00F20766"/>
    <w:rsid w:val="00F2135A"/>
    <w:rsid w:val="00F26464"/>
    <w:rsid w:val="00F50BB0"/>
    <w:rsid w:val="00F53123"/>
    <w:rsid w:val="00F60C73"/>
    <w:rsid w:val="00F622ED"/>
    <w:rsid w:val="00F9221F"/>
    <w:rsid w:val="00F93447"/>
    <w:rsid w:val="00F945D8"/>
    <w:rsid w:val="00F95184"/>
    <w:rsid w:val="00F95D51"/>
    <w:rsid w:val="00F963A9"/>
    <w:rsid w:val="00FA112D"/>
    <w:rsid w:val="00FB3A46"/>
    <w:rsid w:val="00FB5302"/>
    <w:rsid w:val="00FB53BC"/>
    <w:rsid w:val="00FC4498"/>
    <w:rsid w:val="00FC4F78"/>
    <w:rsid w:val="00FC658B"/>
    <w:rsid w:val="00FC6CDF"/>
    <w:rsid w:val="00FD51D4"/>
    <w:rsid w:val="00FD588A"/>
    <w:rsid w:val="00FD6201"/>
    <w:rsid w:val="00FE5843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13866"/>
  <w15:docId w15:val="{7AA2595C-7556-46B9-9431-E5D2B7D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3685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80" w:firstLine="720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1134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3118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right="4535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right="4252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20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1974</Words>
  <Characters>11258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Стенографски запис.</vt:lpstr>
    </vt:vector>
  </TitlesOfParts>
  <Company>Counsil of Ministers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Любомирова Карагьозова</cp:lastModifiedBy>
  <cp:revision>2</cp:revision>
  <cp:lastPrinted>2009-10-28T14:47:00Z</cp:lastPrinted>
  <dcterms:created xsi:type="dcterms:W3CDTF">2025-11-18T11:47:00Z</dcterms:created>
  <dcterms:modified xsi:type="dcterms:W3CDTF">2025-11-18T11:47:00Z</dcterms:modified>
</cp:coreProperties>
</file>