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38B92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B8A4010" w14:textId="77777777" w:rsidR="00E95116" w:rsidRPr="00E95116" w:rsidRDefault="00E9511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6CC42B0" w:rsidR="001D6269" w:rsidRPr="0028035E" w:rsidRDefault="00E5131D" w:rsidP="0040560B">
      <w:pPr>
        <w:jc w:val="right"/>
        <w:rPr>
          <w:rFonts w:ascii="Arial" w:hAnsi="Arial"/>
          <w:b/>
          <w:szCs w:val="24"/>
          <w:lang w:val="bg-BG"/>
        </w:rPr>
      </w:pPr>
      <w:r w:rsidRPr="00E5131D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674078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513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6242B9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5131D">
        <w:rPr>
          <w:rFonts w:ascii="Times New Roman" w:hAnsi="Times New Roman"/>
          <w:b/>
          <w:sz w:val="30"/>
          <w:szCs w:val="30"/>
          <w:lang w:val="bg-BG"/>
        </w:rPr>
        <w:t>26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5131D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013F5DE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BD1D9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D1D94" w:rsidRPr="00BD1D94">
        <w:rPr>
          <w:rFonts w:ascii="Arial" w:hAnsi="Arial" w:cs="Arial"/>
          <w:b/>
          <w:smallCaps/>
          <w:sz w:val="28"/>
          <w:szCs w:val="28"/>
          <w:lang w:val="bg-BG"/>
        </w:rPr>
        <w:t xml:space="preserve">допълнение на </w:t>
      </w:r>
      <w:r w:rsidR="0003609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BD1D94" w:rsidRPr="00BD1D94">
        <w:rPr>
          <w:rFonts w:ascii="Arial" w:hAnsi="Arial" w:cs="Arial"/>
          <w:b/>
          <w:smallCaps/>
          <w:sz w:val="28"/>
          <w:szCs w:val="28"/>
          <w:lang w:val="bg-BG"/>
        </w:rPr>
        <w:t xml:space="preserve">ешение № 420 на </w:t>
      </w:r>
      <w:r w:rsidR="0003609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BD1D94" w:rsidRPr="00BD1D94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от 2025 г. за отнемане поради отпаднала нужда от </w:t>
      </w:r>
      <w:r w:rsidR="003F2FCA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BD1D94" w:rsidRPr="00BD1D94">
        <w:rPr>
          <w:rFonts w:ascii="Arial" w:hAnsi="Arial" w:cs="Arial"/>
          <w:b/>
          <w:smallCaps/>
          <w:sz w:val="28"/>
          <w:szCs w:val="28"/>
          <w:lang w:val="bg-BG"/>
        </w:rPr>
        <w:t xml:space="preserve">ържавния авиационен оператор на част от имот – публична държавна собственост, безвъзмездното ѝ предоставяне за управление на </w:t>
      </w:r>
      <w:r w:rsidR="0003609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BD1D94" w:rsidRPr="00BD1D94">
        <w:rPr>
          <w:rFonts w:ascii="Arial" w:hAnsi="Arial" w:cs="Arial"/>
          <w:b/>
          <w:smallCaps/>
          <w:sz w:val="28"/>
          <w:szCs w:val="28"/>
          <w:lang w:val="bg-BG"/>
        </w:rPr>
        <w:t>ългарската агенция по безопасност на храните и обявяването ѝ за имот – частна държавна собственост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41BEEB9" w:rsidR="008B1025" w:rsidRPr="00576C79" w:rsidRDefault="00BD1D94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 xml:space="preserve">На основание чл. 58, ал. 4 и 5 от Закона за </w:t>
      </w:r>
      <w:r w:rsidR="00036090">
        <w:rPr>
          <w:rFonts w:ascii="Arial" w:hAnsi="Arial"/>
          <w:sz w:val="28"/>
          <w:szCs w:val="28"/>
          <w:lang w:val="bg-BG"/>
        </w:rPr>
        <w:t>държавната собственост</w:t>
      </w:r>
    </w:p>
    <w:p w14:paraId="3012945B" w14:textId="77777777" w:rsidR="008B1025" w:rsidRPr="00036090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53D225D9" w14:textId="77777777" w:rsidR="008B1025" w:rsidRPr="00036090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36090" w:rsidRDefault="001F7504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E082043" w14:textId="77777777" w:rsidR="00C6062F" w:rsidRPr="00036090" w:rsidRDefault="00C6062F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5E851D23" w14:textId="064C4192" w:rsidR="00BD1D94" w:rsidRPr="00BD1D94" w:rsidRDefault="00BD1D94" w:rsidP="00BD1D9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D1D94">
        <w:rPr>
          <w:b w:val="0"/>
          <w:sz w:val="28"/>
          <w:szCs w:val="28"/>
        </w:rPr>
        <w:t>Създава се т. 6:</w:t>
      </w:r>
    </w:p>
    <w:p w14:paraId="33BBA5E7" w14:textId="60ABAFA5" w:rsidR="00BD1D94" w:rsidRPr="00BD1D94" w:rsidRDefault="00BD1D94" w:rsidP="00BD1D9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D1D94">
        <w:rPr>
          <w:b w:val="0"/>
          <w:sz w:val="28"/>
          <w:szCs w:val="28"/>
        </w:rPr>
        <w:t xml:space="preserve">„6. Областният управител на област София да учреди безвъзмездно право на строеж върху имота по т. 1, право на преминаване и право на прокарване на елементи на техническата инфраструктура в полза на „България </w:t>
      </w:r>
      <w:proofErr w:type="spellStart"/>
      <w:r w:rsidRPr="00BD1D94">
        <w:rPr>
          <w:b w:val="0"/>
          <w:sz w:val="28"/>
          <w:szCs w:val="28"/>
        </w:rPr>
        <w:t>Ер</w:t>
      </w:r>
      <w:proofErr w:type="spellEnd"/>
      <w:r w:rsidRPr="00BD1D94">
        <w:rPr>
          <w:b w:val="0"/>
          <w:sz w:val="28"/>
          <w:szCs w:val="28"/>
        </w:rPr>
        <w:t xml:space="preserve"> </w:t>
      </w:r>
      <w:proofErr w:type="spellStart"/>
      <w:r w:rsidRPr="00BD1D94">
        <w:rPr>
          <w:b w:val="0"/>
          <w:sz w:val="28"/>
          <w:szCs w:val="28"/>
        </w:rPr>
        <w:t>Меинтенанс</w:t>
      </w:r>
      <w:proofErr w:type="spellEnd"/>
      <w:r w:rsidRPr="00BD1D94">
        <w:rPr>
          <w:b w:val="0"/>
          <w:sz w:val="28"/>
          <w:szCs w:val="28"/>
        </w:rPr>
        <w:t xml:space="preserve">“ ЕАД за изграждане на обект за нуждите на Българската агенция по безопасност на храните за извършване на официален контрол на граничния контролен пункт и за изграждане на нови подходи със съоръжения за контрол на достъпа и </w:t>
      </w:r>
      <w:r w:rsidR="00036090">
        <w:rPr>
          <w:b w:val="0"/>
          <w:sz w:val="28"/>
          <w:szCs w:val="28"/>
        </w:rPr>
        <w:t xml:space="preserve">на </w:t>
      </w:r>
      <w:r w:rsidRPr="00BD1D94">
        <w:rPr>
          <w:b w:val="0"/>
          <w:sz w:val="28"/>
          <w:szCs w:val="28"/>
        </w:rPr>
        <w:t>нов покрит паркинг за нуждите на Държавния авиационен оператор, като:</w:t>
      </w:r>
    </w:p>
    <w:p w14:paraId="0FF75973" w14:textId="77777777" w:rsidR="00200E06" w:rsidRDefault="00200E06" w:rsidP="00BD1D9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</w:p>
    <w:p w14:paraId="40D84EC2" w14:textId="329818AC" w:rsidR="00BD1D94" w:rsidRPr="00BD1D94" w:rsidRDefault="00BD1D94" w:rsidP="00BD1D9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D1D94">
        <w:rPr>
          <w:b w:val="0"/>
          <w:sz w:val="28"/>
          <w:szCs w:val="28"/>
        </w:rPr>
        <w:lastRenderedPageBreak/>
        <w:t>6.1. Правото на строеж се учредява за срок до:</w:t>
      </w:r>
    </w:p>
    <w:p w14:paraId="7E627F21" w14:textId="40FFFB19" w:rsidR="00BD1D94" w:rsidRPr="00BD1D94" w:rsidRDefault="00BD1D94" w:rsidP="0003609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D1D94">
        <w:rPr>
          <w:b w:val="0"/>
          <w:sz w:val="28"/>
          <w:szCs w:val="28"/>
        </w:rPr>
        <w:t xml:space="preserve">6.1.1. въвеждане на обекта в експлоатация, удостоверяване по установения ред, че последният отговаря на изискванията на Регламент за изпълнение (ЕС) 2019/1014 на Комисията от </w:t>
      </w:r>
      <w:r w:rsidR="00036090">
        <w:rPr>
          <w:b w:val="0"/>
          <w:sz w:val="28"/>
          <w:szCs w:val="28"/>
        </w:rPr>
        <w:br/>
      </w:r>
      <w:r w:rsidRPr="00BD1D94">
        <w:rPr>
          <w:b w:val="0"/>
          <w:sz w:val="28"/>
          <w:szCs w:val="28"/>
        </w:rPr>
        <w:t>12 юни 2019 година за определяне на подробни правила за минималните изисквания относно граничните контролни пунктове, включително инспекционните центрове, и за формата, категориите и съкращенията, които се използват в списъка на граничните контролни пунктове и контролните пунктове (ОВ, L 165, 21 юни 2019 г.) и получаване на необходимите одобрения от службите на Европейската комисия – за обекта на Българската агенция по безопасност на храните;</w:t>
      </w:r>
    </w:p>
    <w:p w14:paraId="23B42108" w14:textId="77777777" w:rsidR="00BD1D94" w:rsidRPr="00BD1D94" w:rsidRDefault="00BD1D94" w:rsidP="00BD1D9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D1D94">
        <w:rPr>
          <w:b w:val="0"/>
          <w:sz w:val="28"/>
          <w:szCs w:val="28"/>
        </w:rPr>
        <w:t>6.1.2. въвеждане на обектите в експлоатация – за обектите на Държавния авиационен оператор.</w:t>
      </w:r>
    </w:p>
    <w:p w14:paraId="48CA98B6" w14:textId="17AD696F" w:rsidR="004C2B4D" w:rsidRPr="00576C79" w:rsidRDefault="00BD1D94" w:rsidP="00BD1D94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BD1D94">
        <w:rPr>
          <w:b w:val="0"/>
          <w:sz w:val="28"/>
          <w:szCs w:val="28"/>
        </w:rPr>
        <w:t>6.2. След изтичането на срока, за който е учредено правото на строеж, построените обекти преминават безвъзмездно в собственост на държавата и се предоставят безвъзмездно за управление съответно на Българската агенция по безопасност на храните и на Държавния авиационен оператор</w:t>
      </w:r>
      <w:r w:rsidR="003F2FCA">
        <w:rPr>
          <w:b w:val="0"/>
          <w:sz w:val="28"/>
          <w:szCs w:val="28"/>
        </w:rPr>
        <w:t>.</w:t>
      </w:r>
      <w:r w:rsidRPr="00BD1D94">
        <w:rPr>
          <w:b w:val="0"/>
          <w:sz w:val="28"/>
          <w:szCs w:val="28"/>
        </w:rPr>
        <w:t>“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24EAD70" w14:textId="77777777" w:rsidR="00E5131D" w:rsidRPr="00657F87" w:rsidRDefault="00E5131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F6091EE" w14:textId="77777777" w:rsidR="00E5131D" w:rsidRPr="001745AF" w:rsidRDefault="00E5131D">
      <w:pPr>
        <w:ind w:firstLine="1134"/>
        <w:rPr>
          <w:rFonts w:ascii="Arial" w:hAnsi="Arial" w:cs="Arial"/>
          <w:b/>
          <w:lang w:val="en-US"/>
        </w:rPr>
      </w:pPr>
    </w:p>
    <w:p w14:paraId="26CB350C" w14:textId="77777777" w:rsidR="00E5131D" w:rsidRPr="00657F87" w:rsidRDefault="00E5131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CBEE22D" w14:textId="77777777" w:rsidR="00E5131D" w:rsidRPr="00657F87" w:rsidRDefault="00E5131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21F7C9DE" w14:textId="77777777" w:rsidR="00E5131D" w:rsidRPr="00657F87" w:rsidRDefault="00E5131D">
      <w:pPr>
        <w:ind w:left="1134"/>
        <w:rPr>
          <w:rFonts w:ascii="Arial" w:hAnsi="Arial" w:cs="Arial"/>
          <w:b/>
        </w:rPr>
      </w:pPr>
    </w:p>
    <w:sectPr w:rsidR="00E5131D" w:rsidRPr="00657F87" w:rsidSect="00036090">
      <w:headerReference w:type="even" r:id="rId7"/>
      <w:headerReference w:type="default" r:id="rId8"/>
      <w:footerReference w:type="first" r:id="rId9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E09C" w14:textId="77777777" w:rsidR="00752A8A" w:rsidRDefault="00752A8A">
      <w:r>
        <w:separator/>
      </w:r>
    </w:p>
  </w:endnote>
  <w:endnote w:type="continuationSeparator" w:id="0">
    <w:p w14:paraId="0E252705" w14:textId="77777777" w:rsidR="00752A8A" w:rsidRDefault="0075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E125C67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EF37D1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288C" w14:textId="77777777" w:rsidR="00752A8A" w:rsidRDefault="00752A8A">
      <w:r>
        <w:separator/>
      </w:r>
    </w:p>
  </w:footnote>
  <w:footnote w:type="continuationSeparator" w:id="0">
    <w:p w14:paraId="5EC250E6" w14:textId="77777777" w:rsidR="00752A8A" w:rsidRDefault="0075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E1C7DC5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D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196E"/>
    <w:rsid w:val="00034055"/>
    <w:rsid w:val="00036090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0E06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2FCA"/>
    <w:rsid w:val="003F606A"/>
    <w:rsid w:val="00402485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C1A35"/>
    <w:rsid w:val="005D44AE"/>
    <w:rsid w:val="005E66F9"/>
    <w:rsid w:val="005F26D1"/>
    <w:rsid w:val="005F7243"/>
    <w:rsid w:val="00603370"/>
    <w:rsid w:val="00604566"/>
    <w:rsid w:val="00614420"/>
    <w:rsid w:val="00626F6E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DC4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2A8A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46FB"/>
    <w:rsid w:val="00B369B8"/>
    <w:rsid w:val="00B50878"/>
    <w:rsid w:val="00B531E7"/>
    <w:rsid w:val="00B5540D"/>
    <w:rsid w:val="00B57D6B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1D94"/>
    <w:rsid w:val="00BD4322"/>
    <w:rsid w:val="00BE37B5"/>
    <w:rsid w:val="00C02BA3"/>
    <w:rsid w:val="00C07002"/>
    <w:rsid w:val="00C22500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31D"/>
    <w:rsid w:val="00E5196F"/>
    <w:rsid w:val="00E523C7"/>
    <w:rsid w:val="00E54159"/>
    <w:rsid w:val="00E66730"/>
    <w:rsid w:val="00E72592"/>
    <w:rsid w:val="00E74C94"/>
    <w:rsid w:val="00E95116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34D93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2025-11-26T11:49:00Z</cp:lastPrinted>
  <dcterms:created xsi:type="dcterms:W3CDTF">2025-11-27T09:28:00Z</dcterms:created>
  <dcterms:modified xsi:type="dcterms:W3CDTF">2025-11-27T09:28:00Z</dcterms:modified>
</cp:coreProperties>
</file>