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1926" w14:textId="77777777" w:rsidR="00D8526B" w:rsidRPr="003A5DBD" w:rsidRDefault="00D8526B" w:rsidP="004C0297">
      <w:pPr>
        <w:pStyle w:val="Caption"/>
        <w:rPr>
          <w:color w:val="000000" w:themeColor="text1"/>
          <w:spacing w:val="20"/>
          <w:sz w:val="24"/>
          <w:szCs w:val="24"/>
        </w:rPr>
      </w:pPr>
      <w:r w:rsidRPr="003A5DBD">
        <w:rPr>
          <w:color w:val="000000" w:themeColor="text1"/>
          <w:spacing w:val="20"/>
          <w:sz w:val="24"/>
          <w:szCs w:val="24"/>
        </w:rPr>
        <w:t>Р е п у б л и к а   б ъ л г а р и я</w:t>
      </w:r>
    </w:p>
    <w:p w14:paraId="0785744A" w14:textId="77777777" w:rsidR="00D8526B" w:rsidRPr="003A5DBD" w:rsidRDefault="00D8526B" w:rsidP="004B20C2">
      <w:pPr>
        <w:pStyle w:val="Heading7"/>
        <w:pBdr>
          <w:bottom w:val="single" w:sz="4" w:space="2" w:color="auto"/>
        </w:pBdr>
        <w:jc w:val="center"/>
        <w:rPr>
          <w:b/>
          <w:color w:val="000000" w:themeColor="text1"/>
          <w:spacing w:val="260"/>
          <w:sz w:val="28"/>
          <w:szCs w:val="28"/>
          <w:lang w:val="bg-BG"/>
        </w:rPr>
      </w:pPr>
      <w:r w:rsidRPr="003A5DBD">
        <w:rPr>
          <w:b/>
          <w:color w:val="000000" w:themeColor="text1"/>
          <w:spacing w:val="260"/>
          <w:sz w:val="28"/>
          <w:szCs w:val="28"/>
          <w:lang w:val="bg-BG"/>
        </w:rPr>
        <w:t>МИНИСТЕРСКИ СЪВЕТ</w:t>
      </w:r>
    </w:p>
    <w:p w14:paraId="25CAF82D" w14:textId="77777777" w:rsidR="00D8526B" w:rsidRPr="003A5DBD" w:rsidRDefault="00D8526B" w:rsidP="004C0297">
      <w:pPr>
        <w:spacing w:line="360" w:lineRule="auto"/>
        <w:jc w:val="right"/>
        <w:rPr>
          <w:rFonts w:ascii="Times New Roman" w:hAnsi="Times New Roman"/>
          <w:b/>
          <w:color w:val="000000" w:themeColor="text1"/>
          <w:szCs w:val="24"/>
          <w:lang w:val="bg-BG"/>
        </w:rPr>
      </w:pPr>
    </w:p>
    <w:p w14:paraId="769FA026" w14:textId="77777777" w:rsidR="00B02229" w:rsidRPr="003A5DBD" w:rsidRDefault="00B02229" w:rsidP="004C0297">
      <w:pPr>
        <w:spacing w:line="360" w:lineRule="auto"/>
        <w:jc w:val="right"/>
        <w:rPr>
          <w:rFonts w:ascii="Times New Roman" w:hAnsi="Times New Roman"/>
          <w:b/>
          <w:color w:val="000000" w:themeColor="text1"/>
          <w:szCs w:val="24"/>
          <w:lang w:val="bg-BG"/>
        </w:rPr>
      </w:pPr>
      <w:r w:rsidRPr="003A5DBD">
        <w:rPr>
          <w:rFonts w:ascii="Times New Roman" w:hAnsi="Times New Roman"/>
          <w:color w:val="000000" w:themeColor="text1"/>
          <w:szCs w:val="24"/>
          <w:u w:val="single"/>
          <w:lang w:val="bg-BG"/>
        </w:rPr>
        <w:t xml:space="preserve">Стенографски </w:t>
      </w:r>
      <w:r w:rsidR="00F53415" w:rsidRPr="003A5DBD">
        <w:rPr>
          <w:rFonts w:ascii="Times New Roman" w:hAnsi="Times New Roman"/>
          <w:color w:val="000000" w:themeColor="text1"/>
          <w:szCs w:val="24"/>
          <w:u w:val="single"/>
          <w:lang w:val="bg-BG"/>
        </w:rPr>
        <w:t>протокол</w:t>
      </w:r>
      <w:r w:rsidRPr="003A5DBD">
        <w:rPr>
          <w:rFonts w:ascii="Times New Roman" w:hAnsi="Times New Roman"/>
          <w:b/>
          <w:color w:val="000000" w:themeColor="text1"/>
          <w:szCs w:val="24"/>
          <w:lang w:val="bg-BG"/>
        </w:rPr>
        <w:t>!</w:t>
      </w:r>
    </w:p>
    <w:p w14:paraId="64CFCEC8" w14:textId="77777777" w:rsidR="00D86FC2" w:rsidRPr="003A5DBD" w:rsidRDefault="00D86FC2" w:rsidP="00821B20">
      <w:pPr>
        <w:spacing w:line="360" w:lineRule="auto"/>
        <w:jc w:val="both"/>
        <w:rPr>
          <w:rFonts w:ascii="Times New Roman" w:hAnsi="Times New Roman"/>
          <w:color w:val="000000" w:themeColor="text1"/>
          <w:lang w:val="bg-BG"/>
        </w:rPr>
      </w:pPr>
    </w:p>
    <w:p w14:paraId="133CCDF6" w14:textId="77777777" w:rsidR="00D86FC2" w:rsidRPr="003A5DBD" w:rsidRDefault="00D86FC2" w:rsidP="004C0297">
      <w:pPr>
        <w:spacing w:line="360" w:lineRule="auto"/>
        <w:ind w:firstLine="1134"/>
        <w:jc w:val="both"/>
        <w:rPr>
          <w:rFonts w:ascii="Times New Roman" w:hAnsi="Times New Roman"/>
          <w:color w:val="000000" w:themeColor="text1"/>
          <w:lang w:val="bg-BG"/>
        </w:rPr>
      </w:pPr>
    </w:p>
    <w:p w14:paraId="5FB96376" w14:textId="77777777" w:rsidR="0094339C" w:rsidRPr="003A5DBD" w:rsidRDefault="0094339C" w:rsidP="004C0297">
      <w:pPr>
        <w:spacing w:line="360" w:lineRule="auto"/>
        <w:ind w:firstLine="1134"/>
        <w:jc w:val="both"/>
        <w:rPr>
          <w:rFonts w:ascii="Times New Roman" w:hAnsi="Times New Roman"/>
          <w:color w:val="000000" w:themeColor="text1"/>
          <w:lang w:val="bg-BG"/>
        </w:rPr>
      </w:pPr>
    </w:p>
    <w:p w14:paraId="66299BE1" w14:textId="77777777" w:rsidR="004565E3" w:rsidRPr="003A5DBD" w:rsidRDefault="004565E3" w:rsidP="004565E3">
      <w:pPr>
        <w:jc w:val="center"/>
        <w:rPr>
          <w:rFonts w:ascii="Times New Roman" w:hAnsi="Times New Roman"/>
          <w:b/>
          <w:bCs/>
          <w:color w:val="000000" w:themeColor="text1"/>
          <w:spacing w:val="54"/>
          <w:sz w:val="32"/>
          <w:szCs w:val="32"/>
          <w:lang w:val="bg-BG"/>
        </w:rPr>
      </w:pPr>
      <w:r w:rsidRPr="003A5DBD">
        <w:rPr>
          <w:rFonts w:ascii="Times New Roman" w:hAnsi="Times New Roman"/>
          <w:b/>
          <w:bCs/>
          <w:color w:val="000000" w:themeColor="text1"/>
          <w:spacing w:val="54"/>
          <w:sz w:val="32"/>
          <w:szCs w:val="32"/>
          <w:lang w:val="bg-BG"/>
        </w:rPr>
        <w:t>ЗАСЕДАНИЕ</w:t>
      </w:r>
    </w:p>
    <w:p w14:paraId="654DE3CC" w14:textId="77777777" w:rsidR="004565E3" w:rsidRPr="003A5DBD" w:rsidRDefault="004565E3" w:rsidP="004565E3">
      <w:pPr>
        <w:jc w:val="center"/>
        <w:rPr>
          <w:rFonts w:ascii="Times New Roman" w:hAnsi="Times New Roman"/>
          <w:bCs/>
          <w:color w:val="000000" w:themeColor="text1"/>
          <w:sz w:val="32"/>
          <w:szCs w:val="32"/>
          <w:lang w:val="bg-BG"/>
        </w:rPr>
      </w:pPr>
    </w:p>
    <w:p w14:paraId="7828F9E0" w14:textId="77777777" w:rsidR="004565E3" w:rsidRPr="003A5DBD" w:rsidRDefault="004565E3" w:rsidP="004565E3">
      <w:pPr>
        <w:jc w:val="center"/>
        <w:rPr>
          <w:rFonts w:ascii="Times New Roman" w:hAnsi="Times New Roman"/>
          <w:bCs/>
          <w:color w:val="000000" w:themeColor="text1"/>
          <w:sz w:val="28"/>
          <w:szCs w:val="28"/>
          <w:lang w:val="bg-BG"/>
        </w:rPr>
      </w:pPr>
      <w:r w:rsidRPr="003A5DBD">
        <w:rPr>
          <w:rFonts w:ascii="Times New Roman" w:hAnsi="Times New Roman"/>
          <w:bCs/>
          <w:color w:val="000000" w:themeColor="text1"/>
          <w:sz w:val="28"/>
          <w:szCs w:val="28"/>
          <w:lang w:val="bg-BG"/>
        </w:rPr>
        <w:t>на Министерския съвет</w:t>
      </w:r>
    </w:p>
    <w:p w14:paraId="5706EE60" w14:textId="77777777" w:rsidR="004565E3" w:rsidRPr="003A5DBD" w:rsidRDefault="004565E3" w:rsidP="004565E3">
      <w:pPr>
        <w:jc w:val="center"/>
        <w:rPr>
          <w:rFonts w:ascii="Times New Roman" w:hAnsi="Times New Roman"/>
          <w:bCs/>
          <w:color w:val="000000" w:themeColor="text1"/>
          <w:sz w:val="28"/>
          <w:szCs w:val="28"/>
          <w:lang w:val="bg-BG"/>
        </w:rPr>
      </w:pPr>
    </w:p>
    <w:p w14:paraId="3FF3B736" w14:textId="77777777" w:rsidR="004565E3" w:rsidRPr="003A5DBD" w:rsidRDefault="004565E3" w:rsidP="004565E3">
      <w:pPr>
        <w:jc w:val="center"/>
        <w:rPr>
          <w:rFonts w:ascii="Times New Roman" w:hAnsi="Times New Roman"/>
          <w:bCs/>
          <w:color w:val="000000" w:themeColor="text1"/>
          <w:sz w:val="28"/>
          <w:szCs w:val="28"/>
          <w:lang w:val="bg-BG"/>
        </w:rPr>
      </w:pPr>
    </w:p>
    <w:p w14:paraId="03C86066" w14:textId="77777777" w:rsidR="004565E3" w:rsidRPr="003A5DBD" w:rsidRDefault="00D935EB" w:rsidP="004565E3">
      <w:pPr>
        <w:jc w:val="center"/>
        <w:rPr>
          <w:rFonts w:ascii="Times New Roman" w:hAnsi="Times New Roman"/>
          <w:bCs/>
          <w:color w:val="000000" w:themeColor="text1"/>
          <w:sz w:val="28"/>
          <w:szCs w:val="28"/>
          <w:lang w:val="bg-BG"/>
        </w:rPr>
      </w:pPr>
      <w:r w:rsidRPr="003A5DBD">
        <w:rPr>
          <w:rFonts w:ascii="Times New Roman" w:hAnsi="Times New Roman"/>
          <w:bCs/>
          <w:color w:val="000000" w:themeColor="text1"/>
          <w:sz w:val="28"/>
          <w:szCs w:val="28"/>
          <w:lang w:val="bg-BG"/>
        </w:rPr>
        <w:t>26 ноември</w:t>
      </w:r>
      <w:r w:rsidR="004565E3" w:rsidRPr="003A5DBD">
        <w:rPr>
          <w:rFonts w:ascii="Times New Roman" w:hAnsi="Times New Roman"/>
          <w:bCs/>
          <w:color w:val="000000" w:themeColor="text1"/>
          <w:sz w:val="28"/>
          <w:szCs w:val="28"/>
          <w:lang w:val="bg-BG"/>
        </w:rPr>
        <w:t xml:space="preserve"> 202</w:t>
      </w:r>
      <w:r w:rsidR="00910EE7" w:rsidRPr="003A5DBD">
        <w:rPr>
          <w:rFonts w:ascii="Times New Roman" w:hAnsi="Times New Roman"/>
          <w:bCs/>
          <w:color w:val="000000" w:themeColor="text1"/>
          <w:sz w:val="28"/>
          <w:szCs w:val="28"/>
          <w:lang w:val="bg-BG"/>
        </w:rPr>
        <w:t>5</w:t>
      </w:r>
      <w:r w:rsidR="004565E3" w:rsidRPr="003A5DBD">
        <w:rPr>
          <w:rFonts w:ascii="Times New Roman" w:hAnsi="Times New Roman"/>
          <w:bCs/>
          <w:color w:val="000000" w:themeColor="text1"/>
          <w:sz w:val="28"/>
          <w:szCs w:val="28"/>
          <w:lang w:val="bg-BG"/>
        </w:rPr>
        <w:t xml:space="preserve"> година</w:t>
      </w:r>
    </w:p>
    <w:p w14:paraId="3926CAFF" w14:textId="77777777" w:rsidR="004565E3" w:rsidRPr="003A5DBD" w:rsidRDefault="004565E3" w:rsidP="004565E3">
      <w:pPr>
        <w:spacing w:line="360" w:lineRule="auto"/>
        <w:ind w:firstLine="1134"/>
        <w:jc w:val="both"/>
        <w:rPr>
          <w:rFonts w:ascii="Times New Roman" w:hAnsi="Times New Roman"/>
          <w:color w:val="000000" w:themeColor="text1"/>
          <w:lang w:val="bg-BG"/>
        </w:rPr>
      </w:pPr>
    </w:p>
    <w:p w14:paraId="20467D58" w14:textId="77777777" w:rsidR="004565E3" w:rsidRPr="003A5DBD" w:rsidRDefault="004565E3" w:rsidP="004565E3">
      <w:pPr>
        <w:spacing w:line="360" w:lineRule="auto"/>
        <w:ind w:firstLine="1134"/>
        <w:jc w:val="both"/>
        <w:rPr>
          <w:rFonts w:ascii="Times New Roman" w:hAnsi="Times New Roman"/>
          <w:color w:val="000000" w:themeColor="text1"/>
          <w:lang w:val="bg-BG"/>
        </w:rPr>
      </w:pPr>
    </w:p>
    <w:p w14:paraId="4B43513D" w14:textId="77777777" w:rsidR="004565E3" w:rsidRPr="003A5DBD" w:rsidRDefault="004565E3" w:rsidP="004565E3">
      <w:pPr>
        <w:spacing w:line="360" w:lineRule="auto"/>
        <w:ind w:firstLine="1134"/>
        <w:jc w:val="both"/>
        <w:rPr>
          <w:rFonts w:ascii="Times New Roman" w:hAnsi="Times New Roman"/>
          <w:i/>
          <w:color w:val="000000" w:themeColor="text1"/>
          <w:sz w:val="28"/>
          <w:szCs w:val="28"/>
          <w:lang w:val="bg-BG"/>
        </w:rPr>
      </w:pPr>
      <w:r w:rsidRPr="003A5DBD">
        <w:rPr>
          <w:rFonts w:ascii="Times New Roman" w:hAnsi="Times New Roman"/>
          <w:i/>
          <w:color w:val="000000" w:themeColor="text1"/>
          <w:sz w:val="28"/>
          <w:szCs w:val="28"/>
          <w:lang w:val="bg-BG"/>
        </w:rPr>
        <w:t>Заседанието започна в 1</w:t>
      </w:r>
      <w:r w:rsidR="00910EE7" w:rsidRPr="003A5DBD">
        <w:rPr>
          <w:rFonts w:ascii="Times New Roman" w:hAnsi="Times New Roman"/>
          <w:i/>
          <w:color w:val="000000" w:themeColor="text1"/>
          <w:sz w:val="28"/>
          <w:szCs w:val="28"/>
          <w:lang w:val="bg-BG"/>
        </w:rPr>
        <w:t>0</w:t>
      </w:r>
      <w:r w:rsidRPr="003A5DBD">
        <w:rPr>
          <w:rFonts w:ascii="Times New Roman" w:hAnsi="Times New Roman"/>
          <w:i/>
          <w:color w:val="000000" w:themeColor="text1"/>
          <w:sz w:val="28"/>
          <w:szCs w:val="28"/>
          <w:lang w:val="bg-BG"/>
        </w:rPr>
        <w:t>.</w:t>
      </w:r>
      <w:r w:rsidR="007B7B2D" w:rsidRPr="003A5DBD">
        <w:rPr>
          <w:rFonts w:ascii="Times New Roman" w:hAnsi="Times New Roman"/>
          <w:i/>
          <w:color w:val="000000" w:themeColor="text1"/>
          <w:sz w:val="28"/>
          <w:szCs w:val="28"/>
          <w:lang w:val="bg-BG"/>
        </w:rPr>
        <w:t>2</w:t>
      </w:r>
      <w:r w:rsidRPr="003A5DBD">
        <w:rPr>
          <w:rFonts w:ascii="Times New Roman" w:hAnsi="Times New Roman"/>
          <w:i/>
          <w:color w:val="000000" w:themeColor="text1"/>
          <w:sz w:val="28"/>
          <w:szCs w:val="28"/>
          <w:lang w:val="bg-BG"/>
        </w:rPr>
        <w:t xml:space="preserve">0 часа и беше ръководено от министър-председателя </w:t>
      </w:r>
      <w:r w:rsidR="00910EE7" w:rsidRPr="003A5DBD">
        <w:rPr>
          <w:rFonts w:ascii="Times New Roman" w:hAnsi="Times New Roman"/>
          <w:i/>
          <w:color w:val="000000" w:themeColor="text1"/>
          <w:sz w:val="28"/>
          <w:szCs w:val="28"/>
          <w:lang w:val="bg-BG"/>
        </w:rPr>
        <w:t>Росен Желязков</w:t>
      </w:r>
      <w:r w:rsidRPr="003A5DBD">
        <w:rPr>
          <w:rFonts w:ascii="Times New Roman" w:hAnsi="Times New Roman"/>
          <w:i/>
          <w:color w:val="000000" w:themeColor="text1"/>
          <w:sz w:val="28"/>
          <w:szCs w:val="28"/>
          <w:lang w:val="bg-BG"/>
        </w:rPr>
        <w:t>.</w:t>
      </w:r>
    </w:p>
    <w:p w14:paraId="70907ACE" w14:textId="77777777" w:rsidR="00D935EB" w:rsidRPr="003A5DBD" w:rsidRDefault="00D935EB" w:rsidP="004565E3">
      <w:pPr>
        <w:spacing w:line="360" w:lineRule="auto"/>
        <w:ind w:firstLine="1134"/>
        <w:jc w:val="both"/>
        <w:rPr>
          <w:rFonts w:ascii="Times New Roman" w:hAnsi="Times New Roman"/>
          <w:color w:val="000000" w:themeColor="text1"/>
          <w:sz w:val="28"/>
          <w:szCs w:val="28"/>
        </w:rPr>
      </w:pPr>
    </w:p>
    <w:p w14:paraId="7A3F78B7" w14:textId="77777777" w:rsidR="00C453B2" w:rsidRPr="003A5DBD" w:rsidRDefault="00C453B2" w:rsidP="004565E3">
      <w:pPr>
        <w:spacing w:line="360" w:lineRule="auto"/>
        <w:ind w:firstLine="1134"/>
        <w:jc w:val="both"/>
        <w:rPr>
          <w:rFonts w:ascii="Times New Roman" w:hAnsi="Times New Roman"/>
          <w:color w:val="000000" w:themeColor="text1"/>
          <w:sz w:val="28"/>
          <w:szCs w:val="28"/>
        </w:rPr>
      </w:pPr>
    </w:p>
    <w:p w14:paraId="71C43562" w14:textId="77777777" w:rsidR="004565E3" w:rsidRPr="003A5DBD" w:rsidRDefault="007B7B2D" w:rsidP="004565E3">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Започваме заседанието на Министерския съвет.</w:t>
      </w:r>
    </w:p>
    <w:p w14:paraId="58541F02" w14:textId="77777777" w:rsidR="00C453B2" w:rsidRPr="003A5DBD" w:rsidRDefault="00C453B2" w:rsidP="004565E3">
      <w:pPr>
        <w:spacing w:line="360" w:lineRule="auto"/>
        <w:ind w:firstLine="1134"/>
        <w:jc w:val="both"/>
        <w:rPr>
          <w:rFonts w:ascii="Times New Roman" w:hAnsi="Times New Roman"/>
          <w:color w:val="000000" w:themeColor="text1"/>
          <w:sz w:val="28"/>
          <w:szCs w:val="28"/>
        </w:rPr>
      </w:pPr>
    </w:p>
    <w:p w14:paraId="66237651"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w:t>
      </w:r>
    </w:p>
    <w:p w14:paraId="797EE35B"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освобождаване на председателя на Държавна агенция „Безопасност на движението по пътищата“ и за определяне на временно изпълняващ длъжността председател на Държавна агенция „Безопасност на движението по пътищата“.</w:t>
      </w:r>
    </w:p>
    <w:p w14:paraId="13E50369"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53C0959B" w14:textId="77777777" w:rsidR="00910EE7" w:rsidRPr="003A5DBD" w:rsidRDefault="00910EE7"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7B7B2D" w:rsidRPr="003A5DBD">
        <w:rPr>
          <w:rFonts w:ascii="Times New Roman" w:hAnsi="Times New Roman"/>
          <w:color w:val="000000" w:themeColor="text1"/>
          <w:sz w:val="28"/>
          <w:szCs w:val="28"/>
          <w:lang w:val="bg-BG"/>
        </w:rPr>
        <w:t xml:space="preserve">Предвиждаме освобождаване на госпожа Крумова като председател на Държавната агенция и предлагаме да бъде </w:t>
      </w:r>
      <w:r w:rsidR="007B7B2D" w:rsidRPr="003A5DBD">
        <w:rPr>
          <w:rFonts w:ascii="Times New Roman" w:hAnsi="Times New Roman"/>
          <w:color w:val="000000" w:themeColor="text1"/>
          <w:sz w:val="28"/>
          <w:szCs w:val="28"/>
          <w:lang w:val="bg-BG"/>
        </w:rPr>
        <w:lastRenderedPageBreak/>
        <w:t xml:space="preserve">определен Бойко Рановски заместник-председател за временно изпълняващ до назначаването на титуляр. </w:t>
      </w:r>
    </w:p>
    <w:p w14:paraId="1E383992" w14:textId="77777777" w:rsidR="007B7B2D" w:rsidRPr="003A5DBD" w:rsidRDefault="007B7B2D"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Госпожа Крумова, е назначена за заместник-министър на иновациите и растежа.</w:t>
      </w:r>
    </w:p>
    <w:p w14:paraId="6E055CD8" w14:textId="77777777" w:rsidR="00D935EB" w:rsidRPr="003A5DBD" w:rsidRDefault="00D935EB" w:rsidP="00D935EB">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 се.</w:t>
      </w:r>
    </w:p>
    <w:p w14:paraId="2FB4714F"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386B9F7E"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3D27CAB"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w:t>
      </w:r>
    </w:p>
    <w:p w14:paraId="0D056213"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Постановление за изменение на Правилника за прилагане на Закона за Държавна агенция „Разузнаване“, приет с Постановление № 66 на Министерския съвет от 2016 г.</w:t>
      </w:r>
    </w:p>
    <w:p w14:paraId="22901DFD"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2DE8F848" w14:textId="77777777" w:rsidR="00910EE7" w:rsidRPr="003A5DBD" w:rsidRDefault="00910EE7"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7B7B2D" w:rsidRPr="003A5DBD">
        <w:rPr>
          <w:rFonts w:ascii="Times New Roman" w:hAnsi="Times New Roman"/>
          <w:color w:val="000000" w:themeColor="text1"/>
          <w:sz w:val="28"/>
          <w:szCs w:val="28"/>
          <w:lang w:val="bg-BG"/>
        </w:rPr>
        <w:t>Тези промени в правилника се налагат във връзка с измененията на Закона за Държавна агенция „Разузнаване“.</w:t>
      </w:r>
    </w:p>
    <w:p w14:paraId="5D89ACC9" w14:textId="77777777" w:rsidR="00D935EB" w:rsidRPr="003A5DBD" w:rsidRDefault="00D935EB" w:rsidP="00D935EB">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 се.</w:t>
      </w:r>
    </w:p>
    <w:p w14:paraId="432F7349"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0E66866C" w14:textId="77777777" w:rsidR="004565E3" w:rsidRPr="003A5DBD" w:rsidRDefault="004565E3" w:rsidP="004565E3">
      <w:pPr>
        <w:spacing w:line="360" w:lineRule="auto"/>
        <w:ind w:firstLine="1134"/>
        <w:jc w:val="both"/>
        <w:rPr>
          <w:rFonts w:ascii="Times New Roman" w:hAnsi="Times New Roman"/>
          <w:color w:val="000000" w:themeColor="text1"/>
          <w:szCs w:val="24"/>
          <w:lang w:val="bg-BG"/>
        </w:rPr>
      </w:pPr>
    </w:p>
    <w:p w14:paraId="0E3F9AFB"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3</w:t>
      </w:r>
    </w:p>
    <w:p w14:paraId="39293612"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Постановление за изменение на Устройствения правилник на Държавна агенция „Държавен резерв и военновременни запаси”, приет с Постановление № 13 на Министерския съвет от 2004 г.</w:t>
      </w:r>
    </w:p>
    <w:p w14:paraId="7D0C34CA"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6345EEE9" w14:textId="77777777" w:rsidR="00910EE7" w:rsidRPr="003A5DBD" w:rsidRDefault="00910EE7"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7B7B2D" w:rsidRPr="003A5DBD">
        <w:rPr>
          <w:rFonts w:ascii="Times New Roman" w:hAnsi="Times New Roman"/>
          <w:color w:val="000000" w:themeColor="text1"/>
          <w:sz w:val="28"/>
          <w:szCs w:val="28"/>
          <w:lang w:val="bg-BG"/>
        </w:rPr>
        <w:t>Предвижда се хармонизиране на нормите на Устройствения правилник на Държавната агенция със Закона за администрацията.</w:t>
      </w:r>
    </w:p>
    <w:p w14:paraId="0CEB438E" w14:textId="77777777" w:rsidR="00D935EB" w:rsidRPr="003A5DBD" w:rsidRDefault="00D935EB" w:rsidP="00D935EB">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 се.</w:t>
      </w:r>
    </w:p>
    <w:p w14:paraId="527F1101"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6FBC288E" w14:textId="77777777" w:rsidR="004565E3" w:rsidRPr="003A5DBD" w:rsidRDefault="004565E3" w:rsidP="004565E3">
      <w:pPr>
        <w:spacing w:line="360" w:lineRule="auto"/>
        <w:ind w:firstLine="1134"/>
        <w:jc w:val="both"/>
        <w:rPr>
          <w:rFonts w:ascii="Times New Roman" w:hAnsi="Times New Roman"/>
          <w:color w:val="000000" w:themeColor="text1"/>
          <w:sz w:val="28"/>
          <w:szCs w:val="28"/>
        </w:rPr>
      </w:pPr>
    </w:p>
    <w:p w14:paraId="28163B71" w14:textId="77777777" w:rsidR="00C453B2" w:rsidRPr="003A5DBD" w:rsidRDefault="00C453B2" w:rsidP="004565E3">
      <w:pPr>
        <w:spacing w:line="360" w:lineRule="auto"/>
        <w:ind w:firstLine="1134"/>
        <w:jc w:val="both"/>
        <w:rPr>
          <w:rFonts w:ascii="Times New Roman" w:hAnsi="Times New Roman"/>
          <w:color w:val="000000" w:themeColor="text1"/>
          <w:sz w:val="28"/>
          <w:szCs w:val="28"/>
        </w:rPr>
      </w:pPr>
    </w:p>
    <w:p w14:paraId="452D601C" w14:textId="77777777" w:rsidR="00C453B2" w:rsidRPr="003A5DBD" w:rsidRDefault="00C453B2" w:rsidP="004565E3">
      <w:pPr>
        <w:spacing w:line="360" w:lineRule="auto"/>
        <w:ind w:firstLine="1134"/>
        <w:jc w:val="both"/>
        <w:rPr>
          <w:rFonts w:ascii="Times New Roman" w:hAnsi="Times New Roman"/>
          <w:color w:val="000000" w:themeColor="text1"/>
          <w:sz w:val="28"/>
          <w:szCs w:val="28"/>
        </w:rPr>
      </w:pPr>
    </w:p>
    <w:p w14:paraId="206CBD95"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lastRenderedPageBreak/>
        <w:t>Точка 4</w:t>
      </w:r>
    </w:p>
    <w:p w14:paraId="06B1C97C"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одобряване проект на Споразумение за предоставяне на консултантски услуги между ДП Национална компания „Железопътна инфраструктура“ и Международната банка за възстановяване и развитие.</w:t>
      </w:r>
      <w:r w:rsidR="004565E3" w:rsidRPr="003A5DBD">
        <w:rPr>
          <w:rFonts w:ascii="Times New Roman" w:hAnsi="Times New Roman"/>
          <w:b/>
          <w:color w:val="000000" w:themeColor="text1"/>
          <w:szCs w:val="24"/>
          <w:lang w:val="bg-BG" w:eastAsia="bg-BG"/>
        </w:rPr>
        <w:t>.</w:t>
      </w:r>
    </w:p>
    <w:p w14:paraId="6D8B510B"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4B0F947" w14:textId="77777777" w:rsidR="00910EE7" w:rsidRPr="003A5DBD" w:rsidRDefault="00910EE7"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7B7B2D" w:rsidRPr="003A5DBD">
        <w:rPr>
          <w:rFonts w:ascii="Times New Roman" w:hAnsi="Times New Roman"/>
          <w:color w:val="000000" w:themeColor="text1"/>
          <w:sz w:val="28"/>
          <w:szCs w:val="28"/>
          <w:lang w:val="bg-BG"/>
        </w:rPr>
        <w:t>Приема се.</w:t>
      </w:r>
    </w:p>
    <w:p w14:paraId="16EE089F"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44CD7754"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967BADE"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5</w:t>
      </w:r>
    </w:p>
    <w:p w14:paraId="3B7898F6"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Постановление за изменение на Постановление № 181 на Министерския съвет от 2009 г. за определяне на стратегическите обекти и дейности, които са от значение за националната сигурност.</w:t>
      </w:r>
    </w:p>
    <w:p w14:paraId="1C90E5B1"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7DC88659" w14:textId="77777777" w:rsidR="007B7B2D" w:rsidRPr="003A5DBD" w:rsidRDefault="007B7B2D" w:rsidP="007B7B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21B68609"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7240D3D8"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3C0BF7BC"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6</w:t>
      </w:r>
    </w:p>
    <w:p w14:paraId="322BC149" w14:textId="4EC6F964" w:rsidR="004565E3" w:rsidRPr="003A5DBD" w:rsidRDefault="00D935EB" w:rsidP="004565E3">
      <w:pPr>
        <w:ind w:right="3261"/>
        <w:jc w:val="both"/>
        <w:rPr>
          <w:rFonts w:ascii="Times New Roman" w:hAnsi="Times New Roman"/>
          <w:color w:val="000000" w:themeColor="text1"/>
          <w:szCs w:val="24"/>
        </w:rPr>
      </w:pPr>
      <w:r w:rsidRPr="003A5DBD">
        <w:rPr>
          <w:rFonts w:ascii="Times New Roman" w:hAnsi="Times New Roman"/>
          <w:b/>
          <w:color w:val="000000" w:themeColor="text1"/>
          <w:szCs w:val="24"/>
          <w:lang w:val="bg-BG" w:eastAsia="bg-BG"/>
        </w:rPr>
        <w:t>Проект на Решение за приемане на отправено от концесионера „БМФ Порт Бургас” АД мотивирано предложение за изменение на Договора за предоставяне на концесия върху „Пристанищен терминал Бургас-запад” - част от Пристанище за обществен транспорт с национално значение - Бургас, сключен на 8 март 2013 г. между Министерския съвет на Република България и „БМФ Порт Бургас“ ЕАД, изменен с допълнителни споразумения от 28 февруари и 1 септември 2014 г., 1 април и 17 юни 2015 г., 9 март, 19 май и 14 юни 2016 г., 19 юни 2019 г., 15 юни 2020 г., 1 април 2021 г., 5 юни, 4 август и 19 октомври 2023 г. и 3 април, 31 октомври и 11 ноември 2024 г. и 16 септември 2025 г. (наричан по-нататък „Договора”) и за обявяване на активи – част от пристанищна инфраструктура – публична държавна собственост, за активи – частна държавна собственост, и за даване на съгласие за премахването им.</w:t>
      </w:r>
    </w:p>
    <w:p w14:paraId="53A2ED21"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2C6FDC23" w14:textId="77777777" w:rsidR="007B7B2D" w:rsidRPr="003A5DBD" w:rsidRDefault="007B7B2D" w:rsidP="007B7B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РОСЕН ЖЕЛЯЗКОВ: Приема се.</w:t>
      </w:r>
    </w:p>
    <w:p w14:paraId="3BE3C003"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2B49FC39"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505DD4F9"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7</w:t>
      </w:r>
    </w:p>
    <w:p w14:paraId="3AC02C20"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изменение на Решение № 234 на Министерския съвет от 2024 г. и проект на Решение за допълнение на Решение № 420 на Министерския съвет от 2025 г. за отнемане поради отпаднала нужда от Държавния авиационен оператор на част от имот – публична държавна собственост, безвъзмездното ѝ предоставяне за управление на Българската агенция по безопасност на храните и обявяването ѝ за имот – частна държавна собственост.</w:t>
      </w:r>
      <w:r w:rsidR="004565E3" w:rsidRPr="003A5DBD">
        <w:rPr>
          <w:rFonts w:ascii="Times New Roman" w:hAnsi="Times New Roman"/>
          <w:b/>
          <w:color w:val="000000" w:themeColor="text1"/>
          <w:szCs w:val="24"/>
          <w:lang w:val="bg-BG" w:eastAsia="bg-BG"/>
        </w:rPr>
        <w:t>.</w:t>
      </w:r>
    </w:p>
    <w:p w14:paraId="79698F07"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79186D33" w14:textId="77777777" w:rsidR="007B7B2D" w:rsidRPr="003A5DBD" w:rsidRDefault="007B7B2D" w:rsidP="007B7B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73590D39"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3A5D48EE"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27C3AACE"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8</w:t>
      </w:r>
    </w:p>
    <w:p w14:paraId="187C5A3C"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приемане на Доклад относно образуваните от Европейската комисия срещу Република България процедури по чл. 260, параграф 2, ал. 1 и по чл. 260, параграф 3, ал. 1 от Договора за функционирането на Европейския съюз на етап мотивирано становище и съдебна фаза към 31 октомври 2025 г.</w:t>
      </w:r>
    </w:p>
    <w:p w14:paraId="759E6884"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34F6212F" w14:textId="77777777" w:rsidR="007B7B2D" w:rsidRPr="003A5DBD" w:rsidRDefault="007B7B2D" w:rsidP="007B7B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4C4F68AD"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D6F9043"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5BFE24E4"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9</w:t>
      </w:r>
    </w:p>
    <w:p w14:paraId="3FDA34C4" w14:textId="77777777" w:rsidR="004565E3" w:rsidRPr="003A5DBD" w:rsidRDefault="00D935EB" w:rsidP="004565E3">
      <w:pPr>
        <w:ind w:right="3261"/>
        <w:jc w:val="both"/>
        <w:rPr>
          <w:rFonts w:ascii="Times New Roman" w:hAnsi="Times New Roman"/>
          <w:b/>
          <w:color w:val="000000" w:themeColor="text1"/>
          <w:szCs w:val="24"/>
          <w:lang w:val="bg-BG" w:eastAsia="bg-BG"/>
        </w:rPr>
      </w:pPr>
      <w:r w:rsidRPr="003A5DBD">
        <w:rPr>
          <w:rFonts w:ascii="Times New Roman" w:hAnsi="Times New Roman"/>
          <w:b/>
          <w:color w:val="000000" w:themeColor="text1"/>
          <w:szCs w:val="24"/>
          <w:lang w:val="bg-BG" w:eastAsia="bg-BG"/>
        </w:rPr>
        <w:t xml:space="preserve">Проект на Решение за оттегляне на даденото съгласие за откриване на консулство на Кралство Мароко в Република България, ръководено от почетно консулско длъжностно лице, и за оттегляне на даденото съгласие Борис Василев Редански да изпълнява функциите на почетно консулско длъжностно лице на Кралство Мароко в Република България със седалище в София и с консулски </w:t>
      </w:r>
      <w:r w:rsidRPr="003A5DBD">
        <w:rPr>
          <w:rFonts w:ascii="Times New Roman" w:hAnsi="Times New Roman"/>
          <w:b/>
          <w:color w:val="000000" w:themeColor="text1"/>
          <w:szCs w:val="24"/>
          <w:lang w:val="bg-BG" w:eastAsia="bg-BG"/>
        </w:rPr>
        <w:lastRenderedPageBreak/>
        <w:t>окръг, обхващащ гр. София, Софийска област и областите Пловдив, Кюстендил и Благоевград.</w:t>
      </w:r>
    </w:p>
    <w:p w14:paraId="3127194C"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266FCAFB" w14:textId="77777777" w:rsidR="00933F25" w:rsidRPr="003A5DBD" w:rsidRDefault="00910EE7" w:rsidP="00933F25">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933F25" w:rsidRPr="003A5DBD">
        <w:rPr>
          <w:rFonts w:ascii="Times New Roman" w:hAnsi="Times New Roman"/>
          <w:color w:val="000000" w:themeColor="text1"/>
          <w:sz w:val="28"/>
          <w:szCs w:val="28"/>
          <w:lang w:val="bg-BG"/>
        </w:rPr>
        <w:t>С точката оттегляме даденото съгласие, нищо повече.</w:t>
      </w:r>
    </w:p>
    <w:p w14:paraId="29CABAAE" w14:textId="77777777" w:rsidR="00933F25" w:rsidRPr="003A5DBD" w:rsidRDefault="00933F25" w:rsidP="00933F25">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 се.</w:t>
      </w:r>
    </w:p>
    <w:p w14:paraId="7C66DADD"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0E7469A"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38C2E3B"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10</w:t>
      </w:r>
    </w:p>
    <w:p w14:paraId="03D64E53"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Постановление за изменение на Постановление № 18 на Министерския съвет от 2003 г. за създаване на Съвет за координация в борбата с правонарушенията, засягащи финансовите интереси на Европейския съюз.</w:t>
      </w:r>
      <w:r w:rsidR="004565E3" w:rsidRPr="003A5DBD">
        <w:rPr>
          <w:rFonts w:ascii="Times New Roman" w:hAnsi="Times New Roman"/>
          <w:b/>
          <w:color w:val="000000" w:themeColor="text1"/>
          <w:szCs w:val="24"/>
          <w:lang w:val="bg-BG" w:eastAsia="bg-BG"/>
        </w:rPr>
        <w:t>.</w:t>
      </w:r>
    </w:p>
    <w:p w14:paraId="4F87852B"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06799C73" w14:textId="77777777" w:rsidR="007B7B2D" w:rsidRPr="003A5DBD" w:rsidRDefault="007B7B2D" w:rsidP="007B7B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293FF0F7"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50C0AA7"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0A0167C3"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11</w:t>
      </w:r>
    </w:p>
    <w:p w14:paraId="72F65511"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предложение до Президента на Република България за издаване на Указ за награждаване на военнослужещ с висше офицерско звание.</w:t>
      </w:r>
      <w:r w:rsidR="004565E3" w:rsidRPr="003A5DBD">
        <w:rPr>
          <w:rFonts w:ascii="Times New Roman" w:hAnsi="Times New Roman"/>
          <w:b/>
          <w:color w:val="000000" w:themeColor="text1"/>
          <w:szCs w:val="24"/>
          <w:lang w:val="bg-BG" w:eastAsia="bg-BG"/>
        </w:rPr>
        <w:t>.</w:t>
      </w:r>
    </w:p>
    <w:p w14:paraId="6F2A53FA"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45E47FC0" w14:textId="77777777" w:rsidR="007B7B2D" w:rsidRPr="003A5DBD" w:rsidRDefault="007B7B2D" w:rsidP="007B7B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7C5CD1A0"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0FE2D9B2"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0CC62ACE"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12</w:t>
      </w:r>
    </w:p>
    <w:p w14:paraId="2964C999"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предложение до Президента на Република България за издаване на Указ за освобождаване от длъжност и от военна служба на офицер от висшия команден състав</w:t>
      </w:r>
      <w:r w:rsidR="004565E3" w:rsidRPr="003A5DBD">
        <w:rPr>
          <w:rFonts w:ascii="Times New Roman" w:hAnsi="Times New Roman"/>
          <w:b/>
          <w:color w:val="000000" w:themeColor="text1"/>
          <w:szCs w:val="24"/>
          <w:lang w:val="bg-BG" w:eastAsia="bg-BG"/>
        </w:rPr>
        <w:t>.</w:t>
      </w:r>
    </w:p>
    <w:p w14:paraId="1A96C53B"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25192953" w14:textId="77777777" w:rsidR="00910EE7" w:rsidRPr="003A5DBD" w:rsidRDefault="00910EE7"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w:t>
      </w:r>
      <w:r w:rsidR="00933F25" w:rsidRPr="003A5DBD">
        <w:rPr>
          <w:rFonts w:ascii="Times New Roman" w:hAnsi="Times New Roman"/>
          <w:color w:val="000000" w:themeColor="text1"/>
          <w:sz w:val="28"/>
          <w:szCs w:val="28"/>
          <w:lang w:val="bg-BG"/>
        </w:rPr>
        <w:t xml:space="preserve"> Министър Запрянов, заповядайте.</w:t>
      </w:r>
      <w:r w:rsidRPr="003A5DBD">
        <w:rPr>
          <w:rFonts w:ascii="Times New Roman" w:hAnsi="Times New Roman"/>
          <w:color w:val="000000" w:themeColor="text1"/>
          <w:sz w:val="28"/>
          <w:szCs w:val="28"/>
          <w:lang w:val="bg-BG"/>
        </w:rPr>
        <w:t xml:space="preserve"> </w:t>
      </w:r>
    </w:p>
    <w:p w14:paraId="5153142B" w14:textId="77777777" w:rsidR="00910EE7" w:rsidRPr="003A5DBD" w:rsidRDefault="007B7B2D"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 xml:space="preserve">АТАНАС ЗАПРЯНОВ: </w:t>
      </w:r>
      <w:r w:rsidR="00933F25" w:rsidRPr="003A5DBD">
        <w:rPr>
          <w:rFonts w:ascii="Times New Roman" w:hAnsi="Times New Roman"/>
          <w:color w:val="000000" w:themeColor="text1"/>
          <w:sz w:val="28"/>
          <w:szCs w:val="28"/>
          <w:lang w:val="bg-BG"/>
        </w:rPr>
        <w:t xml:space="preserve">Уважаеми господин министър-председател, уважаеми колеги министри, става въпрос за пенсионирането на заместник-началника на отбраната ген. лейтенант Михаил Попов, който ще бъде освободен от длъжността заместник-началник на отбраната и от военна служба считано от 23 декември тази година, поради навършване на пределна възраст за притежаваното военно звание. По тази причина и по предната точка сме го предложили за награда с </w:t>
      </w:r>
      <w:r w:rsidR="00143DFD" w:rsidRPr="003A5DBD">
        <w:rPr>
          <w:rFonts w:ascii="Times New Roman" w:hAnsi="Times New Roman"/>
          <w:color w:val="000000" w:themeColor="text1"/>
          <w:sz w:val="28"/>
          <w:szCs w:val="28"/>
          <w:lang w:val="bg-BG"/>
        </w:rPr>
        <w:t>военна заслуга първа степен, съгласно нашата система тризвездните генерали при пенсиониране и добра служба получават такава награда и поощрение.</w:t>
      </w:r>
    </w:p>
    <w:p w14:paraId="7B39863E" w14:textId="77777777" w:rsidR="00143DFD" w:rsidRPr="003A5DBD" w:rsidRDefault="00143DFD"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Искам да информирам правителството, че във връзка с пенсионирането на ген. Попов, началникът на отбраната и аз предложихме на господин президента длъжностно лице, което да заеме длъжността заместник-началник на отбраната, но той отклони това предложение и не го съгласува по причини, които не ни е обявил, така че тази длъжност ще остане вакантна в плана за разстановка на висшия състав в следващата година.</w:t>
      </w:r>
    </w:p>
    <w:p w14:paraId="68DFE372" w14:textId="77777777" w:rsidR="00143DFD" w:rsidRPr="003A5DBD" w:rsidRDefault="00143DFD"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Благодаря.</w:t>
      </w:r>
    </w:p>
    <w:p w14:paraId="70256E0B" w14:textId="77777777" w:rsidR="00D935EB" w:rsidRPr="003A5DBD" w:rsidRDefault="00D935EB" w:rsidP="00D935EB">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5BC9D7B0"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696457B2"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498542EC"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13</w:t>
      </w:r>
    </w:p>
    <w:p w14:paraId="186529DC"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одобряване на Национален план за инвестиции в европейската отбранителна промишленост по линия на инструмента на Европейския съюз „Мерки за сигурността на Европа (SAFE) чрез укрепване на европейската отбранителна промишленост“ и подаване на искане за финансова помощ до Европейската комисия.</w:t>
      </w:r>
    </w:p>
    <w:p w14:paraId="7C039364"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4B56C6BC" w14:textId="77777777" w:rsidR="00910EE7" w:rsidRPr="003A5DBD" w:rsidRDefault="00910EE7"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143DFD" w:rsidRPr="003A5DBD">
        <w:rPr>
          <w:rFonts w:ascii="Times New Roman" w:hAnsi="Times New Roman"/>
          <w:color w:val="000000" w:themeColor="text1"/>
          <w:sz w:val="28"/>
          <w:szCs w:val="28"/>
          <w:lang w:val="bg-BG"/>
        </w:rPr>
        <w:t>Министър Запрянов, заповядайте.</w:t>
      </w:r>
    </w:p>
    <w:p w14:paraId="5B130571" w14:textId="77777777" w:rsidR="00143DFD" w:rsidRPr="003A5DBD" w:rsidRDefault="00143DFD"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АТАНАС ЗАПРЯНОВ: Уважаеми господин министър-председател, уважаеми колеги и колежки министри, заместник-министри.</w:t>
      </w:r>
    </w:p>
    <w:p w14:paraId="03C4B684" w14:textId="77777777" w:rsidR="00143DFD" w:rsidRPr="003A5DBD" w:rsidRDefault="00143DFD"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С настоящия проект на решение се предлага да се одобри Национален план за инвестиции в европейската отбранителна промишленост по линия на инструмента на Европейския съюз „Мерки за сигурност на Европа“ (</w:t>
      </w:r>
      <w:r w:rsidRPr="003A5DBD">
        <w:rPr>
          <w:rFonts w:ascii="Times New Roman" w:hAnsi="Times New Roman"/>
          <w:color w:val="000000" w:themeColor="text1"/>
          <w:sz w:val="28"/>
          <w:szCs w:val="28"/>
        </w:rPr>
        <w:t>SAFE</w:t>
      </w:r>
      <w:r w:rsidRPr="003A5DBD">
        <w:rPr>
          <w:rFonts w:ascii="Times New Roman" w:hAnsi="Times New Roman"/>
          <w:color w:val="000000" w:themeColor="text1"/>
          <w:sz w:val="28"/>
          <w:szCs w:val="28"/>
          <w:lang w:val="bg-BG"/>
        </w:rPr>
        <w:t xml:space="preserve">) чрез укрепване на европейската отбранителна промишленост съдържащ проекти за съвместно придобиване на отбранителни способности с висок приоритет за страната ни отговарящи на условията и с възможност за финансиране по инструмента в рамките на определения таван на финансовата помощ за България в размер на 3 млрд. 261 млн. 700 хиляди евро. </w:t>
      </w:r>
    </w:p>
    <w:p w14:paraId="2C9AA019" w14:textId="77777777" w:rsidR="00143DFD" w:rsidRPr="003A5DBD" w:rsidRDefault="00143DFD"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Следва да се подчертае, че предложеният план има индикативен характер. В процеса на неговото одобрение от Европейската комисия са възможни известни изменения в рамките на одобрения кредитен таван. Окончателните параметри на заложените в плана проекти за придобиване на отбранителните продукти ще бъдат разписани в оперативно споразумение. </w:t>
      </w:r>
    </w:p>
    <w:p w14:paraId="42FCB71F" w14:textId="77777777" w:rsidR="005D3CD4" w:rsidRPr="003A5DBD" w:rsidRDefault="005D3CD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Съгласно приетия на 27 май 2025 година от Съвета на Европейския съюз регламент № 2025/1106 за създаване на Инструмента </w:t>
      </w:r>
      <w:r w:rsidRPr="003A5DBD">
        <w:rPr>
          <w:rFonts w:ascii="Times New Roman" w:hAnsi="Times New Roman"/>
          <w:color w:val="000000" w:themeColor="text1"/>
          <w:sz w:val="28"/>
          <w:szCs w:val="28"/>
        </w:rPr>
        <w:t>SAFE</w:t>
      </w:r>
      <w:r w:rsidRPr="003A5DBD">
        <w:rPr>
          <w:rFonts w:ascii="Times New Roman" w:hAnsi="Times New Roman"/>
          <w:color w:val="000000" w:themeColor="text1"/>
          <w:sz w:val="28"/>
          <w:szCs w:val="28"/>
          <w:lang w:val="bg-BG"/>
        </w:rPr>
        <w:t xml:space="preserve"> в сила от 29 май тази година същия ще осигури финансова помощ на държавите членки под формата на дългосрочни заеми при благоприятни лихвени условия до 10 годишен гратисен период върху главницата и срок на изплащане до 45 години.</w:t>
      </w:r>
    </w:p>
    <w:p w14:paraId="740A0A82" w14:textId="77777777" w:rsidR="005D3CD4" w:rsidRPr="003A5DBD" w:rsidRDefault="005D3CD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Съгласно чл. 7 от регламента всяка държава членка, която желае да получи финансова помощ по линия на </w:t>
      </w:r>
      <w:r w:rsidRPr="003A5DBD">
        <w:rPr>
          <w:rFonts w:ascii="Times New Roman" w:hAnsi="Times New Roman"/>
          <w:color w:val="000000" w:themeColor="text1"/>
          <w:sz w:val="28"/>
          <w:szCs w:val="28"/>
        </w:rPr>
        <w:t>SAFE</w:t>
      </w:r>
      <w:r w:rsidRPr="003A5DBD">
        <w:rPr>
          <w:rFonts w:ascii="Times New Roman" w:hAnsi="Times New Roman"/>
          <w:color w:val="000000" w:themeColor="text1"/>
          <w:sz w:val="28"/>
          <w:szCs w:val="28"/>
          <w:lang w:val="bg-BG"/>
        </w:rPr>
        <w:t>, следва да подаде искане до Европейската комисия придружено от Национален план за инвестиции в европейската отбранителна промишленост до 30 ноември 2025 година.</w:t>
      </w:r>
    </w:p>
    <w:p w14:paraId="40420CCC" w14:textId="77777777" w:rsidR="005D3CD4" w:rsidRPr="003A5DBD" w:rsidRDefault="005D3CD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След оценка на националните планове Европейската комисия ще предложи решение за изпълнение на Съвета, с което да бъде отпусната финансовата помощ.</w:t>
      </w:r>
    </w:p>
    <w:p w14:paraId="40F1B36B" w14:textId="77777777" w:rsidR="005D3CD4" w:rsidRPr="003A5DBD" w:rsidRDefault="005D3CD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На основата на решението на Съвета, Европейската комисия ще сключи Споразумение за заем и оперативно споразумение с България.</w:t>
      </w:r>
    </w:p>
    <w:p w14:paraId="137CEA63" w14:textId="77777777" w:rsidR="005D3CD4" w:rsidRPr="003A5DBD" w:rsidRDefault="005D3CD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Очакванията на Европейската комисия са споразуменията да бъдат договорени до месец март следващата година.</w:t>
      </w:r>
    </w:p>
    <w:p w14:paraId="3A389BA0" w14:textId="77777777" w:rsidR="005D3CD4" w:rsidRPr="003A5DBD" w:rsidRDefault="005D3CD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В Министерството на отбраната беше извършен анализ за определяне на приоритетни инвестиционни проекти в съответствие с Програмата за инвестиции в отбраната до 2032 година, която е приета с Решение № 848 на Министерския съвет от 30 ноември 2023 година и с Решение на Народното събрание от 19 април 2024 година и изпълнението на пакети цели за способностите 2025 и заложените категории отбранителни продукти в регламента по </w:t>
      </w:r>
      <w:r w:rsidRPr="003A5DBD">
        <w:rPr>
          <w:rFonts w:ascii="Times New Roman" w:hAnsi="Times New Roman"/>
          <w:color w:val="000000" w:themeColor="text1"/>
          <w:sz w:val="28"/>
          <w:szCs w:val="28"/>
        </w:rPr>
        <w:t>SAFE</w:t>
      </w:r>
      <w:r w:rsidRPr="003A5DBD">
        <w:rPr>
          <w:rFonts w:ascii="Times New Roman" w:hAnsi="Times New Roman"/>
          <w:color w:val="000000" w:themeColor="text1"/>
          <w:sz w:val="28"/>
          <w:szCs w:val="28"/>
          <w:lang w:val="bg-BG"/>
        </w:rPr>
        <w:t>.</w:t>
      </w:r>
    </w:p>
    <w:p w14:paraId="28B723CA" w14:textId="77777777" w:rsidR="00F25534" w:rsidRPr="003A5DBD" w:rsidRDefault="00F25534" w:rsidP="00F2553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Бяха проведени разговори с редица страни партньори, които са заявили намерения за реализация на подобни проекти за съвместно придобиване, както и със съответните европейски производители отговарящи на условията за допустимост по инструмента.</w:t>
      </w:r>
    </w:p>
    <w:p w14:paraId="14E4CDFC" w14:textId="77777777" w:rsidR="00F25534" w:rsidRPr="003A5DBD" w:rsidRDefault="00F25534" w:rsidP="00F2553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Консултации и съгласувания бяха проведени и с Министерството на финансите, Министерството на икономиката и индустрията. </w:t>
      </w:r>
    </w:p>
    <w:p w14:paraId="28BEE89B" w14:textId="77777777" w:rsidR="00F25534" w:rsidRPr="003A5DBD" w:rsidRDefault="00F25534" w:rsidP="00F2553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В резултат беше придобита информация относно сроковете за реализация и прогнозните финансови параметри на разглежданите проекти. </w:t>
      </w:r>
    </w:p>
    <w:p w14:paraId="3EEE54A8" w14:textId="77777777" w:rsidR="00F25534" w:rsidRPr="003A5DBD" w:rsidRDefault="00F25534" w:rsidP="00F2553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При анализа беше взето предвид ключовото изискване отпуснатите по линия на Инструмента </w:t>
      </w:r>
      <w:r w:rsidRPr="003A5DBD">
        <w:rPr>
          <w:rFonts w:ascii="Times New Roman" w:hAnsi="Times New Roman"/>
          <w:color w:val="000000" w:themeColor="text1"/>
          <w:sz w:val="28"/>
          <w:szCs w:val="28"/>
        </w:rPr>
        <w:t>SAFE</w:t>
      </w:r>
      <w:r w:rsidRPr="003A5DBD">
        <w:rPr>
          <w:rFonts w:ascii="Times New Roman" w:hAnsi="Times New Roman"/>
          <w:color w:val="000000" w:themeColor="text1"/>
          <w:sz w:val="28"/>
          <w:szCs w:val="28"/>
          <w:lang w:val="bg-BG"/>
        </w:rPr>
        <w:t xml:space="preserve"> заемни средства да бъдат усвоени до 31 декември 2030 година, тоест всички доставки на необходимото оборудване, следва да бъдат фактически приключени до тази дата.</w:t>
      </w:r>
    </w:p>
    <w:p w14:paraId="58327C68" w14:textId="77777777" w:rsidR="00F25534" w:rsidRPr="003A5DBD" w:rsidRDefault="00F25534" w:rsidP="00F2553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 xml:space="preserve">Също така бяха отчетени възможности за изпълнение на индустриално сътрудничество за включване на българската отбранителна индустрия при изпълнение на </w:t>
      </w:r>
      <w:r w:rsidR="007048EB" w:rsidRPr="003A5DBD">
        <w:rPr>
          <w:rFonts w:ascii="Times New Roman" w:hAnsi="Times New Roman"/>
          <w:color w:val="000000" w:themeColor="text1"/>
          <w:sz w:val="28"/>
          <w:szCs w:val="28"/>
          <w:lang w:val="bg-BG"/>
        </w:rPr>
        <w:t xml:space="preserve">проектите по </w:t>
      </w:r>
      <w:r w:rsidR="007048EB" w:rsidRPr="003A5DBD">
        <w:rPr>
          <w:rFonts w:ascii="Times New Roman" w:hAnsi="Times New Roman"/>
          <w:color w:val="000000" w:themeColor="text1"/>
          <w:sz w:val="28"/>
          <w:szCs w:val="28"/>
        </w:rPr>
        <w:t>SAFE</w:t>
      </w:r>
      <w:r w:rsidR="00621154" w:rsidRPr="003A5DBD">
        <w:rPr>
          <w:rFonts w:ascii="Times New Roman" w:hAnsi="Times New Roman"/>
          <w:color w:val="000000" w:themeColor="text1"/>
          <w:sz w:val="28"/>
          <w:szCs w:val="28"/>
          <w:lang w:val="bg-BG"/>
        </w:rPr>
        <w:t>.</w:t>
      </w:r>
    </w:p>
    <w:p w14:paraId="23DB97A5" w14:textId="77777777" w:rsidR="00621154" w:rsidRPr="003A5DBD" w:rsidRDefault="00621154" w:rsidP="00F2553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На тази основа бяха идентифицирани девет инвестиционни проекта, които да се включат в Националния план. Предвид получената допълнителна информация се наложи промяна от първоначално обявените през месец юли 2025 година проекти индикирани при заявяването на интерес за използване на Инструмента </w:t>
      </w:r>
      <w:r w:rsidRPr="003A5DBD">
        <w:rPr>
          <w:rFonts w:ascii="Times New Roman" w:hAnsi="Times New Roman"/>
          <w:color w:val="000000" w:themeColor="text1"/>
          <w:sz w:val="28"/>
          <w:szCs w:val="28"/>
        </w:rPr>
        <w:t>SAFE</w:t>
      </w:r>
      <w:r w:rsidRPr="003A5DBD">
        <w:rPr>
          <w:rFonts w:ascii="Times New Roman" w:hAnsi="Times New Roman"/>
          <w:color w:val="000000" w:themeColor="text1"/>
          <w:sz w:val="28"/>
          <w:szCs w:val="28"/>
          <w:lang w:val="bg-BG"/>
        </w:rPr>
        <w:t xml:space="preserve"> към Европейската комисия.</w:t>
      </w:r>
    </w:p>
    <w:p w14:paraId="3A556411" w14:textId="77777777" w:rsidR="00621154" w:rsidRPr="003A5DBD" w:rsidRDefault="00621154" w:rsidP="00F2553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Предвижда се включените в Националния план проекти да бъдат реализирани чрез съвместно придобиване на нови системи и отбранителни продукти с други съюзни държави сред, които са Германия, Франция, Италия и други. Допълнително българската страна ще инициира като водеща държава проекта за закупуване на 155 милиметрови бойни припаси, като планира сключването на договор със съвместно предприятие между „Рейнметал“ и ВМЗ, съответно ще бъдат положени усилия за разширяване ползите на договора към други държави допустими за участие съгласно изискванията на регламента.</w:t>
      </w:r>
    </w:p>
    <w:p w14:paraId="78ECB2D2" w14:textId="77777777" w:rsidR="00621154" w:rsidRPr="003A5DBD" w:rsidRDefault="00621154" w:rsidP="00F2553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Накратко ние ставаме водеща  държава по бойните припаси за 155 милиметра и чрез нашия </w:t>
      </w:r>
      <w:proofErr w:type="spellStart"/>
      <w:r w:rsidRPr="003A5DBD">
        <w:rPr>
          <w:rFonts w:ascii="Times New Roman" w:hAnsi="Times New Roman"/>
          <w:color w:val="000000" w:themeColor="text1"/>
          <w:sz w:val="28"/>
          <w:szCs w:val="28"/>
          <w:lang w:val="bg-BG"/>
        </w:rPr>
        <w:t>джойн</w:t>
      </w:r>
      <w:proofErr w:type="spellEnd"/>
      <w:r w:rsidRPr="003A5DBD">
        <w:rPr>
          <w:rFonts w:ascii="Times New Roman" w:hAnsi="Times New Roman"/>
          <w:color w:val="000000" w:themeColor="text1"/>
          <w:sz w:val="28"/>
          <w:szCs w:val="28"/>
          <w:lang w:val="bg-BG"/>
        </w:rPr>
        <w:t xml:space="preserve"> </w:t>
      </w:r>
      <w:proofErr w:type="spellStart"/>
      <w:r w:rsidRPr="003A5DBD">
        <w:rPr>
          <w:rFonts w:ascii="Times New Roman" w:hAnsi="Times New Roman"/>
          <w:color w:val="000000" w:themeColor="text1"/>
          <w:sz w:val="28"/>
          <w:szCs w:val="28"/>
          <w:lang w:val="bg-BG"/>
        </w:rPr>
        <w:t>инвенчър</w:t>
      </w:r>
      <w:proofErr w:type="spellEnd"/>
      <w:r w:rsidRPr="003A5DBD">
        <w:rPr>
          <w:rFonts w:ascii="Times New Roman" w:hAnsi="Times New Roman"/>
          <w:color w:val="000000" w:themeColor="text1"/>
          <w:sz w:val="28"/>
          <w:szCs w:val="28"/>
          <w:lang w:val="bg-BG"/>
        </w:rPr>
        <w:t xml:space="preserve"> ще можем да осигуряваме бойни припаси не само за България, но и на другите страни членки, а по отношение на окончателното приемане на плана ще имаме вече решение на Министерския съвет, с което ще изпратим плана за одобрение от Народното събрание, след като Комисията го одобри и сключим съответното споразумение.</w:t>
      </w:r>
    </w:p>
    <w:p w14:paraId="2B95098B" w14:textId="77777777" w:rsidR="00621154" w:rsidRPr="003A5DBD" w:rsidRDefault="00621154" w:rsidP="00F2553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Благодаря, предлагам предвид на гореизложеното Министерския съвет да приеме предложения проект на решение.</w:t>
      </w:r>
    </w:p>
    <w:p w14:paraId="0F9BD8AA" w14:textId="77777777" w:rsidR="00621154" w:rsidRPr="003A5DBD" w:rsidRDefault="00D935EB" w:rsidP="00D935EB">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621154" w:rsidRPr="003A5DBD">
        <w:rPr>
          <w:rFonts w:ascii="Times New Roman" w:hAnsi="Times New Roman"/>
          <w:color w:val="000000" w:themeColor="text1"/>
          <w:sz w:val="28"/>
          <w:szCs w:val="28"/>
          <w:lang w:val="bg-BG"/>
        </w:rPr>
        <w:t>Благодаря, господин министър.</w:t>
      </w:r>
    </w:p>
    <w:p w14:paraId="68D3A9F4" w14:textId="77777777" w:rsidR="00D935EB" w:rsidRPr="003A5DBD" w:rsidRDefault="00D935EB" w:rsidP="00D935EB">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 се.</w:t>
      </w:r>
    </w:p>
    <w:p w14:paraId="7C16A417"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0BA2128D"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63AE5901"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14</w:t>
      </w:r>
    </w:p>
    <w:p w14:paraId="32995487"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Постановление за изменение и допълнение на Наредбата за условията и реда за организиране, провеждане и осигуряване обучението на българските граждани за защита на Отечеството, приета с Постановление № 66 на Министерския съвет от 2023 г.</w:t>
      </w:r>
      <w:r w:rsidR="004565E3" w:rsidRPr="003A5DBD">
        <w:rPr>
          <w:rFonts w:ascii="Times New Roman" w:hAnsi="Times New Roman"/>
          <w:b/>
          <w:color w:val="000000" w:themeColor="text1"/>
          <w:szCs w:val="24"/>
          <w:lang w:val="bg-BG" w:eastAsia="bg-BG"/>
        </w:rPr>
        <w:t>.</w:t>
      </w:r>
    </w:p>
    <w:p w14:paraId="3F4C9EBA"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29E9B3CB"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61A48BDB" w14:textId="77777777" w:rsidR="004565E3" w:rsidRPr="003A5DBD" w:rsidRDefault="004565E3" w:rsidP="004565E3">
      <w:pPr>
        <w:spacing w:line="360" w:lineRule="auto"/>
        <w:ind w:firstLine="1134"/>
        <w:jc w:val="both"/>
        <w:rPr>
          <w:rFonts w:ascii="Times New Roman" w:hAnsi="Times New Roman"/>
          <w:color w:val="000000" w:themeColor="text1"/>
          <w:sz w:val="28"/>
          <w:szCs w:val="28"/>
        </w:rPr>
      </w:pPr>
    </w:p>
    <w:p w14:paraId="3308D40D" w14:textId="77777777" w:rsidR="00C453B2" w:rsidRPr="003A5DBD" w:rsidRDefault="00C453B2" w:rsidP="004565E3">
      <w:pPr>
        <w:spacing w:line="360" w:lineRule="auto"/>
        <w:ind w:firstLine="1134"/>
        <w:jc w:val="both"/>
        <w:rPr>
          <w:rFonts w:ascii="Times New Roman" w:hAnsi="Times New Roman"/>
          <w:color w:val="000000" w:themeColor="text1"/>
          <w:sz w:val="28"/>
          <w:szCs w:val="28"/>
        </w:rPr>
      </w:pPr>
    </w:p>
    <w:p w14:paraId="009642D4"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15</w:t>
      </w:r>
    </w:p>
    <w:p w14:paraId="1F8E7292"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поправка на очевидна фактическа грешка в Решение № 649 на Министерския съвет от 2025 г. за отчуждаване на имоти – частна собственост, за държавна нужда за изграждане на Обект „Жп линия Видин - София, участък Видин - Медковец от проектен км 84+687 до проектен км 89+884, от проект „Проектиране на строителството на железопътна линия Видин - София: Актуализация на проекта и подготовка на железопътен участък Видин - Медковец“, в землището на с. Медковец, община Медковец, област Монтана.</w:t>
      </w:r>
      <w:r w:rsidR="004565E3" w:rsidRPr="003A5DBD">
        <w:rPr>
          <w:rFonts w:ascii="Times New Roman" w:hAnsi="Times New Roman"/>
          <w:b/>
          <w:color w:val="000000" w:themeColor="text1"/>
          <w:szCs w:val="24"/>
          <w:lang w:val="bg-BG" w:eastAsia="bg-BG"/>
        </w:rPr>
        <w:t>.</w:t>
      </w:r>
    </w:p>
    <w:p w14:paraId="36CDFD51"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08477461"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4B79A0BD" w14:textId="77777777" w:rsidR="004565E3" w:rsidRPr="003A5DBD" w:rsidRDefault="004565E3" w:rsidP="004565E3">
      <w:pPr>
        <w:spacing w:line="360" w:lineRule="auto"/>
        <w:ind w:firstLine="1134"/>
        <w:jc w:val="both"/>
        <w:rPr>
          <w:rFonts w:ascii="Times New Roman" w:hAnsi="Times New Roman"/>
          <w:color w:val="000000" w:themeColor="text1"/>
          <w:sz w:val="28"/>
          <w:szCs w:val="28"/>
        </w:rPr>
      </w:pPr>
    </w:p>
    <w:p w14:paraId="60CD5D8E" w14:textId="77777777" w:rsidR="00C453B2" w:rsidRPr="003A5DBD" w:rsidRDefault="00C453B2" w:rsidP="004565E3">
      <w:pPr>
        <w:spacing w:line="360" w:lineRule="auto"/>
        <w:ind w:firstLine="1134"/>
        <w:jc w:val="both"/>
        <w:rPr>
          <w:rFonts w:ascii="Times New Roman" w:hAnsi="Times New Roman"/>
          <w:color w:val="000000" w:themeColor="text1"/>
          <w:sz w:val="28"/>
          <w:szCs w:val="28"/>
        </w:rPr>
      </w:pPr>
    </w:p>
    <w:p w14:paraId="0E40F05F" w14:textId="77777777" w:rsidR="00C453B2" w:rsidRPr="003A5DBD" w:rsidRDefault="00C453B2" w:rsidP="004565E3">
      <w:pPr>
        <w:spacing w:line="360" w:lineRule="auto"/>
        <w:ind w:firstLine="1134"/>
        <w:jc w:val="both"/>
        <w:rPr>
          <w:rFonts w:ascii="Times New Roman" w:hAnsi="Times New Roman"/>
          <w:color w:val="000000" w:themeColor="text1"/>
          <w:sz w:val="28"/>
          <w:szCs w:val="28"/>
        </w:rPr>
      </w:pPr>
    </w:p>
    <w:p w14:paraId="141851BF"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0404D31F"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16</w:t>
      </w:r>
    </w:p>
    <w:p w14:paraId="482411B8"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безвъзмездно прехвърляне правото на собственост върху имот – частна държавна собственост, на община Пловдив, област Пловдив.</w:t>
      </w:r>
      <w:r w:rsidR="004565E3" w:rsidRPr="003A5DBD">
        <w:rPr>
          <w:rFonts w:ascii="Times New Roman" w:hAnsi="Times New Roman"/>
          <w:b/>
          <w:color w:val="000000" w:themeColor="text1"/>
          <w:szCs w:val="24"/>
          <w:lang w:val="bg-BG" w:eastAsia="bg-BG"/>
        </w:rPr>
        <w:t>.</w:t>
      </w:r>
    </w:p>
    <w:p w14:paraId="2AC8A84C"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AFF12F5"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РОСЕН ЖЕЛЯЗКОВ: Приема се.</w:t>
      </w:r>
    </w:p>
    <w:p w14:paraId="53C5B6C5"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63019874"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4F4281C4"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17</w:t>
      </w:r>
    </w:p>
    <w:p w14:paraId="45791E0F"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обявяване на имоти – частна държавна собственост, за имоти – публична държавна собственост.</w:t>
      </w:r>
      <w:r w:rsidR="004565E3" w:rsidRPr="003A5DBD">
        <w:rPr>
          <w:rFonts w:ascii="Times New Roman" w:hAnsi="Times New Roman"/>
          <w:b/>
          <w:color w:val="000000" w:themeColor="text1"/>
          <w:szCs w:val="24"/>
          <w:lang w:val="bg-BG" w:eastAsia="bg-BG"/>
        </w:rPr>
        <w:t>.</w:t>
      </w:r>
    </w:p>
    <w:p w14:paraId="528307D4"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5AB9C782"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23DD682E"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7FF26FD8"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2B9A815"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18</w:t>
      </w:r>
    </w:p>
    <w:p w14:paraId="7771F5C8"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Решение за одобряване позицията на Република България за участие в заседанието на Съвета на Европейския съюз по заетост, социална политика, здравеопазване и потребителски въпроси, част „Заетост и социална политика“, което ще се проведе на 1 декември 2025 г. в Брюксел.</w:t>
      </w:r>
      <w:r w:rsidR="004565E3" w:rsidRPr="003A5DBD">
        <w:rPr>
          <w:rFonts w:ascii="Times New Roman" w:hAnsi="Times New Roman"/>
          <w:b/>
          <w:color w:val="000000" w:themeColor="text1"/>
          <w:szCs w:val="24"/>
          <w:lang w:val="bg-BG" w:eastAsia="bg-BG"/>
        </w:rPr>
        <w:t>.</w:t>
      </w:r>
    </w:p>
    <w:p w14:paraId="69EEF6C9"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7ED0F0D4"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034BF1AA"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382AD20"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738581B"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19</w:t>
      </w:r>
    </w:p>
    <w:p w14:paraId="6798C61E"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на Постановление за одобряване на допълнителен трансфер по бюджета на държавното обществено осигуряване за 2025 г.</w:t>
      </w:r>
    </w:p>
    <w:p w14:paraId="6AF56395"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358AE040" w14:textId="77777777" w:rsidR="00910EE7" w:rsidRPr="003A5DBD" w:rsidRDefault="00910EE7"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621154" w:rsidRPr="003A5DBD">
        <w:rPr>
          <w:rFonts w:ascii="Times New Roman" w:hAnsi="Times New Roman"/>
          <w:color w:val="000000" w:themeColor="text1"/>
          <w:sz w:val="28"/>
          <w:szCs w:val="28"/>
          <w:lang w:val="bg-BG"/>
        </w:rPr>
        <w:t>Министър Гуцанов, заповядайте.</w:t>
      </w:r>
    </w:p>
    <w:p w14:paraId="2BC9C33B" w14:textId="77777777" w:rsidR="00621154" w:rsidRPr="003A5DBD" w:rsidRDefault="0062115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БОРИСЛАВ ГУЦАНОВ: Благодаря.</w:t>
      </w:r>
    </w:p>
    <w:p w14:paraId="765368F3" w14:textId="77777777" w:rsidR="00621154" w:rsidRPr="003A5DBD" w:rsidRDefault="0062115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Уважаеми господин министър-председател, уважаеми колеги с предложения проект на постановление се осигуряват средства в размер на 64 млн. 320 хил. лева необходими за еднократно изплащане на допълнителни суми към пенсиите за месец декември 2025 година. Средствата ще бъдат осигурени чрез икономии в бюджета на държавното </w:t>
      </w:r>
      <w:r w:rsidRPr="003A5DBD">
        <w:rPr>
          <w:rFonts w:ascii="Times New Roman" w:hAnsi="Times New Roman"/>
          <w:color w:val="000000" w:themeColor="text1"/>
          <w:sz w:val="28"/>
          <w:szCs w:val="28"/>
          <w:lang w:val="bg-BG"/>
        </w:rPr>
        <w:lastRenderedPageBreak/>
        <w:t>обществено осигуряване, получени дарения и преструктуриране на трансфери по централния бюджет за 2025 година.</w:t>
      </w:r>
    </w:p>
    <w:p w14:paraId="78EE2D28" w14:textId="77777777" w:rsidR="00621154" w:rsidRPr="003A5DBD" w:rsidRDefault="0062115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Допълнителната сума е в размер на 120 лева и ще бъдат изплатени на пенсионерите, на които пенсията или сбора от пенсиите заедно с добавките и компенсациите към тях за месец декември 2025 година е в размер до 638  лева включително, тоест до размера на линията на бедност за 2025 година.</w:t>
      </w:r>
    </w:p>
    <w:p w14:paraId="64475389" w14:textId="77777777" w:rsidR="00621154" w:rsidRPr="003A5DBD" w:rsidRDefault="0062115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По този начин във връзка с предстоящите Коледни празници, ще  бъдат подпомогнати около 536 000 пенсионера. Това бяха окончателните цифри и дебатите през последните десетина дни, на които всички бяхме свидетели.</w:t>
      </w:r>
    </w:p>
    <w:p w14:paraId="1F5CA04A" w14:textId="77777777" w:rsidR="00621154" w:rsidRPr="003A5DBD" w:rsidRDefault="00621154"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Благодаря.</w:t>
      </w:r>
    </w:p>
    <w:p w14:paraId="3F7DF17A" w14:textId="77777777" w:rsidR="00621154" w:rsidRPr="003A5DBD" w:rsidRDefault="00D935EB" w:rsidP="00D935EB">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621154" w:rsidRPr="003A5DBD">
        <w:rPr>
          <w:rFonts w:ascii="Times New Roman" w:hAnsi="Times New Roman"/>
          <w:color w:val="000000" w:themeColor="text1"/>
          <w:sz w:val="28"/>
          <w:szCs w:val="28"/>
          <w:lang w:val="bg-BG"/>
        </w:rPr>
        <w:t>Благодаря Ви.</w:t>
      </w:r>
    </w:p>
    <w:p w14:paraId="5DA5B0CE" w14:textId="77777777" w:rsidR="00D935EB" w:rsidRPr="003A5DBD" w:rsidRDefault="00D935EB" w:rsidP="00D935EB">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 се.</w:t>
      </w:r>
    </w:p>
    <w:p w14:paraId="387CC6B9" w14:textId="77777777" w:rsidR="00D935EB" w:rsidRPr="003A5DBD" w:rsidRDefault="00D935EB" w:rsidP="00D935EB">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Преминаваме към следващата точка.</w:t>
      </w:r>
    </w:p>
    <w:p w14:paraId="25E072A9"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2E9B93DD"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2184504A" w14:textId="77777777" w:rsidR="004565E3" w:rsidRPr="003A5DBD" w:rsidRDefault="004565E3" w:rsidP="004565E3">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20</w:t>
      </w:r>
    </w:p>
    <w:p w14:paraId="6C08F9E7" w14:textId="77777777" w:rsidR="004565E3" w:rsidRPr="003A5DBD" w:rsidRDefault="00D935EB" w:rsidP="004565E3">
      <w:pPr>
        <w:ind w:right="3261"/>
        <w:jc w:val="both"/>
        <w:rPr>
          <w:rFonts w:ascii="Times New Roman" w:hAnsi="Times New Roman"/>
          <w:color w:val="000000" w:themeColor="text1"/>
          <w:szCs w:val="24"/>
          <w:lang w:val="bg-BG"/>
        </w:rPr>
      </w:pPr>
      <w:r w:rsidRPr="003A5DBD">
        <w:rPr>
          <w:rFonts w:ascii="Times New Roman" w:hAnsi="Times New Roman"/>
          <w:b/>
          <w:color w:val="000000" w:themeColor="text1"/>
          <w:szCs w:val="24"/>
          <w:lang w:val="bg-BG" w:eastAsia="bg-BG"/>
        </w:rPr>
        <w:t>Проект за Постановление за изменение и допълнение на Правилника за вписванията, одобрен с Постановление № 1486 на Министерския съвет от 1951 г</w:t>
      </w:r>
      <w:r w:rsidR="004565E3" w:rsidRPr="003A5DBD">
        <w:rPr>
          <w:rFonts w:ascii="Times New Roman" w:hAnsi="Times New Roman"/>
          <w:b/>
          <w:color w:val="000000" w:themeColor="text1"/>
          <w:szCs w:val="24"/>
          <w:lang w:val="bg-BG" w:eastAsia="bg-BG"/>
        </w:rPr>
        <w:t>.</w:t>
      </w:r>
    </w:p>
    <w:p w14:paraId="2F67F6A6" w14:textId="77777777" w:rsidR="004565E3" w:rsidRPr="003A5DBD" w:rsidRDefault="004565E3" w:rsidP="004565E3">
      <w:pPr>
        <w:spacing w:line="360" w:lineRule="auto"/>
        <w:ind w:firstLine="1134"/>
        <w:jc w:val="both"/>
        <w:rPr>
          <w:rFonts w:ascii="Times New Roman" w:hAnsi="Times New Roman"/>
          <w:color w:val="000000" w:themeColor="text1"/>
          <w:sz w:val="28"/>
          <w:szCs w:val="28"/>
          <w:lang w:val="bg-BG"/>
        </w:rPr>
      </w:pPr>
    </w:p>
    <w:p w14:paraId="134824A3" w14:textId="77777777" w:rsidR="00910EE7" w:rsidRPr="003A5DBD" w:rsidRDefault="00910EE7" w:rsidP="00910EE7">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w:t>
      </w:r>
      <w:r w:rsidR="00621154" w:rsidRPr="003A5DBD">
        <w:rPr>
          <w:rFonts w:ascii="Times New Roman" w:hAnsi="Times New Roman"/>
          <w:color w:val="000000" w:themeColor="text1"/>
          <w:sz w:val="28"/>
          <w:szCs w:val="28"/>
          <w:lang w:val="bg-BG"/>
        </w:rPr>
        <w:t>Министър Георгиев, заповядайте.</w:t>
      </w:r>
    </w:p>
    <w:p w14:paraId="51B2300B" w14:textId="77777777" w:rsidR="00910EE7"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ГЕОРГИ ГЕОРГИЕВ: Уважаеми господин премиер, уважаеми вицепремиер, скъпи колеги министри.</w:t>
      </w:r>
    </w:p>
    <w:p w14:paraId="3BEA03FE"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Това е поредната от реформите в битката ни с имотната мафия. Ограничаваме и въвеждаме модела, който е абсолютно идентичен с Франция, Италия и Испания за въвеждане на някаква форма на контрол за това кой има право да се сдобива с незаверени копия от нотариалните </w:t>
      </w:r>
      <w:r w:rsidRPr="003A5DBD">
        <w:rPr>
          <w:rFonts w:ascii="Times New Roman" w:hAnsi="Times New Roman"/>
          <w:color w:val="000000" w:themeColor="text1"/>
          <w:sz w:val="28"/>
          <w:szCs w:val="28"/>
          <w:lang w:val="bg-BG"/>
        </w:rPr>
        <w:lastRenderedPageBreak/>
        <w:t>актове на гражданите. До момента това се случва напълно свободно, като имаме драстични случаи на малоимотни, малограмотни граждани, които се заявяват със заредени карти и вадят по 200 нотариална акта. Така е трудно после и да се ориентираме коя е евентуалната жертва на имотната мафия.</w:t>
      </w:r>
    </w:p>
    <w:p w14:paraId="1BA7F3A1"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Това е второто обществено обсъждане на проекта, тъй като имаше възражения, че ще попречим на разследващи журналисти да си вършат  работата и прочие, категорично невярно твърдение. Съобразили сме се като сме отстъпили частично от първоначалното предложение, а именно в момента продължават да имат напълно свободен достъп адвокати, съдебни изпълнители, представители на държавни органи и прочие. Въвеждаме сега с промените възможности на всеки, който докаже пред съдията по вписванията правен интерес да се сдобие с копието от Вашия нотариален акт, брокер, страна по сделка и прочие, и няма пълномощно за това от собственика в редките хипотези и на него да му се даде достъп. Наред с това обаче две много важни реформи с оглед усилията на правителството за дигитализация и намаляване на административната тежест. От 15 януари имаме уверението от „Информационно обслужване“, ще  бъде въведена нова услуга и цената на сделката да се вижда в справката. По този начин няма да се ограничават журналистически разследвания и нещо важно през месец април ще успеем да въведем възможността гражданите чрез </w:t>
      </w:r>
      <w:r w:rsidRPr="003A5DBD">
        <w:rPr>
          <w:rFonts w:ascii="Times New Roman" w:hAnsi="Times New Roman"/>
          <w:color w:val="000000" w:themeColor="text1"/>
          <w:sz w:val="28"/>
          <w:szCs w:val="28"/>
        </w:rPr>
        <w:t>SMS</w:t>
      </w:r>
      <w:r w:rsidRPr="003A5DBD">
        <w:rPr>
          <w:rFonts w:ascii="Times New Roman" w:hAnsi="Times New Roman"/>
          <w:color w:val="000000" w:themeColor="text1"/>
          <w:sz w:val="28"/>
          <w:szCs w:val="28"/>
          <w:lang w:val="bg-BG"/>
        </w:rPr>
        <w:t xml:space="preserve"> известяване да виждат кой, кога е ровил в партидата им, правил е справки или е извадил копия за техния имот, защото в момента съществуващата услуга е за вече извършени сделки, а сега е на още по-ранна фаза с оглед да подобрим възможностите за защита.</w:t>
      </w:r>
    </w:p>
    <w:p w14:paraId="153A1E7D"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Предстоят вероятно критики по повод ограничаването на достъпа, но такъв безконтролен, безподобен достъп, който да дава възможност всеки да се сдобие с нотариалния Ви акт,  да види почерка, </w:t>
      </w:r>
      <w:r w:rsidRPr="003A5DBD">
        <w:rPr>
          <w:rFonts w:ascii="Times New Roman" w:hAnsi="Times New Roman"/>
          <w:color w:val="000000" w:themeColor="text1"/>
          <w:sz w:val="28"/>
          <w:szCs w:val="28"/>
          <w:lang w:val="bg-BG"/>
        </w:rPr>
        <w:lastRenderedPageBreak/>
        <w:t xml:space="preserve">подписа, </w:t>
      </w:r>
      <w:r w:rsidRPr="003A5DBD">
        <w:rPr>
          <w:rFonts w:ascii="Times New Roman" w:hAnsi="Times New Roman"/>
          <w:color w:val="000000" w:themeColor="text1"/>
          <w:sz w:val="28"/>
          <w:szCs w:val="28"/>
        </w:rPr>
        <w:t>IBAN</w:t>
      </w:r>
      <w:r w:rsidRPr="003A5DBD">
        <w:rPr>
          <w:rFonts w:ascii="Times New Roman" w:hAnsi="Times New Roman"/>
          <w:color w:val="000000" w:themeColor="text1"/>
          <w:sz w:val="28"/>
          <w:szCs w:val="28"/>
          <w:lang w:val="bg-BG"/>
        </w:rPr>
        <w:t xml:space="preserve"> и прочие, очевидно не е налице легитимен правен интерес, поради което реформата е от голямо значение.</w:t>
      </w:r>
    </w:p>
    <w:p w14:paraId="71B06152"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Ще влязат в сила промените от 15 януари</w:t>
      </w:r>
      <w:r w:rsidR="00530246" w:rsidRPr="003A5DBD">
        <w:rPr>
          <w:rFonts w:ascii="Times New Roman" w:hAnsi="Times New Roman"/>
          <w:color w:val="000000" w:themeColor="text1"/>
          <w:sz w:val="28"/>
          <w:szCs w:val="28"/>
          <w:lang w:val="bg-BG"/>
        </w:rPr>
        <w:t xml:space="preserve"> 2026 година</w:t>
      </w:r>
      <w:r w:rsidRPr="003A5DBD">
        <w:rPr>
          <w:rFonts w:ascii="Times New Roman" w:hAnsi="Times New Roman"/>
          <w:color w:val="000000" w:themeColor="text1"/>
          <w:sz w:val="28"/>
          <w:szCs w:val="28"/>
          <w:lang w:val="bg-BG"/>
        </w:rPr>
        <w:t>.</w:t>
      </w:r>
    </w:p>
    <w:p w14:paraId="169284AC" w14:textId="77777777" w:rsidR="00621154" w:rsidRPr="003A5DBD" w:rsidRDefault="00621154" w:rsidP="00621154">
      <w:pPr>
        <w:spacing w:line="360" w:lineRule="auto"/>
        <w:ind w:firstLine="1134"/>
        <w:jc w:val="both"/>
        <w:rPr>
          <w:rFonts w:ascii="Times New Roman" w:hAnsi="Times New Roman"/>
          <w:color w:val="000000" w:themeColor="text1"/>
          <w:sz w:val="28"/>
          <w:szCs w:val="28"/>
          <w:lang w:val="bg-BG"/>
        </w:rPr>
      </w:pPr>
    </w:p>
    <w:p w14:paraId="6936B216"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725AD96B"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21</w:t>
      </w:r>
    </w:p>
    <w:p w14:paraId="2253DF80"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Решение за изменение на Национална програма за полярни изследвания „От полюс до полюс“ 2022 – 2025 г.</w:t>
      </w:r>
    </w:p>
    <w:p w14:paraId="06B1EE45" w14:textId="77777777" w:rsidR="008F1174" w:rsidRPr="003A5DBD" w:rsidRDefault="008F1174" w:rsidP="008F1174">
      <w:pPr>
        <w:ind w:right="3119"/>
        <w:jc w:val="both"/>
        <w:rPr>
          <w:rFonts w:ascii="Times New Roman" w:hAnsi="Times New Roman"/>
          <w:b/>
          <w:color w:val="000000" w:themeColor="text1"/>
          <w:szCs w:val="24"/>
          <w:lang w:val="bg-BG"/>
        </w:rPr>
      </w:pPr>
    </w:p>
    <w:p w14:paraId="730E8C74" w14:textId="77777777" w:rsidR="008F1174" w:rsidRPr="003A5DBD" w:rsidRDefault="008F1174" w:rsidP="008F1174">
      <w:pPr>
        <w:ind w:right="3119"/>
        <w:jc w:val="both"/>
        <w:rPr>
          <w:rFonts w:ascii="Times New Roman" w:hAnsi="Times New Roman"/>
          <w:b/>
          <w:color w:val="000000" w:themeColor="text1"/>
          <w:szCs w:val="24"/>
          <w:lang w:val="bg-BG"/>
        </w:rPr>
      </w:pPr>
    </w:p>
    <w:p w14:paraId="102F319C"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7D8EDDB3"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6CDC066C"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4FEF5ABD"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22</w:t>
      </w:r>
    </w:p>
    <w:p w14:paraId="2C78E817" w14:textId="77777777" w:rsidR="008F1174" w:rsidRPr="003A5DBD" w:rsidRDefault="008F1174" w:rsidP="008F1174">
      <w:pPr>
        <w:ind w:right="3261"/>
        <w:jc w:val="both"/>
        <w:rPr>
          <w:rFonts w:ascii="Times New Roman" w:hAnsi="Times New Roman"/>
          <w:b/>
          <w:color w:val="000000" w:themeColor="text1"/>
          <w:szCs w:val="24"/>
          <w:lang w:val="bg-BG" w:eastAsia="bg-BG"/>
        </w:rPr>
      </w:pPr>
      <w:r w:rsidRPr="003A5DBD">
        <w:rPr>
          <w:rFonts w:ascii="Times New Roman" w:hAnsi="Times New Roman"/>
          <w:b/>
          <w:color w:val="000000" w:themeColor="text1"/>
          <w:szCs w:val="24"/>
          <w:lang w:val="bg-BG" w:eastAsia="bg-BG"/>
        </w:rPr>
        <w:t>Проект на Постановление за одобряване на допълнителни трансфери по бюджетите на общините за 2025 г. за компенсиране на извършените от родителите разходи за периода от 1 юли до 14 септември 2025 г. за отглеждането и обучението на децата, които не са приети в държавни или общински детски градини или училища поради липса на свободни места.</w:t>
      </w:r>
    </w:p>
    <w:p w14:paraId="356C959E"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21B4B162"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2C05AE0E"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70F3246D"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3AC96588"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23</w:t>
      </w:r>
    </w:p>
    <w:p w14:paraId="5B48D6AA" w14:textId="77777777" w:rsidR="008F1174" w:rsidRPr="003A5DBD" w:rsidRDefault="008F1174" w:rsidP="008F1174">
      <w:pPr>
        <w:ind w:right="3261"/>
        <w:jc w:val="both"/>
        <w:rPr>
          <w:rFonts w:ascii="Times New Roman" w:hAnsi="Times New Roman"/>
          <w:b/>
          <w:color w:val="000000" w:themeColor="text1"/>
          <w:szCs w:val="24"/>
          <w:lang w:val="bg-BG" w:eastAsia="bg-BG"/>
        </w:rPr>
      </w:pPr>
      <w:r w:rsidRPr="003A5DBD">
        <w:rPr>
          <w:rFonts w:ascii="Times New Roman" w:hAnsi="Times New Roman"/>
          <w:b/>
          <w:color w:val="000000" w:themeColor="text1"/>
          <w:szCs w:val="24"/>
          <w:lang w:val="bg-BG" w:eastAsia="bg-BG"/>
        </w:rPr>
        <w:t>Проект на Постановление за одобряване на допълнителни разходи/трансфери по бюджетите на Министерството на образованието и науката и на общините за 2025 г.</w:t>
      </w:r>
    </w:p>
    <w:p w14:paraId="146023CF"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474A6CD4"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0D3DD670"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18583CDD"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0C23AA47"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lastRenderedPageBreak/>
        <w:t>Точка 24</w:t>
      </w:r>
    </w:p>
    <w:p w14:paraId="4F481DEA"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Постановление за приемане на Тарифа за таксите, които се заплащат при промяна на предназначението на земеделските земи.</w:t>
      </w:r>
    </w:p>
    <w:p w14:paraId="1CB075B9" w14:textId="77777777" w:rsidR="008F1174" w:rsidRPr="003A5DBD" w:rsidRDefault="008F1174" w:rsidP="008F1174">
      <w:pPr>
        <w:ind w:right="3119"/>
        <w:jc w:val="both"/>
        <w:rPr>
          <w:rFonts w:ascii="Times New Roman" w:hAnsi="Times New Roman"/>
          <w:b/>
          <w:color w:val="000000" w:themeColor="text1"/>
          <w:szCs w:val="24"/>
          <w:lang w:val="bg-BG"/>
        </w:rPr>
      </w:pPr>
    </w:p>
    <w:p w14:paraId="38A0FA46" w14:textId="77777777" w:rsidR="008F1174" w:rsidRPr="003A5DBD" w:rsidRDefault="008F1174" w:rsidP="008F1174">
      <w:pPr>
        <w:ind w:right="3119"/>
        <w:jc w:val="both"/>
        <w:rPr>
          <w:rFonts w:ascii="Times New Roman" w:hAnsi="Times New Roman"/>
          <w:b/>
          <w:color w:val="000000" w:themeColor="text1"/>
          <w:szCs w:val="24"/>
          <w:lang w:val="bg-BG"/>
        </w:rPr>
      </w:pPr>
    </w:p>
    <w:p w14:paraId="12AE0E86"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3A6FDBE9"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70543A15"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6A45198F"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25</w:t>
      </w:r>
    </w:p>
    <w:p w14:paraId="77F26C5F"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Постановление за приемане на Методика за определяне размера на несправедливата финансова тежест въз основа на нетните разходи, понесени от Търговско дружество „Напоителни системи" ЕАД, на което със закон е възложено задължението за извършване на услуга от общ икономически интерес за доставяне на вода за напояване на територията на Република България.</w:t>
      </w:r>
    </w:p>
    <w:p w14:paraId="2A346828" w14:textId="77777777" w:rsidR="008F1174" w:rsidRPr="003A5DBD" w:rsidRDefault="008F1174" w:rsidP="008F1174">
      <w:pPr>
        <w:ind w:right="3119"/>
        <w:jc w:val="both"/>
        <w:rPr>
          <w:rFonts w:ascii="Times New Roman" w:hAnsi="Times New Roman"/>
          <w:b/>
          <w:color w:val="000000" w:themeColor="text1"/>
          <w:szCs w:val="24"/>
          <w:lang w:val="bg-BG"/>
        </w:rPr>
      </w:pPr>
    </w:p>
    <w:p w14:paraId="378C92E2" w14:textId="77777777" w:rsidR="008F1174" w:rsidRPr="003A5DBD" w:rsidRDefault="008F1174" w:rsidP="008F1174">
      <w:pPr>
        <w:ind w:right="3119"/>
        <w:jc w:val="both"/>
        <w:rPr>
          <w:rFonts w:ascii="Times New Roman" w:hAnsi="Times New Roman"/>
          <w:b/>
          <w:color w:val="000000" w:themeColor="text1"/>
          <w:szCs w:val="24"/>
          <w:lang w:val="bg-BG"/>
        </w:rPr>
      </w:pPr>
    </w:p>
    <w:p w14:paraId="26EBC577"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3E032625"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19DB30F6"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08F206D7"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26</w:t>
      </w:r>
    </w:p>
    <w:p w14:paraId="47FD25CB"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 проведено на 27 и 28 октомври 2025 г. в Люксембург.</w:t>
      </w:r>
    </w:p>
    <w:p w14:paraId="559FC5B8" w14:textId="77777777" w:rsidR="008F1174" w:rsidRPr="003A5DBD" w:rsidRDefault="008F1174" w:rsidP="008F1174">
      <w:pPr>
        <w:ind w:right="3119"/>
        <w:jc w:val="both"/>
        <w:rPr>
          <w:rFonts w:ascii="Times New Roman" w:hAnsi="Times New Roman"/>
          <w:b/>
          <w:color w:val="000000" w:themeColor="text1"/>
          <w:szCs w:val="24"/>
          <w:lang w:val="bg-BG"/>
        </w:rPr>
      </w:pPr>
    </w:p>
    <w:p w14:paraId="6D71100A" w14:textId="77777777" w:rsidR="008F1174" w:rsidRPr="003A5DBD" w:rsidRDefault="008F1174" w:rsidP="008F1174">
      <w:pPr>
        <w:ind w:right="3119"/>
        <w:jc w:val="both"/>
        <w:rPr>
          <w:rFonts w:ascii="Times New Roman" w:hAnsi="Times New Roman"/>
          <w:b/>
          <w:color w:val="000000" w:themeColor="text1"/>
          <w:szCs w:val="24"/>
          <w:lang w:val="bg-BG"/>
        </w:rPr>
      </w:pPr>
    </w:p>
    <w:p w14:paraId="25813490"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68CA4590"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32DB8991"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2B395ADD"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27</w:t>
      </w:r>
    </w:p>
    <w:p w14:paraId="525FAC4C"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Решение за одобряване позицията на Република България за участие в заседанието на Съвета на Европейския съюз по заетост, социална политика, здравеопазване и потребителски въпроси, част „Здравеопазване“, което ще се проведе на 2 декември 2025 г. в Брюксел.</w:t>
      </w:r>
    </w:p>
    <w:p w14:paraId="3B61BB8C" w14:textId="77777777" w:rsidR="008F1174" w:rsidRPr="003A5DBD" w:rsidRDefault="008F1174" w:rsidP="008F1174">
      <w:pPr>
        <w:ind w:right="3119"/>
        <w:jc w:val="both"/>
        <w:rPr>
          <w:rFonts w:ascii="Times New Roman" w:hAnsi="Times New Roman"/>
          <w:b/>
          <w:color w:val="000000" w:themeColor="text1"/>
          <w:szCs w:val="24"/>
          <w:lang w:val="bg-BG"/>
        </w:rPr>
      </w:pPr>
    </w:p>
    <w:p w14:paraId="2F64BED4" w14:textId="77777777" w:rsidR="008F1174" w:rsidRPr="003A5DBD" w:rsidRDefault="008F1174" w:rsidP="008F1174">
      <w:pPr>
        <w:ind w:right="3119"/>
        <w:jc w:val="both"/>
        <w:rPr>
          <w:rFonts w:ascii="Times New Roman" w:hAnsi="Times New Roman"/>
          <w:b/>
          <w:color w:val="000000" w:themeColor="text1"/>
          <w:szCs w:val="24"/>
          <w:lang w:val="bg-BG"/>
        </w:rPr>
      </w:pPr>
    </w:p>
    <w:p w14:paraId="46F9A41B"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72197885"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563188EA"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455E69ED"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28</w:t>
      </w:r>
    </w:p>
    <w:p w14:paraId="521278AC"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Решение за одобряване на позицията и състава на българската делегация за участие във Втората сесия на Междуправителствената смесена комисия за икономическо сътрудничество между Република България и Арабска република Египет, която ще се проведе от 2 до 4 декември 2025 г. в Кайро.</w:t>
      </w:r>
    </w:p>
    <w:p w14:paraId="29AC3494" w14:textId="77777777" w:rsidR="008F1174" w:rsidRPr="003A5DBD" w:rsidRDefault="008F1174" w:rsidP="008F1174">
      <w:pPr>
        <w:ind w:right="3119"/>
        <w:jc w:val="both"/>
        <w:rPr>
          <w:rFonts w:ascii="Times New Roman" w:hAnsi="Times New Roman"/>
          <w:b/>
          <w:color w:val="000000" w:themeColor="text1"/>
          <w:szCs w:val="24"/>
          <w:lang w:val="bg-BG"/>
        </w:rPr>
      </w:pPr>
    </w:p>
    <w:p w14:paraId="4E69E04A" w14:textId="77777777" w:rsidR="008F1174" w:rsidRPr="003A5DBD" w:rsidRDefault="008F1174" w:rsidP="008F1174">
      <w:pPr>
        <w:ind w:right="3119"/>
        <w:jc w:val="both"/>
        <w:rPr>
          <w:rFonts w:ascii="Times New Roman" w:hAnsi="Times New Roman"/>
          <w:b/>
          <w:color w:val="000000" w:themeColor="text1"/>
          <w:szCs w:val="24"/>
          <w:lang w:val="bg-BG"/>
        </w:rPr>
      </w:pPr>
    </w:p>
    <w:p w14:paraId="4ECE5E82"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РОСЕН ЖЕЛЯЗКОВ: Приема се. </w:t>
      </w:r>
    </w:p>
    <w:p w14:paraId="5E0C8315"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210D9F03"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2299FC86"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29</w:t>
      </w:r>
    </w:p>
    <w:p w14:paraId="087970A2"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Решение за одобряване позицията на Република България за участие в заседанието на Съвета на Европейския съюз по образование, младеж, култура и спорт, което ще се проведе на 27 и 28 ноември 2025 г. в Брюксел.</w:t>
      </w:r>
    </w:p>
    <w:p w14:paraId="35E2A30F" w14:textId="77777777" w:rsidR="008F1174" w:rsidRPr="003A5DBD" w:rsidRDefault="008F1174" w:rsidP="008F1174">
      <w:pPr>
        <w:ind w:right="3119"/>
        <w:jc w:val="both"/>
        <w:rPr>
          <w:rFonts w:ascii="Times New Roman" w:hAnsi="Times New Roman"/>
          <w:b/>
          <w:color w:val="000000" w:themeColor="text1"/>
          <w:szCs w:val="24"/>
          <w:lang w:val="bg-BG"/>
        </w:rPr>
      </w:pPr>
    </w:p>
    <w:p w14:paraId="529656BB" w14:textId="77777777" w:rsidR="008F1174" w:rsidRPr="003A5DBD" w:rsidRDefault="008F1174" w:rsidP="008F1174">
      <w:pPr>
        <w:ind w:right="3119"/>
        <w:jc w:val="both"/>
        <w:rPr>
          <w:rFonts w:ascii="Times New Roman" w:hAnsi="Times New Roman"/>
          <w:b/>
          <w:color w:val="000000" w:themeColor="text1"/>
          <w:szCs w:val="24"/>
          <w:lang w:val="bg-BG"/>
        </w:rPr>
      </w:pPr>
    </w:p>
    <w:p w14:paraId="6C8A2D6E"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0BFDCB93"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22778E8F"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5FA4DAB7"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30</w:t>
      </w:r>
    </w:p>
    <w:p w14:paraId="5267855B"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Постановление за изменение на Постановление № 240 на Министерския съвет от 2025 г. за приемане на Тарифа за таксите, които се събират от Българската агенция по безопасност на храните.</w:t>
      </w:r>
    </w:p>
    <w:p w14:paraId="6873DCF5" w14:textId="77777777" w:rsidR="008F1174" w:rsidRPr="003A5DBD" w:rsidRDefault="008F1174" w:rsidP="008F1174">
      <w:pPr>
        <w:ind w:right="3119"/>
        <w:jc w:val="both"/>
        <w:rPr>
          <w:rFonts w:ascii="Times New Roman" w:hAnsi="Times New Roman"/>
          <w:b/>
          <w:color w:val="000000" w:themeColor="text1"/>
          <w:szCs w:val="24"/>
          <w:lang w:val="bg-BG"/>
        </w:rPr>
      </w:pPr>
    </w:p>
    <w:p w14:paraId="3FF0883B" w14:textId="77777777" w:rsidR="008F1174" w:rsidRPr="003A5DBD" w:rsidRDefault="008F1174" w:rsidP="008F1174">
      <w:pPr>
        <w:ind w:right="3119"/>
        <w:jc w:val="both"/>
        <w:rPr>
          <w:rFonts w:ascii="Times New Roman" w:hAnsi="Times New Roman"/>
          <w:b/>
          <w:color w:val="000000" w:themeColor="text1"/>
          <w:szCs w:val="24"/>
          <w:lang w:val="bg-BG"/>
        </w:rPr>
      </w:pPr>
    </w:p>
    <w:p w14:paraId="09A7287D"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6CC8E9D9"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72C00AA3"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4C650321"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lastRenderedPageBreak/>
        <w:t>Точка 31</w:t>
      </w:r>
    </w:p>
    <w:p w14:paraId="5A35E2D3"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Решение за одобряване проект на Меморандум за разбирателство между правителството на Република България, правителството на Република Гърция и правителството на Румъния относно засилено трансгранично сътрудничество в рамките на Платформата за коридора Черно море – Егейско море.</w:t>
      </w:r>
    </w:p>
    <w:p w14:paraId="604BB0B0" w14:textId="77777777" w:rsidR="008F1174" w:rsidRPr="003A5DBD" w:rsidRDefault="008F1174" w:rsidP="008F1174">
      <w:pPr>
        <w:ind w:right="3119"/>
        <w:jc w:val="both"/>
        <w:rPr>
          <w:rFonts w:ascii="Times New Roman" w:hAnsi="Times New Roman"/>
          <w:b/>
          <w:color w:val="000000" w:themeColor="text1"/>
          <w:szCs w:val="24"/>
          <w:lang w:val="bg-BG"/>
        </w:rPr>
      </w:pPr>
    </w:p>
    <w:p w14:paraId="52C62953" w14:textId="77777777" w:rsidR="008F1174" w:rsidRPr="003A5DBD" w:rsidRDefault="008F1174" w:rsidP="008F1174">
      <w:pPr>
        <w:ind w:right="3119"/>
        <w:jc w:val="both"/>
        <w:rPr>
          <w:rFonts w:ascii="Times New Roman" w:hAnsi="Times New Roman"/>
          <w:b/>
          <w:color w:val="000000" w:themeColor="text1"/>
          <w:szCs w:val="24"/>
          <w:lang w:val="bg-BG"/>
        </w:rPr>
      </w:pPr>
    </w:p>
    <w:p w14:paraId="172C49BE"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Заповядайте.</w:t>
      </w:r>
    </w:p>
    <w:p w14:paraId="1915C9C7"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ГРОЗДАН КАРАДЖОВ: Относно Меморандума за разбирателство, това е една инициатива между трите държави – България, Румъния и Гърция, по която активно участие взимат и Министерство на отбраната, и Министерство на регионалното развитие и благоустройството, доколкото касае коридорите Север – Юг и най-вече коридора, който води през Молдова и Украйна. </w:t>
      </w:r>
    </w:p>
    <w:p w14:paraId="73EAA344"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Много тежки преговори имаше между трите държави, доколкото трайният интерес на всяка една от тях през годините, например при нас се блокира отварянето на нови мостове. </w:t>
      </w:r>
    </w:p>
    <w:p w14:paraId="0B866EF4"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За щастие поне в </w:t>
      </w:r>
      <w:proofErr w:type="spellStart"/>
      <w:r w:rsidRPr="003A5DBD">
        <w:rPr>
          <w:rFonts w:ascii="Times New Roman" w:hAnsi="Times New Roman"/>
          <w:color w:val="000000" w:themeColor="text1"/>
          <w:sz w:val="28"/>
          <w:szCs w:val="28"/>
          <w:lang w:val="bg-BG"/>
        </w:rPr>
        <w:t>проектодокумента</w:t>
      </w:r>
      <w:proofErr w:type="spellEnd"/>
      <w:r w:rsidRPr="003A5DBD">
        <w:rPr>
          <w:rFonts w:ascii="Times New Roman" w:hAnsi="Times New Roman"/>
          <w:color w:val="000000" w:themeColor="text1"/>
          <w:sz w:val="28"/>
          <w:szCs w:val="28"/>
          <w:lang w:val="bg-BG"/>
        </w:rPr>
        <w:t xml:space="preserve">, който придружава Меморандума са записани две нови точки за мостови преминавания през река Дунав. Това са Силистра – </w:t>
      </w:r>
      <w:proofErr w:type="spellStart"/>
      <w:r w:rsidRPr="003A5DBD">
        <w:rPr>
          <w:rFonts w:ascii="Times New Roman" w:hAnsi="Times New Roman"/>
          <w:color w:val="000000" w:themeColor="text1"/>
          <w:sz w:val="28"/>
          <w:szCs w:val="28"/>
          <w:lang w:val="bg-BG"/>
        </w:rPr>
        <w:t>Калараш</w:t>
      </w:r>
      <w:proofErr w:type="spellEnd"/>
      <w:r w:rsidRPr="003A5DBD">
        <w:rPr>
          <w:rFonts w:ascii="Times New Roman" w:hAnsi="Times New Roman"/>
          <w:color w:val="000000" w:themeColor="text1"/>
          <w:sz w:val="28"/>
          <w:szCs w:val="28"/>
          <w:lang w:val="bg-BG"/>
        </w:rPr>
        <w:t xml:space="preserve"> и Никопол – Турну </w:t>
      </w:r>
      <w:proofErr w:type="spellStart"/>
      <w:r w:rsidRPr="003A5DBD">
        <w:rPr>
          <w:rFonts w:ascii="Times New Roman" w:hAnsi="Times New Roman"/>
          <w:color w:val="000000" w:themeColor="text1"/>
          <w:sz w:val="28"/>
          <w:szCs w:val="28"/>
          <w:lang w:val="bg-BG"/>
        </w:rPr>
        <w:t>Магуреле</w:t>
      </w:r>
      <w:proofErr w:type="spellEnd"/>
      <w:r w:rsidRPr="003A5DBD">
        <w:rPr>
          <w:rFonts w:ascii="Times New Roman" w:hAnsi="Times New Roman"/>
          <w:color w:val="000000" w:themeColor="text1"/>
          <w:sz w:val="28"/>
          <w:szCs w:val="28"/>
          <w:lang w:val="bg-BG"/>
        </w:rPr>
        <w:t>. Това е огромен пробив за България.</w:t>
      </w:r>
    </w:p>
    <w:p w14:paraId="3F5B34DF"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Естествено, ако не вървеше под егидата на комисаря </w:t>
      </w:r>
      <w:proofErr w:type="spellStart"/>
      <w:r w:rsidRPr="003A5DBD">
        <w:rPr>
          <w:rFonts w:ascii="Times New Roman" w:hAnsi="Times New Roman"/>
          <w:color w:val="000000" w:themeColor="text1"/>
          <w:sz w:val="28"/>
          <w:szCs w:val="28"/>
          <w:lang w:val="bg-BG"/>
        </w:rPr>
        <w:t>Дзидзикостас</w:t>
      </w:r>
      <w:proofErr w:type="spellEnd"/>
      <w:r w:rsidRPr="003A5DBD">
        <w:rPr>
          <w:rFonts w:ascii="Times New Roman" w:hAnsi="Times New Roman"/>
          <w:color w:val="000000" w:themeColor="text1"/>
          <w:sz w:val="28"/>
          <w:szCs w:val="28"/>
          <w:lang w:val="bg-BG"/>
        </w:rPr>
        <w:t xml:space="preserve"> и с много активната намеса на още няколко дирекции от Комисията това нямаше да се случи и може би в последните 70-80 години за първи път нещо в написан вид ще бъде подписано.</w:t>
      </w:r>
    </w:p>
    <w:p w14:paraId="29082BA0"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 точка 31.</w:t>
      </w:r>
    </w:p>
    <w:p w14:paraId="397E6015"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60F5EF5C"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55EC7F54"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lastRenderedPageBreak/>
        <w:t>Точка 32</w:t>
      </w:r>
    </w:p>
    <w:p w14:paraId="6CDD8A5C"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Постановление за одобряване на промени по бюджета на Министерството на земеделието и храните за 2025 година във връзка с увеличаване капитала на еднолично акционерно дружество и проект на Решение за увеличаване на капитала на еднолично акционерно дружество с държавно участие в капитала „Напоителни системи“ ЕАД.</w:t>
      </w:r>
    </w:p>
    <w:p w14:paraId="0A11EB41" w14:textId="77777777" w:rsidR="008F1174" w:rsidRPr="003A5DBD" w:rsidRDefault="008F1174" w:rsidP="008F1174">
      <w:pPr>
        <w:ind w:right="3119"/>
        <w:jc w:val="both"/>
        <w:rPr>
          <w:rFonts w:ascii="Times New Roman" w:hAnsi="Times New Roman"/>
          <w:b/>
          <w:color w:val="000000" w:themeColor="text1"/>
          <w:szCs w:val="24"/>
          <w:lang w:val="bg-BG"/>
        </w:rPr>
      </w:pPr>
    </w:p>
    <w:p w14:paraId="6C7ACB97" w14:textId="77777777" w:rsidR="008F1174" w:rsidRPr="003A5DBD" w:rsidRDefault="008F1174" w:rsidP="008F1174">
      <w:pPr>
        <w:ind w:right="3119"/>
        <w:jc w:val="both"/>
        <w:rPr>
          <w:rFonts w:ascii="Times New Roman" w:hAnsi="Times New Roman"/>
          <w:b/>
          <w:color w:val="000000" w:themeColor="text1"/>
          <w:szCs w:val="24"/>
          <w:lang w:val="bg-BG"/>
        </w:rPr>
      </w:pPr>
    </w:p>
    <w:p w14:paraId="3DE15BCA"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Приема се.</w:t>
      </w:r>
    </w:p>
    <w:p w14:paraId="098B18A5"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383D37A0"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1F8BCC1E" w14:textId="77777777" w:rsidR="008F1174" w:rsidRPr="003A5DBD" w:rsidRDefault="008F1174" w:rsidP="008F1174">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33</w:t>
      </w:r>
    </w:p>
    <w:p w14:paraId="51227051" w14:textId="77777777" w:rsidR="008F1174" w:rsidRPr="003A5DBD" w:rsidRDefault="008F1174" w:rsidP="008F1174">
      <w:pPr>
        <w:ind w:right="3261"/>
        <w:jc w:val="both"/>
        <w:rPr>
          <w:rFonts w:ascii="Times New Roman" w:hAnsi="Times New Roman"/>
          <w:b/>
          <w:color w:val="000000" w:themeColor="text1"/>
          <w:szCs w:val="24"/>
          <w:lang w:val="bg-BG"/>
        </w:rPr>
      </w:pPr>
      <w:r w:rsidRPr="003A5DBD">
        <w:rPr>
          <w:rFonts w:ascii="Times New Roman" w:hAnsi="Times New Roman"/>
          <w:b/>
          <w:color w:val="000000" w:themeColor="text1"/>
          <w:szCs w:val="24"/>
          <w:lang w:val="bg-BG"/>
        </w:rPr>
        <w:t>Проект на Проект на Решение за провеждане на територията на Република България на GIRO D'ITALIA – BULGARIA GRANDE PARTENZA</w:t>
      </w:r>
    </w:p>
    <w:p w14:paraId="313BAFF7" w14:textId="77777777" w:rsidR="008F1174" w:rsidRPr="003A5DBD" w:rsidRDefault="008F1174" w:rsidP="008F1174">
      <w:pPr>
        <w:ind w:right="3119"/>
        <w:jc w:val="both"/>
        <w:rPr>
          <w:rFonts w:ascii="Times New Roman" w:hAnsi="Times New Roman"/>
          <w:b/>
          <w:color w:val="000000" w:themeColor="text1"/>
          <w:szCs w:val="24"/>
          <w:lang w:val="bg-BG"/>
        </w:rPr>
      </w:pPr>
    </w:p>
    <w:p w14:paraId="59DA56B8" w14:textId="77777777" w:rsidR="008F1174" w:rsidRPr="003A5DBD" w:rsidRDefault="008F1174" w:rsidP="008F1174">
      <w:pPr>
        <w:ind w:right="3119"/>
        <w:jc w:val="both"/>
        <w:rPr>
          <w:rFonts w:ascii="Times New Roman" w:hAnsi="Times New Roman"/>
          <w:b/>
          <w:color w:val="000000" w:themeColor="text1"/>
          <w:szCs w:val="24"/>
          <w:lang w:val="bg-BG"/>
        </w:rPr>
      </w:pPr>
    </w:p>
    <w:p w14:paraId="283DAF55"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Господин Пешев, заповядайте.</w:t>
      </w:r>
    </w:p>
    <w:p w14:paraId="617C053A"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ИВАН ПЕШЕВ: Уважаеми господин премиер, уважаеми колеги, представям на вашето внимание проект на Решение на Министерски съвет за провеждане на територията на Република България на </w:t>
      </w:r>
      <w:r w:rsidRPr="003A5DBD">
        <w:rPr>
          <w:rFonts w:ascii="Times New Roman" w:hAnsi="Times New Roman"/>
          <w:color w:val="000000" w:themeColor="text1"/>
          <w:sz w:val="28"/>
          <w:szCs w:val="28"/>
        </w:rPr>
        <w:t>Giro d</w:t>
      </w:r>
      <w:r w:rsidRPr="003A5DBD">
        <w:rPr>
          <w:rFonts w:ascii="Times New Roman" w:hAnsi="Times New Roman"/>
          <w:color w:val="000000" w:themeColor="text1"/>
          <w:sz w:val="28"/>
          <w:szCs w:val="28"/>
          <w:lang w:val="bg-BG"/>
        </w:rPr>
        <w:t>'</w:t>
      </w:r>
      <w:r w:rsidRPr="003A5DBD">
        <w:rPr>
          <w:rFonts w:ascii="Times New Roman" w:hAnsi="Times New Roman"/>
          <w:color w:val="000000" w:themeColor="text1"/>
          <w:sz w:val="28"/>
          <w:szCs w:val="28"/>
        </w:rPr>
        <w:t xml:space="preserve">Italia – Bulgaria Grande </w:t>
      </w:r>
      <w:proofErr w:type="spellStart"/>
      <w:r w:rsidRPr="003A5DBD">
        <w:rPr>
          <w:rFonts w:ascii="Times New Roman" w:hAnsi="Times New Roman"/>
          <w:color w:val="000000" w:themeColor="text1"/>
          <w:sz w:val="28"/>
          <w:szCs w:val="28"/>
        </w:rPr>
        <w:t>Patrenza</w:t>
      </w:r>
      <w:proofErr w:type="spellEnd"/>
      <w:r w:rsidRPr="003A5DBD">
        <w:rPr>
          <w:rFonts w:ascii="Times New Roman" w:hAnsi="Times New Roman"/>
          <w:color w:val="000000" w:themeColor="text1"/>
          <w:sz w:val="28"/>
          <w:szCs w:val="28"/>
          <w:lang w:val="bg-BG"/>
        </w:rPr>
        <w:t>.</w:t>
      </w:r>
    </w:p>
    <w:p w14:paraId="6DE1687F"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С проекта на Постановление се предлага Министерски съвет да реши да се проведе на територията на Република България през м. май 2026 г. </w:t>
      </w:r>
      <w:r w:rsidRPr="003A5DBD">
        <w:rPr>
          <w:rFonts w:ascii="Times New Roman" w:hAnsi="Times New Roman"/>
          <w:color w:val="000000" w:themeColor="text1"/>
          <w:sz w:val="28"/>
          <w:szCs w:val="28"/>
        </w:rPr>
        <w:t>Giro d</w:t>
      </w:r>
      <w:r w:rsidRPr="003A5DBD">
        <w:rPr>
          <w:rFonts w:ascii="Times New Roman" w:hAnsi="Times New Roman"/>
          <w:color w:val="000000" w:themeColor="text1"/>
          <w:sz w:val="28"/>
          <w:szCs w:val="28"/>
          <w:lang w:val="bg-BG"/>
        </w:rPr>
        <w:t>'</w:t>
      </w:r>
      <w:r w:rsidRPr="003A5DBD">
        <w:rPr>
          <w:rFonts w:ascii="Times New Roman" w:hAnsi="Times New Roman"/>
          <w:color w:val="000000" w:themeColor="text1"/>
          <w:sz w:val="28"/>
          <w:szCs w:val="28"/>
        </w:rPr>
        <w:t>Italia</w:t>
      </w:r>
      <w:r w:rsidRPr="003A5DBD">
        <w:rPr>
          <w:rFonts w:ascii="Times New Roman" w:hAnsi="Times New Roman"/>
          <w:color w:val="000000" w:themeColor="text1"/>
          <w:sz w:val="28"/>
          <w:szCs w:val="28"/>
          <w:lang w:val="bg-BG"/>
        </w:rPr>
        <w:t xml:space="preserve">, което включва церемония по откриването и първите три етапа от изданието </w:t>
      </w:r>
      <w:r w:rsidRPr="003A5DBD">
        <w:rPr>
          <w:rFonts w:ascii="Times New Roman" w:hAnsi="Times New Roman"/>
          <w:color w:val="000000" w:themeColor="text1"/>
          <w:sz w:val="28"/>
          <w:szCs w:val="28"/>
        </w:rPr>
        <w:t>Giro d</w:t>
      </w:r>
      <w:r w:rsidRPr="003A5DBD">
        <w:rPr>
          <w:rFonts w:ascii="Times New Roman" w:hAnsi="Times New Roman"/>
          <w:color w:val="000000" w:themeColor="text1"/>
          <w:sz w:val="28"/>
          <w:szCs w:val="28"/>
          <w:lang w:val="bg-BG"/>
        </w:rPr>
        <w:t>'</w:t>
      </w:r>
      <w:r w:rsidRPr="003A5DBD">
        <w:rPr>
          <w:rFonts w:ascii="Times New Roman" w:hAnsi="Times New Roman"/>
          <w:color w:val="000000" w:themeColor="text1"/>
          <w:sz w:val="28"/>
          <w:szCs w:val="28"/>
        </w:rPr>
        <w:t>Italia</w:t>
      </w:r>
      <w:r w:rsidRPr="003A5DBD">
        <w:rPr>
          <w:rFonts w:ascii="Times New Roman" w:hAnsi="Times New Roman"/>
          <w:color w:val="000000" w:themeColor="text1"/>
          <w:sz w:val="28"/>
          <w:szCs w:val="28"/>
          <w:lang w:val="bg-BG"/>
        </w:rPr>
        <w:t>, което е триседмично, многостепенно, професионално колоездачно състезание, обозначено от „</w:t>
      </w:r>
      <w:r w:rsidRPr="003A5DBD">
        <w:rPr>
          <w:rFonts w:ascii="Times New Roman" w:hAnsi="Times New Roman"/>
          <w:color w:val="000000" w:themeColor="text1"/>
          <w:sz w:val="28"/>
          <w:szCs w:val="28"/>
        </w:rPr>
        <w:t xml:space="preserve">UCI World Tour </w:t>
      </w:r>
      <w:proofErr w:type="gramStart"/>
      <w:r w:rsidRPr="003A5DBD">
        <w:rPr>
          <w:rFonts w:ascii="Times New Roman" w:hAnsi="Times New Roman"/>
          <w:color w:val="000000" w:themeColor="text1"/>
          <w:sz w:val="28"/>
          <w:szCs w:val="28"/>
        </w:rPr>
        <w:t>Event</w:t>
      </w:r>
      <w:r w:rsidRPr="003A5DBD">
        <w:rPr>
          <w:rFonts w:ascii="Times New Roman" w:hAnsi="Times New Roman"/>
          <w:color w:val="000000" w:themeColor="text1"/>
          <w:sz w:val="28"/>
          <w:szCs w:val="28"/>
          <w:lang w:val="bg-BG"/>
        </w:rPr>
        <w:t>“</w:t>
      </w:r>
      <w:r w:rsidRPr="003A5DBD">
        <w:rPr>
          <w:rFonts w:ascii="Times New Roman" w:hAnsi="Times New Roman"/>
          <w:color w:val="000000" w:themeColor="text1"/>
          <w:sz w:val="28"/>
          <w:szCs w:val="28"/>
        </w:rPr>
        <w:t xml:space="preserve"> </w:t>
      </w:r>
      <w:r w:rsidRPr="003A5DBD">
        <w:rPr>
          <w:rFonts w:ascii="Times New Roman" w:hAnsi="Times New Roman"/>
          <w:color w:val="000000" w:themeColor="text1"/>
          <w:sz w:val="28"/>
          <w:szCs w:val="28"/>
          <w:lang w:val="bg-BG"/>
        </w:rPr>
        <w:t>от</w:t>
      </w:r>
      <w:proofErr w:type="gramEnd"/>
      <w:r w:rsidRPr="003A5DBD">
        <w:rPr>
          <w:rFonts w:ascii="Times New Roman" w:hAnsi="Times New Roman"/>
          <w:color w:val="000000" w:themeColor="text1"/>
          <w:sz w:val="28"/>
          <w:szCs w:val="28"/>
          <w:lang w:val="bg-BG"/>
        </w:rPr>
        <w:t xml:space="preserve"> Международния колоездачен съюз.</w:t>
      </w:r>
    </w:p>
    <w:p w14:paraId="7B72B596"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Събитието е с над 100-годишна история, като провеждането му съчетава спорт, култура и туризъм, създавайки трайно и положително въздействие за участващата страна домакин, както и краткосрочни, така и дългосрочни планове.</w:t>
      </w:r>
    </w:p>
    <w:p w14:paraId="7AAD3998"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С домакинството на подобно събитие България има възможност не само да привлече туристи, но и да се утвърди като бранд за целогодишна, разнообразна, конкурентна дестинация на международната туристическа карта.</w:t>
      </w:r>
    </w:p>
    <w:p w14:paraId="62877108"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Господин Боршош.</w:t>
      </w:r>
    </w:p>
    <w:p w14:paraId="010820A5"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МИРОСЛАВ БОРШОШ: Благодаря Ви, господин премиер.</w:t>
      </w:r>
    </w:p>
    <w:p w14:paraId="2FD8FA29"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Подкрепяме вносителя.</w:t>
      </w:r>
    </w:p>
    <w:p w14:paraId="3201D4C8"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Само една малка промяна в т. 2 – да стане: „Упълномощава министъра на младежта и спорта да сключи договора с носителите на изключителните права“ и да отпадне министъра на туризма.</w:t>
      </w:r>
    </w:p>
    <w:p w14:paraId="0B4CD27D"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И, последното изречение в т. 2 – „Всички организационни, технически и финансови въпроси, свързани със сключването и изпълнението на договора се уреждат със споразумение между министъра на младежта и спорта и министъра на туризма“ да отпадне, тъй като ние сме 5-6 министерства, както ще видите и в приложението. И, основните функции освен на Министерство на спорта са на МВР, МРРБ и на Министерство на здравеопазването, разбира се и на Министерство на туризма.</w:t>
      </w:r>
    </w:p>
    <w:p w14:paraId="1D33CEBB"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Това са ми предложенията.</w:t>
      </w:r>
    </w:p>
    <w:p w14:paraId="678E9870"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Благодаря ви.</w:t>
      </w:r>
    </w:p>
    <w:p w14:paraId="647AE13B"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ИВАН ПЕШЕВ: Аз съм против да отпадне Министерство на туризма. </w:t>
      </w:r>
    </w:p>
    <w:p w14:paraId="0E22964B"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Ще се обоснова по следния начин: </w:t>
      </w:r>
    </w:p>
    <w:p w14:paraId="591F832D" w14:textId="138C72F3"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Решението на Министерски съвет от 6 август 2025 г. казва ясно:</w:t>
      </w:r>
    </w:p>
    <w:p w14:paraId="28F84105" w14:textId="77777777" w:rsidR="008F1174" w:rsidRPr="003A5DBD" w:rsidRDefault="008F1174" w:rsidP="008F1174">
      <w:pPr>
        <w:pStyle w:val="ListParagraph"/>
        <w:numPr>
          <w:ilvl w:val="0"/>
          <w:numId w:val="1"/>
        </w:numPr>
        <w:spacing w:line="360" w:lineRule="auto"/>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Упълномощава министъра на младежта и спорта и министъра на туризма да проведат преговорите за реализиране на проекта.</w:t>
      </w:r>
    </w:p>
    <w:p w14:paraId="56E33754" w14:textId="77777777" w:rsidR="008F1174" w:rsidRPr="003A5DBD" w:rsidRDefault="008F1174" w:rsidP="008F1174">
      <w:pPr>
        <w:pStyle w:val="ListParagraph"/>
        <w:numPr>
          <w:ilvl w:val="0"/>
          <w:numId w:val="1"/>
        </w:numPr>
        <w:spacing w:line="360" w:lineRule="auto"/>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Министрите по т. 1 да представят доклад за постигнатите договорености и да предложат организационен и финансов механизъм за реализирането на проекта по т. 1.</w:t>
      </w:r>
    </w:p>
    <w:p w14:paraId="65CE7B8A"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За да отпадне министърът на туризма трябва да отменим старото решение на Министерски съвет.</w:t>
      </w:r>
    </w:p>
    <w:p w14:paraId="00B58BC4" w14:textId="77777777" w:rsidR="001A46B8" w:rsidRPr="003A5DBD" w:rsidRDefault="008F1174" w:rsidP="001A46B8">
      <w:pPr>
        <w:spacing w:line="360" w:lineRule="auto"/>
        <w:ind w:firstLine="1134"/>
        <w:jc w:val="both"/>
        <w:rPr>
          <w:rFonts w:ascii="Times New Roman" w:hAnsi="Times New Roman"/>
          <w:color w:val="000000" w:themeColor="text1"/>
          <w:sz w:val="28"/>
          <w:szCs w:val="28"/>
        </w:rPr>
      </w:pPr>
      <w:r w:rsidRPr="003A5DBD">
        <w:rPr>
          <w:rFonts w:ascii="Times New Roman" w:hAnsi="Times New Roman"/>
          <w:color w:val="000000" w:themeColor="text1"/>
          <w:sz w:val="28"/>
          <w:szCs w:val="28"/>
          <w:lang w:val="bg-BG"/>
        </w:rPr>
        <w:t>РОСЕН ЖЕЛЯЗКОВ: Приемаме точка 33.</w:t>
      </w:r>
    </w:p>
    <w:p w14:paraId="7C49A61E" w14:textId="1F4A4E96" w:rsidR="000B3C2D" w:rsidRPr="003A5DBD" w:rsidRDefault="000B3C2D" w:rsidP="001A46B8">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Заповядайте, господин министър.</w:t>
      </w:r>
    </w:p>
    <w:p w14:paraId="3076D665" w14:textId="77777777" w:rsidR="000B3C2D" w:rsidRPr="003A5DBD" w:rsidRDefault="000B3C2D" w:rsidP="000B3C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ДАНИЕЛ МИТОВ: За информация на колегите и на всички, преди малко беше издаден първият фиш за средна скорост, да знаете, защото е публичен интересът към темата.</w:t>
      </w:r>
    </w:p>
    <w:p w14:paraId="5A0BA028" w14:textId="77777777" w:rsidR="000B3C2D" w:rsidRPr="003A5DBD" w:rsidRDefault="000B3C2D" w:rsidP="000B3C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Синхронизацията на ТОЛ системата със системата на МВР е завършила в много кратки срокове, имахме срок реално в Парламента до февруари, а ние сме завършили буквално за около два месеца. Наредбата е качена за обществено обсъждане.</w:t>
      </w:r>
    </w:p>
    <w:p w14:paraId="0B0BF29B" w14:textId="77777777" w:rsidR="000B3C2D" w:rsidRPr="003A5DBD" w:rsidRDefault="000B3C2D" w:rsidP="000B3C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Благодаря за добрата координация с ТОЛ-а от името на министерството и чрез министър Иванов, благодарности към ръководството на ТОЛ-а, много добра, много добър синхрон.</w:t>
      </w:r>
    </w:p>
    <w:p w14:paraId="6466D024" w14:textId="77777777" w:rsidR="000B3C2D" w:rsidRPr="003A5DBD" w:rsidRDefault="000B3C2D" w:rsidP="000B3C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Около 50 000 са натрупаните глоби и започват в момента поетапно да ги пускат, и колкото може по-бързо да стигнат и да бъдат връчени на съответните нарушители.</w:t>
      </w:r>
    </w:p>
    <w:p w14:paraId="574BD8E2" w14:textId="77777777" w:rsidR="000B3C2D" w:rsidRPr="003A5DBD" w:rsidRDefault="000B3C2D" w:rsidP="000B3C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Благодаря.</w:t>
      </w:r>
    </w:p>
    <w:p w14:paraId="13CC2DD8" w14:textId="77777777" w:rsidR="000B3C2D" w:rsidRPr="003A5DBD" w:rsidRDefault="000B3C2D" w:rsidP="000B3C2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Благодаря.</w:t>
      </w:r>
    </w:p>
    <w:p w14:paraId="1C26E344"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50FF963D" w14:textId="77777777" w:rsidR="00B51040" w:rsidRPr="003A5DBD" w:rsidRDefault="00B51040" w:rsidP="00766DFC">
      <w:pPr>
        <w:ind w:right="3261"/>
        <w:jc w:val="both"/>
        <w:rPr>
          <w:rFonts w:ascii="Times New Roman" w:hAnsi="Times New Roman"/>
          <w:b/>
          <w:color w:val="000000" w:themeColor="text1"/>
          <w:szCs w:val="24"/>
          <w:u w:val="single"/>
          <w:lang w:val="bg-BG" w:eastAsia="bg-BG"/>
        </w:rPr>
      </w:pPr>
    </w:p>
    <w:p w14:paraId="68966FC6" w14:textId="77777777" w:rsidR="00B51040" w:rsidRPr="003A5DBD" w:rsidRDefault="00B51040" w:rsidP="00766DFC">
      <w:pPr>
        <w:ind w:right="3261"/>
        <w:jc w:val="both"/>
        <w:rPr>
          <w:rFonts w:ascii="Times New Roman" w:hAnsi="Times New Roman"/>
          <w:b/>
          <w:color w:val="000000" w:themeColor="text1"/>
          <w:szCs w:val="24"/>
          <w:u w:val="single"/>
          <w:lang w:val="bg-BG" w:eastAsia="bg-BG"/>
        </w:rPr>
      </w:pPr>
    </w:p>
    <w:p w14:paraId="66933097" w14:textId="78337182" w:rsidR="00766DFC" w:rsidRPr="003A5DBD" w:rsidRDefault="00766DFC" w:rsidP="00766DFC">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34</w:t>
      </w:r>
    </w:p>
    <w:p w14:paraId="37BBFE1A" w14:textId="77777777" w:rsidR="00766DFC" w:rsidRPr="003A5DBD" w:rsidRDefault="00766DFC" w:rsidP="00766DFC">
      <w:pPr>
        <w:ind w:right="3119"/>
        <w:jc w:val="both"/>
        <w:rPr>
          <w:rFonts w:ascii="Times New Roman" w:hAnsi="Times New Roman"/>
          <w:b/>
          <w:color w:val="000000" w:themeColor="text1"/>
          <w:szCs w:val="24"/>
          <w:lang w:val="bg-BG"/>
        </w:rPr>
      </w:pPr>
      <w:r w:rsidRPr="003A5DBD">
        <w:rPr>
          <w:rFonts w:ascii="Times New Roman" w:hAnsi="Times New Roman" w:hint="eastAsia"/>
          <w:b/>
          <w:color w:val="000000" w:themeColor="text1"/>
          <w:szCs w:val="24"/>
          <w:lang w:val="bg-BG"/>
        </w:rPr>
        <w:t>Проект</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Решение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одобряване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проект</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Закон</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изменение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и</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допълнение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Закона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кредитните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институции</w:t>
      </w:r>
      <w:r w:rsidRPr="003A5DBD">
        <w:rPr>
          <w:rFonts w:ascii="Times New Roman" w:hAnsi="Times New Roman"/>
          <w:b/>
          <w:color w:val="000000" w:themeColor="text1"/>
          <w:szCs w:val="24"/>
          <w:lang w:val="bg-BG"/>
        </w:rPr>
        <w:t>.</w:t>
      </w:r>
    </w:p>
    <w:p w14:paraId="420FFED7"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p>
    <w:p w14:paraId="5B1F0598"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РОСЕН ЖЕЛЯЗКОВ: Внася министърът на финансите.</w:t>
      </w:r>
    </w:p>
    <w:p w14:paraId="50266CAA"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 се.</w:t>
      </w:r>
    </w:p>
    <w:p w14:paraId="069C6587"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p>
    <w:p w14:paraId="38EF9F5F"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p>
    <w:p w14:paraId="336C2985" w14:textId="77777777" w:rsidR="00766DFC" w:rsidRPr="003A5DBD" w:rsidRDefault="00766DFC" w:rsidP="00766DFC">
      <w:pPr>
        <w:ind w:right="3261"/>
        <w:jc w:val="both"/>
        <w:rPr>
          <w:rFonts w:ascii="Times New Roman" w:hAnsi="Times New Roman"/>
          <w:b/>
          <w:color w:val="000000" w:themeColor="text1"/>
          <w:szCs w:val="24"/>
          <w:u w:val="single"/>
          <w:lang w:val="bg-BG" w:eastAsia="bg-BG"/>
        </w:rPr>
      </w:pPr>
      <w:bookmarkStart w:id="0" w:name="_Hlk215063807"/>
      <w:r w:rsidRPr="003A5DBD">
        <w:rPr>
          <w:rFonts w:ascii="Times New Roman" w:hAnsi="Times New Roman"/>
          <w:b/>
          <w:color w:val="000000" w:themeColor="text1"/>
          <w:szCs w:val="24"/>
          <w:u w:val="single"/>
          <w:lang w:val="bg-BG" w:eastAsia="bg-BG"/>
        </w:rPr>
        <w:t>Точка 35</w:t>
      </w:r>
    </w:p>
    <w:p w14:paraId="5781A0CB" w14:textId="77777777" w:rsidR="00766DFC" w:rsidRPr="003A5DBD" w:rsidRDefault="00766DFC" w:rsidP="00766DFC">
      <w:pPr>
        <w:ind w:right="3119"/>
        <w:jc w:val="both"/>
        <w:rPr>
          <w:rFonts w:ascii="Times New Roman" w:hAnsi="Times New Roman"/>
          <w:b/>
          <w:color w:val="000000" w:themeColor="text1"/>
          <w:szCs w:val="24"/>
          <w:lang w:val="bg-BG"/>
        </w:rPr>
      </w:pPr>
      <w:r w:rsidRPr="003A5DBD">
        <w:rPr>
          <w:rFonts w:ascii="Times New Roman" w:hAnsi="Times New Roman" w:hint="eastAsia"/>
          <w:b/>
          <w:color w:val="000000" w:themeColor="text1"/>
          <w:szCs w:val="24"/>
          <w:lang w:val="bg-BG"/>
        </w:rPr>
        <w:t>Проект</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Решение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одобряване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проект</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Закон</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изменение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и</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допълнение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Закона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водите</w:t>
      </w:r>
      <w:r w:rsidRPr="003A5DBD">
        <w:rPr>
          <w:rFonts w:ascii="Times New Roman" w:hAnsi="Times New Roman"/>
          <w:b/>
          <w:color w:val="000000" w:themeColor="text1"/>
          <w:szCs w:val="24"/>
          <w:lang w:val="bg-BG"/>
        </w:rPr>
        <w:t>.</w:t>
      </w:r>
    </w:p>
    <w:p w14:paraId="23025E8B"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p>
    <w:bookmarkEnd w:id="0"/>
    <w:p w14:paraId="52C52BED"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Внася министърът на околната среда и водите.</w:t>
      </w:r>
    </w:p>
    <w:p w14:paraId="7132F478"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Заповядайте, господин министър.</w:t>
      </w:r>
    </w:p>
    <w:p w14:paraId="4AD98379"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МАНОЛ ГЕНОВ: Уважаеми господин премиер, уважаеми госпожи и господа министри, предлагам на вашето внимание проект на Решение на Министерския съвет за одобряване на проект за изменение и допълнение на Закона за водите.</w:t>
      </w:r>
    </w:p>
    <w:p w14:paraId="159597BF"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Настоящият законопроект е изготвен с цел създаване на условия за прилагане на Регламент 2020/741 на Европейския парламент и на Съвета от 25 май 2020 година относно минималните изисквания за повторно използване на водата.</w:t>
      </w:r>
    </w:p>
    <w:p w14:paraId="26EB253F"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С новите текстове се въвежда процедура по разрешаване на повторното използване на подходящо пречистени градски отпадъчни води за напояване в селското стопанство.</w:t>
      </w:r>
    </w:p>
    <w:p w14:paraId="2600B7D5" w14:textId="65021E28" w:rsidR="00766DFC" w:rsidRPr="003A5DBD" w:rsidRDefault="00766DFC" w:rsidP="003A5DBD">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Определят се компетентни органи за издаване на разрешителни за контрол, извършване на мониторинг и изготвяне на план за управление</w:t>
      </w:r>
      <w:r w:rsidR="003A5DBD" w:rsidRPr="003A5DBD">
        <w:rPr>
          <w:rFonts w:ascii="Times New Roman" w:hAnsi="Times New Roman"/>
          <w:color w:val="000000" w:themeColor="text1"/>
          <w:sz w:val="28"/>
          <w:szCs w:val="28"/>
        </w:rPr>
        <w:t xml:space="preserve"> </w:t>
      </w:r>
      <w:r w:rsidRPr="003A5DBD">
        <w:rPr>
          <w:rFonts w:ascii="Times New Roman" w:hAnsi="Times New Roman"/>
          <w:color w:val="000000" w:themeColor="text1"/>
          <w:sz w:val="28"/>
          <w:szCs w:val="28"/>
          <w:lang w:val="bg-BG"/>
        </w:rPr>
        <w:t>на риска от повторното използване на водата в съответствие с разпоредбите на законодателството на Европейския съюз.</w:t>
      </w:r>
    </w:p>
    <w:p w14:paraId="049926F9"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Установяват се механизми и контрол при прилагане на разрешителния режим за повторно използване на водата и системата от </w:t>
      </w:r>
      <w:r w:rsidRPr="003A5DBD">
        <w:rPr>
          <w:rFonts w:ascii="Times New Roman" w:hAnsi="Times New Roman"/>
          <w:color w:val="000000" w:themeColor="text1"/>
          <w:sz w:val="28"/>
          <w:szCs w:val="28"/>
          <w:lang w:val="bg-BG"/>
        </w:rPr>
        <w:lastRenderedPageBreak/>
        <w:t>санкции, с което се създават условия за прилагане на европейския регламент в България.</w:t>
      </w:r>
    </w:p>
    <w:p w14:paraId="0278C19A"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Предложения проект за акт няма да окаже въздействие върху държавния бюджет, във връзка с което е изготвена финансова обосновка съгласно Приложение 2.2 към чл. 35, ал. 1, т. 4, буква „б“ от Устройствения правилник на Министерския съвет и неговата администрация.</w:t>
      </w:r>
    </w:p>
    <w:p w14:paraId="6DA7EBB0"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Не се налага да бъде изготвена справка за съответствие с европейското право, тъй като с проекта не се транспонират директиви на Европейския съюз.</w:t>
      </w:r>
    </w:p>
    <w:p w14:paraId="5E09A85D"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Приемането на Закона за изменение и допълнение на Закона за водите произтича от правото на Европейския съюз и е съгласуван в работни групи 20 и „Околна среда“ към Съвета по европейските въпроси.</w:t>
      </w:r>
    </w:p>
    <w:p w14:paraId="338CD812"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Във връзка с гореизложеното и на основание чл. 8, ал. 2 от Устройствения правилник на Министерския съвет и на неговата администрация, предлагам на Министерския съвет да приеме така предложения проект за решение на Министерски съвет за одобряване на проекта на Закон за изменение и допълнение на Закона за водите.</w:t>
      </w:r>
    </w:p>
    <w:p w14:paraId="3D49EDAD"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Завърших.</w:t>
      </w:r>
    </w:p>
    <w:p w14:paraId="582FD618"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Благодаря.</w:t>
      </w:r>
    </w:p>
    <w:p w14:paraId="3E35452A"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 се.</w:t>
      </w:r>
    </w:p>
    <w:p w14:paraId="6DC60015"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p>
    <w:p w14:paraId="5FFE0E27"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p>
    <w:p w14:paraId="46F90A8C" w14:textId="77777777" w:rsidR="00B51040" w:rsidRPr="003A5DBD" w:rsidRDefault="00B51040" w:rsidP="00766DFC">
      <w:pPr>
        <w:spacing w:line="360" w:lineRule="auto"/>
        <w:ind w:firstLine="1134"/>
        <w:jc w:val="both"/>
        <w:rPr>
          <w:rFonts w:ascii="Times New Roman" w:hAnsi="Times New Roman"/>
          <w:color w:val="000000" w:themeColor="text1"/>
          <w:sz w:val="28"/>
          <w:szCs w:val="28"/>
          <w:lang w:val="bg-BG"/>
        </w:rPr>
      </w:pPr>
    </w:p>
    <w:p w14:paraId="71436235" w14:textId="77777777" w:rsidR="00B51040" w:rsidRPr="003A5DBD" w:rsidRDefault="00B51040" w:rsidP="00766DFC">
      <w:pPr>
        <w:ind w:right="3261"/>
        <w:jc w:val="both"/>
        <w:rPr>
          <w:rFonts w:ascii="Times New Roman" w:hAnsi="Times New Roman"/>
          <w:b/>
          <w:color w:val="000000" w:themeColor="text1"/>
          <w:szCs w:val="24"/>
          <w:u w:val="single"/>
          <w:lang w:val="bg-BG" w:eastAsia="bg-BG"/>
        </w:rPr>
      </w:pPr>
    </w:p>
    <w:p w14:paraId="3071D6FE" w14:textId="1F96A4F7" w:rsidR="00766DFC" w:rsidRPr="003A5DBD" w:rsidRDefault="00766DFC" w:rsidP="00766DFC">
      <w:pPr>
        <w:ind w:right="3261"/>
        <w:jc w:val="both"/>
        <w:rPr>
          <w:rFonts w:ascii="Times New Roman" w:hAnsi="Times New Roman"/>
          <w:b/>
          <w:color w:val="000000" w:themeColor="text1"/>
          <w:szCs w:val="24"/>
          <w:u w:val="single"/>
          <w:lang w:val="bg-BG" w:eastAsia="bg-BG"/>
        </w:rPr>
      </w:pPr>
      <w:r w:rsidRPr="003A5DBD">
        <w:rPr>
          <w:rFonts w:ascii="Times New Roman" w:hAnsi="Times New Roman"/>
          <w:b/>
          <w:color w:val="000000" w:themeColor="text1"/>
          <w:szCs w:val="24"/>
          <w:u w:val="single"/>
          <w:lang w:val="bg-BG" w:eastAsia="bg-BG"/>
        </w:rPr>
        <w:t>Точка 36</w:t>
      </w:r>
    </w:p>
    <w:p w14:paraId="1A51AC89" w14:textId="77777777" w:rsidR="00766DFC" w:rsidRPr="003A5DBD" w:rsidRDefault="00766DFC" w:rsidP="00766DFC">
      <w:pPr>
        <w:ind w:right="3119"/>
        <w:jc w:val="both"/>
        <w:rPr>
          <w:rFonts w:ascii="Times New Roman" w:hAnsi="Times New Roman"/>
          <w:b/>
          <w:color w:val="000000" w:themeColor="text1"/>
          <w:szCs w:val="24"/>
          <w:lang w:val="bg-BG"/>
        </w:rPr>
      </w:pPr>
      <w:r w:rsidRPr="003A5DBD">
        <w:rPr>
          <w:rFonts w:ascii="Times New Roman" w:hAnsi="Times New Roman" w:hint="eastAsia"/>
          <w:b/>
          <w:color w:val="000000" w:themeColor="text1"/>
          <w:szCs w:val="24"/>
          <w:lang w:val="bg-BG"/>
        </w:rPr>
        <w:t>Проект</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Решение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одобряване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проект</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Закон</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за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изменение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и</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допълнение</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Кодекса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на</w:t>
      </w:r>
      <w:r w:rsidRPr="003A5DBD">
        <w:rPr>
          <w:rFonts w:ascii="Times New Roman" w:hAnsi="Times New Roman"/>
          <w:b/>
          <w:color w:val="000000" w:themeColor="text1"/>
          <w:szCs w:val="24"/>
          <w:lang w:val="bg-BG"/>
        </w:rPr>
        <w:t xml:space="preserve"> </w:t>
      </w:r>
      <w:r w:rsidRPr="003A5DBD">
        <w:rPr>
          <w:rFonts w:ascii="Times New Roman" w:hAnsi="Times New Roman" w:hint="eastAsia"/>
          <w:b/>
          <w:color w:val="000000" w:themeColor="text1"/>
          <w:szCs w:val="24"/>
          <w:lang w:val="bg-BG"/>
        </w:rPr>
        <w:t>труда</w:t>
      </w:r>
      <w:r w:rsidRPr="003A5DBD">
        <w:rPr>
          <w:rFonts w:ascii="Times New Roman" w:hAnsi="Times New Roman"/>
          <w:b/>
          <w:color w:val="000000" w:themeColor="text1"/>
          <w:szCs w:val="24"/>
          <w:lang w:val="bg-BG"/>
        </w:rPr>
        <w:t>.</w:t>
      </w:r>
    </w:p>
    <w:p w14:paraId="4A54CA94"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p>
    <w:p w14:paraId="5399A821"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lastRenderedPageBreak/>
        <w:t>РОСЕН ЖЕЛЯЗКОВ: Внася министърът на труда и социалната политика.</w:t>
      </w:r>
    </w:p>
    <w:p w14:paraId="48D3DC25"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БОРИСЛАВ ГУЦАНОВ: Благодаря.</w:t>
      </w:r>
    </w:p>
    <w:p w14:paraId="02B14F56"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Уважаеми господин министър-председател, уважаеми колеги, законопроектът има за цел усъвършенстване на правната уредба в областта на колективното договаряне с акцент върху договарянето на равнище отрасъл и бранш.</w:t>
      </w:r>
    </w:p>
    <w:p w14:paraId="673D4C30"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Приетите промени са в отговор на наблюдаваната през периода 2011 – 2024 година низходяща тенденция на броя на действащите колективни трудови договори.</w:t>
      </w:r>
    </w:p>
    <w:p w14:paraId="35A0C540"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С промените се установява правомощия на Министерския съвет в сътрудничество със социалните партньори да приема План за насърчаване на колективното договаряне, който да включва конкретни мерки в тази област.</w:t>
      </w:r>
    </w:p>
    <w:p w14:paraId="73BC03BC"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Регламентира се действието на колективните трудови договори спрямо лицата, както и възможността договорите, сключени на равнище отрасъл или бранш, или на отделни техни клаузи, да не се прилагат спрямо определени работодатели, за да може да се улесни водене на преговори между социалните партньори.</w:t>
      </w:r>
    </w:p>
    <w:p w14:paraId="0EE83B2F"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Установява се правомощие на Изпълнителна агенция „Главна инспекция по труда“ да извършва контрол за изпълнението на задълженията по колективен трудов договор, сключен на отраслово или браншово равнище.</w:t>
      </w:r>
    </w:p>
    <w:p w14:paraId="7E334586"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Със законопроекта се осигурява съответствие на националното законодателство с изискванията на чл. 4 от Директивата за адекватните минимални работни заплати на Европейския съюз.</w:t>
      </w:r>
    </w:p>
    <w:p w14:paraId="0FFF2283"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 xml:space="preserve">Предложеният законопроект е в изпълнение на приетата от Министерския съвет Програма за управление на Република България за </w:t>
      </w:r>
      <w:r w:rsidRPr="003A5DBD">
        <w:rPr>
          <w:rFonts w:ascii="Times New Roman" w:hAnsi="Times New Roman"/>
          <w:color w:val="000000" w:themeColor="text1"/>
          <w:sz w:val="28"/>
          <w:szCs w:val="28"/>
          <w:lang w:val="bg-BG"/>
        </w:rPr>
        <w:lastRenderedPageBreak/>
        <w:t>периода 2025 – 2029 година, в която една от целите е провеждане на ефективен социален диалог.</w:t>
      </w:r>
    </w:p>
    <w:p w14:paraId="49DBC6BE"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РОСЕН ЖЕЛЯЗКОВ: Благодаря.</w:t>
      </w:r>
    </w:p>
    <w:p w14:paraId="0F6447FC"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Приема се.</w:t>
      </w:r>
    </w:p>
    <w:p w14:paraId="152A43AD"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r w:rsidRPr="003A5DBD">
        <w:rPr>
          <w:rFonts w:ascii="Times New Roman" w:hAnsi="Times New Roman"/>
          <w:color w:val="000000" w:themeColor="text1"/>
          <w:sz w:val="28"/>
          <w:szCs w:val="28"/>
          <w:lang w:val="bg-BG"/>
        </w:rPr>
        <w:t>Закривам заседанието.</w:t>
      </w:r>
    </w:p>
    <w:p w14:paraId="1172EF02" w14:textId="77777777" w:rsidR="00766DFC" w:rsidRPr="003A5DBD" w:rsidRDefault="00766DFC" w:rsidP="00766DFC">
      <w:pPr>
        <w:spacing w:line="360" w:lineRule="auto"/>
        <w:ind w:firstLine="1134"/>
        <w:jc w:val="both"/>
        <w:rPr>
          <w:rFonts w:ascii="Times New Roman" w:hAnsi="Times New Roman"/>
          <w:color w:val="000000" w:themeColor="text1"/>
          <w:sz w:val="28"/>
          <w:szCs w:val="28"/>
          <w:lang w:val="bg-BG"/>
        </w:rPr>
      </w:pPr>
    </w:p>
    <w:p w14:paraId="4B7F1D48" w14:textId="77777777" w:rsidR="00766DFC" w:rsidRPr="003A5DBD" w:rsidRDefault="00766DFC" w:rsidP="008F1174">
      <w:pPr>
        <w:spacing w:line="360" w:lineRule="auto"/>
        <w:ind w:firstLine="1134"/>
        <w:jc w:val="both"/>
        <w:rPr>
          <w:rFonts w:ascii="Times New Roman" w:hAnsi="Times New Roman"/>
          <w:color w:val="000000" w:themeColor="text1"/>
          <w:sz w:val="28"/>
          <w:szCs w:val="28"/>
          <w:lang w:val="bg-BG"/>
        </w:rPr>
      </w:pPr>
    </w:p>
    <w:p w14:paraId="1AE95D0E"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05A3A227"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5F0C0D75"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6C6D34AB"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348A64EE" w14:textId="77777777" w:rsidR="008F1174" w:rsidRPr="003A5DBD" w:rsidRDefault="008F1174" w:rsidP="008F1174">
      <w:pPr>
        <w:spacing w:line="360" w:lineRule="auto"/>
        <w:ind w:firstLine="1134"/>
        <w:jc w:val="both"/>
        <w:rPr>
          <w:rFonts w:ascii="Times New Roman" w:hAnsi="Times New Roman"/>
          <w:color w:val="000000" w:themeColor="text1"/>
          <w:sz w:val="28"/>
          <w:szCs w:val="28"/>
          <w:lang w:val="bg-BG"/>
        </w:rPr>
      </w:pPr>
    </w:p>
    <w:p w14:paraId="5B3AC03A" w14:textId="77777777" w:rsidR="008F1174" w:rsidRPr="003A5DBD" w:rsidRDefault="008F1174" w:rsidP="008F1174">
      <w:pPr>
        <w:jc w:val="both"/>
        <w:rPr>
          <w:rFonts w:ascii="Times New Roman" w:hAnsi="Times New Roman"/>
          <w:color w:val="000000" w:themeColor="text1"/>
          <w:sz w:val="28"/>
          <w:szCs w:val="28"/>
        </w:rPr>
      </w:pPr>
    </w:p>
    <w:sectPr w:rsidR="008F1174" w:rsidRPr="003A5DBD" w:rsidSect="004E6416">
      <w:headerReference w:type="default" r:id="rId8"/>
      <w:footerReference w:type="default" r:id="rId9"/>
      <w:headerReference w:type="first" r:id="rId10"/>
      <w:footerReference w:type="first" r:id="rId11"/>
      <w:pgSz w:w="11907" w:h="16840" w:code="9"/>
      <w:pgMar w:top="1701" w:right="1275"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10E1" w14:textId="77777777" w:rsidR="00891D1C" w:rsidRDefault="00891D1C">
      <w:r>
        <w:separator/>
      </w:r>
    </w:p>
  </w:endnote>
  <w:endnote w:type="continuationSeparator" w:id="0">
    <w:p w14:paraId="24149FFD" w14:textId="77777777" w:rsidR="00891D1C" w:rsidRDefault="0089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89FC" w14:textId="77777777" w:rsidR="00230739" w:rsidRPr="009A4634" w:rsidRDefault="005D61B8" w:rsidP="00E43B07">
    <w:pPr>
      <w:pStyle w:val="Footer"/>
      <w:ind w:left="284"/>
      <w:rPr>
        <w:rFonts w:ascii="Times New Roman" w:hAnsi="Times New Roman"/>
        <w:sz w:val="16"/>
        <w:szCs w:val="16"/>
      </w:rPr>
    </w:pPr>
    <w:r>
      <w:rPr>
        <w:rFonts w:ascii="Times New Roman" w:hAnsi="Times New Roman"/>
        <w:sz w:val="16"/>
        <w:szCs w:val="16"/>
        <w:lang w:val="bg-BG"/>
      </w:rPr>
      <w:t xml:space="preserve">Стенограма, МС </w:t>
    </w:r>
    <w:r w:rsidR="00461F00">
      <w:rPr>
        <w:rFonts w:ascii="Times New Roman" w:hAnsi="Times New Roman"/>
        <w:sz w:val="16"/>
        <w:szCs w:val="16"/>
        <w:lang w:val="bg-BG"/>
      </w:rPr>
      <w:t>–</w:t>
    </w:r>
    <w:r w:rsidR="00AB0001">
      <w:rPr>
        <w:rFonts w:ascii="Times New Roman" w:hAnsi="Times New Roman"/>
        <w:sz w:val="16"/>
        <w:szCs w:val="16"/>
        <w:lang w:val="bg-BG"/>
      </w:rPr>
      <w:t xml:space="preserve"> </w:t>
    </w:r>
    <w:r w:rsidR="00D935EB">
      <w:rPr>
        <w:rFonts w:ascii="Times New Roman" w:hAnsi="Times New Roman"/>
        <w:sz w:val="16"/>
        <w:szCs w:val="16"/>
        <w:lang w:val="bg-BG"/>
      </w:rPr>
      <w:t>26.11.</w:t>
    </w:r>
    <w:r w:rsidR="00AB0001">
      <w:rPr>
        <w:rFonts w:ascii="Times New Roman" w:hAnsi="Times New Roman"/>
        <w:sz w:val="16"/>
        <w:szCs w:val="16"/>
        <w:lang w:val="bg-BG"/>
      </w:rPr>
      <w:t>202</w:t>
    </w:r>
    <w:r w:rsidR="00910EE7">
      <w:rPr>
        <w:rFonts w:ascii="Times New Roman" w:hAnsi="Times New Roman"/>
        <w:sz w:val="16"/>
        <w:szCs w:val="16"/>
        <w:lang w:val="bg-BG"/>
      </w:rPr>
      <w:t>5</w:t>
    </w:r>
    <w:r w:rsidR="00AB0001">
      <w:rPr>
        <w:rFonts w:ascii="Times New Roman" w:hAnsi="Times New Roman"/>
        <w:sz w:val="16"/>
        <w:szCs w:val="16"/>
        <w:lang w:val="bg-BG"/>
      </w:rPr>
      <w:t xml:space="preserve"> г.</w:t>
    </w:r>
    <w:r w:rsidR="00461F00">
      <w:rPr>
        <w:rFonts w:ascii="Times New Roman" w:hAnsi="Times New Roman"/>
        <w:sz w:val="16"/>
        <w:szCs w:val="16"/>
        <w:lang w:val="bg-BG"/>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8389" w14:textId="77777777" w:rsidR="00D935EB" w:rsidRPr="009A4634" w:rsidRDefault="00D935EB" w:rsidP="00D935EB">
    <w:pPr>
      <w:pStyle w:val="Footer"/>
      <w:ind w:left="284"/>
      <w:rPr>
        <w:rFonts w:ascii="Times New Roman" w:hAnsi="Times New Roman"/>
        <w:sz w:val="16"/>
        <w:szCs w:val="16"/>
      </w:rPr>
    </w:pPr>
    <w:r>
      <w:rPr>
        <w:rFonts w:ascii="Times New Roman" w:hAnsi="Times New Roman"/>
        <w:sz w:val="16"/>
        <w:szCs w:val="16"/>
        <w:lang w:val="bg-BG"/>
      </w:rPr>
      <w:t xml:space="preserve">Стенограма, МС – 26.11.2025 г. </w:t>
    </w:r>
  </w:p>
  <w:p w14:paraId="0854E774" w14:textId="77777777" w:rsidR="00230739" w:rsidRPr="00D935EB" w:rsidRDefault="00230739" w:rsidP="00D93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5B49" w14:textId="77777777" w:rsidR="00891D1C" w:rsidRDefault="00891D1C">
      <w:r>
        <w:separator/>
      </w:r>
    </w:p>
  </w:footnote>
  <w:footnote w:type="continuationSeparator" w:id="0">
    <w:p w14:paraId="02D6566C" w14:textId="77777777" w:rsidR="00891D1C" w:rsidRDefault="00891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2F99"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424853">
      <w:rPr>
        <w:rStyle w:val="PageNumber"/>
        <w:rFonts w:ascii="Times New Roman" w:hAnsi="Times New Roman"/>
        <w:noProof/>
        <w:sz w:val="28"/>
        <w:szCs w:val="28"/>
      </w:rPr>
      <w:t>10</w:t>
    </w:r>
    <w:r w:rsidRPr="00B2605E">
      <w:rPr>
        <w:rStyle w:val="PageNumbe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7DB3" w14:textId="3976EF77" w:rsidR="00230739" w:rsidRDefault="008F1174" w:rsidP="00D8526B">
    <w:pPr>
      <w:pStyle w:val="Header"/>
      <w:jc w:val="center"/>
      <w:rPr>
        <w:rFonts w:ascii="Times New Roman" w:hAnsi="Times New Roman"/>
        <w:caps/>
        <w:sz w:val="32"/>
        <w:lang w:val="bg-BG"/>
      </w:rPr>
    </w:pPr>
    <w:r>
      <w:rPr>
        <w:rFonts w:ascii="TimokU" w:hAnsi="TimokU"/>
        <w:b/>
        <w:caps/>
        <w:noProof/>
        <w:sz w:val="22"/>
      </w:rPr>
      <w:drawing>
        <wp:inline distT="0" distB="0" distL="0" distR="0" wp14:anchorId="4D29B3B9" wp14:editId="4F779409">
          <wp:extent cx="8953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73F0"/>
    <w:multiLevelType w:val="hybridMultilevel"/>
    <w:tmpl w:val="13FE7B10"/>
    <w:lvl w:ilvl="0" w:tplc="BF1651B6">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num w:numId="1" w16cid:durableId="153827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53"/>
    <w:rsid w:val="000002B6"/>
    <w:rsid w:val="00001137"/>
    <w:rsid w:val="000011EF"/>
    <w:rsid w:val="000102CB"/>
    <w:rsid w:val="0001188A"/>
    <w:rsid w:val="00011ECC"/>
    <w:rsid w:val="00011F87"/>
    <w:rsid w:val="00013B7C"/>
    <w:rsid w:val="00023304"/>
    <w:rsid w:val="000243F8"/>
    <w:rsid w:val="00025E0A"/>
    <w:rsid w:val="00026EFC"/>
    <w:rsid w:val="00027708"/>
    <w:rsid w:val="0003665C"/>
    <w:rsid w:val="00041583"/>
    <w:rsid w:val="00043D1E"/>
    <w:rsid w:val="000445B2"/>
    <w:rsid w:val="00045E03"/>
    <w:rsid w:val="00046447"/>
    <w:rsid w:val="00046C3E"/>
    <w:rsid w:val="00047B2B"/>
    <w:rsid w:val="00050E6D"/>
    <w:rsid w:val="00052CD7"/>
    <w:rsid w:val="000616BB"/>
    <w:rsid w:val="00065808"/>
    <w:rsid w:val="00066E24"/>
    <w:rsid w:val="00067F2E"/>
    <w:rsid w:val="00070B40"/>
    <w:rsid w:val="0007576F"/>
    <w:rsid w:val="000817F9"/>
    <w:rsid w:val="00083C7A"/>
    <w:rsid w:val="000845EC"/>
    <w:rsid w:val="00091196"/>
    <w:rsid w:val="00091915"/>
    <w:rsid w:val="00091DCC"/>
    <w:rsid w:val="000939F6"/>
    <w:rsid w:val="0009510D"/>
    <w:rsid w:val="0009691E"/>
    <w:rsid w:val="00097C17"/>
    <w:rsid w:val="000B088B"/>
    <w:rsid w:val="000B3C2D"/>
    <w:rsid w:val="000B4594"/>
    <w:rsid w:val="000C1EB8"/>
    <w:rsid w:val="000C4CD6"/>
    <w:rsid w:val="000C5152"/>
    <w:rsid w:val="000C6C78"/>
    <w:rsid w:val="000D0725"/>
    <w:rsid w:val="000D567E"/>
    <w:rsid w:val="000E0E44"/>
    <w:rsid w:val="000E2A8D"/>
    <w:rsid w:val="000E5662"/>
    <w:rsid w:val="000E65C3"/>
    <w:rsid w:val="000E7B89"/>
    <w:rsid w:val="000F2667"/>
    <w:rsid w:val="000F372D"/>
    <w:rsid w:val="000F3881"/>
    <w:rsid w:val="000F65BD"/>
    <w:rsid w:val="000F6CF4"/>
    <w:rsid w:val="000F7984"/>
    <w:rsid w:val="0010464D"/>
    <w:rsid w:val="001046FD"/>
    <w:rsid w:val="00104F21"/>
    <w:rsid w:val="0010506E"/>
    <w:rsid w:val="00105B43"/>
    <w:rsid w:val="00113AC1"/>
    <w:rsid w:val="00114EBF"/>
    <w:rsid w:val="00122513"/>
    <w:rsid w:val="00123253"/>
    <w:rsid w:val="00123F7D"/>
    <w:rsid w:val="0013384C"/>
    <w:rsid w:val="00134FF5"/>
    <w:rsid w:val="0013752C"/>
    <w:rsid w:val="00141C4A"/>
    <w:rsid w:val="00141FE7"/>
    <w:rsid w:val="00143DFD"/>
    <w:rsid w:val="0016079A"/>
    <w:rsid w:val="0016107A"/>
    <w:rsid w:val="001667A5"/>
    <w:rsid w:val="00171D0E"/>
    <w:rsid w:val="00172D29"/>
    <w:rsid w:val="00173418"/>
    <w:rsid w:val="00182814"/>
    <w:rsid w:val="001863FC"/>
    <w:rsid w:val="00186526"/>
    <w:rsid w:val="001900E8"/>
    <w:rsid w:val="00191B59"/>
    <w:rsid w:val="00194918"/>
    <w:rsid w:val="001A46B8"/>
    <w:rsid w:val="001A7D79"/>
    <w:rsid w:val="001B10BB"/>
    <w:rsid w:val="001B1D1A"/>
    <w:rsid w:val="001B2497"/>
    <w:rsid w:val="001B32A5"/>
    <w:rsid w:val="001B4095"/>
    <w:rsid w:val="001B6E35"/>
    <w:rsid w:val="001B7E0D"/>
    <w:rsid w:val="001C023E"/>
    <w:rsid w:val="001C239D"/>
    <w:rsid w:val="001C3904"/>
    <w:rsid w:val="001C5A9A"/>
    <w:rsid w:val="001D6767"/>
    <w:rsid w:val="001D7474"/>
    <w:rsid w:val="001E21B9"/>
    <w:rsid w:val="001E7E2C"/>
    <w:rsid w:val="001F26F7"/>
    <w:rsid w:val="001F4DEA"/>
    <w:rsid w:val="002001BB"/>
    <w:rsid w:val="00205CB0"/>
    <w:rsid w:val="00224908"/>
    <w:rsid w:val="00225497"/>
    <w:rsid w:val="00227E58"/>
    <w:rsid w:val="00230739"/>
    <w:rsid w:val="00230E13"/>
    <w:rsid w:val="00234D19"/>
    <w:rsid w:val="002353D2"/>
    <w:rsid w:val="002354BF"/>
    <w:rsid w:val="00236073"/>
    <w:rsid w:val="002363D9"/>
    <w:rsid w:val="00236CF9"/>
    <w:rsid w:val="002404AD"/>
    <w:rsid w:val="0024303F"/>
    <w:rsid w:val="00243CDE"/>
    <w:rsid w:val="00250ABD"/>
    <w:rsid w:val="00254103"/>
    <w:rsid w:val="00254B1F"/>
    <w:rsid w:val="00257D34"/>
    <w:rsid w:val="002613FD"/>
    <w:rsid w:val="002628F4"/>
    <w:rsid w:val="00270BAA"/>
    <w:rsid w:val="0027722E"/>
    <w:rsid w:val="0027762F"/>
    <w:rsid w:val="002826B2"/>
    <w:rsid w:val="002953DC"/>
    <w:rsid w:val="002A288C"/>
    <w:rsid w:val="002A334D"/>
    <w:rsid w:val="002B3EBA"/>
    <w:rsid w:val="002B595F"/>
    <w:rsid w:val="002C7303"/>
    <w:rsid w:val="002D29BD"/>
    <w:rsid w:val="002D6675"/>
    <w:rsid w:val="002E7B09"/>
    <w:rsid w:val="002F45B8"/>
    <w:rsid w:val="002F5B9B"/>
    <w:rsid w:val="003012BE"/>
    <w:rsid w:val="00301B38"/>
    <w:rsid w:val="00311CC6"/>
    <w:rsid w:val="0032061B"/>
    <w:rsid w:val="0032174D"/>
    <w:rsid w:val="00323B3E"/>
    <w:rsid w:val="00323D42"/>
    <w:rsid w:val="00324725"/>
    <w:rsid w:val="00332781"/>
    <w:rsid w:val="003349E0"/>
    <w:rsid w:val="00335D92"/>
    <w:rsid w:val="00341105"/>
    <w:rsid w:val="0034241C"/>
    <w:rsid w:val="00342996"/>
    <w:rsid w:val="00343CC9"/>
    <w:rsid w:val="003466F3"/>
    <w:rsid w:val="00352990"/>
    <w:rsid w:val="0035403F"/>
    <w:rsid w:val="00357E2B"/>
    <w:rsid w:val="003613B9"/>
    <w:rsid w:val="0036299C"/>
    <w:rsid w:val="00364336"/>
    <w:rsid w:val="00364AAF"/>
    <w:rsid w:val="0036617A"/>
    <w:rsid w:val="003678EA"/>
    <w:rsid w:val="00371182"/>
    <w:rsid w:val="00373C38"/>
    <w:rsid w:val="00383130"/>
    <w:rsid w:val="00386037"/>
    <w:rsid w:val="0039239A"/>
    <w:rsid w:val="003950B9"/>
    <w:rsid w:val="003A0F03"/>
    <w:rsid w:val="003A1FB0"/>
    <w:rsid w:val="003A30AE"/>
    <w:rsid w:val="003A5DBD"/>
    <w:rsid w:val="003A665D"/>
    <w:rsid w:val="003B2B59"/>
    <w:rsid w:val="003D157F"/>
    <w:rsid w:val="003D1771"/>
    <w:rsid w:val="003D78E3"/>
    <w:rsid w:val="003E0AC0"/>
    <w:rsid w:val="003E1051"/>
    <w:rsid w:val="003E30D2"/>
    <w:rsid w:val="003F39CF"/>
    <w:rsid w:val="003F56D1"/>
    <w:rsid w:val="003F6659"/>
    <w:rsid w:val="003F6F9E"/>
    <w:rsid w:val="00410D19"/>
    <w:rsid w:val="0041408E"/>
    <w:rsid w:val="00424853"/>
    <w:rsid w:val="00426129"/>
    <w:rsid w:val="00431C52"/>
    <w:rsid w:val="004369DE"/>
    <w:rsid w:val="00442438"/>
    <w:rsid w:val="004434D0"/>
    <w:rsid w:val="00446B74"/>
    <w:rsid w:val="00446E77"/>
    <w:rsid w:val="00447E45"/>
    <w:rsid w:val="0045139D"/>
    <w:rsid w:val="00452FF5"/>
    <w:rsid w:val="00453CA7"/>
    <w:rsid w:val="004565E3"/>
    <w:rsid w:val="00461F00"/>
    <w:rsid w:val="00487F91"/>
    <w:rsid w:val="00497D8D"/>
    <w:rsid w:val="004A69F5"/>
    <w:rsid w:val="004B20C2"/>
    <w:rsid w:val="004B5E5F"/>
    <w:rsid w:val="004C0297"/>
    <w:rsid w:val="004C6B2B"/>
    <w:rsid w:val="004D375F"/>
    <w:rsid w:val="004D3842"/>
    <w:rsid w:val="004D659B"/>
    <w:rsid w:val="004E1166"/>
    <w:rsid w:val="004E1F86"/>
    <w:rsid w:val="004E4108"/>
    <w:rsid w:val="004E5601"/>
    <w:rsid w:val="004E6416"/>
    <w:rsid w:val="004E6651"/>
    <w:rsid w:val="004E7921"/>
    <w:rsid w:val="004F1ED5"/>
    <w:rsid w:val="004F76C5"/>
    <w:rsid w:val="00505807"/>
    <w:rsid w:val="00510905"/>
    <w:rsid w:val="00520EBC"/>
    <w:rsid w:val="0052194C"/>
    <w:rsid w:val="005231EA"/>
    <w:rsid w:val="00530246"/>
    <w:rsid w:val="005305F3"/>
    <w:rsid w:val="00533837"/>
    <w:rsid w:val="00542CAD"/>
    <w:rsid w:val="0054304C"/>
    <w:rsid w:val="00550628"/>
    <w:rsid w:val="00551110"/>
    <w:rsid w:val="00552997"/>
    <w:rsid w:val="00553DD4"/>
    <w:rsid w:val="005541BA"/>
    <w:rsid w:val="005543C2"/>
    <w:rsid w:val="0055686E"/>
    <w:rsid w:val="00560BD9"/>
    <w:rsid w:val="005633A2"/>
    <w:rsid w:val="00573C1A"/>
    <w:rsid w:val="00575927"/>
    <w:rsid w:val="00581863"/>
    <w:rsid w:val="00586746"/>
    <w:rsid w:val="005922C6"/>
    <w:rsid w:val="0059371D"/>
    <w:rsid w:val="00594677"/>
    <w:rsid w:val="005A0A41"/>
    <w:rsid w:val="005A16A6"/>
    <w:rsid w:val="005A40ED"/>
    <w:rsid w:val="005A6986"/>
    <w:rsid w:val="005B1D8F"/>
    <w:rsid w:val="005B22D2"/>
    <w:rsid w:val="005B314A"/>
    <w:rsid w:val="005B3B70"/>
    <w:rsid w:val="005B65A5"/>
    <w:rsid w:val="005B6CD9"/>
    <w:rsid w:val="005C33BA"/>
    <w:rsid w:val="005C5FFC"/>
    <w:rsid w:val="005C6D71"/>
    <w:rsid w:val="005D10E2"/>
    <w:rsid w:val="005D23CF"/>
    <w:rsid w:val="005D264E"/>
    <w:rsid w:val="005D3CD4"/>
    <w:rsid w:val="005D61B8"/>
    <w:rsid w:val="005D6F3A"/>
    <w:rsid w:val="005E0438"/>
    <w:rsid w:val="005E2D1B"/>
    <w:rsid w:val="005E3530"/>
    <w:rsid w:val="005E7F76"/>
    <w:rsid w:val="005F086C"/>
    <w:rsid w:val="005F147D"/>
    <w:rsid w:val="005F7AD4"/>
    <w:rsid w:val="0060140F"/>
    <w:rsid w:val="00603027"/>
    <w:rsid w:val="006035F9"/>
    <w:rsid w:val="00604320"/>
    <w:rsid w:val="0060566F"/>
    <w:rsid w:val="00606BC6"/>
    <w:rsid w:val="00607F4C"/>
    <w:rsid w:val="00613652"/>
    <w:rsid w:val="006153D0"/>
    <w:rsid w:val="00621154"/>
    <w:rsid w:val="00621A26"/>
    <w:rsid w:val="0062435D"/>
    <w:rsid w:val="00625B8B"/>
    <w:rsid w:val="00625DFD"/>
    <w:rsid w:val="006348E9"/>
    <w:rsid w:val="00636C91"/>
    <w:rsid w:val="006371C4"/>
    <w:rsid w:val="00637ED5"/>
    <w:rsid w:val="00644470"/>
    <w:rsid w:val="00645F2E"/>
    <w:rsid w:val="00653553"/>
    <w:rsid w:val="006545F5"/>
    <w:rsid w:val="00654697"/>
    <w:rsid w:val="00662606"/>
    <w:rsid w:val="00664C92"/>
    <w:rsid w:val="00665ED0"/>
    <w:rsid w:val="0067362D"/>
    <w:rsid w:val="006751D5"/>
    <w:rsid w:val="00681D4F"/>
    <w:rsid w:val="0068258B"/>
    <w:rsid w:val="006832D7"/>
    <w:rsid w:val="0068359C"/>
    <w:rsid w:val="00684031"/>
    <w:rsid w:val="00692D16"/>
    <w:rsid w:val="006A199B"/>
    <w:rsid w:val="006A342D"/>
    <w:rsid w:val="006B6D60"/>
    <w:rsid w:val="006C069F"/>
    <w:rsid w:val="006C1EA6"/>
    <w:rsid w:val="006C21B7"/>
    <w:rsid w:val="006C36A8"/>
    <w:rsid w:val="006C7EBF"/>
    <w:rsid w:val="006D5319"/>
    <w:rsid w:val="006D55C0"/>
    <w:rsid w:val="006E3E2F"/>
    <w:rsid w:val="006E652B"/>
    <w:rsid w:val="006F185D"/>
    <w:rsid w:val="006F2A6D"/>
    <w:rsid w:val="0070061E"/>
    <w:rsid w:val="00700BDC"/>
    <w:rsid w:val="0070127E"/>
    <w:rsid w:val="007036D4"/>
    <w:rsid w:val="00703C7D"/>
    <w:rsid w:val="007048EB"/>
    <w:rsid w:val="0070764D"/>
    <w:rsid w:val="007121DF"/>
    <w:rsid w:val="007156C7"/>
    <w:rsid w:val="00722D75"/>
    <w:rsid w:val="007310F0"/>
    <w:rsid w:val="007344E1"/>
    <w:rsid w:val="00734ACE"/>
    <w:rsid w:val="00755E61"/>
    <w:rsid w:val="00756DAE"/>
    <w:rsid w:val="00763A23"/>
    <w:rsid w:val="00766DFC"/>
    <w:rsid w:val="00767638"/>
    <w:rsid w:val="00767FBE"/>
    <w:rsid w:val="00770261"/>
    <w:rsid w:val="007755E6"/>
    <w:rsid w:val="0077581A"/>
    <w:rsid w:val="00780086"/>
    <w:rsid w:val="007842C0"/>
    <w:rsid w:val="007861F8"/>
    <w:rsid w:val="00790FE3"/>
    <w:rsid w:val="00795802"/>
    <w:rsid w:val="0079589C"/>
    <w:rsid w:val="00797A48"/>
    <w:rsid w:val="007A165E"/>
    <w:rsid w:val="007A3827"/>
    <w:rsid w:val="007A75AE"/>
    <w:rsid w:val="007A7E15"/>
    <w:rsid w:val="007B2AD4"/>
    <w:rsid w:val="007B3020"/>
    <w:rsid w:val="007B5217"/>
    <w:rsid w:val="007B6009"/>
    <w:rsid w:val="007B7B2D"/>
    <w:rsid w:val="007D001C"/>
    <w:rsid w:val="007D4A96"/>
    <w:rsid w:val="007D4B95"/>
    <w:rsid w:val="007D7B2B"/>
    <w:rsid w:val="007E0A2B"/>
    <w:rsid w:val="007E1DB8"/>
    <w:rsid w:val="007E380E"/>
    <w:rsid w:val="007E7086"/>
    <w:rsid w:val="007F1A7F"/>
    <w:rsid w:val="0080033C"/>
    <w:rsid w:val="00801B5E"/>
    <w:rsid w:val="00804BE6"/>
    <w:rsid w:val="008116B0"/>
    <w:rsid w:val="008122EB"/>
    <w:rsid w:val="00821773"/>
    <w:rsid w:val="00821B20"/>
    <w:rsid w:val="0082507A"/>
    <w:rsid w:val="008251BD"/>
    <w:rsid w:val="00846385"/>
    <w:rsid w:val="00847C0A"/>
    <w:rsid w:val="00850CBF"/>
    <w:rsid w:val="00855D9A"/>
    <w:rsid w:val="0086031D"/>
    <w:rsid w:val="008605CA"/>
    <w:rsid w:val="00865E30"/>
    <w:rsid w:val="008664B2"/>
    <w:rsid w:val="00870602"/>
    <w:rsid w:val="0087245A"/>
    <w:rsid w:val="008756FB"/>
    <w:rsid w:val="008810CA"/>
    <w:rsid w:val="00882509"/>
    <w:rsid w:val="00882CA7"/>
    <w:rsid w:val="008838A7"/>
    <w:rsid w:val="00890869"/>
    <w:rsid w:val="00891D1C"/>
    <w:rsid w:val="00891F64"/>
    <w:rsid w:val="0089305E"/>
    <w:rsid w:val="008A0D73"/>
    <w:rsid w:val="008B088A"/>
    <w:rsid w:val="008C0056"/>
    <w:rsid w:val="008C7C84"/>
    <w:rsid w:val="008D152F"/>
    <w:rsid w:val="008E08E1"/>
    <w:rsid w:val="008F1174"/>
    <w:rsid w:val="008F172B"/>
    <w:rsid w:val="008F24E0"/>
    <w:rsid w:val="008F42CE"/>
    <w:rsid w:val="008F77EF"/>
    <w:rsid w:val="00900F76"/>
    <w:rsid w:val="00902E69"/>
    <w:rsid w:val="00903BFE"/>
    <w:rsid w:val="00910EE7"/>
    <w:rsid w:val="0091291A"/>
    <w:rsid w:val="00914823"/>
    <w:rsid w:val="00922D2C"/>
    <w:rsid w:val="0092530C"/>
    <w:rsid w:val="00925CA4"/>
    <w:rsid w:val="00925DF4"/>
    <w:rsid w:val="00926A64"/>
    <w:rsid w:val="009273C5"/>
    <w:rsid w:val="00933F25"/>
    <w:rsid w:val="00934575"/>
    <w:rsid w:val="00934E1F"/>
    <w:rsid w:val="00936E2D"/>
    <w:rsid w:val="0094339C"/>
    <w:rsid w:val="00944D45"/>
    <w:rsid w:val="00950FE8"/>
    <w:rsid w:val="00951721"/>
    <w:rsid w:val="00953910"/>
    <w:rsid w:val="009605A3"/>
    <w:rsid w:val="00961F0C"/>
    <w:rsid w:val="009762CD"/>
    <w:rsid w:val="009813A9"/>
    <w:rsid w:val="009868D3"/>
    <w:rsid w:val="009870AC"/>
    <w:rsid w:val="00987355"/>
    <w:rsid w:val="009942B0"/>
    <w:rsid w:val="00997757"/>
    <w:rsid w:val="009A01F4"/>
    <w:rsid w:val="009A4634"/>
    <w:rsid w:val="009A537F"/>
    <w:rsid w:val="009A674C"/>
    <w:rsid w:val="009B0C6E"/>
    <w:rsid w:val="009B18E6"/>
    <w:rsid w:val="009B19BC"/>
    <w:rsid w:val="009B24F5"/>
    <w:rsid w:val="009B76FC"/>
    <w:rsid w:val="009D0873"/>
    <w:rsid w:val="009D4DE5"/>
    <w:rsid w:val="009D5439"/>
    <w:rsid w:val="009E3533"/>
    <w:rsid w:val="009E3653"/>
    <w:rsid w:val="009E64B5"/>
    <w:rsid w:val="009F1DCC"/>
    <w:rsid w:val="009F7107"/>
    <w:rsid w:val="009F7760"/>
    <w:rsid w:val="00A045A2"/>
    <w:rsid w:val="00A21518"/>
    <w:rsid w:val="00A22D0C"/>
    <w:rsid w:val="00A23A4F"/>
    <w:rsid w:val="00A271CA"/>
    <w:rsid w:val="00A37055"/>
    <w:rsid w:val="00A434CE"/>
    <w:rsid w:val="00A448B7"/>
    <w:rsid w:val="00A501D4"/>
    <w:rsid w:val="00A5192F"/>
    <w:rsid w:val="00A6157A"/>
    <w:rsid w:val="00A618F8"/>
    <w:rsid w:val="00A65C7D"/>
    <w:rsid w:val="00A7167B"/>
    <w:rsid w:val="00A724F7"/>
    <w:rsid w:val="00A7544E"/>
    <w:rsid w:val="00A81CD7"/>
    <w:rsid w:val="00A82AA1"/>
    <w:rsid w:val="00A85DD6"/>
    <w:rsid w:val="00A86196"/>
    <w:rsid w:val="00A913F9"/>
    <w:rsid w:val="00A96C34"/>
    <w:rsid w:val="00AA2E60"/>
    <w:rsid w:val="00AA3709"/>
    <w:rsid w:val="00AA44DE"/>
    <w:rsid w:val="00AA4723"/>
    <w:rsid w:val="00AA6B78"/>
    <w:rsid w:val="00AA7FE0"/>
    <w:rsid w:val="00AB0001"/>
    <w:rsid w:val="00AB2456"/>
    <w:rsid w:val="00AB275A"/>
    <w:rsid w:val="00AB541E"/>
    <w:rsid w:val="00AC4683"/>
    <w:rsid w:val="00AC54A7"/>
    <w:rsid w:val="00AD2909"/>
    <w:rsid w:val="00AD719B"/>
    <w:rsid w:val="00AE43AF"/>
    <w:rsid w:val="00AE6F00"/>
    <w:rsid w:val="00AF0033"/>
    <w:rsid w:val="00AF1F79"/>
    <w:rsid w:val="00AF2528"/>
    <w:rsid w:val="00AF40C9"/>
    <w:rsid w:val="00B02229"/>
    <w:rsid w:val="00B02270"/>
    <w:rsid w:val="00B02348"/>
    <w:rsid w:val="00B10F95"/>
    <w:rsid w:val="00B15FB9"/>
    <w:rsid w:val="00B2605E"/>
    <w:rsid w:val="00B26E4B"/>
    <w:rsid w:val="00B44D6D"/>
    <w:rsid w:val="00B51040"/>
    <w:rsid w:val="00B52330"/>
    <w:rsid w:val="00B5563C"/>
    <w:rsid w:val="00B57579"/>
    <w:rsid w:val="00B62CAC"/>
    <w:rsid w:val="00B702F1"/>
    <w:rsid w:val="00B730AA"/>
    <w:rsid w:val="00B73EAC"/>
    <w:rsid w:val="00B85119"/>
    <w:rsid w:val="00B944B2"/>
    <w:rsid w:val="00BA5901"/>
    <w:rsid w:val="00BA6B7F"/>
    <w:rsid w:val="00BB036E"/>
    <w:rsid w:val="00BB2D16"/>
    <w:rsid w:val="00BC31C1"/>
    <w:rsid w:val="00BC4737"/>
    <w:rsid w:val="00BC79C1"/>
    <w:rsid w:val="00BC7AE6"/>
    <w:rsid w:val="00BD1237"/>
    <w:rsid w:val="00BD61A7"/>
    <w:rsid w:val="00BE4B07"/>
    <w:rsid w:val="00BF0AF5"/>
    <w:rsid w:val="00C038CE"/>
    <w:rsid w:val="00C14194"/>
    <w:rsid w:val="00C15CAA"/>
    <w:rsid w:val="00C163E1"/>
    <w:rsid w:val="00C321F7"/>
    <w:rsid w:val="00C366FF"/>
    <w:rsid w:val="00C453B2"/>
    <w:rsid w:val="00C459AA"/>
    <w:rsid w:val="00C54070"/>
    <w:rsid w:val="00C55F8E"/>
    <w:rsid w:val="00C60659"/>
    <w:rsid w:val="00C611F8"/>
    <w:rsid w:val="00C61DC5"/>
    <w:rsid w:val="00C63F6F"/>
    <w:rsid w:val="00C64B17"/>
    <w:rsid w:val="00C65F48"/>
    <w:rsid w:val="00C70F5F"/>
    <w:rsid w:val="00C73F9F"/>
    <w:rsid w:val="00C77E38"/>
    <w:rsid w:val="00C91AFA"/>
    <w:rsid w:val="00C940DA"/>
    <w:rsid w:val="00C94E76"/>
    <w:rsid w:val="00CA0B03"/>
    <w:rsid w:val="00CA7899"/>
    <w:rsid w:val="00CC03E1"/>
    <w:rsid w:val="00CC0F8A"/>
    <w:rsid w:val="00CC489F"/>
    <w:rsid w:val="00CC70C6"/>
    <w:rsid w:val="00CD0361"/>
    <w:rsid w:val="00CD0A55"/>
    <w:rsid w:val="00CD66D8"/>
    <w:rsid w:val="00CE05CF"/>
    <w:rsid w:val="00CE4352"/>
    <w:rsid w:val="00CF211D"/>
    <w:rsid w:val="00CF2488"/>
    <w:rsid w:val="00CF54C0"/>
    <w:rsid w:val="00CF67D7"/>
    <w:rsid w:val="00CF76C6"/>
    <w:rsid w:val="00D07BAC"/>
    <w:rsid w:val="00D10FDA"/>
    <w:rsid w:val="00D126AA"/>
    <w:rsid w:val="00D22948"/>
    <w:rsid w:val="00D25860"/>
    <w:rsid w:val="00D274F4"/>
    <w:rsid w:val="00D27789"/>
    <w:rsid w:val="00D303F6"/>
    <w:rsid w:val="00D30D3C"/>
    <w:rsid w:val="00D32EDA"/>
    <w:rsid w:val="00D338D3"/>
    <w:rsid w:val="00D34758"/>
    <w:rsid w:val="00D37F18"/>
    <w:rsid w:val="00D42FF6"/>
    <w:rsid w:val="00D47A03"/>
    <w:rsid w:val="00D50CC0"/>
    <w:rsid w:val="00D535BE"/>
    <w:rsid w:val="00D54CA3"/>
    <w:rsid w:val="00D57152"/>
    <w:rsid w:val="00D5755D"/>
    <w:rsid w:val="00D61F4C"/>
    <w:rsid w:val="00D62420"/>
    <w:rsid w:val="00D63BB2"/>
    <w:rsid w:val="00D65E26"/>
    <w:rsid w:val="00D67413"/>
    <w:rsid w:val="00D7045F"/>
    <w:rsid w:val="00D717CB"/>
    <w:rsid w:val="00D72171"/>
    <w:rsid w:val="00D72C0F"/>
    <w:rsid w:val="00D73D2F"/>
    <w:rsid w:val="00D8526B"/>
    <w:rsid w:val="00D85455"/>
    <w:rsid w:val="00D86FC2"/>
    <w:rsid w:val="00D935EB"/>
    <w:rsid w:val="00DA0521"/>
    <w:rsid w:val="00DA2484"/>
    <w:rsid w:val="00DA5D36"/>
    <w:rsid w:val="00DB39BD"/>
    <w:rsid w:val="00DB5F77"/>
    <w:rsid w:val="00DC2B93"/>
    <w:rsid w:val="00DC2F5C"/>
    <w:rsid w:val="00DC6FC8"/>
    <w:rsid w:val="00DD547B"/>
    <w:rsid w:val="00DE2C9D"/>
    <w:rsid w:val="00DF3A2C"/>
    <w:rsid w:val="00DF7D1B"/>
    <w:rsid w:val="00E01321"/>
    <w:rsid w:val="00E01DA2"/>
    <w:rsid w:val="00E03A72"/>
    <w:rsid w:val="00E04FDD"/>
    <w:rsid w:val="00E05DE0"/>
    <w:rsid w:val="00E07D4F"/>
    <w:rsid w:val="00E10B5D"/>
    <w:rsid w:val="00E11346"/>
    <w:rsid w:val="00E15673"/>
    <w:rsid w:val="00E2188E"/>
    <w:rsid w:val="00E21DDC"/>
    <w:rsid w:val="00E23B8E"/>
    <w:rsid w:val="00E24889"/>
    <w:rsid w:val="00E2588F"/>
    <w:rsid w:val="00E37C63"/>
    <w:rsid w:val="00E42059"/>
    <w:rsid w:val="00E43B07"/>
    <w:rsid w:val="00E563B5"/>
    <w:rsid w:val="00E60045"/>
    <w:rsid w:val="00E65A8A"/>
    <w:rsid w:val="00E73F24"/>
    <w:rsid w:val="00E7414D"/>
    <w:rsid w:val="00E75847"/>
    <w:rsid w:val="00E758B5"/>
    <w:rsid w:val="00E75C50"/>
    <w:rsid w:val="00E77A0D"/>
    <w:rsid w:val="00E808C3"/>
    <w:rsid w:val="00E8114E"/>
    <w:rsid w:val="00E814E5"/>
    <w:rsid w:val="00E84594"/>
    <w:rsid w:val="00E86C5F"/>
    <w:rsid w:val="00E90248"/>
    <w:rsid w:val="00E92BFD"/>
    <w:rsid w:val="00E96A86"/>
    <w:rsid w:val="00E97746"/>
    <w:rsid w:val="00EA14FD"/>
    <w:rsid w:val="00EB4767"/>
    <w:rsid w:val="00EB6D9A"/>
    <w:rsid w:val="00EC06AB"/>
    <w:rsid w:val="00EC6F5B"/>
    <w:rsid w:val="00ED2107"/>
    <w:rsid w:val="00ED367F"/>
    <w:rsid w:val="00EE034F"/>
    <w:rsid w:val="00EE08DB"/>
    <w:rsid w:val="00EE0E9C"/>
    <w:rsid w:val="00EE4FBB"/>
    <w:rsid w:val="00EF1CFB"/>
    <w:rsid w:val="00EF1ED0"/>
    <w:rsid w:val="00EF443A"/>
    <w:rsid w:val="00EF4BD8"/>
    <w:rsid w:val="00F11415"/>
    <w:rsid w:val="00F11681"/>
    <w:rsid w:val="00F1237B"/>
    <w:rsid w:val="00F12B5D"/>
    <w:rsid w:val="00F1601B"/>
    <w:rsid w:val="00F167C8"/>
    <w:rsid w:val="00F20766"/>
    <w:rsid w:val="00F2135A"/>
    <w:rsid w:val="00F25534"/>
    <w:rsid w:val="00F26464"/>
    <w:rsid w:val="00F310CB"/>
    <w:rsid w:val="00F475DC"/>
    <w:rsid w:val="00F53415"/>
    <w:rsid w:val="00F559A0"/>
    <w:rsid w:val="00F60EDF"/>
    <w:rsid w:val="00F622ED"/>
    <w:rsid w:val="00F64B65"/>
    <w:rsid w:val="00F65A41"/>
    <w:rsid w:val="00F67E6B"/>
    <w:rsid w:val="00F878AE"/>
    <w:rsid w:val="00F87FA2"/>
    <w:rsid w:val="00F9221F"/>
    <w:rsid w:val="00F93447"/>
    <w:rsid w:val="00F94CDC"/>
    <w:rsid w:val="00F95D51"/>
    <w:rsid w:val="00F963A9"/>
    <w:rsid w:val="00F9745F"/>
    <w:rsid w:val="00FA0415"/>
    <w:rsid w:val="00FA112D"/>
    <w:rsid w:val="00FA5D3F"/>
    <w:rsid w:val="00FB5302"/>
    <w:rsid w:val="00FB53BC"/>
    <w:rsid w:val="00FC4498"/>
    <w:rsid w:val="00FC4F78"/>
    <w:rsid w:val="00FC51BF"/>
    <w:rsid w:val="00FC658B"/>
    <w:rsid w:val="00FD43D4"/>
    <w:rsid w:val="00FD51D4"/>
    <w:rsid w:val="00FD588A"/>
    <w:rsid w:val="00FD6201"/>
    <w:rsid w:val="00FE3649"/>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962A2"/>
  <w15:chartTrackingRefBased/>
  <w15:docId w15:val="{F3CEB23D-EBBE-4A4E-9A50-96037E41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right="3685"/>
      <w:jc w:val="both"/>
      <w:outlineLvl w:val="0"/>
    </w:pPr>
    <w:rPr>
      <w:rFonts w:ascii="HebarU" w:hAnsi="HebarU"/>
      <w:b/>
      <w:sz w:val="22"/>
      <w:lang w:val="bg-BG"/>
    </w:rPr>
  </w:style>
  <w:style w:type="paragraph" w:styleId="Heading2">
    <w:name w:val="heading 2"/>
    <w:basedOn w:val="Normal"/>
    <w:next w:val="Normal"/>
    <w:qFormat/>
    <w:pPr>
      <w:keepNext/>
      <w:spacing w:line="360"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3118"/>
      <w:jc w:val="both"/>
    </w:pPr>
    <w:rPr>
      <w:rFonts w:ascii="HebarU" w:hAnsi="HebarU"/>
      <w:b/>
      <w:sz w:val="22"/>
      <w:lang w:val="bg-BG"/>
    </w:rPr>
  </w:style>
  <w:style w:type="paragraph" w:styleId="BodyText2">
    <w:name w:val="Body Text 2"/>
    <w:basedOn w:val="Normal"/>
    <w:pPr>
      <w:ind w:right="4535"/>
      <w:jc w:val="both"/>
    </w:pPr>
    <w:rPr>
      <w:rFonts w:ascii="HebarU" w:hAnsi="HebarU"/>
      <w:b/>
      <w:sz w:val="22"/>
      <w:lang w:val="bg-BG"/>
    </w:rPr>
  </w:style>
  <w:style w:type="paragraph" w:styleId="BodyText3">
    <w:name w:val="Body Text 3"/>
    <w:basedOn w:val="Normal"/>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paragraph" w:styleId="ListParagraph">
    <w:name w:val="List Paragraph"/>
    <w:basedOn w:val="Normal"/>
    <w:uiPriority w:val="34"/>
    <w:qFormat/>
    <w:rsid w:val="008F1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8DE42-E905-47C3-96ED-024CE292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4185</Words>
  <Characters>24092</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2024-11-27T13:30:00Z</cp:lastPrinted>
  <dcterms:created xsi:type="dcterms:W3CDTF">2025-12-02T12:59:00Z</dcterms:created>
  <dcterms:modified xsi:type="dcterms:W3CDTF">2025-12-02T12:59:00Z</dcterms:modified>
</cp:coreProperties>
</file>