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791F429B" w:rsidR="00683DAE" w:rsidRPr="00540A93" w:rsidRDefault="00683DAE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540A93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540A93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540A9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40A93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540A9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40A93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540A9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40A93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540A9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40A93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540A9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40A93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540A9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40A93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540A9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40A93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540A9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40A93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540A93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540A93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540A9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40A93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540A9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40A93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540A9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40A93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540A9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40A93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540A9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40A93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540A9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40A93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540A9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40A93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540A93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540A9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540A9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40A9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540A9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40A9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540A9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40A9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540A9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40A9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540A9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40A9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540A9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40A9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540A9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40A9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540A9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40A9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540A9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40A9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540A9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40A9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540A9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540A9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540A9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40A9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540A9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40A9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540A9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40A9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540A9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40A93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0864F767" w:rsidR="0069784B" w:rsidRPr="00540A93" w:rsidRDefault="00540A93" w:rsidP="00D36EA5">
      <w:pPr>
        <w:jc w:val="right"/>
        <w:rPr>
          <w:rFonts w:ascii="Arial" w:hAnsi="Arial"/>
          <w:szCs w:val="24"/>
          <w:lang w:val="bg-BG"/>
        </w:rPr>
      </w:pPr>
      <w:r w:rsidRPr="00540A93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540A93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540A93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17C9E517" w:rsidR="0069784B" w:rsidRPr="00540A93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540A93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540A93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540A93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540A93" w:rsidRPr="00540A93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280</w:t>
      </w:r>
    </w:p>
    <w:p w14:paraId="7958E6EF" w14:textId="77777777" w:rsidR="0069784B" w:rsidRPr="00540A93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09E39F66" w:rsidR="0069784B" w:rsidRPr="00540A93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540A93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540A93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540A93" w:rsidRPr="00540A93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540A9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540A93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540A93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540A93" w:rsidRPr="00540A93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69784B" w:rsidRPr="00540A93">
        <w:rPr>
          <w:rFonts w:ascii="Times New Roman" w:hAnsi="Times New Roman"/>
          <w:b/>
          <w:sz w:val="30"/>
          <w:szCs w:val="30"/>
          <w:lang w:val="bg-BG"/>
        </w:rPr>
        <w:t xml:space="preserve">       20</w:t>
      </w:r>
      <w:r w:rsidR="005C05D8" w:rsidRPr="00540A93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540A93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540A9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540A93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540A93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540A93" w:rsidRDefault="005866D4">
      <w:pPr>
        <w:rPr>
          <w:rFonts w:ascii="Times New Roman" w:hAnsi="Times New Roman"/>
          <w:b/>
          <w:lang w:val="bg-BG"/>
        </w:rPr>
      </w:pPr>
    </w:p>
    <w:p w14:paraId="57616697" w14:textId="7928F79E" w:rsidR="0069784B" w:rsidRPr="00540A93" w:rsidRDefault="0069784B" w:rsidP="00C324BD">
      <w:pPr>
        <w:spacing w:line="276" w:lineRule="auto"/>
        <w:ind w:left="1701" w:right="70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40A93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540A93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FF2C0D" w:rsidRPr="00540A93">
        <w:rPr>
          <w:rFonts w:ascii="Arial" w:hAnsi="Arial" w:cs="Arial"/>
          <w:b/>
          <w:smallCaps/>
          <w:sz w:val="28"/>
          <w:szCs w:val="28"/>
          <w:lang w:val="bg-BG" w:eastAsia="bg-BG"/>
        </w:rPr>
        <w:t xml:space="preserve">одобряване на допълнителни разходи/трансфери за 2025 г. за изплащане на стипендии по Програмата на мерките за закрила на деца с изявени дарби от държавни, общински и частни училища през 2025 г., приета с Постановление </w:t>
      </w:r>
      <w:r w:rsidR="00C324BD" w:rsidRPr="00540A93">
        <w:rPr>
          <w:rFonts w:ascii="Arial" w:hAnsi="Arial" w:cs="Arial"/>
          <w:b/>
          <w:smallCaps/>
          <w:sz w:val="28"/>
          <w:szCs w:val="28"/>
          <w:lang w:val="bg-BG" w:eastAsia="bg-BG"/>
        </w:rPr>
        <w:br/>
      </w:r>
      <w:r w:rsidR="00FF2C0D" w:rsidRPr="00540A93">
        <w:rPr>
          <w:rFonts w:ascii="Arial" w:hAnsi="Arial" w:cs="Arial"/>
          <w:b/>
          <w:smallCaps/>
          <w:sz w:val="28"/>
          <w:szCs w:val="28"/>
          <w:lang w:val="bg-BG" w:eastAsia="bg-BG"/>
        </w:rPr>
        <w:t>№ 108 на Министерския съвет от 2025 г.</w:t>
      </w:r>
    </w:p>
    <w:p w14:paraId="4EA99E59" w14:textId="77777777" w:rsidR="00E22D77" w:rsidRPr="00540A93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540A93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540A93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540A93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540A9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40A93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540A9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40A93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540A9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40A93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540A9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40A93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540A9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40A93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540A9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40A93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540A9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40A93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540A9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40A93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540A9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40A93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540A9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40A93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540A9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40A93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540A9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40A93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540A93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540A93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540A9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40A93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540A9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40A93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540A9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40A93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540A9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540A93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540A93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540A93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540A9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40A93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540A9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40A9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540A9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40A9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540A9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40A93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540A9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40A9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540A9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40A93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540A9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40A9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540A9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40A9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540A9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540A93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540A93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0EB82737" w14:textId="77777777" w:rsidR="00FF2C0D" w:rsidRPr="00540A93" w:rsidRDefault="00FF2C0D" w:rsidP="005A1218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540A93">
        <w:rPr>
          <w:rFonts w:ascii="Arial" w:hAnsi="Arial" w:cs="Arial"/>
          <w:b/>
          <w:bCs/>
          <w:sz w:val="28"/>
          <w:szCs w:val="28"/>
          <w:lang w:val="bg-BG" w:eastAsia="bg-BG"/>
        </w:rPr>
        <w:t>Чл. 1. (1)</w:t>
      </w:r>
      <w:r w:rsidRPr="00540A93">
        <w:rPr>
          <w:rFonts w:ascii="Arial" w:hAnsi="Arial" w:cs="Arial"/>
          <w:sz w:val="28"/>
          <w:szCs w:val="28"/>
          <w:lang w:val="bg-BG" w:eastAsia="bg-BG"/>
        </w:rPr>
        <w:t xml:space="preserve"> Одобрява допълнителни разходи/трансфери в размер </w:t>
      </w:r>
      <w:r w:rsidRPr="00540A93">
        <w:rPr>
          <w:rFonts w:ascii="Arial" w:eastAsia="Batang" w:hAnsi="Arial" w:cs="Arial"/>
          <w:sz w:val="28"/>
          <w:szCs w:val="28"/>
          <w:lang w:val="bg-BG" w:eastAsia="zh-TW"/>
        </w:rPr>
        <w:t xml:space="preserve">631 665 </w:t>
      </w:r>
      <w:r w:rsidRPr="00540A93">
        <w:rPr>
          <w:rFonts w:ascii="Arial" w:hAnsi="Arial" w:cs="Arial"/>
          <w:sz w:val="28"/>
          <w:szCs w:val="28"/>
          <w:lang w:val="bg-BG" w:eastAsia="bg-BG"/>
        </w:rPr>
        <w:t>лв. за изплащане на стипендии на учениците от общинските и частните училища и на учениците от държавните училища, финансирани от Министерството на образованието и науката.</w:t>
      </w:r>
    </w:p>
    <w:p w14:paraId="49C51D5B" w14:textId="77777777" w:rsidR="00FF2C0D" w:rsidRPr="00540A93" w:rsidRDefault="00FF2C0D" w:rsidP="005A1218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540A93">
        <w:rPr>
          <w:rFonts w:ascii="Arial" w:hAnsi="Arial" w:cs="Arial"/>
          <w:b/>
          <w:bCs/>
          <w:sz w:val="28"/>
          <w:szCs w:val="28"/>
          <w:lang w:val="bg-BG" w:eastAsia="bg-BG"/>
        </w:rPr>
        <w:t>(2)</w:t>
      </w:r>
      <w:r w:rsidRPr="00540A93">
        <w:rPr>
          <w:rFonts w:ascii="Arial" w:hAnsi="Arial" w:cs="Arial"/>
          <w:sz w:val="28"/>
          <w:szCs w:val="28"/>
          <w:lang w:val="bg-BG" w:eastAsia="bg-BG"/>
        </w:rPr>
        <w:t xml:space="preserve"> Средствата по ал. 1 се разпределят, както следва:</w:t>
      </w:r>
    </w:p>
    <w:p w14:paraId="2A041021" w14:textId="77777777" w:rsidR="00FF2C0D" w:rsidRPr="00540A93" w:rsidRDefault="00FF2C0D" w:rsidP="005A1218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540A93">
        <w:rPr>
          <w:rFonts w:ascii="Arial" w:hAnsi="Arial" w:cs="Arial"/>
          <w:sz w:val="28"/>
          <w:szCs w:val="28"/>
          <w:lang w:val="bg-BG" w:eastAsia="bg-BG"/>
        </w:rPr>
        <w:t xml:space="preserve">1. допълнителни трансфери за 2025 г. по бюджетите на общините – </w:t>
      </w:r>
      <w:r w:rsidRPr="00540A93">
        <w:rPr>
          <w:rFonts w:ascii="Arial" w:eastAsia="Batang" w:hAnsi="Arial" w:cs="Arial"/>
          <w:sz w:val="28"/>
          <w:szCs w:val="28"/>
          <w:lang w:val="bg-BG" w:eastAsia="zh-TW"/>
        </w:rPr>
        <w:t xml:space="preserve">467 775 </w:t>
      </w:r>
      <w:r w:rsidRPr="00540A93">
        <w:rPr>
          <w:rFonts w:ascii="Arial" w:hAnsi="Arial" w:cs="Arial"/>
          <w:sz w:val="28"/>
          <w:szCs w:val="28"/>
          <w:lang w:val="bg-BG" w:eastAsia="bg-BG"/>
        </w:rPr>
        <w:t>лв., разпределени съгласно приложението;</w:t>
      </w:r>
    </w:p>
    <w:p w14:paraId="78EB7888" w14:textId="577D48AE" w:rsidR="00FF2C0D" w:rsidRPr="00540A93" w:rsidRDefault="00FF2C0D" w:rsidP="005A1218">
      <w:pPr>
        <w:spacing w:line="360" w:lineRule="auto"/>
        <w:ind w:firstLine="1134"/>
        <w:jc w:val="both"/>
        <w:rPr>
          <w:rFonts w:ascii="Arial" w:eastAsia="Batang" w:hAnsi="Arial" w:cs="Arial"/>
          <w:sz w:val="28"/>
          <w:szCs w:val="28"/>
          <w:lang w:val="bg-BG" w:eastAsia="zh-TW"/>
        </w:rPr>
      </w:pPr>
      <w:r w:rsidRPr="00540A93">
        <w:rPr>
          <w:rFonts w:ascii="Arial" w:hAnsi="Arial" w:cs="Arial"/>
          <w:sz w:val="28"/>
          <w:szCs w:val="28"/>
          <w:lang w:val="bg-BG" w:eastAsia="bg-BG"/>
        </w:rPr>
        <w:t xml:space="preserve">2. допълнителни разходи/трансфери за 2025 г. по бюджета на Министерството на образованието и науката – </w:t>
      </w:r>
      <w:r w:rsidRPr="00540A93">
        <w:rPr>
          <w:rFonts w:ascii="Arial" w:eastAsia="Batang" w:hAnsi="Arial" w:cs="Arial"/>
          <w:sz w:val="28"/>
          <w:szCs w:val="28"/>
          <w:lang w:val="bg-BG" w:eastAsia="zh-TW"/>
        </w:rPr>
        <w:t xml:space="preserve">163 890 </w:t>
      </w:r>
      <w:r w:rsidRPr="00540A93">
        <w:rPr>
          <w:rFonts w:ascii="Arial" w:hAnsi="Arial" w:cs="Arial"/>
          <w:sz w:val="28"/>
          <w:szCs w:val="28"/>
          <w:lang w:val="bg-BG" w:eastAsia="bg-BG"/>
        </w:rPr>
        <w:t>лв., в т.ч. за трансфер за Техническия университет София – 1080 лв.</w:t>
      </w:r>
    </w:p>
    <w:p w14:paraId="7C7C0299" w14:textId="77777777" w:rsidR="00FF2C0D" w:rsidRPr="00540A93" w:rsidRDefault="00FF2C0D" w:rsidP="005A1218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540A93">
        <w:rPr>
          <w:rFonts w:ascii="Arial" w:hAnsi="Arial" w:cs="Arial"/>
          <w:b/>
          <w:bCs/>
          <w:sz w:val="28"/>
          <w:szCs w:val="28"/>
          <w:lang w:val="bg-BG" w:eastAsia="bg-BG"/>
        </w:rPr>
        <w:lastRenderedPageBreak/>
        <w:t>(3)</w:t>
      </w:r>
      <w:r w:rsidRPr="00540A93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540A93">
        <w:rPr>
          <w:rFonts w:ascii="Arial" w:hAnsi="Arial" w:cs="Arial"/>
          <w:bCs/>
          <w:sz w:val="28"/>
          <w:szCs w:val="28"/>
          <w:lang w:val="bg-BG" w:eastAsia="bg-BG"/>
        </w:rPr>
        <w:t>Допълнителните трансфери по ал. 2, т. 1 се предоставят по бюджетите на общините от централния бюджет под формата на обща субсидия за делегираните от държавата дейности.</w:t>
      </w:r>
    </w:p>
    <w:p w14:paraId="3C7C97E6" w14:textId="77777777" w:rsidR="00FF2C0D" w:rsidRPr="00540A93" w:rsidRDefault="00FF2C0D" w:rsidP="005A1218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540A93">
        <w:rPr>
          <w:rFonts w:ascii="Arial" w:hAnsi="Arial" w:cs="Arial"/>
          <w:b/>
          <w:bCs/>
          <w:sz w:val="28"/>
          <w:szCs w:val="28"/>
          <w:lang w:val="bg-BG" w:eastAsia="bg-BG"/>
        </w:rPr>
        <w:t>Чл. 2.</w:t>
      </w:r>
      <w:r w:rsidRPr="00540A93">
        <w:rPr>
          <w:rFonts w:ascii="Arial" w:hAnsi="Arial" w:cs="Arial"/>
          <w:sz w:val="28"/>
          <w:szCs w:val="28"/>
          <w:lang w:val="bg-BG" w:eastAsia="bg-BG"/>
        </w:rPr>
        <w:t xml:space="preserve"> Сумата по чл. 1, ал. 1 да се осигури за сметка на предвидените средства по централния бюджет за 2025 г.</w:t>
      </w:r>
    </w:p>
    <w:p w14:paraId="12DC3730" w14:textId="7A2C0C37" w:rsidR="00FF2C0D" w:rsidRPr="00540A93" w:rsidRDefault="00FF2C0D" w:rsidP="005A1218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540A93">
        <w:rPr>
          <w:rFonts w:ascii="Arial" w:hAnsi="Arial" w:cs="Arial"/>
          <w:b/>
          <w:bCs/>
          <w:sz w:val="28"/>
          <w:szCs w:val="28"/>
          <w:lang w:val="bg-BG" w:eastAsia="bg-BG"/>
        </w:rPr>
        <w:t>Чл. 3. (1)</w:t>
      </w:r>
      <w:r w:rsidRPr="00540A93">
        <w:rPr>
          <w:rFonts w:ascii="Arial" w:hAnsi="Arial" w:cs="Arial"/>
          <w:sz w:val="28"/>
          <w:szCs w:val="28"/>
          <w:lang w:val="bg-BG" w:eastAsia="bg-BG"/>
        </w:rPr>
        <w:t xml:space="preserve"> Със сумата </w:t>
      </w:r>
      <w:r w:rsidRPr="00540A93">
        <w:rPr>
          <w:rFonts w:ascii="Arial" w:eastAsia="Batang" w:hAnsi="Arial" w:cs="Arial"/>
          <w:sz w:val="28"/>
          <w:szCs w:val="28"/>
          <w:lang w:val="bg-BG" w:eastAsia="zh-TW"/>
        </w:rPr>
        <w:t xml:space="preserve">162 810 </w:t>
      </w:r>
      <w:r w:rsidRPr="00540A93">
        <w:rPr>
          <w:rFonts w:ascii="Arial" w:hAnsi="Arial" w:cs="Arial"/>
          <w:sz w:val="28"/>
          <w:szCs w:val="28"/>
          <w:lang w:val="bg-BG" w:eastAsia="bg-BG"/>
        </w:rPr>
        <w:t>лв. да се увеличат разходите по „Политика в областта на всеобхватното, достъпно и качествено предучилищно и училищно образование. Учене през целия живот“, бюджетна програма „Развитие на способностите на децата и учениците”</w:t>
      </w:r>
      <w:r w:rsidR="005A1218" w:rsidRPr="00540A93">
        <w:rPr>
          <w:rFonts w:ascii="Arial" w:hAnsi="Arial" w:cs="Arial"/>
          <w:sz w:val="28"/>
          <w:szCs w:val="28"/>
          <w:lang w:val="bg-BG" w:eastAsia="bg-BG"/>
        </w:rPr>
        <w:t>,</w:t>
      </w:r>
      <w:r w:rsidRPr="00540A93">
        <w:rPr>
          <w:rFonts w:ascii="Arial" w:hAnsi="Arial" w:cs="Arial"/>
          <w:sz w:val="28"/>
          <w:szCs w:val="28"/>
          <w:lang w:val="bg-BG" w:eastAsia="bg-BG"/>
        </w:rPr>
        <w:t xml:space="preserve"> по бюджета на Министерството на образованието и науката за 2025 г.</w:t>
      </w:r>
    </w:p>
    <w:p w14:paraId="253DDDBE" w14:textId="06DD83DC" w:rsidR="00FF2C0D" w:rsidRPr="00540A93" w:rsidRDefault="00FF2C0D" w:rsidP="005A1218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540A93">
        <w:rPr>
          <w:rFonts w:ascii="Arial" w:hAnsi="Arial" w:cs="Arial"/>
          <w:b/>
          <w:bCs/>
          <w:sz w:val="28"/>
          <w:szCs w:val="28"/>
          <w:lang w:val="bg-BG" w:eastAsia="bg-BG"/>
        </w:rPr>
        <w:t>(2)</w:t>
      </w:r>
      <w:r w:rsidRPr="00540A93">
        <w:rPr>
          <w:rFonts w:ascii="Arial" w:hAnsi="Arial" w:cs="Arial"/>
          <w:sz w:val="28"/>
          <w:szCs w:val="28"/>
          <w:lang w:val="bg-BG" w:eastAsia="bg-BG"/>
        </w:rPr>
        <w:t xml:space="preserve"> Със сумата 144 450 лв. да се увеличи показателят по </w:t>
      </w:r>
      <w:r w:rsidR="005A1218" w:rsidRPr="00540A93">
        <w:rPr>
          <w:rFonts w:ascii="Arial" w:hAnsi="Arial" w:cs="Arial"/>
          <w:sz w:val="28"/>
          <w:szCs w:val="28"/>
          <w:lang w:val="bg-BG" w:eastAsia="bg-BG"/>
        </w:rPr>
        <w:br/>
      </w:r>
      <w:r w:rsidRPr="00540A93">
        <w:rPr>
          <w:rFonts w:ascii="Arial" w:hAnsi="Arial" w:cs="Arial"/>
          <w:sz w:val="28"/>
          <w:szCs w:val="28"/>
          <w:lang w:val="bg-BG" w:eastAsia="bg-BG"/>
        </w:rPr>
        <w:t>чл. 16, ал. 3, т. 1 от Закона за държавния бюджет на Република България за 2024 г.</w:t>
      </w:r>
    </w:p>
    <w:p w14:paraId="5170896E" w14:textId="77777777" w:rsidR="00FF2C0D" w:rsidRPr="00540A93" w:rsidRDefault="00FF2C0D" w:rsidP="005A1218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540A93">
        <w:rPr>
          <w:rFonts w:ascii="Arial" w:hAnsi="Arial" w:cs="Arial"/>
          <w:b/>
          <w:bCs/>
          <w:sz w:val="28"/>
          <w:szCs w:val="28"/>
          <w:lang w:val="bg-BG" w:eastAsia="bg-BG"/>
        </w:rPr>
        <w:t>(3)</w:t>
      </w:r>
      <w:r w:rsidRPr="00540A93">
        <w:rPr>
          <w:rFonts w:ascii="Arial" w:hAnsi="Arial" w:cs="Arial"/>
          <w:sz w:val="28"/>
          <w:szCs w:val="28"/>
          <w:lang w:val="bg-BG" w:eastAsia="bg-BG"/>
        </w:rPr>
        <w:t xml:space="preserve"> Със сумата по ал. 1 да се увеличи показателят по чл. 16, ал. 3, т. 2 от Закона за държавния бюджет на Република България за 2024 г.</w:t>
      </w:r>
    </w:p>
    <w:p w14:paraId="65551EC5" w14:textId="77777777" w:rsidR="00FF2C0D" w:rsidRPr="00540A93" w:rsidRDefault="00FF2C0D" w:rsidP="005A1218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540A93">
        <w:rPr>
          <w:rFonts w:ascii="Arial" w:hAnsi="Arial" w:cs="Arial"/>
          <w:b/>
          <w:bCs/>
          <w:sz w:val="28"/>
          <w:szCs w:val="28"/>
          <w:lang w:val="bg-BG" w:eastAsia="bg-BG"/>
        </w:rPr>
        <w:t>(4)</w:t>
      </w:r>
      <w:r w:rsidRPr="00540A93">
        <w:rPr>
          <w:rFonts w:ascii="Arial" w:hAnsi="Arial" w:cs="Arial"/>
          <w:sz w:val="28"/>
          <w:szCs w:val="28"/>
          <w:lang w:val="bg-BG" w:eastAsia="bg-BG"/>
        </w:rPr>
        <w:t xml:space="preserve"> По бюджета на Министерството на образованието и науката за 2025 г. по "Политика в областта на всеобхватното, достъпно и качествено предучилищно и училищно образование. Учене през целия живот", бюджетна програма "Развитие на способностите на децата и учениците", да се създаде администриран разходен параграф "Стипендии за деца с изявени дарби" в размер на сумата по ал. 1.</w:t>
      </w:r>
    </w:p>
    <w:p w14:paraId="0D8A554B" w14:textId="6AC3EB3A" w:rsidR="00FF2C0D" w:rsidRPr="00540A93" w:rsidRDefault="00FF2C0D" w:rsidP="005A1218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540A93">
        <w:rPr>
          <w:rFonts w:ascii="Arial" w:hAnsi="Arial" w:cs="Arial"/>
          <w:b/>
          <w:bCs/>
          <w:sz w:val="28"/>
          <w:szCs w:val="28"/>
          <w:lang w:val="bg-BG" w:eastAsia="bg-BG"/>
        </w:rPr>
        <w:t>Чл. 4.</w:t>
      </w:r>
      <w:r w:rsidRPr="00540A93">
        <w:rPr>
          <w:rFonts w:ascii="Arial" w:hAnsi="Arial" w:cs="Arial"/>
          <w:sz w:val="28"/>
          <w:szCs w:val="28"/>
          <w:lang w:val="bg-BG" w:eastAsia="bg-BG"/>
        </w:rPr>
        <w:t xml:space="preserve"> Министърът на образованието и науката да извърши съответните промени по бюджета на Министерството на образованието и науката за 2025 г</w:t>
      </w:r>
      <w:r w:rsidR="005A1218" w:rsidRPr="00540A93">
        <w:rPr>
          <w:rFonts w:ascii="Arial" w:hAnsi="Arial" w:cs="Arial"/>
          <w:sz w:val="28"/>
          <w:szCs w:val="28"/>
          <w:lang w:val="bg-BG" w:eastAsia="bg-BG"/>
        </w:rPr>
        <w:t>.</w:t>
      </w:r>
      <w:r w:rsidRPr="00540A93">
        <w:rPr>
          <w:rFonts w:ascii="Arial" w:hAnsi="Arial" w:cs="Arial"/>
          <w:sz w:val="28"/>
          <w:szCs w:val="28"/>
          <w:lang w:val="bg-BG" w:eastAsia="bg-BG"/>
        </w:rPr>
        <w:t xml:space="preserve"> и да уведоми министъра на финансите.</w:t>
      </w:r>
    </w:p>
    <w:p w14:paraId="0EF6DD0A" w14:textId="792403FB" w:rsidR="00FF2C0D" w:rsidRPr="00540A93" w:rsidRDefault="00FF2C0D" w:rsidP="005A1218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540A93">
        <w:rPr>
          <w:rFonts w:ascii="Arial" w:hAnsi="Arial" w:cs="Arial"/>
          <w:b/>
          <w:bCs/>
          <w:sz w:val="28"/>
          <w:szCs w:val="28"/>
          <w:lang w:val="bg-BG" w:eastAsia="bg-BG"/>
        </w:rPr>
        <w:lastRenderedPageBreak/>
        <w:t>Чл. 5.</w:t>
      </w:r>
      <w:r w:rsidRPr="00540A93">
        <w:rPr>
          <w:rFonts w:ascii="Arial" w:hAnsi="Arial" w:cs="Arial"/>
          <w:sz w:val="28"/>
          <w:szCs w:val="28"/>
          <w:lang w:val="bg-BG" w:eastAsia="bg-BG"/>
        </w:rPr>
        <w:t xml:space="preserve"> Министърът на финансите да извърши налагащите се промени по централния бюджет, включително по бюджетните взаимоотношения на общините с централния бюджет за 2025 г.</w:t>
      </w:r>
    </w:p>
    <w:p w14:paraId="7004419E" w14:textId="77777777" w:rsidR="00FF2C0D" w:rsidRPr="00540A93" w:rsidRDefault="00FF2C0D" w:rsidP="00C324BD">
      <w:pPr>
        <w:spacing w:before="240" w:after="240" w:line="276" w:lineRule="auto"/>
        <w:jc w:val="center"/>
        <w:rPr>
          <w:rFonts w:ascii="Times New Roman" w:hAnsi="Times New Roman"/>
          <w:b/>
          <w:smallCaps/>
          <w:sz w:val="28"/>
          <w:szCs w:val="28"/>
          <w:lang w:val="bg-BG" w:eastAsia="bg-BG"/>
        </w:rPr>
      </w:pPr>
      <w:r w:rsidRPr="00540A93">
        <w:rPr>
          <w:rFonts w:ascii="Times New Roman" w:hAnsi="Times New Roman"/>
          <w:b/>
          <w:smallCaps/>
          <w:sz w:val="28"/>
          <w:szCs w:val="28"/>
          <w:lang w:val="bg-BG" w:eastAsia="bg-BG"/>
        </w:rPr>
        <w:t>ЗАКЛЮЧИТЕЛНИ РАЗПОРЕДБИ</w:t>
      </w:r>
    </w:p>
    <w:p w14:paraId="7AB5FE86" w14:textId="77777777" w:rsidR="00FF2C0D" w:rsidRPr="00540A93" w:rsidRDefault="00FF2C0D" w:rsidP="005A1218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540A93">
        <w:rPr>
          <w:rFonts w:ascii="Arial" w:hAnsi="Arial" w:cs="Arial"/>
          <w:b/>
          <w:bCs/>
          <w:sz w:val="28"/>
          <w:szCs w:val="28"/>
          <w:lang w:val="bg-BG" w:eastAsia="bg-BG"/>
        </w:rPr>
        <w:t>§ 1.</w:t>
      </w:r>
      <w:r w:rsidRPr="00540A93">
        <w:rPr>
          <w:rFonts w:ascii="Arial" w:hAnsi="Arial" w:cs="Arial"/>
          <w:sz w:val="28"/>
          <w:szCs w:val="28"/>
          <w:lang w:val="bg-BG" w:eastAsia="bg-BG"/>
        </w:rPr>
        <w:t xml:space="preserve"> Постановлението се приема на основание чл. 109, ал. 3 във връзка с чл. 55a от Закона за публичните финанси, чл. 77, ал. 1 от Закона за държавния бюджет на Република България за 2025 г. и чл. 2 от Постановление № 108 на Министерския съвет от 2025 г. за приемане на Програмата на мерките за закрила на деца с изявени дарби от държавни, общински и частни училища през 2025 г.</w:t>
      </w:r>
    </w:p>
    <w:p w14:paraId="32F25018" w14:textId="70472BEA" w:rsidR="00FF2C0D" w:rsidRPr="00540A93" w:rsidRDefault="00FF2C0D" w:rsidP="005A1218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540A93">
        <w:rPr>
          <w:rFonts w:ascii="Arial" w:hAnsi="Arial" w:cs="Arial"/>
          <w:b/>
          <w:bCs/>
          <w:sz w:val="28"/>
          <w:szCs w:val="28"/>
          <w:lang w:val="bg-BG" w:eastAsia="bg-BG"/>
        </w:rPr>
        <w:t>§ 2.</w:t>
      </w:r>
      <w:r w:rsidRPr="00540A93">
        <w:rPr>
          <w:rFonts w:ascii="Arial" w:hAnsi="Arial" w:cs="Arial"/>
          <w:sz w:val="28"/>
          <w:szCs w:val="28"/>
          <w:lang w:val="bg-BG" w:eastAsia="bg-BG"/>
        </w:rPr>
        <w:t xml:space="preserve"> Изпълнението на </w:t>
      </w:r>
      <w:r w:rsidR="005A1218" w:rsidRPr="00540A93">
        <w:rPr>
          <w:rFonts w:ascii="Arial" w:hAnsi="Arial" w:cs="Arial"/>
          <w:sz w:val="28"/>
          <w:szCs w:val="28"/>
          <w:lang w:val="bg-BG" w:eastAsia="bg-BG"/>
        </w:rPr>
        <w:t>п</w:t>
      </w:r>
      <w:r w:rsidRPr="00540A93">
        <w:rPr>
          <w:rFonts w:ascii="Arial" w:hAnsi="Arial" w:cs="Arial"/>
          <w:sz w:val="28"/>
          <w:szCs w:val="28"/>
          <w:lang w:val="bg-BG" w:eastAsia="bg-BG"/>
        </w:rPr>
        <w:t>остановлението се възлага на министъра на образованието и науката и на кметовете на съответните общини.</w:t>
      </w:r>
    </w:p>
    <w:p w14:paraId="14F77479" w14:textId="77777777" w:rsidR="00FF2C0D" w:rsidRPr="00540A93" w:rsidRDefault="00FF2C0D" w:rsidP="005A1218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540A93">
        <w:rPr>
          <w:rFonts w:ascii="Arial" w:hAnsi="Arial" w:cs="Arial"/>
          <w:b/>
          <w:bCs/>
          <w:sz w:val="28"/>
          <w:szCs w:val="28"/>
          <w:lang w:val="bg-BG" w:eastAsia="bg-BG"/>
        </w:rPr>
        <w:t>§ 3.</w:t>
      </w:r>
      <w:r w:rsidRPr="00540A93">
        <w:rPr>
          <w:rFonts w:ascii="Arial" w:hAnsi="Arial" w:cs="Arial"/>
          <w:sz w:val="28"/>
          <w:szCs w:val="28"/>
          <w:lang w:val="bg-BG" w:eastAsia="bg-BG"/>
        </w:rPr>
        <w:t xml:space="preserve"> Постановлението влиза в сила от деня на обнародването му в „Държавен вестник“.</w:t>
      </w:r>
    </w:p>
    <w:p w14:paraId="36B988C9" w14:textId="77777777" w:rsidR="003E5FC1" w:rsidRPr="00540A93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540A93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Pr="00540A93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54CD8EF" w14:textId="77777777" w:rsidR="00540A93" w:rsidRPr="00540A93" w:rsidRDefault="00540A93">
      <w:pPr>
        <w:ind w:firstLine="1134"/>
        <w:rPr>
          <w:rFonts w:ascii="Arial" w:hAnsi="Arial"/>
          <w:b/>
          <w:szCs w:val="24"/>
          <w:lang w:val="bg-BG"/>
        </w:rPr>
      </w:pPr>
      <w:r w:rsidRPr="00540A93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102B01B3" w14:textId="77777777" w:rsidR="00540A93" w:rsidRPr="00540A93" w:rsidRDefault="00540A93">
      <w:pPr>
        <w:ind w:firstLine="1134"/>
        <w:rPr>
          <w:rFonts w:ascii="Arial" w:hAnsi="Arial"/>
          <w:b/>
          <w:szCs w:val="24"/>
          <w:lang w:val="bg-BG"/>
        </w:rPr>
      </w:pPr>
    </w:p>
    <w:p w14:paraId="5CECDE55" w14:textId="77777777" w:rsidR="00540A93" w:rsidRPr="00540A93" w:rsidRDefault="00540A93">
      <w:pPr>
        <w:ind w:firstLine="1134"/>
        <w:rPr>
          <w:rFonts w:ascii="Arial" w:hAnsi="Arial"/>
          <w:b/>
          <w:szCs w:val="24"/>
          <w:lang w:val="bg-BG"/>
        </w:rPr>
      </w:pPr>
      <w:r w:rsidRPr="00540A93">
        <w:rPr>
          <w:rFonts w:ascii="Arial" w:hAnsi="Arial"/>
          <w:b/>
          <w:szCs w:val="24"/>
          <w:lang w:val="bg-BG"/>
        </w:rPr>
        <w:t>ГЛАВЕН СЕКРЕТАР НА</w:t>
      </w:r>
    </w:p>
    <w:p w14:paraId="061A4676" w14:textId="77777777" w:rsidR="00540A93" w:rsidRPr="00540A93" w:rsidRDefault="00540A93">
      <w:pPr>
        <w:ind w:firstLine="1134"/>
        <w:rPr>
          <w:rFonts w:ascii="Arial" w:hAnsi="Arial"/>
          <w:b/>
          <w:szCs w:val="24"/>
          <w:lang w:val="bg-BG"/>
        </w:rPr>
      </w:pPr>
      <w:r w:rsidRPr="00540A93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540A93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390DDFB4" w14:textId="77777777" w:rsidR="00540A93" w:rsidRPr="00540A93" w:rsidRDefault="00540A93">
      <w:pPr>
        <w:ind w:left="1134"/>
        <w:rPr>
          <w:rFonts w:ascii="Arial" w:hAnsi="Arial"/>
          <w:b/>
          <w:szCs w:val="24"/>
          <w:lang w:val="bg-BG"/>
        </w:rPr>
      </w:pPr>
    </w:p>
    <w:p w14:paraId="56C86439" w14:textId="135454FB" w:rsidR="00C324BD" w:rsidRPr="00540A93" w:rsidRDefault="00C324BD">
      <w:pPr>
        <w:ind w:firstLine="1134"/>
        <w:rPr>
          <w:rFonts w:ascii="Times New Roman" w:hAnsi="Times New Roman"/>
          <w:sz w:val="26"/>
          <w:szCs w:val="26"/>
          <w:lang w:val="bg-BG"/>
        </w:rPr>
        <w:sectPr w:rsidR="00C324BD" w:rsidRPr="00540A93" w:rsidSect="005130E4">
          <w:headerReference w:type="even" r:id="rId6"/>
          <w:headerReference w:type="default" r:id="rId7"/>
          <w:pgSz w:w="11906" w:h="16838" w:code="9"/>
          <w:pgMar w:top="1135" w:right="1417" w:bottom="1417" w:left="1417" w:header="1021" w:footer="709" w:gutter="0"/>
          <w:pgNumType w:start="1"/>
          <w:cols w:space="708"/>
          <w:titlePg/>
          <w:docGrid w:linePitch="326"/>
        </w:sectPr>
      </w:pPr>
    </w:p>
    <w:p w14:paraId="07DE9C74" w14:textId="77777777" w:rsidR="00C324BD" w:rsidRPr="00540A93" w:rsidRDefault="00C324BD" w:rsidP="00C324BD">
      <w:pPr>
        <w:spacing w:line="360" w:lineRule="auto"/>
        <w:ind w:right="1" w:firstLine="709"/>
        <w:jc w:val="both"/>
        <w:rPr>
          <w:rFonts w:ascii="Times New Roman" w:hAnsi="Times New Roman"/>
          <w:szCs w:val="24"/>
          <w:lang w:val="bg-BG" w:eastAsia="bg-BG"/>
        </w:rPr>
      </w:pPr>
    </w:p>
    <w:p w14:paraId="0224D434" w14:textId="77777777" w:rsidR="00C324BD" w:rsidRPr="00540A93" w:rsidRDefault="00C324BD" w:rsidP="00C324BD">
      <w:pPr>
        <w:spacing w:line="360" w:lineRule="auto"/>
        <w:jc w:val="right"/>
        <w:rPr>
          <w:rFonts w:ascii="Times New Roman" w:eastAsia="Batang" w:hAnsi="Times New Roman"/>
          <w:b/>
          <w:szCs w:val="24"/>
          <w:lang w:val="bg-BG" w:eastAsia="zh-TW"/>
        </w:rPr>
      </w:pPr>
    </w:p>
    <w:p w14:paraId="59ED7BFF" w14:textId="77777777" w:rsidR="00C324BD" w:rsidRPr="00540A93" w:rsidRDefault="00C324BD" w:rsidP="00C324BD">
      <w:pPr>
        <w:spacing w:line="360" w:lineRule="auto"/>
        <w:ind w:firstLine="709"/>
        <w:jc w:val="right"/>
        <w:rPr>
          <w:rFonts w:ascii="Times New Roman" w:eastAsia="Batang" w:hAnsi="Times New Roman"/>
          <w:b/>
          <w:szCs w:val="24"/>
          <w:lang w:val="bg-BG" w:eastAsia="zh-TW"/>
        </w:rPr>
      </w:pPr>
      <w:r w:rsidRPr="00540A93">
        <w:rPr>
          <w:rFonts w:ascii="Times New Roman" w:eastAsia="Batang" w:hAnsi="Times New Roman"/>
          <w:b/>
          <w:szCs w:val="24"/>
          <w:lang w:val="bg-BG" w:eastAsia="zh-TW"/>
        </w:rPr>
        <w:t>Приложение към чл. 1, ал. 2, т. 1</w:t>
      </w:r>
    </w:p>
    <w:p w14:paraId="06BACCD2" w14:textId="77777777" w:rsidR="00C324BD" w:rsidRPr="00540A93" w:rsidRDefault="00C324BD" w:rsidP="00C324BD">
      <w:pPr>
        <w:spacing w:line="360" w:lineRule="auto"/>
        <w:ind w:firstLine="709"/>
        <w:jc w:val="both"/>
        <w:rPr>
          <w:rFonts w:ascii="Times New Roman" w:hAnsi="Times New Roman"/>
          <w:szCs w:val="24"/>
          <w:lang w:val="bg-BG" w:eastAsia="bg-BG"/>
        </w:rPr>
      </w:pPr>
    </w:p>
    <w:p w14:paraId="47503CFA" w14:textId="77777777" w:rsidR="00C324BD" w:rsidRPr="00540A93" w:rsidRDefault="00C324BD" w:rsidP="00C324BD">
      <w:pPr>
        <w:spacing w:line="288" w:lineRule="auto"/>
        <w:jc w:val="center"/>
        <w:rPr>
          <w:rFonts w:ascii="Times New Roman" w:hAnsi="Times New Roman"/>
          <w:b/>
          <w:smallCaps/>
          <w:sz w:val="28"/>
          <w:szCs w:val="28"/>
          <w:lang w:val="bg-BG" w:eastAsia="bg-BG"/>
        </w:rPr>
      </w:pPr>
      <w:r w:rsidRPr="00540A93">
        <w:rPr>
          <w:rFonts w:ascii="Times New Roman" w:eastAsia="Batang" w:hAnsi="Times New Roman"/>
          <w:b/>
          <w:smallCaps/>
          <w:sz w:val="28"/>
          <w:szCs w:val="28"/>
          <w:lang w:val="bg-BG" w:eastAsia="zh-TW"/>
        </w:rPr>
        <w:t xml:space="preserve">Разпределение на допълнителните трансфери </w:t>
      </w:r>
      <w:r w:rsidRPr="00540A93">
        <w:rPr>
          <w:rFonts w:ascii="Times New Roman" w:hAnsi="Times New Roman"/>
          <w:b/>
          <w:smallCaps/>
          <w:sz w:val="28"/>
          <w:szCs w:val="28"/>
          <w:lang w:val="bg-BG" w:eastAsia="bg-BG"/>
        </w:rPr>
        <w:t>за изплащане на стипендии на ученици по Раздел ІІ на Програмата на мерките за закрила на деца с изявени дарби през 2025 г.</w:t>
      </w:r>
    </w:p>
    <w:p w14:paraId="6C400E7F" w14:textId="77777777" w:rsidR="00C324BD" w:rsidRPr="00540A93" w:rsidRDefault="00C324BD" w:rsidP="00C324BD">
      <w:pPr>
        <w:spacing w:line="360" w:lineRule="auto"/>
        <w:jc w:val="center"/>
        <w:rPr>
          <w:rFonts w:ascii="Times New Roman" w:hAnsi="Times New Roman"/>
          <w:b/>
          <w:szCs w:val="24"/>
          <w:lang w:val="bg-BG" w:eastAsia="bg-BG"/>
        </w:rPr>
      </w:pP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268"/>
        <w:gridCol w:w="1560"/>
        <w:gridCol w:w="1701"/>
        <w:gridCol w:w="1275"/>
      </w:tblGrid>
      <w:tr w:rsidR="00C324BD" w:rsidRPr="00540A93" w14:paraId="7F0DD904" w14:textId="77777777" w:rsidTr="005A1218">
        <w:trPr>
          <w:trHeight w:val="149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0982" w14:textId="77777777" w:rsidR="00C324BD" w:rsidRPr="00540A93" w:rsidRDefault="00C324BD" w:rsidP="005A121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Община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A54D" w14:textId="77777777" w:rsidR="00C324BD" w:rsidRPr="00540A93" w:rsidRDefault="00C324BD" w:rsidP="005A121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Област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87C87" w14:textId="08168E8E" w:rsidR="00C324BD" w:rsidRPr="00540A93" w:rsidRDefault="00C324BD" w:rsidP="002F522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 xml:space="preserve">Средства за стипендии на ученици от общински училища </w:t>
            </w:r>
            <w:r w:rsidR="005A1218" w:rsidRPr="00540A93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br/>
            </w:r>
            <w:r w:rsidRPr="00540A93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(в л</w:t>
            </w:r>
            <w:r w:rsidR="005A1218" w:rsidRPr="00540A93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в.</w:t>
            </w:r>
            <w:r w:rsidRPr="00540A93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DFCC5" w14:textId="22CA7FEC" w:rsidR="00C324BD" w:rsidRPr="00540A93" w:rsidRDefault="00C324BD" w:rsidP="002F522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 xml:space="preserve">Средства за стипендии на ученици от частни училища </w:t>
            </w:r>
            <w:r w:rsidR="005A1218" w:rsidRPr="00540A93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br/>
            </w:r>
            <w:r w:rsidRPr="00540A93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(в л</w:t>
            </w:r>
            <w:r w:rsidR="005A1218" w:rsidRPr="00540A93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в.</w:t>
            </w:r>
            <w:r w:rsidRPr="00540A93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CE1D" w14:textId="384DA05E" w:rsidR="00C324BD" w:rsidRPr="00540A93" w:rsidRDefault="00C324BD" w:rsidP="005A121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 xml:space="preserve">Общо </w:t>
            </w:r>
            <w:r w:rsidR="005A1218" w:rsidRPr="00540A93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br/>
            </w:r>
            <w:r w:rsidRPr="00540A93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(в л</w:t>
            </w:r>
            <w:r w:rsidR="005A1218" w:rsidRPr="00540A93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в.</w:t>
            </w:r>
            <w:r w:rsidRPr="00540A93">
              <w:rPr>
                <w:rFonts w:ascii="Times New Roman" w:hAnsi="Times New Roman"/>
                <w:color w:val="000000"/>
                <w:sz w:val="26"/>
                <w:szCs w:val="26"/>
                <w:lang w:val="bg-BG" w:eastAsia="bg-BG"/>
              </w:rPr>
              <w:t>)</w:t>
            </w:r>
          </w:p>
        </w:tc>
      </w:tr>
      <w:tr w:rsidR="00C324BD" w:rsidRPr="00540A93" w14:paraId="06E726BF" w14:textId="77777777" w:rsidTr="002F5227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B6E48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Благоевград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29580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Благоевград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2512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5 940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0E7A6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3A96B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5 940</w:t>
            </w:r>
          </w:p>
        </w:tc>
      </w:tr>
      <w:tr w:rsidR="00C324BD" w:rsidRPr="00540A93" w14:paraId="03DCF544" w14:textId="77777777" w:rsidTr="002F5227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61BB1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Гоце Делчев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138E2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Благоевград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FF904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3 375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0C9CC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6B8F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3 375</w:t>
            </w:r>
          </w:p>
        </w:tc>
      </w:tr>
      <w:tr w:rsidR="00C324BD" w:rsidRPr="00540A93" w14:paraId="0E4DCBE1" w14:textId="77777777" w:rsidTr="002F5227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9DA8A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Разлог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1B9BF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Благоевград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FB785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945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028B4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674DC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945</w:t>
            </w:r>
          </w:p>
        </w:tc>
      </w:tr>
      <w:tr w:rsidR="00C324BD" w:rsidRPr="00540A93" w14:paraId="27644BD7" w14:textId="77777777" w:rsidTr="002F5227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333CE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Сандански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74118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Благоевград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93F11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1 350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520B5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475B4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1 350</w:t>
            </w:r>
          </w:p>
        </w:tc>
      </w:tr>
      <w:tr w:rsidR="00C324BD" w:rsidRPr="00540A93" w14:paraId="76A220DB" w14:textId="77777777" w:rsidTr="002F5227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3B97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Хаджидимово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0EA72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Благоевград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EE20B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945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29689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5FE1C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945</w:t>
            </w:r>
          </w:p>
        </w:tc>
      </w:tr>
      <w:tr w:rsidR="00C324BD" w:rsidRPr="00540A93" w14:paraId="288097BC" w14:textId="77777777" w:rsidTr="002F5227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36399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Бургас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D01A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Бургас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C6863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12 285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D6A05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9034D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12 285</w:t>
            </w:r>
          </w:p>
        </w:tc>
      </w:tr>
      <w:tr w:rsidR="00C324BD" w:rsidRPr="00540A93" w14:paraId="041175D6" w14:textId="77777777" w:rsidTr="002F5227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9DD50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Карнобат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C33FB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Бургас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30FED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6FF18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50945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540</w:t>
            </w:r>
          </w:p>
        </w:tc>
      </w:tr>
      <w:tr w:rsidR="00C324BD" w:rsidRPr="00540A93" w14:paraId="560DB5A3" w14:textId="77777777" w:rsidTr="002F5227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23715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Несебър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7FE23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Бургас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78EE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1 485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511CF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919C0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1 485</w:t>
            </w:r>
          </w:p>
        </w:tc>
      </w:tr>
      <w:tr w:rsidR="00C324BD" w:rsidRPr="00540A93" w14:paraId="1779DD28" w14:textId="77777777" w:rsidTr="002F5227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E14B7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Варна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D9CE7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Варна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1D63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78 435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94624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sz w:val="28"/>
                <w:szCs w:val="28"/>
                <w:highlight w:val="yellow"/>
                <w:lang w:val="bg-BG" w:eastAsia="bg-BG"/>
              </w:rPr>
            </w:pPr>
            <w:r w:rsidRPr="00540A93">
              <w:rPr>
                <w:rFonts w:ascii="Times New Roman" w:hAnsi="Times New Roman"/>
                <w:sz w:val="28"/>
                <w:szCs w:val="28"/>
                <w:lang w:val="bg-BG"/>
              </w:rPr>
              <w:t>270 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4B17D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sz w:val="28"/>
                <w:szCs w:val="28"/>
                <w:lang w:val="bg-BG"/>
              </w:rPr>
              <w:t>78 705</w:t>
            </w:r>
          </w:p>
        </w:tc>
      </w:tr>
      <w:tr w:rsidR="00C324BD" w:rsidRPr="00540A93" w14:paraId="584B1624" w14:textId="77777777" w:rsidTr="002F5227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60BB7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Провадия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C5090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Варна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B5910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1 215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48FDA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FA49D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1 215</w:t>
            </w:r>
          </w:p>
        </w:tc>
      </w:tr>
      <w:tr w:rsidR="00C324BD" w:rsidRPr="00540A93" w14:paraId="627836B3" w14:textId="77777777" w:rsidTr="002F5227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D4DA0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Велико Търново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7D834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sz w:val="28"/>
                <w:szCs w:val="28"/>
                <w:lang w:val="bg-BG"/>
              </w:rPr>
              <w:t>Велико Търново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E1E01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14 445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1E168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1 620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132D8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16 065</w:t>
            </w:r>
          </w:p>
        </w:tc>
      </w:tr>
      <w:tr w:rsidR="00C324BD" w:rsidRPr="00540A93" w14:paraId="4F52F811" w14:textId="77777777" w:rsidTr="002F5227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74DA4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Горна Оряховица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A5389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sz w:val="28"/>
                <w:szCs w:val="28"/>
                <w:lang w:val="bg-BG"/>
              </w:rPr>
              <w:t>Велико Търново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38923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4 995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0B970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6E098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4 995</w:t>
            </w:r>
          </w:p>
        </w:tc>
      </w:tr>
      <w:tr w:rsidR="00C324BD" w:rsidRPr="00540A93" w14:paraId="2ADB402D" w14:textId="77777777" w:rsidTr="002F5227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37DA4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Свищов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1C5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sz w:val="28"/>
                <w:szCs w:val="28"/>
                <w:lang w:val="bg-BG"/>
              </w:rPr>
              <w:t>Велико Търново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76090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3 240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040AA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D971E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3 240</w:t>
            </w:r>
          </w:p>
        </w:tc>
      </w:tr>
      <w:tr w:rsidR="00C324BD" w:rsidRPr="00540A93" w14:paraId="41EA3F58" w14:textId="77777777" w:rsidTr="002F5227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9D5DD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Видин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5F1F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Видин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3E7F4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2 160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63E41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F0973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2 160</w:t>
            </w:r>
          </w:p>
        </w:tc>
      </w:tr>
      <w:tr w:rsidR="00C324BD" w:rsidRPr="00540A93" w14:paraId="01A44591" w14:textId="77777777" w:rsidTr="00CF3BD0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CE025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Бяла Слатина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FC8BB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Враца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466E2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BA161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ACAD6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810</w:t>
            </w:r>
          </w:p>
        </w:tc>
      </w:tr>
      <w:tr w:rsidR="00C324BD" w:rsidRPr="00540A93" w14:paraId="26E50276" w14:textId="77777777" w:rsidTr="00CF3BD0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D8CA4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Враца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93591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Враца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8AD51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10 935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DD002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BB22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10 935</w:t>
            </w:r>
          </w:p>
        </w:tc>
      </w:tr>
      <w:tr w:rsidR="00C324BD" w:rsidRPr="00540A93" w14:paraId="39FD5D84" w14:textId="77777777" w:rsidTr="00CF3BD0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C2D21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Габрово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C10AD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Габрово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86D79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5 535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CB6BD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B4D33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5 535</w:t>
            </w:r>
          </w:p>
        </w:tc>
      </w:tr>
      <w:tr w:rsidR="00C324BD" w:rsidRPr="00540A93" w14:paraId="536F1B36" w14:textId="77777777" w:rsidTr="00CF3BD0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96F70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lastRenderedPageBreak/>
              <w:t>Севлиево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F766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Габрово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EA7B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945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75622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0544F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945</w:t>
            </w:r>
          </w:p>
        </w:tc>
      </w:tr>
      <w:tr w:rsidR="00C324BD" w:rsidRPr="00540A93" w14:paraId="6EAB9584" w14:textId="77777777" w:rsidTr="002F5227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3CF84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Добрич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CE02F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Добрич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2DC3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4 320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5EA5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1 620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C9A62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5 940</w:t>
            </w:r>
          </w:p>
        </w:tc>
      </w:tr>
      <w:tr w:rsidR="00C324BD" w:rsidRPr="00540A93" w14:paraId="260B2FAE" w14:textId="77777777" w:rsidTr="002F5227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3D9B8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Ардино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44FEC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Кърджали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ACFAD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E981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3C28B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810</w:t>
            </w:r>
          </w:p>
        </w:tc>
      </w:tr>
      <w:tr w:rsidR="00C324BD" w:rsidRPr="00540A93" w14:paraId="6ADC3BB6" w14:textId="77777777" w:rsidTr="002F5227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0F03E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sz w:val="28"/>
                <w:szCs w:val="28"/>
                <w:lang w:val="bg-BG"/>
              </w:rPr>
              <w:t>Кърджали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D3FAE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sz w:val="28"/>
                <w:szCs w:val="28"/>
                <w:lang w:val="bg-BG"/>
              </w:rPr>
              <w:t>Кърджали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0E926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8 640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D4938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ED132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8 640</w:t>
            </w:r>
          </w:p>
        </w:tc>
      </w:tr>
      <w:tr w:rsidR="00C324BD" w:rsidRPr="00540A93" w14:paraId="04AD04B7" w14:textId="77777777" w:rsidTr="002F5227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B9913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Дупница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C2D5D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Кюстендил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54338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2 565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08DB0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88AAE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2 565</w:t>
            </w:r>
          </w:p>
        </w:tc>
      </w:tr>
      <w:tr w:rsidR="00C324BD" w:rsidRPr="00540A93" w14:paraId="14D1CB68" w14:textId="77777777" w:rsidTr="002F5227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A893D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Кочериново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FE22B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Кюстендил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472F2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1 620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A9A43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C8D8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1 620</w:t>
            </w:r>
          </w:p>
        </w:tc>
      </w:tr>
      <w:tr w:rsidR="00C324BD" w:rsidRPr="00540A93" w14:paraId="13FFB4F2" w14:textId="77777777" w:rsidTr="002F5227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50C74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Кюстендил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B9668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Кюстендил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5EC93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3 105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1803E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1B73E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3 105</w:t>
            </w:r>
          </w:p>
        </w:tc>
      </w:tr>
      <w:tr w:rsidR="00C324BD" w:rsidRPr="00540A93" w14:paraId="2FEE54D0" w14:textId="77777777" w:rsidTr="002F5227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D5F36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Ловеч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A7668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Ловеч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D3AD0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405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61EE6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C0F27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405</w:t>
            </w:r>
          </w:p>
        </w:tc>
      </w:tr>
      <w:tr w:rsidR="00C324BD" w:rsidRPr="00540A93" w14:paraId="304D6AF8" w14:textId="77777777" w:rsidTr="002F5227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87CF6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Троян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EDB8F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Ловеч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9CFE6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7 695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60F3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4589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7 695</w:t>
            </w:r>
          </w:p>
        </w:tc>
      </w:tr>
      <w:tr w:rsidR="00C324BD" w:rsidRPr="00540A93" w14:paraId="214969BA" w14:textId="77777777" w:rsidTr="002F5227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D6989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Пазарджик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68484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Пазарджик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663F7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7 425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5D46B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2F6F9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7 425</w:t>
            </w:r>
          </w:p>
        </w:tc>
      </w:tr>
      <w:tr w:rsidR="00C324BD" w:rsidRPr="00540A93" w14:paraId="6128D8A6" w14:textId="77777777" w:rsidTr="002F5227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9D20D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Панагюрище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BE928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Пазарджик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725C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1 620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BEA32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5189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1 620</w:t>
            </w:r>
          </w:p>
        </w:tc>
      </w:tr>
      <w:tr w:rsidR="00C324BD" w:rsidRPr="00540A93" w14:paraId="67E89A1F" w14:textId="77777777" w:rsidTr="002F5227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C3703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Септември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75EB5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Пазарджик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91FE4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945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95B60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33AEF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945</w:t>
            </w:r>
          </w:p>
        </w:tc>
      </w:tr>
      <w:tr w:rsidR="00C324BD" w:rsidRPr="00540A93" w14:paraId="42CB8DA4" w14:textId="77777777" w:rsidTr="002F5227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D730C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Перник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380C1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Перник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F4D72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1 350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AE662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4FA84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1 350</w:t>
            </w:r>
          </w:p>
        </w:tc>
      </w:tr>
      <w:tr w:rsidR="00C324BD" w:rsidRPr="00540A93" w14:paraId="397D861F" w14:textId="77777777" w:rsidTr="002F5227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5B7CE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Плевен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90A89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Плевен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62C84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14 985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6C2CE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C469A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14 985</w:t>
            </w:r>
          </w:p>
        </w:tc>
      </w:tr>
      <w:tr w:rsidR="00C324BD" w:rsidRPr="00540A93" w14:paraId="23DD6625" w14:textId="77777777" w:rsidTr="002F5227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F16A0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Пордим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3B6EA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Плевен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D1117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1 080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57047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13439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1 080</w:t>
            </w:r>
          </w:p>
        </w:tc>
      </w:tr>
      <w:tr w:rsidR="00C324BD" w:rsidRPr="00540A93" w14:paraId="21215AEE" w14:textId="77777777" w:rsidTr="002F5227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46172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Пловдив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B419B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Пловдив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0C66D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32 130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92BC0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02AA9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32 130</w:t>
            </w:r>
          </w:p>
        </w:tc>
      </w:tr>
      <w:tr w:rsidR="00C324BD" w:rsidRPr="00540A93" w14:paraId="4FF2A523" w14:textId="77777777" w:rsidTr="002F5227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A2585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Кубрат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E169C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Разград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660D3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D45C2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A0BC7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810</w:t>
            </w:r>
          </w:p>
        </w:tc>
      </w:tr>
      <w:tr w:rsidR="00C324BD" w:rsidRPr="00540A93" w14:paraId="2FBF5236" w14:textId="77777777" w:rsidTr="002F5227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6135F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Разград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1ED51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Разград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A130C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2 025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65F0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872F7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2 025</w:t>
            </w:r>
          </w:p>
        </w:tc>
      </w:tr>
      <w:tr w:rsidR="00C324BD" w:rsidRPr="00540A93" w14:paraId="68910F37" w14:textId="77777777" w:rsidTr="002F5227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1AB58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Две могили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744FA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Русе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E2E3E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0F171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4B9F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810</w:t>
            </w:r>
          </w:p>
        </w:tc>
      </w:tr>
      <w:tr w:rsidR="00C324BD" w:rsidRPr="00540A93" w14:paraId="4238DE6D" w14:textId="77777777" w:rsidTr="002F5227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1A5DF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Русе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51D45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Русе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0E849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11 205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C1B0E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69618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11 205</w:t>
            </w:r>
          </w:p>
        </w:tc>
      </w:tr>
      <w:tr w:rsidR="00C324BD" w:rsidRPr="00540A93" w14:paraId="7B86F0B3" w14:textId="77777777" w:rsidTr="002F5227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9CEEC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Силистра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3E69C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Силистра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2D552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5 400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EA526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26E1B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5 400</w:t>
            </w:r>
          </w:p>
        </w:tc>
      </w:tr>
      <w:tr w:rsidR="00C324BD" w:rsidRPr="00540A93" w14:paraId="04C34D70" w14:textId="77777777" w:rsidTr="002F5227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CFCA4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Тутракан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4CB91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Силистра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21EB2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1 215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052CB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512E9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1 215</w:t>
            </w:r>
          </w:p>
        </w:tc>
      </w:tr>
      <w:tr w:rsidR="00C324BD" w:rsidRPr="00540A93" w14:paraId="2DF3F032" w14:textId="77777777" w:rsidTr="002F5227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E7E87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Сливен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8EDC4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Сливен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6412F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7EC4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F051D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810</w:t>
            </w:r>
          </w:p>
        </w:tc>
      </w:tr>
      <w:tr w:rsidR="00C324BD" w:rsidRPr="00540A93" w14:paraId="55F63183" w14:textId="77777777" w:rsidTr="002F5227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26CA9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Мадан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2F3E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Смолян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41891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F689D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D2520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810</w:t>
            </w:r>
          </w:p>
        </w:tc>
      </w:tr>
      <w:tr w:rsidR="00C324BD" w:rsidRPr="00540A93" w14:paraId="1331E1A1" w14:textId="77777777" w:rsidTr="002F5227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65637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Столична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65DD7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София-град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ABD21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112 050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63B0E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17 955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47E66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130 005</w:t>
            </w:r>
          </w:p>
        </w:tc>
      </w:tr>
      <w:tr w:rsidR="00C324BD" w:rsidRPr="00540A93" w14:paraId="710907A0" w14:textId="77777777" w:rsidTr="002F5227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99768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Елин Пелин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25A48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София-област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4C68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1 620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5F9DC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F6315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1 620</w:t>
            </w:r>
          </w:p>
        </w:tc>
      </w:tr>
      <w:tr w:rsidR="00C324BD" w:rsidRPr="00540A93" w14:paraId="08EE5124" w14:textId="77777777" w:rsidTr="00CF3BD0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66DA7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Ихтиман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96222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София-област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66A40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675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6F710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0E42C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675</w:t>
            </w:r>
          </w:p>
        </w:tc>
      </w:tr>
      <w:tr w:rsidR="00C324BD" w:rsidRPr="00540A93" w14:paraId="27AFA12D" w14:textId="77777777" w:rsidTr="00CF3BD0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B8DCC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Самоков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B9C09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София-област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DBF58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675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23DAE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50437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675</w:t>
            </w:r>
          </w:p>
        </w:tc>
      </w:tr>
      <w:tr w:rsidR="00C324BD" w:rsidRPr="00540A93" w14:paraId="2FC63BC6" w14:textId="77777777" w:rsidTr="00CF3BD0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7041B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lastRenderedPageBreak/>
              <w:t>Сливница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54198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София-област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2507E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810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6B74F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31AC0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810</w:t>
            </w:r>
          </w:p>
        </w:tc>
      </w:tr>
      <w:tr w:rsidR="00C324BD" w:rsidRPr="00540A93" w14:paraId="7B578CC3" w14:textId="77777777" w:rsidTr="00CF3BD0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FF6DD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Казанлък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E779E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Стара Загора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FC17D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7 965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EB121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DF4DD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7 965</w:t>
            </w:r>
          </w:p>
        </w:tc>
      </w:tr>
      <w:tr w:rsidR="00C324BD" w:rsidRPr="00540A93" w14:paraId="79DE3F13" w14:textId="77777777" w:rsidTr="002F5227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003CE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Стара Загора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EF67D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Стара Загора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2EE88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4 725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59812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7BB03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4 725</w:t>
            </w:r>
          </w:p>
        </w:tc>
      </w:tr>
      <w:tr w:rsidR="00C324BD" w:rsidRPr="00540A93" w14:paraId="1F48A8D9" w14:textId="77777777" w:rsidTr="002F5227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6A5B3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Опака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FB027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Търговище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57FC3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1 080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35380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7327C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1 080</w:t>
            </w:r>
          </w:p>
        </w:tc>
      </w:tr>
      <w:tr w:rsidR="00C324BD" w:rsidRPr="00540A93" w14:paraId="7055474F" w14:textId="77777777" w:rsidTr="002F5227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25297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Попово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748D1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Търговище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14B3A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1 080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FA69E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7DE3A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1 080</w:t>
            </w:r>
          </w:p>
        </w:tc>
      </w:tr>
      <w:tr w:rsidR="00C324BD" w:rsidRPr="00540A93" w14:paraId="4998EA5D" w14:textId="77777777" w:rsidTr="002F5227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DA5CD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Търговище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E65F1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Търговище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9986F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4 320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9918C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17CAD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4 320</w:t>
            </w:r>
          </w:p>
        </w:tc>
      </w:tr>
      <w:tr w:rsidR="00C324BD" w:rsidRPr="00540A93" w14:paraId="72620F25" w14:textId="77777777" w:rsidTr="002F5227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D2D2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Димитровград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B7E62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Хасково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4301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7 560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34932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BAFC0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7 560</w:t>
            </w:r>
          </w:p>
        </w:tc>
      </w:tr>
      <w:tr w:rsidR="00C324BD" w:rsidRPr="00540A93" w14:paraId="4685C616" w14:textId="77777777" w:rsidTr="002F5227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BF9B4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Ивайловград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3128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Хасково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578EF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1 350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D6BE0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03E60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1 350</w:t>
            </w:r>
          </w:p>
        </w:tc>
      </w:tr>
      <w:tr w:rsidR="00C324BD" w:rsidRPr="00540A93" w14:paraId="5CD08311" w14:textId="77777777" w:rsidTr="002F5227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D1256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Любимец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526A3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Хасково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81A4C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1 485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5C2B5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B5F36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1 485</w:t>
            </w:r>
          </w:p>
        </w:tc>
      </w:tr>
      <w:tr w:rsidR="00C324BD" w:rsidRPr="00540A93" w14:paraId="29315B9B" w14:textId="77777777" w:rsidTr="002F5227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1051B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Хасково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DC628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Хасково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7D534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13 905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B2294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A56D0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13 905</w:t>
            </w:r>
          </w:p>
        </w:tc>
      </w:tr>
      <w:tr w:rsidR="00C324BD" w:rsidRPr="00540A93" w14:paraId="1B2AAEE6" w14:textId="77777777" w:rsidTr="002F5227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40E77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Шумен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BDE2B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Шумен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709E4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18 900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32374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3F8C1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18 900</w:t>
            </w:r>
          </w:p>
        </w:tc>
      </w:tr>
      <w:tr w:rsidR="00C324BD" w:rsidRPr="00540A93" w14:paraId="78359412" w14:textId="77777777" w:rsidTr="002F5227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47C87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Ямбол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A321E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Ямбол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17208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6 750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5B2B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7EA7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/>
              </w:rPr>
              <w:t>6 750</w:t>
            </w:r>
          </w:p>
        </w:tc>
      </w:tr>
      <w:tr w:rsidR="00C324BD" w:rsidRPr="00540A93" w14:paraId="53F344F2" w14:textId="77777777" w:rsidTr="002F5227">
        <w:trPr>
          <w:trHeight w:val="3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7AB7" w14:textId="64CE63ED" w:rsidR="00C324BD" w:rsidRPr="00540A93" w:rsidRDefault="00CF3BD0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bg-BG" w:eastAsia="bg-BG"/>
              </w:rPr>
              <w:t>ОБЩО</w:t>
            </w:r>
            <w:r w:rsidR="00C324BD" w:rsidRPr="00540A93"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81D8" w14:textId="77777777" w:rsidR="00C324BD" w:rsidRPr="00540A93" w:rsidRDefault="00C324BD" w:rsidP="00EC2712">
            <w:pPr>
              <w:spacing w:before="80" w:after="80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FA42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color w:val="000000"/>
                <w:sz w:val="28"/>
                <w:szCs w:val="28"/>
                <w:lang w:val="bg-BG" w:eastAsia="bg-BG"/>
              </w:rPr>
              <w:t>446 310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980F" w14:textId="77777777" w:rsidR="00C324BD" w:rsidRPr="00540A93" w:rsidRDefault="00C324BD" w:rsidP="00EC2712">
            <w:pPr>
              <w:spacing w:before="80" w:after="80"/>
              <w:jc w:val="center"/>
              <w:rPr>
                <w:rFonts w:ascii="Times New Roman" w:hAnsi="Times New Roman"/>
                <w:sz w:val="28"/>
                <w:szCs w:val="28"/>
                <w:lang w:val="bg-BG" w:eastAsia="bg-BG"/>
              </w:rPr>
            </w:pPr>
            <w:r w:rsidRPr="00540A93">
              <w:rPr>
                <w:rFonts w:ascii="Times New Roman" w:hAnsi="Times New Roman"/>
                <w:sz w:val="28"/>
                <w:szCs w:val="28"/>
                <w:lang w:val="bg-BG" w:eastAsia="bg-BG"/>
              </w:rPr>
              <w:t>21 465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4860" w14:textId="77777777" w:rsidR="00C324BD" w:rsidRPr="00540A93" w:rsidRDefault="00C324BD" w:rsidP="00EC2712">
            <w:pPr>
              <w:spacing w:before="80" w:after="80"/>
              <w:jc w:val="right"/>
              <w:rPr>
                <w:rFonts w:ascii="Times New Roman" w:hAnsi="Times New Roman"/>
                <w:sz w:val="28"/>
                <w:szCs w:val="28"/>
                <w:highlight w:val="yellow"/>
                <w:lang w:val="bg-BG" w:eastAsia="bg-BG"/>
              </w:rPr>
            </w:pPr>
            <w:r w:rsidRPr="00540A93">
              <w:rPr>
                <w:rFonts w:ascii="Times New Roman" w:hAnsi="Times New Roman"/>
                <w:sz w:val="28"/>
                <w:szCs w:val="28"/>
                <w:lang w:val="bg-BG" w:eastAsia="bg-BG"/>
              </w:rPr>
              <w:t>467 775</w:t>
            </w:r>
          </w:p>
        </w:tc>
      </w:tr>
    </w:tbl>
    <w:p w14:paraId="36A8C8FD" w14:textId="77777777" w:rsidR="00C324BD" w:rsidRPr="00540A93" w:rsidRDefault="00C324BD" w:rsidP="00CF3BD0">
      <w:pPr>
        <w:spacing w:line="360" w:lineRule="auto"/>
        <w:jc w:val="center"/>
        <w:rPr>
          <w:rFonts w:ascii="Times New Roman" w:hAnsi="Times New Roman"/>
          <w:b/>
          <w:szCs w:val="24"/>
          <w:lang w:val="bg-BG" w:eastAsia="bg-BG"/>
        </w:rPr>
      </w:pPr>
    </w:p>
    <w:sectPr w:rsidR="00C324BD" w:rsidRPr="00540A93" w:rsidSect="00C324BD">
      <w:pgSz w:w="11906" w:h="16838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11D75" w14:textId="77777777" w:rsidR="00A432F4" w:rsidRDefault="00A432F4">
      <w:r>
        <w:separator/>
      </w:r>
    </w:p>
  </w:endnote>
  <w:endnote w:type="continuationSeparator" w:id="0">
    <w:p w14:paraId="1DCA68DD" w14:textId="77777777" w:rsidR="00A432F4" w:rsidRDefault="00A4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14248" w14:textId="77777777" w:rsidR="00A432F4" w:rsidRDefault="00A432F4">
      <w:r>
        <w:separator/>
      </w:r>
    </w:p>
  </w:footnote>
  <w:footnote w:type="continuationSeparator" w:id="0">
    <w:p w14:paraId="4C217E60" w14:textId="77777777" w:rsidR="00A432F4" w:rsidRDefault="00A43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0D34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30E4"/>
    <w:rsid w:val="005156CD"/>
    <w:rsid w:val="00531C93"/>
    <w:rsid w:val="005326F7"/>
    <w:rsid w:val="00534A47"/>
    <w:rsid w:val="00540A93"/>
    <w:rsid w:val="00543779"/>
    <w:rsid w:val="00556C1F"/>
    <w:rsid w:val="00567A9A"/>
    <w:rsid w:val="005763F1"/>
    <w:rsid w:val="005850DD"/>
    <w:rsid w:val="005866D4"/>
    <w:rsid w:val="00587E9E"/>
    <w:rsid w:val="005A1218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A7976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432F4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4BD"/>
    <w:rsid w:val="00C32792"/>
    <w:rsid w:val="00C340AF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BD0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90239"/>
    <w:rsid w:val="00DA3530"/>
    <w:rsid w:val="00DA3660"/>
    <w:rsid w:val="00DB6DFC"/>
    <w:rsid w:val="00DC2A82"/>
    <w:rsid w:val="00DC6623"/>
    <w:rsid w:val="00DD3B8A"/>
    <w:rsid w:val="00DD5D3C"/>
    <w:rsid w:val="00DD65D6"/>
    <w:rsid w:val="00DE1AAC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2712"/>
    <w:rsid w:val="00EC4717"/>
    <w:rsid w:val="00ED2ED2"/>
    <w:rsid w:val="00ED33EA"/>
    <w:rsid w:val="00EE1225"/>
    <w:rsid w:val="00EE2BA6"/>
    <w:rsid w:val="00EE33BB"/>
    <w:rsid w:val="00EF2EE2"/>
    <w:rsid w:val="00F02FD2"/>
    <w:rsid w:val="00F22A8B"/>
    <w:rsid w:val="00F33064"/>
    <w:rsid w:val="00F43D91"/>
    <w:rsid w:val="00F50595"/>
    <w:rsid w:val="00F5141D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2C0D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979</Words>
  <Characters>4646</Characters>
  <Application>Microsoft Office Word</Application>
  <DocSecurity>0</DocSecurity>
  <Lines>38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2025-12-03T13:44:00Z</cp:lastPrinted>
  <dcterms:created xsi:type="dcterms:W3CDTF">2025-12-05T13:48:00Z</dcterms:created>
  <dcterms:modified xsi:type="dcterms:W3CDTF">2025-12-05T13:48:00Z</dcterms:modified>
</cp:coreProperties>
</file>