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5ACC8EA" w:rsidR="00783F3D" w:rsidRDefault="00783F3D" w:rsidP="00783F3D">
      <w:pPr>
        <w:pStyle w:val="Title"/>
        <w:rPr>
          <w:noProof/>
          <w:lang w:val="bg-BG"/>
        </w:rPr>
      </w:pPr>
    </w:p>
    <w:p w14:paraId="4D6453EB" w14:textId="77777777" w:rsidR="000776DC" w:rsidRDefault="000776DC" w:rsidP="00783F3D">
      <w:pPr>
        <w:pStyle w:val="Title"/>
        <w:rPr>
          <w:noProof/>
          <w:lang w:val="bg-BG"/>
        </w:rPr>
      </w:pPr>
    </w:p>
    <w:p w14:paraId="5EAA8BD0" w14:textId="77777777" w:rsidR="000776DC" w:rsidRPr="000776DC" w:rsidRDefault="000776DC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CB2055A" w:rsidR="00416BAD" w:rsidRPr="00F91E82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1E82">
        <w:rPr>
          <w:b/>
          <w:sz w:val="32"/>
          <w:szCs w:val="32"/>
        </w:rPr>
        <w:t>51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2DD83C4C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F91E82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F91E82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CBC84A0" w:rsidR="00416BAD" w:rsidRPr="001A2327" w:rsidRDefault="005E71B0" w:rsidP="005E71B0">
            <w:pPr>
              <w:tabs>
                <w:tab w:val="left" w:pos="881"/>
              </w:tabs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9D5D8B" w:rsidRPr="009D5D8B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9D5D8B" w:rsidRPr="009D5D8B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5E71B0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утвърждаване на разходите за командировки в страната за третото тримесечие на 2025 г. </w:t>
            </w:r>
            <w:r>
              <w:rPr>
                <w:i/>
                <w:iCs/>
                <w:sz w:val="28"/>
                <w:szCs w:val="28"/>
                <w:lang w:bidi="bg-BG"/>
              </w:rPr>
              <w:br/>
            </w:r>
            <w:r w:rsidRPr="005E71B0">
              <w:rPr>
                <w:i/>
                <w:iCs/>
                <w:sz w:val="28"/>
                <w:szCs w:val="28"/>
                <w:lang w:bidi="bg-BG"/>
              </w:rPr>
              <w:t xml:space="preserve">на заместник министър-председателите, министрите, органите към Министерския съвет по чл. 19, ал. 4 от Закона </w:t>
            </w:r>
            <w:r>
              <w:rPr>
                <w:i/>
                <w:iCs/>
                <w:sz w:val="28"/>
                <w:szCs w:val="28"/>
                <w:lang w:bidi="bg-BG"/>
              </w:rPr>
              <w:br/>
            </w:r>
            <w:r w:rsidRPr="005E71B0">
              <w:rPr>
                <w:i/>
                <w:iCs/>
                <w:sz w:val="28"/>
                <w:szCs w:val="28"/>
                <w:lang w:bidi="bg-BG"/>
              </w:rPr>
              <w:t>за администрацията, заместник-министрите и областните управители</w:t>
            </w:r>
            <w:r w:rsidR="0081348E" w:rsidRPr="0081348E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72174804" w:rsidR="007B40EA" w:rsidRPr="00DE7A04" w:rsidRDefault="005E71B0" w:rsidP="000E3C5A">
            <w:pPr>
              <w:pStyle w:val="ListParagraph"/>
              <w:tabs>
                <w:tab w:val="left" w:pos="886"/>
              </w:tabs>
              <w:ind w:left="526" w:firstLine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1B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Утвърждава разходите за командировки в страната за третото тримесечие на 2025 г.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br/>
            </w:r>
            <w:r w:rsidRPr="005E71B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на заместник министър-председателите, министрите, органите към Министерския съвет по чл. 19, ал. 4 от Закона за администрацията, заместник-министрите и областните управители</w:t>
            </w:r>
            <w:r w:rsidR="009D5D8B"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09E069F4" w14:textId="77777777" w:rsidR="005F7F70" w:rsidRPr="005F7F70" w:rsidRDefault="005F7F7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BE68" w14:textId="77777777" w:rsidR="00C83420" w:rsidRDefault="00C83420">
      <w:r>
        <w:separator/>
      </w:r>
    </w:p>
  </w:endnote>
  <w:endnote w:type="continuationSeparator" w:id="0">
    <w:p w14:paraId="7C9A12FB" w14:textId="77777777" w:rsidR="00C83420" w:rsidRDefault="00C8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7E51" w14:textId="77777777" w:rsidR="00C83420" w:rsidRDefault="00C83420">
      <w:r>
        <w:separator/>
      </w:r>
    </w:p>
  </w:footnote>
  <w:footnote w:type="continuationSeparator" w:id="0">
    <w:p w14:paraId="204DEB27" w14:textId="77777777" w:rsidR="00C83420" w:rsidRDefault="00C8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76DC"/>
    <w:rsid w:val="00092B9F"/>
    <w:rsid w:val="000B1EC6"/>
    <w:rsid w:val="000D765E"/>
    <w:rsid w:val="000D7BA4"/>
    <w:rsid w:val="000E3C5A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0E59"/>
    <w:rsid w:val="00551260"/>
    <w:rsid w:val="00565FB3"/>
    <w:rsid w:val="0057784C"/>
    <w:rsid w:val="00577EBF"/>
    <w:rsid w:val="00580E39"/>
    <w:rsid w:val="00583A0F"/>
    <w:rsid w:val="005850C8"/>
    <w:rsid w:val="00596B4A"/>
    <w:rsid w:val="005B1B04"/>
    <w:rsid w:val="005B6F58"/>
    <w:rsid w:val="005D66F8"/>
    <w:rsid w:val="005E71B0"/>
    <w:rsid w:val="005F1834"/>
    <w:rsid w:val="005F7F70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1752"/>
    <w:rsid w:val="00715018"/>
    <w:rsid w:val="007165A2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0717"/>
    <w:rsid w:val="0098437D"/>
    <w:rsid w:val="00986D53"/>
    <w:rsid w:val="009875BB"/>
    <w:rsid w:val="00992EC2"/>
    <w:rsid w:val="009973D0"/>
    <w:rsid w:val="009B7D01"/>
    <w:rsid w:val="009C0283"/>
    <w:rsid w:val="009D5D8B"/>
    <w:rsid w:val="009F119B"/>
    <w:rsid w:val="009F24AF"/>
    <w:rsid w:val="009F5460"/>
    <w:rsid w:val="009F6B9C"/>
    <w:rsid w:val="00A02D52"/>
    <w:rsid w:val="00A05226"/>
    <w:rsid w:val="00A111F6"/>
    <w:rsid w:val="00A25D4E"/>
    <w:rsid w:val="00A465A9"/>
    <w:rsid w:val="00A65A36"/>
    <w:rsid w:val="00A65B7C"/>
    <w:rsid w:val="00A7423D"/>
    <w:rsid w:val="00A7753B"/>
    <w:rsid w:val="00A85340"/>
    <w:rsid w:val="00A91C95"/>
    <w:rsid w:val="00A91DCB"/>
    <w:rsid w:val="00AA117D"/>
    <w:rsid w:val="00AA2C7C"/>
    <w:rsid w:val="00AA5529"/>
    <w:rsid w:val="00AA63D4"/>
    <w:rsid w:val="00AB2DA1"/>
    <w:rsid w:val="00AD4D18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65C7"/>
    <w:rsid w:val="00C21166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3420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C1CF5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2D56"/>
    <w:rsid w:val="00E74ECF"/>
    <w:rsid w:val="00E841B1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2025-12-11T08:40:00Z</cp:lastPrinted>
  <dcterms:created xsi:type="dcterms:W3CDTF">2025-12-11T09:44:00Z</dcterms:created>
  <dcterms:modified xsi:type="dcterms:W3CDTF">2025-12-11T09:44:00Z</dcterms:modified>
</cp:coreProperties>
</file>