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FDD0C" w14:textId="30B4DB12" w:rsidR="00F02E6F" w:rsidRDefault="00F02E6F" w:rsidP="00F02E6F">
      <w:pPr>
        <w:pStyle w:val="Title"/>
        <w:rPr>
          <w:noProof/>
          <w:lang w:val="en-US"/>
        </w:rPr>
      </w:pPr>
    </w:p>
    <w:p w14:paraId="6688D1CC" w14:textId="77777777" w:rsidR="00B504CF" w:rsidRDefault="00B504CF" w:rsidP="00F02E6F">
      <w:pPr>
        <w:pStyle w:val="Title"/>
        <w:rPr>
          <w:noProof/>
          <w:lang w:val="en-US"/>
        </w:rPr>
      </w:pPr>
    </w:p>
    <w:p w14:paraId="2744BB60" w14:textId="77777777" w:rsidR="00B504CF" w:rsidRDefault="00B504CF" w:rsidP="00F02E6F">
      <w:pPr>
        <w:pStyle w:val="Title"/>
        <w:rPr>
          <w:noProof/>
          <w:lang w:val="en-US"/>
        </w:rPr>
      </w:pPr>
    </w:p>
    <w:p w14:paraId="75F54A94" w14:textId="77777777" w:rsidR="00B504CF" w:rsidRPr="00B504CF" w:rsidRDefault="00B504CF" w:rsidP="00F02E6F">
      <w:pPr>
        <w:pStyle w:val="Title"/>
        <w:rPr>
          <w:lang w:val="en-US"/>
        </w:rPr>
      </w:pPr>
    </w:p>
    <w:p w14:paraId="68901017" w14:textId="77777777" w:rsidR="00F02E6F" w:rsidRPr="0040173C" w:rsidRDefault="00F02E6F" w:rsidP="00BF61DB">
      <w:pPr>
        <w:pStyle w:val="Title"/>
        <w:spacing w:after="0"/>
        <w:rPr>
          <w:rFonts w:ascii="Times New Roman" w:hAnsi="Times New Roman"/>
          <w:spacing w:val="50"/>
          <w:sz w:val="24"/>
          <w:szCs w:val="24"/>
        </w:rPr>
      </w:pPr>
      <w:r w:rsidRPr="0040173C">
        <w:rPr>
          <w:rFonts w:ascii="Times New Roman" w:hAnsi="Times New Roman"/>
          <w:spacing w:val="50"/>
          <w:sz w:val="24"/>
          <w:szCs w:val="24"/>
        </w:rPr>
        <w:t>Р Е П У Б Л И К А   Б Ъ Л Г А Р И Я</w:t>
      </w:r>
    </w:p>
    <w:p w14:paraId="79C63092" w14:textId="77777777" w:rsidR="00F02E6F" w:rsidRPr="0040173C" w:rsidRDefault="00F02E6F" w:rsidP="00F02E6F">
      <w:pPr>
        <w:pBdr>
          <w:bottom w:val="single" w:sz="12" w:space="1" w:color="auto"/>
        </w:pBdr>
        <w:jc w:val="center"/>
        <w:rPr>
          <w:rFonts w:ascii="Times New Roman" w:hAnsi="Times New Roman"/>
          <w:b/>
          <w:spacing w:val="100"/>
          <w:sz w:val="32"/>
          <w:lang w:val="bg-BG"/>
        </w:rPr>
      </w:pPr>
      <w:r w:rsidRPr="0040173C">
        <w:rPr>
          <w:rFonts w:ascii="Times New Roman" w:hAnsi="Times New Roman"/>
          <w:b/>
          <w:spacing w:val="60"/>
          <w:sz w:val="32"/>
          <w:lang w:val="bg-BG"/>
        </w:rPr>
        <w:t>М И Н И С Т Е Р С К И   С Ъ В Е Т</w:t>
      </w:r>
    </w:p>
    <w:p w14:paraId="434258A9" w14:textId="745A3BB3" w:rsidR="00592D9D" w:rsidRPr="00DF31C2" w:rsidRDefault="00AA2582" w:rsidP="003A5035">
      <w:pPr>
        <w:jc w:val="right"/>
        <w:rPr>
          <w:rFonts w:ascii="Arial" w:hAnsi="Arial" w:cs="Arial"/>
          <w:b/>
          <w:szCs w:val="24"/>
          <w:lang w:val="bg-BG"/>
        </w:rPr>
      </w:pPr>
      <w:r>
        <w:rPr>
          <w:rFonts w:ascii="Arial" w:hAnsi="Arial" w:cs="Arial"/>
          <w:b/>
          <w:szCs w:val="24"/>
          <w:lang w:val="bg-BG"/>
        </w:rPr>
        <w:t>Препис</w:t>
      </w:r>
    </w:p>
    <w:p w14:paraId="63501C8A" w14:textId="77777777" w:rsidR="00592D9D" w:rsidRPr="003D61B2" w:rsidRDefault="00592D9D" w:rsidP="00592D9D">
      <w:pPr>
        <w:jc w:val="center"/>
        <w:rPr>
          <w:rFonts w:ascii="NewSaturionCyr" w:hAnsi="NewSaturionCyr"/>
          <w:sz w:val="22"/>
        </w:rPr>
      </w:pPr>
    </w:p>
    <w:p w14:paraId="1363CF79" w14:textId="77777777" w:rsidR="00F25FE2" w:rsidRPr="0040173C" w:rsidRDefault="00F25FE2" w:rsidP="00592D9D">
      <w:pPr>
        <w:jc w:val="center"/>
        <w:rPr>
          <w:rFonts w:ascii="NewSaturionCyr" w:hAnsi="NewSaturionCyr"/>
          <w:sz w:val="22"/>
          <w:lang w:val="bg-BG"/>
        </w:rPr>
      </w:pPr>
    </w:p>
    <w:p w14:paraId="771B19AA" w14:textId="63A7B4A1" w:rsidR="00592D9D" w:rsidRPr="0040173C" w:rsidRDefault="00DF43DD" w:rsidP="00592D9D">
      <w:pPr>
        <w:spacing w:line="360" w:lineRule="auto"/>
        <w:jc w:val="center"/>
        <w:rPr>
          <w:rFonts w:ascii="Times New Roman" w:hAnsi="Times New Roman"/>
          <w:b/>
          <w:spacing w:val="100"/>
          <w:sz w:val="40"/>
          <w:szCs w:val="40"/>
          <w:lang w:val="bg-BG"/>
        </w:rPr>
      </w:pPr>
      <w:r w:rsidRPr="0040173C">
        <w:rPr>
          <w:rFonts w:ascii="Times New Roman" w:hAnsi="Times New Roman"/>
          <w:b/>
          <w:spacing w:val="100"/>
          <w:sz w:val="40"/>
          <w:szCs w:val="40"/>
          <w:lang w:val="bg-BG"/>
        </w:rPr>
        <w:t>Р</w:t>
      </w:r>
      <w:r w:rsidR="00592D9D" w:rsidRPr="0040173C">
        <w:rPr>
          <w:rFonts w:ascii="Times New Roman" w:hAnsi="Times New Roman"/>
          <w:b/>
          <w:spacing w:val="100"/>
          <w:sz w:val="40"/>
          <w:szCs w:val="40"/>
          <w:lang w:val="bg-BG"/>
        </w:rPr>
        <w:t xml:space="preserve"> </w:t>
      </w:r>
      <w:r w:rsidRPr="0040173C">
        <w:rPr>
          <w:rFonts w:ascii="Times New Roman" w:hAnsi="Times New Roman"/>
          <w:b/>
          <w:spacing w:val="100"/>
          <w:sz w:val="40"/>
          <w:szCs w:val="40"/>
          <w:lang w:val="bg-BG"/>
        </w:rPr>
        <w:t>Е</w:t>
      </w:r>
      <w:r w:rsidR="00592D9D" w:rsidRPr="0040173C">
        <w:rPr>
          <w:rFonts w:ascii="Times New Roman" w:hAnsi="Times New Roman"/>
          <w:b/>
          <w:spacing w:val="100"/>
          <w:sz w:val="40"/>
          <w:szCs w:val="40"/>
          <w:lang w:val="bg-BG"/>
        </w:rPr>
        <w:t xml:space="preserve"> </w:t>
      </w:r>
      <w:r w:rsidRPr="0040173C">
        <w:rPr>
          <w:rFonts w:ascii="Times New Roman" w:hAnsi="Times New Roman"/>
          <w:b/>
          <w:spacing w:val="100"/>
          <w:sz w:val="40"/>
          <w:szCs w:val="40"/>
          <w:lang w:val="bg-BG"/>
        </w:rPr>
        <w:t>Ш</w:t>
      </w:r>
      <w:r w:rsidR="00592D9D" w:rsidRPr="0040173C">
        <w:rPr>
          <w:rFonts w:ascii="Times New Roman" w:hAnsi="Times New Roman"/>
          <w:b/>
          <w:spacing w:val="100"/>
          <w:sz w:val="40"/>
          <w:szCs w:val="40"/>
          <w:lang w:val="bg-BG"/>
        </w:rPr>
        <w:t xml:space="preserve"> </w:t>
      </w:r>
      <w:r w:rsidRPr="0040173C">
        <w:rPr>
          <w:rFonts w:ascii="Times New Roman" w:hAnsi="Times New Roman"/>
          <w:b/>
          <w:spacing w:val="100"/>
          <w:sz w:val="40"/>
          <w:szCs w:val="40"/>
          <w:lang w:val="bg-BG"/>
        </w:rPr>
        <w:t>Е</w:t>
      </w:r>
      <w:r w:rsidR="00592D9D" w:rsidRPr="0040173C">
        <w:rPr>
          <w:rFonts w:ascii="Times New Roman" w:hAnsi="Times New Roman"/>
          <w:b/>
          <w:spacing w:val="100"/>
          <w:sz w:val="40"/>
          <w:szCs w:val="40"/>
          <w:lang w:val="bg-BG"/>
        </w:rPr>
        <w:t xml:space="preserve"> </w:t>
      </w:r>
      <w:r w:rsidRPr="0040173C">
        <w:rPr>
          <w:rFonts w:ascii="Times New Roman" w:hAnsi="Times New Roman"/>
          <w:b/>
          <w:spacing w:val="100"/>
          <w:sz w:val="40"/>
          <w:szCs w:val="40"/>
          <w:lang w:val="bg-BG"/>
        </w:rPr>
        <w:t>Н</w:t>
      </w:r>
      <w:r w:rsidR="00592D9D" w:rsidRPr="0040173C">
        <w:rPr>
          <w:rFonts w:ascii="Times New Roman" w:hAnsi="Times New Roman"/>
          <w:b/>
          <w:spacing w:val="100"/>
          <w:sz w:val="40"/>
          <w:szCs w:val="40"/>
          <w:lang w:val="bg-BG"/>
        </w:rPr>
        <w:t xml:space="preserve"> </w:t>
      </w:r>
      <w:r w:rsidRPr="0040173C">
        <w:rPr>
          <w:rFonts w:ascii="Times New Roman" w:hAnsi="Times New Roman"/>
          <w:b/>
          <w:spacing w:val="100"/>
          <w:sz w:val="40"/>
          <w:szCs w:val="40"/>
          <w:lang w:val="bg-BG"/>
        </w:rPr>
        <w:t>И</w:t>
      </w:r>
      <w:r w:rsidR="00592D9D" w:rsidRPr="0040173C">
        <w:rPr>
          <w:rFonts w:ascii="Times New Roman" w:hAnsi="Times New Roman"/>
          <w:b/>
          <w:spacing w:val="100"/>
          <w:sz w:val="40"/>
          <w:szCs w:val="40"/>
          <w:lang w:val="bg-BG"/>
        </w:rPr>
        <w:t xml:space="preserve"> </w:t>
      </w:r>
      <w:r w:rsidRPr="0040173C">
        <w:rPr>
          <w:rFonts w:ascii="Times New Roman" w:hAnsi="Times New Roman"/>
          <w:b/>
          <w:spacing w:val="100"/>
          <w:sz w:val="40"/>
          <w:szCs w:val="40"/>
          <w:lang w:val="bg-BG"/>
        </w:rPr>
        <w:t>Е</w:t>
      </w:r>
      <w:r w:rsidR="00592D9D" w:rsidRPr="0040173C">
        <w:rPr>
          <w:rFonts w:ascii="Times New Roman" w:hAnsi="Times New Roman"/>
          <w:b/>
          <w:spacing w:val="100"/>
          <w:sz w:val="40"/>
          <w:szCs w:val="40"/>
          <w:lang w:val="bg-BG"/>
        </w:rPr>
        <w:t xml:space="preserve">   </w:t>
      </w:r>
      <w:r w:rsidR="00592D9D" w:rsidRPr="0040173C">
        <w:rPr>
          <w:rFonts w:ascii="Times New Roman" w:hAnsi="Times New Roman"/>
          <w:b/>
          <w:spacing w:val="100"/>
          <w:sz w:val="40"/>
          <w:szCs w:val="40"/>
          <w:lang w:val="bg-BG"/>
        </w:rPr>
        <w:sym w:font="Times New Roman" w:char="2116"/>
      </w:r>
      <w:r w:rsidR="00AA2582">
        <w:rPr>
          <w:rFonts w:ascii="Times New Roman" w:hAnsi="Times New Roman"/>
          <w:b/>
          <w:spacing w:val="100"/>
          <w:sz w:val="40"/>
          <w:szCs w:val="40"/>
          <w:lang w:val="bg-BG"/>
        </w:rPr>
        <w:t xml:space="preserve"> 877</w:t>
      </w:r>
    </w:p>
    <w:p w14:paraId="65B47E40" w14:textId="77777777" w:rsidR="00F25FE2" w:rsidRPr="0040173C" w:rsidRDefault="00F25FE2" w:rsidP="00592D9D">
      <w:pPr>
        <w:jc w:val="center"/>
        <w:rPr>
          <w:rFonts w:ascii="Times New Roman" w:hAnsi="Times New Roman"/>
          <w:b/>
          <w:sz w:val="30"/>
          <w:szCs w:val="30"/>
          <w:lang w:val="bg-BG"/>
        </w:rPr>
      </w:pPr>
    </w:p>
    <w:p w14:paraId="585C41E1" w14:textId="118AD396" w:rsidR="00592D9D" w:rsidRPr="0040173C" w:rsidRDefault="00DF43DD" w:rsidP="00592D9D">
      <w:pPr>
        <w:jc w:val="center"/>
        <w:rPr>
          <w:rFonts w:ascii="Times New Roman" w:hAnsi="Times New Roman"/>
          <w:b/>
          <w:sz w:val="30"/>
          <w:szCs w:val="30"/>
          <w:lang w:val="bg-BG"/>
        </w:rPr>
      </w:pPr>
      <w:r w:rsidRPr="0040173C">
        <w:rPr>
          <w:rFonts w:ascii="Times New Roman" w:hAnsi="Times New Roman"/>
          <w:b/>
          <w:sz w:val="30"/>
          <w:szCs w:val="30"/>
          <w:lang w:val="bg-BG"/>
        </w:rPr>
        <w:t>от</w:t>
      </w:r>
      <w:r w:rsidR="00592D9D" w:rsidRPr="0040173C">
        <w:rPr>
          <w:rFonts w:ascii="Times New Roman" w:hAnsi="Times New Roman"/>
          <w:b/>
          <w:sz w:val="30"/>
          <w:szCs w:val="30"/>
          <w:lang w:val="bg-BG"/>
        </w:rPr>
        <w:t xml:space="preserve">   </w:t>
      </w:r>
      <w:r w:rsidR="00AA2582">
        <w:rPr>
          <w:rFonts w:ascii="Times New Roman" w:hAnsi="Times New Roman"/>
          <w:b/>
          <w:sz w:val="30"/>
          <w:szCs w:val="30"/>
          <w:lang w:val="bg-BG"/>
        </w:rPr>
        <w:t>12   декември</w:t>
      </w:r>
      <w:r w:rsidR="00592D9D" w:rsidRPr="0040173C">
        <w:rPr>
          <w:rFonts w:ascii="Times New Roman" w:hAnsi="Times New Roman"/>
          <w:b/>
          <w:sz w:val="30"/>
          <w:szCs w:val="30"/>
          <w:lang w:val="bg-BG"/>
        </w:rPr>
        <w:t xml:space="preserve">   20</w:t>
      </w:r>
      <w:r w:rsidR="007D03C8" w:rsidRPr="0040173C">
        <w:rPr>
          <w:rFonts w:ascii="Times New Roman" w:hAnsi="Times New Roman"/>
          <w:b/>
          <w:sz w:val="30"/>
          <w:szCs w:val="30"/>
          <w:lang w:val="bg-BG"/>
        </w:rPr>
        <w:t>2</w:t>
      </w:r>
      <w:r w:rsidR="00BB5F8D">
        <w:rPr>
          <w:rFonts w:ascii="Times New Roman" w:hAnsi="Times New Roman"/>
          <w:b/>
          <w:sz w:val="30"/>
          <w:szCs w:val="30"/>
          <w:lang w:val="bg-BG"/>
        </w:rPr>
        <w:t>5</w:t>
      </w:r>
      <w:r w:rsidR="00592D9D" w:rsidRPr="0040173C">
        <w:rPr>
          <w:rFonts w:ascii="Times New Roman" w:hAnsi="Times New Roman"/>
          <w:b/>
          <w:sz w:val="30"/>
          <w:szCs w:val="30"/>
          <w:lang w:val="bg-BG"/>
        </w:rPr>
        <w:t xml:space="preserve"> </w:t>
      </w:r>
      <w:r w:rsidRPr="0040173C">
        <w:rPr>
          <w:rFonts w:ascii="Times New Roman" w:hAnsi="Times New Roman"/>
          <w:b/>
          <w:sz w:val="30"/>
          <w:szCs w:val="30"/>
          <w:lang w:val="bg-BG"/>
        </w:rPr>
        <w:t>година</w:t>
      </w:r>
    </w:p>
    <w:p w14:paraId="66582C67" w14:textId="77777777" w:rsidR="00592D9D" w:rsidRPr="0040173C" w:rsidRDefault="00592D9D" w:rsidP="00592D9D">
      <w:pPr>
        <w:rPr>
          <w:lang w:val="bg-BG"/>
        </w:rPr>
      </w:pPr>
    </w:p>
    <w:p w14:paraId="5FAC5930" w14:textId="77777777" w:rsidR="008E2D3E" w:rsidRPr="0040173C" w:rsidRDefault="008E2D3E" w:rsidP="00592D9D">
      <w:pPr>
        <w:rPr>
          <w:lang w:val="bg-BG"/>
        </w:rPr>
      </w:pPr>
    </w:p>
    <w:p w14:paraId="71E6643F" w14:textId="5A624B7B" w:rsidR="00592D9D" w:rsidRPr="0040173C" w:rsidRDefault="00592D9D" w:rsidP="00C24888">
      <w:pPr>
        <w:spacing w:line="288" w:lineRule="auto"/>
        <w:ind w:left="1559" w:right="471" w:hanging="425"/>
        <w:jc w:val="both"/>
        <w:rPr>
          <w:rFonts w:ascii="Arial" w:hAnsi="Arial" w:cs="Arial"/>
          <w:b/>
          <w:smallCaps/>
          <w:sz w:val="26"/>
          <w:szCs w:val="26"/>
          <w:lang w:val="bg-BG"/>
        </w:rPr>
      </w:pPr>
      <w:r w:rsidRPr="0040173C">
        <w:rPr>
          <w:rFonts w:ascii="Arial" w:hAnsi="Arial" w:cs="Arial"/>
          <w:b/>
          <w:smallCaps/>
          <w:sz w:val="26"/>
          <w:szCs w:val="26"/>
          <w:lang w:val="bg-BG"/>
        </w:rPr>
        <w:t xml:space="preserve">ЗА </w:t>
      </w:r>
      <w:r w:rsidR="006811D7" w:rsidRPr="006811D7">
        <w:rPr>
          <w:rFonts w:ascii="Arial" w:hAnsi="Arial" w:cs="Arial"/>
          <w:b/>
          <w:smallCaps/>
          <w:sz w:val="26"/>
          <w:szCs w:val="26"/>
          <w:lang w:val="bg-BG"/>
        </w:rPr>
        <w:t>даване на разрешение за прехвърляне изцяло на правата и задълженията по предоставена концесия за добив на подземни богатства по чл. 2, ал. 1, т. 5 от Закона за подземните богатства – строителни материали – пясъци, представляващи изключителна държавна собственост, от находище „Калиманци“, разположено в землището на с. Калиманци, община Суворово, област Варна</w:t>
      </w:r>
    </w:p>
    <w:p w14:paraId="2EA0AE9D" w14:textId="77777777" w:rsidR="00B31744" w:rsidRPr="00261870" w:rsidRDefault="00B31744" w:rsidP="00261870">
      <w:pPr>
        <w:spacing w:line="360" w:lineRule="auto"/>
        <w:ind w:firstLine="1134"/>
        <w:jc w:val="both"/>
        <w:rPr>
          <w:rFonts w:ascii="Arial" w:hAnsi="Arial" w:cs="Arial"/>
          <w:sz w:val="26"/>
          <w:szCs w:val="26"/>
          <w:lang w:val="bg-BG"/>
        </w:rPr>
      </w:pPr>
    </w:p>
    <w:p w14:paraId="65577BE6" w14:textId="2B2DABAA" w:rsidR="00937D4E" w:rsidRDefault="006811D7" w:rsidP="002941BF">
      <w:pPr>
        <w:spacing w:line="288" w:lineRule="auto"/>
        <w:ind w:firstLine="1134"/>
        <w:jc w:val="both"/>
        <w:rPr>
          <w:rFonts w:ascii="Arial" w:hAnsi="Arial" w:cs="Arial"/>
          <w:sz w:val="26"/>
          <w:szCs w:val="26"/>
          <w:lang w:val="bg-BG"/>
        </w:rPr>
      </w:pPr>
      <w:r w:rsidRPr="006811D7">
        <w:rPr>
          <w:rFonts w:ascii="Arial" w:hAnsi="Arial" w:cs="Arial"/>
          <w:sz w:val="26"/>
          <w:szCs w:val="26"/>
          <w:lang w:val="bg-BG"/>
        </w:rPr>
        <w:t xml:space="preserve">На основание чл. 6, ал. 3 и чл. 25, ал. 1 и ал. 2, т. 2, Решение </w:t>
      </w:r>
      <w:r w:rsidR="00BF4FE8">
        <w:rPr>
          <w:rFonts w:ascii="Arial" w:hAnsi="Arial" w:cs="Arial"/>
          <w:sz w:val="26"/>
          <w:szCs w:val="26"/>
          <w:lang w:val="bg-BG"/>
        </w:rPr>
        <w:br/>
      </w:r>
      <w:r w:rsidRPr="006811D7">
        <w:rPr>
          <w:rFonts w:ascii="Arial" w:hAnsi="Arial" w:cs="Arial"/>
          <w:sz w:val="26"/>
          <w:szCs w:val="26"/>
          <w:lang w:val="bg-BG"/>
        </w:rPr>
        <w:t xml:space="preserve">№ 8-62 на Общинския съвет </w:t>
      </w:r>
      <w:r>
        <w:rPr>
          <w:rFonts w:ascii="Arial" w:hAnsi="Arial" w:cs="Arial"/>
          <w:sz w:val="26"/>
          <w:szCs w:val="26"/>
          <w:lang w:val="bg-BG"/>
        </w:rPr>
        <w:t>на община</w:t>
      </w:r>
      <w:r w:rsidRPr="006811D7">
        <w:rPr>
          <w:rFonts w:ascii="Arial" w:hAnsi="Arial" w:cs="Arial"/>
          <w:sz w:val="26"/>
          <w:szCs w:val="26"/>
          <w:lang w:val="bg-BG"/>
        </w:rPr>
        <w:t xml:space="preserve"> Суворово от 3 юли 2003 г., Решение № 826 на Министерския съвет от 29 декември 2017 г., Решение № 218 на Министерския съвет от 19 април 2019 г., чл. 5, ал. 3 и чл. 46 от </w:t>
      </w:r>
      <w:r>
        <w:rPr>
          <w:rFonts w:ascii="Arial" w:hAnsi="Arial" w:cs="Arial"/>
          <w:sz w:val="26"/>
          <w:szCs w:val="26"/>
          <w:lang w:val="bg-BG"/>
        </w:rPr>
        <w:t>Д</w:t>
      </w:r>
      <w:r w:rsidRPr="006811D7">
        <w:rPr>
          <w:rFonts w:ascii="Arial" w:hAnsi="Arial" w:cs="Arial"/>
          <w:sz w:val="26"/>
          <w:szCs w:val="26"/>
          <w:lang w:val="bg-BG"/>
        </w:rPr>
        <w:t>оговор</w:t>
      </w:r>
      <w:r>
        <w:rPr>
          <w:rFonts w:ascii="Arial" w:hAnsi="Arial" w:cs="Arial"/>
          <w:sz w:val="26"/>
          <w:szCs w:val="26"/>
          <w:lang w:val="bg-BG"/>
        </w:rPr>
        <w:t>а</w:t>
      </w:r>
      <w:r w:rsidRPr="006811D7">
        <w:rPr>
          <w:rFonts w:ascii="Arial" w:hAnsi="Arial" w:cs="Arial"/>
          <w:sz w:val="26"/>
          <w:szCs w:val="26"/>
          <w:lang w:val="bg-BG"/>
        </w:rPr>
        <w:t xml:space="preserve"> за предоставяне на концесия за добив на подземни богатства по чл. 2, ал. 1, т. 5 от Закона за подземните богатства – строителни материали – пясъци, представляващи изключителна държавна собственост, от находище „Калиманци“, разположено в землището на </w:t>
      </w:r>
      <w:r w:rsidR="00BF4FE8">
        <w:rPr>
          <w:rFonts w:ascii="Arial" w:hAnsi="Arial" w:cs="Arial"/>
          <w:sz w:val="26"/>
          <w:szCs w:val="26"/>
          <w:lang w:val="bg-BG"/>
        </w:rPr>
        <w:br/>
      </w:r>
      <w:r w:rsidRPr="006811D7">
        <w:rPr>
          <w:rFonts w:ascii="Arial" w:hAnsi="Arial" w:cs="Arial"/>
          <w:sz w:val="26"/>
          <w:szCs w:val="26"/>
          <w:lang w:val="bg-BG"/>
        </w:rPr>
        <w:t>с. Калиманци, община Суворово, област Варна, сключен на 24 септември 2003 г. между община Суворово, представлявана от кмета на община Суворово</w:t>
      </w:r>
      <w:r>
        <w:rPr>
          <w:rFonts w:ascii="Arial" w:hAnsi="Arial" w:cs="Arial"/>
          <w:sz w:val="26"/>
          <w:szCs w:val="26"/>
          <w:lang w:val="bg-BG"/>
        </w:rPr>
        <w:t>,</w:t>
      </w:r>
      <w:r w:rsidRPr="006811D7">
        <w:rPr>
          <w:rFonts w:ascii="Arial" w:hAnsi="Arial" w:cs="Arial"/>
          <w:sz w:val="26"/>
          <w:szCs w:val="26"/>
          <w:lang w:val="bg-BG"/>
        </w:rPr>
        <w:t xml:space="preserve"> и ЕТ „</w:t>
      </w:r>
      <w:proofErr w:type="spellStart"/>
      <w:r w:rsidRPr="006811D7">
        <w:rPr>
          <w:rFonts w:ascii="Arial" w:hAnsi="Arial" w:cs="Arial"/>
          <w:sz w:val="26"/>
          <w:szCs w:val="26"/>
          <w:lang w:val="bg-BG"/>
        </w:rPr>
        <w:t>Монио</w:t>
      </w:r>
      <w:proofErr w:type="spellEnd"/>
      <w:r w:rsidRPr="006811D7">
        <w:rPr>
          <w:rFonts w:ascii="Arial" w:hAnsi="Arial" w:cs="Arial"/>
          <w:sz w:val="26"/>
          <w:szCs w:val="26"/>
          <w:lang w:val="bg-BG"/>
        </w:rPr>
        <w:t xml:space="preserve"> – 48</w:t>
      </w:r>
      <w:r>
        <w:rPr>
          <w:rFonts w:ascii="Arial" w:hAnsi="Arial" w:cs="Arial"/>
          <w:sz w:val="26"/>
          <w:szCs w:val="26"/>
          <w:lang w:val="bg-BG"/>
        </w:rPr>
        <w:t xml:space="preserve"> </w:t>
      </w:r>
      <w:r w:rsidRPr="006811D7">
        <w:rPr>
          <w:rFonts w:ascii="Arial" w:hAnsi="Arial" w:cs="Arial"/>
          <w:sz w:val="26"/>
          <w:szCs w:val="26"/>
          <w:lang w:val="bg-BG"/>
        </w:rPr>
        <w:t>- Момчил Станков“, изменен и допълнен с Допълнително споразумение № 1 от 8 май 2018 г. и Допълнително споразумение № 2 от 28 юни 2019 г. (концесионния договор) и мотивиран доклад на министъра на енергетиката</w:t>
      </w:r>
    </w:p>
    <w:p w14:paraId="79630ED6" w14:textId="77777777" w:rsidR="006811D7" w:rsidRDefault="006811D7" w:rsidP="002941BF">
      <w:pPr>
        <w:spacing w:line="288" w:lineRule="auto"/>
        <w:ind w:firstLine="1134"/>
        <w:jc w:val="both"/>
        <w:rPr>
          <w:rFonts w:ascii="Arial" w:hAnsi="Arial" w:cs="Arial"/>
          <w:sz w:val="26"/>
          <w:szCs w:val="26"/>
          <w:lang w:val="bg-BG"/>
        </w:rPr>
      </w:pPr>
    </w:p>
    <w:p w14:paraId="02DFE745" w14:textId="77777777" w:rsidR="006811D7" w:rsidRDefault="006811D7" w:rsidP="002941BF">
      <w:pPr>
        <w:spacing w:line="288" w:lineRule="auto"/>
        <w:ind w:firstLine="1134"/>
        <w:jc w:val="both"/>
        <w:rPr>
          <w:rFonts w:ascii="Arial" w:hAnsi="Arial" w:cs="Arial"/>
          <w:sz w:val="26"/>
          <w:szCs w:val="26"/>
          <w:lang w:val="bg-BG"/>
        </w:rPr>
      </w:pPr>
    </w:p>
    <w:p w14:paraId="68390F9A" w14:textId="77777777" w:rsidR="00261870" w:rsidRPr="0040173C" w:rsidRDefault="00261870" w:rsidP="002941BF">
      <w:pPr>
        <w:spacing w:line="288" w:lineRule="auto"/>
        <w:ind w:firstLine="1134"/>
        <w:jc w:val="both"/>
        <w:rPr>
          <w:rFonts w:ascii="Arial" w:hAnsi="Arial" w:cs="Arial"/>
          <w:sz w:val="26"/>
          <w:szCs w:val="26"/>
          <w:lang w:val="bg-BG"/>
        </w:rPr>
      </w:pPr>
    </w:p>
    <w:p w14:paraId="70187A1C" w14:textId="77777777" w:rsidR="00592D9D" w:rsidRPr="0040173C" w:rsidRDefault="00DF43DD" w:rsidP="00592D9D">
      <w:pPr>
        <w:spacing w:line="360" w:lineRule="auto"/>
        <w:jc w:val="center"/>
        <w:rPr>
          <w:rFonts w:ascii="Times New Roman" w:hAnsi="Times New Roman"/>
          <w:b/>
          <w:spacing w:val="40"/>
          <w:sz w:val="28"/>
          <w:szCs w:val="28"/>
          <w:lang w:val="bg-BG"/>
        </w:rPr>
      </w:pPr>
      <w:r w:rsidRPr="0040173C">
        <w:rPr>
          <w:rFonts w:ascii="Times New Roman" w:hAnsi="Times New Roman"/>
          <w:b/>
          <w:spacing w:val="40"/>
          <w:sz w:val="28"/>
          <w:szCs w:val="28"/>
          <w:lang w:val="bg-BG"/>
        </w:rPr>
        <w:t>М</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И</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Н</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И</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С</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Т</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Е</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Р</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С</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К</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И</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Я</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Т</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С</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Ъ</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В</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Е</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Т</w:t>
      </w:r>
    </w:p>
    <w:p w14:paraId="761164FA" w14:textId="77777777" w:rsidR="00592D9D" w:rsidRPr="0040173C" w:rsidRDefault="00DF43DD" w:rsidP="00592D9D">
      <w:pPr>
        <w:jc w:val="center"/>
        <w:rPr>
          <w:rFonts w:ascii="Times New Roman" w:hAnsi="Times New Roman"/>
          <w:b/>
          <w:spacing w:val="40"/>
          <w:sz w:val="28"/>
          <w:szCs w:val="28"/>
          <w:lang w:val="bg-BG"/>
        </w:rPr>
      </w:pPr>
      <w:r w:rsidRPr="0040173C">
        <w:rPr>
          <w:rFonts w:ascii="Times New Roman" w:hAnsi="Times New Roman"/>
          <w:b/>
          <w:spacing w:val="40"/>
          <w:sz w:val="28"/>
          <w:szCs w:val="28"/>
          <w:lang w:val="bg-BG"/>
        </w:rPr>
        <w:t>Р</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Е</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Ш</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И</w:t>
      </w:r>
      <w:r w:rsidR="00592D9D" w:rsidRPr="0040173C">
        <w:rPr>
          <w:rFonts w:ascii="Times New Roman" w:hAnsi="Times New Roman"/>
          <w:b/>
          <w:spacing w:val="40"/>
          <w:sz w:val="28"/>
          <w:szCs w:val="28"/>
          <w:lang w:val="bg-BG"/>
        </w:rPr>
        <w:t>:</w:t>
      </w:r>
    </w:p>
    <w:p w14:paraId="145BBEBD" w14:textId="77777777" w:rsidR="00592D9D" w:rsidRDefault="00592D9D" w:rsidP="00592D9D">
      <w:pPr>
        <w:jc w:val="center"/>
        <w:rPr>
          <w:spacing w:val="40"/>
          <w:sz w:val="20"/>
          <w:lang w:val="bg-BG"/>
        </w:rPr>
      </w:pPr>
    </w:p>
    <w:p w14:paraId="1EB10C23" w14:textId="77777777" w:rsidR="00261870" w:rsidRPr="0040173C" w:rsidRDefault="00261870" w:rsidP="00592D9D">
      <w:pPr>
        <w:jc w:val="center"/>
        <w:rPr>
          <w:spacing w:val="40"/>
          <w:sz w:val="20"/>
          <w:lang w:val="bg-BG"/>
        </w:rPr>
      </w:pPr>
    </w:p>
    <w:p w14:paraId="29EB4373" w14:textId="03C00FF2" w:rsidR="006811D7" w:rsidRPr="006811D7" w:rsidRDefault="006811D7" w:rsidP="006811D7">
      <w:pPr>
        <w:spacing w:before="120" w:line="288" w:lineRule="auto"/>
        <w:ind w:firstLine="1134"/>
        <w:jc w:val="both"/>
        <w:rPr>
          <w:rFonts w:ascii="Arial" w:hAnsi="Arial"/>
          <w:sz w:val="26"/>
          <w:szCs w:val="26"/>
          <w:lang w:val="bg-BG"/>
        </w:rPr>
      </w:pPr>
      <w:r w:rsidRPr="00F87CDE">
        <w:rPr>
          <w:rFonts w:ascii="Arial" w:hAnsi="Arial"/>
          <w:b/>
          <w:bCs/>
          <w:sz w:val="26"/>
          <w:szCs w:val="26"/>
          <w:lang w:val="bg-BG"/>
        </w:rPr>
        <w:t>1.</w:t>
      </w:r>
      <w:r w:rsidRPr="006811D7">
        <w:rPr>
          <w:rFonts w:ascii="Arial" w:hAnsi="Arial"/>
          <w:sz w:val="26"/>
          <w:szCs w:val="26"/>
          <w:lang w:val="bg-BG"/>
        </w:rPr>
        <w:t xml:space="preserve"> Разрешава на „Хидрострой“ АД да прехвърли на „Калиманци ИМ“ ЕООД изцяло правата и задълженията по предоставената концесия за добив на подземни богатства по чл. 2, ал. 1, т. 5 от Закона за подземните богатства – строителни материали – пясъци, представляващи изключителна държавна собственост, от находище „Калиманци“, разположено в землището на с. Калиманци, община Суворово, област Варна, без да се изменят условията на предоставената концесия.</w:t>
      </w:r>
    </w:p>
    <w:p w14:paraId="418769B2" w14:textId="459DA981" w:rsidR="006811D7" w:rsidRPr="006811D7" w:rsidRDefault="006811D7" w:rsidP="006811D7">
      <w:pPr>
        <w:spacing w:before="120" w:line="288" w:lineRule="auto"/>
        <w:ind w:firstLine="1134"/>
        <w:jc w:val="both"/>
        <w:rPr>
          <w:rFonts w:ascii="Arial" w:hAnsi="Arial"/>
          <w:sz w:val="26"/>
          <w:szCs w:val="26"/>
          <w:lang w:val="bg-BG"/>
        </w:rPr>
      </w:pPr>
      <w:r w:rsidRPr="00F87CDE">
        <w:rPr>
          <w:rFonts w:ascii="Arial" w:hAnsi="Arial"/>
          <w:b/>
          <w:bCs/>
          <w:sz w:val="26"/>
          <w:szCs w:val="26"/>
          <w:lang w:val="bg-BG"/>
        </w:rPr>
        <w:t>2.</w:t>
      </w:r>
      <w:r w:rsidRPr="006811D7">
        <w:rPr>
          <w:rFonts w:ascii="Arial" w:hAnsi="Arial"/>
          <w:sz w:val="26"/>
          <w:szCs w:val="26"/>
          <w:lang w:val="bg-BG"/>
        </w:rPr>
        <w:t xml:space="preserve"> В допълнителното споразумение за прехвърляне изцяло на правата и задълженията по предоставената концесия да бъдат включени задължения за „Калиманци ИМ“ ЕООД</w:t>
      </w:r>
      <w:r w:rsidR="00FA32E4">
        <w:rPr>
          <w:rFonts w:ascii="Arial" w:hAnsi="Arial"/>
          <w:sz w:val="26"/>
          <w:szCs w:val="26"/>
          <w:lang w:val="bg-BG"/>
        </w:rPr>
        <w:t xml:space="preserve"> -</w:t>
      </w:r>
      <w:r w:rsidRPr="006811D7">
        <w:rPr>
          <w:rFonts w:ascii="Arial" w:hAnsi="Arial"/>
          <w:sz w:val="26"/>
          <w:szCs w:val="26"/>
          <w:lang w:val="bg-BG"/>
        </w:rPr>
        <w:t xml:space="preserve"> гр. София, за:</w:t>
      </w:r>
    </w:p>
    <w:p w14:paraId="02EEA01E" w14:textId="77777777" w:rsidR="006811D7" w:rsidRPr="006811D7" w:rsidRDefault="006811D7" w:rsidP="006811D7">
      <w:pPr>
        <w:spacing w:before="120" w:line="288" w:lineRule="auto"/>
        <w:ind w:firstLine="1134"/>
        <w:jc w:val="both"/>
        <w:rPr>
          <w:rFonts w:ascii="Arial" w:hAnsi="Arial"/>
          <w:sz w:val="26"/>
          <w:szCs w:val="26"/>
          <w:lang w:val="bg-BG"/>
        </w:rPr>
      </w:pPr>
      <w:r w:rsidRPr="006811D7">
        <w:rPr>
          <w:rFonts w:ascii="Arial" w:hAnsi="Arial"/>
          <w:sz w:val="26"/>
          <w:szCs w:val="26"/>
          <w:lang w:val="bg-BG"/>
        </w:rPr>
        <w:t>2.1. Предоставяне на безусловна и неотменяема годишна банкова гаранция в размер 100 на сто от стойността на концесионното плащане за предходната година с начислен данък върху добавената стойност, за 2025 г., в срок до 10 дни от датата на подписване на допълнителното споразумение.</w:t>
      </w:r>
    </w:p>
    <w:p w14:paraId="17815932" w14:textId="727FC5CA" w:rsidR="006811D7" w:rsidRPr="006811D7" w:rsidRDefault="006811D7" w:rsidP="006811D7">
      <w:pPr>
        <w:spacing w:before="120" w:line="288" w:lineRule="auto"/>
        <w:ind w:firstLine="1134"/>
        <w:jc w:val="both"/>
        <w:rPr>
          <w:rFonts w:ascii="Arial" w:hAnsi="Arial"/>
          <w:sz w:val="26"/>
          <w:szCs w:val="26"/>
          <w:lang w:val="bg-BG"/>
        </w:rPr>
      </w:pPr>
      <w:r w:rsidRPr="006811D7">
        <w:rPr>
          <w:rFonts w:ascii="Arial" w:hAnsi="Arial"/>
          <w:sz w:val="26"/>
          <w:szCs w:val="26"/>
          <w:lang w:val="bg-BG"/>
        </w:rPr>
        <w:t xml:space="preserve">2.2. Сключване на договор за доверителна банкова сметка със специално предназначение за обезпечаване изпълнението на задълженията, свързани с ликвидация или консервация на миннодобивния обект и рекултивация на засегнатите земи, в срок до </w:t>
      </w:r>
      <w:r w:rsidR="00F87CDE">
        <w:rPr>
          <w:rFonts w:ascii="Arial" w:hAnsi="Arial"/>
          <w:sz w:val="26"/>
          <w:szCs w:val="26"/>
          <w:lang w:val="bg-BG"/>
        </w:rPr>
        <w:br/>
      </w:r>
      <w:r w:rsidRPr="006811D7">
        <w:rPr>
          <w:rFonts w:ascii="Arial" w:hAnsi="Arial"/>
          <w:sz w:val="26"/>
          <w:szCs w:val="26"/>
          <w:lang w:val="bg-BG"/>
        </w:rPr>
        <w:t>30 дни от датата на подписването на допълнителното споразумение.</w:t>
      </w:r>
    </w:p>
    <w:p w14:paraId="584792C8" w14:textId="77777777" w:rsidR="006811D7" w:rsidRPr="006811D7" w:rsidRDefault="006811D7" w:rsidP="006811D7">
      <w:pPr>
        <w:spacing w:before="120" w:line="288" w:lineRule="auto"/>
        <w:ind w:firstLine="1134"/>
        <w:jc w:val="both"/>
        <w:rPr>
          <w:rFonts w:ascii="Arial" w:hAnsi="Arial"/>
          <w:sz w:val="26"/>
          <w:szCs w:val="26"/>
          <w:lang w:val="bg-BG"/>
        </w:rPr>
      </w:pPr>
      <w:r w:rsidRPr="00F87CDE">
        <w:rPr>
          <w:rFonts w:ascii="Arial" w:hAnsi="Arial"/>
          <w:b/>
          <w:bCs/>
          <w:sz w:val="26"/>
          <w:szCs w:val="26"/>
          <w:lang w:val="bg-BG"/>
        </w:rPr>
        <w:t>3.</w:t>
      </w:r>
      <w:r w:rsidRPr="006811D7">
        <w:rPr>
          <w:rFonts w:ascii="Arial" w:hAnsi="Arial"/>
          <w:sz w:val="26"/>
          <w:szCs w:val="26"/>
          <w:lang w:val="bg-BG"/>
        </w:rPr>
        <w:t xml:space="preserve"> В срок до 10 дни от датата на сключване на договора по т. 2.2 „Хидрострой“ АД да внесе в сметката по т. 2.2 сумите от откритата от него доверителна банкова сметка със специално предназначение и натрупани до датата на подписване на допълнителното споразумение по т. 2.</w:t>
      </w:r>
    </w:p>
    <w:p w14:paraId="4CD6D54D" w14:textId="35ACC61E" w:rsidR="006811D7" w:rsidRPr="006811D7" w:rsidRDefault="006811D7" w:rsidP="006811D7">
      <w:pPr>
        <w:spacing w:before="120" w:line="288" w:lineRule="auto"/>
        <w:ind w:firstLine="1134"/>
        <w:jc w:val="both"/>
        <w:rPr>
          <w:rFonts w:ascii="Arial" w:hAnsi="Arial"/>
          <w:sz w:val="26"/>
          <w:szCs w:val="26"/>
          <w:lang w:val="bg-BG"/>
        </w:rPr>
      </w:pPr>
      <w:r w:rsidRPr="00F87CDE">
        <w:rPr>
          <w:rFonts w:ascii="Arial" w:hAnsi="Arial"/>
          <w:b/>
          <w:bCs/>
          <w:sz w:val="26"/>
          <w:szCs w:val="26"/>
          <w:lang w:val="bg-BG"/>
        </w:rPr>
        <w:t>4.</w:t>
      </w:r>
      <w:r w:rsidRPr="006811D7">
        <w:rPr>
          <w:rFonts w:ascii="Arial" w:hAnsi="Arial"/>
          <w:sz w:val="26"/>
          <w:szCs w:val="26"/>
          <w:lang w:val="bg-BG"/>
        </w:rPr>
        <w:t xml:space="preserve"> При неизпълнение на задължението по т. 3 в определения срок, „Калиманци ИМ” ЕООД се задължава да внесе по сметката по т. 2.2 сума, съответстваща на сумата от стойността на вноските за всяка от годините, изтекли от датата на влизане в сила на концесионния договор до датата на подписване на допълнителното споразумение, в срок до </w:t>
      </w:r>
      <w:r w:rsidR="00F87CDE">
        <w:rPr>
          <w:rFonts w:ascii="Arial" w:hAnsi="Arial"/>
          <w:sz w:val="26"/>
          <w:szCs w:val="26"/>
          <w:lang w:val="bg-BG"/>
        </w:rPr>
        <w:br/>
      </w:r>
      <w:r w:rsidRPr="006811D7">
        <w:rPr>
          <w:rFonts w:ascii="Arial" w:hAnsi="Arial"/>
          <w:sz w:val="26"/>
          <w:szCs w:val="26"/>
          <w:lang w:val="bg-BG"/>
        </w:rPr>
        <w:t>30 дни от датата на изтичане на срока по т. 3.</w:t>
      </w:r>
    </w:p>
    <w:p w14:paraId="68C1D239" w14:textId="17AB143A" w:rsidR="006811D7" w:rsidRPr="006811D7" w:rsidRDefault="006811D7" w:rsidP="006811D7">
      <w:pPr>
        <w:spacing w:before="120" w:line="288" w:lineRule="auto"/>
        <w:ind w:firstLine="1134"/>
        <w:jc w:val="both"/>
        <w:rPr>
          <w:rFonts w:ascii="Arial" w:hAnsi="Arial"/>
          <w:sz w:val="26"/>
          <w:szCs w:val="26"/>
          <w:lang w:val="bg-BG"/>
        </w:rPr>
      </w:pPr>
      <w:r w:rsidRPr="00F87CDE">
        <w:rPr>
          <w:rFonts w:ascii="Arial" w:hAnsi="Arial"/>
          <w:b/>
          <w:bCs/>
          <w:sz w:val="26"/>
          <w:szCs w:val="26"/>
          <w:lang w:val="bg-BG"/>
        </w:rPr>
        <w:lastRenderedPageBreak/>
        <w:t>5.</w:t>
      </w:r>
      <w:r w:rsidRPr="006811D7">
        <w:rPr>
          <w:rFonts w:ascii="Arial" w:hAnsi="Arial"/>
          <w:sz w:val="26"/>
          <w:szCs w:val="26"/>
          <w:lang w:val="bg-BG"/>
        </w:rPr>
        <w:t xml:space="preserve"> В допълнителното споразумение по т. 2 да се предвиди, че размерът на концесионното плащане и минималният размер на концесионно плащане се променят с акт на министъра на енергетиката считано от влизане</w:t>
      </w:r>
      <w:r w:rsidR="00FA32E4">
        <w:rPr>
          <w:rFonts w:ascii="Arial" w:hAnsi="Arial"/>
          <w:sz w:val="26"/>
          <w:szCs w:val="26"/>
          <w:lang w:val="bg-BG"/>
        </w:rPr>
        <w:t>то</w:t>
      </w:r>
      <w:r w:rsidRPr="006811D7">
        <w:rPr>
          <w:rFonts w:ascii="Arial" w:hAnsi="Arial"/>
          <w:sz w:val="26"/>
          <w:szCs w:val="26"/>
          <w:lang w:val="bg-BG"/>
        </w:rPr>
        <w:t xml:space="preserve"> в сила на изменения в нормативната уредба, уреждащи реда за тяхното определяне.</w:t>
      </w:r>
    </w:p>
    <w:p w14:paraId="6EAABA15" w14:textId="77777777" w:rsidR="006811D7" w:rsidRPr="006811D7" w:rsidRDefault="006811D7" w:rsidP="006811D7">
      <w:pPr>
        <w:spacing w:before="120" w:line="288" w:lineRule="auto"/>
        <w:ind w:firstLine="1134"/>
        <w:jc w:val="both"/>
        <w:rPr>
          <w:rFonts w:ascii="Arial" w:hAnsi="Arial"/>
          <w:sz w:val="26"/>
          <w:szCs w:val="26"/>
          <w:lang w:val="bg-BG"/>
        </w:rPr>
      </w:pPr>
      <w:r w:rsidRPr="00F87CDE">
        <w:rPr>
          <w:rFonts w:ascii="Arial" w:hAnsi="Arial"/>
          <w:b/>
          <w:bCs/>
          <w:sz w:val="26"/>
          <w:szCs w:val="26"/>
          <w:lang w:val="bg-BG"/>
        </w:rPr>
        <w:t>6.</w:t>
      </w:r>
      <w:r w:rsidRPr="006811D7">
        <w:rPr>
          <w:rFonts w:ascii="Arial" w:hAnsi="Arial"/>
          <w:sz w:val="26"/>
          <w:szCs w:val="26"/>
          <w:lang w:val="bg-BG"/>
        </w:rPr>
        <w:t xml:space="preserve"> Оправомощава министъра на енергетиката да уведоми лицата по т. 1 за решението и да сключи допълнителното споразумение по т. 2 в едномесечен срок от уведомяването за това решение.</w:t>
      </w:r>
    </w:p>
    <w:p w14:paraId="092B6C64" w14:textId="26B1AE9E" w:rsidR="0040173C" w:rsidRPr="0040173C" w:rsidRDefault="006811D7" w:rsidP="006811D7">
      <w:pPr>
        <w:spacing w:before="120" w:line="288" w:lineRule="auto"/>
        <w:ind w:firstLine="1134"/>
        <w:jc w:val="both"/>
        <w:rPr>
          <w:rFonts w:ascii="Arial" w:hAnsi="Arial"/>
          <w:sz w:val="26"/>
          <w:szCs w:val="26"/>
          <w:lang w:val="bg-BG"/>
        </w:rPr>
      </w:pPr>
      <w:r w:rsidRPr="00F87CDE">
        <w:rPr>
          <w:rFonts w:ascii="Arial" w:hAnsi="Arial"/>
          <w:b/>
          <w:bCs/>
          <w:sz w:val="26"/>
          <w:szCs w:val="26"/>
          <w:lang w:val="bg-BG"/>
        </w:rPr>
        <w:t>7.</w:t>
      </w:r>
      <w:r w:rsidRPr="006811D7">
        <w:rPr>
          <w:rFonts w:ascii="Arial" w:hAnsi="Arial"/>
          <w:sz w:val="26"/>
          <w:szCs w:val="26"/>
          <w:lang w:val="bg-BG"/>
        </w:rPr>
        <w:t xml:space="preserve"> Допълнителното споразумение по т. 2 влиза в сила от датата на подписването му.</w:t>
      </w:r>
    </w:p>
    <w:p w14:paraId="61E9EB5A" w14:textId="77777777" w:rsidR="0040173C" w:rsidRPr="0040173C" w:rsidRDefault="0040173C" w:rsidP="0040173C">
      <w:pPr>
        <w:spacing w:before="120" w:line="288" w:lineRule="auto"/>
        <w:ind w:firstLine="1134"/>
        <w:jc w:val="both"/>
        <w:rPr>
          <w:rFonts w:ascii="Arial" w:hAnsi="Arial"/>
          <w:sz w:val="26"/>
          <w:szCs w:val="26"/>
          <w:lang w:val="bg-BG"/>
        </w:rPr>
      </w:pPr>
    </w:p>
    <w:p w14:paraId="65F6D048" w14:textId="77777777" w:rsidR="00592D9D" w:rsidRPr="0040173C" w:rsidRDefault="00592D9D" w:rsidP="002941BF">
      <w:pPr>
        <w:spacing w:before="120" w:line="288" w:lineRule="auto"/>
        <w:ind w:firstLine="1134"/>
        <w:jc w:val="both"/>
        <w:rPr>
          <w:rFonts w:ascii="Arial" w:hAnsi="Arial" w:cs="Arial"/>
          <w:b/>
          <w:sz w:val="26"/>
          <w:szCs w:val="26"/>
          <w:lang w:val="bg-BG"/>
        </w:rPr>
      </w:pPr>
    </w:p>
    <w:p w14:paraId="48A14C46" w14:textId="77777777" w:rsidR="00F947CB" w:rsidRPr="0040173C" w:rsidRDefault="00F947CB" w:rsidP="002941BF">
      <w:pPr>
        <w:spacing w:before="120" w:line="288" w:lineRule="auto"/>
        <w:ind w:firstLine="1134"/>
        <w:jc w:val="both"/>
        <w:rPr>
          <w:rFonts w:ascii="Arial" w:hAnsi="Arial" w:cs="Arial"/>
          <w:b/>
          <w:sz w:val="26"/>
          <w:szCs w:val="26"/>
          <w:lang w:val="bg-BG"/>
        </w:rPr>
      </w:pPr>
    </w:p>
    <w:p w14:paraId="6BA79799" w14:textId="77777777" w:rsidR="00AA2582" w:rsidRPr="00FD32E9" w:rsidRDefault="00AA2582">
      <w:pPr>
        <w:ind w:firstLine="1134"/>
        <w:rPr>
          <w:rFonts w:ascii="Arial" w:hAnsi="Arial" w:cs="Arial"/>
          <w:b/>
        </w:rPr>
      </w:pPr>
      <w:r w:rsidRPr="00FD32E9">
        <w:rPr>
          <w:rFonts w:ascii="Arial" w:hAnsi="Arial" w:cs="Arial"/>
          <w:b/>
        </w:rPr>
        <w:t xml:space="preserve">МИНИСТЪР-ПРЕДСЕДАТЕЛ: /п/ </w:t>
      </w:r>
      <w:proofErr w:type="spellStart"/>
      <w:r>
        <w:rPr>
          <w:rFonts w:ascii="Arial" w:hAnsi="Arial" w:cs="Arial"/>
          <w:b/>
        </w:rPr>
        <w:t>Росен</w:t>
      </w:r>
      <w:proofErr w:type="spellEnd"/>
      <w:r>
        <w:rPr>
          <w:rFonts w:ascii="Arial" w:hAnsi="Arial" w:cs="Arial"/>
          <w:b/>
        </w:rPr>
        <w:t xml:space="preserve"> </w:t>
      </w:r>
      <w:proofErr w:type="spellStart"/>
      <w:r>
        <w:rPr>
          <w:rFonts w:ascii="Arial" w:hAnsi="Arial" w:cs="Arial"/>
          <w:b/>
        </w:rPr>
        <w:t>Желязков</w:t>
      </w:r>
      <w:proofErr w:type="spellEnd"/>
    </w:p>
    <w:p w14:paraId="176FAE0A" w14:textId="77777777" w:rsidR="00AA2582" w:rsidRPr="00FD32E9" w:rsidRDefault="00AA2582">
      <w:pPr>
        <w:ind w:firstLine="1134"/>
        <w:rPr>
          <w:rFonts w:ascii="Arial" w:hAnsi="Arial" w:cs="Arial"/>
          <w:b/>
        </w:rPr>
      </w:pPr>
    </w:p>
    <w:p w14:paraId="32746703" w14:textId="77777777" w:rsidR="00AA2582" w:rsidRPr="00FD32E9" w:rsidRDefault="00AA2582">
      <w:pPr>
        <w:ind w:firstLine="1134"/>
        <w:rPr>
          <w:rFonts w:ascii="Arial" w:hAnsi="Arial" w:cs="Arial"/>
          <w:b/>
        </w:rPr>
      </w:pPr>
      <w:r w:rsidRPr="00FD32E9">
        <w:rPr>
          <w:rFonts w:ascii="Arial" w:hAnsi="Arial" w:cs="Arial"/>
          <w:b/>
        </w:rPr>
        <w:t>ГЛАВЕН СЕКРЕТАР НА</w:t>
      </w:r>
    </w:p>
    <w:p w14:paraId="36A0AC77" w14:textId="77777777" w:rsidR="00AA2582" w:rsidRPr="00FD32E9" w:rsidRDefault="00AA2582">
      <w:pPr>
        <w:ind w:firstLine="1134"/>
        <w:rPr>
          <w:rFonts w:ascii="Arial" w:hAnsi="Arial" w:cs="Arial"/>
          <w:b/>
        </w:rPr>
      </w:pPr>
      <w:r w:rsidRPr="00FD32E9">
        <w:rPr>
          <w:rFonts w:ascii="Arial" w:hAnsi="Arial" w:cs="Arial"/>
          <w:b/>
        </w:rPr>
        <w:t xml:space="preserve">МИНИСТЕРСКИЯ СЪВЕТ: /п/ </w:t>
      </w:r>
      <w:proofErr w:type="spellStart"/>
      <w:r>
        <w:rPr>
          <w:rFonts w:ascii="Arial" w:hAnsi="Arial" w:cs="Arial"/>
          <w:b/>
        </w:rPr>
        <w:t>Габриела</w:t>
      </w:r>
      <w:proofErr w:type="spellEnd"/>
      <w:r>
        <w:rPr>
          <w:rFonts w:ascii="Arial" w:hAnsi="Arial" w:cs="Arial"/>
          <w:b/>
        </w:rPr>
        <w:t xml:space="preserve"> </w:t>
      </w:r>
      <w:proofErr w:type="spellStart"/>
      <w:r>
        <w:rPr>
          <w:rFonts w:ascii="Arial" w:hAnsi="Arial" w:cs="Arial"/>
          <w:b/>
        </w:rPr>
        <w:t>Козарева</w:t>
      </w:r>
      <w:proofErr w:type="spellEnd"/>
    </w:p>
    <w:p w14:paraId="4D052AEB" w14:textId="77777777" w:rsidR="00AA2582" w:rsidRPr="00FD32E9" w:rsidRDefault="00AA2582">
      <w:pPr>
        <w:rPr>
          <w:rFonts w:ascii="Arial" w:hAnsi="Arial" w:cs="Arial"/>
          <w:b/>
        </w:rPr>
      </w:pPr>
    </w:p>
    <w:sectPr w:rsidR="00AA2582" w:rsidRPr="00FD32E9" w:rsidSect="00930E3B">
      <w:headerReference w:type="even" r:id="rId7"/>
      <w:headerReference w:type="default" r:id="rId8"/>
      <w:pgSz w:w="11907" w:h="16840" w:code="9"/>
      <w:pgMar w:top="1115" w:right="1463" w:bottom="1418" w:left="1469" w:header="847" w:footer="709"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E2D5F" w14:textId="77777777" w:rsidR="00E473B3" w:rsidRDefault="00E473B3">
      <w:r>
        <w:separator/>
      </w:r>
    </w:p>
  </w:endnote>
  <w:endnote w:type="continuationSeparator" w:id="0">
    <w:p w14:paraId="35F107DA" w14:textId="77777777" w:rsidR="00E473B3" w:rsidRDefault="00E47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barU">
    <w:altName w:val="Courier New"/>
    <w:charset w:val="00"/>
    <w:family w:val="auto"/>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Hebar">
    <w:altName w:val="Segoe UI"/>
    <w:charset w:val="00"/>
    <w:family w:val="swiss"/>
    <w:pitch w:val="variable"/>
    <w:sig w:usb0="00000003" w:usb1="00000000" w:usb2="00000000" w:usb3="00000000" w:csb0="00000001" w:csb1="00000000"/>
  </w:font>
  <w:font w:name="NewSaturionModernCyr">
    <w:altName w:val="Cambria"/>
    <w:charset w:val="00"/>
    <w:family w:val="roman"/>
    <w:pitch w:val="variable"/>
    <w:sig w:usb0="00000287" w:usb1="00000000" w:usb2="00000000" w:usb3="00000000" w:csb0="0000001F" w:csb1="00000000"/>
  </w:font>
  <w:font w:name="Timok">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NewSaturionCyr">
    <w:altName w:val="Cambria"/>
    <w:charset w:val="00"/>
    <w:family w:val="roman"/>
    <w:pitch w:val="variable"/>
    <w:sig w:usb0="00000001" w:usb1="00000000" w:usb2="00000000" w:usb3="00000000" w:csb0="0000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BC4E6" w14:textId="77777777" w:rsidR="00E473B3" w:rsidRDefault="00E473B3">
      <w:r>
        <w:separator/>
      </w:r>
    </w:p>
  </w:footnote>
  <w:footnote w:type="continuationSeparator" w:id="0">
    <w:p w14:paraId="28EE6DE7" w14:textId="77777777" w:rsidR="00E473B3" w:rsidRDefault="00E47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F4F80" w14:textId="77777777" w:rsidR="00E15014" w:rsidRDefault="00E15014" w:rsidP="00EE310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69A1B7" w14:textId="77777777" w:rsidR="00E15014" w:rsidRDefault="00E150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F6893" w14:textId="77777777" w:rsidR="00E15014" w:rsidRPr="00277DF5" w:rsidRDefault="00E15014" w:rsidP="00EE3102">
    <w:pPr>
      <w:pStyle w:val="Header"/>
      <w:framePr w:wrap="around" w:vAnchor="text" w:hAnchor="margin" w:xAlign="center" w:y="1"/>
      <w:rPr>
        <w:rStyle w:val="PageNumber"/>
        <w:rFonts w:ascii="HebarU" w:hAnsi="HebarU"/>
      </w:rPr>
    </w:pPr>
    <w:r w:rsidRPr="00277DF5">
      <w:rPr>
        <w:rStyle w:val="PageNumber"/>
        <w:rFonts w:ascii="HebarU" w:hAnsi="HebarU"/>
      </w:rPr>
      <w:fldChar w:fldCharType="begin"/>
    </w:r>
    <w:r w:rsidRPr="00277DF5">
      <w:rPr>
        <w:rStyle w:val="PageNumber"/>
        <w:rFonts w:ascii="HebarU" w:hAnsi="HebarU"/>
      </w:rPr>
      <w:instrText xml:space="preserve">PAGE  </w:instrText>
    </w:r>
    <w:r w:rsidRPr="00277DF5">
      <w:rPr>
        <w:rStyle w:val="PageNumber"/>
        <w:rFonts w:ascii="HebarU" w:hAnsi="HebarU"/>
      </w:rPr>
      <w:fldChar w:fldCharType="separate"/>
    </w:r>
    <w:r w:rsidR="00C24888">
      <w:rPr>
        <w:rStyle w:val="PageNumber"/>
        <w:rFonts w:ascii="HebarU" w:hAnsi="HebarU"/>
        <w:noProof/>
      </w:rPr>
      <w:t>2</w:t>
    </w:r>
    <w:r w:rsidRPr="00277DF5">
      <w:rPr>
        <w:rStyle w:val="PageNumber"/>
        <w:rFonts w:ascii="HebarU" w:hAnsi="HebarU"/>
      </w:rPr>
      <w:fldChar w:fldCharType="end"/>
    </w:r>
  </w:p>
  <w:p w14:paraId="795BB6F3" w14:textId="77777777" w:rsidR="00E15014" w:rsidRDefault="00E15014">
    <w:pPr>
      <w:pStyle w:val="Header"/>
    </w:pPr>
  </w:p>
  <w:p w14:paraId="4E8689AE" w14:textId="77777777" w:rsidR="00E15014" w:rsidRDefault="00E15014">
    <w:pPr>
      <w:pStyle w:val="Header"/>
    </w:pPr>
  </w:p>
  <w:p w14:paraId="1A5CA65D" w14:textId="77777777" w:rsidR="00E15014" w:rsidRDefault="00E15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31D1E"/>
    <w:multiLevelType w:val="multilevel"/>
    <w:tmpl w:val="D8DE765E"/>
    <w:lvl w:ilvl="0">
      <w:start w:val="6"/>
      <w:numFmt w:val="decimal"/>
      <w:lvlText w:val="%1."/>
      <w:lvlJc w:val="left"/>
      <w:pPr>
        <w:tabs>
          <w:tab w:val="num" w:pos="1200"/>
        </w:tabs>
        <w:ind w:left="1200" w:hanging="720"/>
      </w:pPr>
      <w:rPr>
        <w:rFonts w:hint="default"/>
      </w:rPr>
    </w:lvl>
    <w:lvl w:ilvl="1">
      <w:start w:val="1"/>
      <w:numFmt w:val="decimal"/>
      <w:isLgl/>
      <w:lvlText w:val="%1.%2."/>
      <w:lvlJc w:val="left"/>
      <w:pPr>
        <w:tabs>
          <w:tab w:val="num" w:pos="1200"/>
        </w:tabs>
        <w:ind w:left="1200" w:hanging="720"/>
      </w:pPr>
      <w:rPr>
        <w:rFonts w:hint="default"/>
        <w:b/>
      </w:rPr>
    </w:lvl>
    <w:lvl w:ilvl="2">
      <w:start w:val="1"/>
      <w:numFmt w:val="decimal"/>
      <w:isLgl/>
      <w:lvlText w:val="%1.%2.%3."/>
      <w:lvlJc w:val="left"/>
      <w:pPr>
        <w:tabs>
          <w:tab w:val="num" w:pos="1200"/>
        </w:tabs>
        <w:ind w:left="1200" w:hanging="720"/>
      </w:pPr>
      <w:rPr>
        <w:rFonts w:hint="default"/>
        <w:b/>
      </w:rPr>
    </w:lvl>
    <w:lvl w:ilvl="3">
      <w:start w:val="1"/>
      <w:numFmt w:val="decimal"/>
      <w:isLgl/>
      <w:lvlText w:val="%1.%2.%3.%4."/>
      <w:lvlJc w:val="left"/>
      <w:pPr>
        <w:tabs>
          <w:tab w:val="num" w:pos="1560"/>
        </w:tabs>
        <w:ind w:left="1560" w:hanging="1080"/>
      </w:pPr>
      <w:rPr>
        <w:rFonts w:hint="default"/>
        <w:b/>
      </w:rPr>
    </w:lvl>
    <w:lvl w:ilvl="4">
      <w:start w:val="1"/>
      <w:numFmt w:val="decimal"/>
      <w:isLgl/>
      <w:lvlText w:val="%1.%2.%3.%4.%5."/>
      <w:lvlJc w:val="left"/>
      <w:pPr>
        <w:tabs>
          <w:tab w:val="num" w:pos="1560"/>
        </w:tabs>
        <w:ind w:left="1560" w:hanging="1080"/>
      </w:pPr>
      <w:rPr>
        <w:rFonts w:hint="default"/>
        <w:b/>
      </w:rPr>
    </w:lvl>
    <w:lvl w:ilvl="5">
      <w:start w:val="1"/>
      <w:numFmt w:val="decimal"/>
      <w:isLgl/>
      <w:lvlText w:val="%1.%2.%3.%4.%5.%6."/>
      <w:lvlJc w:val="left"/>
      <w:pPr>
        <w:tabs>
          <w:tab w:val="num" w:pos="1920"/>
        </w:tabs>
        <w:ind w:left="1920" w:hanging="1440"/>
      </w:pPr>
      <w:rPr>
        <w:rFonts w:hint="default"/>
        <w:b/>
      </w:rPr>
    </w:lvl>
    <w:lvl w:ilvl="6">
      <w:start w:val="1"/>
      <w:numFmt w:val="decimal"/>
      <w:isLgl/>
      <w:lvlText w:val="%1.%2.%3.%4.%5.%6.%7."/>
      <w:lvlJc w:val="left"/>
      <w:pPr>
        <w:tabs>
          <w:tab w:val="num" w:pos="1920"/>
        </w:tabs>
        <w:ind w:left="1920" w:hanging="1440"/>
      </w:pPr>
      <w:rPr>
        <w:rFonts w:hint="default"/>
        <w:b/>
      </w:rPr>
    </w:lvl>
    <w:lvl w:ilvl="7">
      <w:start w:val="1"/>
      <w:numFmt w:val="decimal"/>
      <w:isLgl/>
      <w:lvlText w:val="%1.%2.%3.%4.%5.%6.%7.%8."/>
      <w:lvlJc w:val="left"/>
      <w:pPr>
        <w:tabs>
          <w:tab w:val="num" w:pos="2280"/>
        </w:tabs>
        <w:ind w:left="2280" w:hanging="1800"/>
      </w:pPr>
      <w:rPr>
        <w:rFonts w:hint="default"/>
        <w:b/>
      </w:rPr>
    </w:lvl>
    <w:lvl w:ilvl="8">
      <w:start w:val="1"/>
      <w:numFmt w:val="decimal"/>
      <w:isLgl/>
      <w:lvlText w:val="%1.%2.%3.%4.%5.%6.%7.%8.%9."/>
      <w:lvlJc w:val="left"/>
      <w:pPr>
        <w:tabs>
          <w:tab w:val="num" w:pos="2640"/>
        </w:tabs>
        <w:ind w:left="2640" w:hanging="2160"/>
      </w:pPr>
      <w:rPr>
        <w:rFonts w:hint="default"/>
        <w:b/>
      </w:rPr>
    </w:lvl>
  </w:abstractNum>
  <w:abstractNum w:abstractNumId="1" w15:restartNumberingAfterBreak="0">
    <w:nsid w:val="10E01360"/>
    <w:multiLevelType w:val="singleLevel"/>
    <w:tmpl w:val="F3C20838"/>
    <w:lvl w:ilvl="0">
      <w:start w:val="8"/>
      <w:numFmt w:val="bullet"/>
      <w:lvlText w:val=""/>
      <w:lvlJc w:val="left"/>
      <w:pPr>
        <w:tabs>
          <w:tab w:val="num" w:pos="1560"/>
        </w:tabs>
        <w:ind w:left="1560" w:hanging="360"/>
      </w:pPr>
      <w:rPr>
        <w:rFonts w:ascii="Symbol" w:hAnsi="Symbol" w:hint="default"/>
      </w:rPr>
    </w:lvl>
  </w:abstractNum>
  <w:abstractNum w:abstractNumId="2" w15:restartNumberingAfterBreak="0">
    <w:nsid w:val="1FEA0C8F"/>
    <w:multiLevelType w:val="hybridMultilevel"/>
    <w:tmpl w:val="B7084D4E"/>
    <w:lvl w:ilvl="0" w:tplc="4D70222E">
      <w:start w:val="1"/>
      <w:numFmt w:val="decimal"/>
      <w:lvlText w:val="%1."/>
      <w:lvlJc w:val="left"/>
      <w:pPr>
        <w:ind w:left="2223" w:hanging="1230"/>
      </w:pPr>
      <w:rPr>
        <w:rFonts w:hint="default"/>
        <w:b/>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3" w15:restartNumberingAfterBreak="0">
    <w:nsid w:val="22252486"/>
    <w:multiLevelType w:val="hybridMultilevel"/>
    <w:tmpl w:val="E7403EC4"/>
    <w:lvl w:ilvl="0" w:tplc="0402000F">
      <w:start w:val="1"/>
      <w:numFmt w:val="decimal"/>
      <w:lvlText w:val="%1."/>
      <w:lvlJc w:val="left"/>
      <w:pPr>
        <w:tabs>
          <w:tab w:val="num" w:pos="1854"/>
        </w:tabs>
        <w:ind w:left="1854" w:hanging="360"/>
      </w:pPr>
    </w:lvl>
    <w:lvl w:ilvl="1" w:tplc="04020019" w:tentative="1">
      <w:start w:val="1"/>
      <w:numFmt w:val="lowerLetter"/>
      <w:lvlText w:val="%2."/>
      <w:lvlJc w:val="left"/>
      <w:pPr>
        <w:tabs>
          <w:tab w:val="num" w:pos="2574"/>
        </w:tabs>
        <w:ind w:left="2574" w:hanging="360"/>
      </w:pPr>
    </w:lvl>
    <w:lvl w:ilvl="2" w:tplc="0402001B" w:tentative="1">
      <w:start w:val="1"/>
      <w:numFmt w:val="lowerRoman"/>
      <w:lvlText w:val="%3."/>
      <w:lvlJc w:val="right"/>
      <w:pPr>
        <w:tabs>
          <w:tab w:val="num" w:pos="3294"/>
        </w:tabs>
        <w:ind w:left="3294" w:hanging="180"/>
      </w:pPr>
    </w:lvl>
    <w:lvl w:ilvl="3" w:tplc="0402000F" w:tentative="1">
      <w:start w:val="1"/>
      <w:numFmt w:val="decimal"/>
      <w:lvlText w:val="%4."/>
      <w:lvlJc w:val="left"/>
      <w:pPr>
        <w:tabs>
          <w:tab w:val="num" w:pos="4014"/>
        </w:tabs>
        <w:ind w:left="4014" w:hanging="360"/>
      </w:pPr>
    </w:lvl>
    <w:lvl w:ilvl="4" w:tplc="04020019" w:tentative="1">
      <w:start w:val="1"/>
      <w:numFmt w:val="lowerLetter"/>
      <w:lvlText w:val="%5."/>
      <w:lvlJc w:val="left"/>
      <w:pPr>
        <w:tabs>
          <w:tab w:val="num" w:pos="4734"/>
        </w:tabs>
        <w:ind w:left="4734" w:hanging="360"/>
      </w:pPr>
    </w:lvl>
    <w:lvl w:ilvl="5" w:tplc="0402001B" w:tentative="1">
      <w:start w:val="1"/>
      <w:numFmt w:val="lowerRoman"/>
      <w:lvlText w:val="%6."/>
      <w:lvlJc w:val="right"/>
      <w:pPr>
        <w:tabs>
          <w:tab w:val="num" w:pos="5454"/>
        </w:tabs>
        <w:ind w:left="5454" w:hanging="180"/>
      </w:pPr>
    </w:lvl>
    <w:lvl w:ilvl="6" w:tplc="0402000F" w:tentative="1">
      <w:start w:val="1"/>
      <w:numFmt w:val="decimal"/>
      <w:lvlText w:val="%7."/>
      <w:lvlJc w:val="left"/>
      <w:pPr>
        <w:tabs>
          <w:tab w:val="num" w:pos="6174"/>
        </w:tabs>
        <w:ind w:left="6174" w:hanging="360"/>
      </w:pPr>
    </w:lvl>
    <w:lvl w:ilvl="7" w:tplc="04020019" w:tentative="1">
      <w:start w:val="1"/>
      <w:numFmt w:val="lowerLetter"/>
      <w:lvlText w:val="%8."/>
      <w:lvlJc w:val="left"/>
      <w:pPr>
        <w:tabs>
          <w:tab w:val="num" w:pos="6894"/>
        </w:tabs>
        <w:ind w:left="6894" w:hanging="360"/>
      </w:pPr>
    </w:lvl>
    <w:lvl w:ilvl="8" w:tplc="0402001B" w:tentative="1">
      <w:start w:val="1"/>
      <w:numFmt w:val="lowerRoman"/>
      <w:lvlText w:val="%9."/>
      <w:lvlJc w:val="right"/>
      <w:pPr>
        <w:tabs>
          <w:tab w:val="num" w:pos="7614"/>
        </w:tabs>
        <w:ind w:left="7614" w:hanging="180"/>
      </w:pPr>
    </w:lvl>
  </w:abstractNum>
  <w:abstractNum w:abstractNumId="4" w15:restartNumberingAfterBreak="0">
    <w:nsid w:val="23565F12"/>
    <w:multiLevelType w:val="hybridMultilevel"/>
    <w:tmpl w:val="0DC00388"/>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5" w15:restartNumberingAfterBreak="0">
    <w:nsid w:val="284228D1"/>
    <w:multiLevelType w:val="hybridMultilevel"/>
    <w:tmpl w:val="4992D9E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8ED3A7F"/>
    <w:multiLevelType w:val="multilevel"/>
    <w:tmpl w:val="C44AC2FC"/>
    <w:lvl w:ilvl="0">
      <w:start w:val="6"/>
      <w:numFmt w:val="decimal"/>
      <w:lvlText w:val="%1."/>
      <w:lvlJc w:val="left"/>
      <w:pPr>
        <w:tabs>
          <w:tab w:val="num" w:pos="740"/>
        </w:tabs>
        <w:ind w:left="740" w:hanging="740"/>
      </w:pPr>
      <w:rPr>
        <w:rFonts w:hint="default"/>
      </w:rPr>
    </w:lvl>
    <w:lvl w:ilvl="1">
      <w:start w:val="3"/>
      <w:numFmt w:val="decimal"/>
      <w:lvlText w:val="%1.%2."/>
      <w:lvlJc w:val="left"/>
      <w:pPr>
        <w:tabs>
          <w:tab w:val="num" w:pos="980"/>
        </w:tabs>
        <w:ind w:left="980" w:hanging="740"/>
      </w:pPr>
      <w:rPr>
        <w:rFonts w:hint="default"/>
      </w:rPr>
    </w:lvl>
    <w:lvl w:ilvl="2">
      <w:start w:val="11"/>
      <w:numFmt w:val="decimal"/>
      <w:lvlText w:val="%1.%2.%3."/>
      <w:lvlJc w:val="left"/>
      <w:pPr>
        <w:tabs>
          <w:tab w:val="num" w:pos="1220"/>
        </w:tabs>
        <w:ind w:left="1220" w:hanging="74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4080"/>
        </w:tabs>
        <w:ind w:left="4080" w:hanging="2160"/>
      </w:pPr>
      <w:rPr>
        <w:rFonts w:hint="default"/>
      </w:rPr>
    </w:lvl>
  </w:abstractNum>
  <w:abstractNum w:abstractNumId="7" w15:restartNumberingAfterBreak="0">
    <w:nsid w:val="29CE0389"/>
    <w:multiLevelType w:val="multilevel"/>
    <w:tmpl w:val="C172EAE2"/>
    <w:lvl w:ilvl="0">
      <w:start w:val="12"/>
      <w:numFmt w:val="decimal"/>
      <w:lvlText w:val="%1"/>
      <w:lvlJc w:val="left"/>
      <w:pPr>
        <w:tabs>
          <w:tab w:val="num" w:pos="660"/>
        </w:tabs>
        <w:ind w:left="660" w:hanging="660"/>
      </w:pPr>
      <w:rPr>
        <w:rFonts w:hint="default"/>
      </w:rPr>
    </w:lvl>
    <w:lvl w:ilvl="1">
      <w:start w:val="8"/>
      <w:numFmt w:val="decimal"/>
      <w:lvlText w:val="%1.%2"/>
      <w:lvlJc w:val="left"/>
      <w:pPr>
        <w:tabs>
          <w:tab w:val="num" w:pos="1260"/>
        </w:tabs>
        <w:ind w:left="1260" w:hanging="660"/>
      </w:pPr>
      <w:rPr>
        <w:rFonts w:hint="default"/>
      </w:rPr>
    </w:lvl>
    <w:lvl w:ilvl="2">
      <w:start w:val="3"/>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600"/>
        </w:tabs>
        <w:ind w:left="6600" w:hanging="1800"/>
      </w:pPr>
      <w:rPr>
        <w:rFonts w:hint="default"/>
      </w:rPr>
    </w:lvl>
  </w:abstractNum>
  <w:abstractNum w:abstractNumId="8" w15:restartNumberingAfterBreak="0">
    <w:nsid w:val="33C267D0"/>
    <w:multiLevelType w:val="hybridMultilevel"/>
    <w:tmpl w:val="4E98996C"/>
    <w:lvl w:ilvl="0" w:tplc="8BBE9B38">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9" w15:restartNumberingAfterBreak="0">
    <w:nsid w:val="3D716B3A"/>
    <w:multiLevelType w:val="hybridMultilevel"/>
    <w:tmpl w:val="8564F232"/>
    <w:lvl w:ilvl="0" w:tplc="BF908D56">
      <w:start w:val="1"/>
      <w:numFmt w:val="decimal"/>
      <w:lvlText w:val="%1."/>
      <w:lvlJc w:val="left"/>
      <w:pPr>
        <w:tabs>
          <w:tab w:val="num" w:pos="795"/>
        </w:tabs>
        <w:ind w:left="795" w:hanging="435"/>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0" w15:restartNumberingAfterBreak="0">
    <w:nsid w:val="3EB6040C"/>
    <w:multiLevelType w:val="multilevel"/>
    <w:tmpl w:val="E412047C"/>
    <w:lvl w:ilvl="0">
      <w:start w:val="6"/>
      <w:numFmt w:val="decimal"/>
      <w:lvlText w:val="%1."/>
      <w:lvlJc w:val="left"/>
      <w:pPr>
        <w:tabs>
          <w:tab w:val="num" w:pos="740"/>
        </w:tabs>
        <w:ind w:left="740" w:hanging="740"/>
      </w:pPr>
      <w:rPr>
        <w:rFonts w:hint="default"/>
      </w:rPr>
    </w:lvl>
    <w:lvl w:ilvl="1">
      <w:start w:val="3"/>
      <w:numFmt w:val="decimal"/>
      <w:lvlText w:val="%1.%2."/>
      <w:lvlJc w:val="left"/>
      <w:pPr>
        <w:tabs>
          <w:tab w:val="num" w:pos="980"/>
        </w:tabs>
        <w:ind w:left="980" w:hanging="740"/>
      </w:pPr>
      <w:rPr>
        <w:rFonts w:hint="default"/>
      </w:rPr>
    </w:lvl>
    <w:lvl w:ilvl="2">
      <w:start w:val="12"/>
      <w:numFmt w:val="decimal"/>
      <w:lvlText w:val="%1.%2.%3."/>
      <w:lvlJc w:val="left"/>
      <w:pPr>
        <w:tabs>
          <w:tab w:val="num" w:pos="1220"/>
        </w:tabs>
        <w:ind w:left="1220" w:hanging="74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4080"/>
        </w:tabs>
        <w:ind w:left="4080" w:hanging="2160"/>
      </w:pPr>
      <w:rPr>
        <w:rFonts w:hint="default"/>
      </w:rPr>
    </w:lvl>
  </w:abstractNum>
  <w:abstractNum w:abstractNumId="11" w15:restartNumberingAfterBreak="0">
    <w:nsid w:val="42C671DD"/>
    <w:multiLevelType w:val="multilevel"/>
    <w:tmpl w:val="F7F62264"/>
    <w:lvl w:ilvl="0">
      <w:start w:val="7"/>
      <w:numFmt w:val="decimal"/>
      <w:lvlText w:val="%1."/>
      <w:lvlJc w:val="left"/>
      <w:pPr>
        <w:tabs>
          <w:tab w:val="num" w:pos="720"/>
        </w:tabs>
        <w:ind w:left="720" w:hanging="720"/>
      </w:pPr>
      <w:rPr>
        <w:rFonts w:hint="default"/>
        <w:b/>
      </w:rPr>
    </w:lvl>
    <w:lvl w:ilvl="1">
      <w:start w:val="2"/>
      <w:numFmt w:val="decimal"/>
      <w:lvlText w:val="%1.%2."/>
      <w:lvlJc w:val="left"/>
      <w:pPr>
        <w:tabs>
          <w:tab w:val="num" w:pos="1200"/>
        </w:tabs>
        <w:ind w:left="1200" w:hanging="720"/>
      </w:pPr>
      <w:rPr>
        <w:rFonts w:hint="default"/>
        <w:b/>
      </w:rPr>
    </w:lvl>
    <w:lvl w:ilvl="2">
      <w:start w:val="1"/>
      <w:numFmt w:val="decimal"/>
      <w:lvlText w:val="%1.%2.%3."/>
      <w:lvlJc w:val="left"/>
      <w:pPr>
        <w:tabs>
          <w:tab w:val="num" w:pos="1680"/>
        </w:tabs>
        <w:ind w:left="1680" w:hanging="720"/>
      </w:pPr>
      <w:rPr>
        <w:rFonts w:hint="default"/>
        <w:b/>
      </w:rPr>
    </w:lvl>
    <w:lvl w:ilvl="3">
      <w:start w:val="1"/>
      <w:numFmt w:val="decimal"/>
      <w:lvlText w:val="%1.%2.%3.%4."/>
      <w:lvlJc w:val="left"/>
      <w:pPr>
        <w:tabs>
          <w:tab w:val="num" w:pos="2520"/>
        </w:tabs>
        <w:ind w:left="2520" w:hanging="1080"/>
      </w:pPr>
      <w:rPr>
        <w:rFonts w:hint="default"/>
        <w:b/>
      </w:rPr>
    </w:lvl>
    <w:lvl w:ilvl="4">
      <w:start w:val="1"/>
      <w:numFmt w:val="decimal"/>
      <w:lvlText w:val="%1.%2.%3.%4.%5."/>
      <w:lvlJc w:val="left"/>
      <w:pPr>
        <w:tabs>
          <w:tab w:val="num" w:pos="3000"/>
        </w:tabs>
        <w:ind w:left="3000" w:hanging="1080"/>
      </w:pPr>
      <w:rPr>
        <w:rFonts w:hint="default"/>
        <w:b/>
      </w:rPr>
    </w:lvl>
    <w:lvl w:ilvl="5">
      <w:start w:val="1"/>
      <w:numFmt w:val="decimal"/>
      <w:lvlText w:val="%1.%2.%3.%4.%5.%6."/>
      <w:lvlJc w:val="left"/>
      <w:pPr>
        <w:tabs>
          <w:tab w:val="num" w:pos="3840"/>
        </w:tabs>
        <w:ind w:left="3840" w:hanging="1440"/>
      </w:pPr>
      <w:rPr>
        <w:rFonts w:hint="default"/>
        <w:b/>
      </w:rPr>
    </w:lvl>
    <w:lvl w:ilvl="6">
      <w:start w:val="1"/>
      <w:numFmt w:val="decimal"/>
      <w:lvlText w:val="%1.%2.%3.%4.%5.%6.%7."/>
      <w:lvlJc w:val="left"/>
      <w:pPr>
        <w:tabs>
          <w:tab w:val="num" w:pos="4320"/>
        </w:tabs>
        <w:ind w:left="4320" w:hanging="1440"/>
      </w:pPr>
      <w:rPr>
        <w:rFonts w:hint="default"/>
        <w:b/>
      </w:rPr>
    </w:lvl>
    <w:lvl w:ilvl="7">
      <w:start w:val="1"/>
      <w:numFmt w:val="decimal"/>
      <w:lvlText w:val="%1.%2.%3.%4.%5.%6.%7.%8."/>
      <w:lvlJc w:val="left"/>
      <w:pPr>
        <w:tabs>
          <w:tab w:val="num" w:pos="5160"/>
        </w:tabs>
        <w:ind w:left="5160" w:hanging="1800"/>
      </w:pPr>
      <w:rPr>
        <w:rFonts w:hint="default"/>
        <w:b/>
      </w:rPr>
    </w:lvl>
    <w:lvl w:ilvl="8">
      <w:start w:val="1"/>
      <w:numFmt w:val="decimal"/>
      <w:lvlText w:val="%1.%2.%3.%4.%5.%6.%7.%8.%9."/>
      <w:lvlJc w:val="left"/>
      <w:pPr>
        <w:tabs>
          <w:tab w:val="num" w:pos="6000"/>
        </w:tabs>
        <w:ind w:left="6000" w:hanging="2160"/>
      </w:pPr>
      <w:rPr>
        <w:rFonts w:hint="default"/>
        <w:b/>
      </w:rPr>
    </w:lvl>
  </w:abstractNum>
  <w:abstractNum w:abstractNumId="12" w15:restartNumberingAfterBreak="0">
    <w:nsid w:val="43EC7A88"/>
    <w:multiLevelType w:val="hybridMultilevel"/>
    <w:tmpl w:val="754688CC"/>
    <w:lvl w:ilvl="0" w:tplc="0409000F">
      <w:start w:val="1"/>
      <w:numFmt w:val="decimal"/>
      <w:lvlText w:val="%1."/>
      <w:lvlJc w:val="left"/>
      <w:pPr>
        <w:tabs>
          <w:tab w:val="num" w:pos="720"/>
        </w:tabs>
        <w:ind w:left="720" w:hanging="360"/>
      </w:pPr>
    </w:lvl>
    <w:lvl w:ilvl="1" w:tplc="94D67FF8">
      <w:start w:val="1"/>
      <w:numFmt w:val="lowerLetter"/>
      <w:lvlText w:val="%2)"/>
      <w:lvlJc w:val="left"/>
      <w:pPr>
        <w:tabs>
          <w:tab w:val="num" w:pos="2415"/>
        </w:tabs>
        <w:ind w:left="2415" w:hanging="13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947B13"/>
    <w:multiLevelType w:val="hybridMultilevel"/>
    <w:tmpl w:val="AB1E30F8"/>
    <w:lvl w:ilvl="0" w:tplc="0402000F">
      <w:start w:val="1"/>
      <w:numFmt w:val="decimal"/>
      <w:lvlText w:val="%1."/>
      <w:lvlJc w:val="left"/>
      <w:pPr>
        <w:ind w:left="927" w:hanging="360"/>
      </w:p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4" w15:restartNumberingAfterBreak="0">
    <w:nsid w:val="463350DB"/>
    <w:multiLevelType w:val="multilevel"/>
    <w:tmpl w:val="2E16466A"/>
    <w:lvl w:ilvl="0">
      <w:start w:val="12"/>
      <w:numFmt w:val="decimal"/>
      <w:lvlText w:val="%1."/>
      <w:lvlJc w:val="left"/>
      <w:pPr>
        <w:tabs>
          <w:tab w:val="num" w:pos="960"/>
        </w:tabs>
        <w:ind w:left="960" w:hanging="960"/>
      </w:pPr>
      <w:rPr>
        <w:rFonts w:hint="default"/>
      </w:rPr>
    </w:lvl>
    <w:lvl w:ilvl="1">
      <w:start w:val="1"/>
      <w:numFmt w:val="decimal"/>
      <w:lvlText w:val="%1.%2."/>
      <w:lvlJc w:val="left"/>
      <w:pPr>
        <w:tabs>
          <w:tab w:val="num" w:pos="1560"/>
        </w:tabs>
        <w:ind w:left="1560" w:hanging="960"/>
      </w:pPr>
      <w:rPr>
        <w:rFonts w:hint="default"/>
      </w:rPr>
    </w:lvl>
    <w:lvl w:ilvl="2">
      <w:start w:val="1"/>
      <w:numFmt w:val="decimal"/>
      <w:lvlText w:val="%1.%2.%3."/>
      <w:lvlJc w:val="left"/>
      <w:pPr>
        <w:tabs>
          <w:tab w:val="num" w:pos="2160"/>
        </w:tabs>
        <w:ind w:left="2160" w:hanging="96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15" w15:restartNumberingAfterBreak="0">
    <w:nsid w:val="495450A8"/>
    <w:multiLevelType w:val="hybridMultilevel"/>
    <w:tmpl w:val="759437EC"/>
    <w:lvl w:ilvl="0" w:tplc="E36A09C6">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6" w15:restartNumberingAfterBreak="0">
    <w:nsid w:val="4D353B47"/>
    <w:multiLevelType w:val="multilevel"/>
    <w:tmpl w:val="9BE639C2"/>
    <w:lvl w:ilvl="0">
      <w:start w:val="12"/>
      <w:numFmt w:val="decimal"/>
      <w:lvlText w:val="%1."/>
      <w:lvlJc w:val="left"/>
      <w:pPr>
        <w:tabs>
          <w:tab w:val="num" w:pos="740"/>
        </w:tabs>
        <w:ind w:left="740" w:hanging="740"/>
      </w:pPr>
      <w:rPr>
        <w:rFonts w:hint="default"/>
      </w:rPr>
    </w:lvl>
    <w:lvl w:ilvl="1">
      <w:start w:val="8"/>
      <w:numFmt w:val="decimal"/>
      <w:lvlText w:val="%1.%2."/>
      <w:lvlJc w:val="left"/>
      <w:pPr>
        <w:tabs>
          <w:tab w:val="num" w:pos="1340"/>
        </w:tabs>
        <w:ind w:left="1340" w:hanging="740"/>
      </w:pPr>
      <w:rPr>
        <w:rFonts w:hint="default"/>
      </w:rPr>
    </w:lvl>
    <w:lvl w:ilvl="2">
      <w:start w:val="7"/>
      <w:numFmt w:val="decimal"/>
      <w:lvlText w:val="%1.%2.%3."/>
      <w:lvlJc w:val="left"/>
      <w:pPr>
        <w:tabs>
          <w:tab w:val="num" w:pos="1940"/>
        </w:tabs>
        <w:ind w:left="1940" w:hanging="74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17" w15:restartNumberingAfterBreak="0">
    <w:nsid w:val="4FFA725A"/>
    <w:multiLevelType w:val="singleLevel"/>
    <w:tmpl w:val="5F4AEF62"/>
    <w:lvl w:ilvl="0">
      <w:start w:val="13"/>
      <w:numFmt w:val="bullet"/>
      <w:lvlText w:val=""/>
      <w:lvlJc w:val="left"/>
      <w:pPr>
        <w:tabs>
          <w:tab w:val="num" w:pos="840"/>
        </w:tabs>
        <w:ind w:left="840" w:hanging="360"/>
      </w:pPr>
      <w:rPr>
        <w:rFonts w:ascii="Symbol" w:hAnsi="Symbol" w:hint="default"/>
      </w:rPr>
    </w:lvl>
  </w:abstractNum>
  <w:abstractNum w:abstractNumId="18" w15:restartNumberingAfterBreak="0">
    <w:nsid w:val="50115EAA"/>
    <w:multiLevelType w:val="multilevel"/>
    <w:tmpl w:val="B8FE70BA"/>
    <w:lvl w:ilvl="0">
      <w:start w:val="8"/>
      <w:numFmt w:val="decimal"/>
      <w:lvlText w:val="%1."/>
      <w:lvlJc w:val="left"/>
      <w:pPr>
        <w:tabs>
          <w:tab w:val="num" w:pos="720"/>
        </w:tabs>
        <w:ind w:left="720" w:hanging="720"/>
      </w:pPr>
      <w:rPr>
        <w:rFonts w:hint="default"/>
        <w:b/>
      </w:rPr>
    </w:lvl>
    <w:lvl w:ilvl="1">
      <w:start w:val="1"/>
      <w:numFmt w:val="decimal"/>
      <w:lvlText w:val="%1.%2."/>
      <w:lvlJc w:val="left"/>
      <w:pPr>
        <w:tabs>
          <w:tab w:val="num" w:pos="1200"/>
        </w:tabs>
        <w:ind w:left="1200" w:hanging="720"/>
      </w:pPr>
      <w:rPr>
        <w:rFonts w:hint="default"/>
        <w:b/>
      </w:rPr>
    </w:lvl>
    <w:lvl w:ilvl="2">
      <w:start w:val="1"/>
      <w:numFmt w:val="decimal"/>
      <w:lvlText w:val="%1.%2.%3."/>
      <w:lvlJc w:val="left"/>
      <w:pPr>
        <w:tabs>
          <w:tab w:val="num" w:pos="1680"/>
        </w:tabs>
        <w:ind w:left="1680" w:hanging="720"/>
      </w:pPr>
      <w:rPr>
        <w:rFonts w:hint="default"/>
        <w:b/>
      </w:rPr>
    </w:lvl>
    <w:lvl w:ilvl="3">
      <w:start w:val="1"/>
      <w:numFmt w:val="decimal"/>
      <w:lvlText w:val="%1.%2.%3.%4."/>
      <w:lvlJc w:val="left"/>
      <w:pPr>
        <w:tabs>
          <w:tab w:val="num" w:pos="2520"/>
        </w:tabs>
        <w:ind w:left="2520" w:hanging="1080"/>
      </w:pPr>
      <w:rPr>
        <w:rFonts w:hint="default"/>
        <w:b/>
      </w:rPr>
    </w:lvl>
    <w:lvl w:ilvl="4">
      <w:start w:val="1"/>
      <w:numFmt w:val="decimal"/>
      <w:lvlText w:val="%1.%2.%3.%4.%5."/>
      <w:lvlJc w:val="left"/>
      <w:pPr>
        <w:tabs>
          <w:tab w:val="num" w:pos="3000"/>
        </w:tabs>
        <w:ind w:left="3000" w:hanging="1080"/>
      </w:pPr>
      <w:rPr>
        <w:rFonts w:hint="default"/>
        <w:b/>
      </w:rPr>
    </w:lvl>
    <w:lvl w:ilvl="5">
      <w:start w:val="1"/>
      <w:numFmt w:val="decimal"/>
      <w:lvlText w:val="%1.%2.%3.%4.%5.%6."/>
      <w:lvlJc w:val="left"/>
      <w:pPr>
        <w:tabs>
          <w:tab w:val="num" w:pos="3840"/>
        </w:tabs>
        <w:ind w:left="3840" w:hanging="1440"/>
      </w:pPr>
      <w:rPr>
        <w:rFonts w:hint="default"/>
        <w:b/>
      </w:rPr>
    </w:lvl>
    <w:lvl w:ilvl="6">
      <w:start w:val="1"/>
      <w:numFmt w:val="decimal"/>
      <w:lvlText w:val="%1.%2.%3.%4.%5.%6.%7."/>
      <w:lvlJc w:val="left"/>
      <w:pPr>
        <w:tabs>
          <w:tab w:val="num" w:pos="4320"/>
        </w:tabs>
        <w:ind w:left="4320" w:hanging="1440"/>
      </w:pPr>
      <w:rPr>
        <w:rFonts w:hint="default"/>
        <w:b/>
      </w:rPr>
    </w:lvl>
    <w:lvl w:ilvl="7">
      <w:start w:val="1"/>
      <w:numFmt w:val="decimal"/>
      <w:lvlText w:val="%1.%2.%3.%4.%5.%6.%7.%8."/>
      <w:lvlJc w:val="left"/>
      <w:pPr>
        <w:tabs>
          <w:tab w:val="num" w:pos="5160"/>
        </w:tabs>
        <w:ind w:left="5160" w:hanging="1800"/>
      </w:pPr>
      <w:rPr>
        <w:rFonts w:hint="default"/>
        <w:b/>
      </w:rPr>
    </w:lvl>
    <w:lvl w:ilvl="8">
      <w:start w:val="1"/>
      <w:numFmt w:val="decimal"/>
      <w:lvlText w:val="%1.%2.%3.%4.%5.%6.%7.%8.%9."/>
      <w:lvlJc w:val="left"/>
      <w:pPr>
        <w:tabs>
          <w:tab w:val="num" w:pos="6000"/>
        </w:tabs>
        <w:ind w:left="6000" w:hanging="2160"/>
      </w:pPr>
      <w:rPr>
        <w:rFonts w:hint="default"/>
        <w:b/>
      </w:rPr>
    </w:lvl>
  </w:abstractNum>
  <w:abstractNum w:abstractNumId="19" w15:restartNumberingAfterBreak="0">
    <w:nsid w:val="51BC5E28"/>
    <w:multiLevelType w:val="multilevel"/>
    <w:tmpl w:val="CCF8F1EC"/>
    <w:lvl w:ilvl="0">
      <w:start w:val="10"/>
      <w:numFmt w:val="decimal"/>
      <w:lvlText w:val="%1."/>
      <w:lvlJc w:val="left"/>
      <w:pPr>
        <w:tabs>
          <w:tab w:val="num" w:pos="1020"/>
        </w:tabs>
        <w:ind w:left="1020" w:hanging="1020"/>
      </w:pPr>
      <w:rPr>
        <w:rFonts w:hint="default"/>
        <w:b/>
      </w:rPr>
    </w:lvl>
    <w:lvl w:ilvl="1">
      <w:start w:val="2"/>
      <w:numFmt w:val="decimal"/>
      <w:lvlText w:val="%1.%2."/>
      <w:lvlJc w:val="left"/>
      <w:pPr>
        <w:tabs>
          <w:tab w:val="num" w:pos="1260"/>
        </w:tabs>
        <w:ind w:left="1260" w:hanging="1020"/>
      </w:pPr>
      <w:rPr>
        <w:rFonts w:hint="default"/>
        <w:b/>
      </w:rPr>
    </w:lvl>
    <w:lvl w:ilvl="2">
      <w:start w:val="2"/>
      <w:numFmt w:val="decimal"/>
      <w:lvlText w:val="%1.%2.%3."/>
      <w:lvlJc w:val="left"/>
      <w:pPr>
        <w:tabs>
          <w:tab w:val="num" w:pos="1500"/>
        </w:tabs>
        <w:ind w:left="1500" w:hanging="1020"/>
      </w:pPr>
      <w:rPr>
        <w:rFonts w:hint="default"/>
        <w:b/>
      </w:rPr>
    </w:lvl>
    <w:lvl w:ilvl="3">
      <w:start w:val="1"/>
      <w:numFmt w:val="decimal"/>
      <w:lvlText w:val="%1.%2.%3.%4."/>
      <w:lvlJc w:val="left"/>
      <w:pPr>
        <w:tabs>
          <w:tab w:val="num" w:pos="1800"/>
        </w:tabs>
        <w:ind w:left="1800" w:hanging="1080"/>
      </w:pPr>
      <w:rPr>
        <w:rFonts w:hint="default"/>
        <w:b/>
      </w:rPr>
    </w:lvl>
    <w:lvl w:ilvl="4">
      <w:start w:val="1"/>
      <w:numFmt w:val="decimal"/>
      <w:lvlText w:val="%1.%2.%3.%4.%5."/>
      <w:lvlJc w:val="left"/>
      <w:pPr>
        <w:tabs>
          <w:tab w:val="num" w:pos="2040"/>
        </w:tabs>
        <w:ind w:left="2040" w:hanging="1080"/>
      </w:pPr>
      <w:rPr>
        <w:rFonts w:hint="default"/>
        <w:b/>
      </w:rPr>
    </w:lvl>
    <w:lvl w:ilvl="5">
      <w:start w:val="1"/>
      <w:numFmt w:val="decimal"/>
      <w:lvlText w:val="%1.%2.%3.%4.%5.%6."/>
      <w:lvlJc w:val="left"/>
      <w:pPr>
        <w:tabs>
          <w:tab w:val="num" w:pos="2640"/>
        </w:tabs>
        <w:ind w:left="2640" w:hanging="1440"/>
      </w:pPr>
      <w:rPr>
        <w:rFonts w:hint="default"/>
        <w:b/>
      </w:rPr>
    </w:lvl>
    <w:lvl w:ilvl="6">
      <w:start w:val="1"/>
      <w:numFmt w:val="decimal"/>
      <w:lvlText w:val="%1.%2.%3.%4.%5.%6.%7."/>
      <w:lvlJc w:val="left"/>
      <w:pPr>
        <w:tabs>
          <w:tab w:val="num" w:pos="2880"/>
        </w:tabs>
        <w:ind w:left="2880" w:hanging="1440"/>
      </w:pPr>
      <w:rPr>
        <w:rFonts w:hint="default"/>
        <w:b/>
      </w:rPr>
    </w:lvl>
    <w:lvl w:ilvl="7">
      <w:start w:val="1"/>
      <w:numFmt w:val="decimal"/>
      <w:lvlText w:val="%1.%2.%3.%4.%5.%6.%7.%8."/>
      <w:lvlJc w:val="left"/>
      <w:pPr>
        <w:tabs>
          <w:tab w:val="num" w:pos="3480"/>
        </w:tabs>
        <w:ind w:left="3480" w:hanging="1800"/>
      </w:pPr>
      <w:rPr>
        <w:rFonts w:hint="default"/>
        <w:b/>
      </w:rPr>
    </w:lvl>
    <w:lvl w:ilvl="8">
      <w:start w:val="1"/>
      <w:numFmt w:val="decimal"/>
      <w:lvlText w:val="%1.%2.%3.%4.%5.%6.%7.%8.%9."/>
      <w:lvlJc w:val="left"/>
      <w:pPr>
        <w:tabs>
          <w:tab w:val="num" w:pos="4080"/>
        </w:tabs>
        <w:ind w:left="4080" w:hanging="2160"/>
      </w:pPr>
      <w:rPr>
        <w:rFonts w:hint="default"/>
        <w:b/>
      </w:rPr>
    </w:lvl>
  </w:abstractNum>
  <w:abstractNum w:abstractNumId="20" w15:restartNumberingAfterBreak="0">
    <w:nsid w:val="58F87D97"/>
    <w:multiLevelType w:val="multilevel"/>
    <w:tmpl w:val="CC0EDB5C"/>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1320"/>
        </w:tabs>
        <w:ind w:left="1320" w:hanging="720"/>
      </w:pPr>
      <w:rPr>
        <w:rFonts w:hint="default"/>
      </w:rPr>
    </w:lvl>
    <w:lvl w:ilvl="2">
      <w:start w:val="7"/>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21" w15:restartNumberingAfterBreak="0">
    <w:nsid w:val="5C457A1A"/>
    <w:multiLevelType w:val="multilevel"/>
    <w:tmpl w:val="1A243910"/>
    <w:lvl w:ilvl="0">
      <w:start w:val="10"/>
      <w:numFmt w:val="decimal"/>
      <w:lvlText w:val="%1."/>
      <w:lvlJc w:val="left"/>
      <w:pPr>
        <w:tabs>
          <w:tab w:val="num" w:pos="810"/>
        </w:tabs>
        <w:ind w:left="810" w:hanging="810"/>
      </w:pPr>
      <w:rPr>
        <w:rFonts w:hint="default"/>
        <w:b/>
      </w:rPr>
    </w:lvl>
    <w:lvl w:ilvl="1">
      <w:start w:val="1"/>
      <w:numFmt w:val="decimal"/>
      <w:lvlText w:val="%1.%2."/>
      <w:lvlJc w:val="left"/>
      <w:pPr>
        <w:tabs>
          <w:tab w:val="num" w:pos="1290"/>
        </w:tabs>
        <w:ind w:left="1290" w:hanging="810"/>
      </w:pPr>
      <w:rPr>
        <w:rFonts w:hint="default"/>
        <w:b/>
      </w:rPr>
    </w:lvl>
    <w:lvl w:ilvl="2">
      <w:start w:val="1"/>
      <w:numFmt w:val="decimal"/>
      <w:lvlText w:val="%1.%2.%3."/>
      <w:lvlJc w:val="left"/>
      <w:pPr>
        <w:tabs>
          <w:tab w:val="num" w:pos="1770"/>
        </w:tabs>
        <w:ind w:left="1770" w:hanging="810"/>
      </w:pPr>
      <w:rPr>
        <w:rFonts w:hint="default"/>
        <w:b/>
      </w:rPr>
    </w:lvl>
    <w:lvl w:ilvl="3">
      <w:start w:val="1"/>
      <w:numFmt w:val="decimal"/>
      <w:lvlText w:val="%1.%2.%3.%4."/>
      <w:lvlJc w:val="left"/>
      <w:pPr>
        <w:tabs>
          <w:tab w:val="num" w:pos="2520"/>
        </w:tabs>
        <w:ind w:left="2520" w:hanging="1080"/>
      </w:pPr>
      <w:rPr>
        <w:rFonts w:hint="default"/>
        <w:b/>
      </w:rPr>
    </w:lvl>
    <w:lvl w:ilvl="4">
      <w:start w:val="1"/>
      <w:numFmt w:val="decimal"/>
      <w:lvlText w:val="%1.%2.%3.%4.%5."/>
      <w:lvlJc w:val="left"/>
      <w:pPr>
        <w:tabs>
          <w:tab w:val="num" w:pos="3000"/>
        </w:tabs>
        <w:ind w:left="3000" w:hanging="1080"/>
      </w:pPr>
      <w:rPr>
        <w:rFonts w:hint="default"/>
        <w:b/>
      </w:rPr>
    </w:lvl>
    <w:lvl w:ilvl="5">
      <w:start w:val="1"/>
      <w:numFmt w:val="decimal"/>
      <w:lvlText w:val="%1.%2.%3.%4.%5.%6."/>
      <w:lvlJc w:val="left"/>
      <w:pPr>
        <w:tabs>
          <w:tab w:val="num" w:pos="3840"/>
        </w:tabs>
        <w:ind w:left="3840" w:hanging="1440"/>
      </w:pPr>
      <w:rPr>
        <w:rFonts w:hint="default"/>
        <w:b/>
      </w:rPr>
    </w:lvl>
    <w:lvl w:ilvl="6">
      <w:start w:val="1"/>
      <w:numFmt w:val="decimal"/>
      <w:lvlText w:val="%1.%2.%3.%4.%5.%6.%7."/>
      <w:lvlJc w:val="left"/>
      <w:pPr>
        <w:tabs>
          <w:tab w:val="num" w:pos="4320"/>
        </w:tabs>
        <w:ind w:left="4320" w:hanging="1440"/>
      </w:pPr>
      <w:rPr>
        <w:rFonts w:hint="default"/>
        <w:b/>
      </w:rPr>
    </w:lvl>
    <w:lvl w:ilvl="7">
      <w:start w:val="1"/>
      <w:numFmt w:val="decimal"/>
      <w:lvlText w:val="%1.%2.%3.%4.%5.%6.%7.%8."/>
      <w:lvlJc w:val="left"/>
      <w:pPr>
        <w:tabs>
          <w:tab w:val="num" w:pos="5160"/>
        </w:tabs>
        <w:ind w:left="5160" w:hanging="1800"/>
      </w:pPr>
      <w:rPr>
        <w:rFonts w:hint="default"/>
        <w:b/>
      </w:rPr>
    </w:lvl>
    <w:lvl w:ilvl="8">
      <w:start w:val="1"/>
      <w:numFmt w:val="decimal"/>
      <w:lvlText w:val="%1.%2.%3.%4.%5.%6.%7.%8.%9."/>
      <w:lvlJc w:val="left"/>
      <w:pPr>
        <w:tabs>
          <w:tab w:val="num" w:pos="6000"/>
        </w:tabs>
        <w:ind w:left="6000" w:hanging="2160"/>
      </w:pPr>
      <w:rPr>
        <w:rFonts w:hint="default"/>
        <w:b/>
      </w:rPr>
    </w:lvl>
  </w:abstractNum>
  <w:abstractNum w:abstractNumId="22" w15:restartNumberingAfterBreak="0">
    <w:nsid w:val="5F477577"/>
    <w:multiLevelType w:val="multilevel"/>
    <w:tmpl w:val="2CFC0B8E"/>
    <w:lvl w:ilvl="0">
      <w:start w:val="12"/>
      <w:numFmt w:val="decimal"/>
      <w:lvlText w:val="%1."/>
      <w:lvlJc w:val="left"/>
      <w:pPr>
        <w:tabs>
          <w:tab w:val="num" w:pos="960"/>
        </w:tabs>
        <w:ind w:left="960" w:hanging="960"/>
      </w:pPr>
      <w:rPr>
        <w:rFonts w:hint="default"/>
      </w:rPr>
    </w:lvl>
    <w:lvl w:ilvl="1">
      <w:start w:val="8"/>
      <w:numFmt w:val="decimal"/>
      <w:lvlText w:val="%1.%2."/>
      <w:lvlJc w:val="left"/>
      <w:pPr>
        <w:tabs>
          <w:tab w:val="num" w:pos="1560"/>
        </w:tabs>
        <w:ind w:left="1560" w:hanging="960"/>
      </w:pPr>
      <w:rPr>
        <w:rFonts w:hint="default"/>
      </w:rPr>
    </w:lvl>
    <w:lvl w:ilvl="2">
      <w:start w:val="1"/>
      <w:numFmt w:val="decimal"/>
      <w:lvlText w:val="%1.%2.%3."/>
      <w:lvlJc w:val="left"/>
      <w:pPr>
        <w:tabs>
          <w:tab w:val="num" w:pos="2160"/>
        </w:tabs>
        <w:ind w:left="2160" w:hanging="96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23" w15:restartNumberingAfterBreak="0">
    <w:nsid w:val="61DC6D9D"/>
    <w:multiLevelType w:val="hybridMultilevel"/>
    <w:tmpl w:val="CF5220E8"/>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4" w15:restartNumberingAfterBreak="0">
    <w:nsid w:val="622604E3"/>
    <w:multiLevelType w:val="multilevel"/>
    <w:tmpl w:val="4E7C6FA6"/>
    <w:lvl w:ilvl="0">
      <w:start w:val="1"/>
      <w:numFmt w:val="decimal"/>
      <w:lvlText w:val="%1."/>
      <w:lvlJc w:val="left"/>
      <w:pPr>
        <w:tabs>
          <w:tab w:val="num" w:pos="720"/>
        </w:tabs>
        <w:ind w:left="720" w:hanging="720"/>
      </w:pPr>
      <w:rPr>
        <w:rFonts w:hint="default"/>
        <w:b/>
      </w:rPr>
    </w:lvl>
    <w:lvl w:ilvl="1">
      <w:start w:val="4"/>
      <w:numFmt w:val="decimal"/>
      <w:lvlText w:val="%1.%2."/>
      <w:lvlJc w:val="left"/>
      <w:pPr>
        <w:tabs>
          <w:tab w:val="num" w:pos="1200"/>
        </w:tabs>
        <w:ind w:left="1200" w:hanging="720"/>
      </w:pPr>
      <w:rPr>
        <w:rFonts w:hint="default"/>
        <w:b/>
      </w:rPr>
    </w:lvl>
    <w:lvl w:ilvl="2">
      <w:start w:val="1"/>
      <w:numFmt w:val="decimal"/>
      <w:lvlText w:val="%1.%2.%3."/>
      <w:lvlJc w:val="left"/>
      <w:pPr>
        <w:tabs>
          <w:tab w:val="num" w:pos="1680"/>
        </w:tabs>
        <w:ind w:left="1680" w:hanging="720"/>
      </w:pPr>
      <w:rPr>
        <w:rFonts w:hint="default"/>
        <w:b/>
      </w:rPr>
    </w:lvl>
    <w:lvl w:ilvl="3">
      <w:start w:val="1"/>
      <w:numFmt w:val="decimal"/>
      <w:lvlText w:val="%1.%2.%3.%4."/>
      <w:lvlJc w:val="left"/>
      <w:pPr>
        <w:tabs>
          <w:tab w:val="num" w:pos="2520"/>
        </w:tabs>
        <w:ind w:left="2520" w:hanging="1080"/>
      </w:pPr>
      <w:rPr>
        <w:rFonts w:hint="default"/>
        <w:b/>
      </w:rPr>
    </w:lvl>
    <w:lvl w:ilvl="4">
      <w:start w:val="1"/>
      <w:numFmt w:val="decimal"/>
      <w:lvlText w:val="%1.%2.%3.%4.%5."/>
      <w:lvlJc w:val="left"/>
      <w:pPr>
        <w:tabs>
          <w:tab w:val="num" w:pos="3000"/>
        </w:tabs>
        <w:ind w:left="3000" w:hanging="1080"/>
      </w:pPr>
      <w:rPr>
        <w:rFonts w:hint="default"/>
        <w:b/>
      </w:rPr>
    </w:lvl>
    <w:lvl w:ilvl="5">
      <w:start w:val="1"/>
      <w:numFmt w:val="decimal"/>
      <w:lvlText w:val="%1.%2.%3.%4.%5.%6."/>
      <w:lvlJc w:val="left"/>
      <w:pPr>
        <w:tabs>
          <w:tab w:val="num" w:pos="3840"/>
        </w:tabs>
        <w:ind w:left="3840" w:hanging="1440"/>
      </w:pPr>
      <w:rPr>
        <w:rFonts w:hint="default"/>
        <w:b/>
      </w:rPr>
    </w:lvl>
    <w:lvl w:ilvl="6">
      <w:start w:val="1"/>
      <w:numFmt w:val="decimal"/>
      <w:lvlText w:val="%1.%2.%3.%4.%5.%6.%7."/>
      <w:lvlJc w:val="left"/>
      <w:pPr>
        <w:tabs>
          <w:tab w:val="num" w:pos="4320"/>
        </w:tabs>
        <w:ind w:left="4320" w:hanging="1440"/>
      </w:pPr>
      <w:rPr>
        <w:rFonts w:hint="default"/>
        <w:b/>
      </w:rPr>
    </w:lvl>
    <w:lvl w:ilvl="7">
      <w:start w:val="1"/>
      <w:numFmt w:val="decimal"/>
      <w:lvlText w:val="%1.%2.%3.%4.%5.%6.%7.%8."/>
      <w:lvlJc w:val="left"/>
      <w:pPr>
        <w:tabs>
          <w:tab w:val="num" w:pos="5160"/>
        </w:tabs>
        <w:ind w:left="5160" w:hanging="1800"/>
      </w:pPr>
      <w:rPr>
        <w:rFonts w:hint="default"/>
        <w:b/>
      </w:rPr>
    </w:lvl>
    <w:lvl w:ilvl="8">
      <w:start w:val="1"/>
      <w:numFmt w:val="decimal"/>
      <w:lvlText w:val="%1.%2.%3.%4.%5.%6.%7.%8.%9."/>
      <w:lvlJc w:val="left"/>
      <w:pPr>
        <w:tabs>
          <w:tab w:val="num" w:pos="6000"/>
        </w:tabs>
        <w:ind w:left="6000" w:hanging="2160"/>
      </w:pPr>
      <w:rPr>
        <w:rFonts w:hint="default"/>
        <w:b/>
      </w:rPr>
    </w:lvl>
  </w:abstractNum>
  <w:abstractNum w:abstractNumId="25" w15:restartNumberingAfterBreak="0">
    <w:nsid w:val="641001C4"/>
    <w:multiLevelType w:val="multilevel"/>
    <w:tmpl w:val="BE98549E"/>
    <w:lvl w:ilvl="0">
      <w:start w:val="6"/>
      <w:numFmt w:val="decimal"/>
      <w:lvlText w:val="%1."/>
      <w:lvlJc w:val="left"/>
      <w:pPr>
        <w:tabs>
          <w:tab w:val="num" w:pos="720"/>
        </w:tabs>
        <w:ind w:left="720" w:hanging="720"/>
      </w:pPr>
      <w:rPr>
        <w:rFonts w:hint="default"/>
      </w:rPr>
    </w:lvl>
    <w:lvl w:ilvl="1">
      <w:start w:val="11"/>
      <w:numFmt w:val="decimal"/>
      <w:lvlText w:val="%1.%2."/>
      <w:lvlJc w:val="left"/>
      <w:pPr>
        <w:tabs>
          <w:tab w:val="num" w:pos="1200"/>
        </w:tabs>
        <w:ind w:left="1200" w:hanging="72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26" w15:restartNumberingAfterBreak="0">
    <w:nsid w:val="65AF27F4"/>
    <w:multiLevelType w:val="multilevel"/>
    <w:tmpl w:val="98020C66"/>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6505787"/>
    <w:multiLevelType w:val="multilevel"/>
    <w:tmpl w:val="605AC742"/>
    <w:lvl w:ilvl="0">
      <w:start w:val="12"/>
      <w:numFmt w:val="decimal"/>
      <w:lvlText w:val="%1."/>
      <w:lvlJc w:val="left"/>
      <w:pPr>
        <w:tabs>
          <w:tab w:val="num" w:pos="740"/>
        </w:tabs>
        <w:ind w:left="740" w:hanging="740"/>
      </w:pPr>
      <w:rPr>
        <w:rFonts w:hint="default"/>
      </w:rPr>
    </w:lvl>
    <w:lvl w:ilvl="1">
      <w:start w:val="8"/>
      <w:numFmt w:val="decimal"/>
      <w:lvlText w:val="%1.%2."/>
      <w:lvlJc w:val="left"/>
      <w:pPr>
        <w:tabs>
          <w:tab w:val="num" w:pos="1340"/>
        </w:tabs>
        <w:ind w:left="1340" w:hanging="740"/>
      </w:pPr>
      <w:rPr>
        <w:rFonts w:hint="default"/>
      </w:rPr>
    </w:lvl>
    <w:lvl w:ilvl="2">
      <w:start w:val="2"/>
      <w:numFmt w:val="decimal"/>
      <w:lvlText w:val="%1.%2.%3."/>
      <w:lvlJc w:val="left"/>
      <w:pPr>
        <w:tabs>
          <w:tab w:val="num" w:pos="1940"/>
        </w:tabs>
        <w:ind w:left="1940" w:hanging="74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28" w15:restartNumberingAfterBreak="0">
    <w:nsid w:val="69A64F57"/>
    <w:multiLevelType w:val="singleLevel"/>
    <w:tmpl w:val="0A6E90C6"/>
    <w:lvl w:ilvl="0">
      <w:start w:val="5"/>
      <w:numFmt w:val="bullet"/>
      <w:lvlText w:val=""/>
      <w:lvlJc w:val="left"/>
      <w:pPr>
        <w:tabs>
          <w:tab w:val="num" w:pos="1560"/>
        </w:tabs>
        <w:ind w:left="1560" w:hanging="360"/>
      </w:pPr>
      <w:rPr>
        <w:rFonts w:ascii="Symbol" w:hAnsi="Symbol" w:hint="default"/>
      </w:rPr>
    </w:lvl>
  </w:abstractNum>
  <w:abstractNum w:abstractNumId="29" w15:restartNumberingAfterBreak="0">
    <w:nsid w:val="6C5D09DC"/>
    <w:multiLevelType w:val="multilevel"/>
    <w:tmpl w:val="BF34CECA"/>
    <w:lvl w:ilvl="0">
      <w:start w:val="12"/>
      <w:numFmt w:val="decimal"/>
      <w:lvlText w:val="%1."/>
      <w:lvlJc w:val="left"/>
      <w:pPr>
        <w:tabs>
          <w:tab w:val="num" w:pos="960"/>
        </w:tabs>
        <w:ind w:left="960" w:hanging="960"/>
      </w:pPr>
      <w:rPr>
        <w:rFonts w:hint="default"/>
      </w:rPr>
    </w:lvl>
    <w:lvl w:ilvl="1">
      <w:start w:val="8"/>
      <w:numFmt w:val="decimal"/>
      <w:lvlText w:val="%1.%2."/>
      <w:lvlJc w:val="left"/>
      <w:pPr>
        <w:tabs>
          <w:tab w:val="num" w:pos="1560"/>
        </w:tabs>
        <w:ind w:left="1560" w:hanging="960"/>
      </w:pPr>
      <w:rPr>
        <w:rFonts w:hint="default"/>
      </w:rPr>
    </w:lvl>
    <w:lvl w:ilvl="2">
      <w:start w:val="6"/>
      <w:numFmt w:val="decimal"/>
      <w:lvlText w:val="%1.%2.%3."/>
      <w:lvlJc w:val="left"/>
      <w:pPr>
        <w:tabs>
          <w:tab w:val="num" w:pos="2160"/>
        </w:tabs>
        <w:ind w:left="2160" w:hanging="96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30" w15:restartNumberingAfterBreak="0">
    <w:nsid w:val="70F94135"/>
    <w:multiLevelType w:val="hybridMultilevel"/>
    <w:tmpl w:val="EB72F844"/>
    <w:lvl w:ilvl="0" w:tplc="10EECB18">
      <w:start w:val="3"/>
      <w:numFmt w:val="decimal"/>
      <w:lvlText w:val="%1."/>
      <w:lvlJc w:val="left"/>
      <w:pPr>
        <w:tabs>
          <w:tab w:val="num" w:pos="1080"/>
        </w:tabs>
        <w:ind w:left="1080" w:hanging="360"/>
      </w:pPr>
      <w:rPr>
        <w:rFonts w:hint="default"/>
        <w:b/>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31" w15:restartNumberingAfterBreak="0">
    <w:nsid w:val="741A4EDD"/>
    <w:multiLevelType w:val="multilevel"/>
    <w:tmpl w:val="56649410"/>
    <w:lvl w:ilvl="0">
      <w:start w:val="12"/>
      <w:numFmt w:val="decimal"/>
      <w:lvlText w:val="%1."/>
      <w:lvlJc w:val="left"/>
      <w:pPr>
        <w:tabs>
          <w:tab w:val="num" w:pos="740"/>
        </w:tabs>
        <w:ind w:left="740" w:hanging="740"/>
      </w:pPr>
      <w:rPr>
        <w:rFonts w:hint="default"/>
      </w:rPr>
    </w:lvl>
    <w:lvl w:ilvl="1">
      <w:start w:val="8"/>
      <w:numFmt w:val="decimal"/>
      <w:lvlText w:val="%1.%2."/>
      <w:lvlJc w:val="left"/>
      <w:pPr>
        <w:tabs>
          <w:tab w:val="num" w:pos="1340"/>
        </w:tabs>
        <w:ind w:left="1340" w:hanging="740"/>
      </w:pPr>
      <w:rPr>
        <w:rFonts w:hint="default"/>
      </w:rPr>
    </w:lvl>
    <w:lvl w:ilvl="2">
      <w:start w:val="4"/>
      <w:numFmt w:val="decimal"/>
      <w:lvlText w:val="%1.%2.%3."/>
      <w:lvlJc w:val="left"/>
      <w:pPr>
        <w:tabs>
          <w:tab w:val="num" w:pos="1940"/>
        </w:tabs>
        <w:ind w:left="1940" w:hanging="74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32" w15:restartNumberingAfterBreak="0">
    <w:nsid w:val="77096393"/>
    <w:multiLevelType w:val="singleLevel"/>
    <w:tmpl w:val="B0B81A48"/>
    <w:lvl w:ilvl="0">
      <w:start w:val="8"/>
      <w:numFmt w:val="bullet"/>
      <w:lvlText w:val=""/>
      <w:lvlJc w:val="left"/>
      <w:pPr>
        <w:tabs>
          <w:tab w:val="num" w:pos="840"/>
        </w:tabs>
        <w:ind w:left="840" w:hanging="360"/>
      </w:pPr>
      <w:rPr>
        <w:rFonts w:ascii="Symbol" w:hAnsi="Symbol" w:hint="default"/>
      </w:rPr>
    </w:lvl>
  </w:abstractNum>
  <w:abstractNum w:abstractNumId="33" w15:restartNumberingAfterBreak="0">
    <w:nsid w:val="7E3A5CEE"/>
    <w:multiLevelType w:val="hybridMultilevel"/>
    <w:tmpl w:val="C8C60002"/>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num w:numId="1" w16cid:durableId="751245274">
    <w:abstractNumId w:val="25"/>
  </w:num>
  <w:num w:numId="2" w16cid:durableId="872692910">
    <w:abstractNumId w:val="24"/>
  </w:num>
  <w:num w:numId="3" w16cid:durableId="275527910">
    <w:abstractNumId w:val="20"/>
  </w:num>
  <w:num w:numId="4" w16cid:durableId="551042277">
    <w:abstractNumId w:val="28"/>
  </w:num>
  <w:num w:numId="5" w16cid:durableId="1636179284">
    <w:abstractNumId w:val="11"/>
  </w:num>
  <w:num w:numId="6" w16cid:durableId="1212882315">
    <w:abstractNumId w:val="18"/>
  </w:num>
  <w:num w:numId="7" w16cid:durableId="614676521">
    <w:abstractNumId w:val="32"/>
  </w:num>
  <w:num w:numId="8" w16cid:durableId="915675085">
    <w:abstractNumId w:val="22"/>
  </w:num>
  <w:num w:numId="9" w16cid:durableId="1201236924">
    <w:abstractNumId w:val="29"/>
  </w:num>
  <w:num w:numId="10" w16cid:durableId="1682316992">
    <w:abstractNumId w:val="17"/>
  </w:num>
  <w:num w:numId="11" w16cid:durableId="1926377254">
    <w:abstractNumId w:val="1"/>
  </w:num>
  <w:num w:numId="12" w16cid:durableId="268779313">
    <w:abstractNumId w:val="0"/>
  </w:num>
  <w:num w:numId="13" w16cid:durableId="2036341417">
    <w:abstractNumId w:val="6"/>
  </w:num>
  <w:num w:numId="14" w16cid:durableId="193739341">
    <w:abstractNumId w:val="21"/>
  </w:num>
  <w:num w:numId="15" w16cid:durableId="1758558434">
    <w:abstractNumId w:val="19"/>
  </w:num>
  <w:num w:numId="16" w16cid:durableId="960526785">
    <w:abstractNumId w:val="14"/>
  </w:num>
  <w:num w:numId="17" w16cid:durableId="1184704885">
    <w:abstractNumId w:val="27"/>
  </w:num>
  <w:num w:numId="18" w16cid:durableId="370158481">
    <w:abstractNumId w:val="31"/>
  </w:num>
  <w:num w:numId="19" w16cid:durableId="605499991">
    <w:abstractNumId w:val="16"/>
  </w:num>
  <w:num w:numId="20" w16cid:durableId="1984194738">
    <w:abstractNumId w:val="7"/>
  </w:num>
  <w:num w:numId="21" w16cid:durableId="1430661692">
    <w:abstractNumId w:val="10"/>
  </w:num>
  <w:num w:numId="22" w16cid:durableId="2084452369">
    <w:abstractNumId w:val="8"/>
  </w:num>
  <w:num w:numId="23" w16cid:durableId="570963406">
    <w:abstractNumId w:val="33"/>
  </w:num>
  <w:num w:numId="24" w16cid:durableId="1548763325">
    <w:abstractNumId w:val="23"/>
  </w:num>
  <w:num w:numId="25" w16cid:durableId="1277441506">
    <w:abstractNumId w:val="15"/>
  </w:num>
  <w:num w:numId="26" w16cid:durableId="1587376812">
    <w:abstractNumId w:val="4"/>
  </w:num>
  <w:num w:numId="27" w16cid:durableId="1914970559">
    <w:abstractNumId w:val="30"/>
  </w:num>
  <w:num w:numId="28" w16cid:durableId="1315642068">
    <w:abstractNumId w:val="9"/>
  </w:num>
  <w:num w:numId="29" w16cid:durableId="1764178765">
    <w:abstractNumId w:val="2"/>
  </w:num>
  <w:num w:numId="30" w16cid:durableId="755596107">
    <w:abstractNumId w:val="12"/>
  </w:num>
  <w:num w:numId="31" w16cid:durableId="763653396">
    <w:abstractNumId w:val="13"/>
  </w:num>
  <w:num w:numId="32" w16cid:durableId="1515418624">
    <w:abstractNumId w:val="3"/>
  </w:num>
  <w:num w:numId="33" w16cid:durableId="1851407522">
    <w:abstractNumId w:val="26"/>
  </w:num>
  <w:num w:numId="34" w16cid:durableId="14468491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532"/>
    <w:rsid w:val="000072A5"/>
    <w:rsid w:val="00022527"/>
    <w:rsid w:val="000642FD"/>
    <w:rsid w:val="00083D9C"/>
    <w:rsid w:val="000907DC"/>
    <w:rsid w:val="000A37B5"/>
    <w:rsid w:val="000E2379"/>
    <w:rsid w:val="000E698D"/>
    <w:rsid w:val="000F2486"/>
    <w:rsid w:val="0013183B"/>
    <w:rsid w:val="001324F5"/>
    <w:rsid w:val="00161F7A"/>
    <w:rsid w:val="00185790"/>
    <w:rsid w:val="001A31E2"/>
    <w:rsid w:val="001B2042"/>
    <w:rsid w:val="001B221C"/>
    <w:rsid w:val="001B4A5E"/>
    <w:rsid w:val="001C113C"/>
    <w:rsid w:val="001D730C"/>
    <w:rsid w:val="001D766C"/>
    <w:rsid w:val="001E3F29"/>
    <w:rsid w:val="002038E5"/>
    <w:rsid w:val="00205745"/>
    <w:rsid w:val="00227A4D"/>
    <w:rsid w:val="00227BC8"/>
    <w:rsid w:val="0023174A"/>
    <w:rsid w:val="0023282B"/>
    <w:rsid w:val="002365FC"/>
    <w:rsid w:val="00241915"/>
    <w:rsid w:val="0024407B"/>
    <w:rsid w:val="00245EC1"/>
    <w:rsid w:val="002554A4"/>
    <w:rsid w:val="00261870"/>
    <w:rsid w:val="0026779D"/>
    <w:rsid w:val="00270E38"/>
    <w:rsid w:val="00277DF5"/>
    <w:rsid w:val="002941BF"/>
    <w:rsid w:val="002957FF"/>
    <w:rsid w:val="002A3A2D"/>
    <w:rsid w:val="002B7101"/>
    <w:rsid w:val="002C0D61"/>
    <w:rsid w:val="002D2B24"/>
    <w:rsid w:val="002F4E65"/>
    <w:rsid w:val="0031138D"/>
    <w:rsid w:val="00316C29"/>
    <w:rsid w:val="0033459C"/>
    <w:rsid w:val="0033725B"/>
    <w:rsid w:val="0035071E"/>
    <w:rsid w:val="0037035D"/>
    <w:rsid w:val="003918AD"/>
    <w:rsid w:val="00392220"/>
    <w:rsid w:val="00393D91"/>
    <w:rsid w:val="0039442C"/>
    <w:rsid w:val="003A5035"/>
    <w:rsid w:val="003A7A57"/>
    <w:rsid w:val="003B0661"/>
    <w:rsid w:val="003B097D"/>
    <w:rsid w:val="003B7280"/>
    <w:rsid w:val="003D61B2"/>
    <w:rsid w:val="003E34F3"/>
    <w:rsid w:val="003F3140"/>
    <w:rsid w:val="00400C7E"/>
    <w:rsid w:val="00400E5C"/>
    <w:rsid w:val="0040173C"/>
    <w:rsid w:val="00401C98"/>
    <w:rsid w:val="00402A58"/>
    <w:rsid w:val="00410F17"/>
    <w:rsid w:val="00417C71"/>
    <w:rsid w:val="0043050E"/>
    <w:rsid w:val="00437618"/>
    <w:rsid w:val="00452679"/>
    <w:rsid w:val="0047372D"/>
    <w:rsid w:val="004743EA"/>
    <w:rsid w:val="00486A94"/>
    <w:rsid w:val="00491AF5"/>
    <w:rsid w:val="004962BB"/>
    <w:rsid w:val="004A292C"/>
    <w:rsid w:val="004B2BA3"/>
    <w:rsid w:val="004D1FF1"/>
    <w:rsid w:val="004F65D0"/>
    <w:rsid w:val="005145A8"/>
    <w:rsid w:val="0051538F"/>
    <w:rsid w:val="00520892"/>
    <w:rsid w:val="00527210"/>
    <w:rsid w:val="00533DEF"/>
    <w:rsid w:val="00537952"/>
    <w:rsid w:val="005454C3"/>
    <w:rsid w:val="00562D32"/>
    <w:rsid w:val="005726F0"/>
    <w:rsid w:val="00572873"/>
    <w:rsid w:val="00576143"/>
    <w:rsid w:val="0058777F"/>
    <w:rsid w:val="00592C04"/>
    <w:rsid w:val="00592D9D"/>
    <w:rsid w:val="005941C6"/>
    <w:rsid w:val="005A66E4"/>
    <w:rsid w:val="005D3DCA"/>
    <w:rsid w:val="00604273"/>
    <w:rsid w:val="0063724C"/>
    <w:rsid w:val="00640488"/>
    <w:rsid w:val="00641D09"/>
    <w:rsid w:val="00646B63"/>
    <w:rsid w:val="00653B9D"/>
    <w:rsid w:val="00654D11"/>
    <w:rsid w:val="00655C47"/>
    <w:rsid w:val="00662ED1"/>
    <w:rsid w:val="006811D7"/>
    <w:rsid w:val="0068678A"/>
    <w:rsid w:val="00687B38"/>
    <w:rsid w:val="006A28F9"/>
    <w:rsid w:val="006A5642"/>
    <w:rsid w:val="006B4EEC"/>
    <w:rsid w:val="006B5842"/>
    <w:rsid w:val="006C35CF"/>
    <w:rsid w:val="006D59C3"/>
    <w:rsid w:val="006E707D"/>
    <w:rsid w:val="006F7A49"/>
    <w:rsid w:val="00703F67"/>
    <w:rsid w:val="0072209E"/>
    <w:rsid w:val="00723AF6"/>
    <w:rsid w:val="00724D07"/>
    <w:rsid w:val="00731CA3"/>
    <w:rsid w:val="007409D0"/>
    <w:rsid w:val="00754FC7"/>
    <w:rsid w:val="0076039D"/>
    <w:rsid w:val="007803D0"/>
    <w:rsid w:val="0079463C"/>
    <w:rsid w:val="007A294D"/>
    <w:rsid w:val="007A3A4E"/>
    <w:rsid w:val="007A4C8B"/>
    <w:rsid w:val="007B2E00"/>
    <w:rsid w:val="007C0FAF"/>
    <w:rsid w:val="007C7317"/>
    <w:rsid w:val="007D03C8"/>
    <w:rsid w:val="008060F1"/>
    <w:rsid w:val="00806B5E"/>
    <w:rsid w:val="00811810"/>
    <w:rsid w:val="00815398"/>
    <w:rsid w:val="00821861"/>
    <w:rsid w:val="00827C6E"/>
    <w:rsid w:val="00832271"/>
    <w:rsid w:val="00832306"/>
    <w:rsid w:val="008353F8"/>
    <w:rsid w:val="00844673"/>
    <w:rsid w:val="00876855"/>
    <w:rsid w:val="008B751C"/>
    <w:rsid w:val="008C412F"/>
    <w:rsid w:val="008E2D3E"/>
    <w:rsid w:val="008F3790"/>
    <w:rsid w:val="00905AAB"/>
    <w:rsid w:val="009140A4"/>
    <w:rsid w:val="00917A77"/>
    <w:rsid w:val="00922D75"/>
    <w:rsid w:val="00925B76"/>
    <w:rsid w:val="00930E3B"/>
    <w:rsid w:val="00936F3F"/>
    <w:rsid w:val="00937D4E"/>
    <w:rsid w:val="00940EAD"/>
    <w:rsid w:val="00952C2D"/>
    <w:rsid w:val="00956510"/>
    <w:rsid w:val="00957784"/>
    <w:rsid w:val="00970532"/>
    <w:rsid w:val="00981AC2"/>
    <w:rsid w:val="00985B77"/>
    <w:rsid w:val="00987FB1"/>
    <w:rsid w:val="009915FA"/>
    <w:rsid w:val="009B4FFC"/>
    <w:rsid w:val="009B6377"/>
    <w:rsid w:val="009B78B5"/>
    <w:rsid w:val="009C11CF"/>
    <w:rsid w:val="009E212E"/>
    <w:rsid w:val="00A135A8"/>
    <w:rsid w:val="00A15702"/>
    <w:rsid w:val="00A24C3E"/>
    <w:rsid w:val="00A269E7"/>
    <w:rsid w:val="00A26C37"/>
    <w:rsid w:val="00A300D6"/>
    <w:rsid w:val="00A33B08"/>
    <w:rsid w:val="00A427D0"/>
    <w:rsid w:val="00A446A9"/>
    <w:rsid w:val="00A7105B"/>
    <w:rsid w:val="00A748A5"/>
    <w:rsid w:val="00A76E0B"/>
    <w:rsid w:val="00A85C76"/>
    <w:rsid w:val="00A867FB"/>
    <w:rsid w:val="00A93008"/>
    <w:rsid w:val="00AA2582"/>
    <w:rsid w:val="00AA68E8"/>
    <w:rsid w:val="00AA6D61"/>
    <w:rsid w:val="00AB303B"/>
    <w:rsid w:val="00AC455F"/>
    <w:rsid w:val="00AD1DE1"/>
    <w:rsid w:val="00AD2532"/>
    <w:rsid w:val="00AE38F3"/>
    <w:rsid w:val="00AF325D"/>
    <w:rsid w:val="00B15970"/>
    <w:rsid w:val="00B220A7"/>
    <w:rsid w:val="00B31744"/>
    <w:rsid w:val="00B33D53"/>
    <w:rsid w:val="00B34138"/>
    <w:rsid w:val="00B40B6F"/>
    <w:rsid w:val="00B504CF"/>
    <w:rsid w:val="00BA0A68"/>
    <w:rsid w:val="00BA15BB"/>
    <w:rsid w:val="00BA43F7"/>
    <w:rsid w:val="00BB0E54"/>
    <w:rsid w:val="00BB5F8D"/>
    <w:rsid w:val="00BB7391"/>
    <w:rsid w:val="00BC1C6C"/>
    <w:rsid w:val="00BC443E"/>
    <w:rsid w:val="00BD376C"/>
    <w:rsid w:val="00BD632C"/>
    <w:rsid w:val="00BD7C62"/>
    <w:rsid w:val="00BE3D20"/>
    <w:rsid w:val="00BE4251"/>
    <w:rsid w:val="00BF07EC"/>
    <w:rsid w:val="00BF13F5"/>
    <w:rsid w:val="00BF4FE8"/>
    <w:rsid w:val="00BF58F6"/>
    <w:rsid w:val="00BF61DB"/>
    <w:rsid w:val="00C070C8"/>
    <w:rsid w:val="00C24888"/>
    <w:rsid w:val="00C436D0"/>
    <w:rsid w:val="00C6149F"/>
    <w:rsid w:val="00C820B0"/>
    <w:rsid w:val="00C8575E"/>
    <w:rsid w:val="00C95359"/>
    <w:rsid w:val="00CA2A3F"/>
    <w:rsid w:val="00CA40E5"/>
    <w:rsid w:val="00CB7DFD"/>
    <w:rsid w:val="00CC4EEA"/>
    <w:rsid w:val="00CD1846"/>
    <w:rsid w:val="00CE2B33"/>
    <w:rsid w:val="00CF6A50"/>
    <w:rsid w:val="00D00AA8"/>
    <w:rsid w:val="00D05F42"/>
    <w:rsid w:val="00D11149"/>
    <w:rsid w:val="00D15319"/>
    <w:rsid w:val="00D17AC4"/>
    <w:rsid w:val="00D2233F"/>
    <w:rsid w:val="00D435F0"/>
    <w:rsid w:val="00D52B90"/>
    <w:rsid w:val="00D66FC3"/>
    <w:rsid w:val="00D70891"/>
    <w:rsid w:val="00D71DFC"/>
    <w:rsid w:val="00D73345"/>
    <w:rsid w:val="00DA258D"/>
    <w:rsid w:val="00DD4023"/>
    <w:rsid w:val="00DE5754"/>
    <w:rsid w:val="00DF31C2"/>
    <w:rsid w:val="00DF43DD"/>
    <w:rsid w:val="00E03C6C"/>
    <w:rsid w:val="00E0600D"/>
    <w:rsid w:val="00E10053"/>
    <w:rsid w:val="00E15014"/>
    <w:rsid w:val="00E17962"/>
    <w:rsid w:val="00E2021D"/>
    <w:rsid w:val="00E35B80"/>
    <w:rsid w:val="00E473B3"/>
    <w:rsid w:val="00E65B54"/>
    <w:rsid w:val="00E90CED"/>
    <w:rsid w:val="00E97511"/>
    <w:rsid w:val="00EB6781"/>
    <w:rsid w:val="00EC3AC4"/>
    <w:rsid w:val="00EC7184"/>
    <w:rsid w:val="00ED265C"/>
    <w:rsid w:val="00EE3102"/>
    <w:rsid w:val="00EF53F1"/>
    <w:rsid w:val="00F02E6F"/>
    <w:rsid w:val="00F25FE2"/>
    <w:rsid w:val="00F36D9E"/>
    <w:rsid w:val="00F372C4"/>
    <w:rsid w:val="00F74DDC"/>
    <w:rsid w:val="00F8307E"/>
    <w:rsid w:val="00F87CDE"/>
    <w:rsid w:val="00F94566"/>
    <w:rsid w:val="00F947CB"/>
    <w:rsid w:val="00F94F9B"/>
    <w:rsid w:val="00FA096A"/>
    <w:rsid w:val="00FA32E4"/>
    <w:rsid w:val="00FA6A46"/>
    <w:rsid w:val="00FE2379"/>
    <w:rsid w:val="00FF46D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E6B0DD"/>
  <w15:chartTrackingRefBased/>
  <w15:docId w15:val="{C3FBFF0A-7D98-408F-A027-FE7E568EE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U" w:hAnsi="HebarU"/>
      <w:sz w:val="24"/>
      <w:lang w:val="en-US" w:eastAsia="en-US"/>
    </w:rPr>
  </w:style>
  <w:style w:type="paragraph" w:styleId="Heading1">
    <w:name w:val="heading 1"/>
    <w:basedOn w:val="Normal"/>
    <w:next w:val="Normal"/>
    <w:qFormat/>
    <w:pPr>
      <w:keepNext/>
      <w:ind w:left="720"/>
      <w:outlineLvl w:val="0"/>
    </w:pPr>
    <w:rPr>
      <w:rFonts w:ascii="Arial" w:hAnsi="Arial"/>
      <w:lang w:val="ru-RU"/>
    </w:rPr>
  </w:style>
  <w:style w:type="paragraph" w:styleId="Heading2">
    <w:name w:val="heading 2"/>
    <w:basedOn w:val="Normal"/>
    <w:next w:val="Normal"/>
    <w:qFormat/>
    <w:pPr>
      <w:keepNext/>
      <w:ind w:left="2160" w:firstLine="720"/>
      <w:jc w:val="center"/>
      <w:outlineLvl w:val="1"/>
    </w:pPr>
    <w:rPr>
      <w:rFonts w:ascii="Arial" w:hAnsi="Arial"/>
      <w:lang w:val="ru-RU"/>
    </w:rPr>
  </w:style>
  <w:style w:type="paragraph" w:styleId="Heading3">
    <w:name w:val="heading 3"/>
    <w:basedOn w:val="Normal"/>
    <w:next w:val="Normal"/>
    <w:qFormat/>
    <w:pPr>
      <w:keepNext/>
      <w:jc w:val="center"/>
      <w:outlineLvl w:val="2"/>
    </w:pPr>
    <w:rPr>
      <w:rFonts w:ascii="Arial" w:hAnsi="Arial"/>
      <w:b/>
      <w:lang w:val="bg-BG"/>
    </w:rPr>
  </w:style>
  <w:style w:type="paragraph" w:styleId="Heading5">
    <w:name w:val="heading 5"/>
    <w:basedOn w:val="Normal"/>
    <w:next w:val="Normal"/>
    <w:qFormat/>
    <w:rsid w:val="008B751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Hebar" w:hAnsi="Hebar"/>
    </w:rPr>
  </w:style>
  <w:style w:type="paragraph" w:styleId="Footer">
    <w:name w:val="footer"/>
    <w:basedOn w:val="Normal"/>
    <w:pPr>
      <w:tabs>
        <w:tab w:val="center" w:pos="4320"/>
        <w:tab w:val="right" w:pos="8640"/>
      </w:tabs>
    </w:pPr>
    <w:rPr>
      <w:rFonts w:ascii="Hebar" w:hAnsi="Hebar"/>
    </w:rPr>
  </w:style>
  <w:style w:type="character" w:styleId="PageNumber">
    <w:name w:val="page number"/>
    <w:basedOn w:val="DefaultParagraphFont"/>
  </w:style>
  <w:style w:type="paragraph" w:styleId="BodyText">
    <w:name w:val="Body Text"/>
    <w:basedOn w:val="Normal"/>
    <w:pPr>
      <w:jc w:val="center"/>
    </w:pPr>
    <w:rPr>
      <w:rFonts w:ascii="NewSaturionModernCyr" w:hAnsi="NewSaturionModernCyr"/>
      <w:b/>
      <w:sz w:val="26"/>
      <w:lang w:val="bg-BG"/>
    </w:rPr>
  </w:style>
  <w:style w:type="paragraph" w:styleId="Title">
    <w:name w:val="Title"/>
    <w:basedOn w:val="Normal"/>
    <w:qFormat/>
    <w:pPr>
      <w:spacing w:after="120"/>
      <w:jc w:val="center"/>
    </w:pPr>
    <w:rPr>
      <w:rFonts w:ascii="NewSaturionModernCyr" w:hAnsi="NewSaturionModernCyr"/>
      <w:b/>
      <w:sz w:val="28"/>
      <w:lang w:val="bg-BG"/>
    </w:rPr>
  </w:style>
  <w:style w:type="paragraph" w:styleId="BodyTextIndent">
    <w:name w:val="Body Text Indent"/>
    <w:basedOn w:val="Normal"/>
    <w:pPr>
      <w:spacing w:line="360" w:lineRule="auto"/>
      <w:ind w:firstLine="709"/>
      <w:jc w:val="both"/>
    </w:pPr>
    <w:rPr>
      <w:lang w:val="bg-BG"/>
    </w:rPr>
  </w:style>
  <w:style w:type="paragraph" w:styleId="BodyTextIndent2">
    <w:name w:val="Body Text Indent 2"/>
    <w:basedOn w:val="Normal"/>
    <w:pPr>
      <w:ind w:left="1440" w:firstLine="720"/>
      <w:jc w:val="both"/>
    </w:pPr>
    <w:rPr>
      <w:rFonts w:ascii="Arial" w:hAnsi="Arial"/>
      <w:color w:val="800000"/>
      <w:sz w:val="28"/>
      <w:lang w:val="ru-RU"/>
    </w:rPr>
  </w:style>
  <w:style w:type="paragraph" w:customStyle="1" w:styleId="Uvod">
    <w:name w:val="Uvod"/>
    <w:pPr>
      <w:tabs>
        <w:tab w:val="left" w:pos="1200"/>
        <w:tab w:val="left" w:pos="1500"/>
      </w:tabs>
      <w:spacing w:before="100"/>
      <w:ind w:firstLine="480"/>
      <w:jc w:val="both"/>
    </w:pPr>
    <w:rPr>
      <w:rFonts w:ascii="Timok" w:hAnsi="Timok"/>
      <w:i/>
      <w:sz w:val="24"/>
      <w:lang w:val="en-US" w:eastAsia="en-US"/>
    </w:rPr>
  </w:style>
  <w:style w:type="paragraph" w:customStyle="1" w:styleId="BodyText22">
    <w:name w:val="Body Text 22"/>
    <w:basedOn w:val="Normal"/>
    <w:pPr>
      <w:ind w:left="1440" w:firstLine="720"/>
    </w:pPr>
    <w:rPr>
      <w:rFonts w:ascii="Arial" w:hAnsi="Arial"/>
      <w:b/>
      <w:lang w:val="ru-RU"/>
    </w:rPr>
  </w:style>
  <w:style w:type="paragraph" w:customStyle="1" w:styleId="Uvod-2">
    <w:name w:val="Uvod-2"/>
    <w:basedOn w:val="Uvod"/>
    <w:pPr>
      <w:tabs>
        <w:tab w:val="clear" w:pos="1200"/>
        <w:tab w:val="left" w:pos="720"/>
      </w:tabs>
      <w:spacing w:before="40" w:line="264" w:lineRule="atLeast"/>
      <w:ind w:left="720" w:hanging="240"/>
    </w:pPr>
  </w:style>
  <w:style w:type="paragraph" w:customStyle="1" w:styleId="Glava">
    <w:name w:val="Glava"/>
    <w:pPr>
      <w:keepNext/>
      <w:tabs>
        <w:tab w:val="left" w:pos="1200"/>
      </w:tabs>
      <w:spacing w:before="240" w:after="60"/>
      <w:ind w:left="1200" w:hanging="720"/>
    </w:pPr>
    <w:rPr>
      <w:rFonts w:ascii="HebarU" w:hAnsi="HebarU"/>
      <w:b/>
      <w:caps/>
      <w:sz w:val="25"/>
      <w:lang w:val="en-US" w:eastAsia="en-US"/>
    </w:rPr>
  </w:style>
  <w:style w:type="paragraph" w:customStyle="1" w:styleId="tent">
    <w:name w:val="tent"/>
    <w:pPr>
      <w:tabs>
        <w:tab w:val="left" w:pos="1200"/>
        <w:tab w:val="left" w:pos="1500"/>
      </w:tabs>
      <w:spacing w:before="60"/>
      <w:ind w:firstLine="480"/>
      <w:jc w:val="both"/>
    </w:pPr>
    <w:rPr>
      <w:rFonts w:ascii="HebarU" w:hAnsi="HebarU"/>
      <w:sz w:val="22"/>
      <w:lang w:val="en-US" w:eastAsia="en-US"/>
    </w:rPr>
  </w:style>
  <w:style w:type="paragraph" w:customStyle="1" w:styleId="Razdel">
    <w:name w:val="Razdel"/>
    <w:pPr>
      <w:pBdr>
        <w:bottom w:val="double" w:sz="6" w:space="0" w:color="auto"/>
        <w:between w:val="double" w:sz="6" w:space="2" w:color="auto"/>
      </w:pBdr>
      <w:spacing w:after="360" w:line="384" w:lineRule="atLeast"/>
      <w:jc w:val="center"/>
    </w:pPr>
    <w:rPr>
      <w:rFonts w:ascii="HebarU" w:hAnsi="HebarU"/>
      <w:b/>
      <w:caps/>
      <w:color w:val="000000"/>
      <w:sz w:val="30"/>
      <w:lang w:val="en-US" w:eastAsia="en-US"/>
    </w:rPr>
  </w:style>
  <w:style w:type="paragraph" w:customStyle="1" w:styleId="ras">
    <w:name w:val="ras"/>
    <w:pPr>
      <w:tabs>
        <w:tab w:val="left" w:pos="1200"/>
        <w:tab w:val="left" w:pos="1500"/>
      </w:tabs>
      <w:ind w:firstLine="480"/>
      <w:jc w:val="both"/>
    </w:pPr>
    <w:rPr>
      <w:rFonts w:ascii="HebarU" w:hAnsi="HebarU"/>
      <w:sz w:val="12"/>
      <w:lang w:val="en-US" w:eastAsia="en-US"/>
    </w:rPr>
  </w:style>
  <w:style w:type="paragraph" w:customStyle="1" w:styleId="tent00">
    <w:name w:val="tent 00"/>
    <w:pPr>
      <w:tabs>
        <w:tab w:val="left" w:pos="1900"/>
      </w:tabs>
      <w:spacing w:before="40" w:line="250" w:lineRule="atLeast"/>
      <w:ind w:left="1900" w:hanging="700"/>
      <w:jc w:val="both"/>
    </w:pPr>
    <w:rPr>
      <w:rFonts w:ascii="HebarU" w:hAnsi="HebarU"/>
      <w:sz w:val="22"/>
      <w:lang w:val="en-US" w:eastAsia="en-US"/>
    </w:rPr>
  </w:style>
  <w:style w:type="table" w:styleId="TableGrid">
    <w:name w:val="Table Grid"/>
    <w:basedOn w:val="TableNormal"/>
    <w:rsid w:val="00334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A748A5"/>
    <w:rPr>
      <w:rFonts w:ascii="Times New Roman" w:hAnsi="Times New Roman" w:cs="Times New Roman"/>
      <w:sz w:val="22"/>
      <w:szCs w:val="22"/>
    </w:rPr>
  </w:style>
  <w:style w:type="paragraph" w:styleId="BalloonText">
    <w:name w:val="Balloon Text"/>
    <w:basedOn w:val="Normal"/>
    <w:semiHidden/>
    <w:rsid w:val="00C95359"/>
    <w:rPr>
      <w:rFonts w:ascii="Tahoma" w:hAnsi="Tahoma" w:cs="Tahoma"/>
      <w:sz w:val="16"/>
      <w:szCs w:val="16"/>
    </w:rPr>
  </w:style>
  <w:style w:type="character" w:customStyle="1" w:styleId="Bodytext5">
    <w:name w:val="Body text (5)_"/>
    <w:link w:val="Bodytext50"/>
    <w:rsid w:val="0037035D"/>
    <w:rPr>
      <w:b/>
      <w:bCs/>
      <w:shd w:val="clear" w:color="auto" w:fill="FFFFFF"/>
      <w:lang w:bidi="ar-SA"/>
    </w:rPr>
  </w:style>
  <w:style w:type="character" w:customStyle="1" w:styleId="Bodytext2">
    <w:name w:val="Body text (2)_"/>
    <w:link w:val="Bodytext20"/>
    <w:rsid w:val="0037035D"/>
    <w:rPr>
      <w:shd w:val="clear" w:color="auto" w:fill="FFFFFF"/>
      <w:lang w:bidi="ar-SA"/>
    </w:rPr>
  </w:style>
  <w:style w:type="character" w:customStyle="1" w:styleId="Bodytext2Bold">
    <w:name w:val="Body text (2) + Bold"/>
    <w:rsid w:val="0037035D"/>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5Spacing6pt">
    <w:name w:val="Body text (5) + Spacing 6 pt"/>
    <w:rsid w:val="0037035D"/>
    <w:rPr>
      <w:rFonts w:ascii="Times New Roman" w:eastAsia="Times New Roman" w:hAnsi="Times New Roman" w:cs="Times New Roman"/>
      <w:b/>
      <w:bCs/>
      <w:i w:val="0"/>
      <w:iCs w:val="0"/>
      <w:smallCaps w:val="0"/>
      <w:strike w:val="0"/>
      <w:color w:val="000000"/>
      <w:spacing w:val="130"/>
      <w:w w:val="100"/>
      <w:position w:val="0"/>
      <w:sz w:val="24"/>
      <w:szCs w:val="24"/>
      <w:u w:val="none"/>
      <w:lang w:val="bg-BG" w:eastAsia="bg-BG" w:bidi="bg-BG"/>
    </w:rPr>
  </w:style>
  <w:style w:type="character" w:customStyle="1" w:styleId="Bodytext5NotBoldSpacing6pt">
    <w:name w:val="Body text (5) + Not Bold;Spacing 6 pt"/>
    <w:rsid w:val="0037035D"/>
    <w:rPr>
      <w:rFonts w:ascii="Times New Roman" w:eastAsia="Times New Roman" w:hAnsi="Times New Roman" w:cs="Times New Roman"/>
      <w:b/>
      <w:bCs/>
      <w:i w:val="0"/>
      <w:iCs w:val="0"/>
      <w:smallCaps w:val="0"/>
      <w:strike w:val="0"/>
      <w:color w:val="000000"/>
      <w:spacing w:val="120"/>
      <w:w w:val="100"/>
      <w:position w:val="0"/>
      <w:sz w:val="24"/>
      <w:szCs w:val="24"/>
      <w:u w:val="none"/>
      <w:lang w:val="bg-BG" w:eastAsia="bg-BG" w:bidi="bg-BG"/>
    </w:rPr>
  </w:style>
  <w:style w:type="paragraph" w:customStyle="1" w:styleId="Bodytext50">
    <w:name w:val="Body text (5)"/>
    <w:basedOn w:val="Normal"/>
    <w:link w:val="Bodytext5"/>
    <w:rsid w:val="0037035D"/>
    <w:pPr>
      <w:widowControl w:val="0"/>
      <w:shd w:val="clear" w:color="auto" w:fill="FFFFFF"/>
      <w:spacing w:line="274" w:lineRule="exact"/>
    </w:pPr>
    <w:rPr>
      <w:rFonts w:ascii="Times New Roman" w:hAnsi="Times New Roman"/>
      <w:b/>
      <w:bCs/>
      <w:sz w:val="20"/>
      <w:shd w:val="clear" w:color="auto" w:fill="FFFFFF"/>
      <w:lang w:val="bg-BG" w:eastAsia="bg-BG"/>
    </w:rPr>
  </w:style>
  <w:style w:type="paragraph" w:customStyle="1" w:styleId="Bodytext20">
    <w:name w:val="Body text (2)"/>
    <w:basedOn w:val="Normal"/>
    <w:link w:val="Bodytext2"/>
    <w:rsid w:val="0037035D"/>
    <w:pPr>
      <w:widowControl w:val="0"/>
      <w:shd w:val="clear" w:color="auto" w:fill="FFFFFF"/>
      <w:spacing w:before="300" w:after="240" w:line="277" w:lineRule="exact"/>
      <w:ind w:hanging="540"/>
      <w:jc w:val="both"/>
    </w:pPr>
    <w:rPr>
      <w:rFonts w:ascii="Times New Roman" w:hAnsi="Times New Roman"/>
      <w:sz w:val="20"/>
      <w:shd w:val="clear" w:color="auto" w:fill="FFFFFF"/>
      <w:lang w:val="bg-BG" w:eastAsia="bg-BG"/>
    </w:rPr>
  </w:style>
  <w:style w:type="paragraph" w:customStyle="1" w:styleId="title2">
    <w:name w:val="title2"/>
    <w:basedOn w:val="Normal"/>
    <w:rsid w:val="00E03C6C"/>
    <w:pPr>
      <w:spacing w:before="100" w:beforeAutospacing="1" w:after="100" w:afterAutospacing="1"/>
      <w:ind w:firstLine="1155"/>
      <w:jc w:val="both"/>
    </w:pPr>
    <w:rPr>
      <w:rFonts w:ascii="Times New Roman" w:hAnsi="Times New Roman"/>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21655">
      <w:bodyDiv w:val="1"/>
      <w:marLeft w:val="0"/>
      <w:marRight w:val="0"/>
      <w:marTop w:val="0"/>
      <w:marBottom w:val="0"/>
      <w:divBdr>
        <w:top w:val="none" w:sz="0" w:space="0" w:color="auto"/>
        <w:left w:val="none" w:sz="0" w:space="0" w:color="auto"/>
        <w:bottom w:val="none" w:sz="0" w:space="0" w:color="auto"/>
        <w:right w:val="none" w:sz="0" w:space="0" w:color="auto"/>
      </w:divBdr>
    </w:div>
    <w:div w:id="1233661059">
      <w:bodyDiv w:val="1"/>
      <w:marLeft w:val="0"/>
      <w:marRight w:val="0"/>
      <w:marTop w:val="0"/>
      <w:marBottom w:val="0"/>
      <w:divBdr>
        <w:top w:val="none" w:sz="0" w:space="0" w:color="auto"/>
        <w:left w:val="none" w:sz="0" w:space="0" w:color="auto"/>
        <w:bottom w:val="none" w:sz="0" w:space="0" w:color="auto"/>
        <w:right w:val="none" w:sz="0" w:space="0" w:color="auto"/>
      </w:divBdr>
    </w:div>
    <w:div w:id="180165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662</Words>
  <Characters>3314</Characters>
  <Application>Microsoft Office Word</Application>
  <DocSecurity>0</DocSecurity>
  <Lines>27</Lines>
  <Paragraphs>7</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Council of Ministers</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cp:lastModifiedBy>Галина Смелова</cp:lastModifiedBy>
  <cp:revision>2</cp:revision>
  <cp:lastPrinted>2025-08-05T17:51:00Z</cp:lastPrinted>
  <dcterms:created xsi:type="dcterms:W3CDTF">2025-12-12T12:31:00Z</dcterms:created>
  <dcterms:modified xsi:type="dcterms:W3CDTF">2025-12-12T12:31:00Z</dcterms:modified>
</cp:coreProperties>
</file>