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7BCABE0D" w:rsidR="00683DAE" w:rsidRPr="003C2AB3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3C2AB3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3C2AB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C2AB3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3C2A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C2AB3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3C2AB3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3C2A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3C2A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3C2AB3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2DC24A3" w:rsidR="0069784B" w:rsidRPr="00CF0EA9" w:rsidRDefault="00CF0EA9" w:rsidP="00D36EA5">
      <w:pPr>
        <w:jc w:val="right"/>
        <w:rPr>
          <w:rFonts w:ascii="Arial" w:hAnsi="Arial"/>
          <w:b/>
          <w:bCs/>
          <w:szCs w:val="24"/>
          <w:lang w:val="bg-BG"/>
        </w:rPr>
      </w:pPr>
      <w:r w:rsidRPr="00CF0EA9">
        <w:rPr>
          <w:rFonts w:ascii="Arial" w:hAnsi="Arial"/>
          <w:b/>
          <w:bCs/>
          <w:szCs w:val="24"/>
          <w:lang w:val="bg-BG"/>
        </w:rPr>
        <w:t>Препис</w:t>
      </w:r>
    </w:p>
    <w:p w14:paraId="17D1BDA5" w14:textId="77777777" w:rsidR="0069784B" w:rsidRPr="003C2AB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Pr="003C2AB3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78F5C39" w14:textId="77777777" w:rsidR="00AA1C46" w:rsidRPr="003C2AB3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3C2AB3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9905002" w:rsidR="0069784B" w:rsidRPr="003C2AB3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3C2AB3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3C2AB3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3C2AB3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CF0EA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303</w:t>
      </w:r>
    </w:p>
    <w:p w14:paraId="7958E6EF" w14:textId="77777777" w:rsidR="0069784B" w:rsidRPr="003C2AB3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49B8D8C5" w:rsidR="0069784B" w:rsidRPr="003C2AB3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3C2AB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3C2AB3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F0EA9">
        <w:rPr>
          <w:rFonts w:ascii="Times New Roman" w:hAnsi="Times New Roman"/>
          <w:b/>
          <w:sz w:val="30"/>
          <w:szCs w:val="30"/>
          <w:lang w:val="bg-BG"/>
        </w:rPr>
        <w:t>15 декември</w:t>
      </w:r>
      <w:r w:rsidR="0069784B" w:rsidRPr="003C2AB3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3C2AB3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3C2AB3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3C2AB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3C2AB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3C2AB3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3C2AB3" w:rsidRDefault="005866D4">
      <w:pPr>
        <w:rPr>
          <w:rFonts w:ascii="Times New Roman" w:hAnsi="Times New Roman"/>
          <w:b/>
          <w:lang w:val="bg-BG"/>
        </w:rPr>
      </w:pPr>
    </w:p>
    <w:p w14:paraId="57616697" w14:textId="28196D0F" w:rsidR="0069784B" w:rsidRPr="003C2AB3" w:rsidRDefault="0069784B" w:rsidP="00B0636B">
      <w:pPr>
        <w:spacing w:line="276" w:lineRule="auto"/>
        <w:ind w:left="1134" w:right="754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3C2AB3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3C2AB3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3C2AB3" w:rsidRPr="003C2AB3">
        <w:rPr>
          <w:rFonts w:ascii="Arial" w:hAnsi="Arial" w:cs="Arial"/>
          <w:b/>
          <w:smallCaps/>
          <w:sz w:val="28"/>
          <w:szCs w:val="28"/>
          <w:lang w:val="bg-BG"/>
        </w:rPr>
        <w:t>допълнение на нормативни актове на Министерския съвет</w:t>
      </w:r>
    </w:p>
    <w:p w14:paraId="4EA99E59" w14:textId="77777777" w:rsidR="00E22D77" w:rsidRPr="003C2AB3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3C2AB3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3C2AB3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3C2AB3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3C2AB3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3C2A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3C2AB3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3C2AB3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4F6096DF" w14:textId="72B9A6B3" w:rsidR="003C2AB3" w:rsidRPr="003C2AB3" w:rsidRDefault="003C2AB3" w:rsidP="003C2AB3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3C2AB3">
        <w:rPr>
          <w:rFonts w:ascii="Arial" w:eastAsia="Calibri" w:hAnsi="Arial" w:cs="Arial"/>
          <w:b/>
          <w:bCs/>
          <w:sz w:val="28"/>
          <w:szCs w:val="28"/>
          <w:lang w:val="bg-BG" w:eastAsia="bg-BG"/>
        </w:rPr>
        <w:t>§ 1</w:t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 xml:space="preserve">. В Постановление № 58 на Министерския съвет от </w:t>
      </w:r>
      <w:r>
        <w:rPr>
          <w:rFonts w:ascii="Arial" w:eastAsia="Calibri" w:hAnsi="Arial" w:cs="Arial"/>
          <w:sz w:val="28"/>
          <w:szCs w:val="28"/>
          <w:lang w:val="bg-BG" w:eastAsia="bg-BG"/>
        </w:rPr>
        <w:br/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>2025 г. за одобряване на допълнителни разходи по бюджета на Министерството на туризма за 2025 г. се с</w:t>
      </w:r>
      <w:r w:rsidRPr="003C2AB3">
        <w:rPr>
          <w:rFonts w:ascii="Arial" w:eastAsia="Calibri" w:hAnsi="Arial" w:cs="Arial"/>
          <w:sz w:val="28"/>
          <w:szCs w:val="28"/>
          <w:lang w:val="bg-BG"/>
        </w:rPr>
        <w:t>ъздава чл</w:t>
      </w:r>
      <w:r w:rsidR="008946A0">
        <w:rPr>
          <w:rFonts w:ascii="Arial" w:eastAsia="Calibri" w:hAnsi="Arial" w:cs="Arial"/>
          <w:sz w:val="28"/>
          <w:szCs w:val="28"/>
          <w:lang w:val="bg-BG"/>
        </w:rPr>
        <w:t>.</w:t>
      </w:r>
      <w:r w:rsidRPr="003C2AB3">
        <w:rPr>
          <w:rFonts w:ascii="Arial" w:eastAsia="Calibri" w:hAnsi="Arial" w:cs="Arial"/>
          <w:sz w:val="28"/>
          <w:szCs w:val="28"/>
          <w:lang w:val="bg-BG"/>
        </w:rPr>
        <w:t xml:space="preserve"> 4a</w:t>
      </w:r>
      <w:r>
        <w:rPr>
          <w:rFonts w:ascii="Arial" w:eastAsia="Calibri" w:hAnsi="Arial" w:cs="Arial"/>
          <w:sz w:val="28"/>
          <w:szCs w:val="28"/>
          <w:lang w:val="bg-BG"/>
        </w:rPr>
        <w:t>:</w:t>
      </w:r>
      <w:r w:rsidRPr="003C2AB3">
        <w:rPr>
          <w:rFonts w:ascii="Arial" w:eastAsia="Calibri" w:hAnsi="Arial" w:cs="Arial"/>
          <w:sz w:val="28"/>
          <w:szCs w:val="28"/>
          <w:lang w:val="bg-BG"/>
        </w:rPr>
        <w:t xml:space="preserve"> </w:t>
      </w:r>
    </w:p>
    <w:p w14:paraId="4788BA02" w14:textId="07227FAB" w:rsidR="003C2AB3" w:rsidRPr="003C2AB3" w:rsidRDefault="003C2AB3" w:rsidP="003C2AB3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>„Чл. 4a (1) За извършване на плащанията по чл. 1, ал. 1, в т.ч. за „Персонал“,  може да се използва сметка за чужди средства на Министерство</w:t>
      </w:r>
      <w:r>
        <w:rPr>
          <w:rFonts w:ascii="Arial" w:eastAsia="Calibri" w:hAnsi="Arial" w:cs="Arial"/>
          <w:sz w:val="28"/>
          <w:szCs w:val="28"/>
          <w:lang w:val="bg-BG" w:eastAsia="bg-BG"/>
        </w:rPr>
        <w:t>то</w:t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 xml:space="preserve"> на туризма. </w:t>
      </w:r>
    </w:p>
    <w:p w14:paraId="6354C620" w14:textId="51886523" w:rsidR="003C2AB3" w:rsidRPr="003C2AB3" w:rsidRDefault="003C2AB3" w:rsidP="003C2AB3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>(2) Преведените до 31 декември 2025 г. суми по ал. 1 се отразяват в изпълнението на съответните разходни показатели по бюджета на Министерството на туризма за 2025 г.“</w:t>
      </w:r>
      <w:r>
        <w:rPr>
          <w:rFonts w:ascii="Arial" w:eastAsia="Calibri" w:hAnsi="Arial" w:cs="Arial"/>
          <w:sz w:val="28"/>
          <w:szCs w:val="28"/>
          <w:lang w:val="bg-BG" w:eastAsia="bg-BG"/>
        </w:rPr>
        <w:t>.</w:t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 xml:space="preserve"> </w:t>
      </w:r>
    </w:p>
    <w:p w14:paraId="4641ACF1" w14:textId="31BEC48F" w:rsidR="003C2AB3" w:rsidRPr="003C2AB3" w:rsidRDefault="003C2AB3" w:rsidP="003C2AB3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3C2AB3">
        <w:rPr>
          <w:rFonts w:ascii="Arial" w:eastAsia="Calibri" w:hAnsi="Arial" w:cs="Arial"/>
          <w:b/>
          <w:sz w:val="28"/>
          <w:szCs w:val="28"/>
          <w:lang w:val="bg-BG" w:eastAsia="bg-BG"/>
        </w:rPr>
        <w:t>§ 2.</w:t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 xml:space="preserve"> В Постановление № 216 </w:t>
      </w:r>
      <w:r>
        <w:rPr>
          <w:rFonts w:ascii="Arial" w:eastAsia="Calibri" w:hAnsi="Arial" w:cs="Arial"/>
          <w:sz w:val="28"/>
          <w:szCs w:val="28"/>
          <w:lang w:val="bg-BG" w:eastAsia="bg-BG"/>
        </w:rPr>
        <w:t xml:space="preserve">на Министерския съвет </w:t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 xml:space="preserve">от </w:t>
      </w:r>
      <w:r>
        <w:rPr>
          <w:rFonts w:ascii="Arial" w:eastAsia="Calibri" w:hAnsi="Arial" w:cs="Arial"/>
          <w:sz w:val="28"/>
          <w:szCs w:val="28"/>
          <w:lang w:val="bg-BG" w:eastAsia="bg-BG"/>
        </w:rPr>
        <w:br/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>2025 г. за одобряване на допълнителни разходи по бюджета на Министерството на туризма за 2025 г. се с</w:t>
      </w:r>
      <w:r w:rsidRPr="003C2AB3">
        <w:rPr>
          <w:rFonts w:ascii="Arial" w:eastAsia="Calibri" w:hAnsi="Arial" w:cs="Arial"/>
          <w:sz w:val="28"/>
          <w:szCs w:val="28"/>
          <w:lang w:val="bg-BG"/>
        </w:rPr>
        <w:t>ъздава чл</w:t>
      </w:r>
      <w:r w:rsidR="008946A0">
        <w:rPr>
          <w:rFonts w:ascii="Arial" w:eastAsia="Calibri" w:hAnsi="Arial" w:cs="Arial"/>
          <w:sz w:val="28"/>
          <w:szCs w:val="28"/>
          <w:lang w:val="bg-BG"/>
        </w:rPr>
        <w:t>.</w:t>
      </w:r>
      <w:r w:rsidRPr="003C2AB3">
        <w:rPr>
          <w:rFonts w:ascii="Arial" w:eastAsia="Calibri" w:hAnsi="Arial" w:cs="Arial"/>
          <w:sz w:val="28"/>
          <w:szCs w:val="28"/>
          <w:lang w:val="bg-BG"/>
        </w:rPr>
        <w:t xml:space="preserve"> 4a: </w:t>
      </w:r>
    </w:p>
    <w:p w14:paraId="555E3CDB" w14:textId="77777777" w:rsidR="008946A0" w:rsidRDefault="008946A0" w:rsidP="003C2AB3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</w:p>
    <w:p w14:paraId="21583EF8" w14:textId="77777777" w:rsidR="008946A0" w:rsidRDefault="008946A0" w:rsidP="003C2AB3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</w:p>
    <w:p w14:paraId="609461EE" w14:textId="1B518496" w:rsidR="003C2AB3" w:rsidRPr="003C2AB3" w:rsidRDefault="003C2AB3" w:rsidP="003C2AB3">
      <w:pPr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lastRenderedPageBreak/>
        <w:t>„Чл. 4a (1) За извършване на плащанията по чл. 1, ал. 1, в т.ч. за „Персонал“,  може да се използва сметка за чужди средства на Министерство</w:t>
      </w:r>
      <w:r w:rsidR="008946A0">
        <w:rPr>
          <w:rFonts w:ascii="Arial" w:eastAsia="Calibri" w:hAnsi="Arial" w:cs="Arial"/>
          <w:sz w:val="28"/>
          <w:szCs w:val="28"/>
          <w:lang w:val="bg-BG" w:eastAsia="bg-BG"/>
        </w:rPr>
        <w:t>то</w:t>
      </w:r>
      <w:r w:rsidRPr="003C2AB3">
        <w:rPr>
          <w:rFonts w:ascii="Arial" w:eastAsia="Calibri" w:hAnsi="Arial" w:cs="Arial"/>
          <w:sz w:val="28"/>
          <w:szCs w:val="28"/>
          <w:lang w:val="bg-BG" w:eastAsia="bg-BG"/>
        </w:rPr>
        <w:t xml:space="preserve"> на туризма.</w:t>
      </w:r>
    </w:p>
    <w:p w14:paraId="6858EE44" w14:textId="1A77D17F" w:rsidR="003E5FC1" w:rsidRPr="003C2AB3" w:rsidRDefault="003C2AB3" w:rsidP="003C2AB3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C2AB3">
        <w:rPr>
          <w:rFonts w:ascii="Arial" w:eastAsia="Calibri" w:hAnsi="Arial" w:cs="Arial"/>
          <w:sz w:val="28"/>
          <w:szCs w:val="28"/>
          <w:lang w:val="bg-BG"/>
        </w:rPr>
        <w:t>(2) Преведените до 31 декември 2025 г. суми по ал. 1 се отразяват в изпълнението на съответните разходни показатели по бюджета на Министерството на туризма за 2025 г.“</w:t>
      </w:r>
      <w:r w:rsidR="008946A0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36B988C9" w14:textId="77777777" w:rsidR="003E5FC1" w:rsidRPr="003C2AB3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3C2AB3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876F913" w14:textId="77777777" w:rsidR="008946A0" w:rsidRDefault="008946A0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A44C1A2" w14:textId="77777777" w:rsidR="008946A0" w:rsidRPr="003C2AB3" w:rsidRDefault="008946A0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14695C1" w14:textId="77777777" w:rsidR="00CF0EA9" w:rsidRPr="00895B59" w:rsidRDefault="00CF0EA9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ЗА МИНИСТЪР-ПРЕДСЕДАТЕЛ: /п/ </w:t>
      </w:r>
      <w:proofErr w:type="spellStart"/>
      <w:r w:rsidRPr="00895B59">
        <w:rPr>
          <w:rFonts w:ascii="Arial" w:hAnsi="Arial"/>
          <w:b/>
          <w:szCs w:val="24"/>
        </w:rPr>
        <w:t>Томислав</w:t>
      </w:r>
      <w:proofErr w:type="spellEnd"/>
      <w:r w:rsidRPr="00895B59">
        <w:rPr>
          <w:rFonts w:ascii="Arial" w:hAnsi="Arial"/>
          <w:b/>
          <w:szCs w:val="24"/>
        </w:rPr>
        <w:t xml:space="preserve"> </w:t>
      </w:r>
      <w:proofErr w:type="spellStart"/>
      <w:r w:rsidRPr="00895B59">
        <w:rPr>
          <w:rFonts w:ascii="Arial" w:hAnsi="Arial"/>
          <w:b/>
          <w:szCs w:val="24"/>
        </w:rPr>
        <w:t>Дончев</w:t>
      </w:r>
      <w:proofErr w:type="spellEnd"/>
    </w:p>
    <w:p w14:paraId="2BEBDE30" w14:textId="77777777" w:rsidR="00CF0EA9" w:rsidRPr="00895B59" w:rsidRDefault="00CF0EA9">
      <w:pPr>
        <w:ind w:firstLine="1134"/>
        <w:rPr>
          <w:rFonts w:ascii="Arial" w:hAnsi="Arial"/>
          <w:b/>
          <w:szCs w:val="24"/>
        </w:rPr>
      </w:pPr>
    </w:p>
    <w:p w14:paraId="12B79F72" w14:textId="77777777" w:rsidR="00CF0EA9" w:rsidRPr="00895B59" w:rsidRDefault="00CF0EA9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>ГЛАВЕН СЕКРЕТАР НА</w:t>
      </w:r>
    </w:p>
    <w:p w14:paraId="296CA13F" w14:textId="77777777" w:rsidR="00CF0EA9" w:rsidRPr="00895B59" w:rsidRDefault="00CF0EA9">
      <w:pPr>
        <w:ind w:firstLine="1134"/>
        <w:rPr>
          <w:rFonts w:ascii="Arial" w:hAnsi="Arial"/>
          <w:b/>
          <w:szCs w:val="24"/>
        </w:rPr>
      </w:pPr>
      <w:r w:rsidRPr="00895B59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895B59">
        <w:rPr>
          <w:rFonts w:ascii="Arial" w:hAnsi="Arial" w:cs="Arial"/>
          <w:b/>
          <w:szCs w:val="24"/>
        </w:rPr>
        <w:t>Габриела</w:t>
      </w:r>
      <w:proofErr w:type="spellEnd"/>
      <w:r w:rsidRPr="00895B59">
        <w:rPr>
          <w:rFonts w:ascii="Arial" w:hAnsi="Arial" w:cs="Arial"/>
          <w:b/>
          <w:szCs w:val="24"/>
        </w:rPr>
        <w:t xml:space="preserve"> </w:t>
      </w:r>
      <w:proofErr w:type="spellStart"/>
      <w:r w:rsidRPr="00895B59">
        <w:rPr>
          <w:rFonts w:ascii="Arial" w:hAnsi="Arial" w:cs="Arial"/>
          <w:b/>
          <w:szCs w:val="24"/>
        </w:rPr>
        <w:t>Козарева</w:t>
      </w:r>
      <w:proofErr w:type="spellEnd"/>
    </w:p>
    <w:p w14:paraId="4772B6A4" w14:textId="77777777" w:rsidR="00CF0EA9" w:rsidRPr="00895B59" w:rsidRDefault="00CF0EA9">
      <w:pPr>
        <w:ind w:left="1134"/>
        <w:rPr>
          <w:rFonts w:ascii="Arial" w:hAnsi="Arial"/>
          <w:b/>
          <w:szCs w:val="24"/>
        </w:rPr>
      </w:pPr>
    </w:p>
    <w:sectPr w:rsidR="00CF0EA9" w:rsidRPr="00895B59" w:rsidSect="00513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A6C6" w14:textId="77777777" w:rsidR="004709F1" w:rsidRDefault="004709F1">
      <w:r>
        <w:separator/>
      </w:r>
    </w:p>
  </w:endnote>
  <w:endnote w:type="continuationSeparator" w:id="0">
    <w:p w14:paraId="52630464" w14:textId="77777777" w:rsidR="004709F1" w:rsidRDefault="0047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5FB0" w14:textId="77777777" w:rsidR="00555B48" w:rsidRDefault="00555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C324" w14:textId="77777777" w:rsidR="0017323F" w:rsidRPr="00555B48" w:rsidRDefault="0017323F" w:rsidP="00555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914AA" w14:textId="2D14BE02" w:rsidR="0017323F" w:rsidRPr="00555B48" w:rsidRDefault="0017323F" w:rsidP="0055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2832" w14:textId="77777777" w:rsidR="004709F1" w:rsidRDefault="004709F1">
      <w:r>
        <w:separator/>
      </w:r>
    </w:p>
  </w:footnote>
  <w:footnote w:type="continuationSeparator" w:id="0">
    <w:p w14:paraId="086AE90E" w14:textId="77777777" w:rsidR="004709F1" w:rsidRDefault="00470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C79E" w14:textId="77777777" w:rsidR="00555B48" w:rsidRDefault="00555B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D87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2768E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2AB3"/>
    <w:rsid w:val="003C605A"/>
    <w:rsid w:val="003E0565"/>
    <w:rsid w:val="003E5FC1"/>
    <w:rsid w:val="0041576B"/>
    <w:rsid w:val="00426AA9"/>
    <w:rsid w:val="00436416"/>
    <w:rsid w:val="00444354"/>
    <w:rsid w:val="00464369"/>
    <w:rsid w:val="004709F1"/>
    <w:rsid w:val="00477457"/>
    <w:rsid w:val="0048190C"/>
    <w:rsid w:val="004847A9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38D8"/>
    <w:rsid w:val="004F61AF"/>
    <w:rsid w:val="005130E4"/>
    <w:rsid w:val="005156CD"/>
    <w:rsid w:val="00531C93"/>
    <w:rsid w:val="005326F7"/>
    <w:rsid w:val="00534A47"/>
    <w:rsid w:val="00543779"/>
    <w:rsid w:val="00555B48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946A0"/>
    <w:rsid w:val="008A7F92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22D7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AE4E01"/>
    <w:rsid w:val="00B0636B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D57DE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0EA9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2025-12-15T12:15:00Z</cp:lastPrinted>
  <dcterms:created xsi:type="dcterms:W3CDTF">2025-12-16T07:43:00Z</dcterms:created>
  <dcterms:modified xsi:type="dcterms:W3CDTF">2025-12-16T07:43:00Z</dcterms:modified>
</cp:coreProperties>
</file>