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72CDAAE5" w:rsidR="00683DAE" w:rsidRPr="00951281" w:rsidRDefault="00683DAE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2009EF0D" w:rsidR="0069784B" w:rsidRPr="00AF29C1" w:rsidRDefault="007A63EC" w:rsidP="00D36EA5">
      <w:pPr>
        <w:jc w:val="right"/>
        <w:rPr>
          <w:rFonts w:ascii="Arial" w:hAnsi="Arial"/>
          <w:b/>
          <w:szCs w:val="24"/>
          <w:lang w:val="bg-BG"/>
        </w:rPr>
      </w:pPr>
      <w:r w:rsidRPr="007A63EC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10491F0F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7A63E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330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7428D4F1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A63EC">
        <w:rPr>
          <w:rFonts w:ascii="Times New Roman" w:hAnsi="Times New Roman"/>
          <w:b/>
          <w:sz w:val="30"/>
          <w:szCs w:val="30"/>
          <w:lang w:val="bg-BG"/>
        </w:rPr>
        <w:t>16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1227D41D" w:rsidR="0069784B" w:rsidRPr="00822185" w:rsidRDefault="008A1546" w:rsidP="004A3C00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промени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здравеопазването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53823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2025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във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връзка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увеличаване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капитала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търговско</w:t>
      </w:r>
      <w:r w:rsidR="00C23BA6" w:rsidRPr="00C23BA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23BA6" w:rsidRPr="00C23BA6">
        <w:rPr>
          <w:rFonts w:ascii="Arial" w:hAnsi="Arial" w:cs="Arial" w:hint="eastAsia"/>
          <w:b/>
          <w:smallCaps/>
          <w:sz w:val="28"/>
          <w:szCs w:val="28"/>
          <w:lang w:val="bg-BG"/>
        </w:rPr>
        <w:t>дружество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2879FDAA" w14:textId="197CF012" w:rsidR="00C23BA6" w:rsidRPr="00C23BA6" w:rsidRDefault="00C23BA6" w:rsidP="00C23B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575BA">
        <w:rPr>
          <w:rFonts w:ascii="Arial" w:hAnsi="Arial" w:cs="Arial"/>
          <w:b/>
          <w:bCs/>
          <w:sz w:val="28"/>
          <w:szCs w:val="28"/>
          <w:lang w:val="bg-BG"/>
        </w:rPr>
        <w:t>Чл. 1. (1)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Одобрява промени по бюджета на Министерството на здравеопазването за 2025 г. за допълнителни плащания в частта на финансирането на бюджетното салдо за сметка на централния бюджет в размер на 815 400 лв. за увеличаване капитала на „</w:t>
      </w:r>
      <w:bookmarkStart w:id="0" w:name="_Hlk216711633"/>
      <w:r w:rsidR="00154939" w:rsidRPr="00C23BA6">
        <w:rPr>
          <w:rFonts w:ascii="Arial" w:hAnsi="Arial" w:cs="Arial"/>
          <w:sz w:val="28"/>
          <w:szCs w:val="28"/>
          <w:lang w:val="bg-BG"/>
        </w:rPr>
        <w:t>Университетска специализирана болница за активно лечение по ортопедия „Проф. Бойчо Бойчев</w:t>
      </w:r>
      <w:r w:rsidRPr="00C23BA6">
        <w:rPr>
          <w:rFonts w:ascii="Arial" w:hAnsi="Arial" w:cs="Arial"/>
          <w:sz w:val="28"/>
          <w:szCs w:val="28"/>
          <w:lang w:val="bg-BG"/>
        </w:rPr>
        <w:t>“</w:t>
      </w:r>
      <w:bookmarkEnd w:id="0"/>
      <w:r w:rsidRPr="00C23BA6">
        <w:rPr>
          <w:rFonts w:ascii="Arial" w:hAnsi="Arial" w:cs="Arial"/>
          <w:sz w:val="28"/>
          <w:szCs w:val="28"/>
          <w:lang w:val="bg-BG"/>
        </w:rPr>
        <w:t xml:space="preserve"> ЕАД, </w:t>
      </w:r>
      <w:r w:rsidR="00154939">
        <w:rPr>
          <w:rFonts w:ascii="Arial" w:hAnsi="Arial" w:cs="Arial"/>
          <w:sz w:val="28"/>
          <w:szCs w:val="28"/>
          <w:lang w:val="bg-BG"/>
        </w:rPr>
        <w:br/>
      </w:r>
      <w:r w:rsidRPr="00C23BA6">
        <w:rPr>
          <w:rFonts w:ascii="Arial" w:hAnsi="Arial" w:cs="Arial"/>
          <w:sz w:val="28"/>
          <w:szCs w:val="28"/>
          <w:lang w:val="bg-BG"/>
        </w:rPr>
        <w:t>гр. София.</w:t>
      </w:r>
    </w:p>
    <w:p w14:paraId="6B053879" w14:textId="2AA94580" w:rsidR="00C23BA6" w:rsidRPr="00C23BA6" w:rsidRDefault="00C23BA6" w:rsidP="00C23B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575BA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Средствата да се използват от „</w:t>
      </w:r>
      <w:r w:rsidR="00154939" w:rsidRPr="00154939">
        <w:rPr>
          <w:rFonts w:ascii="Arial" w:hAnsi="Arial" w:cs="Arial" w:hint="eastAsia"/>
          <w:sz w:val="28"/>
          <w:szCs w:val="28"/>
          <w:lang w:val="bg-BG"/>
        </w:rPr>
        <w:t>Университетска</w:t>
      </w:r>
      <w:r w:rsidR="00154939" w:rsidRPr="00154939">
        <w:rPr>
          <w:rFonts w:ascii="Arial" w:hAnsi="Arial" w:cs="Arial"/>
          <w:sz w:val="28"/>
          <w:szCs w:val="28"/>
          <w:lang w:val="bg-BG"/>
        </w:rPr>
        <w:t xml:space="preserve"> </w:t>
      </w:r>
      <w:r w:rsidR="00154939" w:rsidRPr="00154939">
        <w:rPr>
          <w:rFonts w:ascii="Arial" w:hAnsi="Arial" w:cs="Arial" w:hint="eastAsia"/>
          <w:sz w:val="28"/>
          <w:szCs w:val="28"/>
          <w:lang w:val="bg-BG"/>
        </w:rPr>
        <w:t>специализирана</w:t>
      </w:r>
      <w:r w:rsidR="00154939" w:rsidRPr="00154939">
        <w:rPr>
          <w:rFonts w:ascii="Arial" w:hAnsi="Arial" w:cs="Arial"/>
          <w:sz w:val="28"/>
          <w:szCs w:val="28"/>
          <w:lang w:val="bg-BG"/>
        </w:rPr>
        <w:t xml:space="preserve"> </w:t>
      </w:r>
      <w:r w:rsidR="00154939" w:rsidRPr="00154939">
        <w:rPr>
          <w:rFonts w:ascii="Arial" w:hAnsi="Arial" w:cs="Arial" w:hint="eastAsia"/>
          <w:sz w:val="28"/>
          <w:szCs w:val="28"/>
          <w:lang w:val="bg-BG"/>
        </w:rPr>
        <w:t>болница</w:t>
      </w:r>
      <w:r w:rsidR="00154939" w:rsidRPr="00154939">
        <w:rPr>
          <w:rFonts w:ascii="Arial" w:hAnsi="Arial" w:cs="Arial"/>
          <w:sz w:val="28"/>
          <w:szCs w:val="28"/>
          <w:lang w:val="bg-BG"/>
        </w:rPr>
        <w:t xml:space="preserve"> </w:t>
      </w:r>
      <w:r w:rsidR="00154939" w:rsidRPr="00154939">
        <w:rPr>
          <w:rFonts w:ascii="Arial" w:hAnsi="Arial" w:cs="Arial" w:hint="eastAsia"/>
          <w:sz w:val="28"/>
          <w:szCs w:val="28"/>
          <w:lang w:val="bg-BG"/>
        </w:rPr>
        <w:t>за</w:t>
      </w:r>
      <w:r w:rsidR="00154939" w:rsidRPr="00154939">
        <w:rPr>
          <w:rFonts w:ascii="Arial" w:hAnsi="Arial" w:cs="Arial"/>
          <w:sz w:val="28"/>
          <w:szCs w:val="28"/>
          <w:lang w:val="bg-BG"/>
        </w:rPr>
        <w:t xml:space="preserve"> </w:t>
      </w:r>
      <w:r w:rsidR="00154939" w:rsidRPr="00154939">
        <w:rPr>
          <w:rFonts w:ascii="Arial" w:hAnsi="Arial" w:cs="Arial" w:hint="eastAsia"/>
          <w:sz w:val="28"/>
          <w:szCs w:val="28"/>
          <w:lang w:val="bg-BG"/>
        </w:rPr>
        <w:t>активно</w:t>
      </w:r>
      <w:r w:rsidR="00154939" w:rsidRPr="00154939">
        <w:rPr>
          <w:rFonts w:ascii="Arial" w:hAnsi="Arial" w:cs="Arial"/>
          <w:sz w:val="28"/>
          <w:szCs w:val="28"/>
          <w:lang w:val="bg-BG"/>
        </w:rPr>
        <w:t xml:space="preserve"> </w:t>
      </w:r>
      <w:r w:rsidR="00154939" w:rsidRPr="00154939">
        <w:rPr>
          <w:rFonts w:ascii="Arial" w:hAnsi="Arial" w:cs="Arial" w:hint="eastAsia"/>
          <w:sz w:val="28"/>
          <w:szCs w:val="28"/>
          <w:lang w:val="bg-BG"/>
        </w:rPr>
        <w:t>лечение</w:t>
      </w:r>
      <w:r w:rsidR="00154939" w:rsidRPr="00154939">
        <w:rPr>
          <w:rFonts w:ascii="Arial" w:hAnsi="Arial" w:cs="Arial"/>
          <w:sz w:val="28"/>
          <w:szCs w:val="28"/>
          <w:lang w:val="bg-BG"/>
        </w:rPr>
        <w:t xml:space="preserve"> </w:t>
      </w:r>
      <w:r w:rsidR="00154939" w:rsidRPr="00154939">
        <w:rPr>
          <w:rFonts w:ascii="Arial" w:hAnsi="Arial" w:cs="Arial" w:hint="eastAsia"/>
          <w:sz w:val="28"/>
          <w:szCs w:val="28"/>
          <w:lang w:val="bg-BG"/>
        </w:rPr>
        <w:t>по</w:t>
      </w:r>
      <w:r w:rsidR="00154939" w:rsidRPr="00154939">
        <w:rPr>
          <w:rFonts w:ascii="Arial" w:hAnsi="Arial" w:cs="Arial"/>
          <w:sz w:val="28"/>
          <w:szCs w:val="28"/>
          <w:lang w:val="bg-BG"/>
        </w:rPr>
        <w:t xml:space="preserve"> </w:t>
      </w:r>
      <w:r w:rsidR="00154939" w:rsidRPr="00154939">
        <w:rPr>
          <w:rFonts w:ascii="Arial" w:hAnsi="Arial" w:cs="Arial" w:hint="eastAsia"/>
          <w:sz w:val="28"/>
          <w:szCs w:val="28"/>
          <w:lang w:val="bg-BG"/>
        </w:rPr>
        <w:t>ортопедия</w:t>
      </w:r>
      <w:r w:rsidR="00154939" w:rsidRPr="00154939">
        <w:rPr>
          <w:rFonts w:ascii="Arial" w:hAnsi="Arial" w:cs="Arial"/>
          <w:sz w:val="28"/>
          <w:szCs w:val="28"/>
          <w:lang w:val="bg-BG"/>
        </w:rPr>
        <w:t xml:space="preserve"> „</w:t>
      </w:r>
      <w:r w:rsidR="00154939" w:rsidRPr="00154939">
        <w:rPr>
          <w:rFonts w:ascii="Arial" w:hAnsi="Arial" w:cs="Arial" w:hint="eastAsia"/>
          <w:sz w:val="28"/>
          <w:szCs w:val="28"/>
          <w:lang w:val="bg-BG"/>
        </w:rPr>
        <w:t>Проф</w:t>
      </w:r>
      <w:r w:rsidR="00154939" w:rsidRPr="00154939">
        <w:rPr>
          <w:rFonts w:ascii="Arial" w:hAnsi="Arial" w:cs="Arial"/>
          <w:sz w:val="28"/>
          <w:szCs w:val="28"/>
          <w:lang w:val="bg-BG"/>
        </w:rPr>
        <w:t xml:space="preserve">. </w:t>
      </w:r>
      <w:r w:rsidR="00154939" w:rsidRPr="00154939">
        <w:rPr>
          <w:rFonts w:ascii="Arial" w:hAnsi="Arial" w:cs="Arial" w:hint="eastAsia"/>
          <w:sz w:val="28"/>
          <w:szCs w:val="28"/>
          <w:lang w:val="bg-BG"/>
        </w:rPr>
        <w:t>Бойчо</w:t>
      </w:r>
      <w:r w:rsidR="00154939" w:rsidRPr="00154939">
        <w:rPr>
          <w:rFonts w:ascii="Arial" w:hAnsi="Arial" w:cs="Arial"/>
          <w:sz w:val="28"/>
          <w:szCs w:val="28"/>
          <w:lang w:val="bg-BG"/>
        </w:rPr>
        <w:t xml:space="preserve"> </w:t>
      </w:r>
      <w:r w:rsidR="00154939" w:rsidRPr="00154939">
        <w:rPr>
          <w:rFonts w:ascii="Arial" w:hAnsi="Arial" w:cs="Arial" w:hint="eastAsia"/>
          <w:sz w:val="28"/>
          <w:szCs w:val="28"/>
          <w:lang w:val="bg-BG"/>
        </w:rPr>
        <w:t>Бойчев“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ЕАД, гр. София</w:t>
      </w:r>
      <w:r w:rsidR="008575BA">
        <w:rPr>
          <w:rFonts w:ascii="Arial" w:hAnsi="Arial" w:cs="Arial"/>
          <w:sz w:val="28"/>
          <w:szCs w:val="28"/>
          <w:lang w:val="bg-BG"/>
        </w:rPr>
        <w:t>,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за закупуване и въвеждане в експлоатация на 2 броя медицински парови стерилизатор</w:t>
      </w:r>
      <w:r w:rsidR="008575BA">
        <w:rPr>
          <w:rFonts w:ascii="Arial" w:hAnsi="Arial" w:cs="Arial"/>
          <w:sz w:val="28"/>
          <w:szCs w:val="28"/>
          <w:lang w:val="bg-BG"/>
        </w:rPr>
        <w:t>а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(автоклави).</w:t>
      </w:r>
    </w:p>
    <w:p w14:paraId="7BD5D9FE" w14:textId="77777777" w:rsidR="000B108B" w:rsidRDefault="000B108B" w:rsidP="00C23BA6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4254725E" w14:textId="4BDD175B" w:rsidR="00C23BA6" w:rsidRPr="00C23BA6" w:rsidRDefault="00C23BA6" w:rsidP="00C23B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575BA">
        <w:rPr>
          <w:rFonts w:ascii="Arial" w:hAnsi="Arial" w:cs="Arial"/>
          <w:b/>
          <w:bCs/>
          <w:sz w:val="28"/>
          <w:szCs w:val="28"/>
          <w:lang w:val="bg-BG"/>
        </w:rPr>
        <w:t>Чл. 2. (1)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Министърът на здравеопазването да извърши съответните промени по бюджета на Министерството на здравеопазването за 2025 г. и да уведоми министъра на финансите.</w:t>
      </w:r>
    </w:p>
    <w:p w14:paraId="3CB45617" w14:textId="77777777" w:rsidR="00C23BA6" w:rsidRPr="00C23BA6" w:rsidRDefault="00C23BA6" w:rsidP="00C23B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575BA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(2)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извърши произтичащите от чл. 1 промени по централния бюджет за 2025 г.</w:t>
      </w:r>
    </w:p>
    <w:p w14:paraId="59AB7D95" w14:textId="77777777" w:rsidR="000B108B" w:rsidRDefault="000B108B" w:rsidP="00C23BA6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6D57974E" w14:textId="68F6A882" w:rsidR="00C23BA6" w:rsidRPr="00C23BA6" w:rsidRDefault="00C23BA6" w:rsidP="00C23B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575BA">
        <w:rPr>
          <w:rFonts w:ascii="Arial" w:hAnsi="Arial" w:cs="Arial"/>
          <w:b/>
          <w:bCs/>
          <w:sz w:val="28"/>
          <w:szCs w:val="28"/>
          <w:lang w:val="bg-BG"/>
        </w:rPr>
        <w:t>Чл. 3.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Средствата по чл. 1 се превеждат по сметка за чужди средства на Министерството на здравеопазването и се отразяват в отчета за касовото изпълнение на бюджета на Министерството на здравеопазването за 2025 г. в частта на финансирането на бюджетното салдо като плащания за придобиване на акции.</w:t>
      </w:r>
    </w:p>
    <w:p w14:paraId="7924B0C4" w14:textId="77777777" w:rsidR="000B108B" w:rsidRDefault="000B108B" w:rsidP="00C23BA6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54547B34" w14:textId="22FDAEB9" w:rsidR="00C23BA6" w:rsidRPr="00C23BA6" w:rsidRDefault="00C23BA6" w:rsidP="00C23B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575BA">
        <w:rPr>
          <w:rFonts w:ascii="Arial" w:hAnsi="Arial" w:cs="Arial"/>
          <w:b/>
          <w:bCs/>
          <w:sz w:val="28"/>
          <w:szCs w:val="28"/>
          <w:lang w:val="bg-BG"/>
        </w:rPr>
        <w:t>Чл. 4. (1)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Вноската за увеличаването на капитала съгласно чл. 1, ал. 1 се извършва от сметката за чужди средства по чл. 3.</w:t>
      </w:r>
    </w:p>
    <w:p w14:paraId="48075B13" w14:textId="4370BB37" w:rsidR="00C23BA6" w:rsidRPr="00C23BA6" w:rsidRDefault="00C23BA6" w:rsidP="00C23B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B108B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След вписване на увеличаването на капитала на „</w:t>
      </w:r>
      <w:r w:rsidR="00FA28E0" w:rsidRPr="00FA28E0">
        <w:rPr>
          <w:rFonts w:ascii="Arial" w:hAnsi="Arial" w:cs="Arial" w:hint="eastAsia"/>
          <w:sz w:val="28"/>
          <w:szCs w:val="28"/>
          <w:lang w:val="bg-BG"/>
        </w:rPr>
        <w:t>Университетска</w:t>
      </w:r>
      <w:r w:rsidR="00FA28E0" w:rsidRPr="00FA28E0">
        <w:rPr>
          <w:rFonts w:ascii="Arial" w:hAnsi="Arial" w:cs="Arial"/>
          <w:sz w:val="28"/>
          <w:szCs w:val="28"/>
          <w:lang w:val="bg-BG"/>
        </w:rPr>
        <w:t xml:space="preserve"> </w:t>
      </w:r>
      <w:r w:rsidR="00FA28E0" w:rsidRPr="00FA28E0">
        <w:rPr>
          <w:rFonts w:ascii="Arial" w:hAnsi="Arial" w:cs="Arial" w:hint="eastAsia"/>
          <w:sz w:val="28"/>
          <w:szCs w:val="28"/>
          <w:lang w:val="bg-BG"/>
        </w:rPr>
        <w:t>специализирана</w:t>
      </w:r>
      <w:r w:rsidR="00FA28E0" w:rsidRPr="00FA28E0">
        <w:rPr>
          <w:rFonts w:ascii="Arial" w:hAnsi="Arial" w:cs="Arial"/>
          <w:sz w:val="28"/>
          <w:szCs w:val="28"/>
          <w:lang w:val="bg-BG"/>
        </w:rPr>
        <w:t xml:space="preserve"> </w:t>
      </w:r>
      <w:r w:rsidR="00FA28E0" w:rsidRPr="00FA28E0">
        <w:rPr>
          <w:rFonts w:ascii="Arial" w:hAnsi="Arial" w:cs="Arial" w:hint="eastAsia"/>
          <w:sz w:val="28"/>
          <w:szCs w:val="28"/>
          <w:lang w:val="bg-BG"/>
        </w:rPr>
        <w:t>болница</w:t>
      </w:r>
      <w:r w:rsidR="00FA28E0" w:rsidRPr="00FA28E0">
        <w:rPr>
          <w:rFonts w:ascii="Arial" w:hAnsi="Arial" w:cs="Arial"/>
          <w:sz w:val="28"/>
          <w:szCs w:val="28"/>
          <w:lang w:val="bg-BG"/>
        </w:rPr>
        <w:t xml:space="preserve"> </w:t>
      </w:r>
      <w:r w:rsidR="00FA28E0" w:rsidRPr="00FA28E0">
        <w:rPr>
          <w:rFonts w:ascii="Arial" w:hAnsi="Arial" w:cs="Arial" w:hint="eastAsia"/>
          <w:sz w:val="28"/>
          <w:szCs w:val="28"/>
          <w:lang w:val="bg-BG"/>
        </w:rPr>
        <w:t>за</w:t>
      </w:r>
      <w:r w:rsidR="00FA28E0" w:rsidRPr="00FA28E0">
        <w:rPr>
          <w:rFonts w:ascii="Arial" w:hAnsi="Arial" w:cs="Arial"/>
          <w:sz w:val="28"/>
          <w:szCs w:val="28"/>
          <w:lang w:val="bg-BG"/>
        </w:rPr>
        <w:t xml:space="preserve"> </w:t>
      </w:r>
      <w:r w:rsidR="00FA28E0" w:rsidRPr="00FA28E0">
        <w:rPr>
          <w:rFonts w:ascii="Arial" w:hAnsi="Arial" w:cs="Arial" w:hint="eastAsia"/>
          <w:sz w:val="28"/>
          <w:szCs w:val="28"/>
          <w:lang w:val="bg-BG"/>
        </w:rPr>
        <w:t>активно</w:t>
      </w:r>
      <w:r w:rsidR="00FA28E0" w:rsidRPr="00FA28E0">
        <w:rPr>
          <w:rFonts w:ascii="Arial" w:hAnsi="Arial" w:cs="Arial"/>
          <w:sz w:val="28"/>
          <w:szCs w:val="28"/>
          <w:lang w:val="bg-BG"/>
        </w:rPr>
        <w:t xml:space="preserve"> </w:t>
      </w:r>
      <w:r w:rsidR="00FA28E0" w:rsidRPr="00FA28E0">
        <w:rPr>
          <w:rFonts w:ascii="Arial" w:hAnsi="Arial" w:cs="Arial" w:hint="eastAsia"/>
          <w:sz w:val="28"/>
          <w:szCs w:val="28"/>
          <w:lang w:val="bg-BG"/>
        </w:rPr>
        <w:t>лечение</w:t>
      </w:r>
      <w:r w:rsidR="00FA28E0" w:rsidRPr="00FA28E0">
        <w:rPr>
          <w:rFonts w:ascii="Arial" w:hAnsi="Arial" w:cs="Arial"/>
          <w:sz w:val="28"/>
          <w:szCs w:val="28"/>
          <w:lang w:val="bg-BG"/>
        </w:rPr>
        <w:t xml:space="preserve"> </w:t>
      </w:r>
      <w:r w:rsidR="00FA28E0" w:rsidRPr="00FA28E0">
        <w:rPr>
          <w:rFonts w:ascii="Arial" w:hAnsi="Arial" w:cs="Arial" w:hint="eastAsia"/>
          <w:sz w:val="28"/>
          <w:szCs w:val="28"/>
          <w:lang w:val="bg-BG"/>
        </w:rPr>
        <w:t>по</w:t>
      </w:r>
      <w:r w:rsidR="00FA28E0" w:rsidRPr="00FA28E0">
        <w:rPr>
          <w:rFonts w:ascii="Arial" w:hAnsi="Arial" w:cs="Arial"/>
          <w:sz w:val="28"/>
          <w:szCs w:val="28"/>
          <w:lang w:val="bg-BG"/>
        </w:rPr>
        <w:t xml:space="preserve"> </w:t>
      </w:r>
      <w:r w:rsidR="00FA28E0" w:rsidRPr="00FA28E0">
        <w:rPr>
          <w:rFonts w:ascii="Arial" w:hAnsi="Arial" w:cs="Arial" w:hint="eastAsia"/>
          <w:sz w:val="28"/>
          <w:szCs w:val="28"/>
          <w:lang w:val="bg-BG"/>
        </w:rPr>
        <w:t>ортопедия</w:t>
      </w:r>
      <w:r w:rsidR="00FA28E0" w:rsidRPr="00FA28E0">
        <w:rPr>
          <w:rFonts w:ascii="Arial" w:hAnsi="Arial" w:cs="Arial"/>
          <w:sz w:val="28"/>
          <w:szCs w:val="28"/>
          <w:lang w:val="bg-BG"/>
        </w:rPr>
        <w:t xml:space="preserve"> „</w:t>
      </w:r>
      <w:r w:rsidR="00FA28E0" w:rsidRPr="00FA28E0">
        <w:rPr>
          <w:rFonts w:ascii="Arial" w:hAnsi="Arial" w:cs="Arial" w:hint="eastAsia"/>
          <w:sz w:val="28"/>
          <w:szCs w:val="28"/>
          <w:lang w:val="bg-BG"/>
        </w:rPr>
        <w:t>Проф</w:t>
      </w:r>
      <w:r w:rsidR="00FA28E0" w:rsidRPr="00FA28E0">
        <w:rPr>
          <w:rFonts w:ascii="Arial" w:hAnsi="Arial" w:cs="Arial"/>
          <w:sz w:val="28"/>
          <w:szCs w:val="28"/>
          <w:lang w:val="bg-BG"/>
        </w:rPr>
        <w:t xml:space="preserve">. </w:t>
      </w:r>
      <w:r w:rsidR="00FA28E0" w:rsidRPr="00FA28E0">
        <w:rPr>
          <w:rFonts w:ascii="Arial" w:hAnsi="Arial" w:cs="Arial" w:hint="eastAsia"/>
          <w:sz w:val="28"/>
          <w:szCs w:val="28"/>
          <w:lang w:val="bg-BG"/>
        </w:rPr>
        <w:t>Бойчо</w:t>
      </w:r>
      <w:r w:rsidR="00FA28E0" w:rsidRPr="00FA28E0">
        <w:rPr>
          <w:rFonts w:ascii="Arial" w:hAnsi="Arial" w:cs="Arial"/>
          <w:sz w:val="28"/>
          <w:szCs w:val="28"/>
          <w:lang w:val="bg-BG"/>
        </w:rPr>
        <w:t xml:space="preserve"> </w:t>
      </w:r>
      <w:r w:rsidR="00FA28E0" w:rsidRPr="00FA28E0">
        <w:rPr>
          <w:rFonts w:ascii="Arial" w:hAnsi="Arial" w:cs="Arial" w:hint="eastAsia"/>
          <w:sz w:val="28"/>
          <w:szCs w:val="28"/>
          <w:lang w:val="bg-BG"/>
        </w:rPr>
        <w:t>Бойчев“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ЕАД, гр. София</w:t>
      </w:r>
      <w:r w:rsidR="000B108B">
        <w:rPr>
          <w:rFonts w:ascii="Arial" w:hAnsi="Arial" w:cs="Arial"/>
          <w:sz w:val="28"/>
          <w:szCs w:val="28"/>
          <w:lang w:val="bg-BG"/>
        </w:rPr>
        <w:t>,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средствата от увеличението своевременно се прехвърлят от „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Университетска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специализирана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болница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за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активно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лечение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по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ортопедия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„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Проф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.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Бойчо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Бойчев“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ЕАД, гр. София</w:t>
      </w:r>
      <w:r w:rsidR="000B108B">
        <w:rPr>
          <w:rFonts w:ascii="Arial" w:hAnsi="Arial" w:cs="Arial"/>
          <w:sz w:val="28"/>
          <w:szCs w:val="28"/>
          <w:lang w:val="bg-BG"/>
        </w:rPr>
        <w:t>,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по сметката по чл. 3 и се съхраняват и отчитат като чужди средства съгласно § 1, т. 42 от Допълнителните разпоредби на Закона за публичните финанси.</w:t>
      </w:r>
    </w:p>
    <w:p w14:paraId="5D3DB1EE" w14:textId="7847F70B" w:rsidR="00C23BA6" w:rsidRPr="00C23BA6" w:rsidRDefault="00C23BA6" w:rsidP="00C23B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B108B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Съхраняваните средства по ал. 2 по сметката за чужди средства периодично се прехвърлят на „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Университетска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специализирана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болница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за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активно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лечение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по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ортопедия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„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Проф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.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Бойчо</w:t>
      </w:r>
      <w:r w:rsidR="003769A2" w:rsidRPr="003769A2">
        <w:rPr>
          <w:rFonts w:ascii="Arial" w:hAnsi="Arial" w:cs="Arial"/>
          <w:sz w:val="28"/>
          <w:szCs w:val="28"/>
          <w:lang w:val="bg-BG"/>
        </w:rPr>
        <w:t xml:space="preserve"> </w:t>
      </w:r>
      <w:r w:rsidR="003769A2" w:rsidRPr="003769A2">
        <w:rPr>
          <w:rFonts w:ascii="Arial" w:hAnsi="Arial" w:cs="Arial" w:hint="eastAsia"/>
          <w:sz w:val="28"/>
          <w:szCs w:val="28"/>
          <w:lang w:val="bg-BG"/>
        </w:rPr>
        <w:t>Бойчев“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ЕАД, гр. София</w:t>
      </w:r>
      <w:r w:rsidR="000B108B">
        <w:rPr>
          <w:rFonts w:ascii="Arial" w:hAnsi="Arial" w:cs="Arial"/>
          <w:sz w:val="28"/>
          <w:szCs w:val="28"/>
          <w:lang w:val="bg-BG"/>
        </w:rPr>
        <w:t>,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въз основа на мотивирано искане от дружеството до Министерството на здравеопазването за финансиране на плащания, произтичащи от дейностите на дружеството.</w:t>
      </w:r>
    </w:p>
    <w:p w14:paraId="47725987" w14:textId="77777777" w:rsidR="00C23BA6" w:rsidRDefault="00C23BA6" w:rsidP="00C23B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46FA3EDF" w14:textId="77777777" w:rsidR="000B108B" w:rsidRPr="00C23BA6" w:rsidRDefault="000B108B" w:rsidP="00C23B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4BC85B9" w14:textId="77777777" w:rsidR="000B108B" w:rsidRDefault="000B108B" w:rsidP="00C23B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08E169F7" w14:textId="791ED6A8" w:rsidR="00C23BA6" w:rsidRPr="000B108B" w:rsidRDefault="000B108B" w:rsidP="000B108B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0B108B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4AAACBA6" w14:textId="77777777" w:rsidR="00C23BA6" w:rsidRPr="00C23BA6" w:rsidRDefault="00C23BA6" w:rsidP="00C23B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15536B82" w14:textId="7EE050BE" w:rsidR="00C23BA6" w:rsidRPr="00C23BA6" w:rsidRDefault="00C23BA6" w:rsidP="00C23B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23BA6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§ 1.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109,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C23BA6">
        <w:rPr>
          <w:rFonts w:ascii="Arial" w:hAnsi="Arial" w:cs="Arial"/>
          <w:sz w:val="28"/>
          <w:szCs w:val="28"/>
          <w:lang w:val="bg-BG"/>
        </w:rPr>
        <w:t xml:space="preserve">ал. 4, т. 1 от Закона за публичните финанси. </w:t>
      </w:r>
    </w:p>
    <w:p w14:paraId="252CA960" w14:textId="77777777" w:rsidR="008058B9" w:rsidRDefault="008058B9" w:rsidP="00C23BA6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3C5029A7" w14:textId="2636F39E" w:rsidR="00C23BA6" w:rsidRPr="00C23BA6" w:rsidRDefault="00C23BA6" w:rsidP="00C23B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23BA6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министъра на здравеопазването.</w:t>
      </w:r>
    </w:p>
    <w:p w14:paraId="3B750190" w14:textId="77777777" w:rsidR="008058B9" w:rsidRDefault="008058B9" w:rsidP="00C23BA6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280902A2" w14:textId="174AD01B" w:rsidR="003E5FC1" w:rsidRPr="00C23BA6" w:rsidRDefault="00C23BA6" w:rsidP="00C23BA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23BA6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C23BA6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</w:t>
      </w:r>
      <w:r w:rsidR="000B108B">
        <w:rPr>
          <w:rFonts w:ascii="Arial" w:hAnsi="Arial" w:cs="Arial"/>
          <w:sz w:val="28"/>
          <w:szCs w:val="28"/>
          <w:lang w:val="bg-BG"/>
        </w:rPr>
        <w:t>15 декември 2025 г.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6E4868C" w14:textId="77777777" w:rsidR="00C23BA6" w:rsidRDefault="00C23BA6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5C66464" w14:textId="77777777" w:rsidR="00C23BA6" w:rsidRDefault="00C23BA6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A3065B2" w14:textId="77777777" w:rsidR="007A63EC" w:rsidRPr="00DD45B7" w:rsidRDefault="007A63EC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0DBA3914" w14:textId="77777777" w:rsidR="007A63EC" w:rsidRPr="00DD45B7" w:rsidRDefault="007A63EC">
      <w:pPr>
        <w:ind w:firstLine="1134"/>
        <w:rPr>
          <w:rFonts w:ascii="Arial" w:hAnsi="Arial" w:cs="Arial"/>
          <w:b/>
          <w:szCs w:val="24"/>
        </w:rPr>
      </w:pPr>
    </w:p>
    <w:p w14:paraId="3C2C7ED2" w14:textId="77777777" w:rsidR="007A63EC" w:rsidRPr="00DD45B7" w:rsidRDefault="007A63EC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120A0DDE" w14:textId="77777777" w:rsidR="007A63EC" w:rsidRPr="00DD45B7" w:rsidRDefault="007A63EC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26C2AD61" w14:textId="77777777" w:rsidR="007A63EC" w:rsidRPr="00DD45B7" w:rsidRDefault="007A63EC">
      <w:pPr>
        <w:ind w:firstLine="1134"/>
        <w:rPr>
          <w:rFonts w:ascii="Arial" w:hAnsi="Arial" w:cs="Arial"/>
          <w:b/>
          <w:szCs w:val="24"/>
        </w:rPr>
      </w:pPr>
    </w:p>
    <w:sectPr w:rsidR="007A63EC" w:rsidRPr="00DD45B7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82FC" w14:textId="77777777" w:rsidR="002047A8" w:rsidRDefault="002047A8">
      <w:r>
        <w:separator/>
      </w:r>
    </w:p>
  </w:endnote>
  <w:endnote w:type="continuationSeparator" w:id="0">
    <w:p w14:paraId="1A44292E" w14:textId="77777777" w:rsidR="002047A8" w:rsidRDefault="0020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2DF8E" w14:textId="77777777" w:rsidR="002047A8" w:rsidRDefault="002047A8">
      <w:r>
        <w:separator/>
      </w:r>
    </w:p>
  </w:footnote>
  <w:footnote w:type="continuationSeparator" w:id="0">
    <w:p w14:paraId="2D551E30" w14:textId="77777777" w:rsidR="002047A8" w:rsidRDefault="0020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A5A5D"/>
    <w:rsid w:val="000B108B"/>
    <w:rsid w:val="000C7234"/>
    <w:rsid w:val="000E4F8B"/>
    <w:rsid w:val="00102493"/>
    <w:rsid w:val="0012240E"/>
    <w:rsid w:val="0012445B"/>
    <w:rsid w:val="00125CCA"/>
    <w:rsid w:val="00126B52"/>
    <w:rsid w:val="00152094"/>
    <w:rsid w:val="00154939"/>
    <w:rsid w:val="00154A8D"/>
    <w:rsid w:val="0017323F"/>
    <w:rsid w:val="00176E70"/>
    <w:rsid w:val="00196159"/>
    <w:rsid w:val="00197ECB"/>
    <w:rsid w:val="001A1330"/>
    <w:rsid w:val="001B10E4"/>
    <w:rsid w:val="001C50AA"/>
    <w:rsid w:val="001F7AC2"/>
    <w:rsid w:val="002047A8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1E75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769A2"/>
    <w:rsid w:val="00381D3A"/>
    <w:rsid w:val="00381ED3"/>
    <w:rsid w:val="00382499"/>
    <w:rsid w:val="00385DC6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1576B"/>
    <w:rsid w:val="00422BE9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47F02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4689D"/>
    <w:rsid w:val="00763AF6"/>
    <w:rsid w:val="007754A7"/>
    <w:rsid w:val="007768F3"/>
    <w:rsid w:val="00776F6B"/>
    <w:rsid w:val="007813DB"/>
    <w:rsid w:val="007A4EC2"/>
    <w:rsid w:val="007A5B6B"/>
    <w:rsid w:val="007A63EC"/>
    <w:rsid w:val="007B19A2"/>
    <w:rsid w:val="007B2F68"/>
    <w:rsid w:val="007B5C00"/>
    <w:rsid w:val="007B6C33"/>
    <w:rsid w:val="007C673D"/>
    <w:rsid w:val="007D0760"/>
    <w:rsid w:val="007E3EE4"/>
    <w:rsid w:val="007F277B"/>
    <w:rsid w:val="007F2E0F"/>
    <w:rsid w:val="00802EFD"/>
    <w:rsid w:val="008058B9"/>
    <w:rsid w:val="00806394"/>
    <w:rsid w:val="00814380"/>
    <w:rsid w:val="00821491"/>
    <w:rsid w:val="00822185"/>
    <w:rsid w:val="0082238E"/>
    <w:rsid w:val="00833158"/>
    <w:rsid w:val="0084141C"/>
    <w:rsid w:val="00846DC6"/>
    <w:rsid w:val="008575BA"/>
    <w:rsid w:val="00857862"/>
    <w:rsid w:val="00861142"/>
    <w:rsid w:val="008650EE"/>
    <w:rsid w:val="00867A98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6F9F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3EC"/>
    <w:rsid w:val="009F49ED"/>
    <w:rsid w:val="00A04226"/>
    <w:rsid w:val="00A04D4B"/>
    <w:rsid w:val="00A060E6"/>
    <w:rsid w:val="00A063E5"/>
    <w:rsid w:val="00A1006E"/>
    <w:rsid w:val="00A3515E"/>
    <w:rsid w:val="00A35770"/>
    <w:rsid w:val="00A45181"/>
    <w:rsid w:val="00A55176"/>
    <w:rsid w:val="00A74CE1"/>
    <w:rsid w:val="00A80729"/>
    <w:rsid w:val="00A85B22"/>
    <w:rsid w:val="00A934B9"/>
    <w:rsid w:val="00A94062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50033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3BA6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53823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8E0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2025-12-16T12:48:00Z</cp:lastPrinted>
  <dcterms:created xsi:type="dcterms:W3CDTF">2025-12-17T09:36:00Z</dcterms:created>
  <dcterms:modified xsi:type="dcterms:W3CDTF">2025-12-17T09:36:00Z</dcterms:modified>
</cp:coreProperties>
</file>