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64AD5342" w:rsidR="00683DAE" w:rsidRDefault="00683DAE">
      <w:pPr>
        <w:pStyle w:val="Title"/>
        <w:rPr>
          <w:noProof/>
          <w:lang w:val="bg-BG"/>
        </w:rPr>
      </w:pPr>
    </w:p>
    <w:p w14:paraId="4391C3D0" w14:textId="77777777" w:rsidR="003D19F5" w:rsidRDefault="003D19F5">
      <w:pPr>
        <w:pStyle w:val="Title"/>
        <w:rPr>
          <w:noProof/>
          <w:lang w:val="bg-BG"/>
        </w:rPr>
      </w:pPr>
    </w:p>
    <w:p w14:paraId="4316085D" w14:textId="77777777" w:rsidR="003D19F5" w:rsidRDefault="003D19F5">
      <w:pPr>
        <w:pStyle w:val="Title"/>
        <w:rPr>
          <w:noProof/>
          <w:lang w:val="bg-BG"/>
        </w:rPr>
      </w:pPr>
    </w:p>
    <w:p w14:paraId="54DEC4D3" w14:textId="77777777" w:rsidR="003D19F5" w:rsidRPr="00951281" w:rsidRDefault="003D19F5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1772BCB3" w:rsidR="0069784B" w:rsidRPr="00CC49B9" w:rsidRDefault="00A944DE" w:rsidP="00D36EA5">
      <w:pPr>
        <w:jc w:val="right"/>
        <w:rPr>
          <w:rFonts w:ascii="Arial" w:hAnsi="Arial"/>
          <w:b/>
          <w:szCs w:val="24"/>
          <w:lang w:val="bg-BG"/>
        </w:rPr>
      </w:pPr>
      <w:r w:rsidRPr="00A944DE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C9075EF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944D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356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3C543A5C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944DE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22CC749F" w:rsidR="0069784B" w:rsidRPr="00822185" w:rsidRDefault="008A1546" w:rsidP="00190140">
      <w:pPr>
        <w:tabs>
          <w:tab w:val="left" w:pos="7655"/>
        </w:tabs>
        <w:spacing w:before="120" w:line="288" w:lineRule="auto"/>
        <w:ind w:left="1701" w:right="4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140" w:rsidRPr="00190140">
        <w:rPr>
          <w:rFonts w:ascii="Arial" w:hAnsi="Arial" w:cs="Arial"/>
          <w:b/>
          <w:bCs/>
          <w:smallCaps/>
          <w:spacing w:val="4"/>
          <w:sz w:val="28"/>
          <w:szCs w:val="28"/>
          <w:lang w:val="bg-BG" w:eastAsia="bg-BG"/>
        </w:rPr>
        <w:t xml:space="preserve">изменение на Правилника за прилагане на Закона за собствеността и ползването на земеделските земи, приет с Постановление № 74 на Министерския съвет от 1991 г. </w:t>
      </w:r>
      <w:r w:rsidR="00190140" w:rsidRPr="00190140">
        <w:rPr>
          <w:rFonts w:ascii="Arial" w:hAnsi="Arial" w:cs="Arial"/>
          <w:b/>
          <w:bCs/>
          <w:smallCaps/>
          <w:spacing w:val="-2"/>
          <w:sz w:val="28"/>
          <w:szCs w:val="28"/>
          <w:lang w:val="bg-BG" w:eastAsia="bg-BG"/>
        </w:rPr>
        <w:t xml:space="preserve">(обн., ДВ, бр. 34 от 1991 г.; изм. и доп., бр. 60 и 80 от 1991 г., бр. 34 от 1992 г., бр. 8, 72 и 87 от 1993 г., бр. 2, 100 и 103 от 1994 г., бр. 5, 48 и 95 от 1995 г., бр. 28, 43, 57, 61, 112 и 122 от 1997 г., бр. 18 от 1998 г., бр. 18 и 113 от 1999 г., бр. 41 и 44 от 2001 г., бр. 31 от 2003 г., </w:t>
      </w:r>
      <w:r w:rsidR="00190140">
        <w:rPr>
          <w:rFonts w:ascii="Arial" w:hAnsi="Arial" w:cs="Arial"/>
          <w:b/>
          <w:bCs/>
          <w:smallCaps/>
          <w:spacing w:val="-2"/>
          <w:sz w:val="28"/>
          <w:szCs w:val="28"/>
          <w:lang w:val="bg-BG" w:eastAsia="bg-BG"/>
        </w:rPr>
        <w:br/>
      </w:r>
      <w:r w:rsidR="00190140" w:rsidRPr="00190140">
        <w:rPr>
          <w:rFonts w:ascii="Arial" w:hAnsi="Arial" w:cs="Arial"/>
          <w:b/>
          <w:bCs/>
          <w:smallCaps/>
          <w:spacing w:val="-2"/>
          <w:sz w:val="28"/>
          <w:szCs w:val="28"/>
          <w:lang w:val="bg-BG" w:eastAsia="bg-BG"/>
        </w:rPr>
        <w:t xml:space="preserve">бр. 69 и 86 от 2004 г., бр. 75 от 2006 г., бр. 17 от 2007 г., бр. 45 от 2008 г., бр. 62 от 2009 г., бр. 41 от 2010 г., бр. 39 и </w:t>
      </w:r>
      <w:r w:rsidR="00190140" w:rsidRPr="00190140">
        <w:rPr>
          <w:rFonts w:ascii="Arial" w:hAnsi="Arial" w:cs="Arial"/>
          <w:b/>
          <w:bCs/>
          <w:smallCaps/>
          <w:spacing w:val="-4"/>
          <w:sz w:val="28"/>
          <w:szCs w:val="28"/>
          <w:lang w:val="bg-BG" w:eastAsia="bg-BG"/>
        </w:rPr>
        <w:t xml:space="preserve">50 от 2011 г., бр. 35 и 50 от 2012 г., бр. 21 от 2015 г., </w:t>
      </w:r>
      <w:r w:rsidR="00C4050B">
        <w:rPr>
          <w:rFonts w:ascii="Arial" w:hAnsi="Arial" w:cs="Arial"/>
          <w:b/>
          <w:bCs/>
          <w:smallCaps/>
          <w:spacing w:val="-4"/>
          <w:sz w:val="28"/>
          <w:szCs w:val="28"/>
          <w:lang w:val="bg-BG" w:eastAsia="bg-BG"/>
        </w:rPr>
        <w:br/>
      </w:r>
      <w:r w:rsidR="00190140" w:rsidRPr="00190140">
        <w:rPr>
          <w:rFonts w:ascii="Arial" w:hAnsi="Arial" w:cs="Arial"/>
          <w:b/>
          <w:bCs/>
          <w:smallCaps/>
          <w:spacing w:val="-4"/>
          <w:sz w:val="28"/>
          <w:szCs w:val="28"/>
          <w:lang w:val="bg-BG" w:eastAsia="bg-BG"/>
        </w:rPr>
        <w:t>бр. 34 от 2016 г., бр. 79 от 2017 г.,</w:t>
      </w:r>
      <w:r w:rsidR="00190140" w:rsidRPr="00190140">
        <w:rPr>
          <w:rFonts w:ascii="Arial" w:hAnsi="Arial" w:cs="Arial"/>
          <w:b/>
          <w:bCs/>
          <w:smallCaps/>
          <w:spacing w:val="-2"/>
          <w:sz w:val="28"/>
          <w:szCs w:val="28"/>
          <w:lang w:val="bg-BG" w:eastAsia="bg-BG"/>
        </w:rPr>
        <w:t xml:space="preserve"> бр. 70 и 93 от 2018 г., бр. 100 от 2019 г. и бр. 9 и 58 от 2024 г.)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AACD486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47ж, ал. 1, т. 10 думите „един лев“ се заменят с „0,51 евро“.</w:t>
      </w:r>
    </w:p>
    <w:p w14:paraId="6023042B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47и, ал. 2 думите „в цели левове на декар“ се заменят с „в евро на декар, посочена като цяло число“.</w:t>
      </w:r>
    </w:p>
    <w:p w14:paraId="2097F953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49а, ал. 1, т. 4 думата „левове“ се заменя с „евро“.</w:t>
      </w:r>
    </w:p>
    <w:p w14:paraId="4282E8EC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4.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50в, ал. 2 навсякъде думата „левове“ се заменя с „евро“.</w:t>
      </w:r>
    </w:p>
    <w:p w14:paraId="1C118E52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56д, ал. 5 и 6 думата „левове“ се заменя с „евро“.</w:t>
      </w:r>
    </w:p>
    <w:p w14:paraId="1F1FF249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56к, ал. 2, т. 3 думата „лева“ се заменя с „евро“.</w:t>
      </w:r>
    </w:p>
    <w:p w14:paraId="0A07B24F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56л, ал. 3 думата „лева“ се заменя с „в евро“.</w:t>
      </w:r>
    </w:p>
    <w:p w14:paraId="76F69119" w14:textId="77ED0533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8.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56о, ал. 1 думите „100 лв.“ се заменят с </w:t>
      </w:r>
      <w:r w:rsidR="00C4050B">
        <w:rPr>
          <w:rFonts w:ascii="Arial" w:hAnsi="Arial" w:cs="Arial"/>
          <w:sz w:val="28"/>
          <w:szCs w:val="28"/>
          <w:lang w:val="bg-BG"/>
        </w:rPr>
        <w:br/>
      </w:r>
      <w:r w:rsidRPr="00190140">
        <w:rPr>
          <w:rFonts w:ascii="Arial" w:hAnsi="Arial" w:cs="Arial"/>
          <w:sz w:val="28"/>
          <w:szCs w:val="28"/>
          <w:lang w:val="bg-BG"/>
        </w:rPr>
        <w:t>„51,13 евро“.</w:t>
      </w:r>
    </w:p>
    <w:p w14:paraId="0C14FF4E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9.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104к, ал. 1, т. 10 думите „един лев“ се заменят с „0,51 евро“.</w:t>
      </w:r>
    </w:p>
    <w:p w14:paraId="4FA7292A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10.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104н, ал. 2 думите „в цели левове на декар“ се заменят с „в евро на декар, посочена като цяло число“.</w:t>
      </w:r>
    </w:p>
    <w:p w14:paraId="5493E0E8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11.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105, ал. 6 думата „левове“ се заменя с „евро“.</w:t>
      </w:r>
    </w:p>
    <w:p w14:paraId="423E3212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12.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106, ал. 10 думата „лева“ се заменя с „евро“.</w:t>
      </w:r>
    </w:p>
    <w:p w14:paraId="7A14BB3C" w14:textId="77777777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13.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107, ал. 3 думата „лева“ се заменя с „евро“.</w:t>
      </w:r>
    </w:p>
    <w:p w14:paraId="62A0EFEB" w14:textId="5AED6A0A" w:rsidR="00190140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14.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В чл. 108, ал. 7 думите „100 лева“ се заменят </w:t>
      </w:r>
      <w:r w:rsidR="00C4050B">
        <w:rPr>
          <w:rFonts w:ascii="Arial" w:hAnsi="Arial" w:cs="Arial"/>
          <w:sz w:val="28"/>
          <w:szCs w:val="28"/>
          <w:lang w:val="bg-BG"/>
        </w:rPr>
        <w:br/>
      </w:r>
      <w:r w:rsidRPr="00190140">
        <w:rPr>
          <w:rFonts w:ascii="Arial" w:hAnsi="Arial" w:cs="Arial"/>
          <w:sz w:val="28"/>
          <w:szCs w:val="28"/>
          <w:lang w:val="bg-BG"/>
        </w:rPr>
        <w:t>с „51,13 евро“.</w:t>
      </w:r>
    </w:p>
    <w:p w14:paraId="328EBE62" w14:textId="77777777" w:rsidR="00190140" w:rsidRPr="00C4050B" w:rsidRDefault="00190140" w:rsidP="00C4050B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292A7524" w14:textId="77777777" w:rsidR="00190140" w:rsidRPr="00C4050B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280902A2" w14:textId="0A37EDD0" w:rsidR="003E5FC1" w:rsidRPr="00190140" w:rsidRDefault="00190140" w:rsidP="0019014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4050B">
        <w:rPr>
          <w:rFonts w:ascii="Arial" w:hAnsi="Arial" w:cs="Arial"/>
          <w:b/>
          <w:bCs/>
          <w:sz w:val="28"/>
          <w:szCs w:val="28"/>
          <w:lang w:val="bg-BG"/>
        </w:rPr>
        <w:t>§ 15.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</w:t>
      </w:r>
      <w:r w:rsidR="00181C7D">
        <w:rPr>
          <w:rFonts w:ascii="Arial" w:hAnsi="Arial" w:cs="Arial"/>
          <w:sz w:val="28"/>
          <w:szCs w:val="28"/>
          <w:lang w:val="bg-BG"/>
        </w:rPr>
        <w:t>,</w:t>
      </w:r>
      <w:r w:rsidRPr="00190140">
        <w:rPr>
          <w:rFonts w:ascii="Arial" w:hAnsi="Arial" w:cs="Arial"/>
          <w:sz w:val="28"/>
          <w:szCs w:val="28"/>
          <w:lang w:val="bg-BG"/>
        </w:rPr>
        <w:t xml:space="preserve"> L 2025/1407, 14.7.2025).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2FE5375" w14:textId="77777777" w:rsidR="00A944DE" w:rsidRDefault="00A944D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ABCDB28" w14:textId="77777777" w:rsidR="00A944DE" w:rsidRPr="001D325D" w:rsidRDefault="00A944DE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МИНИСТЪР-ПРЕДСЕДАТЕЛ: /п/ Росен Желязков</w:t>
      </w:r>
    </w:p>
    <w:p w14:paraId="1A307529" w14:textId="77777777" w:rsidR="00A944DE" w:rsidRPr="001D325D" w:rsidRDefault="00A944DE">
      <w:pPr>
        <w:ind w:firstLine="1134"/>
        <w:rPr>
          <w:rFonts w:ascii="Arial" w:hAnsi="Arial" w:cs="Arial"/>
          <w:b/>
          <w:szCs w:val="24"/>
        </w:rPr>
      </w:pPr>
    </w:p>
    <w:p w14:paraId="500B6163" w14:textId="77777777" w:rsidR="00A944DE" w:rsidRPr="001D325D" w:rsidRDefault="00A944DE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5FA3F558" w14:textId="77777777" w:rsidR="00A944DE" w:rsidRPr="001D325D" w:rsidRDefault="00A944DE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МИНИСТЕРСКИЯ СЪВЕТ: /п/ Габриела Козарева</w:t>
      </w:r>
    </w:p>
    <w:p w14:paraId="30081DC4" w14:textId="77777777" w:rsidR="00A944DE" w:rsidRPr="001D325D" w:rsidRDefault="00A944DE">
      <w:pPr>
        <w:ind w:firstLine="1134"/>
        <w:rPr>
          <w:rFonts w:ascii="Arial" w:hAnsi="Arial" w:cs="Arial"/>
          <w:b/>
          <w:szCs w:val="24"/>
        </w:rPr>
      </w:pPr>
    </w:p>
    <w:sectPr w:rsidR="00A944DE" w:rsidRPr="001D325D" w:rsidSect="00181C7D">
      <w:headerReference w:type="even" r:id="rId6"/>
      <w:headerReference w:type="default" r:id="rId7"/>
      <w:pgSz w:w="11906" w:h="16838" w:code="9"/>
      <w:pgMar w:top="851" w:right="1463" w:bottom="1418" w:left="1469" w:header="85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C92A" w14:textId="77777777" w:rsidR="00357569" w:rsidRDefault="00357569">
      <w:r>
        <w:separator/>
      </w:r>
    </w:p>
  </w:endnote>
  <w:endnote w:type="continuationSeparator" w:id="0">
    <w:p w14:paraId="0E91C33D" w14:textId="77777777" w:rsidR="00357569" w:rsidRDefault="0035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91A5" w14:textId="77777777" w:rsidR="00357569" w:rsidRDefault="00357569">
      <w:r>
        <w:separator/>
      </w:r>
    </w:p>
  </w:footnote>
  <w:footnote w:type="continuationSeparator" w:id="0">
    <w:p w14:paraId="0C34ACFE" w14:textId="77777777" w:rsidR="00357569" w:rsidRDefault="0035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37E0D"/>
    <w:rsid w:val="00152094"/>
    <w:rsid w:val="00154A8D"/>
    <w:rsid w:val="0017323F"/>
    <w:rsid w:val="00176E70"/>
    <w:rsid w:val="00181C7D"/>
    <w:rsid w:val="0019014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03DC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57569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19F5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5DF0"/>
    <w:rsid w:val="00A74CE1"/>
    <w:rsid w:val="00A80729"/>
    <w:rsid w:val="00A85B22"/>
    <w:rsid w:val="00A94062"/>
    <w:rsid w:val="00A944DE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563D5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4050B"/>
    <w:rsid w:val="00CA635E"/>
    <w:rsid w:val="00CB498E"/>
    <w:rsid w:val="00CB6660"/>
    <w:rsid w:val="00CB7ECE"/>
    <w:rsid w:val="00CC49B9"/>
    <w:rsid w:val="00CD3E96"/>
    <w:rsid w:val="00CD7E3B"/>
    <w:rsid w:val="00CE6258"/>
    <w:rsid w:val="00CF3410"/>
    <w:rsid w:val="00CF3DED"/>
    <w:rsid w:val="00D0022D"/>
    <w:rsid w:val="00D0293D"/>
    <w:rsid w:val="00D07D52"/>
    <w:rsid w:val="00D23749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C703D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048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2025-12-29T12:09:00Z</dcterms:created>
  <dcterms:modified xsi:type="dcterms:W3CDTF">2025-12-29T12:09:00Z</dcterms:modified>
</cp:coreProperties>
</file>