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7033" w14:textId="6A6F3BFF" w:rsidR="0070406C" w:rsidRDefault="0070406C" w:rsidP="003F5D25">
      <w:pPr>
        <w:spacing w:after="80" w:line="240" w:lineRule="auto"/>
        <w:ind w:left="7513" w:firstLine="0"/>
        <w:rPr>
          <w:rFonts w:ascii="Times New Roman" w:eastAsiaTheme="minorHAnsi" w:hAnsi="Times New Roman" w:cstheme="minorBidi"/>
          <w:b/>
          <w:sz w:val="22"/>
          <w:szCs w:val="24"/>
        </w:rPr>
      </w:pPr>
      <w:r>
        <w:rPr>
          <w:rFonts w:ascii="Times New Roman" w:eastAsiaTheme="minorHAnsi" w:hAnsi="Times New Roman" w:cstheme="minorBidi"/>
          <w:b/>
          <w:sz w:val="22"/>
          <w:szCs w:val="24"/>
        </w:rPr>
        <w:t>Приложение</w:t>
      </w:r>
    </w:p>
    <w:p w14:paraId="7AA23901" w14:textId="77777777" w:rsidR="0070406C" w:rsidRDefault="0070406C" w:rsidP="0070406C">
      <w:pPr>
        <w:spacing w:after="80" w:line="240" w:lineRule="auto"/>
        <w:ind w:left="5760" w:firstLine="0"/>
        <w:jc w:val="center"/>
        <w:rPr>
          <w:rFonts w:ascii="Times New Roman" w:eastAsiaTheme="minorHAnsi" w:hAnsi="Times New Roman" w:cstheme="minorBidi"/>
          <w:b/>
          <w:sz w:val="22"/>
          <w:szCs w:val="24"/>
        </w:rPr>
      </w:pPr>
    </w:p>
    <w:p w14:paraId="3C71CB88" w14:textId="77777777" w:rsidR="0070406C" w:rsidRDefault="0070406C" w:rsidP="0070406C">
      <w:pPr>
        <w:spacing w:after="80" w:line="240" w:lineRule="auto"/>
        <w:ind w:firstLine="0"/>
        <w:jc w:val="center"/>
        <w:rPr>
          <w:rFonts w:ascii="Times New Roman" w:eastAsiaTheme="minorHAnsi" w:hAnsi="Times New Roman" w:cstheme="minorBidi"/>
          <w:b/>
          <w:sz w:val="22"/>
          <w:szCs w:val="24"/>
        </w:rPr>
      </w:pPr>
      <w:r>
        <w:rPr>
          <w:rFonts w:ascii="Times New Roman" w:eastAsiaTheme="minorHAnsi" w:hAnsi="Times New Roman" w:cstheme="minorBidi"/>
          <w:b/>
          <w:sz w:val="22"/>
          <w:szCs w:val="24"/>
        </w:rPr>
        <w:t>ИМУЩЕСТВО, ОТНЕТО В ПОЛЗА НА ДЪРЖАВАТА</w:t>
      </w:r>
    </w:p>
    <w:p w14:paraId="7499F718" w14:textId="77777777" w:rsidR="0070406C" w:rsidRDefault="0070406C" w:rsidP="0070406C">
      <w:pPr>
        <w:widowControl w:val="0"/>
        <w:spacing w:after="0" w:line="277" w:lineRule="exact"/>
        <w:ind w:firstLine="0"/>
        <w:rPr>
          <w:rFonts w:ascii="Times New Roman" w:hAnsi="Times New Roman"/>
          <w:b/>
          <w:szCs w:val="24"/>
        </w:rPr>
      </w:pPr>
    </w:p>
    <w:p w14:paraId="51A959FD" w14:textId="60654D92" w:rsidR="0070406C" w:rsidRDefault="0070406C" w:rsidP="0070406C">
      <w:pPr>
        <w:spacing w:after="0" w:line="240" w:lineRule="auto"/>
        <w:ind w:firstLine="708"/>
        <w:rPr>
          <w:rFonts w:ascii="Times New Roman" w:hAnsi="Times New Roman"/>
          <w:szCs w:val="24"/>
          <w:lang w:eastAsia="bg-BG" w:bidi="bg-BG"/>
        </w:rPr>
      </w:pPr>
      <w:r>
        <w:rPr>
          <w:rFonts w:ascii="Times New Roman" w:hAnsi="Times New Roman"/>
          <w:szCs w:val="24"/>
        </w:rPr>
        <w:t xml:space="preserve">1. По влязло в сила </w:t>
      </w:r>
      <w:r>
        <w:rPr>
          <w:rFonts w:ascii="Times New Roman" w:hAnsi="Times New Roman"/>
          <w:szCs w:val="24"/>
          <w:lang w:eastAsia="bg-BG" w:bidi="bg-BG"/>
        </w:rPr>
        <w:t xml:space="preserve">Решение № 179 от 11 юли 2023 г. на Окръжния съд – Монтана, постановено по гр. д. № 291 от 2022 г., Решение № 865 от 22 юли 2024 г. на Апелативния съд – София, по в. гр. д. № 2907 от 2023 г., Определение № 796 от 19 февруари 2025 г. на Върховния касационен съд по гр. д. № 4924 от 2024 г. и </w:t>
      </w:r>
      <w:r w:rsidR="00492A99">
        <w:rPr>
          <w:rFonts w:ascii="Times New Roman" w:hAnsi="Times New Roman"/>
          <w:szCs w:val="24"/>
          <w:lang w:eastAsia="bg-BG" w:bidi="bg-BG"/>
        </w:rPr>
        <w:t>и</w:t>
      </w:r>
      <w:r>
        <w:rPr>
          <w:rFonts w:ascii="Times New Roman" w:hAnsi="Times New Roman"/>
          <w:szCs w:val="24"/>
          <w:lang w:eastAsia="bg-BG" w:bidi="bg-BG"/>
        </w:rPr>
        <w:t>зпълнителни  листове № 14 и № 15 от 10 март 2025 г., издадени от Окръжния съд – Монтана.</w:t>
      </w:r>
    </w:p>
    <w:p w14:paraId="68EE2BEE" w14:textId="77777777" w:rsidR="0070406C" w:rsidRDefault="0070406C" w:rsidP="0070406C">
      <w:pPr>
        <w:spacing w:after="0" w:line="240" w:lineRule="auto"/>
        <w:ind w:firstLine="708"/>
        <w:rPr>
          <w:rFonts w:ascii="Times New Roman" w:hAnsi="Times New Roman"/>
          <w:szCs w:val="24"/>
          <w:lang w:eastAsia="bg-BG" w:bidi="bg-BG"/>
        </w:rPr>
      </w:pPr>
    </w:p>
    <w:p w14:paraId="14182E51" w14:textId="295DC94F" w:rsidR="0070406C" w:rsidRDefault="0070406C" w:rsidP="0070406C">
      <w:pPr>
        <w:widowControl w:val="0"/>
        <w:tabs>
          <w:tab w:val="left" w:pos="993"/>
        </w:tabs>
        <w:spacing w:before="240" w:line="240" w:lineRule="auto"/>
        <w:ind w:right="20"/>
        <w:contextualSpacing/>
        <w:rPr>
          <w:rFonts w:ascii="Times New Roman" w:hAnsi="Times New Roman"/>
          <w:color w:val="000000"/>
          <w:szCs w:val="24"/>
          <w:lang w:eastAsia="bg-BG" w:bidi="bg-BG"/>
        </w:rPr>
      </w:pPr>
      <w:r>
        <w:rPr>
          <w:rFonts w:ascii="Times New Roman" w:hAnsi="Times New Roman"/>
          <w:color w:val="000000"/>
          <w:szCs w:val="24"/>
          <w:lang w:eastAsia="bg-BG" w:bidi="bg-BG"/>
        </w:rPr>
        <w:t xml:space="preserve">2. По влязло в сила Решение </w:t>
      </w:r>
      <w:r>
        <w:rPr>
          <w:rFonts w:ascii="Times New Roman" w:hAnsi="Times New Roman"/>
          <w:color w:val="000000"/>
          <w:szCs w:val="24"/>
          <w:lang w:eastAsia="bg-BG"/>
        </w:rPr>
        <w:t>№ 260002 от 27 май 2024 г. на Окръжния съд – Шумен, постановено по гр. д. № 142 от 2018 г.</w:t>
      </w:r>
      <w:r w:rsidR="00492A99">
        <w:rPr>
          <w:rFonts w:ascii="Times New Roman" w:hAnsi="Times New Roman"/>
          <w:color w:val="000000"/>
          <w:szCs w:val="24"/>
          <w:lang w:eastAsia="bg-BG"/>
        </w:rPr>
        <w:t>,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и Изпълнителен лист № 260010 от 2 април 2025 г., издаден от Окръжния съд – Шумен</w:t>
      </w:r>
      <w:r>
        <w:rPr>
          <w:rFonts w:ascii="Times New Roman" w:hAnsi="Times New Roman"/>
          <w:color w:val="000000"/>
          <w:szCs w:val="24"/>
          <w:lang w:eastAsia="bg-BG" w:bidi="bg-BG"/>
        </w:rPr>
        <w:t>.</w:t>
      </w:r>
    </w:p>
    <w:p w14:paraId="7EB59FA1" w14:textId="040D5BC4" w:rsidR="0070406C" w:rsidRDefault="0070406C" w:rsidP="0070406C">
      <w:pPr>
        <w:widowControl w:val="0"/>
        <w:tabs>
          <w:tab w:val="left" w:pos="993"/>
        </w:tabs>
        <w:spacing w:before="240" w:line="240" w:lineRule="auto"/>
        <w:ind w:left="709" w:right="20" w:firstLine="0"/>
        <w:contextualSpacing/>
        <w:rPr>
          <w:rFonts w:ascii="Times New Roman" w:hAnsi="Times New Roman"/>
          <w:color w:val="000000"/>
          <w:szCs w:val="24"/>
          <w:lang w:eastAsia="bg-BG" w:bidi="bg-BG"/>
        </w:rPr>
      </w:pPr>
    </w:p>
    <w:p w14:paraId="18B9EB43" w14:textId="0E00AB6D" w:rsidR="0070406C" w:rsidRDefault="0070406C" w:rsidP="0070406C">
      <w:pPr>
        <w:spacing w:before="120" w:after="0" w:line="240" w:lineRule="auto"/>
        <w:ind w:right="23" w:firstLine="709"/>
        <w:contextualSpacing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hAnsi="Times New Roman" w:cstheme="minorBidi"/>
          <w:color w:val="000000"/>
          <w:szCs w:val="24"/>
          <w:lang w:eastAsia="bg-BG" w:bidi="bg-BG"/>
        </w:rPr>
        <w:t>3. По</w:t>
      </w:r>
      <w:r>
        <w:rPr>
          <w:rFonts w:ascii="Times New Roman" w:hAnsi="Times New Roman"/>
          <w:color w:val="000000"/>
          <w:szCs w:val="24"/>
          <w:lang w:eastAsia="bg-BG" w:bidi="bg-BG"/>
        </w:rPr>
        <w:t xml:space="preserve"> влязло в сила Решение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№ 260002 от 23 януари 2024 г. на Окръжния съд – Добрич, постановено по гр. д. № 1049 от 2020 г., Решение № 126 от 19 юли 2024 г. на Апелативния съд – Варна, по в. гр. д. № 200 от 2024 г., Определение № 1510 от 27 март 2025 г. на Върховния касационен съд по гр. д. № 3853 от 2024 г. и Изпълнителен лист </w:t>
      </w:r>
      <w:r w:rsidR="00492A99">
        <w:rPr>
          <w:rFonts w:ascii="Times New Roman" w:hAnsi="Times New Roman"/>
          <w:color w:val="000000"/>
          <w:szCs w:val="24"/>
          <w:lang w:eastAsia="bg-BG"/>
        </w:rPr>
        <w:br/>
      </w:r>
      <w:r>
        <w:rPr>
          <w:rFonts w:ascii="Times New Roman" w:hAnsi="Times New Roman"/>
          <w:color w:val="000000"/>
          <w:szCs w:val="24"/>
          <w:lang w:eastAsia="bg-BG"/>
        </w:rPr>
        <w:t xml:space="preserve">№ 260016 от 9 април 2025 г., издаден от Окръжния съд – Добрич. </w:t>
      </w:r>
    </w:p>
    <w:p w14:paraId="2F8321E9" w14:textId="77777777" w:rsidR="0070406C" w:rsidRDefault="0070406C" w:rsidP="0070406C">
      <w:pPr>
        <w:spacing w:before="120" w:after="0" w:line="240" w:lineRule="auto"/>
        <w:ind w:right="23" w:firstLine="709"/>
        <w:contextualSpacing/>
        <w:rPr>
          <w:rFonts w:ascii="Times New Roman" w:hAnsi="Times New Roman"/>
          <w:color w:val="000000"/>
          <w:szCs w:val="24"/>
          <w:lang w:eastAsia="bg-BG"/>
        </w:rPr>
      </w:pPr>
    </w:p>
    <w:p w14:paraId="54B8C6CD" w14:textId="76FC586B" w:rsidR="0070406C" w:rsidRDefault="0070406C" w:rsidP="0070406C">
      <w:pPr>
        <w:widowControl w:val="0"/>
        <w:spacing w:after="0" w:line="240" w:lineRule="auto"/>
        <w:ind w:right="20" w:firstLine="708"/>
        <w:rPr>
          <w:rFonts w:ascii="Times New Roman" w:hAnsi="Times New Roman"/>
          <w:color w:val="000000"/>
          <w:szCs w:val="24"/>
          <w:u w:val="single"/>
          <w:lang w:eastAsia="bg-BG" w:bidi="bg-BG"/>
        </w:rPr>
      </w:pPr>
      <w:r>
        <w:rPr>
          <w:rFonts w:ascii="Times New Roman" w:hAnsi="Times New Roman"/>
          <w:color w:val="000000"/>
          <w:szCs w:val="24"/>
          <w:lang w:eastAsia="bg-BG" w:bidi="bg-BG"/>
        </w:rPr>
        <w:t>4. По</w:t>
      </w:r>
      <w:r>
        <w:rPr>
          <w:rFonts w:ascii="Times New Roman" w:hAnsi="Times New Roman"/>
          <w:szCs w:val="24"/>
          <w:lang w:bidi="bg-BG"/>
        </w:rPr>
        <w:t xml:space="preserve"> влязло в сила </w:t>
      </w:r>
      <w:r>
        <w:rPr>
          <w:rFonts w:ascii="Times New Roman" w:hAnsi="Times New Roman"/>
          <w:szCs w:val="24"/>
        </w:rPr>
        <w:t xml:space="preserve">Решение </w:t>
      </w:r>
      <w:r>
        <w:rPr>
          <w:rFonts w:ascii="Times New Roman" w:eastAsia="Calibri" w:hAnsi="Times New Roman"/>
          <w:szCs w:val="24"/>
        </w:rPr>
        <w:t xml:space="preserve">№ 260023 от 28 юли 2022 г. на Окръжния съд – Шумен, постановено по гр. д. № 513 от 2019 г., Решение № 11 от 2 февруари 2023 г. на Апелативния съд – Варна, по в. гр. д. № 479 от 2022 г., </w:t>
      </w:r>
      <w:r w:rsidR="00196A8E">
        <w:rPr>
          <w:rFonts w:ascii="Times New Roman" w:eastAsia="Calibri" w:hAnsi="Times New Roman"/>
          <w:szCs w:val="24"/>
        </w:rPr>
        <w:t>о</w:t>
      </w:r>
      <w:r>
        <w:rPr>
          <w:rFonts w:ascii="Times New Roman" w:eastAsia="Calibri" w:hAnsi="Times New Roman"/>
          <w:szCs w:val="24"/>
        </w:rPr>
        <w:t>пределения № 1130 от 13 март 2024 г. и № 1745 от 8 април 2025 г. на Върховния касационен съд по гр. д. № 2049 от 2023 г. и Изпълнителен лист № 260011 от 2 май 2025 г., издаден от Окръжния съд – Шумен</w:t>
      </w:r>
      <w:r>
        <w:rPr>
          <w:rFonts w:ascii="Times New Roman" w:hAnsi="Times New Roman"/>
          <w:color w:val="000000"/>
          <w:szCs w:val="24"/>
          <w:lang w:eastAsia="bg-BG" w:bidi="bg-BG"/>
        </w:rPr>
        <w:t>.</w:t>
      </w:r>
    </w:p>
    <w:p w14:paraId="4FAF9A89" w14:textId="3046B310" w:rsidR="0070406C" w:rsidRDefault="0070406C" w:rsidP="00817B75">
      <w:pPr>
        <w:widowControl w:val="0"/>
        <w:tabs>
          <w:tab w:val="left" w:pos="993"/>
        </w:tabs>
        <w:spacing w:before="240" w:line="240" w:lineRule="auto"/>
        <w:ind w:right="20"/>
        <w:contextualSpacing/>
        <w:rPr>
          <w:rFonts w:ascii="Times New Roman" w:hAnsi="Times New Roman"/>
          <w:szCs w:val="24"/>
        </w:rPr>
      </w:pPr>
    </w:p>
    <w:p w14:paraId="1EC86179" w14:textId="4F4BBE77" w:rsidR="0070406C" w:rsidRDefault="0070406C" w:rsidP="0070406C">
      <w:pPr>
        <w:spacing w:after="0" w:line="240" w:lineRule="auto"/>
        <w:ind w:firstLine="709"/>
        <w:rPr>
          <w:rFonts w:ascii="Times New Roman" w:hAnsi="Times New Roman"/>
          <w:szCs w:val="24"/>
          <w:lang w:eastAsia="bg-BG" w:bidi="bg-BG"/>
        </w:rPr>
      </w:pPr>
      <w:r>
        <w:rPr>
          <w:rFonts w:ascii="Times New Roman" w:hAnsi="Times New Roman"/>
          <w:szCs w:val="24"/>
        </w:rPr>
        <w:t xml:space="preserve">5. По влязло сила </w:t>
      </w:r>
      <w:r>
        <w:rPr>
          <w:rFonts w:ascii="Times New Roman" w:hAnsi="Times New Roman"/>
          <w:szCs w:val="24"/>
          <w:lang w:eastAsia="bg-BG" w:bidi="bg-BG"/>
        </w:rPr>
        <w:t>Решение № 260140 от 10 декември 2021 г. на Окръжния съд – Русе, постановено по гр. д. № 746 от 2021 г., Решение № 60 от 15 април 2023 г. на Апелативния съд – Велико Търново</w:t>
      </w:r>
      <w:r w:rsidR="00196A8E">
        <w:rPr>
          <w:rFonts w:ascii="Times New Roman" w:hAnsi="Times New Roman"/>
          <w:szCs w:val="24"/>
          <w:lang w:eastAsia="bg-BG" w:bidi="bg-BG"/>
        </w:rPr>
        <w:t>,</w:t>
      </w:r>
      <w:r>
        <w:rPr>
          <w:rFonts w:ascii="Times New Roman" w:hAnsi="Times New Roman"/>
          <w:szCs w:val="24"/>
          <w:lang w:eastAsia="bg-BG" w:bidi="bg-BG"/>
        </w:rPr>
        <w:t xml:space="preserve"> по в. гр. д. № 108 от 2022 г., </w:t>
      </w:r>
      <w:r w:rsidR="00196A8E">
        <w:rPr>
          <w:rFonts w:ascii="Times New Roman" w:hAnsi="Times New Roman"/>
          <w:szCs w:val="24"/>
          <w:lang w:eastAsia="bg-BG" w:bidi="bg-BG"/>
        </w:rPr>
        <w:t>О</w:t>
      </w:r>
      <w:r>
        <w:rPr>
          <w:rFonts w:ascii="Times New Roman" w:hAnsi="Times New Roman"/>
          <w:szCs w:val="24"/>
          <w:lang w:eastAsia="bg-BG" w:bidi="bg-BG"/>
        </w:rPr>
        <w:t xml:space="preserve">пределение № 3338 от 2 ноември 2023 г. на Върховния касационен съд по гр. д. 2952 от 2023 г. и изпълнителни листове № 260000, № 260001 </w:t>
      </w:r>
      <w:r w:rsidR="00492A99">
        <w:rPr>
          <w:rFonts w:ascii="Times New Roman" w:hAnsi="Times New Roman"/>
          <w:szCs w:val="24"/>
          <w:lang w:eastAsia="bg-BG" w:bidi="bg-BG"/>
        </w:rPr>
        <w:t xml:space="preserve">и </w:t>
      </w:r>
      <w:r>
        <w:rPr>
          <w:rFonts w:ascii="Times New Roman" w:hAnsi="Times New Roman"/>
          <w:szCs w:val="24"/>
          <w:lang w:eastAsia="bg-BG" w:bidi="bg-BG"/>
        </w:rPr>
        <w:t>№ 260002 от 8 януари 2024 г., издадени от Окръжния съд – Русе.</w:t>
      </w:r>
    </w:p>
    <w:p w14:paraId="0850216C" w14:textId="77777777" w:rsidR="0070406C" w:rsidRDefault="0070406C" w:rsidP="0070406C">
      <w:pPr>
        <w:spacing w:after="0" w:line="240" w:lineRule="auto"/>
        <w:ind w:firstLine="709"/>
        <w:rPr>
          <w:rFonts w:ascii="Times New Roman" w:hAnsi="Times New Roman"/>
          <w:szCs w:val="24"/>
          <w:lang w:eastAsia="bg-BG" w:bidi="bg-BG"/>
        </w:rPr>
      </w:pPr>
    </w:p>
    <w:p w14:paraId="051EE423" w14:textId="7604BC31" w:rsidR="0070406C" w:rsidRDefault="0070406C" w:rsidP="0070406C"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eastAsiaTheme="minorHAnsi"/>
          <w:sz w:val="24"/>
          <w:szCs w:val="24"/>
        </w:rPr>
        <w:t xml:space="preserve">По влязло в сила </w:t>
      </w:r>
      <w:r>
        <w:rPr>
          <w:color w:val="000000"/>
          <w:sz w:val="24"/>
          <w:szCs w:val="24"/>
          <w:lang w:eastAsia="bg-BG" w:bidi="bg-BG"/>
        </w:rPr>
        <w:t xml:space="preserve">Решение </w:t>
      </w:r>
      <w:r>
        <w:rPr>
          <w:sz w:val="24"/>
          <w:szCs w:val="24"/>
        </w:rPr>
        <w:t>№ 260023 от 14 декември 2023 г. на Окръжния съд</w:t>
      </w:r>
      <w:r w:rsidR="00492A99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492A99">
        <w:rPr>
          <w:sz w:val="24"/>
          <w:szCs w:val="24"/>
        </w:rPr>
        <w:t xml:space="preserve"> </w:t>
      </w:r>
      <w:r>
        <w:rPr>
          <w:sz w:val="24"/>
          <w:szCs w:val="24"/>
        </w:rPr>
        <w:t>Варна, постановено по гр. д. № 2281 от 2017 г., Решение № 94 от 11 юни 2024 г. на Апелативния съд</w:t>
      </w:r>
      <w:r w:rsidR="00492A99">
        <w:rPr>
          <w:sz w:val="24"/>
          <w:szCs w:val="24"/>
        </w:rPr>
        <w:t xml:space="preserve"> </w:t>
      </w:r>
      <w:r w:rsidR="00196A8E">
        <w:rPr>
          <w:sz w:val="24"/>
          <w:szCs w:val="24"/>
        </w:rPr>
        <w:t>–</w:t>
      </w:r>
      <w:r w:rsidR="00492A99">
        <w:rPr>
          <w:sz w:val="24"/>
          <w:szCs w:val="24"/>
        </w:rPr>
        <w:t xml:space="preserve"> </w:t>
      </w:r>
      <w:r>
        <w:rPr>
          <w:sz w:val="24"/>
          <w:szCs w:val="24"/>
        </w:rPr>
        <w:t>Варна</w:t>
      </w:r>
      <w:r w:rsidR="00196A8E">
        <w:rPr>
          <w:sz w:val="24"/>
          <w:szCs w:val="24"/>
        </w:rPr>
        <w:t>,</w:t>
      </w:r>
      <w:r>
        <w:rPr>
          <w:sz w:val="24"/>
          <w:szCs w:val="24"/>
        </w:rPr>
        <w:t xml:space="preserve"> по гр. д. № 107 от 2024 г., Определение № 1717 от 8 април </w:t>
      </w:r>
      <w:r w:rsidR="00492A99">
        <w:rPr>
          <w:sz w:val="24"/>
          <w:szCs w:val="24"/>
        </w:rPr>
        <w:br/>
      </w:r>
      <w:r>
        <w:rPr>
          <w:sz w:val="24"/>
          <w:szCs w:val="24"/>
        </w:rPr>
        <w:t xml:space="preserve">2025 г. на Върховния касационен съд по гр. д. № 3691 от 2024 г. и Изпълнителен лист </w:t>
      </w:r>
      <w:r w:rsidR="00492A99">
        <w:rPr>
          <w:sz w:val="24"/>
          <w:szCs w:val="24"/>
        </w:rPr>
        <w:br/>
      </w:r>
      <w:r>
        <w:rPr>
          <w:sz w:val="24"/>
          <w:szCs w:val="24"/>
        </w:rPr>
        <w:t>№ 260036 от 22 май 2025 г., издаден от Окръжния съд – Варна.</w:t>
      </w:r>
    </w:p>
    <w:p w14:paraId="0D22B32A" w14:textId="77777777" w:rsidR="0070406C" w:rsidRDefault="0070406C" w:rsidP="0070406C">
      <w:pPr>
        <w:pStyle w:val="BodyTextIndent"/>
        <w:ind w:firstLine="567"/>
        <w:rPr>
          <w:lang w:val="en-US"/>
        </w:rPr>
      </w:pPr>
    </w:p>
    <w:p w14:paraId="073FF853" w14:textId="77777777" w:rsidR="0070406C" w:rsidRDefault="0070406C" w:rsidP="0070406C">
      <w:pPr>
        <w:spacing w:before="120" w:after="0" w:line="240" w:lineRule="auto"/>
        <w:ind w:right="23" w:firstLine="709"/>
        <w:contextualSpacing/>
        <w:rPr>
          <w:rFonts w:ascii="Times New Roman" w:hAnsi="Times New Roman"/>
          <w:color w:val="000000"/>
          <w:szCs w:val="24"/>
          <w:lang w:eastAsia="bg-BG" w:bidi="bg-BG"/>
        </w:rPr>
      </w:pPr>
      <w:r>
        <w:rPr>
          <w:rFonts w:ascii="Times New Roman" w:hAnsi="Times New Roman"/>
          <w:color w:val="000000"/>
          <w:szCs w:val="24"/>
          <w:lang w:eastAsia="bg-BG" w:bidi="bg-BG"/>
        </w:rPr>
        <w:t>7. По влязло в сила Решение № 261057 от 7 август 2023 г. на Софийския градски съд, постановено по гр. д. № 1005 от 2020 г., Решение № 1045 от 21 октомври 2024 г. по в. гр. д. № 535 от 2024 г. и Изпълнителен лист от 4 юни 2025 г., издаден от Софийския градски съд.</w:t>
      </w:r>
    </w:p>
    <w:p w14:paraId="3C26461E" w14:textId="77777777" w:rsidR="0070406C" w:rsidRDefault="0070406C" w:rsidP="0070406C">
      <w:pPr>
        <w:spacing w:before="120" w:after="0" w:line="240" w:lineRule="auto"/>
        <w:ind w:right="23" w:firstLine="709"/>
        <w:contextualSpacing/>
        <w:rPr>
          <w:rFonts w:ascii="Times New Roman" w:hAnsi="Times New Roman"/>
          <w:color w:val="000000"/>
          <w:szCs w:val="24"/>
          <w:lang w:eastAsia="bg-BG" w:bidi="bg-BG"/>
        </w:rPr>
      </w:pPr>
    </w:p>
    <w:p w14:paraId="235CCF0E" w14:textId="13252867" w:rsidR="0070406C" w:rsidRDefault="0070406C" w:rsidP="0070406C">
      <w:pPr>
        <w:spacing w:after="0" w:line="240" w:lineRule="auto"/>
        <w:ind w:firstLine="709"/>
        <w:rPr>
          <w:rFonts w:ascii="Times New Roman" w:hAnsi="Times New Roman"/>
          <w:szCs w:val="24"/>
          <w:lang w:eastAsia="bg-BG" w:bidi="bg-BG"/>
        </w:rPr>
      </w:pPr>
      <w:r>
        <w:rPr>
          <w:rFonts w:ascii="Times New Roman" w:hAnsi="Times New Roman"/>
          <w:color w:val="000000"/>
          <w:szCs w:val="24"/>
          <w:lang w:eastAsia="bg-BG" w:bidi="bg-BG"/>
        </w:rPr>
        <w:t xml:space="preserve">8. </w:t>
      </w:r>
      <w:r>
        <w:rPr>
          <w:rFonts w:ascii="Times New Roman" w:hAnsi="Times New Roman" w:cstheme="minorBidi"/>
          <w:color w:val="000000"/>
          <w:szCs w:val="24"/>
          <w:lang w:eastAsia="bg-BG" w:bidi="bg-BG"/>
        </w:rPr>
        <w:t xml:space="preserve">По влязло в сила </w:t>
      </w:r>
      <w:r>
        <w:rPr>
          <w:rFonts w:ascii="Times New Roman" w:hAnsi="Times New Roman" w:cstheme="minorBidi"/>
          <w:szCs w:val="24"/>
        </w:rPr>
        <w:t xml:space="preserve">Решение № </w:t>
      </w:r>
      <w:r>
        <w:rPr>
          <w:rFonts w:ascii="Times New Roman" w:hAnsi="Times New Roman"/>
          <w:szCs w:val="24"/>
          <w:lang w:eastAsia="bg-BG" w:bidi="bg-BG"/>
        </w:rPr>
        <w:t>98 от 23 март 2023 г. на Окръжния съд – Русе, постановено по гр.</w:t>
      </w:r>
      <w:r>
        <w:rPr>
          <w:rFonts w:ascii="Times New Roman" w:hAnsi="Times New Roman"/>
          <w:szCs w:val="24"/>
          <w:lang w:val="en-US" w:eastAsia="bg-BG" w:bidi="bg-BG"/>
        </w:rPr>
        <w:t xml:space="preserve"> </w:t>
      </w:r>
      <w:r>
        <w:rPr>
          <w:rFonts w:ascii="Times New Roman" w:hAnsi="Times New Roman"/>
          <w:szCs w:val="24"/>
          <w:lang w:eastAsia="bg-BG" w:bidi="bg-BG"/>
        </w:rPr>
        <w:t>д. № 194 от 2022 г.</w:t>
      </w:r>
      <w:r w:rsidR="00492A99">
        <w:rPr>
          <w:rFonts w:ascii="Times New Roman" w:hAnsi="Times New Roman"/>
          <w:szCs w:val="24"/>
          <w:lang w:eastAsia="bg-BG" w:bidi="bg-BG"/>
        </w:rPr>
        <w:t>,</w:t>
      </w:r>
      <w:r>
        <w:rPr>
          <w:rFonts w:ascii="Times New Roman" w:hAnsi="Times New Roman"/>
          <w:szCs w:val="24"/>
          <w:lang w:eastAsia="bg-BG" w:bidi="bg-BG"/>
        </w:rPr>
        <w:t xml:space="preserve"> и изпълнителни листове № 1, № 2</w:t>
      </w:r>
      <w:r w:rsidR="00492A99">
        <w:rPr>
          <w:rFonts w:ascii="Times New Roman" w:hAnsi="Times New Roman"/>
          <w:szCs w:val="24"/>
          <w:lang w:eastAsia="bg-BG" w:bidi="bg-BG"/>
        </w:rPr>
        <w:t xml:space="preserve"> и</w:t>
      </w:r>
      <w:r>
        <w:rPr>
          <w:rFonts w:ascii="Times New Roman" w:hAnsi="Times New Roman"/>
          <w:szCs w:val="24"/>
          <w:lang w:eastAsia="bg-BG" w:bidi="bg-BG"/>
        </w:rPr>
        <w:t xml:space="preserve"> № 3 </w:t>
      </w:r>
      <w:r w:rsidR="00492A99">
        <w:rPr>
          <w:rFonts w:ascii="Times New Roman" w:hAnsi="Times New Roman"/>
          <w:szCs w:val="24"/>
          <w:lang w:eastAsia="bg-BG" w:bidi="bg-BG"/>
        </w:rPr>
        <w:br/>
      </w:r>
      <w:r>
        <w:rPr>
          <w:rFonts w:ascii="Times New Roman" w:hAnsi="Times New Roman"/>
          <w:szCs w:val="24"/>
          <w:lang w:eastAsia="bg-BG" w:bidi="bg-BG"/>
        </w:rPr>
        <w:t>от 9 януари 2024 г., издадени от Окръжния съд – Русе.</w:t>
      </w:r>
    </w:p>
    <w:p w14:paraId="3A8023FA" w14:textId="0F773508" w:rsidR="0070406C" w:rsidRDefault="0070406C" w:rsidP="0070406C">
      <w:pPr>
        <w:spacing w:before="120" w:after="0" w:line="240" w:lineRule="auto"/>
        <w:ind w:right="23" w:firstLine="709"/>
        <w:contextualSpacing/>
        <w:rPr>
          <w:rFonts w:ascii="Times New Roman" w:hAnsi="Times New Roman" w:cstheme="minorBidi"/>
          <w:szCs w:val="24"/>
        </w:rPr>
      </w:pPr>
    </w:p>
    <w:p w14:paraId="60F10A21" w14:textId="77777777" w:rsidR="0070406C" w:rsidRDefault="0070406C" w:rsidP="0070406C">
      <w:pPr>
        <w:spacing w:after="0" w:line="240" w:lineRule="auto"/>
        <w:ind w:firstLine="709"/>
        <w:rPr>
          <w:rFonts w:ascii="Times New Roman" w:hAnsi="Times New Roman"/>
          <w:color w:val="000000"/>
          <w:szCs w:val="24"/>
          <w:lang w:eastAsia="bg-BG" w:bidi="bg-BG"/>
        </w:rPr>
      </w:pPr>
      <w:r>
        <w:rPr>
          <w:rFonts w:ascii="Times New Roman" w:hAnsi="Times New Roman" w:cstheme="minorBidi"/>
          <w:szCs w:val="24"/>
        </w:rPr>
        <w:lastRenderedPageBreak/>
        <w:t xml:space="preserve">9. По влязло в сила </w:t>
      </w:r>
      <w:r>
        <w:rPr>
          <w:rFonts w:ascii="Times New Roman" w:hAnsi="Times New Roman"/>
          <w:color w:val="000000"/>
          <w:szCs w:val="24"/>
          <w:lang w:eastAsia="bg-BG" w:bidi="bg-BG"/>
        </w:rPr>
        <w:t>Решение № 141 от 8 март 2024 г. на Окръжния съд - Велико Търново, постановено по гр. д. № 503 от 2022 г., и Изпълнителен лист № 67 от 1 юли 2025 г., издаден от Окръжния съд - Велико Търново.</w:t>
      </w:r>
    </w:p>
    <w:p w14:paraId="1A1E8BCD" w14:textId="77777777" w:rsidR="0070406C" w:rsidRDefault="0070406C" w:rsidP="0070406C">
      <w:pPr>
        <w:spacing w:after="0" w:line="240" w:lineRule="auto"/>
        <w:ind w:firstLine="709"/>
        <w:rPr>
          <w:rFonts w:ascii="Times New Roman" w:hAnsi="Times New Roman"/>
          <w:color w:val="000000"/>
          <w:szCs w:val="24"/>
          <w:lang w:eastAsia="bg-BG" w:bidi="bg-BG"/>
        </w:rPr>
      </w:pPr>
    </w:p>
    <w:p w14:paraId="20E5FBF6" w14:textId="77777777" w:rsidR="0070406C" w:rsidRDefault="0070406C" w:rsidP="0070406C">
      <w:pPr>
        <w:spacing w:after="0"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  <w:lang w:eastAsia="bg-BG" w:bidi="bg-BG"/>
        </w:rPr>
        <w:t xml:space="preserve">10. По влязло в сила </w:t>
      </w:r>
      <w:r>
        <w:rPr>
          <w:rFonts w:ascii="Times New Roman" w:eastAsia="Calibri" w:hAnsi="Times New Roman"/>
          <w:szCs w:val="24"/>
        </w:rPr>
        <w:t>Решение № 280 от 24 юни 2024 г. на Окръжния съд – Русе, постановено по гр. д. № 646 от 2021 г., поправено с Решение № 137 от 27 март 2025 г. на Окръжния съд – Русе, по в. гр. д. № 646 от 2021 г.  и Изпълнителен лист № 120 от 8 юли 2025 г., издаден от Окръжния съд – Русе</w:t>
      </w:r>
      <w:r>
        <w:rPr>
          <w:rFonts w:ascii="Times New Roman" w:hAnsi="Times New Roman"/>
          <w:szCs w:val="24"/>
        </w:rPr>
        <w:t xml:space="preserve">. </w:t>
      </w:r>
    </w:p>
    <w:p w14:paraId="31FFC098" w14:textId="77777777" w:rsidR="0070406C" w:rsidRDefault="0070406C" w:rsidP="0070406C">
      <w:pPr>
        <w:spacing w:after="0" w:line="240" w:lineRule="auto"/>
        <w:ind w:firstLine="709"/>
        <w:rPr>
          <w:rFonts w:ascii="Times New Roman" w:hAnsi="Times New Roman"/>
          <w:szCs w:val="24"/>
        </w:rPr>
      </w:pPr>
    </w:p>
    <w:p w14:paraId="3B8C51D9" w14:textId="3352F1C3" w:rsidR="0070406C" w:rsidRDefault="0070406C" w:rsidP="0070406C">
      <w:pPr>
        <w:spacing w:after="0" w:line="240" w:lineRule="auto"/>
        <w:ind w:firstLine="709"/>
        <w:rPr>
          <w:rFonts w:ascii="Times New Roman" w:hAnsi="Times New Roman"/>
          <w:szCs w:val="24"/>
          <w:lang w:eastAsia="bg-BG" w:bidi="bg-BG"/>
        </w:rPr>
      </w:pPr>
      <w:r>
        <w:rPr>
          <w:rFonts w:ascii="Times New Roman" w:hAnsi="Times New Roman"/>
          <w:szCs w:val="24"/>
        </w:rPr>
        <w:t>11.</w:t>
      </w:r>
      <w:r w:rsidR="00817B7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По влязло в сила Решение </w:t>
      </w:r>
      <w:r>
        <w:rPr>
          <w:rFonts w:ascii="Times New Roman" w:hAnsi="Times New Roman"/>
          <w:szCs w:val="24"/>
          <w:lang w:eastAsia="bg-BG" w:bidi="bg-BG"/>
        </w:rPr>
        <w:t>№ 178 от 28 април 2025 г. на Окръжния съд – Плевен, постановено по гр. д. № 252 от 2024 г.</w:t>
      </w:r>
      <w:r w:rsidR="00817B75">
        <w:rPr>
          <w:rFonts w:ascii="Times New Roman" w:hAnsi="Times New Roman"/>
          <w:szCs w:val="24"/>
          <w:lang w:eastAsia="bg-BG" w:bidi="bg-BG"/>
        </w:rPr>
        <w:t>,</w:t>
      </w:r>
      <w:r>
        <w:rPr>
          <w:rFonts w:ascii="Times New Roman" w:hAnsi="Times New Roman"/>
          <w:szCs w:val="24"/>
          <w:lang w:eastAsia="bg-BG" w:bidi="bg-BG"/>
        </w:rPr>
        <w:t xml:space="preserve"> и Изпълнителен лист № 100 от 27 юни 2025 г., издаден от Окръжния съд – Плевен. </w:t>
      </w:r>
    </w:p>
    <w:p w14:paraId="112CC861" w14:textId="77777777" w:rsidR="0070406C" w:rsidRDefault="0070406C" w:rsidP="0070406C">
      <w:pPr>
        <w:spacing w:after="0" w:line="240" w:lineRule="auto"/>
        <w:ind w:firstLine="709"/>
        <w:rPr>
          <w:rFonts w:ascii="Times New Roman" w:hAnsi="Times New Roman"/>
          <w:szCs w:val="24"/>
          <w:lang w:eastAsia="bg-BG" w:bidi="bg-BG"/>
        </w:rPr>
      </w:pPr>
    </w:p>
    <w:p w14:paraId="7E0FDCD8" w14:textId="08A937DA" w:rsidR="0070406C" w:rsidRDefault="0070406C" w:rsidP="0070406C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  <w:lang w:eastAsia="bg-BG" w:bidi="bg-BG"/>
        </w:rPr>
        <w:t>12. П</w:t>
      </w:r>
      <w:r>
        <w:rPr>
          <w:sz w:val="24"/>
          <w:szCs w:val="24"/>
        </w:rPr>
        <w:t>о влязло в сила Решение № 90 от 10 март 2025 г. на Окръжния съд</w:t>
      </w:r>
      <w:r w:rsidR="00817B7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17B75">
        <w:rPr>
          <w:sz w:val="24"/>
          <w:szCs w:val="24"/>
        </w:rPr>
        <w:t xml:space="preserve"> </w:t>
      </w:r>
      <w:r>
        <w:rPr>
          <w:sz w:val="24"/>
          <w:szCs w:val="24"/>
        </w:rPr>
        <w:t>Плевен, постановено по гр. д. № 52 от 2024 г.</w:t>
      </w:r>
      <w:r w:rsidR="00817B75">
        <w:rPr>
          <w:sz w:val="24"/>
          <w:szCs w:val="24"/>
        </w:rPr>
        <w:t>,</w:t>
      </w:r>
      <w:r>
        <w:rPr>
          <w:sz w:val="24"/>
          <w:szCs w:val="24"/>
        </w:rPr>
        <w:t xml:space="preserve"> и Изпълнителен лист № 102 от 27 юни 2025 г., издаден от Окръжния съд</w:t>
      </w:r>
      <w:r w:rsidR="00817B7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817B75">
        <w:rPr>
          <w:sz w:val="24"/>
          <w:szCs w:val="24"/>
        </w:rPr>
        <w:t xml:space="preserve"> </w:t>
      </w:r>
      <w:r>
        <w:rPr>
          <w:sz w:val="24"/>
          <w:szCs w:val="24"/>
        </w:rPr>
        <w:t>Плевен.</w:t>
      </w:r>
    </w:p>
    <w:p w14:paraId="41983FBB" w14:textId="77777777" w:rsidR="0070406C" w:rsidRDefault="0070406C" w:rsidP="0070406C">
      <w:pPr>
        <w:pStyle w:val="BodyTextIndent"/>
        <w:ind w:firstLine="709"/>
        <w:rPr>
          <w:sz w:val="24"/>
          <w:szCs w:val="24"/>
        </w:rPr>
      </w:pPr>
    </w:p>
    <w:p w14:paraId="08D1CD1E" w14:textId="77777777" w:rsidR="0070406C" w:rsidRDefault="0070406C" w:rsidP="0070406C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13. По влязло в сила Решение № 85 от 10 юли 2019 г. на Окръжния съд – Силистра, постановено по гр. д. № 72 от 2018 г., Решение № 42 от 21 март 2024 г. на Апелативния съд – Варна, по в. гр. д. № 31 от 2024 г., Решение № 335 от 19 юни 2025 г. на Върховния касационен съд по гр. д. № 2821 от 2024 г. и Изпълнителен лист № 260013 от 18 юли 2025 г., издаден от Окръжния съд – Силистра.</w:t>
      </w:r>
    </w:p>
    <w:p w14:paraId="73B6A5C0" w14:textId="77777777" w:rsidR="0070406C" w:rsidRDefault="0070406C" w:rsidP="0070406C">
      <w:pPr>
        <w:pStyle w:val="BodyTextIndent"/>
        <w:ind w:firstLine="709"/>
        <w:rPr>
          <w:sz w:val="24"/>
          <w:szCs w:val="24"/>
        </w:rPr>
      </w:pPr>
    </w:p>
    <w:p w14:paraId="4101BD3F" w14:textId="5ED062A9" w:rsidR="0070406C" w:rsidRDefault="0070406C" w:rsidP="0070406C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14. По влязло в сила Решение № 900311 от 12 юли 2024 г. на Окръжния съд – Благоевград, постановено по гр. д. № 14 от 2020 г.</w:t>
      </w:r>
      <w:r w:rsidR="00817B75">
        <w:rPr>
          <w:sz w:val="24"/>
          <w:szCs w:val="24"/>
        </w:rPr>
        <w:t>,</w:t>
      </w:r>
      <w:r>
        <w:rPr>
          <w:sz w:val="24"/>
          <w:szCs w:val="24"/>
        </w:rPr>
        <w:t xml:space="preserve"> и Изпълнителен лист № 38 от 1 август 2025 г., издаден от Окръжния съд – Благоевград.</w:t>
      </w:r>
    </w:p>
    <w:p w14:paraId="7AC5F585" w14:textId="77777777" w:rsidR="0070406C" w:rsidRDefault="0070406C" w:rsidP="0070406C">
      <w:pPr>
        <w:pStyle w:val="BodyTextIndent"/>
        <w:ind w:firstLine="709"/>
        <w:rPr>
          <w:sz w:val="24"/>
          <w:szCs w:val="24"/>
        </w:rPr>
      </w:pPr>
    </w:p>
    <w:p w14:paraId="1768F524" w14:textId="2EB490F9" w:rsidR="0070406C" w:rsidRDefault="0070406C" w:rsidP="0070406C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15. По влязло в сила Решение № 1087 от 20 февруари 2017 г. на Софийския градски съд, постановено по гр. д. № 6469 от 2013 г., потвърдено с Решение № 12417 от 24 ноември 2020 г. на Софийския апелативен съд по гр. д. № 1246 от 2018 г., Определение № 50009 от 13 март 2024 г. на Върховния касационен съд по гр. д</w:t>
      </w:r>
      <w:r w:rsidR="00817B75">
        <w:rPr>
          <w:sz w:val="24"/>
          <w:szCs w:val="24"/>
        </w:rPr>
        <w:t>.</w:t>
      </w:r>
      <w:r>
        <w:rPr>
          <w:sz w:val="24"/>
          <w:szCs w:val="24"/>
        </w:rPr>
        <w:t xml:space="preserve"> № 27 от 2022 г. и два броя </w:t>
      </w:r>
      <w:r w:rsidR="00770F81">
        <w:rPr>
          <w:sz w:val="24"/>
          <w:szCs w:val="24"/>
        </w:rPr>
        <w:t>и</w:t>
      </w:r>
      <w:r>
        <w:rPr>
          <w:sz w:val="24"/>
          <w:szCs w:val="24"/>
        </w:rPr>
        <w:t>зпълнителни лист</w:t>
      </w:r>
      <w:r w:rsidR="00770F81">
        <w:rPr>
          <w:sz w:val="24"/>
          <w:szCs w:val="24"/>
        </w:rPr>
        <w:t xml:space="preserve">а </w:t>
      </w:r>
      <w:r>
        <w:rPr>
          <w:sz w:val="24"/>
          <w:szCs w:val="24"/>
        </w:rPr>
        <w:t>от 5 април 2024 г., издадени от Софийския градски съд.</w:t>
      </w:r>
    </w:p>
    <w:p w14:paraId="30912971" w14:textId="77777777" w:rsidR="0070406C" w:rsidRDefault="0070406C" w:rsidP="0070406C">
      <w:pPr>
        <w:pStyle w:val="BodyTextIndent"/>
        <w:ind w:firstLine="709"/>
        <w:rPr>
          <w:sz w:val="24"/>
          <w:szCs w:val="24"/>
        </w:rPr>
      </w:pPr>
    </w:p>
    <w:p w14:paraId="4BEF92D7" w14:textId="640ABCF8" w:rsidR="0070406C" w:rsidRDefault="0070406C" w:rsidP="0070406C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16. По влязло в сила Решение № 289 от 22 май 2023 г. на Окръжния съд – Благоевград, по гр. д. № 735 от 2021 г., Решение № 1108 от 6 ноември 2024 г. на Апелативния съд – София, по в. гр. д. № 2265 от 2023 г., Определение № 3251 от 23 юни 2025 г. на Върховния касационен съд, по гр. д. № 923 от 2025 г. и Изпълнителен лист </w:t>
      </w:r>
      <w:r w:rsidR="00770F81">
        <w:rPr>
          <w:sz w:val="24"/>
          <w:szCs w:val="24"/>
        </w:rPr>
        <w:br/>
      </w:r>
      <w:r>
        <w:rPr>
          <w:sz w:val="24"/>
          <w:szCs w:val="24"/>
        </w:rPr>
        <w:t>№ 113 от 8 август 2025 г., издаден от Окръжния съд – Благоевград.</w:t>
      </w:r>
    </w:p>
    <w:p w14:paraId="40E12430" w14:textId="77777777" w:rsidR="0070406C" w:rsidRDefault="0070406C" w:rsidP="0070406C">
      <w:pPr>
        <w:pStyle w:val="BodyTextIndent"/>
        <w:ind w:firstLine="709"/>
        <w:rPr>
          <w:sz w:val="24"/>
          <w:szCs w:val="24"/>
        </w:rPr>
      </w:pPr>
    </w:p>
    <w:p w14:paraId="1836165D" w14:textId="29C76A4E" w:rsidR="0070406C" w:rsidRDefault="0070406C" w:rsidP="0070406C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 По влязло в сила Решение № 872 от 24 юли 2023 г. на Окръжния съд – Пловдив, постановено по гр. д. № 20225300101212 от 2022 г., Решение № 202 от 22 ноември </w:t>
      </w:r>
      <w:r w:rsidR="00770F81">
        <w:rPr>
          <w:sz w:val="24"/>
          <w:szCs w:val="24"/>
        </w:rPr>
        <w:br/>
      </w:r>
      <w:r>
        <w:rPr>
          <w:sz w:val="24"/>
          <w:szCs w:val="24"/>
        </w:rPr>
        <w:t>2023 г. на Апелативния съд – Пловдив, по в. гр. д. № 486 от 2023 г., Определение № 3688 от 14 юли 2025 г. на Върховния касационен съд по гр. д. № 711 от 2024 г. и Изпълнителен лист № 365 от 14 август 2025 г., издаден от Окръжния съд – Пловдив.</w:t>
      </w:r>
    </w:p>
    <w:p w14:paraId="6E04A7DA" w14:textId="77777777" w:rsidR="0070406C" w:rsidRDefault="0070406C" w:rsidP="0070406C">
      <w:pPr>
        <w:pStyle w:val="BodyTextIndent"/>
        <w:ind w:firstLine="709"/>
        <w:rPr>
          <w:sz w:val="24"/>
          <w:szCs w:val="24"/>
        </w:rPr>
      </w:pPr>
    </w:p>
    <w:p w14:paraId="43A84DA2" w14:textId="1F050B2A" w:rsidR="0070406C" w:rsidRDefault="0070406C" w:rsidP="0070406C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18. По влязло в сила Решение № 260040 от 5 март 2021 г. на Окръжния съд – Кюстендил, постановено по гр. д. № 528 от 2012 г., Решение № 1407 от 4 декември </w:t>
      </w:r>
      <w:r w:rsidR="00770F81">
        <w:rPr>
          <w:sz w:val="24"/>
          <w:szCs w:val="24"/>
        </w:rPr>
        <w:br/>
      </w:r>
      <w:r>
        <w:rPr>
          <w:sz w:val="24"/>
          <w:szCs w:val="24"/>
        </w:rPr>
        <w:t xml:space="preserve">2023 г. на Апелативния съд – София, по в. гр. д. № 2227 от 2021 г., недопуснато до касационно обжалване с Определение № 3155 от 19 юни 2025 г. на Върховния </w:t>
      </w:r>
      <w:r>
        <w:rPr>
          <w:sz w:val="24"/>
          <w:szCs w:val="24"/>
        </w:rPr>
        <w:lastRenderedPageBreak/>
        <w:t xml:space="preserve">касационен съд по гр. д. № 733 от 2025 г. и шест броя </w:t>
      </w:r>
      <w:r w:rsidR="00770F81">
        <w:rPr>
          <w:sz w:val="24"/>
          <w:szCs w:val="24"/>
        </w:rPr>
        <w:t>и</w:t>
      </w:r>
      <w:r>
        <w:rPr>
          <w:sz w:val="24"/>
          <w:szCs w:val="24"/>
        </w:rPr>
        <w:t>зпълнителни лист</w:t>
      </w:r>
      <w:r w:rsidR="00770F81">
        <w:rPr>
          <w:sz w:val="24"/>
          <w:szCs w:val="24"/>
        </w:rPr>
        <w:t>а</w:t>
      </w:r>
      <w:r>
        <w:rPr>
          <w:sz w:val="24"/>
          <w:szCs w:val="24"/>
        </w:rPr>
        <w:t xml:space="preserve"> от 23 </w:t>
      </w:r>
      <w:r w:rsidR="00770F81">
        <w:rPr>
          <w:sz w:val="24"/>
          <w:szCs w:val="24"/>
        </w:rPr>
        <w:br/>
      </w:r>
      <w:r>
        <w:rPr>
          <w:sz w:val="24"/>
          <w:szCs w:val="24"/>
        </w:rPr>
        <w:t>юли 2025 г., издадени от Окръжния съд – Кюстендил.</w:t>
      </w:r>
    </w:p>
    <w:p w14:paraId="2AB70802" w14:textId="77777777" w:rsidR="0070406C" w:rsidRDefault="0070406C" w:rsidP="0070406C">
      <w:pPr>
        <w:pStyle w:val="BodyTextIndent"/>
        <w:ind w:firstLine="709"/>
        <w:rPr>
          <w:sz w:val="24"/>
          <w:szCs w:val="24"/>
        </w:rPr>
      </w:pPr>
    </w:p>
    <w:p w14:paraId="4ABB0B7E" w14:textId="1F8A10EB" w:rsidR="0070406C" w:rsidRDefault="0070406C" w:rsidP="0070406C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19. По влязло в сила Решение № 950 от 24 септември 2025 г. на Окръжния съд – Варна</w:t>
      </w:r>
      <w:r w:rsidR="00770F81">
        <w:rPr>
          <w:sz w:val="24"/>
          <w:szCs w:val="24"/>
        </w:rPr>
        <w:t>,</w:t>
      </w:r>
      <w:r>
        <w:rPr>
          <w:sz w:val="24"/>
          <w:szCs w:val="24"/>
        </w:rPr>
        <w:t xml:space="preserve"> и Изпълнителен  лист № 463 от 1 октомври 2025 г., издаден от Окръжния съд – Варна.</w:t>
      </w:r>
    </w:p>
    <w:p w14:paraId="04B4C7A7" w14:textId="77777777" w:rsidR="0070406C" w:rsidRDefault="0070406C" w:rsidP="0070406C">
      <w:pPr>
        <w:pStyle w:val="BodyTextIndent"/>
        <w:ind w:firstLine="709"/>
        <w:rPr>
          <w:sz w:val="24"/>
          <w:szCs w:val="24"/>
        </w:rPr>
      </w:pPr>
    </w:p>
    <w:p w14:paraId="265C1435" w14:textId="7405A1A4" w:rsidR="0070406C" w:rsidRDefault="0070406C" w:rsidP="0070406C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20. По влязло в сила Решение № 257 от 12 юли 2024 г. на Софийския окръжен съд, постановено по гр. д. № 495 от 2023 г.</w:t>
      </w:r>
      <w:r w:rsidR="004B5340">
        <w:rPr>
          <w:sz w:val="24"/>
          <w:szCs w:val="24"/>
        </w:rPr>
        <w:t>,</w:t>
      </w:r>
      <w:r>
        <w:rPr>
          <w:sz w:val="24"/>
          <w:szCs w:val="24"/>
        </w:rPr>
        <w:t xml:space="preserve"> и Изпълнителен лист от 30 септември 2025 г., издаден от Софийския окръжен съд.</w:t>
      </w:r>
    </w:p>
    <w:p w14:paraId="357FF41F" w14:textId="77777777" w:rsidR="0070406C" w:rsidRDefault="0070406C" w:rsidP="0070406C">
      <w:pPr>
        <w:pStyle w:val="BodyTextIndent"/>
        <w:ind w:firstLine="709"/>
        <w:rPr>
          <w:sz w:val="24"/>
          <w:szCs w:val="24"/>
        </w:rPr>
      </w:pPr>
    </w:p>
    <w:sectPr w:rsidR="0070406C" w:rsidSect="00196A8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2324" w14:textId="77777777" w:rsidR="00E021C2" w:rsidRDefault="00E021C2" w:rsidP="00A50911">
      <w:pPr>
        <w:spacing w:after="0" w:line="240" w:lineRule="auto"/>
      </w:pPr>
      <w:r>
        <w:separator/>
      </w:r>
    </w:p>
  </w:endnote>
  <w:endnote w:type="continuationSeparator" w:id="0">
    <w:p w14:paraId="10BDFB81" w14:textId="77777777" w:rsidR="00E021C2" w:rsidRDefault="00E021C2" w:rsidP="00A5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BD8E" w14:textId="77777777" w:rsidR="00E021C2" w:rsidRDefault="00E021C2" w:rsidP="00A50911">
      <w:pPr>
        <w:spacing w:after="0" w:line="240" w:lineRule="auto"/>
      </w:pPr>
      <w:r>
        <w:separator/>
      </w:r>
    </w:p>
  </w:footnote>
  <w:footnote w:type="continuationSeparator" w:id="0">
    <w:p w14:paraId="122AC361" w14:textId="77777777" w:rsidR="00E021C2" w:rsidRDefault="00E021C2" w:rsidP="00A50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631966"/>
      <w:docPartObj>
        <w:docPartGallery w:val="Page Numbers (Top of Page)"/>
        <w:docPartUnique/>
      </w:docPartObj>
    </w:sdtPr>
    <w:sdtEndPr/>
    <w:sdtContent>
      <w:p w14:paraId="6F447641" w14:textId="5CF2E034" w:rsidR="004B5340" w:rsidRDefault="004B53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3D26C" w14:textId="77777777" w:rsidR="0078166A" w:rsidRDefault="00781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7F03"/>
    <w:multiLevelType w:val="hybridMultilevel"/>
    <w:tmpl w:val="F880EDC6"/>
    <w:lvl w:ilvl="0" w:tplc="8BE4500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8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C4"/>
    <w:rsid w:val="000260CE"/>
    <w:rsid w:val="00042087"/>
    <w:rsid w:val="000763FD"/>
    <w:rsid w:val="000A6DAA"/>
    <w:rsid w:val="000B3971"/>
    <w:rsid w:val="000C2B10"/>
    <w:rsid w:val="000E232F"/>
    <w:rsid w:val="00114C23"/>
    <w:rsid w:val="00143103"/>
    <w:rsid w:val="00167EEF"/>
    <w:rsid w:val="00175F6C"/>
    <w:rsid w:val="00177F1E"/>
    <w:rsid w:val="00196A8E"/>
    <w:rsid w:val="001E009E"/>
    <w:rsid w:val="001E42C0"/>
    <w:rsid w:val="00223710"/>
    <w:rsid w:val="00247EA3"/>
    <w:rsid w:val="002559E1"/>
    <w:rsid w:val="00264731"/>
    <w:rsid w:val="00272C0E"/>
    <w:rsid w:val="002E02DA"/>
    <w:rsid w:val="002E0938"/>
    <w:rsid w:val="002F468F"/>
    <w:rsid w:val="003211BA"/>
    <w:rsid w:val="00332FED"/>
    <w:rsid w:val="003463A8"/>
    <w:rsid w:val="00362869"/>
    <w:rsid w:val="003A6A37"/>
    <w:rsid w:val="003C5C67"/>
    <w:rsid w:val="003F5D25"/>
    <w:rsid w:val="00431406"/>
    <w:rsid w:val="00451675"/>
    <w:rsid w:val="00484D6E"/>
    <w:rsid w:val="00492A99"/>
    <w:rsid w:val="004B5340"/>
    <w:rsid w:val="004E0461"/>
    <w:rsid w:val="005329C4"/>
    <w:rsid w:val="00550935"/>
    <w:rsid w:val="00553827"/>
    <w:rsid w:val="00586E3D"/>
    <w:rsid w:val="005C4583"/>
    <w:rsid w:val="005C4AB3"/>
    <w:rsid w:val="005D698F"/>
    <w:rsid w:val="005E2899"/>
    <w:rsid w:val="005E7337"/>
    <w:rsid w:val="005F27CC"/>
    <w:rsid w:val="00694686"/>
    <w:rsid w:val="006A78DC"/>
    <w:rsid w:val="0070406C"/>
    <w:rsid w:val="007100EB"/>
    <w:rsid w:val="00736FD7"/>
    <w:rsid w:val="00770F81"/>
    <w:rsid w:val="0078166A"/>
    <w:rsid w:val="007932FC"/>
    <w:rsid w:val="007934FC"/>
    <w:rsid w:val="007B04A3"/>
    <w:rsid w:val="007D748F"/>
    <w:rsid w:val="007F10CA"/>
    <w:rsid w:val="007F3659"/>
    <w:rsid w:val="00812589"/>
    <w:rsid w:val="0081392A"/>
    <w:rsid w:val="00817B75"/>
    <w:rsid w:val="00831272"/>
    <w:rsid w:val="008C0731"/>
    <w:rsid w:val="008C187D"/>
    <w:rsid w:val="008C5589"/>
    <w:rsid w:val="00924135"/>
    <w:rsid w:val="00926827"/>
    <w:rsid w:val="009450BB"/>
    <w:rsid w:val="009570C3"/>
    <w:rsid w:val="009C17B4"/>
    <w:rsid w:val="009E2B27"/>
    <w:rsid w:val="009E6417"/>
    <w:rsid w:val="009F543A"/>
    <w:rsid w:val="00A059D8"/>
    <w:rsid w:val="00A50911"/>
    <w:rsid w:val="00A65552"/>
    <w:rsid w:val="00A751DE"/>
    <w:rsid w:val="00AA26D3"/>
    <w:rsid w:val="00B53E23"/>
    <w:rsid w:val="00B8559D"/>
    <w:rsid w:val="00C03800"/>
    <w:rsid w:val="00C16058"/>
    <w:rsid w:val="00C17762"/>
    <w:rsid w:val="00C41954"/>
    <w:rsid w:val="00C46DA3"/>
    <w:rsid w:val="00C61BEF"/>
    <w:rsid w:val="00C62A80"/>
    <w:rsid w:val="00C939DE"/>
    <w:rsid w:val="00CA215B"/>
    <w:rsid w:val="00CC6851"/>
    <w:rsid w:val="00CD4846"/>
    <w:rsid w:val="00CE0169"/>
    <w:rsid w:val="00CE1B6B"/>
    <w:rsid w:val="00CE623F"/>
    <w:rsid w:val="00D142CD"/>
    <w:rsid w:val="00D318F9"/>
    <w:rsid w:val="00D57CAE"/>
    <w:rsid w:val="00D71F36"/>
    <w:rsid w:val="00D744C4"/>
    <w:rsid w:val="00D76D8D"/>
    <w:rsid w:val="00D82168"/>
    <w:rsid w:val="00D91ADC"/>
    <w:rsid w:val="00DA5FF5"/>
    <w:rsid w:val="00DC703D"/>
    <w:rsid w:val="00DD62DF"/>
    <w:rsid w:val="00DD77D3"/>
    <w:rsid w:val="00DF13C7"/>
    <w:rsid w:val="00E021C2"/>
    <w:rsid w:val="00E02C8D"/>
    <w:rsid w:val="00E23FC0"/>
    <w:rsid w:val="00E27813"/>
    <w:rsid w:val="00E3098D"/>
    <w:rsid w:val="00E4697C"/>
    <w:rsid w:val="00E92553"/>
    <w:rsid w:val="00EC257B"/>
    <w:rsid w:val="00ED3882"/>
    <w:rsid w:val="00ED5BFB"/>
    <w:rsid w:val="00EF561A"/>
    <w:rsid w:val="00EF7759"/>
    <w:rsid w:val="00F061F3"/>
    <w:rsid w:val="00FA1BCD"/>
    <w:rsid w:val="00FA6916"/>
    <w:rsid w:val="00FD41DF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C2841"/>
  <w15:chartTrackingRefBased/>
  <w15:docId w15:val="{BB49F2A9-E63C-40CF-BDE4-AB413B75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C4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8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7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91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0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911"/>
    <w:rPr>
      <w:rFonts w:ascii="Arial" w:eastAsia="Times New Roman" w:hAnsi="Arial" w:cs="Times New Roman"/>
      <w:sz w:val="24"/>
      <w:szCs w:val="20"/>
    </w:rPr>
  </w:style>
  <w:style w:type="paragraph" w:customStyle="1" w:styleId="BDSLetter">
    <w:name w:val="BDSLetter"/>
    <w:basedOn w:val="Normal"/>
    <w:link w:val="BDSLetterChar"/>
    <w:rsid w:val="00A751DE"/>
    <w:pPr>
      <w:spacing w:before="120" w:after="0" w:line="240" w:lineRule="auto"/>
      <w:ind w:firstLine="1276"/>
    </w:pPr>
    <w:rPr>
      <w:rFonts w:ascii="Times New Roman" w:hAnsi="Times New Roman"/>
      <w:kern w:val="24"/>
      <w:szCs w:val="24"/>
      <w:lang w:eastAsia="bg-BG"/>
    </w:rPr>
  </w:style>
  <w:style w:type="character" w:customStyle="1" w:styleId="BDSLetterChar">
    <w:name w:val="BDSLetter Char"/>
    <w:link w:val="BDSLetter"/>
    <w:rsid w:val="00A751DE"/>
    <w:rPr>
      <w:rFonts w:ascii="Times New Roman" w:eastAsia="Times New Roman" w:hAnsi="Times New Roman" w:cs="Times New Roman"/>
      <w:kern w:val="24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semiHidden/>
    <w:unhideWhenUsed/>
    <w:rsid w:val="0070406C"/>
    <w:pPr>
      <w:spacing w:after="0" w:line="240" w:lineRule="auto"/>
      <w:ind w:firstLine="1530"/>
    </w:pPr>
    <w:rPr>
      <w:rFonts w:ascii="Times New Roman" w:hAnsi="Times New Roman" w:cstheme="minorBidi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406C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8EBB-8CB6-4DF5-B912-21809F8E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Веселина Бащенска</dc:creator>
  <cp:keywords/>
  <dc:description/>
  <cp:lastModifiedBy>Мария Любомирова Карагьозова</cp:lastModifiedBy>
  <cp:revision>2</cp:revision>
  <cp:lastPrinted>2025-12-23T13:08:00Z</cp:lastPrinted>
  <dcterms:created xsi:type="dcterms:W3CDTF">2025-12-30T07:51:00Z</dcterms:created>
  <dcterms:modified xsi:type="dcterms:W3CDTF">2025-12-30T07:51:00Z</dcterms:modified>
</cp:coreProperties>
</file>