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039504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12B011C" w14:textId="77777777" w:rsidR="002D0B7B" w:rsidRPr="00E72592" w:rsidRDefault="002D0B7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27E6913" w:rsidR="006A23A3" w:rsidRPr="00DF7B5E" w:rsidRDefault="00EA5C1D" w:rsidP="006A23A3">
      <w:pPr>
        <w:jc w:val="right"/>
        <w:rPr>
          <w:rFonts w:ascii="Arial" w:hAnsi="Arial"/>
          <w:b/>
          <w:szCs w:val="24"/>
          <w:lang w:val="bg-BG"/>
        </w:rPr>
      </w:pPr>
      <w:r w:rsidRPr="00EA5C1D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F54CC5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A5C1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A6784F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A5C1D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BA8DDDD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C54F4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2C54F4">
        <w:rPr>
          <w:rFonts w:ascii="Arial" w:hAnsi="Arial" w:cs="Arial"/>
          <w:b/>
          <w:smallCaps/>
          <w:sz w:val="28"/>
          <w:szCs w:val="28"/>
          <w:lang w:val="bg-BG"/>
        </w:rPr>
        <w:t>назначаване на генерален консул на Република България в гр. Торонто, Канада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772AAC9B" w:rsidR="006A23A3" w:rsidRPr="00082B5C" w:rsidRDefault="002C54F4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основание чл. 105, ал. 1 от Конституцията на Република България и чл. 63, ал. 5 от Закона за дипломатическата служба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F2E10C3" w14:textId="5C2E15E6" w:rsidR="006A23A3" w:rsidRPr="006A23A3" w:rsidRDefault="002C54F4" w:rsidP="006A23A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Назначава ВЕЛИСЛАВА ВАСИЛЕВА ПАНОВА на длъжността генерален консул на Република България в гр. Торонто, Канада, с консулски окръг, обхващащ провинциите Онтарио</w:t>
      </w:r>
      <w:r w:rsidR="00EB7BFE">
        <w:rPr>
          <w:rFonts w:ascii="Arial" w:hAnsi="Arial"/>
          <w:bCs/>
          <w:sz w:val="28"/>
          <w:szCs w:val="28"/>
          <w:lang w:val="bg-BG"/>
        </w:rPr>
        <w:t xml:space="preserve">, Квебек, Нова Скоша, Ню </w:t>
      </w:r>
      <w:proofErr w:type="spellStart"/>
      <w:r w:rsidR="00EB7BFE">
        <w:rPr>
          <w:rFonts w:ascii="Arial" w:hAnsi="Arial"/>
          <w:bCs/>
          <w:sz w:val="28"/>
          <w:szCs w:val="28"/>
          <w:lang w:val="bg-BG"/>
        </w:rPr>
        <w:t>Брунзуик</w:t>
      </w:r>
      <w:proofErr w:type="spellEnd"/>
      <w:r w:rsidR="00EB7BFE">
        <w:rPr>
          <w:rFonts w:ascii="Arial" w:hAnsi="Arial"/>
          <w:bCs/>
          <w:sz w:val="28"/>
          <w:szCs w:val="28"/>
          <w:lang w:val="bg-BG"/>
        </w:rPr>
        <w:t xml:space="preserve">, Манитоба, Британска Колумбия, Остров Принц Едуард, </w:t>
      </w:r>
      <w:proofErr w:type="spellStart"/>
      <w:r w:rsidR="00EB7BFE">
        <w:rPr>
          <w:rFonts w:ascii="Arial" w:hAnsi="Arial"/>
          <w:bCs/>
          <w:sz w:val="28"/>
          <w:szCs w:val="28"/>
          <w:lang w:val="bg-BG"/>
        </w:rPr>
        <w:t>Съскачеуан</w:t>
      </w:r>
      <w:proofErr w:type="spellEnd"/>
      <w:r w:rsidR="00EB7BFE">
        <w:rPr>
          <w:rFonts w:ascii="Arial" w:hAnsi="Arial"/>
          <w:bCs/>
          <w:sz w:val="28"/>
          <w:szCs w:val="28"/>
          <w:lang w:val="bg-BG"/>
        </w:rPr>
        <w:t>, Албърта и Нюфаундленд и Лабрадор, и трите територии – Юкон, Северозападни територии и Нунавут.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A15063D" w14:textId="77777777" w:rsidR="00EB7BFE" w:rsidRDefault="00EB7BF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Pr="006A23A3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DC6F3A3" w14:textId="77777777" w:rsidR="00EA5C1D" w:rsidRPr="00657F87" w:rsidRDefault="00EA5C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47D9639" w14:textId="77777777" w:rsidR="00EA5C1D" w:rsidRPr="00657F87" w:rsidRDefault="00EA5C1D">
      <w:pPr>
        <w:ind w:firstLine="1134"/>
        <w:rPr>
          <w:rFonts w:ascii="Arial" w:hAnsi="Arial" w:cs="Arial"/>
          <w:b/>
        </w:rPr>
      </w:pPr>
    </w:p>
    <w:p w14:paraId="50F8D2A9" w14:textId="77777777" w:rsidR="00EA5C1D" w:rsidRPr="00657F87" w:rsidRDefault="00EA5C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4B681F2" w14:textId="77777777" w:rsidR="00EA5C1D" w:rsidRPr="00657F87" w:rsidRDefault="00EA5C1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8A417FA" w14:textId="77777777" w:rsidR="00EA5C1D" w:rsidRPr="00657F87" w:rsidRDefault="00EA5C1D">
      <w:pPr>
        <w:ind w:left="1134"/>
        <w:rPr>
          <w:rFonts w:ascii="Arial" w:hAnsi="Arial" w:cs="Arial"/>
          <w:b/>
        </w:rPr>
      </w:pPr>
    </w:p>
    <w:sectPr w:rsidR="00EA5C1D" w:rsidRPr="00657F87" w:rsidSect="00EB7BFE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7022" w14:textId="77777777" w:rsidR="00535497" w:rsidRDefault="00535497" w:rsidP="00EA7858">
      <w:r>
        <w:separator/>
      </w:r>
    </w:p>
  </w:endnote>
  <w:endnote w:type="continuationSeparator" w:id="0">
    <w:p w14:paraId="1FD0EC8C" w14:textId="77777777" w:rsidR="00535497" w:rsidRDefault="0053549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0CB97B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96D4A6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0EFC" w14:textId="77777777" w:rsidR="00535497" w:rsidRDefault="00535497" w:rsidP="00EA7858">
      <w:r>
        <w:separator/>
      </w:r>
    </w:p>
  </w:footnote>
  <w:footnote w:type="continuationSeparator" w:id="0">
    <w:p w14:paraId="595EB2D5" w14:textId="77777777" w:rsidR="00535497" w:rsidRDefault="0053549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156247"/>
    <w:rsid w:val="001C2FAC"/>
    <w:rsid w:val="00216EAC"/>
    <w:rsid w:val="00272DA7"/>
    <w:rsid w:val="0028109D"/>
    <w:rsid w:val="00286261"/>
    <w:rsid w:val="00290BD8"/>
    <w:rsid w:val="00290CD4"/>
    <w:rsid w:val="002C54F4"/>
    <w:rsid w:val="002D0B7B"/>
    <w:rsid w:val="002D6DA8"/>
    <w:rsid w:val="002E4908"/>
    <w:rsid w:val="00307184"/>
    <w:rsid w:val="00307468"/>
    <w:rsid w:val="0031208C"/>
    <w:rsid w:val="00332308"/>
    <w:rsid w:val="00337A74"/>
    <w:rsid w:val="00343F1F"/>
    <w:rsid w:val="0038686A"/>
    <w:rsid w:val="00397883"/>
    <w:rsid w:val="003D070C"/>
    <w:rsid w:val="00412665"/>
    <w:rsid w:val="00441743"/>
    <w:rsid w:val="00466DE7"/>
    <w:rsid w:val="00484C67"/>
    <w:rsid w:val="004B24BC"/>
    <w:rsid w:val="00502794"/>
    <w:rsid w:val="00535497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8035D5"/>
    <w:rsid w:val="008115F4"/>
    <w:rsid w:val="0081442E"/>
    <w:rsid w:val="0084590B"/>
    <w:rsid w:val="00861C48"/>
    <w:rsid w:val="008A5450"/>
    <w:rsid w:val="008B32A2"/>
    <w:rsid w:val="0098207A"/>
    <w:rsid w:val="009B3C35"/>
    <w:rsid w:val="009D35C7"/>
    <w:rsid w:val="00A00D69"/>
    <w:rsid w:val="00A63B3A"/>
    <w:rsid w:val="00A97B93"/>
    <w:rsid w:val="00B04C9B"/>
    <w:rsid w:val="00B45436"/>
    <w:rsid w:val="00B70065"/>
    <w:rsid w:val="00BA5C3F"/>
    <w:rsid w:val="00BA7CDC"/>
    <w:rsid w:val="00BD518E"/>
    <w:rsid w:val="00C5162F"/>
    <w:rsid w:val="00C8622C"/>
    <w:rsid w:val="00D15FDE"/>
    <w:rsid w:val="00D27829"/>
    <w:rsid w:val="00D95F5D"/>
    <w:rsid w:val="00DE1DDC"/>
    <w:rsid w:val="00DF44FF"/>
    <w:rsid w:val="00E02481"/>
    <w:rsid w:val="00E12A20"/>
    <w:rsid w:val="00E43750"/>
    <w:rsid w:val="00EA5C1D"/>
    <w:rsid w:val="00EA7858"/>
    <w:rsid w:val="00EB7BFE"/>
    <w:rsid w:val="00ED3360"/>
    <w:rsid w:val="00ED383D"/>
    <w:rsid w:val="00F63055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2025-12-30T08:06:00Z</dcterms:created>
  <dcterms:modified xsi:type="dcterms:W3CDTF">2025-12-30T08:06:00Z</dcterms:modified>
</cp:coreProperties>
</file>