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37A021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223FC2C" w14:textId="77777777" w:rsidR="00ED6199" w:rsidRPr="00E9431F" w:rsidRDefault="00ED619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E9431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9431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9431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9431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9431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9431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943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9431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6119D77" w:rsidR="001D6269" w:rsidRPr="00E9431F" w:rsidRDefault="00E9431F" w:rsidP="0040560B">
      <w:pPr>
        <w:jc w:val="right"/>
        <w:rPr>
          <w:rFonts w:ascii="Arial" w:hAnsi="Arial"/>
          <w:b/>
          <w:szCs w:val="24"/>
          <w:lang w:val="bg-BG"/>
        </w:rPr>
      </w:pPr>
      <w:r w:rsidRPr="00E9431F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E9431F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E9431F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D7D6FAF" w:rsidR="001D6269" w:rsidRPr="00E9431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9431F" w:rsidRPr="00E943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</w:t>
      </w:r>
    </w:p>
    <w:p w14:paraId="560FFC16" w14:textId="77777777" w:rsidR="001D6269" w:rsidRPr="00E9431F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D051A59" w:rsidR="001D6269" w:rsidRPr="00E9431F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9431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9431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9431F" w:rsidRPr="00E9431F">
        <w:rPr>
          <w:rFonts w:ascii="Times New Roman" w:hAnsi="Times New Roman"/>
          <w:b/>
          <w:sz w:val="30"/>
          <w:szCs w:val="30"/>
          <w:lang w:val="bg-BG"/>
        </w:rPr>
        <w:t>15</w:t>
      </w:r>
      <w:r w:rsidR="001D6269" w:rsidRPr="00E9431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9431F" w:rsidRPr="00E9431F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E9431F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E9431F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E9431F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9431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9431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9431F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E9431F" w:rsidRDefault="00DB238A">
      <w:pPr>
        <w:rPr>
          <w:rFonts w:ascii="Times New Roman" w:hAnsi="Times New Roman"/>
          <w:b/>
          <w:lang w:val="bg-BG"/>
        </w:rPr>
      </w:pPr>
    </w:p>
    <w:p w14:paraId="5FB09D8D" w14:textId="0BF121CC" w:rsidR="00891781" w:rsidRPr="00E9431F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E9431F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066985" w:rsidRPr="00E9431F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за Министерството на регионалното развитие и благоустройството и за общини за 2026 г.</w:t>
      </w:r>
    </w:p>
    <w:p w14:paraId="159917FF" w14:textId="77777777" w:rsidR="00891781" w:rsidRPr="00E9431F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401046C" w:rsidR="008B1025" w:rsidRPr="00E9431F" w:rsidRDefault="00066985" w:rsidP="00066985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CD2A90" w:rsidRPr="00E9431F">
        <w:rPr>
          <w:rFonts w:ascii="Arial" w:hAnsi="Arial" w:cs="Arial"/>
          <w:sz w:val="28"/>
          <w:szCs w:val="28"/>
          <w:lang w:val="bg-BG"/>
        </w:rPr>
        <w:br/>
      </w:r>
      <w:r w:rsidRPr="00E9431F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Pr="00E9431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E9431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E9431F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9431F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9431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9431F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E9431F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A100501" w14:textId="4360540B" w:rsidR="00066985" w:rsidRPr="00E9431F" w:rsidRDefault="00066985" w:rsidP="00066985">
      <w:pPr>
        <w:tabs>
          <w:tab w:val="left" w:pos="1560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E9431F">
        <w:rPr>
          <w:rFonts w:ascii="Arial" w:hAnsi="Arial" w:cs="Arial"/>
          <w:sz w:val="28"/>
          <w:szCs w:val="28"/>
          <w:lang w:val="bg-BG"/>
        </w:rPr>
        <w:tab/>
        <w:t xml:space="preserve">Одобрява финансиране за Министерството на регионалното развитие и благоустройството за 2026 г. в размер </w:t>
      </w:r>
      <w:r w:rsidRPr="00E9431F">
        <w:rPr>
          <w:rFonts w:ascii="Arial" w:hAnsi="Arial" w:cs="Arial"/>
          <w:sz w:val="28"/>
          <w:szCs w:val="28"/>
          <w:lang w:val="bg-BG"/>
        </w:rPr>
        <w:br/>
        <w:t xml:space="preserve">5 000 000 евро за обезпечаване техническото състояние на пътната мрежа във връзка с организиране и провеждане на територията на Република България през май 2026 г. на </w:t>
      </w:r>
      <w:proofErr w:type="spellStart"/>
      <w:r w:rsidRPr="00E9431F">
        <w:rPr>
          <w:rFonts w:ascii="Arial" w:hAnsi="Arial" w:cs="Arial"/>
          <w:sz w:val="28"/>
          <w:szCs w:val="28"/>
          <w:lang w:val="bg-BG"/>
        </w:rPr>
        <w:t>Giro</w:t>
      </w:r>
      <w:proofErr w:type="spellEnd"/>
      <w:r w:rsidRPr="00E9431F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E9431F">
        <w:rPr>
          <w:rFonts w:ascii="Arial" w:hAnsi="Arial" w:cs="Arial"/>
          <w:sz w:val="28"/>
          <w:szCs w:val="28"/>
          <w:lang w:val="bg-BG"/>
        </w:rPr>
        <w:t>d'Italia</w:t>
      </w:r>
      <w:proofErr w:type="spellEnd"/>
      <w:r w:rsidRPr="00E9431F">
        <w:rPr>
          <w:rFonts w:ascii="Arial" w:hAnsi="Arial" w:cs="Arial"/>
          <w:sz w:val="28"/>
          <w:szCs w:val="28"/>
          <w:lang w:val="bg-BG"/>
        </w:rPr>
        <w:t xml:space="preserve"> – </w:t>
      </w:r>
      <w:proofErr w:type="spellStart"/>
      <w:r w:rsidRPr="00E9431F">
        <w:rPr>
          <w:rFonts w:ascii="Arial" w:hAnsi="Arial" w:cs="Arial"/>
          <w:sz w:val="28"/>
          <w:szCs w:val="28"/>
          <w:lang w:val="bg-BG"/>
        </w:rPr>
        <w:t>Bulgaria</w:t>
      </w:r>
      <w:proofErr w:type="spellEnd"/>
      <w:r w:rsidRPr="00E9431F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E9431F">
        <w:rPr>
          <w:rFonts w:ascii="Arial" w:hAnsi="Arial" w:cs="Arial"/>
          <w:sz w:val="28"/>
          <w:szCs w:val="28"/>
          <w:lang w:val="bg-BG"/>
        </w:rPr>
        <w:t>Grande</w:t>
      </w:r>
      <w:proofErr w:type="spellEnd"/>
      <w:r w:rsidRPr="00E9431F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E9431F">
        <w:rPr>
          <w:rFonts w:ascii="Arial" w:hAnsi="Arial" w:cs="Arial"/>
          <w:sz w:val="28"/>
          <w:szCs w:val="28"/>
          <w:lang w:val="bg-BG"/>
        </w:rPr>
        <w:t>Partenza</w:t>
      </w:r>
      <w:proofErr w:type="spellEnd"/>
      <w:r w:rsidRPr="00E9431F">
        <w:rPr>
          <w:rFonts w:ascii="Arial" w:hAnsi="Arial" w:cs="Arial"/>
          <w:sz w:val="28"/>
          <w:szCs w:val="28"/>
          <w:lang w:val="bg-BG"/>
        </w:rPr>
        <w:t>, и предоставя лимит за извършване на разхода от януари до края на юни 2026 г. в размер 5 000 000 евро.</w:t>
      </w:r>
    </w:p>
    <w:p w14:paraId="039CF8D8" w14:textId="17EE29BF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b/>
          <w:sz w:val="28"/>
          <w:szCs w:val="28"/>
          <w:lang w:val="bg-BG"/>
        </w:rPr>
        <w:t>2.</w:t>
      </w:r>
      <w:r w:rsidRPr="00E9431F">
        <w:rPr>
          <w:rFonts w:ascii="Arial" w:hAnsi="Arial" w:cs="Arial"/>
          <w:sz w:val="28"/>
          <w:szCs w:val="28"/>
          <w:lang w:val="bg-BG"/>
        </w:rPr>
        <w:t xml:space="preserve"> Одобрява финансиране на трансфери за други целеви разходи на общини за 2026 г. в общ размер до 16 430 240 евро, като </w:t>
      </w:r>
      <w:r w:rsidRPr="00E9431F">
        <w:rPr>
          <w:rFonts w:ascii="Arial" w:hAnsi="Arial" w:cs="Arial"/>
          <w:sz w:val="28"/>
          <w:szCs w:val="28"/>
          <w:lang w:val="bg-BG"/>
        </w:rPr>
        <w:lastRenderedPageBreak/>
        <w:t>се предоставя лимит за целеви трансфери за тази цел до края на първото тримесечие на 2026 г., разпределени, както следва:</w:t>
      </w:r>
    </w:p>
    <w:p w14:paraId="38032526" w14:textId="5AC2302A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 xml:space="preserve">а) за община Пловдив за изпълнение на обект, етап 2 - Реконструкция на южна, североизточна и част от източна трибуна, ново футболно игрище на малко поле и обслужващи сгради, УПИ I – за спорт, кв. 17, м. Жилищен парк „Марица - север“, административен адрес - бул. България № 125, гр. Пловдив“ - в размер до </w:t>
      </w:r>
      <w:r w:rsidRPr="00E9431F">
        <w:rPr>
          <w:rFonts w:ascii="Arial" w:hAnsi="Arial" w:cs="Arial"/>
          <w:sz w:val="28"/>
          <w:szCs w:val="28"/>
          <w:lang w:val="bg-BG"/>
        </w:rPr>
        <w:br/>
        <w:t>2 000 000 евро;</w:t>
      </w:r>
    </w:p>
    <w:p w14:paraId="6BB502DC" w14:textId="621C3546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>б) за община Петрич за реализиране на втори етап от проект „Реконструкция на Довеждащ водопровод „Висока зона” (В.З.), Довеждащ водопровод „Ниска зона” (Н.З.) и Реконструкция на улична вътрешна водопроводна мрежа (ВВМ) на с. Кърналово, община Петрич - в размер до 1 201 600 евро;</w:t>
      </w:r>
    </w:p>
    <w:p w14:paraId="1A3BACE2" w14:textId="31C7F389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 xml:space="preserve">в) за община Приморско за осигуряване на финансиране за обект „Разширение на съществуващ пристан за изграждане на рибарско пристанище в град Приморско“, за аванс - в размер до </w:t>
      </w:r>
      <w:r w:rsidRPr="00E9431F">
        <w:rPr>
          <w:rFonts w:ascii="Arial" w:hAnsi="Arial" w:cs="Arial"/>
          <w:sz w:val="28"/>
          <w:szCs w:val="28"/>
          <w:lang w:val="bg-BG"/>
        </w:rPr>
        <w:br/>
        <w:t>6 000 000 евро;</w:t>
      </w:r>
    </w:p>
    <w:p w14:paraId="7E64106C" w14:textId="6E4C8412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>г) за община Провадия за осигуряване на финансиране за обект „Рехабилитация на път VAR 1210/III-731, Черноок – Блъсково/- Градинарово – Снежина – граница община (Провадия-Каспичан) – Марково /III-2082/“</w:t>
      </w:r>
      <w:r w:rsidR="00B409EA" w:rsidRPr="00E9431F">
        <w:rPr>
          <w:rFonts w:ascii="Arial" w:hAnsi="Arial" w:cs="Arial"/>
          <w:sz w:val="28"/>
          <w:szCs w:val="28"/>
          <w:lang w:val="bg-BG"/>
        </w:rPr>
        <w:t>,</w:t>
      </w:r>
      <w:r w:rsidRPr="00E9431F">
        <w:rPr>
          <w:rFonts w:ascii="Arial" w:hAnsi="Arial" w:cs="Arial"/>
          <w:sz w:val="28"/>
          <w:szCs w:val="28"/>
          <w:lang w:val="bg-BG"/>
        </w:rPr>
        <w:t xml:space="preserve"> за аванс </w:t>
      </w:r>
      <w:r w:rsidR="00B409EA" w:rsidRPr="00E9431F">
        <w:rPr>
          <w:rFonts w:ascii="Arial" w:hAnsi="Arial" w:cs="Arial"/>
          <w:sz w:val="28"/>
          <w:szCs w:val="28"/>
          <w:lang w:val="bg-BG"/>
        </w:rPr>
        <w:t xml:space="preserve">- </w:t>
      </w:r>
      <w:r w:rsidRPr="00E9431F">
        <w:rPr>
          <w:rFonts w:ascii="Arial" w:hAnsi="Arial" w:cs="Arial"/>
          <w:sz w:val="28"/>
          <w:szCs w:val="28"/>
          <w:lang w:val="bg-BG"/>
        </w:rPr>
        <w:t>в размер до 511 300 евро;</w:t>
      </w:r>
    </w:p>
    <w:p w14:paraId="5FD6F385" w14:textId="0873A120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 xml:space="preserve">д) за община Ихтиман за осигуряване на финансиране за проект „Инженеринг: проектиране, строителство и авторски надзор на обект: „Реконструкция на пътната настилка и подмяна на водопроводната мрежа на улица Халето (Алея за горски разсадник) от ул. „Шипка“ до републикански път I-8, община Ихтиман“ </w:t>
      </w:r>
      <w:r w:rsidR="00B409EA" w:rsidRPr="00E9431F">
        <w:rPr>
          <w:rFonts w:ascii="Arial" w:hAnsi="Arial" w:cs="Arial"/>
          <w:sz w:val="28"/>
          <w:szCs w:val="28"/>
          <w:lang w:val="bg-BG"/>
        </w:rPr>
        <w:t>-</w:t>
      </w:r>
      <w:r w:rsidRPr="00E9431F">
        <w:rPr>
          <w:rFonts w:ascii="Arial" w:hAnsi="Arial" w:cs="Arial"/>
          <w:sz w:val="28"/>
          <w:szCs w:val="28"/>
          <w:lang w:val="bg-BG"/>
        </w:rPr>
        <w:t xml:space="preserve"> в размер до 814 520 евро;</w:t>
      </w:r>
    </w:p>
    <w:p w14:paraId="544931EC" w14:textId="39F26E1B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lastRenderedPageBreak/>
        <w:t>е) за община Сандански за осигуряване на финансиране за проект „Цялостна реконструкция, консервация и реставрация на сградата на Конака в град Мелник и нейната адаптация и преустройство в музей за историята на град Мелник и региона“</w:t>
      </w:r>
      <w:r w:rsidR="00B409EA" w:rsidRPr="00E9431F">
        <w:rPr>
          <w:rFonts w:ascii="Arial" w:hAnsi="Arial" w:cs="Arial"/>
          <w:sz w:val="28"/>
          <w:szCs w:val="28"/>
          <w:lang w:val="bg-BG"/>
        </w:rPr>
        <w:t>,</w:t>
      </w:r>
      <w:r w:rsidRPr="00E9431F">
        <w:rPr>
          <w:rFonts w:ascii="Arial" w:hAnsi="Arial" w:cs="Arial"/>
          <w:sz w:val="28"/>
          <w:szCs w:val="28"/>
          <w:lang w:val="bg-BG"/>
        </w:rPr>
        <w:t xml:space="preserve"> частично </w:t>
      </w:r>
      <w:r w:rsidR="00B409EA" w:rsidRPr="00E9431F">
        <w:rPr>
          <w:rFonts w:ascii="Arial" w:hAnsi="Arial" w:cs="Arial"/>
          <w:sz w:val="28"/>
          <w:szCs w:val="28"/>
          <w:lang w:val="bg-BG"/>
        </w:rPr>
        <w:t xml:space="preserve">- </w:t>
      </w:r>
      <w:r w:rsidRPr="00E9431F">
        <w:rPr>
          <w:rFonts w:ascii="Arial" w:hAnsi="Arial" w:cs="Arial"/>
          <w:sz w:val="28"/>
          <w:szCs w:val="28"/>
          <w:lang w:val="bg-BG"/>
        </w:rPr>
        <w:t>в размер до 767 000 евро;</w:t>
      </w:r>
    </w:p>
    <w:p w14:paraId="170D0733" w14:textId="703A6537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>ж) за община Перник за осигуряване на финансиране за изграждане на нов пътен възел между път I-6 (Кюстендил-София-Бургас) и улиците „Младен Стоянов“ и „Владайско въстание“</w:t>
      </w:r>
      <w:r w:rsidR="00B409EA" w:rsidRPr="00E9431F">
        <w:rPr>
          <w:rFonts w:ascii="Arial" w:hAnsi="Arial" w:cs="Arial"/>
          <w:sz w:val="28"/>
          <w:szCs w:val="28"/>
          <w:lang w:val="bg-BG"/>
        </w:rPr>
        <w:t>,</w:t>
      </w:r>
      <w:r w:rsidRPr="00E9431F">
        <w:rPr>
          <w:rFonts w:ascii="Arial" w:hAnsi="Arial" w:cs="Arial"/>
          <w:sz w:val="28"/>
          <w:szCs w:val="28"/>
          <w:lang w:val="bg-BG"/>
        </w:rPr>
        <w:t xml:space="preserve"> за аванс </w:t>
      </w:r>
      <w:r w:rsidR="00B409EA" w:rsidRPr="00E9431F">
        <w:rPr>
          <w:rFonts w:ascii="Arial" w:hAnsi="Arial" w:cs="Arial"/>
          <w:sz w:val="28"/>
          <w:szCs w:val="28"/>
          <w:lang w:val="bg-BG"/>
        </w:rPr>
        <w:t xml:space="preserve">- </w:t>
      </w:r>
      <w:r w:rsidRPr="00E9431F">
        <w:rPr>
          <w:rFonts w:ascii="Arial" w:hAnsi="Arial" w:cs="Arial"/>
          <w:sz w:val="28"/>
          <w:szCs w:val="28"/>
          <w:lang w:val="bg-BG"/>
        </w:rPr>
        <w:t>в размер до 3 885 820 евро;</w:t>
      </w:r>
    </w:p>
    <w:p w14:paraId="69D9E88C" w14:textId="12E692F6" w:rsidR="00066985" w:rsidRPr="00E9431F" w:rsidRDefault="00066985" w:rsidP="0006698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sz w:val="28"/>
          <w:szCs w:val="28"/>
          <w:lang w:val="bg-BG"/>
        </w:rPr>
        <w:t xml:space="preserve">з) за община Трън за финансиране на обект: „Укрепване на свлачища №№ PER 51.02645-07.01 и PER 51.02645-07.02 на общински път PER2155 /II-63, Филиповци – Трън/ - Банкя при </w:t>
      </w:r>
      <w:r w:rsidR="00B409EA" w:rsidRPr="00E9431F">
        <w:rPr>
          <w:rFonts w:ascii="Arial" w:hAnsi="Arial" w:cs="Arial"/>
          <w:sz w:val="28"/>
          <w:szCs w:val="28"/>
          <w:lang w:val="bg-BG"/>
        </w:rPr>
        <w:br/>
      </w:r>
      <w:r w:rsidRPr="00E9431F">
        <w:rPr>
          <w:rFonts w:ascii="Arial" w:hAnsi="Arial" w:cs="Arial"/>
          <w:sz w:val="28"/>
          <w:szCs w:val="28"/>
          <w:lang w:val="bg-BG"/>
        </w:rPr>
        <w:t>км 2+750, община Трън“</w:t>
      </w:r>
      <w:r w:rsidR="00B409EA" w:rsidRPr="00E9431F">
        <w:rPr>
          <w:rFonts w:ascii="Arial" w:hAnsi="Arial" w:cs="Arial"/>
          <w:sz w:val="28"/>
          <w:szCs w:val="28"/>
          <w:lang w:val="bg-BG"/>
        </w:rPr>
        <w:t>,</w:t>
      </w:r>
      <w:r w:rsidRPr="00E9431F">
        <w:rPr>
          <w:rFonts w:ascii="Arial" w:hAnsi="Arial" w:cs="Arial"/>
          <w:sz w:val="28"/>
          <w:szCs w:val="28"/>
          <w:lang w:val="bg-BG"/>
        </w:rPr>
        <w:t xml:space="preserve"> частично</w:t>
      </w:r>
      <w:r w:rsidR="00B409EA" w:rsidRPr="00E9431F">
        <w:rPr>
          <w:rFonts w:ascii="Arial" w:hAnsi="Arial" w:cs="Arial"/>
          <w:sz w:val="28"/>
          <w:szCs w:val="28"/>
          <w:lang w:val="bg-BG"/>
        </w:rPr>
        <w:t xml:space="preserve"> -</w:t>
      </w:r>
      <w:r w:rsidRPr="00E9431F">
        <w:rPr>
          <w:rFonts w:ascii="Arial" w:hAnsi="Arial" w:cs="Arial"/>
          <w:sz w:val="28"/>
          <w:szCs w:val="28"/>
          <w:lang w:val="bg-BG"/>
        </w:rPr>
        <w:t xml:space="preserve"> в размер до 1 250 000 евро.</w:t>
      </w:r>
    </w:p>
    <w:p w14:paraId="67BB2577" w14:textId="23CEABAB" w:rsidR="00066985" w:rsidRPr="00E9431F" w:rsidRDefault="00066985" w:rsidP="00B409EA">
      <w:pPr>
        <w:tabs>
          <w:tab w:val="left" w:pos="1560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E9431F">
        <w:rPr>
          <w:rFonts w:ascii="Arial" w:hAnsi="Arial" w:cs="Arial"/>
          <w:sz w:val="28"/>
          <w:szCs w:val="28"/>
          <w:lang w:val="bg-BG"/>
        </w:rPr>
        <w:tab/>
        <w:t>Средствата по т. 1 и 2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11992192" w14:textId="0FCC8D76" w:rsidR="00066985" w:rsidRPr="00E9431F" w:rsidRDefault="00066985" w:rsidP="00CE4361">
      <w:pPr>
        <w:tabs>
          <w:tab w:val="left" w:pos="1560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431F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E9431F">
        <w:rPr>
          <w:rFonts w:ascii="Arial" w:hAnsi="Arial" w:cs="Arial"/>
          <w:sz w:val="28"/>
          <w:szCs w:val="28"/>
          <w:lang w:val="bg-BG"/>
        </w:rPr>
        <w:tab/>
        <w:t xml:space="preserve">Изпълнението на решението се възлага на министъра на финансите, министъра на регионалното развитие и благоустройството и </w:t>
      </w:r>
      <w:r w:rsidR="00B409EA" w:rsidRPr="00E9431F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E9431F">
        <w:rPr>
          <w:rFonts w:ascii="Arial" w:hAnsi="Arial" w:cs="Arial"/>
          <w:sz w:val="28"/>
          <w:szCs w:val="28"/>
          <w:lang w:val="bg-BG"/>
        </w:rPr>
        <w:t>кметовете на съответните общини.</w:t>
      </w:r>
    </w:p>
    <w:p w14:paraId="3D994315" w14:textId="77777777" w:rsidR="00B409EA" w:rsidRPr="00E9431F" w:rsidRDefault="00B409EA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184A5C3" w14:textId="77777777" w:rsidR="00E9431F" w:rsidRPr="00E9431F" w:rsidRDefault="00E9431F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E9431F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CF2E6C0" w14:textId="77777777" w:rsidR="00E9431F" w:rsidRPr="00E9431F" w:rsidRDefault="00E9431F">
      <w:pPr>
        <w:ind w:firstLine="1134"/>
        <w:rPr>
          <w:rFonts w:ascii="Arial" w:hAnsi="Arial"/>
          <w:b/>
          <w:szCs w:val="24"/>
          <w:lang w:val="bg-BG"/>
        </w:rPr>
      </w:pPr>
      <w:r w:rsidRPr="00E9431F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0D8B48A4" w14:textId="77777777" w:rsidR="00E9431F" w:rsidRPr="00E9431F" w:rsidRDefault="00E9431F">
      <w:pPr>
        <w:ind w:firstLine="1134"/>
        <w:rPr>
          <w:rFonts w:ascii="Arial" w:hAnsi="Arial"/>
          <w:b/>
          <w:szCs w:val="24"/>
          <w:lang w:val="bg-BG"/>
        </w:rPr>
      </w:pPr>
    </w:p>
    <w:p w14:paraId="336E7CD7" w14:textId="77777777" w:rsidR="00E9431F" w:rsidRPr="00E9431F" w:rsidRDefault="00E9431F">
      <w:pPr>
        <w:ind w:firstLine="1134"/>
        <w:rPr>
          <w:rFonts w:ascii="Arial" w:hAnsi="Arial"/>
          <w:b/>
          <w:szCs w:val="24"/>
          <w:lang w:val="bg-BG"/>
        </w:rPr>
      </w:pPr>
      <w:r w:rsidRPr="00E9431F">
        <w:rPr>
          <w:rFonts w:ascii="Arial" w:hAnsi="Arial"/>
          <w:b/>
          <w:szCs w:val="24"/>
          <w:lang w:val="bg-BG"/>
        </w:rPr>
        <w:t>ГЛАВЕН СЕКРЕТАР НА</w:t>
      </w:r>
    </w:p>
    <w:p w14:paraId="30B825F7" w14:textId="77777777" w:rsidR="00E9431F" w:rsidRPr="00E9431F" w:rsidRDefault="00E9431F">
      <w:pPr>
        <w:ind w:firstLine="1134"/>
        <w:rPr>
          <w:rFonts w:ascii="Arial" w:hAnsi="Arial"/>
          <w:b/>
          <w:szCs w:val="24"/>
          <w:lang w:val="bg-BG"/>
        </w:rPr>
      </w:pPr>
      <w:r w:rsidRPr="00E9431F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9431F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39530C0" w14:textId="77777777" w:rsidR="00E9431F" w:rsidRPr="00E9431F" w:rsidRDefault="00E9431F">
      <w:pPr>
        <w:ind w:left="1134"/>
        <w:rPr>
          <w:rFonts w:ascii="Arial" w:hAnsi="Arial"/>
          <w:b/>
          <w:szCs w:val="24"/>
          <w:lang w:val="bg-BG"/>
        </w:rPr>
      </w:pPr>
    </w:p>
    <w:sectPr w:rsidR="00E9431F" w:rsidRPr="00E9431F" w:rsidSect="00B409EA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568" w:left="1417" w:header="993" w:footer="8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E1A7" w14:textId="77777777" w:rsidR="00D40599" w:rsidRDefault="00D40599">
      <w:r>
        <w:separator/>
      </w:r>
    </w:p>
  </w:endnote>
  <w:endnote w:type="continuationSeparator" w:id="0">
    <w:p w14:paraId="467D7E4E" w14:textId="77777777" w:rsidR="00D40599" w:rsidRDefault="00D4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3AEBE2E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3A7492B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4EA6A3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1C2B01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2ACC" w14:textId="77777777" w:rsidR="00D40599" w:rsidRDefault="00D40599">
      <w:r>
        <w:separator/>
      </w:r>
    </w:p>
  </w:footnote>
  <w:footnote w:type="continuationSeparator" w:id="0">
    <w:p w14:paraId="0D1941A1" w14:textId="77777777" w:rsidR="00D40599" w:rsidRDefault="00D4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66985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8155C"/>
    <w:rsid w:val="00195F4C"/>
    <w:rsid w:val="001A0778"/>
    <w:rsid w:val="001A4DE0"/>
    <w:rsid w:val="001C4748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4167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45E1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2988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0618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22CA"/>
    <w:rsid w:val="00AA30D1"/>
    <w:rsid w:val="00AB7A56"/>
    <w:rsid w:val="00AC0784"/>
    <w:rsid w:val="00AC1A84"/>
    <w:rsid w:val="00AD25EF"/>
    <w:rsid w:val="00AF373E"/>
    <w:rsid w:val="00AF4217"/>
    <w:rsid w:val="00B03051"/>
    <w:rsid w:val="00B06E97"/>
    <w:rsid w:val="00B07F73"/>
    <w:rsid w:val="00B10FE9"/>
    <w:rsid w:val="00B301A8"/>
    <w:rsid w:val="00B369B8"/>
    <w:rsid w:val="00B409EA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3923"/>
    <w:rsid w:val="00BB7A3D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2A90"/>
    <w:rsid w:val="00CD33DB"/>
    <w:rsid w:val="00CE0F4B"/>
    <w:rsid w:val="00CE4361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0599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9431F"/>
    <w:rsid w:val="00EA210E"/>
    <w:rsid w:val="00EA23A7"/>
    <w:rsid w:val="00EB2E6A"/>
    <w:rsid w:val="00EB3FD5"/>
    <w:rsid w:val="00EC78A4"/>
    <w:rsid w:val="00ED6199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2026-01-15T12:35:00Z</cp:lastPrinted>
  <dcterms:created xsi:type="dcterms:W3CDTF">2026-01-15T12:50:00Z</dcterms:created>
  <dcterms:modified xsi:type="dcterms:W3CDTF">2026-01-15T12:50:00Z</dcterms:modified>
</cp:coreProperties>
</file>