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F17E" w14:textId="083F7ADD" w:rsidR="00F02E6F" w:rsidRDefault="00F02E6F" w:rsidP="00F02E6F">
      <w:pPr>
        <w:pStyle w:val="Title"/>
        <w:rPr>
          <w:noProof/>
          <w:lang w:val="en-US"/>
        </w:rPr>
      </w:pPr>
    </w:p>
    <w:p w14:paraId="27026764" w14:textId="77777777" w:rsidR="000C58EB" w:rsidRPr="000C58EB" w:rsidRDefault="000C58EB" w:rsidP="00F02E6F">
      <w:pPr>
        <w:pStyle w:val="Title"/>
        <w:rPr>
          <w:lang w:val="en-US"/>
        </w:rPr>
      </w:pPr>
    </w:p>
    <w:p w14:paraId="2A6E57A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662646B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5739D2A" w14:textId="23ACFC15" w:rsidR="00592D9D" w:rsidRPr="00DF31C2" w:rsidRDefault="003A23B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F61476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1FDDB0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2C9028C" w14:textId="652BFE9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A23B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</w:t>
      </w:r>
    </w:p>
    <w:p w14:paraId="64738EB2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0363AB3" w14:textId="7A0880A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A23B5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B76BE6A" w14:textId="77777777" w:rsidR="00592D9D" w:rsidRPr="0040173C" w:rsidRDefault="00592D9D" w:rsidP="00592D9D">
      <w:pPr>
        <w:rPr>
          <w:lang w:val="bg-BG"/>
        </w:rPr>
      </w:pPr>
    </w:p>
    <w:p w14:paraId="1573DD19" w14:textId="77777777" w:rsidR="008E2D3E" w:rsidRPr="0040173C" w:rsidRDefault="008E2D3E" w:rsidP="00592D9D">
      <w:pPr>
        <w:rPr>
          <w:lang w:val="bg-BG"/>
        </w:rPr>
      </w:pPr>
    </w:p>
    <w:p w14:paraId="18F5D3D6" w14:textId="2689430D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E18BB" w:rsidRPr="00FE18BB">
        <w:rPr>
          <w:rFonts w:ascii="Arial" w:hAnsi="Arial" w:cs="Arial"/>
          <w:b/>
          <w:smallCaps/>
          <w:sz w:val="26"/>
          <w:szCs w:val="26"/>
          <w:lang w:val="bg-BG"/>
        </w:rPr>
        <w:t>даване на съгласие за продажба на недвижими имоти, собственост „Български пощи” ЕАД, гр. София</w:t>
      </w:r>
    </w:p>
    <w:p w14:paraId="29CC84B9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0C67BA" w14:textId="1AA7DFE3" w:rsidR="00937D4E" w:rsidRDefault="00FE18B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E18BB">
        <w:rPr>
          <w:rFonts w:ascii="Arial" w:hAnsi="Arial" w:cs="Arial"/>
          <w:sz w:val="26"/>
          <w:szCs w:val="26"/>
          <w:lang w:val="bg-BG"/>
        </w:rPr>
        <w:t>На основание чл. 28, ал. 9 от Закона за приватизация и следприватизационен контрол, чл. 30, ал. 1, т. 9 от Правилника за прилагане на Закона за публичните предприятия, приет с Постановление № 85 на Министерския съвет от 2020 г. (обн., ДВ, бр. 40 от 2020 г.</w:t>
      </w:r>
      <w:r>
        <w:rPr>
          <w:rFonts w:ascii="Arial" w:hAnsi="Arial" w:cs="Arial"/>
          <w:sz w:val="26"/>
          <w:szCs w:val="26"/>
          <w:lang w:val="bg-BG"/>
        </w:rPr>
        <w:t>;</w:t>
      </w:r>
      <w:r w:rsidRPr="00FE18BB">
        <w:rPr>
          <w:rFonts w:ascii="Arial" w:hAnsi="Arial" w:cs="Arial"/>
          <w:sz w:val="26"/>
          <w:szCs w:val="26"/>
          <w:lang w:val="bg-BG"/>
        </w:rPr>
        <w:t xml:space="preserve"> изм.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FE18BB">
        <w:rPr>
          <w:rFonts w:ascii="Arial" w:hAnsi="Arial" w:cs="Arial"/>
          <w:sz w:val="26"/>
          <w:szCs w:val="26"/>
          <w:lang w:val="bg-BG"/>
        </w:rPr>
        <w:t xml:space="preserve"> бр. 89 от 2021 г. и бр. 11 от 2023 г.)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FE18BB">
        <w:rPr>
          <w:rFonts w:ascii="Arial" w:hAnsi="Arial" w:cs="Arial"/>
          <w:sz w:val="26"/>
          <w:szCs w:val="26"/>
          <w:lang w:val="bg-BG"/>
        </w:rPr>
        <w:t xml:space="preserve"> и във връзка с предложение на заместник министър-председателя и министър на транспорта и съобщенията, упражняващ правата на държавата в „Български пощи“ ЕАД, направено въз основа на решение на Съвета на директорите на „Български</w:t>
      </w:r>
      <w:r>
        <w:rPr>
          <w:rFonts w:ascii="Arial" w:hAnsi="Arial" w:cs="Arial"/>
          <w:sz w:val="26"/>
          <w:szCs w:val="26"/>
          <w:lang w:val="bg-BG"/>
        </w:rPr>
        <w:t xml:space="preserve"> пощи</w:t>
      </w:r>
      <w:r w:rsidRPr="00FE18BB">
        <w:rPr>
          <w:rFonts w:ascii="Arial" w:hAnsi="Arial" w:cs="Arial"/>
          <w:sz w:val="26"/>
          <w:szCs w:val="26"/>
          <w:lang w:val="bg-BG"/>
        </w:rPr>
        <w:t>“ ЕАД, гр. София</w:t>
      </w:r>
    </w:p>
    <w:p w14:paraId="35692F9C" w14:textId="77777777" w:rsidR="00FE18BB" w:rsidRDefault="00FE18B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4F41F17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598AFF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A364A1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FC4BB4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9508C3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9C4B79B" w14:textId="54C44C6A" w:rsidR="002F18EB" w:rsidRPr="002F18EB" w:rsidRDefault="002F18EB" w:rsidP="002F18EB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F18EB">
        <w:rPr>
          <w:rFonts w:ascii="Arial" w:hAnsi="Arial"/>
          <w:b/>
          <w:bCs/>
          <w:sz w:val="26"/>
          <w:szCs w:val="26"/>
          <w:lang w:val="bg-BG"/>
        </w:rPr>
        <w:t>1.</w:t>
      </w:r>
      <w:r w:rsidRPr="002F18EB">
        <w:rPr>
          <w:rFonts w:ascii="Arial" w:hAnsi="Arial"/>
          <w:sz w:val="26"/>
          <w:szCs w:val="26"/>
          <w:lang w:val="bg-BG"/>
        </w:rPr>
        <w:tab/>
        <w:t>Дава съгласие „Български пощи” ЕАД, гр. София, да продаде по реда на чл. 30, ал. 1, т. 4 и 9 от Правилника за прилагане на Закона за публичните предприятия чрез пряко договаряне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2F18EB">
        <w:rPr>
          <w:rFonts w:ascii="Arial" w:hAnsi="Arial"/>
          <w:sz w:val="26"/>
          <w:szCs w:val="26"/>
          <w:lang w:val="bg-BG"/>
        </w:rPr>
        <w:t>на община Тетевен собствения си недвижим имот</w:t>
      </w:r>
      <w:r>
        <w:rPr>
          <w:rFonts w:ascii="Arial" w:hAnsi="Arial"/>
          <w:sz w:val="26"/>
          <w:szCs w:val="26"/>
          <w:lang w:val="bg-BG"/>
        </w:rPr>
        <w:t xml:space="preserve"> -</w:t>
      </w:r>
      <w:r w:rsidRPr="002F18EB">
        <w:rPr>
          <w:rFonts w:ascii="Arial" w:hAnsi="Arial"/>
          <w:sz w:val="26"/>
          <w:szCs w:val="26"/>
          <w:lang w:val="bg-BG"/>
        </w:rPr>
        <w:t xml:space="preserve"> самостоятелен обект в сграда с идентификатор 62579.502.19.1.21 по кадастралната карта и кадастралните регистри на с. Рибарица</w:t>
      </w:r>
      <w:r w:rsidR="00465E35">
        <w:rPr>
          <w:rFonts w:ascii="Arial" w:hAnsi="Arial"/>
          <w:sz w:val="26"/>
          <w:szCs w:val="26"/>
          <w:lang w:val="bg-BG"/>
        </w:rPr>
        <w:t>,</w:t>
      </w:r>
      <w:r w:rsidRPr="002F18EB">
        <w:rPr>
          <w:rFonts w:ascii="Arial" w:hAnsi="Arial"/>
          <w:sz w:val="26"/>
          <w:szCs w:val="26"/>
          <w:lang w:val="bg-BG"/>
        </w:rPr>
        <w:t xml:space="preserve"> община Тетевен, Ловешка област, одобрени със Заповед № РД-18-1 /12.01.2009 г. на изпълнителния директор на А</w:t>
      </w:r>
      <w:r w:rsidR="00465E35">
        <w:rPr>
          <w:rFonts w:ascii="Arial" w:hAnsi="Arial"/>
          <w:sz w:val="26"/>
          <w:szCs w:val="26"/>
          <w:lang w:val="bg-BG"/>
        </w:rPr>
        <w:t>генцията по геодезия, картография и кадастър</w:t>
      </w:r>
      <w:r w:rsidRPr="002F18EB">
        <w:rPr>
          <w:rFonts w:ascii="Arial" w:hAnsi="Arial"/>
          <w:sz w:val="26"/>
          <w:szCs w:val="26"/>
          <w:lang w:val="bg-BG"/>
        </w:rPr>
        <w:t xml:space="preserve">; </w:t>
      </w:r>
      <w:r w:rsidR="00465E35">
        <w:rPr>
          <w:rFonts w:ascii="Arial" w:hAnsi="Arial"/>
          <w:sz w:val="26"/>
          <w:szCs w:val="26"/>
          <w:lang w:val="bg-BG"/>
        </w:rPr>
        <w:t>п</w:t>
      </w:r>
      <w:r w:rsidRPr="002F18EB">
        <w:rPr>
          <w:rFonts w:ascii="Arial" w:hAnsi="Arial"/>
          <w:sz w:val="26"/>
          <w:szCs w:val="26"/>
          <w:lang w:val="bg-BG"/>
        </w:rPr>
        <w:t>оследно</w:t>
      </w:r>
      <w:r w:rsidR="00465E35">
        <w:rPr>
          <w:rFonts w:ascii="Arial" w:hAnsi="Arial"/>
          <w:sz w:val="26"/>
          <w:szCs w:val="26"/>
          <w:lang w:val="bg-BG"/>
        </w:rPr>
        <w:t>то</w:t>
      </w:r>
      <w:r w:rsidRPr="002F18EB">
        <w:rPr>
          <w:rFonts w:ascii="Arial" w:hAnsi="Arial"/>
          <w:sz w:val="26"/>
          <w:szCs w:val="26"/>
          <w:lang w:val="bg-BG"/>
        </w:rPr>
        <w:t xml:space="preserve"> изменение на кадастралната карта и кадастралните регистри, засягащо </w:t>
      </w:r>
      <w:r w:rsidRPr="002F18EB">
        <w:rPr>
          <w:rFonts w:ascii="Arial" w:hAnsi="Arial"/>
          <w:sz w:val="26"/>
          <w:szCs w:val="26"/>
          <w:lang w:val="bg-BG"/>
        </w:rPr>
        <w:lastRenderedPageBreak/>
        <w:t xml:space="preserve">самостоятелния обект е от 23.03.2012 г.; </w:t>
      </w:r>
      <w:r>
        <w:rPr>
          <w:rFonts w:ascii="Arial" w:hAnsi="Arial"/>
          <w:sz w:val="26"/>
          <w:szCs w:val="26"/>
          <w:lang w:val="bg-BG"/>
        </w:rPr>
        <w:t>а</w:t>
      </w:r>
      <w:r w:rsidRPr="002F18EB">
        <w:rPr>
          <w:rFonts w:ascii="Arial" w:hAnsi="Arial"/>
          <w:sz w:val="26"/>
          <w:szCs w:val="26"/>
          <w:lang w:val="bg-BG"/>
        </w:rPr>
        <w:t xml:space="preserve">дрес на самостоятелния обект: с. Рибарица, ул. „Г. Бенковски“ № 188. ет. 3, който самостоятелен обект се намира на </w:t>
      </w:r>
      <w:r>
        <w:rPr>
          <w:rFonts w:ascii="Arial" w:hAnsi="Arial"/>
          <w:sz w:val="26"/>
          <w:szCs w:val="26"/>
          <w:lang w:val="bg-BG"/>
        </w:rPr>
        <w:t xml:space="preserve">третия </w:t>
      </w:r>
      <w:r w:rsidRPr="002F18EB">
        <w:rPr>
          <w:rFonts w:ascii="Arial" w:hAnsi="Arial"/>
          <w:sz w:val="26"/>
          <w:szCs w:val="26"/>
          <w:lang w:val="bg-BG"/>
        </w:rPr>
        <w:t>етаж в сграда с идентификатор 62579.502.19.1</w:t>
      </w:r>
      <w:r>
        <w:rPr>
          <w:rFonts w:ascii="Arial" w:hAnsi="Arial"/>
          <w:sz w:val="26"/>
          <w:szCs w:val="26"/>
          <w:lang w:val="bg-BG"/>
        </w:rPr>
        <w:t>,</w:t>
      </w:r>
      <w:r w:rsidRPr="002F18EB">
        <w:rPr>
          <w:rFonts w:ascii="Arial" w:hAnsi="Arial"/>
          <w:sz w:val="26"/>
          <w:szCs w:val="26"/>
          <w:lang w:val="bg-BG"/>
        </w:rPr>
        <w:t xml:space="preserve"> с предназначение: </w:t>
      </w:r>
      <w:r>
        <w:rPr>
          <w:rFonts w:ascii="Arial" w:hAnsi="Arial"/>
          <w:sz w:val="26"/>
          <w:szCs w:val="26"/>
          <w:lang w:val="bg-BG"/>
        </w:rPr>
        <w:t>а</w:t>
      </w:r>
      <w:r w:rsidRPr="002F18EB">
        <w:rPr>
          <w:rFonts w:ascii="Arial" w:hAnsi="Arial"/>
          <w:sz w:val="26"/>
          <w:szCs w:val="26"/>
          <w:lang w:val="bg-BG"/>
        </w:rPr>
        <w:t xml:space="preserve">дминистративна, делова сграда, разположена в поземлен имот с идентификатор 62579.502.19; </w:t>
      </w:r>
      <w:r>
        <w:rPr>
          <w:rFonts w:ascii="Arial" w:hAnsi="Arial"/>
          <w:sz w:val="26"/>
          <w:szCs w:val="26"/>
          <w:lang w:val="bg-BG"/>
        </w:rPr>
        <w:t>п</w:t>
      </w:r>
      <w:r w:rsidRPr="002F18EB">
        <w:rPr>
          <w:rFonts w:ascii="Arial" w:hAnsi="Arial"/>
          <w:sz w:val="26"/>
          <w:szCs w:val="26"/>
          <w:lang w:val="bg-BG"/>
        </w:rPr>
        <w:t xml:space="preserve">редназначение на самостоятелния обект: </w:t>
      </w:r>
      <w:r>
        <w:rPr>
          <w:rFonts w:ascii="Arial" w:hAnsi="Arial"/>
          <w:sz w:val="26"/>
          <w:szCs w:val="26"/>
          <w:lang w:val="bg-BG"/>
        </w:rPr>
        <w:t>ж</w:t>
      </w:r>
      <w:r w:rsidRPr="002F18EB">
        <w:rPr>
          <w:rFonts w:ascii="Arial" w:hAnsi="Arial"/>
          <w:sz w:val="26"/>
          <w:szCs w:val="26"/>
          <w:lang w:val="bg-BG"/>
        </w:rPr>
        <w:t xml:space="preserve">илище, апартамент в жилищна или вилна сграда, или в сграда със смесено предназначение; </w:t>
      </w:r>
      <w:r>
        <w:rPr>
          <w:rFonts w:ascii="Arial" w:hAnsi="Arial"/>
          <w:sz w:val="26"/>
          <w:szCs w:val="26"/>
          <w:lang w:val="bg-BG"/>
        </w:rPr>
        <w:t>б</w:t>
      </w:r>
      <w:r w:rsidRPr="002F18EB">
        <w:rPr>
          <w:rFonts w:ascii="Arial" w:hAnsi="Arial"/>
          <w:sz w:val="26"/>
          <w:szCs w:val="26"/>
          <w:lang w:val="bg-BG"/>
        </w:rPr>
        <w:t>рой нива на обекта: 1</w:t>
      </w:r>
      <w:r w:rsidR="00465E35">
        <w:rPr>
          <w:rFonts w:ascii="Arial" w:hAnsi="Arial"/>
          <w:sz w:val="26"/>
          <w:szCs w:val="26"/>
          <w:lang w:val="bg-BG"/>
        </w:rPr>
        <w:t>;</w:t>
      </w:r>
      <w:r w:rsidRPr="002F18EB">
        <w:rPr>
          <w:rFonts w:ascii="Arial" w:hAnsi="Arial"/>
          <w:sz w:val="26"/>
          <w:szCs w:val="26"/>
          <w:lang w:val="bg-BG"/>
        </w:rPr>
        <w:t xml:space="preserve"> </w:t>
      </w:r>
      <w:r>
        <w:rPr>
          <w:rFonts w:ascii="Arial" w:hAnsi="Arial"/>
          <w:sz w:val="26"/>
          <w:szCs w:val="26"/>
          <w:lang w:val="bg-BG"/>
        </w:rPr>
        <w:t>п</w:t>
      </w:r>
      <w:r w:rsidRPr="002F18EB">
        <w:rPr>
          <w:rFonts w:ascii="Arial" w:hAnsi="Arial"/>
          <w:sz w:val="26"/>
          <w:szCs w:val="26"/>
          <w:lang w:val="bg-BG"/>
        </w:rPr>
        <w:t>осочена в скицата площ: 30</w:t>
      </w:r>
      <w:r>
        <w:rPr>
          <w:rFonts w:ascii="Arial" w:hAnsi="Arial"/>
          <w:sz w:val="26"/>
          <w:szCs w:val="26"/>
          <w:lang w:val="bg-BG"/>
        </w:rPr>
        <w:t>,</w:t>
      </w:r>
      <w:r w:rsidRPr="002F18EB">
        <w:rPr>
          <w:rFonts w:ascii="Arial" w:hAnsi="Arial"/>
          <w:sz w:val="26"/>
          <w:szCs w:val="26"/>
          <w:lang w:val="bg-BG"/>
        </w:rPr>
        <w:t xml:space="preserve">00 кв. м; </w:t>
      </w:r>
      <w:r>
        <w:rPr>
          <w:rFonts w:ascii="Arial" w:hAnsi="Arial"/>
          <w:sz w:val="26"/>
          <w:szCs w:val="26"/>
          <w:lang w:val="bg-BG"/>
        </w:rPr>
        <w:t>п</w:t>
      </w:r>
      <w:r w:rsidRPr="002F18EB">
        <w:rPr>
          <w:rFonts w:ascii="Arial" w:hAnsi="Arial"/>
          <w:sz w:val="26"/>
          <w:szCs w:val="26"/>
          <w:lang w:val="bg-BG"/>
        </w:rPr>
        <w:t xml:space="preserve">рилежащи части: непосочени в скицата; </w:t>
      </w:r>
      <w:r>
        <w:rPr>
          <w:rFonts w:ascii="Arial" w:hAnsi="Arial"/>
          <w:sz w:val="26"/>
          <w:szCs w:val="26"/>
          <w:lang w:val="bg-BG"/>
        </w:rPr>
        <w:t>н</w:t>
      </w:r>
      <w:r w:rsidRPr="002F18EB">
        <w:rPr>
          <w:rFonts w:ascii="Arial" w:hAnsi="Arial"/>
          <w:sz w:val="26"/>
          <w:szCs w:val="26"/>
          <w:lang w:val="bg-BG"/>
        </w:rPr>
        <w:t xml:space="preserve">иво 1 - съседни самостоятелни обекти в сградата: на същия етаж: 62579.502.19.1.22, под обекта: 62579.502.19.1.20, над обекта: няма; </w:t>
      </w:r>
      <w:r>
        <w:rPr>
          <w:rFonts w:ascii="Arial" w:hAnsi="Arial"/>
          <w:sz w:val="26"/>
          <w:szCs w:val="26"/>
          <w:lang w:val="bg-BG"/>
        </w:rPr>
        <w:t>с</w:t>
      </w:r>
      <w:r w:rsidRPr="002F18EB">
        <w:rPr>
          <w:rFonts w:ascii="Arial" w:hAnsi="Arial"/>
          <w:sz w:val="26"/>
          <w:szCs w:val="26"/>
          <w:lang w:val="bg-BG"/>
        </w:rPr>
        <w:t xml:space="preserve">тар идентификатор: няма, </w:t>
      </w:r>
      <w:r>
        <w:rPr>
          <w:rFonts w:ascii="Arial" w:hAnsi="Arial"/>
          <w:sz w:val="26"/>
          <w:szCs w:val="26"/>
          <w:lang w:val="bg-BG"/>
        </w:rPr>
        <w:t>за</w:t>
      </w:r>
      <w:r w:rsidRPr="002F18EB">
        <w:rPr>
          <w:rFonts w:ascii="Arial" w:hAnsi="Arial"/>
          <w:sz w:val="26"/>
          <w:szCs w:val="26"/>
          <w:lang w:val="bg-BG"/>
        </w:rPr>
        <w:t xml:space="preserve">едно с принадлежащите към тези самостоятелни обекти в сграда по закон и предназначение идеални части от сграда с идентификатор 62579.502.19.1 и правото на строеж върху поземлен имот с идентификатор 62579.502.19, съгласно Нотариален акт за констатиране правото на собственост върху недвижими имоти (самостоятелни обекти в сграда) № 168, том трети, рег. № 4848, дело </w:t>
      </w:r>
      <w:r w:rsidR="00465E35">
        <w:rPr>
          <w:rFonts w:ascii="Arial" w:hAnsi="Arial"/>
          <w:sz w:val="26"/>
          <w:szCs w:val="26"/>
          <w:lang w:val="bg-BG"/>
        </w:rPr>
        <w:br/>
      </w:r>
      <w:r w:rsidRPr="002F18EB">
        <w:rPr>
          <w:rFonts w:ascii="Arial" w:hAnsi="Arial"/>
          <w:sz w:val="26"/>
          <w:szCs w:val="26"/>
          <w:lang w:val="bg-BG"/>
        </w:rPr>
        <w:t>№ 524 от 2024 г., издаден от Румяна Вутева – нотариус с район на действие Районен съд – гр. Тетевен, вписан под № 392 в регистъра на Нотариалната камара.</w:t>
      </w:r>
    </w:p>
    <w:p w14:paraId="522037DB" w14:textId="3AC49FA2" w:rsidR="0040173C" w:rsidRPr="0040173C" w:rsidRDefault="002F18EB" w:rsidP="002F18EB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F18EB">
        <w:rPr>
          <w:rFonts w:ascii="Arial" w:hAnsi="Arial"/>
          <w:b/>
          <w:bCs/>
          <w:sz w:val="26"/>
          <w:szCs w:val="26"/>
          <w:lang w:val="bg-BG"/>
        </w:rPr>
        <w:t>2.</w:t>
      </w:r>
      <w:r w:rsidRPr="002F18EB">
        <w:rPr>
          <w:rFonts w:ascii="Arial" w:hAnsi="Arial"/>
          <w:sz w:val="26"/>
          <w:szCs w:val="26"/>
          <w:lang w:val="bg-BG"/>
        </w:rPr>
        <w:t xml:space="preserve"> Продажбата на недвижимия имот по т. 1 да се извърши на цена, не по-ниска от определената от независим лицензиран оценител.</w:t>
      </w:r>
    </w:p>
    <w:p w14:paraId="390B9B89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D5A9B7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80B86D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3FBE3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3F9389A" w14:textId="77777777" w:rsidR="003A23B5" w:rsidRPr="003A23B5" w:rsidRDefault="003A23B5">
      <w:pPr>
        <w:ind w:firstLine="1134"/>
        <w:rPr>
          <w:rFonts w:ascii="Arial" w:hAnsi="Arial" w:cs="Arial"/>
          <w:b/>
          <w:lang w:val="bg-BG"/>
        </w:rPr>
      </w:pPr>
      <w:r w:rsidRPr="003A23B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AFD403D" w14:textId="77777777" w:rsidR="003A23B5" w:rsidRPr="003A23B5" w:rsidRDefault="003A23B5">
      <w:pPr>
        <w:ind w:firstLine="1134"/>
        <w:rPr>
          <w:rFonts w:ascii="Arial" w:hAnsi="Arial" w:cs="Arial"/>
          <w:b/>
          <w:lang w:val="bg-BG"/>
        </w:rPr>
      </w:pPr>
    </w:p>
    <w:p w14:paraId="60964B43" w14:textId="77777777" w:rsidR="003A23B5" w:rsidRPr="003A23B5" w:rsidRDefault="003A23B5">
      <w:pPr>
        <w:ind w:firstLine="1134"/>
        <w:rPr>
          <w:rFonts w:ascii="Arial" w:hAnsi="Arial" w:cs="Arial"/>
          <w:b/>
          <w:lang w:val="bg-BG"/>
        </w:rPr>
      </w:pPr>
      <w:r w:rsidRPr="003A23B5">
        <w:rPr>
          <w:rFonts w:ascii="Arial" w:hAnsi="Arial" w:cs="Arial"/>
          <w:b/>
          <w:lang w:val="bg-BG"/>
        </w:rPr>
        <w:t>ГЛАВЕН СЕКРЕТАР НА</w:t>
      </w:r>
    </w:p>
    <w:p w14:paraId="00D220C9" w14:textId="77777777" w:rsidR="003A23B5" w:rsidRPr="003A23B5" w:rsidRDefault="003A23B5">
      <w:pPr>
        <w:ind w:firstLine="1134"/>
        <w:rPr>
          <w:rFonts w:ascii="Arial" w:hAnsi="Arial" w:cs="Arial"/>
          <w:b/>
          <w:lang w:val="bg-BG"/>
        </w:rPr>
      </w:pPr>
      <w:r w:rsidRPr="003A23B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8407186" w14:textId="77777777" w:rsidR="003A23B5" w:rsidRPr="003A23B5" w:rsidRDefault="003A23B5">
      <w:pPr>
        <w:rPr>
          <w:rFonts w:ascii="Arial" w:hAnsi="Arial" w:cs="Arial"/>
          <w:b/>
          <w:lang w:val="bg-BG"/>
        </w:rPr>
      </w:pPr>
    </w:p>
    <w:sectPr w:rsidR="003A23B5" w:rsidRPr="003A23B5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4581" w14:textId="77777777" w:rsidR="00206CC7" w:rsidRDefault="00206CC7">
      <w:r>
        <w:separator/>
      </w:r>
    </w:p>
  </w:endnote>
  <w:endnote w:type="continuationSeparator" w:id="0">
    <w:p w14:paraId="7B990F98" w14:textId="77777777" w:rsidR="00206CC7" w:rsidRDefault="0020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422C" w14:textId="77777777" w:rsidR="00206CC7" w:rsidRDefault="00206CC7">
      <w:r>
        <w:separator/>
      </w:r>
    </w:p>
  </w:footnote>
  <w:footnote w:type="continuationSeparator" w:id="0">
    <w:p w14:paraId="01F997FA" w14:textId="77777777" w:rsidR="00206CC7" w:rsidRDefault="0020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FDD1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60B2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9CC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D18A979" w14:textId="77777777" w:rsidR="00E15014" w:rsidRDefault="00E15014">
    <w:pPr>
      <w:pStyle w:val="Header"/>
    </w:pPr>
  </w:p>
  <w:p w14:paraId="362A6F7C" w14:textId="77777777" w:rsidR="00E15014" w:rsidRDefault="00E15014">
    <w:pPr>
      <w:pStyle w:val="Header"/>
    </w:pPr>
  </w:p>
  <w:p w14:paraId="1503AA8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662364">
    <w:abstractNumId w:val="25"/>
  </w:num>
  <w:num w:numId="2" w16cid:durableId="2047946796">
    <w:abstractNumId w:val="24"/>
  </w:num>
  <w:num w:numId="3" w16cid:durableId="1371804613">
    <w:abstractNumId w:val="20"/>
  </w:num>
  <w:num w:numId="4" w16cid:durableId="467629815">
    <w:abstractNumId w:val="28"/>
  </w:num>
  <w:num w:numId="5" w16cid:durableId="944583320">
    <w:abstractNumId w:val="11"/>
  </w:num>
  <w:num w:numId="6" w16cid:durableId="664211579">
    <w:abstractNumId w:val="18"/>
  </w:num>
  <w:num w:numId="7" w16cid:durableId="1992054483">
    <w:abstractNumId w:val="32"/>
  </w:num>
  <w:num w:numId="8" w16cid:durableId="486676043">
    <w:abstractNumId w:val="22"/>
  </w:num>
  <w:num w:numId="9" w16cid:durableId="1878739327">
    <w:abstractNumId w:val="29"/>
  </w:num>
  <w:num w:numId="10" w16cid:durableId="1409382972">
    <w:abstractNumId w:val="17"/>
  </w:num>
  <w:num w:numId="11" w16cid:durableId="447550433">
    <w:abstractNumId w:val="1"/>
  </w:num>
  <w:num w:numId="12" w16cid:durableId="1360542813">
    <w:abstractNumId w:val="0"/>
  </w:num>
  <w:num w:numId="13" w16cid:durableId="247882577">
    <w:abstractNumId w:val="6"/>
  </w:num>
  <w:num w:numId="14" w16cid:durableId="1669286217">
    <w:abstractNumId w:val="21"/>
  </w:num>
  <w:num w:numId="15" w16cid:durableId="1190528677">
    <w:abstractNumId w:val="19"/>
  </w:num>
  <w:num w:numId="16" w16cid:durableId="712465780">
    <w:abstractNumId w:val="14"/>
  </w:num>
  <w:num w:numId="17" w16cid:durableId="1732844032">
    <w:abstractNumId w:val="27"/>
  </w:num>
  <w:num w:numId="18" w16cid:durableId="548079950">
    <w:abstractNumId w:val="31"/>
  </w:num>
  <w:num w:numId="19" w16cid:durableId="573395554">
    <w:abstractNumId w:val="16"/>
  </w:num>
  <w:num w:numId="20" w16cid:durableId="771972145">
    <w:abstractNumId w:val="7"/>
  </w:num>
  <w:num w:numId="21" w16cid:durableId="2070154835">
    <w:abstractNumId w:val="10"/>
  </w:num>
  <w:num w:numId="22" w16cid:durableId="801074473">
    <w:abstractNumId w:val="8"/>
  </w:num>
  <w:num w:numId="23" w16cid:durableId="23750741">
    <w:abstractNumId w:val="33"/>
  </w:num>
  <w:num w:numId="24" w16cid:durableId="1296326688">
    <w:abstractNumId w:val="23"/>
  </w:num>
  <w:num w:numId="25" w16cid:durableId="1925452409">
    <w:abstractNumId w:val="15"/>
  </w:num>
  <w:num w:numId="26" w16cid:durableId="1818258673">
    <w:abstractNumId w:val="4"/>
  </w:num>
  <w:num w:numId="27" w16cid:durableId="417794106">
    <w:abstractNumId w:val="30"/>
  </w:num>
  <w:num w:numId="28" w16cid:durableId="1448619843">
    <w:abstractNumId w:val="9"/>
  </w:num>
  <w:num w:numId="29" w16cid:durableId="1314336674">
    <w:abstractNumId w:val="2"/>
  </w:num>
  <w:num w:numId="30" w16cid:durableId="287931396">
    <w:abstractNumId w:val="12"/>
  </w:num>
  <w:num w:numId="31" w16cid:durableId="34934456">
    <w:abstractNumId w:val="13"/>
  </w:num>
  <w:num w:numId="32" w16cid:durableId="1832090378">
    <w:abstractNumId w:val="3"/>
  </w:num>
  <w:num w:numId="33" w16cid:durableId="120156407">
    <w:abstractNumId w:val="26"/>
  </w:num>
  <w:num w:numId="34" w16cid:durableId="208634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52FBF"/>
    <w:rsid w:val="000642FD"/>
    <w:rsid w:val="00083D9C"/>
    <w:rsid w:val="000907DC"/>
    <w:rsid w:val="000A37B5"/>
    <w:rsid w:val="000B2244"/>
    <w:rsid w:val="000C58EB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06CC7"/>
    <w:rsid w:val="00225891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337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18EB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23B5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65E35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15CE8"/>
    <w:rsid w:val="0072209E"/>
    <w:rsid w:val="00723AF6"/>
    <w:rsid w:val="00724D07"/>
    <w:rsid w:val="00731CA3"/>
    <w:rsid w:val="007409D0"/>
    <w:rsid w:val="00754FC7"/>
    <w:rsid w:val="0076039D"/>
    <w:rsid w:val="00762FBF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3560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18BB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22B44"/>
  <w15:chartTrackingRefBased/>
  <w15:docId w15:val="{C86EA056-0A3A-4A99-8012-EAEC5A6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2026-01-19T09:53:00Z</dcterms:created>
  <dcterms:modified xsi:type="dcterms:W3CDTF">2026-01-19T09:53:00Z</dcterms:modified>
</cp:coreProperties>
</file>