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08FBC3F1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232E14D5" w14:textId="77777777" w:rsidR="00867B81" w:rsidRDefault="00867B81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43BB4F7A" w14:textId="77777777" w:rsidR="00867B81" w:rsidRPr="00E72592" w:rsidRDefault="00867B81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022B1E29" w:rsidR="006A23A3" w:rsidRPr="00DF7B5E" w:rsidRDefault="00495214" w:rsidP="006A23A3">
      <w:pPr>
        <w:jc w:val="right"/>
        <w:rPr>
          <w:rFonts w:ascii="Arial" w:hAnsi="Arial"/>
          <w:b/>
          <w:szCs w:val="24"/>
          <w:lang w:val="bg-BG"/>
        </w:rPr>
      </w:pPr>
      <w:r w:rsidRPr="00495214">
        <w:rPr>
          <w:rFonts w:ascii="Arial" w:hAnsi="Arial"/>
          <w:b/>
          <w:szCs w:val="24"/>
          <w:lang w:val="bg-BG"/>
        </w:rPr>
        <w:t>Препис</w:t>
      </w:r>
    </w:p>
    <w:p w14:paraId="4B60804E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0A799A40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49521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52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6CFCC6C1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495214">
        <w:rPr>
          <w:rFonts w:ascii="Times New Roman" w:hAnsi="Times New Roman"/>
          <w:b/>
          <w:sz w:val="30"/>
          <w:szCs w:val="30"/>
          <w:lang w:val="bg-BG"/>
        </w:rPr>
        <w:t>21   януари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07EA220E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8A6A72" w:rsidRPr="008A6A72">
        <w:t xml:space="preserve"> </w:t>
      </w:r>
      <w:r w:rsidR="008A6A72" w:rsidRPr="008A6A72">
        <w:rPr>
          <w:rFonts w:ascii="Arial" w:hAnsi="Arial" w:cs="Arial"/>
          <w:b/>
          <w:smallCaps/>
          <w:sz w:val="28"/>
          <w:szCs w:val="28"/>
          <w:lang w:val="bg-BG"/>
        </w:rPr>
        <w:t>одобряване финансиране на Министерство</w:t>
      </w:r>
      <w:r w:rsidR="00E215AF">
        <w:rPr>
          <w:rFonts w:ascii="Arial" w:hAnsi="Arial" w:cs="Arial"/>
          <w:b/>
          <w:smallCaps/>
          <w:sz w:val="28"/>
          <w:szCs w:val="28"/>
          <w:lang w:val="bg-BG"/>
        </w:rPr>
        <w:t>то</w:t>
      </w:r>
      <w:r w:rsidR="008A6A72" w:rsidRPr="008A6A72">
        <w:rPr>
          <w:rFonts w:ascii="Arial" w:hAnsi="Arial" w:cs="Arial"/>
          <w:b/>
          <w:smallCaps/>
          <w:sz w:val="28"/>
          <w:szCs w:val="28"/>
          <w:lang w:val="bg-BG"/>
        </w:rPr>
        <w:t xml:space="preserve"> на образованието и науката, на държавни висши училища и на общините за 2026 г.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7185AEA5" w:rsidR="006A23A3" w:rsidRPr="00082B5C" w:rsidRDefault="008A6A72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8A6A72">
        <w:rPr>
          <w:b w:val="0"/>
          <w:sz w:val="28"/>
          <w:szCs w:val="28"/>
        </w:rPr>
        <w:t xml:space="preserve"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</w:t>
      </w:r>
      <w:r w:rsidR="00E215AF">
        <w:rPr>
          <w:b w:val="0"/>
          <w:sz w:val="28"/>
          <w:szCs w:val="28"/>
        </w:rPr>
        <w:br/>
      </w:r>
      <w:r w:rsidRPr="008A6A72">
        <w:rPr>
          <w:b w:val="0"/>
          <w:sz w:val="28"/>
          <w:szCs w:val="28"/>
        </w:rPr>
        <w:t>2026 г. и Закона за бюджета на Националната здравноосигурителна каса за 2026 г., във връзка с Решение № 686 на Министерски</w:t>
      </w:r>
      <w:r w:rsidR="00E215AF">
        <w:rPr>
          <w:b w:val="0"/>
          <w:sz w:val="28"/>
          <w:szCs w:val="28"/>
        </w:rPr>
        <w:t>я</w:t>
      </w:r>
      <w:r w:rsidRPr="008A6A72">
        <w:rPr>
          <w:b w:val="0"/>
          <w:sz w:val="28"/>
          <w:szCs w:val="28"/>
        </w:rPr>
        <w:t xml:space="preserve"> съвет от 2023 г. за приемане на Програмата за изграждане, пристрояване, надстрояване и реконструкция на детски ясли, детски градини и училища 2024-2027, Програмата за изграждане и основен ремонт на спортни площадки и физкултурни салони в държавните и общинските училища 2024</w:t>
      </w:r>
      <w:r w:rsidR="00832405">
        <w:rPr>
          <w:b w:val="0"/>
          <w:sz w:val="28"/>
          <w:szCs w:val="28"/>
        </w:rPr>
        <w:t>-</w:t>
      </w:r>
      <w:r w:rsidRPr="008A6A72">
        <w:rPr>
          <w:b w:val="0"/>
          <w:sz w:val="28"/>
          <w:szCs w:val="28"/>
        </w:rPr>
        <w:t>2027 и Програма „Саниране, ремонт и обзавеждане на студентските общежития, предоставени за управление на държавните висши училища и „Студентски столове и общежития“ ЕАД“ 2024-2027</w:t>
      </w:r>
      <w:r w:rsidR="00E215AF">
        <w:rPr>
          <w:b w:val="0"/>
          <w:sz w:val="28"/>
          <w:szCs w:val="28"/>
        </w:rPr>
        <w:t xml:space="preserve"> г.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26697667" w14:textId="1EE4B8EA" w:rsidR="008A6A72" w:rsidRPr="008A6A72" w:rsidRDefault="008A6A72" w:rsidP="008A6A72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8A6A72">
        <w:rPr>
          <w:rFonts w:ascii="Arial" w:hAnsi="Arial"/>
          <w:b/>
          <w:sz w:val="28"/>
          <w:szCs w:val="28"/>
          <w:lang w:val="bg-BG"/>
        </w:rPr>
        <w:t>1.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A6A72">
        <w:rPr>
          <w:rFonts w:ascii="Arial" w:hAnsi="Arial"/>
          <w:bCs/>
          <w:sz w:val="28"/>
          <w:szCs w:val="28"/>
          <w:lang w:val="bg-BG"/>
        </w:rPr>
        <w:t xml:space="preserve">Одобрява финансиране на Министерството на образованието и науката за 2026 г. в размер на 359 436 евро </w:t>
      </w:r>
      <w:r w:rsidR="00E215AF">
        <w:rPr>
          <w:rFonts w:ascii="Arial" w:hAnsi="Arial"/>
          <w:bCs/>
          <w:sz w:val="28"/>
          <w:szCs w:val="28"/>
          <w:lang w:val="bg-BG"/>
        </w:rPr>
        <w:t>съгласно</w:t>
      </w:r>
      <w:r w:rsidRPr="008A6A72">
        <w:rPr>
          <w:rFonts w:ascii="Arial" w:hAnsi="Arial"/>
          <w:bCs/>
          <w:sz w:val="28"/>
          <w:szCs w:val="28"/>
          <w:lang w:val="bg-BG"/>
        </w:rPr>
        <w:t xml:space="preserve"> т. 1 от Приложението</w:t>
      </w:r>
      <w:r w:rsidR="00CD5821">
        <w:rPr>
          <w:rFonts w:ascii="Arial" w:hAnsi="Arial"/>
          <w:bCs/>
          <w:sz w:val="28"/>
          <w:szCs w:val="28"/>
          <w:lang w:val="bg-BG"/>
        </w:rPr>
        <w:t>,</w:t>
      </w:r>
      <w:r w:rsidRPr="008A6A72">
        <w:rPr>
          <w:rFonts w:ascii="Arial" w:hAnsi="Arial"/>
          <w:bCs/>
          <w:sz w:val="28"/>
          <w:szCs w:val="28"/>
          <w:lang w:val="bg-BG"/>
        </w:rPr>
        <w:t xml:space="preserve"> за разходи по Програмата за изграждане, пристрояване, надстрояване и реконструкция на детски ясли, детски градини и училища 2024-2027 </w:t>
      </w:r>
      <w:r w:rsidR="00163288">
        <w:rPr>
          <w:rFonts w:ascii="Arial" w:hAnsi="Arial"/>
          <w:bCs/>
          <w:sz w:val="28"/>
          <w:szCs w:val="28"/>
          <w:lang w:val="bg-BG"/>
        </w:rPr>
        <w:t xml:space="preserve">- </w:t>
      </w:r>
      <w:r w:rsidR="00CD5821">
        <w:rPr>
          <w:rFonts w:ascii="Arial" w:hAnsi="Arial"/>
          <w:bCs/>
          <w:sz w:val="28"/>
          <w:szCs w:val="28"/>
          <w:lang w:val="bg-BG"/>
        </w:rPr>
        <w:t xml:space="preserve">средства </w:t>
      </w:r>
      <w:r w:rsidRPr="008A6A72">
        <w:rPr>
          <w:rFonts w:ascii="Arial" w:hAnsi="Arial"/>
          <w:bCs/>
          <w:sz w:val="28"/>
          <w:szCs w:val="28"/>
          <w:lang w:val="bg-BG"/>
        </w:rPr>
        <w:t xml:space="preserve">в размер </w:t>
      </w:r>
      <w:r w:rsidR="00CD5821">
        <w:rPr>
          <w:rFonts w:ascii="Arial" w:hAnsi="Arial"/>
          <w:bCs/>
          <w:sz w:val="28"/>
          <w:szCs w:val="28"/>
          <w:lang w:val="bg-BG"/>
        </w:rPr>
        <w:br/>
      </w:r>
      <w:r w:rsidRPr="008A6A72">
        <w:rPr>
          <w:rFonts w:ascii="Arial" w:hAnsi="Arial"/>
          <w:bCs/>
          <w:sz w:val="28"/>
          <w:szCs w:val="28"/>
          <w:lang w:val="bg-BG"/>
        </w:rPr>
        <w:t>3092 евро</w:t>
      </w:r>
      <w:r w:rsidR="00CD5821">
        <w:rPr>
          <w:rFonts w:ascii="Arial" w:hAnsi="Arial"/>
          <w:bCs/>
          <w:sz w:val="28"/>
          <w:szCs w:val="28"/>
          <w:lang w:val="bg-BG"/>
        </w:rPr>
        <w:t>,</w:t>
      </w:r>
      <w:r w:rsidRPr="008A6A72">
        <w:rPr>
          <w:rFonts w:ascii="Arial" w:hAnsi="Arial"/>
          <w:bCs/>
          <w:sz w:val="28"/>
          <w:szCs w:val="28"/>
          <w:lang w:val="bg-BG"/>
        </w:rPr>
        <w:t xml:space="preserve"> и по Програмата за изграждане и основен ремонт на </w:t>
      </w:r>
      <w:r w:rsidRPr="008A6A72">
        <w:rPr>
          <w:rFonts w:ascii="Arial" w:hAnsi="Arial"/>
          <w:bCs/>
          <w:sz w:val="28"/>
          <w:szCs w:val="28"/>
          <w:lang w:val="bg-BG"/>
        </w:rPr>
        <w:lastRenderedPageBreak/>
        <w:t xml:space="preserve">спортни площадки и физкултурни салони в държавните и общинските училища </w:t>
      </w:r>
      <w:r w:rsidR="00CD5821">
        <w:rPr>
          <w:rFonts w:ascii="Arial" w:hAnsi="Arial"/>
          <w:bCs/>
          <w:sz w:val="28"/>
          <w:szCs w:val="28"/>
          <w:lang w:val="bg-BG"/>
        </w:rPr>
        <w:t xml:space="preserve">- </w:t>
      </w:r>
      <w:r w:rsidRPr="008A6A72">
        <w:rPr>
          <w:rFonts w:ascii="Arial" w:hAnsi="Arial"/>
          <w:bCs/>
          <w:sz w:val="28"/>
          <w:szCs w:val="28"/>
          <w:lang w:val="bg-BG"/>
        </w:rPr>
        <w:t>средства в размер на 356 344 евро.</w:t>
      </w:r>
    </w:p>
    <w:p w14:paraId="36F01859" w14:textId="7594949E" w:rsidR="008A6A72" w:rsidRPr="008A6A72" w:rsidRDefault="008A6A72" w:rsidP="008A6A72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8A6A72">
        <w:rPr>
          <w:rFonts w:ascii="Arial" w:hAnsi="Arial"/>
          <w:b/>
          <w:sz w:val="28"/>
          <w:szCs w:val="28"/>
          <w:lang w:val="bg-BG"/>
        </w:rPr>
        <w:t>2.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A6A72">
        <w:rPr>
          <w:rFonts w:ascii="Arial" w:hAnsi="Arial"/>
          <w:bCs/>
          <w:sz w:val="28"/>
          <w:szCs w:val="28"/>
          <w:lang w:val="bg-BG"/>
        </w:rPr>
        <w:t xml:space="preserve">Одобрява финансиране на Министерството на образованието и науката за 2026 г. в размер на 1 039 835 евро за трансфери за държавните висши училища </w:t>
      </w:r>
      <w:r w:rsidR="001C684C">
        <w:rPr>
          <w:rFonts w:ascii="Arial" w:hAnsi="Arial"/>
          <w:bCs/>
          <w:sz w:val="28"/>
          <w:szCs w:val="28"/>
          <w:lang w:val="bg-BG"/>
        </w:rPr>
        <w:t>съгласно</w:t>
      </w:r>
      <w:r w:rsidRPr="008A6A72">
        <w:rPr>
          <w:rFonts w:ascii="Arial" w:hAnsi="Arial"/>
          <w:bCs/>
          <w:sz w:val="28"/>
          <w:szCs w:val="28"/>
          <w:lang w:val="bg-BG"/>
        </w:rPr>
        <w:t xml:space="preserve"> т. 2 от Приложението за разплащане на капиталови разходи по Програма „Саниране, ремонт и обзавеждане на студентските общежития, предоставени за управление на държавните висши училища и „Студентски столове и общежития“ ЕАД“ 2024-2027 г.</w:t>
      </w:r>
    </w:p>
    <w:p w14:paraId="33E2DA63" w14:textId="483319AA" w:rsidR="008A6A72" w:rsidRPr="008A6A72" w:rsidRDefault="008A6A72" w:rsidP="008A6A72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8A6A72">
        <w:rPr>
          <w:rFonts w:ascii="Arial" w:hAnsi="Arial"/>
          <w:b/>
          <w:sz w:val="28"/>
          <w:szCs w:val="28"/>
          <w:lang w:val="bg-BG"/>
        </w:rPr>
        <w:t>3.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A6A72">
        <w:rPr>
          <w:rFonts w:ascii="Arial" w:hAnsi="Arial"/>
          <w:bCs/>
          <w:sz w:val="28"/>
          <w:szCs w:val="28"/>
          <w:lang w:val="bg-BG"/>
        </w:rPr>
        <w:t xml:space="preserve">Одобрява финансиране на общините за 2026 г. по т. 3 от Приложението  в общ размер до 3 821 403 евро под формата на трансфери за други целеви разходи. </w:t>
      </w:r>
    </w:p>
    <w:p w14:paraId="20E0C974" w14:textId="66682DB9" w:rsidR="008A6A72" w:rsidRPr="008A6A72" w:rsidRDefault="008A6A72" w:rsidP="008A6A72">
      <w:pPr>
        <w:tabs>
          <w:tab w:val="left" w:pos="1701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8A6A72">
        <w:rPr>
          <w:rFonts w:ascii="Arial" w:hAnsi="Arial"/>
          <w:b/>
          <w:sz w:val="28"/>
          <w:szCs w:val="28"/>
          <w:lang w:val="bg-BG"/>
        </w:rPr>
        <w:t>4.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A6A72">
        <w:rPr>
          <w:rFonts w:ascii="Arial" w:hAnsi="Arial"/>
          <w:bCs/>
          <w:sz w:val="28"/>
          <w:szCs w:val="28"/>
          <w:lang w:val="bg-BG"/>
        </w:rPr>
        <w:t>Средствата по т. 1, 2 и 3 се одобряват по реда на чл. 109, ал. 3 от Закона за публичните финанси след влизането в сила на Закона за държавния бюджет на Република България за 2026 г.</w:t>
      </w:r>
    </w:p>
    <w:p w14:paraId="6A9D3789" w14:textId="6659CF39" w:rsidR="008A6A72" w:rsidRPr="008A6A72" w:rsidRDefault="008A6A72" w:rsidP="008A6A72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8A6A72">
        <w:rPr>
          <w:rFonts w:ascii="Arial" w:hAnsi="Arial"/>
          <w:b/>
          <w:sz w:val="28"/>
          <w:szCs w:val="28"/>
          <w:lang w:val="bg-BG"/>
        </w:rPr>
        <w:t>5.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A6A72">
        <w:rPr>
          <w:rFonts w:ascii="Arial" w:hAnsi="Arial"/>
          <w:bCs/>
          <w:sz w:val="28"/>
          <w:szCs w:val="28"/>
          <w:lang w:val="bg-BG"/>
        </w:rPr>
        <w:t>Изпълнението на т. 3 се възлага на кметовете на съответните общини.</w:t>
      </w:r>
    </w:p>
    <w:p w14:paraId="0EA77AB3" w14:textId="3429E6D3" w:rsidR="00F82DF7" w:rsidRPr="003E5B92" w:rsidRDefault="008A6A72" w:rsidP="008A6A72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8A6A72">
        <w:rPr>
          <w:rFonts w:ascii="Arial" w:hAnsi="Arial"/>
          <w:b/>
          <w:sz w:val="28"/>
          <w:szCs w:val="28"/>
          <w:lang w:val="bg-BG"/>
        </w:rPr>
        <w:t>6.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A6A72">
        <w:rPr>
          <w:rFonts w:ascii="Arial" w:hAnsi="Arial"/>
          <w:bCs/>
          <w:sz w:val="28"/>
          <w:szCs w:val="28"/>
          <w:lang w:val="bg-BG"/>
        </w:rPr>
        <w:t>Изпълнението на т. 1, 2 и 4 се възлага на министъра на образованието и науката.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69CCADF" w14:textId="77777777" w:rsidR="008A6A72" w:rsidRDefault="008A6A72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Pr="006A23A3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0FC0E3" w14:textId="77777777" w:rsidR="00495214" w:rsidRPr="007D49B3" w:rsidRDefault="00495214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7D49B3">
        <w:rPr>
          <w:rFonts w:ascii="Arial" w:hAnsi="Arial" w:cs="Arial"/>
          <w:b/>
        </w:rPr>
        <w:t>Росен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Желязков</w:t>
      </w:r>
      <w:proofErr w:type="spellEnd"/>
    </w:p>
    <w:p w14:paraId="6D67A532" w14:textId="77777777" w:rsidR="00495214" w:rsidRPr="007D49B3" w:rsidRDefault="00495214">
      <w:pPr>
        <w:ind w:firstLine="1134"/>
        <w:rPr>
          <w:rFonts w:ascii="Arial" w:hAnsi="Arial" w:cs="Arial"/>
          <w:b/>
        </w:rPr>
      </w:pPr>
    </w:p>
    <w:p w14:paraId="3C395C2F" w14:textId="77777777" w:rsidR="00495214" w:rsidRPr="007D49B3" w:rsidRDefault="00495214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>ГЛАВЕН СЕКРЕТАР НА</w:t>
      </w:r>
    </w:p>
    <w:p w14:paraId="7F925C00" w14:textId="77777777" w:rsidR="00495214" w:rsidRPr="007D49B3" w:rsidRDefault="00495214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7D49B3">
        <w:rPr>
          <w:rFonts w:ascii="Arial" w:hAnsi="Arial" w:cs="Arial"/>
          <w:b/>
        </w:rPr>
        <w:t>Габриела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Козарева</w:t>
      </w:r>
      <w:proofErr w:type="spellEnd"/>
    </w:p>
    <w:p w14:paraId="2CE05F8A" w14:textId="77777777" w:rsidR="00495214" w:rsidRPr="007D49B3" w:rsidRDefault="00495214">
      <w:pPr>
        <w:ind w:left="1134"/>
        <w:rPr>
          <w:rFonts w:ascii="Arial" w:hAnsi="Arial" w:cs="Arial"/>
          <w:b/>
        </w:rPr>
      </w:pPr>
    </w:p>
    <w:sectPr w:rsidR="00495214" w:rsidRPr="007D49B3" w:rsidSect="008A6A72">
      <w:headerReference w:type="default" r:id="rId7"/>
      <w:footerReference w:type="default" r:id="rId8"/>
      <w:footerReference w:type="first" r:id="rId9"/>
      <w:pgSz w:w="11906" w:h="16838"/>
      <w:pgMar w:top="567" w:right="1417" w:bottom="1134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007AE" w14:textId="77777777" w:rsidR="00593DCD" w:rsidRDefault="00593DCD" w:rsidP="00EA7858">
      <w:r>
        <w:separator/>
      </w:r>
    </w:p>
  </w:endnote>
  <w:endnote w:type="continuationSeparator" w:id="0">
    <w:p w14:paraId="2D2CCB53" w14:textId="77777777" w:rsidR="00593DCD" w:rsidRDefault="00593DCD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7CA9026B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690B96E7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6627A3CA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7ACEAF4A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6DF28" w14:textId="77777777" w:rsidR="00593DCD" w:rsidRDefault="00593DCD" w:rsidP="00EA7858">
      <w:r>
        <w:separator/>
      </w:r>
    </w:p>
  </w:footnote>
  <w:footnote w:type="continuationSeparator" w:id="0">
    <w:p w14:paraId="5206FD75" w14:textId="77777777" w:rsidR="00593DCD" w:rsidRDefault="00593DCD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B5C"/>
    <w:rsid w:val="00087B91"/>
    <w:rsid w:val="000913B1"/>
    <w:rsid w:val="000B459B"/>
    <w:rsid w:val="000F2CB1"/>
    <w:rsid w:val="00156247"/>
    <w:rsid w:val="00163288"/>
    <w:rsid w:val="00186431"/>
    <w:rsid w:val="001C2FAC"/>
    <w:rsid w:val="001C684C"/>
    <w:rsid w:val="001E2EC2"/>
    <w:rsid w:val="00216EAC"/>
    <w:rsid w:val="00247586"/>
    <w:rsid w:val="00272DA7"/>
    <w:rsid w:val="0028109D"/>
    <w:rsid w:val="00286261"/>
    <w:rsid w:val="00290BD8"/>
    <w:rsid w:val="00290CD4"/>
    <w:rsid w:val="002C06CD"/>
    <w:rsid w:val="002D6DA8"/>
    <w:rsid w:val="002E4908"/>
    <w:rsid w:val="002F62A1"/>
    <w:rsid w:val="003020FE"/>
    <w:rsid w:val="00307468"/>
    <w:rsid w:val="00332308"/>
    <w:rsid w:val="00337A74"/>
    <w:rsid w:val="00343F1F"/>
    <w:rsid w:val="0038686A"/>
    <w:rsid w:val="003D070C"/>
    <w:rsid w:val="003E5B92"/>
    <w:rsid w:val="00412665"/>
    <w:rsid w:val="004133D1"/>
    <w:rsid w:val="00431A8A"/>
    <w:rsid w:val="00441743"/>
    <w:rsid w:val="00445127"/>
    <w:rsid w:val="004552D6"/>
    <w:rsid w:val="00472C0A"/>
    <w:rsid w:val="00495214"/>
    <w:rsid w:val="00497FEF"/>
    <w:rsid w:val="004B24BC"/>
    <w:rsid w:val="00502794"/>
    <w:rsid w:val="00550843"/>
    <w:rsid w:val="00562FDA"/>
    <w:rsid w:val="005722E4"/>
    <w:rsid w:val="00593DCD"/>
    <w:rsid w:val="005B1387"/>
    <w:rsid w:val="005C796B"/>
    <w:rsid w:val="005E02B8"/>
    <w:rsid w:val="005E556C"/>
    <w:rsid w:val="006004FA"/>
    <w:rsid w:val="00602678"/>
    <w:rsid w:val="00604B3F"/>
    <w:rsid w:val="00611D34"/>
    <w:rsid w:val="0066104F"/>
    <w:rsid w:val="00663B74"/>
    <w:rsid w:val="00663D84"/>
    <w:rsid w:val="006772E5"/>
    <w:rsid w:val="006A23A3"/>
    <w:rsid w:val="00716DE7"/>
    <w:rsid w:val="007D714F"/>
    <w:rsid w:val="008035D5"/>
    <w:rsid w:val="008115F4"/>
    <w:rsid w:val="0081195F"/>
    <w:rsid w:val="0081442E"/>
    <w:rsid w:val="00832405"/>
    <w:rsid w:val="0084590B"/>
    <w:rsid w:val="008511FE"/>
    <w:rsid w:val="00861C48"/>
    <w:rsid w:val="00867B81"/>
    <w:rsid w:val="008A5450"/>
    <w:rsid w:val="008A6A72"/>
    <w:rsid w:val="008E6A3D"/>
    <w:rsid w:val="0098207A"/>
    <w:rsid w:val="009B3C35"/>
    <w:rsid w:val="009D35C7"/>
    <w:rsid w:val="00A00D69"/>
    <w:rsid w:val="00A227C6"/>
    <w:rsid w:val="00A63B3A"/>
    <w:rsid w:val="00A97B93"/>
    <w:rsid w:val="00B043FA"/>
    <w:rsid w:val="00B45436"/>
    <w:rsid w:val="00B639C6"/>
    <w:rsid w:val="00B64265"/>
    <w:rsid w:val="00B70065"/>
    <w:rsid w:val="00BA5C3F"/>
    <w:rsid w:val="00BA636B"/>
    <w:rsid w:val="00BA7CDC"/>
    <w:rsid w:val="00BD518E"/>
    <w:rsid w:val="00BF434E"/>
    <w:rsid w:val="00C10B65"/>
    <w:rsid w:val="00C33BC9"/>
    <w:rsid w:val="00C8622C"/>
    <w:rsid w:val="00CD5821"/>
    <w:rsid w:val="00D11BDA"/>
    <w:rsid w:val="00D15FDE"/>
    <w:rsid w:val="00D27829"/>
    <w:rsid w:val="00D67610"/>
    <w:rsid w:val="00D95F5D"/>
    <w:rsid w:val="00DB439D"/>
    <w:rsid w:val="00DE1DDC"/>
    <w:rsid w:val="00DF44FF"/>
    <w:rsid w:val="00E02481"/>
    <w:rsid w:val="00E12A20"/>
    <w:rsid w:val="00E215AF"/>
    <w:rsid w:val="00E43750"/>
    <w:rsid w:val="00EA7858"/>
    <w:rsid w:val="00ED3360"/>
    <w:rsid w:val="00ED383D"/>
    <w:rsid w:val="00F50474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2026-01-21T13:18:00Z</dcterms:created>
  <dcterms:modified xsi:type="dcterms:W3CDTF">2026-01-21T13:18:00Z</dcterms:modified>
</cp:coreProperties>
</file>