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18D7" w14:textId="77F0C82D" w:rsidR="001674A3" w:rsidRDefault="001674A3">
      <w:pPr>
        <w:pStyle w:val="Title"/>
        <w:rPr>
          <w:rFonts w:ascii="Times New Roman" w:hAnsi="Times New Roman"/>
          <w:noProof/>
          <w:lang w:val="bg-BG"/>
        </w:rPr>
      </w:pPr>
    </w:p>
    <w:p w14:paraId="42EA5D46" w14:textId="77777777" w:rsidR="00EC63D6" w:rsidRDefault="00EC63D6">
      <w:pPr>
        <w:pStyle w:val="Title"/>
        <w:rPr>
          <w:rFonts w:ascii="Times New Roman" w:hAnsi="Times New Roman"/>
          <w:noProof/>
          <w:lang w:val="bg-BG"/>
        </w:rPr>
      </w:pPr>
    </w:p>
    <w:p w14:paraId="4050B80B" w14:textId="77777777" w:rsidR="00EC63D6" w:rsidRDefault="00EC63D6">
      <w:pPr>
        <w:pStyle w:val="Title"/>
        <w:rPr>
          <w:rFonts w:ascii="Times New Roman" w:hAnsi="Times New Roman"/>
          <w:noProof/>
          <w:lang w:val="bg-BG"/>
        </w:rPr>
      </w:pPr>
    </w:p>
    <w:p w14:paraId="757DBEAB" w14:textId="77777777" w:rsidR="00EC63D6" w:rsidRPr="00EC63D6" w:rsidRDefault="00EC63D6">
      <w:pPr>
        <w:pStyle w:val="Title"/>
        <w:rPr>
          <w:rFonts w:ascii="Times New Roman" w:hAnsi="Times New Roman"/>
          <w:lang w:val="bg-BG"/>
        </w:rPr>
      </w:pPr>
    </w:p>
    <w:p w14:paraId="256EC839" w14:textId="77777777" w:rsidR="0015060A" w:rsidRPr="00A2772A" w:rsidRDefault="00A2772A">
      <w:pPr>
        <w:pStyle w:val="Title"/>
        <w:rPr>
          <w:rFonts w:ascii="Times New Roman" w:hAnsi="Times New Roman"/>
          <w:sz w:val="24"/>
          <w:szCs w:val="24"/>
          <w:lang w:val="ru-RU"/>
        </w:rPr>
      </w:pPr>
      <w:r w:rsidRPr="00A2772A">
        <w:rPr>
          <w:rFonts w:ascii="Times New Roman" w:hAnsi="Times New Roman"/>
          <w:sz w:val="24"/>
          <w:szCs w:val="24"/>
          <w:lang w:val="ru-RU"/>
        </w:rPr>
        <w:t>Р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Е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П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У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Б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Л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И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К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А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A2772A">
        <w:rPr>
          <w:rFonts w:ascii="Times New Roman" w:hAnsi="Times New Roman"/>
          <w:sz w:val="24"/>
          <w:szCs w:val="24"/>
          <w:lang w:val="ru-RU"/>
        </w:rPr>
        <w:t>Б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Ъ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Л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Г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А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Р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И</w:t>
      </w:r>
      <w:r w:rsidR="0015060A" w:rsidRPr="00A277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772A">
        <w:rPr>
          <w:rFonts w:ascii="Times New Roman" w:hAnsi="Times New Roman"/>
          <w:sz w:val="24"/>
          <w:szCs w:val="24"/>
          <w:lang w:val="ru-RU"/>
        </w:rPr>
        <w:t>Я</w:t>
      </w:r>
    </w:p>
    <w:p w14:paraId="2603FD90" w14:textId="77777777" w:rsidR="0015060A" w:rsidRPr="00A2772A" w:rsidRDefault="00A2772A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60"/>
          <w:sz w:val="32"/>
          <w:lang w:val="ru-RU"/>
        </w:rPr>
      </w:pPr>
      <w:r w:rsidRPr="00A2772A">
        <w:rPr>
          <w:rFonts w:ascii="Times New Roman" w:hAnsi="Times New Roman"/>
          <w:b/>
          <w:spacing w:val="60"/>
          <w:sz w:val="32"/>
          <w:lang w:val="ru-RU"/>
        </w:rPr>
        <w:t>М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И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Н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И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С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Т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Е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Р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С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К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И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 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С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Ъ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В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Е</w:t>
      </w:r>
      <w:r w:rsidR="0015060A" w:rsidRPr="00A2772A">
        <w:rPr>
          <w:rFonts w:ascii="Times New Roman" w:hAnsi="Times New Roman"/>
          <w:b/>
          <w:spacing w:val="60"/>
          <w:sz w:val="32"/>
          <w:lang w:val="ru-RU"/>
        </w:rPr>
        <w:t xml:space="preserve"> </w:t>
      </w:r>
      <w:r w:rsidRPr="00A2772A">
        <w:rPr>
          <w:rFonts w:ascii="Times New Roman" w:hAnsi="Times New Roman"/>
          <w:b/>
          <w:spacing w:val="60"/>
          <w:sz w:val="32"/>
          <w:lang w:val="ru-RU"/>
        </w:rPr>
        <w:t>Т</w:t>
      </w:r>
    </w:p>
    <w:p w14:paraId="02234267" w14:textId="0417C847" w:rsidR="0015060A" w:rsidRPr="00022115" w:rsidRDefault="00022115" w:rsidP="00702345">
      <w:pPr>
        <w:jc w:val="right"/>
        <w:rPr>
          <w:rFonts w:ascii="Arial" w:hAnsi="Arial"/>
          <w:szCs w:val="24"/>
          <w:lang w:val="bg-BG"/>
        </w:rPr>
      </w:pPr>
      <w:r w:rsidRPr="00022115">
        <w:rPr>
          <w:rFonts w:ascii="Arial" w:hAnsi="Arial"/>
          <w:b/>
          <w:szCs w:val="24"/>
          <w:lang w:val="bg-BG"/>
        </w:rPr>
        <w:t>Препис</w:t>
      </w:r>
    </w:p>
    <w:p w14:paraId="1DB708AA" w14:textId="77777777" w:rsidR="0015060A" w:rsidRDefault="0015060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1D431C9" w14:textId="77777777" w:rsidR="005F605F" w:rsidRPr="009E07C3" w:rsidRDefault="005F60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486B634" w14:textId="77777777" w:rsidR="0015060A" w:rsidRPr="009E07C3" w:rsidRDefault="0015060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F0895A0" w14:textId="6E876400" w:rsidR="0015060A" w:rsidRPr="00A2772A" w:rsidRDefault="00A2772A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ru-RU"/>
        </w:rPr>
      </w:pPr>
      <w:r w:rsidRPr="00022115">
        <w:rPr>
          <w:rFonts w:ascii="Times New Roman" w:hAnsi="Times New Roman"/>
          <w:b/>
          <w:spacing w:val="180"/>
          <w:sz w:val="40"/>
          <w:szCs w:val="40"/>
          <w:lang w:val="ru-RU"/>
        </w:rPr>
        <w:t>РАЗПОРЕЖДАНЕ</w:t>
      </w:r>
      <w:r w:rsidR="0015060A" w:rsidRPr="00A2772A">
        <w:rPr>
          <w:rFonts w:ascii="Times New Roman" w:hAnsi="Times New Roman"/>
          <w:b/>
          <w:spacing w:val="180"/>
          <w:sz w:val="40"/>
          <w:szCs w:val="40"/>
          <w:lang w:val="ru-RU"/>
        </w:rPr>
        <w:t xml:space="preserve">  </w:t>
      </w:r>
      <w:r w:rsidR="0015060A" w:rsidRPr="00A2772A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2211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</w:t>
      </w:r>
    </w:p>
    <w:p w14:paraId="5760DF75" w14:textId="77777777" w:rsidR="0015060A" w:rsidRPr="00A2772A" w:rsidRDefault="0015060A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3A697E85" w14:textId="6398A614" w:rsidR="0015060A" w:rsidRPr="00022115" w:rsidRDefault="00A2772A" w:rsidP="00FE1808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2211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5060A" w:rsidRPr="0002211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22115" w:rsidRPr="00022115">
        <w:rPr>
          <w:rFonts w:ascii="Times New Roman" w:hAnsi="Times New Roman"/>
          <w:b/>
          <w:sz w:val="30"/>
          <w:szCs w:val="30"/>
          <w:lang w:val="bg-BG"/>
        </w:rPr>
        <w:t>23   януари</w:t>
      </w:r>
      <w:r w:rsidR="0015060A" w:rsidRPr="0002211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FA55FD" w:rsidRPr="00022115">
        <w:rPr>
          <w:rFonts w:ascii="Times New Roman" w:hAnsi="Times New Roman"/>
          <w:b/>
          <w:sz w:val="30"/>
          <w:szCs w:val="30"/>
          <w:lang w:val="bg-BG"/>
        </w:rPr>
        <w:t>2</w:t>
      </w:r>
      <w:r w:rsidR="006F1D08" w:rsidRPr="00022115">
        <w:rPr>
          <w:rFonts w:ascii="Times New Roman" w:hAnsi="Times New Roman"/>
          <w:b/>
          <w:sz w:val="30"/>
          <w:szCs w:val="30"/>
          <w:lang w:val="bg-BG"/>
        </w:rPr>
        <w:t>6</w:t>
      </w:r>
      <w:r w:rsidR="0015060A" w:rsidRPr="0002211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2211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C27872F" w14:textId="77777777" w:rsidR="0015060A" w:rsidRPr="00022115" w:rsidRDefault="0015060A">
      <w:pPr>
        <w:rPr>
          <w:rFonts w:ascii="Times New Roman" w:hAnsi="Times New Roman"/>
          <w:szCs w:val="24"/>
          <w:lang w:val="bg-BG"/>
        </w:rPr>
      </w:pPr>
    </w:p>
    <w:p w14:paraId="137A123C" w14:textId="77777777" w:rsidR="0015060A" w:rsidRPr="00022115" w:rsidRDefault="0015060A">
      <w:pPr>
        <w:rPr>
          <w:rFonts w:ascii="Times New Roman" w:hAnsi="Times New Roman"/>
          <w:szCs w:val="24"/>
          <w:lang w:val="bg-BG"/>
        </w:rPr>
      </w:pPr>
    </w:p>
    <w:p w14:paraId="4D1A3A86" w14:textId="377C77F6" w:rsidR="0015060A" w:rsidRPr="003056B5" w:rsidRDefault="0015060A" w:rsidP="00E92188">
      <w:pPr>
        <w:spacing w:line="276" w:lineRule="auto"/>
        <w:ind w:left="1559" w:right="754" w:hanging="425"/>
        <w:jc w:val="center"/>
        <w:rPr>
          <w:rFonts w:ascii="Arial" w:hAnsi="Arial" w:cs="Arial"/>
          <w:b/>
          <w:smallCaps/>
          <w:sz w:val="28"/>
          <w:szCs w:val="28"/>
          <w:lang w:val="ru-RU"/>
        </w:rPr>
      </w:pPr>
      <w:r w:rsidRPr="00022115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E92188" w:rsidRPr="00022115">
        <w:rPr>
          <w:lang w:val="bg-BG"/>
        </w:rPr>
        <w:t xml:space="preserve"> </w:t>
      </w:r>
      <w:r w:rsidR="00E92188" w:rsidRPr="00022115">
        <w:rPr>
          <w:rFonts w:ascii="Arial" w:hAnsi="Arial" w:cs="Arial"/>
          <w:b/>
          <w:smallCaps/>
          <w:sz w:val="28"/>
          <w:szCs w:val="28"/>
          <w:lang w:val="bg-BG"/>
        </w:rPr>
        <w:t>увеличаване на капитала на „Национална спортна база</w:t>
      </w:r>
      <w:r w:rsidR="00E92188" w:rsidRPr="00E92188">
        <w:rPr>
          <w:rFonts w:ascii="Arial" w:hAnsi="Arial" w:cs="Arial"/>
          <w:b/>
          <w:smallCaps/>
          <w:sz w:val="28"/>
          <w:szCs w:val="28"/>
          <w:lang w:val="bg-BG"/>
        </w:rPr>
        <w:t xml:space="preserve">“ </w:t>
      </w:r>
      <w:r w:rsidR="00E92188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</w:p>
    <w:p w14:paraId="0243FF66" w14:textId="77777777" w:rsidR="0015060A" w:rsidRPr="008B5549" w:rsidRDefault="0015060A">
      <w:pPr>
        <w:spacing w:line="216" w:lineRule="auto"/>
        <w:ind w:firstLine="1134"/>
        <w:jc w:val="both"/>
        <w:rPr>
          <w:rFonts w:ascii="Arial" w:hAnsi="Arial"/>
          <w:lang w:val="bg-BG"/>
        </w:rPr>
      </w:pPr>
    </w:p>
    <w:p w14:paraId="05A9A1EF" w14:textId="6AC63A76" w:rsidR="0090620E" w:rsidRPr="00E04F1D" w:rsidRDefault="00E92188" w:rsidP="00E04F1D">
      <w:pPr>
        <w:spacing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92188">
        <w:rPr>
          <w:rFonts w:ascii="Arial" w:hAnsi="Arial"/>
          <w:sz w:val="26"/>
          <w:szCs w:val="26"/>
          <w:lang w:val="bg-BG"/>
        </w:rPr>
        <w:t>На основание чл. 13 и чл. 15, ал. 1 от Закона за публичните предприятия и чл. 72, ал. 2 и 3, чл. 73, ал. 3, чл. 219, ал. 2 и чл. 221, т. 2 във връзка с чл. 192, ал. 1 и чл. 193, ал. 1 от Търговския закон</w:t>
      </w:r>
    </w:p>
    <w:p w14:paraId="57B5F1F1" w14:textId="77777777" w:rsidR="00E04F1D" w:rsidRPr="002440C7" w:rsidRDefault="00E04F1D" w:rsidP="00E04F1D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A0F8A26" w14:textId="77777777" w:rsidR="00E04F1D" w:rsidRPr="002440C7" w:rsidRDefault="00E04F1D" w:rsidP="00E04F1D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133BC08" w14:textId="77777777" w:rsidR="0015060A" w:rsidRPr="00A2772A" w:rsidRDefault="00A2772A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ru-RU"/>
        </w:rPr>
      </w:pP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М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И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Н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И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С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Т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Е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Р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С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К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И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Я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Т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  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С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Ъ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В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Е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Т</w:t>
      </w:r>
    </w:p>
    <w:p w14:paraId="78C14BDB" w14:textId="77777777" w:rsidR="0015060A" w:rsidRPr="00A2772A" w:rsidRDefault="00A2772A">
      <w:pPr>
        <w:jc w:val="center"/>
        <w:rPr>
          <w:rFonts w:ascii="Times New Roman" w:hAnsi="Times New Roman"/>
          <w:b/>
          <w:spacing w:val="40"/>
          <w:sz w:val="28"/>
          <w:szCs w:val="28"/>
          <w:lang w:val="ru-RU"/>
        </w:rPr>
      </w:pP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Р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А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З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П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О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Р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Е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Д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 xml:space="preserve"> </w:t>
      </w:r>
      <w:r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И</w:t>
      </w:r>
      <w:r w:rsidR="0015060A" w:rsidRPr="00A2772A">
        <w:rPr>
          <w:rFonts w:ascii="Times New Roman" w:hAnsi="Times New Roman"/>
          <w:b/>
          <w:spacing w:val="40"/>
          <w:sz w:val="28"/>
          <w:szCs w:val="28"/>
          <w:lang w:val="ru-RU"/>
        </w:rPr>
        <w:t>:</w:t>
      </w:r>
    </w:p>
    <w:p w14:paraId="2A87FF4E" w14:textId="77777777" w:rsidR="0015060A" w:rsidRPr="002440C7" w:rsidRDefault="0015060A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3E5A18CB" w14:textId="77777777" w:rsidR="0015060A" w:rsidRPr="002440C7" w:rsidRDefault="0015060A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59BFDDB" w14:textId="17728D1B" w:rsidR="00E92188" w:rsidRPr="00E92188" w:rsidRDefault="00E92188" w:rsidP="00E92188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92188">
        <w:rPr>
          <w:rFonts w:ascii="Arial" w:hAnsi="Arial"/>
          <w:b/>
          <w:sz w:val="28"/>
          <w:szCs w:val="28"/>
          <w:lang w:val="bg-BG"/>
        </w:rPr>
        <w:t>1.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Да бъде увеличен капиталът на „</w:t>
      </w:r>
      <w:r>
        <w:rPr>
          <w:rFonts w:ascii="Arial" w:hAnsi="Arial"/>
          <w:bCs/>
          <w:sz w:val="28"/>
          <w:szCs w:val="28"/>
          <w:lang w:val="bg-BG"/>
        </w:rPr>
        <w:t>Национална спортна база</w:t>
      </w:r>
      <w:r w:rsidRPr="00E92188">
        <w:rPr>
          <w:rFonts w:ascii="Arial" w:hAnsi="Arial"/>
          <w:bCs/>
          <w:sz w:val="28"/>
          <w:szCs w:val="28"/>
          <w:lang w:val="bg-BG"/>
        </w:rPr>
        <w:t>“ ЕАД срещу увеличаване дела на едноличния собственик на капитала – държавата.</w:t>
      </w:r>
    </w:p>
    <w:p w14:paraId="2C66B6CB" w14:textId="6D8AD0AF" w:rsidR="00E92188" w:rsidRPr="00E92188" w:rsidRDefault="00E92188" w:rsidP="00E92188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92188">
        <w:rPr>
          <w:rFonts w:ascii="Arial" w:hAnsi="Arial"/>
          <w:b/>
          <w:sz w:val="28"/>
          <w:szCs w:val="28"/>
          <w:lang w:val="bg-BG"/>
        </w:rPr>
        <w:t>2.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Увелич</w:t>
      </w:r>
      <w:r>
        <w:rPr>
          <w:rFonts w:ascii="Arial" w:hAnsi="Arial"/>
          <w:bCs/>
          <w:sz w:val="28"/>
          <w:szCs w:val="28"/>
          <w:lang w:val="bg-BG"/>
        </w:rPr>
        <w:t>аването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на капитала по т. 1 да се формира от непарична вноска, представляваща вземане на държавата срещу „Н</w:t>
      </w:r>
      <w:r w:rsidR="002B39CD">
        <w:rPr>
          <w:rFonts w:ascii="Arial" w:hAnsi="Arial"/>
          <w:bCs/>
          <w:sz w:val="28"/>
          <w:szCs w:val="28"/>
          <w:lang w:val="bg-BG"/>
        </w:rPr>
        <w:t>ационална спортна база</w:t>
      </w:r>
      <w:r w:rsidRPr="00E92188">
        <w:rPr>
          <w:rFonts w:ascii="Arial" w:hAnsi="Arial"/>
          <w:bCs/>
          <w:sz w:val="28"/>
          <w:szCs w:val="28"/>
          <w:lang w:val="bg-BG"/>
        </w:rPr>
        <w:t>“</w:t>
      </w:r>
      <w:r w:rsidR="002B39CD">
        <w:rPr>
          <w:rFonts w:ascii="Arial" w:hAnsi="Arial"/>
          <w:bCs/>
          <w:sz w:val="28"/>
          <w:szCs w:val="28"/>
          <w:lang w:val="bg-BG"/>
        </w:rPr>
        <w:t xml:space="preserve"> ЕАД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в изпълнение на т. 11 от Решение № 879 на Министерския съвет от 2024 г., в размер 3 603 000 лв., равностойни на 1 842 184,65 евро, </w:t>
      </w:r>
      <w:r w:rsidR="002B39CD">
        <w:rPr>
          <w:rFonts w:ascii="Arial" w:hAnsi="Arial"/>
          <w:bCs/>
          <w:sz w:val="28"/>
          <w:szCs w:val="28"/>
          <w:lang w:val="bg-BG"/>
        </w:rPr>
        <w:t>за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едно със законната лихва от </w:t>
      </w:r>
      <w:r w:rsidR="002B39CD">
        <w:rPr>
          <w:rFonts w:ascii="Arial" w:hAnsi="Arial"/>
          <w:bCs/>
          <w:sz w:val="28"/>
          <w:szCs w:val="28"/>
          <w:lang w:val="bg-BG"/>
        </w:rPr>
        <w:br/>
      </w:r>
      <w:r w:rsidRPr="00E92188">
        <w:rPr>
          <w:rFonts w:ascii="Arial" w:hAnsi="Arial"/>
          <w:bCs/>
          <w:sz w:val="28"/>
          <w:szCs w:val="28"/>
          <w:lang w:val="bg-BG"/>
        </w:rPr>
        <w:t>17</w:t>
      </w:r>
      <w:r w:rsidR="002B39CD">
        <w:rPr>
          <w:rFonts w:ascii="Arial" w:hAnsi="Arial"/>
          <w:bCs/>
          <w:sz w:val="28"/>
          <w:szCs w:val="28"/>
          <w:lang w:val="bg-BG"/>
        </w:rPr>
        <w:t xml:space="preserve"> август </w:t>
      </w:r>
      <w:r w:rsidRPr="00E92188">
        <w:rPr>
          <w:rFonts w:ascii="Arial" w:hAnsi="Arial"/>
          <w:bCs/>
          <w:sz w:val="28"/>
          <w:szCs w:val="28"/>
          <w:lang w:val="bg-BG"/>
        </w:rPr>
        <w:t>2025 г. до датата на приемане на разпореждането.</w:t>
      </w:r>
    </w:p>
    <w:p w14:paraId="7B7F435D" w14:textId="77777777" w:rsidR="00E92188" w:rsidRPr="00E92188" w:rsidRDefault="00E92188" w:rsidP="00E92188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92188">
        <w:rPr>
          <w:rFonts w:ascii="Arial" w:hAnsi="Arial"/>
          <w:b/>
          <w:sz w:val="28"/>
          <w:szCs w:val="28"/>
          <w:lang w:val="bg-BG"/>
        </w:rPr>
        <w:t>3.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Средствата от увеличаването на капитала да се използват за ремонт и реконструкция на открита лекоатлетическа писта, Национален стадион „Васил Левски“.</w:t>
      </w:r>
    </w:p>
    <w:p w14:paraId="5C483AC6" w14:textId="38F6C25A" w:rsidR="00E92188" w:rsidRPr="00E92188" w:rsidRDefault="00E92188" w:rsidP="00E92188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92188">
        <w:rPr>
          <w:rFonts w:ascii="Arial" w:hAnsi="Arial"/>
          <w:b/>
          <w:sz w:val="28"/>
          <w:szCs w:val="28"/>
          <w:lang w:val="bg-BG"/>
        </w:rPr>
        <w:lastRenderedPageBreak/>
        <w:t>4.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Министърът на младежта и спорта да възложи изготвянето на оценка на непаричната вноска по т. 2 и да увеличи капитала на „Н</w:t>
      </w:r>
      <w:r w:rsidR="002B39CD">
        <w:rPr>
          <w:rFonts w:ascii="Arial" w:hAnsi="Arial"/>
          <w:bCs/>
          <w:sz w:val="28"/>
          <w:szCs w:val="28"/>
          <w:lang w:val="bg-BG"/>
        </w:rPr>
        <w:t>ационална спортна база</w:t>
      </w:r>
      <w:r w:rsidRPr="00E92188">
        <w:rPr>
          <w:rFonts w:ascii="Arial" w:hAnsi="Arial"/>
          <w:bCs/>
          <w:sz w:val="28"/>
          <w:szCs w:val="28"/>
          <w:lang w:val="bg-BG"/>
        </w:rPr>
        <w:t>“ ЕАД чрез издаване на нови поименни акции, като приеме съответните допълнения в устава на дружеството.</w:t>
      </w:r>
    </w:p>
    <w:p w14:paraId="21760C33" w14:textId="45886E69" w:rsidR="0015060A" w:rsidRPr="00E92188" w:rsidRDefault="00E92188" w:rsidP="00E92188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92188">
        <w:rPr>
          <w:rFonts w:ascii="Arial" w:hAnsi="Arial"/>
          <w:b/>
          <w:sz w:val="28"/>
          <w:szCs w:val="28"/>
          <w:lang w:val="bg-BG"/>
        </w:rPr>
        <w:t>5.</w:t>
      </w:r>
      <w:r w:rsidRPr="00E92188">
        <w:rPr>
          <w:rFonts w:ascii="Arial" w:hAnsi="Arial"/>
          <w:bCs/>
          <w:sz w:val="28"/>
          <w:szCs w:val="28"/>
          <w:lang w:val="bg-BG"/>
        </w:rPr>
        <w:t xml:space="preserve"> Органите за управление на дружеството да организират вписването на съответните промени в </w:t>
      </w:r>
      <w:r w:rsidR="005F0B22">
        <w:rPr>
          <w:rFonts w:ascii="Arial" w:hAnsi="Arial"/>
          <w:bCs/>
          <w:sz w:val="28"/>
          <w:szCs w:val="28"/>
          <w:lang w:val="bg-BG"/>
        </w:rPr>
        <w:t>т</w:t>
      </w:r>
      <w:r w:rsidRPr="00E92188">
        <w:rPr>
          <w:rFonts w:ascii="Arial" w:hAnsi="Arial"/>
          <w:bCs/>
          <w:sz w:val="28"/>
          <w:szCs w:val="28"/>
          <w:lang w:val="bg-BG"/>
        </w:rPr>
        <w:t>ърговския регистър и регистъра на юридическите лица с нестопанска цел.</w:t>
      </w:r>
    </w:p>
    <w:p w14:paraId="48BEBBF2" w14:textId="77777777" w:rsidR="0015060A" w:rsidRDefault="0015060A">
      <w:pPr>
        <w:spacing w:before="120"/>
        <w:ind w:firstLine="1134"/>
        <w:jc w:val="both"/>
        <w:rPr>
          <w:rFonts w:ascii="Arial" w:hAnsi="Arial"/>
          <w:b/>
          <w:lang w:val="bg-BG"/>
        </w:rPr>
      </w:pPr>
    </w:p>
    <w:p w14:paraId="0D447DF2" w14:textId="77777777" w:rsidR="00022115" w:rsidRDefault="00022115">
      <w:pPr>
        <w:spacing w:before="120"/>
        <w:ind w:firstLine="1134"/>
        <w:jc w:val="both"/>
        <w:rPr>
          <w:rFonts w:ascii="Arial" w:hAnsi="Arial"/>
          <w:b/>
          <w:lang w:val="bg-BG"/>
        </w:rPr>
      </w:pPr>
    </w:p>
    <w:p w14:paraId="723B04B7" w14:textId="77777777" w:rsidR="00E92188" w:rsidRPr="008B5549" w:rsidRDefault="00E92188">
      <w:pPr>
        <w:spacing w:before="120"/>
        <w:ind w:firstLine="1134"/>
        <w:jc w:val="both"/>
        <w:rPr>
          <w:rFonts w:ascii="Arial" w:hAnsi="Arial"/>
          <w:b/>
          <w:lang w:val="bg-BG"/>
        </w:rPr>
      </w:pPr>
    </w:p>
    <w:p w14:paraId="583D0E53" w14:textId="77777777" w:rsidR="0015060A" w:rsidRPr="008B5549" w:rsidRDefault="0015060A">
      <w:pPr>
        <w:spacing w:before="120"/>
        <w:ind w:firstLine="1134"/>
        <w:jc w:val="both"/>
        <w:rPr>
          <w:rFonts w:ascii="Arial" w:hAnsi="Arial"/>
          <w:b/>
          <w:lang w:val="bg-BG"/>
        </w:rPr>
      </w:pPr>
    </w:p>
    <w:p w14:paraId="0B57E824" w14:textId="77777777" w:rsidR="00022115" w:rsidRPr="00022115" w:rsidRDefault="00022115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022115">
        <w:rPr>
          <w:rFonts w:ascii="Arial" w:hAnsi="Arial" w:cs="Arial"/>
          <w:b/>
          <w:szCs w:val="24"/>
          <w:lang w:val="bg-BG"/>
        </w:rPr>
        <w:t>ЗА МИНИСТЪР-ПРЕДСЕДАТЕЛ: /п/ Томислав Дончев</w:t>
      </w:r>
    </w:p>
    <w:p w14:paraId="46716473" w14:textId="77777777" w:rsidR="00022115" w:rsidRPr="00022115" w:rsidRDefault="00022115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07277289" w14:textId="77777777" w:rsidR="00022115" w:rsidRPr="00022115" w:rsidRDefault="00022115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022115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0F61B4AF" w14:textId="77777777" w:rsidR="00022115" w:rsidRPr="00022115" w:rsidRDefault="00022115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022115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25D58EB" w14:textId="77777777" w:rsidR="00022115" w:rsidRPr="00022115" w:rsidRDefault="00022115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022115" w:rsidRPr="00022115" w:rsidSect="002440C7">
      <w:headerReference w:type="even" r:id="rId6"/>
      <w:headerReference w:type="default" r:id="rId7"/>
      <w:footerReference w:type="first" r:id="rId8"/>
      <w:pgSz w:w="11907" w:h="16840" w:code="9"/>
      <w:pgMar w:top="1135" w:right="1463" w:bottom="1276" w:left="1463" w:header="1021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E0C7" w14:textId="77777777" w:rsidR="007B4B2D" w:rsidRDefault="007B4B2D">
      <w:r>
        <w:separator/>
      </w:r>
    </w:p>
  </w:endnote>
  <w:endnote w:type="continuationSeparator" w:id="0">
    <w:p w14:paraId="61693BDD" w14:textId="77777777" w:rsidR="007B4B2D" w:rsidRDefault="007B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11234" w14:paraId="25B1FFE1" w14:textId="77777777">
      <w:tc>
        <w:tcPr>
          <w:tcW w:w="4596" w:type="dxa"/>
        </w:tcPr>
        <w:p w14:paraId="5311FFCA" w14:textId="3F8E2EAD" w:rsidR="00A11234" w:rsidRPr="00935477" w:rsidRDefault="00A1123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748ECF42" w14:textId="4052B247" w:rsidR="00A11234" w:rsidRPr="00935477" w:rsidRDefault="00A1123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8B2199B" w14:textId="77777777" w:rsidR="00A11234" w:rsidRDefault="00A11234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B4B0" w14:textId="77777777" w:rsidR="007B4B2D" w:rsidRDefault="007B4B2D">
      <w:r>
        <w:separator/>
      </w:r>
    </w:p>
  </w:footnote>
  <w:footnote w:type="continuationSeparator" w:id="0">
    <w:p w14:paraId="0F7D71E2" w14:textId="77777777" w:rsidR="007B4B2D" w:rsidRDefault="007B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62A3" w14:textId="77777777" w:rsidR="00A11234" w:rsidRDefault="00A112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5DD29" w14:textId="77777777" w:rsidR="00A11234" w:rsidRDefault="00A11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148E" w14:textId="77777777" w:rsidR="00A11234" w:rsidRPr="000679CC" w:rsidRDefault="00A1123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679CC">
      <w:rPr>
        <w:rStyle w:val="PageNumber"/>
        <w:rFonts w:ascii="NewSaturionModernCyr" w:hAnsi="NewSaturionModernCyr"/>
      </w:rPr>
      <w:fldChar w:fldCharType="begin"/>
    </w:r>
    <w:r w:rsidRPr="000679CC">
      <w:rPr>
        <w:rStyle w:val="PageNumber"/>
        <w:rFonts w:ascii="NewSaturionModernCyr" w:hAnsi="NewSaturionModernCyr"/>
      </w:rPr>
      <w:instrText xml:space="preserve">PAGE  </w:instrText>
    </w:r>
    <w:r w:rsidRPr="000679CC">
      <w:rPr>
        <w:rStyle w:val="PageNumber"/>
        <w:rFonts w:ascii="NewSaturionModernCyr" w:hAnsi="NewSaturionModernCyr"/>
      </w:rPr>
      <w:fldChar w:fldCharType="separate"/>
    </w:r>
    <w:r w:rsidR="008B5549">
      <w:rPr>
        <w:rStyle w:val="PageNumber"/>
        <w:rFonts w:ascii="NewSaturionModernCyr" w:hAnsi="NewSaturionModernCyr"/>
        <w:noProof/>
      </w:rPr>
      <w:t>2</w:t>
    </w:r>
    <w:r w:rsidRPr="000679CC">
      <w:rPr>
        <w:rStyle w:val="PageNumber"/>
        <w:rFonts w:ascii="NewSaturionModernCyr" w:hAnsi="NewSaturionModernCyr"/>
      </w:rPr>
      <w:fldChar w:fldCharType="end"/>
    </w:r>
  </w:p>
  <w:p w14:paraId="2A274655" w14:textId="77777777" w:rsidR="00A11234" w:rsidRDefault="00A11234">
    <w:pPr>
      <w:pStyle w:val="Header"/>
      <w:rPr>
        <w:lang w:val="bg-BG"/>
      </w:rPr>
    </w:pPr>
  </w:p>
  <w:p w14:paraId="3FC1EDF1" w14:textId="77777777" w:rsidR="00A11234" w:rsidRDefault="00A11234">
    <w:pPr>
      <w:pStyle w:val="Header"/>
      <w:rPr>
        <w:rFonts w:ascii="Times New Roman" w:hAnsi="Times New Roman"/>
        <w:lang w:val="bg-BG"/>
      </w:rPr>
    </w:pPr>
  </w:p>
  <w:p w14:paraId="0DD1FFD6" w14:textId="77777777" w:rsidR="00A11234" w:rsidRPr="000679CC" w:rsidRDefault="00A11234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C7"/>
    <w:rsid w:val="00013F60"/>
    <w:rsid w:val="00022115"/>
    <w:rsid w:val="000324C2"/>
    <w:rsid w:val="00043F9D"/>
    <w:rsid w:val="00052BDB"/>
    <w:rsid w:val="000679CC"/>
    <w:rsid w:val="00090D56"/>
    <w:rsid w:val="00092672"/>
    <w:rsid w:val="00094FA0"/>
    <w:rsid w:val="00097AA8"/>
    <w:rsid w:val="00097C6D"/>
    <w:rsid w:val="000D46B0"/>
    <w:rsid w:val="00101020"/>
    <w:rsid w:val="00126159"/>
    <w:rsid w:val="00144FDB"/>
    <w:rsid w:val="001505BD"/>
    <w:rsid w:val="0015060A"/>
    <w:rsid w:val="00150B53"/>
    <w:rsid w:val="001674A3"/>
    <w:rsid w:val="00180DF9"/>
    <w:rsid w:val="001B5988"/>
    <w:rsid w:val="001D71EF"/>
    <w:rsid w:val="001D7B03"/>
    <w:rsid w:val="001F4FE1"/>
    <w:rsid w:val="0022652D"/>
    <w:rsid w:val="00237F94"/>
    <w:rsid w:val="002440C7"/>
    <w:rsid w:val="002479D8"/>
    <w:rsid w:val="00266459"/>
    <w:rsid w:val="00273071"/>
    <w:rsid w:val="002B39CD"/>
    <w:rsid w:val="002C4C05"/>
    <w:rsid w:val="002C60FB"/>
    <w:rsid w:val="002D5687"/>
    <w:rsid w:val="003056B5"/>
    <w:rsid w:val="00306C69"/>
    <w:rsid w:val="00345999"/>
    <w:rsid w:val="00352839"/>
    <w:rsid w:val="003A2E46"/>
    <w:rsid w:val="003A7129"/>
    <w:rsid w:val="003B11C1"/>
    <w:rsid w:val="003C24C7"/>
    <w:rsid w:val="003D0F3D"/>
    <w:rsid w:val="003E787E"/>
    <w:rsid w:val="004041F6"/>
    <w:rsid w:val="00417DE4"/>
    <w:rsid w:val="00464B65"/>
    <w:rsid w:val="00465103"/>
    <w:rsid w:val="00466C82"/>
    <w:rsid w:val="00475EC6"/>
    <w:rsid w:val="00476C69"/>
    <w:rsid w:val="004B606D"/>
    <w:rsid w:val="004F2AB4"/>
    <w:rsid w:val="005215A3"/>
    <w:rsid w:val="00523A87"/>
    <w:rsid w:val="00534B8B"/>
    <w:rsid w:val="005C14F4"/>
    <w:rsid w:val="005D4691"/>
    <w:rsid w:val="005E2B32"/>
    <w:rsid w:val="005F0B22"/>
    <w:rsid w:val="005F605F"/>
    <w:rsid w:val="006056ED"/>
    <w:rsid w:val="006121AF"/>
    <w:rsid w:val="00664713"/>
    <w:rsid w:val="00693DE1"/>
    <w:rsid w:val="006F1D08"/>
    <w:rsid w:val="00702345"/>
    <w:rsid w:val="00722D31"/>
    <w:rsid w:val="00737922"/>
    <w:rsid w:val="00774013"/>
    <w:rsid w:val="00775DF4"/>
    <w:rsid w:val="00776697"/>
    <w:rsid w:val="007B00F2"/>
    <w:rsid w:val="007B1734"/>
    <w:rsid w:val="007B4B2D"/>
    <w:rsid w:val="007B7386"/>
    <w:rsid w:val="007D035C"/>
    <w:rsid w:val="007D614D"/>
    <w:rsid w:val="007E6571"/>
    <w:rsid w:val="007F23F1"/>
    <w:rsid w:val="00801952"/>
    <w:rsid w:val="00862028"/>
    <w:rsid w:val="008630CF"/>
    <w:rsid w:val="0086415E"/>
    <w:rsid w:val="00885B41"/>
    <w:rsid w:val="008A07F1"/>
    <w:rsid w:val="008A7EF2"/>
    <w:rsid w:val="008B5549"/>
    <w:rsid w:val="0090620E"/>
    <w:rsid w:val="00935477"/>
    <w:rsid w:val="0095415D"/>
    <w:rsid w:val="00986141"/>
    <w:rsid w:val="00990D6C"/>
    <w:rsid w:val="00994790"/>
    <w:rsid w:val="009B3D84"/>
    <w:rsid w:val="009E07C3"/>
    <w:rsid w:val="009E293E"/>
    <w:rsid w:val="00A11234"/>
    <w:rsid w:val="00A208FE"/>
    <w:rsid w:val="00A2772A"/>
    <w:rsid w:val="00A778B3"/>
    <w:rsid w:val="00AA73AC"/>
    <w:rsid w:val="00AC1C29"/>
    <w:rsid w:val="00B06C8D"/>
    <w:rsid w:val="00B11311"/>
    <w:rsid w:val="00B14059"/>
    <w:rsid w:val="00B30B7D"/>
    <w:rsid w:val="00B61B0D"/>
    <w:rsid w:val="00B97773"/>
    <w:rsid w:val="00BA6A2C"/>
    <w:rsid w:val="00BC2BD9"/>
    <w:rsid w:val="00BE5EAF"/>
    <w:rsid w:val="00BF763A"/>
    <w:rsid w:val="00C13693"/>
    <w:rsid w:val="00C30D7B"/>
    <w:rsid w:val="00C469A9"/>
    <w:rsid w:val="00C674AF"/>
    <w:rsid w:val="00C94764"/>
    <w:rsid w:val="00CB3986"/>
    <w:rsid w:val="00CC10C9"/>
    <w:rsid w:val="00D31D72"/>
    <w:rsid w:val="00D66FC6"/>
    <w:rsid w:val="00DA1FA0"/>
    <w:rsid w:val="00DB2559"/>
    <w:rsid w:val="00DB4C09"/>
    <w:rsid w:val="00DD15F6"/>
    <w:rsid w:val="00DE1208"/>
    <w:rsid w:val="00DE12F8"/>
    <w:rsid w:val="00DE1C35"/>
    <w:rsid w:val="00E04F1D"/>
    <w:rsid w:val="00E234C7"/>
    <w:rsid w:val="00E4631A"/>
    <w:rsid w:val="00E614F2"/>
    <w:rsid w:val="00E749FC"/>
    <w:rsid w:val="00E92188"/>
    <w:rsid w:val="00E966C5"/>
    <w:rsid w:val="00EC63D6"/>
    <w:rsid w:val="00EC6A24"/>
    <w:rsid w:val="00ED3739"/>
    <w:rsid w:val="00EE1FFB"/>
    <w:rsid w:val="00F32463"/>
    <w:rsid w:val="00F57711"/>
    <w:rsid w:val="00F70660"/>
    <w:rsid w:val="00FA55FD"/>
    <w:rsid w:val="00FE1808"/>
    <w:rsid w:val="00FE2E7C"/>
    <w:rsid w:val="00FF1E1D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9EAB1"/>
  <w15:chartTrackingRefBased/>
  <w15:docId w15:val="{F205F1A8-82F2-45CD-8E7E-9A254DB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2026-01-22T14:34:00Z</cp:lastPrinted>
  <dcterms:created xsi:type="dcterms:W3CDTF">2026-01-23T11:11:00Z</dcterms:created>
  <dcterms:modified xsi:type="dcterms:W3CDTF">2026-01-23T11:11:00Z</dcterms:modified>
</cp:coreProperties>
</file>