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A7635" w14:textId="395CF40C" w:rsidR="00DA55CB" w:rsidRPr="00A31D8A" w:rsidRDefault="00DA55CB" w:rsidP="008A6095">
      <w:pPr>
        <w:spacing w:line="360" w:lineRule="auto"/>
        <w:jc w:val="right"/>
        <w:rPr>
          <w:rFonts w:ascii="Arial" w:hAnsi="Arial" w:cs="Arial"/>
          <w:bCs/>
          <w:sz w:val="28"/>
          <w:szCs w:val="28"/>
          <w:highlight w:val="white"/>
          <w:shd w:val="clear" w:color="auto" w:fill="FEFEFE"/>
          <w:lang w:val="en-US"/>
        </w:rPr>
      </w:pPr>
    </w:p>
    <w:p w14:paraId="7595DA65" w14:textId="77777777" w:rsidR="00DA55CB" w:rsidRPr="001D0573" w:rsidRDefault="00DA55CB" w:rsidP="00B86332">
      <w:pPr>
        <w:spacing w:line="360" w:lineRule="auto"/>
        <w:jc w:val="center"/>
        <w:rPr>
          <w:rFonts w:ascii="Arial" w:hAnsi="Arial" w:cs="Arial"/>
          <w:b/>
          <w:bCs/>
          <w:sz w:val="28"/>
          <w:szCs w:val="28"/>
          <w:highlight w:val="white"/>
          <w:shd w:val="clear" w:color="auto" w:fill="FEFEFE"/>
        </w:rPr>
      </w:pPr>
      <w:r w:rsidRPr="001D0573">
        <w:rPr>
          <w:rFonts w:ascii="Arial" w:hAnsi="Arial" w:cs="Arial"/>
          <w:b/>
          <w:bCs/>
          <w:sz w:val="28"/>
          <w:szCs w:val="28"/>
          <w:highlight w:val="white"/>
          <w:shd w:val="clear" w:color="auto" w:fill="FEFEFE"/>
        </w:rPr>
        <w:t>НАРЕДБА</w:t>
      </w:r>
    </w:p>
    <w:p w14:paraId="381414B8" w14:textId="7F25EC18" w:rsidR="00DA55CB" w:rsidRDefault="00DA55CB" w:rsidP="00226059">
      <w:pPr>
        <w:spacing w:before="120" w:line="288" w:lineRule="auto"/>
        <w:jc w:val="center"/>
        <w:rPr>
          <w:rFonts w:ascii="Arial" w:hAnsi="Arial" w:cs="Arial"/>
          <w:b/>
          <w:sz w:val="28"/>
          <w:szCs w:val="28"/>
        </w:rPr>
      </w:pPr>
      <w:r w:rsidRPr="001D0573">
        <w:rPr>
          <w:rFonts w:ascii="Arial" w:hAnsi="Arial" w:cs="Arial"/>
          <w:b/>
          <w:bCs/>
          <w:sz w:val="28"/>
          <w:szCs w:val="28"/>
          <w:highlight w:val="white"/>
          <w:shd w:val="clear" w:color="auto" w:fill="FEFEFE"/>
        </w:rPr>
        <w:t xml:space="preserve">за </w:t>
      </w:r>
      <w:r w:rsidR="00432603" w:rsidRPr="00432603">
        <w:rPr>
          <w:rFonts w:ascii="Arial" w:hAnsi="Arial" w:cs="Arial"/>
          <w:b/>
          <w:bCs/>
          <w:sz w:val="28"/>
          <w:szCs w:val="28"/>
          <w:lang w:val="x-none"/>
        </w:rPr>
        <w:t xml:space="preserve">правилата и нормите за проектиране, изграждане и премахване на физическа инфраструктура, предназначена за разполагане на електронни съобщителни мрежи и приемно-предавателни </w:t>
      </w:r>
      <w:r w:rsidR="00432603" w:rsidRPr="00432603">
        <w:rPr>
          <w:rFonts w:ascii="Arial" w:hAnsi="Arial" w:cs="Arial"/>
          <w:b/>
          <w:sz w:val="28"/>
          <w:szCs w:val="28"/>
        </w:rPr>
        <w:t>станции</w:t>
      </w:r>
    </w:p>
    <w:p w14:paraId="3018A06F" w14:textId="77777777" w:rsidR="00432603" w:rsidRDefault="00432603" w:rsidP="00B86332">
      <w:pPr>
        <w:spacing w:line="360" w:lineRule="auto"/>
        <w:jc w:val="center"/>
        <w:rPr>
          <w:rFonts w:ascii="Arial" w:hAnsi="Arial" w:cs="Arial"/>
          <w:b/>
          <w:sz w:val="28"/>
          <w:szCs w:val="28"/>
        </w:rPr>
      </w:pPr>
    </w:p>
    <w:p w14:paraId="78D0F954" w14:textId="77777777" w:rsidR="00577428" w:rsidRPr="00577428" w:rsidRDefault="00577428" w:rsidP="00577428">
      <w:pPr>
        <w:spacing w:before="60" w:after="60"/>
        <w:jc w:val="center"/>
        <w:rPr>
          <w:rFonts w:ascii="Arial" w:hAnsi="Arial" w:cs="Arial"/>
          <w:sz w:val="28"/>
          <w:szCs w:val="28"/>
        </w:rPr>
      </w:pPr>
      <w:r w:rsidRPr="00577428">
        <w:rPr>
          <w:rFonts w:ascii="Arial" w:hAnsi="Arial" w:cs="Arial"/>
          <w:b/>
          <w:bCs/>
          <w:sz w:val="28"/>
          <w:szCs w:val="28"/>
          <w:lang w:val="x-none"/>
        </w:rPr>
        <w:t>Глава първа</w:t>
      </w:r>
    </w:p>
    <w:p w14:paraId="03F9FE29" w14:textId="77777777" w:rsidR="00577428" w:rsidRPr="00577428" w:rsidRDefault="00577428" w:rsidP="00577428">
      <w:pPr>
        <w:spacing w:before="60" w:after="60"/>
        <w:jc w:val="center"/>
        <w:rPr>
          <w:rFonts w:ascii="Arial" w:hAnsi="Arial" w:cs="Arial"/>
          <w:b/>
          <w:bCs/>
          <w:sz w:val="28"/>
          <w:szCs w:val="28"/>
        </w:rPr>
      </w:pPr>
      <w:r w:rsidRPr="00577428">
        <w:rPr>
          <w:rFonts w:ascii="Arial" w:hAnsi="Arial" w:cs="Arial"/>
          <w:b/>
          <w:bCs/>
          <w:sz w:val="28"/>
          <w:szCs w:val="28"/>
          <w:lang w:val="x-none"/>
        </w:rPr>
        <w:t>ОБЩИ ПОЛОЖЕНИЯ</w:t>
      </w:r>
    </w:p>
    <w:p w14:paraId="28981B13" w14:textId="77777777" w:rsidR="00577428" w:rsidRPr="00577428" w:rsidRDefault="00577428" w:rsidP="00577428">
      <w:pPr>
        <w:spacing w:before="60" w:after="60"/>
        <w:ind w:firstLine="567"/>
        <w:jc w:val="both"/>
        <w:rPr>
          <w:rFonts w:ascii="Arial" w:hAnsi="Arial" w:cs="Arial"/>
          <w:sz w:val="24"/>
          <w:szCs w:val="24"/>
        </w:rPr>
      </w:pPr>
    </w:p>
    <w:p w14:paraId="6E5379DF" w14:textId="77777777" w:rsidR="00577428" w:rsidRPr="002471CF" w:rsidRDefault="00577428" w:rsidP="00226059">
      <w:pPr>
        <w:spacing w:before="120" w:line="288" w:lineRule="auto"/>
        <w:ind w:firstLine="1134"/>
        <w:jc w:val="both"/>
        <w:rPr>
          <w:rFonts w:ascii="Arial" w:hAnsi="Arial" w:cs="Arial"/>
          <w:sz w:val="28"/>
          <w:szCs w:val="28"/>
        </w:rPr>
      </w:pPr>
      <w:r w:rsidRPr="002471CF">
        <w:rPr>
          <w:rFonts w:ascii="Arial" w:hAnsi="Arial" w:cs="Arial"/>
          <w:b/>
          <w:sz w:val="28"/>
          <w:szCs w:val="28"/>
        </w:rPr>
        <w:t xml:space="preserve">Чл. 1. </w:t>
      </w:r>
      <w:r w:rsidRPr="003413F8">
        <w:rPr>
          <w:rFonts w:ascii="Arial" w:hAnsi="Arial" w:cs="Arial"/>
          <w:b/>
          <w:bCs/>
          <w:sz w:val="28"/>
          <w:szCs w:val="28"/>
        </w:rPr>
        <w:t>(1)</w:t>
      </w:r>
      <w:r w:rsidRPr="002471CF">
        <w:rPr>
          <w:rFonts w:ascii="Arial" w:hAnsi="Arial" w:cs="Arial"/>
          <w:sz w:val="28"/>
          <w:szCs w:val="28"/>
        </w:rPr>
        <w:t xml:space="preserve"> С тази наредба се определят правилата и нормите за проектиране, изграждане и премахване на физическа инфраструктура, предназначена за разполагане на електронни съобщителни мрежи и на приемно-предавателни станции.</w:t>
      </w:r>
    </w:p>
    <w:p w14:paraId="13775547" w14:textId="10BD84A5" w:rsidR="00577428" w:rsidRPr="002471CF" w:rsidRDefault="00577428" w:rsidP="00226059">
      <w:pPr>
        <w:spacing w:before="120" w:line="288" w:lineRule="auto"/>
        <w:ind w:firstLine="1134"/>
        <w:jc w:val="both"/>
        <w:rPr>
          <w:rFonts w:ascii="Arial" w:hAnsi="Arial" w:cs="Arial"/>
          <w:sz w:val="28"/>
          <w:szCs w:val="28"/>
        </w:rPr>
      </w:pPr>
      <w:r w:rsidRPr="003413F8">
        <w:rPr>
          <w:rFonts w:ascii="Arial" w:hAnsi="Arial" w:cs="Arial"/>
          <w:b/>
          <w:bCs/>
          <w:sz w:val="28"/>
          <w:szCs w:val="28"/>
        </w:rPr>
        <w:t>(2)</w:t>
      </w:r>
      <w:r w:rsidRPr="002471CF">
        <w:rPr>
          <w:rFonts w:ascii="Arial" w:hAnsi="Arial" w:cs="Arial"/>
          <w:sz w:val="28"/>
          <w:szCs w:val="28"/>
        </w:rPr>
        <w:t xml:space="preserve"> </w:t>
      </w:r>
      <w:r w:rsidRPr="002471CF">
        <w:rPr>
          <w:rFonts w:ascii="Arial" w:hAnsi="Arial" w:cs="Arial"/>
          <w:sz w:val="28"/>
          <w:szCs w:val="28"/>
          <w:lang w:val="x-none"/>
        </w:rPr>
        <w:t xml:space="preserve">Наредбата се прилага за физическа инфраструктура, предназначена за разполагане на електронни съобщителни мрежи и </w:t>
      </w:r>
      <w:r w:rsidRPr="002471CF">
        <w:rPr>
          <w:rFonts w:ascii="Arial" w:hAnsi="Arial" w:cs="Arial"/>
          <w:sz w:val="28"/>
          <w:szCs w:val="28"/>
        </w:rPr>
        <w:t xml:space="preserve">на </w:t>
      </w:r>
      <w:r w:rsidRPr="002471CF">
        <w:rPr>
          <w:rFonts w:ascii="Arial" w:hAnsi="Arial" w:cs="Arial"/>
          <w:sz w:val="28"/>
          <w:szCs w:val="28"/>
          <w:lang w:val="x-none"/>
        </w:rPr>
        <w:t>приемно-предавателни станции</w:t>
      </w:r>
      <w:r w:rsidRPr="002471CF">
        <w:rPr>
          <w:rFonts w:ascii="Arial" w:hAnsi="Arial" w:cs="Arial"/>
          <w:sz w:val="28"/>
          <w:szCs w:val="28"/>
        </w:rPr>
        <w:t xml:space="preserve"> </w:t>
      </w:r>
      <w:r w:rsidRPr="002471CF">
        <w:rPr>
          <w:rFonts w:ascii="Arial" w:hAnsi="Arial" w:cs="Arial"/>
          <w:sz w:val="28"/>
          <w:szCs w:val="28"/>
          <w:lang w:val="x-none"/>
        </w:rPr>
        <w:t xml:space="preserve">в границите на </w:t>
      </w:r>
      <w:bookmarkStart w:id="0" w:name="_Hlk203142552"/>
      <w:r w:rsidRPr="002471CF">
        <w:rPr>
          <w:rFonts w:ascii="Arial" w:hAnsi="Arial" w:cs="Arial"/>
          <w:sz w:val="28"/>
          <w:szCs w:val="28"/>
          <w:lang w:val="x-none"/>
        </w:rPr>
        <w:t>урбанизираните територии и извън тях.</w:t>
      </w:r>
      <w:bookmarkEnd w:id="0"/>
    </w:p>
    <w:p w14:paraId="640F429B" w14:textId="44EFEF9F" w:rsidR="00577428" w:rsidRPr="002471CF" w:rsidRDefault="00577428" w:rsidP="00226059">
      <w:pPr>
        <w:spacing w:before="120" w:line="288" w:lineRule="auto"/>
        <w:ind w:firstLine="1134"/>
        <w:jc w:val="both"/>
        <w:rPr>
          <w:rFonts w:ascii="Arial" w:hAnsi="Arial" w:cs="Arial"/>
          <w:sz w:val="28"/>
          <w:szCs w:val="28"/>
        </w:rPr>
      </w:pPr>
      <w:bookmarkStart w:id="1" w:name="_Hlk202288069"/>
      <w:r w:rsidRPr="003413F8">
        <w:rPr>
          <w:rFonts w:ascii="Arial" w:hAnsi="Arial" w:cs="Arial"/>
          <w:b/>
          <w:bCs/>
          <w:sz w:val="28"/>
          <w:szCs w:val="28"/>
        </w:rPr>
        <w:t>(3)</w:t>
      </w:r>
      <w:r w:rsidRPr="002471CF">
        <w:rPr>
          <w:rFonts w:ascii="Arial" w:hAnsi="Arial" w:cs="Arial"/>
          <w:sz w:val="28"/>
          <w:szCs w:val="28"/>
        </w:rPr>
        <w:t xml:space="preserve"> Наредбата се прилага и за проектиране, изграждане и премахване на физическа инфраструктура, предназначена за разполагане и на други радиосъоръжения по смисъла на § 1, т. 56 от </w:t>
      </w:r>
      <w:r w:rsidR="003413F8">
        <w:rPr>
          <w:rFonts w:ascii="Arial" w:hAnsi="Arial" w:cs="Arial"/>
          <w:sz w:val="28"/>
          <w:szCs w:val="28"/>
        </w:rPr>
        <w:t xml:space="preserve">Допълнителните разпоредби на </w:t>
      </w:r>
      <w:r w:rsidRPr="002471CF">
        <w:rPr>
          <w:rFonts w:ascii="Arial" w:hAnsi="Arial" w:cs="Arial"/>
          <w:sz w:val="28"/>
          <w:szCs w:val="28"/>
        </w:rPr>
        <w:t>Закона за електронните съобщения.</w:t>
      </w:r>
    </w:p>
    <w:bookmarkEnd w:id="1"/>
    <w:p w14:paraId="68C2C0F5" w14:textId="77777777" w:rsidR="00577428" w:rsidRPr="002471CF" w:rsidRDefault="00577428" w:rsidP="00226059">
      <w:pPr>
        <w:spacing w:before="120" w:line="288" w:lineRule="auto"/>
        <w:ind w:firstLine="1134"/>
        <w:jc w:val="both"/>
        <w:rPr>
          <w:rFonts w:ascii="Arial" w:hAnsi="Arial" w:cs="Arial"/>
          <w:sz w:val="28"/>
          <w:szCs w:val="28"/>
        </w:rPr>
      </w:pPr>
      <w:r w:rsidRPr="002471CF">
        <w:rPr>
          <w:rFonts w:ascii="Arial" w:hAnsi="Arial" w:cs="Arial"/>
          <w:b/>
          <w:bCs/>
          <w:sz w:val="28"/>
          <w:szCs w:val="28"/>
          <w:lang w:val="x-none"/>
        </w:rPr>
        <w:t xml:space="preserve">Чл. </w:t>
      </w:r>
      <w:r w:rsidRPr="003413F8">
        <w:rPr>
          <w:rFonts w:ascii="Arial" w:hAnsi="Arial" w:cs="Arial"/>
          <w:b/>
          <w:bCs/>
          <w:sz w:val="28"/>
          <w:szCs w:val="28"/>
          <w:lang w:val="x-none"/>
        </w:rPr>
        <w:t>2.</w:t>
      </w:r>
      <w:r w:rsidRPr="002471CF">
        <w:rPr>
          <w:rFonts w:ascii="Arial" w:hAnsi="Arial" w:cs="Arial"/>
          <w:sz w:val="28"/>
          <w:szCs w:val="28"/>
          <w:lang w:val="x-none"/>
        </w:rPr>
        <w:t xml:space="preserve"> Наредбата не се прилага за</w:t>
      </w:r>
      <w:r w:rsidRPr="002471CF">
        <w:rPr>
          <w:rFonts w:ascii="Arial" w:hAnsi="Arial" w:cs="Arial"/>
          <w:sz w:val="28"/>
          <w:szCs w:val="28"/>
        </w:rPr>
        <w:t xml:space="preserve"> физическа инфраструктура, предназначена за разполагане на</w:t>
      </w:r>
      <w:r w:rsidRPr="002471CF">
        <w:rPr>
          <w:rFonts w:ascii="Arial" w:hAnsi="Arial" w:cs="Arial"/>
          <w:sz w:val="28"/>
          <w:szCs w:val="28"/>
          <w:lang w:val="x-none"/>
        </w:rPr>
        <w:t>:</w:t>
      </w:r>
    </w:p>
    <w:p w14:paraId="127178EF" w14:textId="77777777" w:rsidR="00577428" w:rsidRPr="002471CF" w:rsidRDefault="00577428" w:rsidP="00226059">
      <w:pPr>
        <w:spacing w:before="120" w:line="288" w:lineRule="auto"/>
        <w:ind w:firstLine="1134"/>
        <w:jc w:val="both"/>
        <w:rPr>
          <w:rFonts w:ascii="Arial" w:hAnsi="Arial" w:cs="Arial"/>
          <w:sz w:val="28"/>
          <w:szCs w:val="28"/>
        </w:rPr>
      </w:pPr>
      <w:r w:rsidRPr="002471CF">
        <w:rPr>
          <w:rFonts w:ascii="Arial" w:hAnsi="Arial" w:cs="Arial"/>
          <w:sz w:val="28"/>
          <w:szCs w:val="28"/>
          <w:lang w:val="x-none"/>
        </w:rPr>
        <w:t xml:space="preserve">1. електронни съобщителни мрежи и прилежащата им инфраструктура, предназначени за осигуряване на движението на влаковете </w:t>
      </w:r>
      <w:bookmarkStart w:id="2" w:name="_Hlk203041265"/>
      <w:r w:rsidRPr="002471CF">
        <w:rPr>
          <w:rFonts w:ascii="Arial" w:hAnsi="Arial" w:cs="Arial"/>
          <w:sz w:val="28"/>
          <w:szCs w:val="28"/>
        </w:rPr>
        <w:t>и за дистанционно управление на електроенергийните съоръжения в железопътната инфраструктура</w:t>
      </w:r>
      <w:bookmarkEnd w:id="2"/>
      <w:r w:rsidRPr="002471CF">
        <w:rPr>
          <w:rFonts w:ascii="Arial" w:hAnsi="Arial" w:cs="Arial"/>
          <w:sz w:val="28"/>
          <w:szCs w:val="28"/>
        </w:rPr>
        <w:t>;</w:t>
      </w:r>
    </w:p>
    <w:p w14:paraId="26391AF4" w14:textId="77777777" w:rsidR="00577428" w:rsidRPr="002471CF" w:rsidRDefault="00577428" w:rsidP="00226059">
      <w:pPr>
        <w:spacing w:before="120" w:line="288" w:lineRule="auto"/>
        <w:ind w:firstLine="1134"/>
        <w:jc w:val="both"/>
        <w:rPr>
          <w:rFonts w:ascii="Arial" w:hAnsi="Arial" w:cs="Arial"/>
          <w:sz w:val="28"/>
          <w:szCs w:val="28"/>
        </w:rPr>
      </w:pPr>
      <w:r w:rsidRPr="002471CF">
        <w:rPr>
          <w:rFonts w:ascii="Arial" w:hAnsi="Arial" w:cs="Arial"/>
          <w:sz w:val="28"/>
          <w:szCs w:val="28"/>
          <w:lang w:val="x-none"/>
        </w:rPr>
        <w:t>2. електронни съобщителни мрежи и прилежащата им инфраструктура, изграждани като подводни във вътрешните морски води и териториалното море;</w:t>
      </w:r>
    </w:p>
    <w:p w14:paraId="77CBC9F8" w14:textId="77777777" w:rsidR="00577428" w:rsidRPr="002471CF" w:rsidRDefault="00577428" w:rsidP="00226059">
      <w:pPr>
        <w:pStyle w:val="NormalWeb"/>
        <w:spacing w:before="120" w:line="288" w:lineRule="auto"/>
        <w:ind w:firstLine="1134"/>
        <w:rPr>
          <w:rFonts w:ascii="Arial" w:hAnsi="Arial" w:cs="Arial"/>
          <w:sz w:val="28"/>
          <w:szCs w:val="28"/>
        </w:rPr>
      </w:pPr>
      <w:r w:rsidRPr="002471CF">
        <w:rPr>
          <w:rFonts w:ascii="Arial" w:hAnsi="Arial" w:cs="Arial"/>
          <w:color w:val="auto"/>
          <w:sz w:val="28"/>
          <w:szCs w:val="28"/>
          <w:lang w:val="x-none"/>
        </w:rPr>
        <w:t xml:space="preserve">3. </w:t>
      </w:r>
      <w:r w:rsidRPr="002471CF">
        <w:rPr>
          <w:rFonts w:ascii="Arial" w:hAnsi="Arial" w:cs="Arial"/>
          <w:sz w:val="28"/>
          <w:szCs w:val="28"/>
        </w:rPr>
        <w:t xml:space="preserve">електронни съобщителни мрежи и прилежащата им инфраструктура, изграждани чрез оптичен съобщителен кабел в подземни съоръжения и на стълбовете на въздушните електропроводни линии за ниско, средно и високо напрежение, </w:t>
      </w:r>
      <w:r w:rsidRPr="002471CF">
        <w:rPr>
          <w:rFonts w:ascii="Arial" w:hAnsi="Arial" w:cs="Arial"/>
          <w:sz w:val="28"/>
          <w:szCs w:val="28"/>
        </w:rPr>
        <w:lastRenderedPageBreak/>
        <w:t>предназначени за дистанционно управление на електроенергийните съоръжения от електроразпределителните и електропреносната мрежа.</w:t>
      </w:r>
    </w:p>
    <w:p w14:paraId="67804D87" w14:textId="43C870F1" w:rsidR="00577428" w:rsidRPr="002471CF" w:rsidRDefault="00577428" w:rsidP="00226059">
      <w:pPr>
        <w:spacing w:before="120" w:line="288" w:lineRule="auto"/>
        <w:ind w:firstLine="1134"/>
        <w:jc w:val="both"/>
        <w:rPr>
          <w:rFonts w:ascii="Arial" w:hAnsi="Arial" w:cs="Arial"/>
          <w:sz w:val="28"/>
          <w:szCs w:val="28"/>
        </w:rPr>
      </w:pPr>
      <w:r w:rsidRPr="002471CF">
        <w:rPr>
          <w:rFonts w:ascii="Arial" w:hAnsi="Arial" w:cs="Arial"/>
          <w:b/>
          <w:bCs/>
          <w:sz w:val="28"/>
          <w:szCs w:val="28"/>
          <w:lang w:val="x-none"/>
        </w:rPr>
        <w:t xml:space="preserve">Чл. </w:t>
      </w:r>
      <w:r w:rsidRPr="003413F8">
        <w:rPr>
          <w:rFonts w:ascii="Arial" w:hAnsi="Arial" w:cs="Arial"/>
          <w:b/>
          <w:bCs/>
          <w:sz w:val="28"/>
          <w:szCs w:val="28"/>
          <w:lang w:val="x-none"/>
        </w:rPr>
        <w:t>3.</w:t>
      </w:r>
      <w:r w:rsidRPr="002471CF">
        <w:rPr>
          <w:rFonts w:ascii="Arial" w:hAnsi="Arial" w:cs="Arial"/>
          <w:sz w:val="28"/>
          <w:szCs w:val="28"/>
          <w:lang w:val="x-none"/>
        </w:rPr>
        <w:t xml:space="preserve"> </w:t>
      </w:r>
      <w:r w:rsidRPr="002471CF">
        <w:rPr>
          <w:rFonts w:ascii="Arial" w:hAnsi="Arial" w:cs="Arial"/>
          <w:sz w:val="28"/>
          <w:szCs w:val="28"/>
        </w:rPr>
        <w:t xml:space="preserve">Физическата инфраструктура, предназначена за разполагане на </w:t>
      </w:r>
      <w:r w:rsidRPr="002471CF">
        <w:rPr>
          <w:rFonts w:ascii="Arial" w:hAnsi="Arial" w:cs="Arial"/>
          <w:sz w:val="28"/>
          <w:szCs w:val="28"/>
          <w:lang w:val="x-none"/>
        </w:rPr>
        <w:t>електронни съобщителни мрежи и на приемно-предавателни станции</w:t>
      </w:r>
      <w:r w:rsidRPr="002471CF">
        <w:rPr>
          <w:rFonts w:ascii="Arial" w:hAnsi="Arial" w:cs="Arial"/>
          <w:sz w:val="28"/>
          <w:szCs w:val="28"/>
        </w:rPr>
        <w:t>,</w:t>
      </w:r>
      <w:r w:rsidRPr="002471CF">
        <w:rPr>
          <w:rFonts w:ascii="Arial" w:hAnsi="Arial" w:cs="Arial"/>
          <w:sz w:val="28"/>
          <w:szCs w:val="28"/>
          <w:lang w:val="x-none"/>
        </w:rPr>
        <w:t xml:space="preserve"> се категоризира, проектира, изгражда</w:t>
      </w:r>
      <w:r w:rsidRPr="002471CF">
        <w:rPr>
          <w:rFonts w:ascii="Arial" w:hAnsi="Arial" w:cs="Arial"/>
          <w:sz w:val="28"/>
          <w:szCs w:val="28"/>
        </w:rPr>
        <w:t>, премахва</w:t>
      </w:r>
      <w:r w:rsidRPr="002471CF">
        <w:rPr>
          <w:rFonts w:ascii="Arial" w:hAnsi="Arial" w:cs="Arial"/>
          <w:sz w:val="28"/>
          <w:szCs w:val="28"/>
          <w:lang w:val="x-none"/>
        </w:rPr>
        <w:t xml:space="preserve"> и,</w:t>
      </w:r>
      <w:r w:rsidRPr="002471CF">
        <w:rPr>
          <w:rFonts w:ascii="Arial" w:hAnsi="Arial" w:cs="Arial"/>
          <w:sz w:val="28"/>
          <w:szCs w:val="28"/>
        </w:rPr>
        <w:t xml:space="preserve"> </w:t>
      </w:r>
      <w:r w:rsidRPr="002471CF">
        <w:rPr>
          <w:rFonts w:ascii="Arial" w:hAnsi="Arial" w:cs="Arial"/>
          <w:sz w:val="28"/>
          <w:szCs w:val="28"/>
          <w:lang w:val="x-none"/>
        </w:rPr>
        <w:t>когато е приложимо, въвежда в експлоатация съгласно изискванията на З</w:t>
      </w:r>
      <w:r w:rsidRPr="002471CF">
        <w:rPr>
          <w:rFonts w:ascii="Arial" w:hAnsi="Arial" w:cs="Arial"/>
          <w:sz w:val="28"/>
          <w:szCs w:val="28"/>
        </w:rPr>
        <w:t>акона за устройство на територията</w:t>
      </w:r>
      <w:r w:rsidRPr="002471CF">
        <w:rPr>
          <w:rFonts w:ascii="Arial" w:hAnsi="Arial" w:cs="Arial"/>
          <w:sz w:val="28"/>
          <w:szCs w:val="28"/>
          <w:lang w:val="x-none"/>
        </w:rPr>
        <w:t>, Закона за електронните съобщ</w:t>
      </w:r>
      <w:r w:rsidRPr="002471CF">
        <w:rPr>
          <w:rFonts w:ascii="Arial" w:hAnsi="Arial" w:cs="Arial"/>
          <w:sz w:val="28"/>
          <w:szCs w:val="28"/>
        </w:rPr>
        <w:t>ителни мрежи и физическа инфраструктура</w:t>
      </w:r>
      <w:r w:rsidRPr="002471CF">
        <w:rPr>
          <w:rFonts w:ascii="Arial" w:hAnsi="Arial" w:cs="Arial"/>
          <w:sz w:val="28"/>
          <w:szCs w:val="28"/>
          <w:lang w:val="x-none"/>
        </w:rPr>
        <w:t xml:space="preserve">, Закона за техническите изисквания към продуктите и </w:t>
      </w:r>
      <w:r w:rsidRPr="002471CF">
        <w:rPr>
          <w:rFonts w:ascii="Arial" w:hAnsi="Arial" w:cs="Arial"/>
          <w:sz w:val="28"/>
          <w:szCs w:val="28"/>
        </w:rPr>
        <w:t>подзаконовите</w:t>
      </w:r>
      <w:r w:rsidRPr="002471CF">
        <w:rPr>
          <w:rFonts w:ascii="Arial" w:hAnsi="Arial" w:cs="Arial"/>
          <w:sz w:val="28"/>
          <w:szCs w:val="28"/>
          <w:lang w:val="x-none"/>
        </w:rPr>
        <w:t xml:space="preserve"> актове по тяхното прилагане, както и др</w:t>
      </w:r>
      <w:r w:rsidRPr="002471CF">
        <w:rPr>
          <w:rFonts w:ascii="Arial" w:hAnsi="Arial" w:cs="Arial"/>
          <w:sz w:val="28"/>
          <w:szCs w:val="28"/>
        </w:rPr>
        <w:t>угите закони и подзаконови нормативни актове, уреждащи посочените дейности, свързани с физическа инфраструктура.</w:t>
      </w:r>
    </w:p>
    <w:p w14:paraId="516F69DD" w14:textId="77777777" w:rsidR="00577428" w:rsidRPr="002471CF" w:rsidRDefault="00577428" w:rsidP="00226059">
      <w:pPr>
        <w:spacing w:before="120" w:line="288" w:lineRule="auto"/>
        <w:ind w:firstLine="1134"/>
        <w:jc w:val="both"/>
        <w:rPr>
          <w:rFonts w:ascii="Arial" w:hAnsi="Arial" w:cs="Arial"/>
          <w:sz w:val="28"/>
          <w:szCs w:val="28"/>
        </w:rPr>
      </w:pPr>
      <w:r w:rsidRPr="002471CF">
        <w:rPr>
          <w:rFonts w:ascii="Arial" w:hAnsi="Arial" w:cs="Arial"/>
          <w:b/>
          <w:bCs/>
          <w:sz w:val="28"/>
          <w:szCs w:val="28"/>
          <w:lang w:val="x-none"/>
        </w:rPr>
        <w:t xml:space="preserve">Чл. </w:t>
      </w:r>
      <w:r w:rsidRPr="002471CF">
        <w:rPr>
          <w:rFonts w:ascii="Arial" w:hAnsi="Arial" w:cs="Arial"/>
          <w:b/>
          <w:bCs/>
          <w:sz w:val="28"/>
          <w:szCs w:val="28"/>
        </w:rPr>
        <w:t>4</w:t>
      </w:r>
      <w:r w:rsidRPr="002471CF">
        <w:rPr>
          <w:rFonts w:ascii="Arial" w:hAnsi="Arial" w:cs="Arial"/>
          <w:b/>
          <w:bCs/>
          <w:sz w:val="28"/>
          <w:szCs w:val="28"/>
          <w:lang w:val="x-none"/>
        </w:rPr>
        <w:t>.</w:t>
      </w:r>
      <w:r w:rsidRPr="002471CF">
        <w:rPr>
          <w:rFonts w:ascii="Arial" w:hAnsi="Arial" w:cs="Arial"/>
          <w:sz w:val="28"/>
          <w:szCs w:val="28"/>
          <w:lang w:val="x-none"/>
        </w:rPr>
        <w:t xml:space="preserve"> </w:t>
      </w:r>
      <w:r w:rsidRPr="003413F8">
        <w:rPr>
          <w:rFonts w:ascii="Arial" w:hAnsi="Arial" w:cs="Arial"/>
          <w:b/>
          <w:bCs/>
          <w:sz w:val="28"/>
          <w:szCs w:val="28"/>
          <w:lang w:val="x-none"/>
        </w:rPr>
        <w:t>(1)</w:t>
      </w:r>
      <w:r w:rsidRPr="002471CF">
        <w:rPr>
          <w:rFonts w:ascii="Arial" w:hAnsi="Arial" w:cs="Arial"/>
          <w:sz w:val="28"/>
          <w:szCs w:val="28"/>
          <w:lang w:val="x-none"/>
        </w:rPr>
        <w:t xml:space="preserve"> По време на строителството на </w:t>
      </w:r>
      <w:r w:rsidRPr="002471CF">
        <w:rPr>
          <w:rFonts w:ascii="Arial" w:hAnsi="Arial" w:cs="Arial"/>
          <w:sz w:val="28"/>
          <w:szCs w:val="28"/>
        </w:rPr>
        <w:t xml:space="preserve">физическа инфраструктура, предназначена за разполагане на </w:t>
      </w:r>
      <w:r w:rsidRPr="002471CF">
        <w:rPr>
          <w:rFonts w:ascii="Arial" w:hAnsi="Arial" w:cs="Arial"/>
          <w:sz w:val="28"/>
          <w:szCs w:val="28"/>
          <w:lang w:val="x-none"/>
        </w:rPr>
        <w:t>електронни съобщителни мрежи и на приемно-предавателни станции</w:t>
      </w:r>
      <w:r w:rsidRPr="002471CF">
        <w:rPr>
          <w:rFonts w:ascii="Arial" w:hAnsi="Arial" w:cs="Arial"/>
          <w:sz w:val="28"/>
          <w:szCs w:val="28"/>
        </w:rPr>
        <w:t>,</w:t>
      </w:r>
      <w:r w:rsidRPr="002471CF">
        <w:rPr>
          <w:rFonts w:ascii="Arial" w:hAnsi="Arial" w:cs="Arial"/>
          <w:sz w:val="28"/>
          <w:szCs w:val="28"/>
          <w:lang w:val="x-none"/>
        </w:rPr>
        <w:t xml:space="preserve"> възложителят предприема мерки за </w:t>
      </w:r>
      <w:r w:rsidRPr="002471CF">
        <w:rPr>
          <w:rFonts w:ascii="Arial" w:hAnsi="Arial" w:cs="Arial"/>
          <w:sz w:val="28"/>
          <w:szCs w:val="28"/>
        </w:rPr>
        <w:t xml:space="preserve">ограничаване </w:t>
      </w:r>
      <w:r w:rsidRPr="002471CF">
        <w:rPr>
          <w:rFonts w:ascii="Arial" w:hAnsi="Arial" w:cs="Arial"/>
          <w:sz w:val="28"/>
          <w:szCs w:val="28"/>
          <w:lang w:val="x-none"/>
        </w:rPr>
        <w:t>на затруднения</w:t>
      </w:r>
      <w:r w:rsidRPr="002471CF">
        <w:rPr>
          <w:rFonts w:ascii="Arial" w:hAnsi="Arial" w:cs="Arial"/>
          <w:sz w:val="28"/>
          <w:szCs w:val="28"/>
        </w:rPr>
        <w:t>та</w:t>
      </w:r>
      <w:r w:rsidRPr="002471CF">
        <w:rPr>
          <w:rFonts w:ascii="Arial" w:hAnsi="Arial" w:cs="Arial"/>
          <w:sz w:val="28"/>
          <w:szCs w:val="28"/>
          <w:lang w:val="x-none"/>
        </w:rPr>
        <w:t xml:space="preserve"> при ползването на имотите по предназначението им.</w:t>
      </w:r>
    </w:p>
    <w:p w14:paraId="3A3D2930" w14:textId="23B2BD7F" w:rsidR="00577428" w:rsidRPr="002471CF" w:rsidRDefault="00577428" w:rsidP="00226059">
      <w:pPr>
        <w:spacing w:before="120" w:line="288" w:lineRule="auto"/>
        <w:ind w:firstLine="1134"/>
        <w:jc w:val="both"/>
        <w:rPr>
          <w:rFonts w:ascii="Arial" w:hAnsi="Arial" w:cs="Arial"/>
          <w:sz w:val="28"/>
          <w:szCs w:val="28"/>
        </w:rPr>
      </w:pPr>
      <w:r w:rsidRPr="003413F8">
        <w:rPr>
          <w:rFonts w:ascii="Arial" w:hAnsi="Arial" w:cs="Arial"/>
          <w:b/>
          <w:bCs/>
          <w:sz w:val="28"/>
          <w:szCs w:val="28"/>
          <w:lang w:val="x-none"/>
        </w:rPr>
        <w:t>(2)</w:t>
      </w:r>
      <w:r w:rsidRPr="002471CF">
        <w:rPr>
          <w:rFonts w:ascii="Arial" w:hAnsi="Arial" w:cs="Arial"/>
          <w:sz w:val="28"/>
          <w:szCs w:val="28"/>
          <w:lang w:val="x-none"/>
        </w:rPr>
        <w:t xml:space="preserve"> Мерките по ал. 1 се съгласуват със собственика или </w:t>
      </w:r>
      <w:r w:rsidR="003F1E44">
        <w:rPr>
          <w:rFonts w:ascii="Arial" w:hAnsi="Arial" w:cs="Arial"/>
          <w:sz w:val="28"/>
          <w:szCs w:val="28"/>
          <w:lang w:val="x-none"/>
        </w:rPr>
        <w:t xml:space="preserve">от </w:t>
      </w:r>
      <w:r w:rsidRPr="002471CF">
        <w:rPr>
          <w:rFonts w:ascii="Arial" w:hAnsi="Arial" w:cs="Arial"/>
          <w:sz w:val="28"/>
          <w:szCs w:val="28"/>
          <w:lang w:val="x-none"/>
        </w:rPr>
        <w:t>ползвателя на имотите.</w:t>
      </w:r>
    </w:p>
    <w:p w14:paraId="5761F179" w14:textId="77777777" w:rsidR="00577428" w:rsidRPr="002471CF" w:rsidRDefault="00577428" w:rsidP="00226059">
      <w:pPr>
        <w:spacing w:before="120" w:line="288" w:lineRule="auto"/>
        <w:ind w:firstLine="1134"/>
        <w:jc w:val="both"/>
        <w:rPr>
          <w:rFonts w:ascii="Arial" w:hAnsi="Arial" w:cs="Arial"/>
          <w:sz w:val="28"/>
          <w:szCs w:val="28"/>
        </w:rPr>
      </w:pPr>
      <w:r w:rsidRPr="003413F8">
        <w:rPr>
          <w:rFonts w:ascii="Arial" w:hAnsi="Arial" w:cs="Arial"/>
          <w:b/>
          <w:bCs/>
          <w:sz w:val="28"/>
          <w:szCs w:val="28"/>
        </w:rPr>
        <w:t>(3)</w:t>
      </w:r>
      <w:r w:rsidRPr="002471CF">
        <w:rPr>
          <w:rFonts w:ascii="Arial" w:hAnsi="Arial" w:cs="Arial"/>
          <w:sz w:val="28"/>
          <w:szCs w:val="28"/>
        </w:rPr>
        <w:t xml:space="preserve"> </w:t>
      </w:r>
      <w:r w:rsidRPr="002471CF">
        <w:rPr>
          <w:rFonts w:ascii="Arial" w:hAnsi="Arial" w:cs="Arial"/>
          <w:sz w:val="28"/>
          <w:szCs w:val="28"/>
          <w:lang w:val="x-none"/>
        </w:rPr>
        <w:t xml:space="preserve">По време на изграждането </w:t>
      </w:r>
      <w:r w:rsidRPr="002471CF">
        <w:rPr>
          <w:rFonts w:ascii="Arial" w:hAnsi="Arial" w:cs="Arial"/>
          <w:sz w:val="28"/>
          <w:szCs w:val="28"/>
        </w:rPr>
        <w:t xml:space="preserve">на физическа инфраструктура, предназначена за разполагане на </w:t>
      </w:r>
      <w:r w:rsidRPr="002471CF">
        <w:rPr>
          <w:rFonts w:ascii="Arial" w:hAnsi="Arial" w:cs="Arial"/>
          <w:sz w:val="28"/>
          <w:szCs w:val="28"/>
          <w:lang w:val="x-none"/>
        </w:rPr>
        <w:t>електронни съобщителни мрежи и на приемно-предавателни станции</w:t>
      </w:r>
      <w:r w:rsidRPr="002471CF">
        <w:rPr>
          <w:rFonts w:ascii="Arial" w:hAnsi="Arial" w:cs="Arial"/>
          <w:sz w:val="28"/>
          <w:szCs w:val="28"/>
        </w:rPr>
        <w:t>,</w:t>
      </w:r>
      <w:r w:rsidRPr="002471CF">
        <w:rPr>
          <w:rFonts w:ascii="Arial" w:hAnsi="Arial" w:cs="Arial"/>
          <w:sz w:val="28"/>
          <w:szCs w:val="28"/>
          <w:lang w:val="x-none"/>
        </w:rPr>
        <w:t xml:space="preserve"> възложителят предприема </w:t>
      </w:r>
      <w:r w:rsidRPr="002471CF">
        <w:rPr>
          <w:rFonts w:ascii="Arial" w:hAnsi="Arial" w:cs="Arial"/>
          <w:sz w:val="28"/>
          <w:szCs w:val="28"/>
        </w:rPr>
        <w:t>мерки за защита на околната среда</w:t>
      </w:r>
      <w:r w:rsidRPr="002471CF">
        <w:rPr>
          <w:rFonts w:ascii="Arial" w:hAnsi="Arial" w:cs="Arial"/>
          <w:sz w:val="28"/>
          <w:szCs w:val="28"/>
          <w:lang w:val="x-none"/>
        </w:rPr>
        <w:t>, недопускане на щети или тяхното ограничаване.</w:t>
      </w:r>
    </w:p>
    <w:p w14:paraId="4C7E3DDF" w14:textId="77777777" w:rsidR="00577428" w:rsidRPr="002471CF" w:rsidRDefault="00577428" w:rsidP="00226059">
      <w:pPr>
        <w:spacing w:before="120" w:line="288" w:lineRule="auto"/>
        <w:ind w:firstLine="1134"/>
        <w:jc w:val="both"/>
        <w:rPr>
          <w:rFonts w:ascii="Arial" w:hAnsi="Arial" w:cs="Arial"/>
          <w:sz w:val="28"/>
          <w:szCs w:val="28"/>
          <w:lang w:val="x-none"/>
        </w:rPr>
      </w:pPr>
      <w:r w:rsidRPr="002471CF">
        <w:rPr>
          <w:rFonts w:ascii="Arial" w:hAnsi="Arial" w:cs="Arial"/>
          <w:b/>
          <w:bCs/>
          <w:sz w:val="28"/>
          <w:szCs w:val="28"/>
          <w:lang w:val="x-none"/>
        </w:rPr>
        <w:t xml:space="preserve">Чл. </w:t>
      </w:r>
      <w:r w:rsidRPr="003413F8">
        <w:rPr>
          <w:rFonts w:ascii="Arial" w:hAnsi="Arial" w:cs="Arial"/>
          <w:b/>
          <w:bCs/>
          <w:sz w:val="28"/>
          <w:szCs w:val="28"/>
        </w:rPr>
        <w:t>5</w:t>
      </w:r>
      <w:r w:rsidRPr="003413F8">
        <w:rPr>
          <w:rFonts w:ascii="Arial" w:hAnsi="Arial" w:cs="Arial"/>
          <w:b/>
          <w:bCs/>
          <w:sz w:val="28"/>
          <w:szCs w:val="28"/>
          <w:lang w:val="x-none"/>
        </w:rPr>
        <w:t>.</w:t>
      </w:r>
      <w:r w:rsidRPr="002471CF">
        <w:rPr>
          <w:rFonts w:ascii="Arial" w:hAnsi="Arial" w:cs="Arial"/>
          <w:sz w:val="28"/>
          <w:szCs w:val="28"/>
          <w:lang w:val="x-none"/>
        </w:rPr>
        <w:t xml:space="preserve"> При </w:t>
      </w:r>
      <w:r w:rsidRPr="002471CF">
        <w:rPr>
          <w:rFonts w:ascii="Arial" w:hAnsi="Arial" w:cs="Arial"/>
          <w:sz w:val="28"/>
          <w:szCs w:val="28"/>
        </w:rPr>
        <w:t xml:space="preserve">проектирането и </w:t>
      </w:r>
      <w:r w:rsidRPr="002471CF">
        <w:rPr>
          <w:rFonts w:ascii="Arial" w:hAnsi="Arial" w:cs="Arial"/>
          <w:sz w:val="28"/>
          <w:szCs w:val="28"/>
          <w:lang w:val="x-none"/>
        </w:rPr>
        <w:t xml:space="preserve">изграждането на </w:t>
      </w:r>
      <w:r w:rsidRPr="002471CF">
        <w:rPr>
          <w:rFonts w:ascii="Arial" w:hAnsi="Arial" w:cs="Arial"/>
          <w:sz w:val="28"/>
          <w:szCs w:val="28"/>
        </w:rPr>
        <w:t xml:space="preserve">физическа инфраструктура, предназначена за разполагане на </w:t>
      </w:r>
      <w:r w:rsidRPr="002471CF">
        <w:rPr>
          <w:rFonts w:ascii="Arial" w:hAnsi="Arial" w:cs="Arial"/>
          <w:sz w:val="28"/>
          <w:szCs w:val="28"/>
          <w:lang w:val="x-none"/>
        </w:rPr>
        <w:t>електронни съобщителни мрежи и на приемно-предавателни станции</w:t>
      </w:r>
      <w:r w:rsidRPr="002471CF">
        <w:rPr>
          <w:rFonts w:ascii="Arial" w:hAnsi="Arial" w:cs="Arial"/>
          <w:sz w:val="28"/>
          <w:szCs w:val="28"/>
        </w:rPr>
        <w:t>,</w:t>
      </w:r>
      <w:r w:rsidRPr="002471CF">
        <w:rPr>
          <w:rFonts w:ascii="Arial" w:hAnsi="Arial" w:cs="Arial"/>
          <w:sz w:val="28"/>
          <w:szCs w:val="28"/>
          <w:lang w:val="x-none"/>
        </w:rPr>
        <w:t xml:space="preserve"> се отчита възможността за бъдещото развитие</w:t>
      </w:r>
      <w:r w:rsidRPr="002471CF">
        <w:rPr>
          <w:rFonts w:ascii="Arial" w:hAnsi="Arial" w:cs="Arial"/>
          <w:sz w:val="28"/>
          <w:szCs w:val="28"/>
        </w:rPr>
        <w:t xml:space="preserve"> на електронните съобщителни мрежи</w:t>
      </w:r>
      <w:r w:rsidRPr="002471CF">
        <w:rPr>
          <w:rFonts w:ascii="Arial" w:hAnsi="Arial" w:cs="Arial"/>
          <w:sz w:val="28"/>
          <w:szCs w:val="28"/>
          <w:lang w:val="x-none"/>
        </w:rPr>
        <w:t xml:space="preserve">, както и се осигурява възможност за съвместното ѝ използване от предприятия, предоставящи обществени електронни съобщителни мрежи и/или </w:t>
      </w:r>
      <w:r w:rsidRPr="002471CF">
        <w:rPr>
          <w:rFonts w:ascii="Arial" w:hAnsi="Arial" w:cs="Arial"/>
          <w:sz w:val="28"/>
          <w:szCs w:val="28"/>
        </w:rPr>
        <w:t>услуги</w:t>
      </w:r>
      <w:r w:rsidRPr="002471CF">
        <w:rPr>
          <w:rFonts w:ascii="Arial" w:hAnsi="Arial" w:cs="Arial"/>
          <w:sz w:val="28"/>
          <w:szCs w:val="28"/>
          <w:lang w:val="x-none"/>
        </w:rPr>
        <w:t>, когато това се изисква от нормативен или административен акт.</w:t>
      </w:r>
    </w:p>
    <w:p w14:paraId="2218683C" w14:textId="77777777" w:rsidR="00577428" w:rsidRPr="002471CF" w:rsidRDefault="00577428" w:rsidP="00226059">
      <w:pPr>
        <w:spacing w:before="120" w:line="288" w:lineRule="auto"/>
        <w:ind w:firstLine="1134"/>
        <w:jc w:val="both"/>
        <w:rPr>
          <w:rFonts w:ascii="Arial" w:hAnsi="Arial" w:cs="Arial"/>
          <w:sz w:val="28"/>
          <w:szCs w:val="28"/>
          <w:lang w:val="x-none"/>
        </w:rPr>
      </w:pPr>
    </w:p>
    <w:p w14:paraId="1D637F92" w14:textId="48444081" w:rsidR="00577428" w:rsidRPr="002471CF" w:rsidRDefault="00577428" w:rsidP="00226059">
      <w:pPr>
        <w:spacing w:before="120" w:line="288" w:lineRule="auto"/>
        <w:ind w:firstLine="1134"/>
        <w:jc w:val="both"/>
        <w:rPr>
          <w:rFonts w:ascii="Arial" w:hAnsi="Arial" w:cs="Arial"/>
          <w:b/>
          <w:bCs/>
          <w:sz w:val="28"/>
          <w:szCs w:val="28"/>
        </w:rPr>
      </w:pPr>
      <w:r w:rsidRPr="002471CF">
        <w:rPr>
          <w:rFonts w:ascii="Arial" w:hAnsi="Arial" w:cs="Arial"/>
          <w:b/>
          <w:sz w:val="28"/>
          <w:szCs w:val="28"/>
        </w:rPr>
        <w:t>Чл. 6.</w:t>
      </w:r>
      <w:r w:rsidRPr="002471CF">
        <w:rPr>
          <w:rFonts w:ascii="Arial" w:hAnsi="Arial" w:cs="Arial"/>
          <w:sz w:val="28"/>
          <w:szCs w:val="28"/>
        </w:rPr>
        <w:t xml:space="preserve"> По време на изграждането на физическата инфраструктура се осигуряват здравословни и безопасни условия на </w:t>
      </w:r>
      <w:r w:rsidRPr="002471CF">
        <w:rPr>
          <w:rFonts w:ascii="Arial" w:hAnsi="Arial" w:cs="Arial"/>
          <w:sz w:val="28"/>
          <w:szCs w:val="28"/>
        </w:rPr>
        <w:lastRenderedPageBreak/>
        <w:t>труд при спазване изискванията на Наредба № 2 от 2004 г. за минималните изисквания за здравословни и безопасни условия на труд при извършване на строителни и монтажни работи (ДВ, бр. 37 от 2004 г.).</w:t>
      </w:r>
    </w:p>
    <w:p w14:paraId="61CC31A6" w14:textId="77777777" w:rsidR="00577428" w:rsidRPr="002471CF" w:rsidRDefault="00577428" w:rsidP="00226059">
      <w:pPr>
        <w:spacing w:before="120" w:line="288" w:lineRule="auto"/>
        <w:ind w:firstLine="1134"/>
        <w:jc w:val="both"/>
        <w:rPr>
          <w:rFonts w:ascii="Arial" w:hAnsi="Arial" w:cs="Arial"/>
          <w:sz w:val="28"/>
          <w:szCs w:val="28"/>
        </w:rPr>
      </w:pPr>
      <w:r w:rsidRPr="002471CF">
        <w:rPr>
          <w:rFonts w:ascii="Arial" w:hAnsi="Arial" w:cs="Arial"/>
          <w:b/>
          <w:bCs/>
          <w:sz w:val="28"/>
          <w:szCs w:val="28"/>
        </w:rPr>
        <w:t>Чл. 7.</w:t>
      </w:r>
      <w:r w:rsidRPr="002471CF">
        <w:rPr>
          <w:rFonts w:ascii="Arial" w:hAnsi="Arial" w:cs="Arial"/>
          <w:sz w:val="28"/>
          <w:szCs w:val="28"/>
        </w:rPr>
        <w:t xml:space="preserve"> </w:t>
      </w:r>
      <w:r w:rsidRPr="003F1E44">
        <w:rPr>
          <w:rFonts w:ascii="Arial" w:hAnsi="Arial" w:cs="Arial"/>
          <w:b/>
          <w:bCs/>
          <w:sz w:val="28"/>
          <w:szCs w:val="28"/>
        </w:rPr>
        <w:t>(1)</w:t>
      </w:r>
      <w:r w:rsidRPr="002471CF">
        <w:rPr>
          <w:rFonts w:ascii="Arial" w:hAnsi="Arial" w:cs="Arial"/>
          <w:sz w:val="28"/>
          <w:szCs w:val="28"/>
        </w:rPr>
        <w:t xml:space="preserve"> Контролът по време на строителството на физическата инфраструктура се осъществява от:</w:t>
      </w:r>
    </w:p>
    <w:p w14:paraId="71999AFF" w14:textId="77777777" w:rsidR="00577428" w:rsidRPr="002471CF" w:rsidRDefault="00577428" w:rsidP="00226059">
      <w:pPr>
        <w:spacing w:before="120" w:line="288" w:lineRule="auto"/>
        <w:ind w:firstLine="1134"/>
        <w:jc w:val="both"/>
        <w:rPr>
          <w:rFonts w:ascii="Arial" w:hAnsi="Arial" w:cs="Arial"/>
          <w:sz w:val="28"/>
          <w:szCs w:val="28"/>
        </w:rPr>
      </w:pPr>
      <w:r w:rsidRPr="002471CF">
        <w:rPr>
          <w:rFonts w:ascii="Arial" w:hAnsi="Arial" w:cs="Arial"/>
          <w:sz w:val="28"/>
          <w:szCs w:val="28"/>
        </w:rPr>
        <w:t>1. лицето, упражняващо строителен надзор, при условията на Закона за устройство на територията - за строежи, които подлежат на строителен надзор;</w:t>
      </w:r>
    </w:p>
    <w:p w14:paraId="2CDC25D8" w14:textId="77777777" w:rsidR="00577428" w:rsidRPr="002471CF" w:rsidRDefault="00577428" w:rsidP="00226059">
      <w:pPr>
        <w:spacing w:before="120" w:line="288" w:lineRule="auto"/>
        <w:ind w:firstLine="1134"/>
        <w:jc w:val="both"/>
        <w:rPr>
          <w:rFonts w:ascii="Arial" w:hAnsi="Arial" w:cs="Arial"/>
          <w:sz w:val="28"/>
          <w:szCs w:val="28"/>
        </w:rPr>
      </w:pPr>
      <w:r w:rsidRPr="002471CF">
        <w:rPr>
          <w:rFonts w:ascii="Arial" w:hAnsi="Arial" w:cs="Arial"/>
          <w:sz w:val="28"/>
          <w:szCs w:val="28"/>
        </w:rPr>
        <w:t>2. техническия ръководител;</w:t>
      </w:r>
    </w:p>
    <w:p w14:paraId="14A49707" w14:textId="77777777" w:rsidR="00577428" w:rsidRPr="002471CF" w:rsidRDefault="00577428" w:rsidP="00226059">
      <w:pPr>
        <w:spacing w:before="120" w:line="288" w:lineRule="auto"/>
        <w:ind w:firstLine="1134"/>
        <w:jc w:val="both"/>
        <w:rPr>
          <w:rFonts w:ascii="Arial" w:hAnsi="Arial" w:cs="Arial"/>
          <w:sz w:val="28"/>
          <w:szCs w:val="28"/>
        </w:rPr>
      </w:pPr>
      <w:r w:rsidRPr="002471CF">
        <w:rPr>
          <w:rFonts w:ascii="Arial" w:hAnsi="Arial" w:cs="Arial"/>
          <w:sz w:val="28"/>
          <w:szCs w:val="28"/>
        </w:rPr>
        <w:t>3. проектанта - в съответствие с договора за авторски надзор;</w:t>
      </w:r>
    </w:p>
    <w:p w14:paraId="0942ACEE" w14:textId="1B1C85BC" w:rsidR="00577428" w:rsidRPr="002471CF" w:rsidRDefault="00577428" w:rsidP="00226059">
      <w:pPr>
        <w:spacing w:before="120" w:line="288" w:lineRule="auto"/>
        <w:ind w:firstLine="1134"/>
        <w:jc w:val="both"/>
        <w:rPr>
          <w:rFonts w:ascii="Arial" w:hAnsi="Arial" w:cs="Arial"/>
          <w:sz w:val="28"/>
          <w:szCs w:val="28"/>
        </w:rPr>
      </w:pPr>
      <w:r w:rsidRPr="002471CF">
        <w:rPr>
          <w:rFonts w:ascii="Arial" w:hAnsi="Arial" w:cs="Arial"/>
          <w:sz w:val="28"/>
          <w:szCs w:val="28"/>
        </w:rPr>
        <w:t>4. други контролни органи, оправомощени със закон да извършват контрол по време на изпълнението на строителството.</w:t>
      </w:r>
    </w:p>
    <w:p w14:paraId="5DF0E194" w14:textId="0FF600B2" w:rsidR="00577428" w:rsidRPr="002471CF" w:rsidRDefault="00577428" w:rsidP="00226059">
      <w:pPr>
        <w:spacing w:before="120" w:line="288" w:lineRule="auto"/>
        <w:ind w:firstLine="1134"/>
        <w:jc w:val="both"/>
        <w:rPr>
          <w:rFonts w:ascii="Arial" w:hAnsi="Arial" w:cs="Arial"/>
          <w:sz w:val="28"/>
          <w:szCs w:val="28"/>
        </w:rPr>
      </w:pPr>
      <w:r w:rsidRPr="003F1E44">
        <w:rPr>
          <w:rFonts w:ascii="Arial" w:hAnsi="Arial" w:cs="Arial"/>
          <w:b/>
          <w:bCs/>
          <w:sz w:val="28"/>
          <w:szCs w:val="28"/>
        </w:rPr>
        <w:t>(2)</w:t>
      </w:r>
      <w:r w:rsidRPr="002471CF">
        <w:rPr>
          <w:rFonts w:ascii="Arial" w:hAnsi="Arial" w:cs="Arial"/>
          <w:sz w:val="28"/>
          <w:szCs w:val="28"/>
        </w:rPr>
        <w:t xml:space="preserve"> При изграждане на физическата инфраструктура и при завършване на отделни етапи от </w:t>
      </w:r>
      <w:r w:rsidR="003F1E44">
        <w:rPr>
          <w:rFonts w:ascii="Arial" w:hAnsi="Arial" w:cs="Arial"/>
          <w:sz w:val="28"/>
          <w:szCs w:val="28"/>
        </w:rPr>
        <w:t>него</w:t>
      </w:r>
      <w:r w:rsidRPr="002471CF">
        <w:rPr>
          <w:rFonts w:ascii="Arial" w:hAnsi="Arial" w:cs="Arial"/>
          <w:sz w:val="28"/>
          <w:szCs w:val="28"/>
        </w:rPr>
        <w:t xml:space="preserve"> се извършват проверки и изпитвания в съответствие с изискванията на приложимото законодателство и технически спецификации.</w:t>
      </w:r>
    </w:p>
    <w:p w14:paraId="22F40B29" w14:textId="77777777" w:rsidR="00577428" w:rsidRPr="00BE7801" w:rsidRDefault="00577428" w:rsidP="003F1E44">
      <w:pPr>
        <w:spacing w:before="120" w:line="288" w:lineRule="auto"/>
        <w:jc w:val="center"/>
        <w:rPr>
          <w:rFonts w:ascii="Arial" w:hAnsi="Arial" w:cs="Arial"/>
          <w:sz w:val="24"/>
          <w:szCs w:val="24"/>
        </w:rPr>
      </w:pPr>
    </w:p>
    <w:p w14:paraId="075CF20C" w14:textId="77777777" w:rsidR="00577428" w:rsidRPr="002471CF" w:rsidRDefault="00577428" w:rsidP="003F1E44">
      <w:pPr>
        <w:spacing w:before="120" w:line="288" w:lineRule="auto"/>
        <w:jc w:val="center"/>
        <w:rPr>
          <w:rFonts w:ascii="Arial" w:hAnsi="Arial" w:cs="Arial"/>
          <w:sz w:val="28"/>
          <w:szCs w:val="28"/>
        </w:rPr>
      </w:pPr>
      <w:r w:rsidRPr="002471CF">
        <w:rPr>
          <w:rFonts w:ascii="Arial" w:hAnsi="Arial" w:cs="Arial"/>
          <w:b/>
          <w:bCs/>
          <w:sz w:val="28"/>
          <w:szCs w:val="28"/>
          <w:lang w:val="x-none"/>
        </w:rPr>
        <w:t>Глава втора</w:t>
      </w:r>
    </w:p>
    <w:p w14:paraId="13BE7B26" w14:textId="77777777" w:rsidR="00577428" w:rsidRPr="002471CF" w:rsidRDefault="00577428" w:rsidP="003F1E44">
      <w:pPr>
        <w:spacing w:before="120" w:line="288" w:lineRule="auto"/>
        <w:jc w:val="center"/>
        <w:rPr>
          <w:rFonts w:ascii="Arial" w:hAnsi="Arial" w:cs="Arial"/>
          <w:sz w:val="28"/>
          <w:szCs w:val="28"/>
        </w:rPr>
      </w:pPr>
      <w:r w:rsidRPr="002471CF">
        <w:rPr>
          <w:rFonts w:ascii="Arial" w:hAnsi="Arial" w:cs="Arial"/>
          <w:b/>
          <w:bCs/>
          <w:sz w:val="28"/>
          <w:szCs w:val="28"/>
        </w:rPr>
        <w:t>ФИЗИЧЕСКА ИНФРАСТРУКТУРА, ПРЕДНАЗНАЧЕНА ЗА ПОДЗЕМНО РАЗПОЛАГАНЕ НА</w:t>
      </w:r>
      <w:r w:rsidRPr="002471CF">
        <w:rPr>
          <w:rFonts w:ascii="Arial" w:hAnsi="Arial" w:cs="Arial"/>
          <w:b/>
          <w:bCs/>
          <w:sz w:val="28"/>
          <w:szCs w:val="28"/>
          <w:lang w:val="x-none"/>
        </w:rPr>
        <w:t xml:space="preserve"> ЕЛЕКТРОННИ СЪОБЩИТЕЛНИ МРЕЖИ</w:t>
      </w:r>
    </w:p>
    <w:p w14:paraId="0D870A8B" w14:textId="77777777" w:rsidR="00577428" w:rsidRPr="00BE7801" w:rsidRDefault="00577428" w:rsidP="003F1E44">
      <w:pPr>
        <w:spacing w:before="120" w:line="288" w:lineRule="auto"/>
        <w:jc w:val="center"/>
        <w:rPr>
          <w:rFonts w:ascii="Arial" w:hAnsi="Arial" w:cs="Arial"/>
          <w:sz w:val="24"/>
          <w:szCs w:val="24"/>
        </w:rPr>
      </w:pPr>
    </w:p>
    <w:p w14:paraId="10AC30A5" w14:textId="77777777" w:rsidR="00577428" w:rsidRPr="002471CF" w:rsidRDefault="00577428" w:rsidP="003F1E44">
      <w:pPr>
        <w:spacing w:before="120" w:line="288" w:lineRule="auto"/>
        <w:jc w:val="center"/>
        <w:rPr>
          <w:rFonts w:ascii="Arial" w:hAnsi="Arial" w:cs="Arial"/>
          <w:sz w:val="28"/>
          <w:szCs w:val="28"/>
        </w:rPr>
      </w:pPr>
      <w:r w:rsidRPr="002471CF">
        <w:rPr>
          <w:rFonts w:ascii="Arial" w:hAnsi="Arial" w:cs="Arial"/>
          <w:b/>
          <w:bCs/>
          <w:sz w:val="28"/>
          <w:szCs w:val="28"/>
          <w:lang w:val="x-none"/>
        </w:rPr>
        <w:t>Раздел I</w:t>
      </w:r>
    </w:p>
    <w:p w14:paraId="38D2DB9F" w14:textId="77777777" w:rsidR="00577428" w:rsidRPr="002471CF" w:rsidRDefault="00577428" w:rsidP="003F1E44">
      <w:pPr>
        <w:spacing w:before="120" w:line="288" w:lineRule="auto"/>
        <w:jc w:val="center"/>
        <w:rPr>
          <w:rFonts w:ascii="Arial" w:hAnsi="Arial" w:cs="Arial"/>
          <w:sz w:val="28"/>
          <w:szCs w:val="28"/>
          <w:lang w:val="en-US"/>
        </w:rPr>
      </w:pPr>
      <w:r w:rsidRPr="002471CF">
        <w:rPr>
          <w:rFonts w:ascii="Arial" w:hAnsi="Arial" w:cs="Arial"/>
          <w:b/>
          <w:bCs/>
          <w:sz w:val="28"/>
          <w:szCs w:val="28"/>
          <w:lang w:val="x-none"/>
        </w:rPr>
        <w:t>Общи изисквания</w:t>
      </w:r>
    </w:p>
    <w:p w14:paraId="14177783" w14:textId="77777777" w:rsidR="00577428" w:rsidRPr="002471CF" w:rsidRDefault="00577428" w:rsidP="00226059">
      <w:pPr>
        <w:spacing w:before="120" w:line="288" w:lineRule="auto"/>
        <w:ind w:firstLine="1134"/>
        <w:jc w:val="both"/>
        <w:rPr>
          <w:rFonts w:ascii="Arial" w:hAnsi="Arial" w:cs="Arial"/>
          <w:sz w:val="28"/>
          <w:szCs w:val="28"/>
          <w:lang w:val="x-none"/>
        </w:rPr>
      </w:pPr>
      <w:r w:rsidRPr="002471CF">
        <w:rPr>
          <w:rFonts w:ascii="Arial" w:hAnsi="Arial" w:cs="Arial"/>
          <w:b/>
          <w:bCs/>
          <w:sz w:val="28"/>
          <w:szCs w:val="28"/>
          <w:lang w:val="x-none"/>
        </w:rPr>
        <w:t xml:space="preserve">Чл. </w:t>
      </w:r>
      <w:r w:rsidRPr="002471CF">
        <w:rPr>
          <w:rFonts w:ascii="Arial" w:hAnsi="Arial" w:cs="Arial"/>
          <w:b/>
          <w:bCs/>
          <w:sz w:val="28"/>
          <w:szCs w:val="28"/>
        </w:rPr>
        <w:t>8.</w:t>
      </w:r>
      <w:r w:rsidRPr="002471CF">
        <w:rPr>
          <w:rFonts w:ascii="Arial" w:hAnsi="Arial" w:cs="Arial"/>
          <w:sz w:val="28"/>
          <w:szCs w:val="28"/>
          <w:lang w:val="x-none"/>
        </w:rPr>
        <w:t xml:space="preserve"> Физическата инфраструктура, предназначена за подземно разполагане на електронни съобщителни мрежи, се категоризира като строеж съгласно чл. 137, ал. 1, т. 3, буква </w:t>
      </w:r>
      <w:r w:rsidRPr="002471CF">
        <w:rPr>
          <w:rFonts w:ascii="Arial" w:hAnsi="Arial" w:cs="Arial"/>
          <w:sz w:val="28"/>
          <w:szCs w:val="28"/>
        </w:rPr>
        <w:t xml:space="preserve">„и“, т. 5, буква „з“ и </w:t>
      </w:r>
      <w:r w:rsidRPr="002471CF">
        <w:rPr>
          <w:rFonts w:ascii="Arial" w:hAnsi="Arial" w:cs="Arial"/>
          <w:sz w:val="28"/>
          <w:szCs w:val="28"/>
          <w:lang w:val="x-none"/>
        </w:rPr>
        <w:t>т. 6 и чл. 147, ал. 1, т. 16 от Закона за устройство на територията.</w:t>
      </w:r>
    </w:p>
    <w:p w14:paraId="275CEF33" w14:textId="77777777" w:rsidR="00577428" w:rsidRPr="002471CF" w:rsidRDefault="00577428" w:rsidP="00226059">
      <w:pPr>
        <w:spacing w:before="120" w:line="288" w:lineRule="auto"/>
        <w:ind w:firstLine="1134"/>
        <w:jc w:val="both"/>
        <w:rPr>
          <w:rFonts w:ascii="Arial" w:hAnsi="Arial" w:cs="Arial"/>
          <w:sz w:val="28"/>
          <w:szCs w:val="28"/>
          <w:lang w:val="x-none"/>
        </w:rPr>
      </w:pPr>
      <w:r w:rsidRPr="002471CF">
        <w:rPr>
          <w:rFonts w:ascii="Arial" w:hAnsi="Arial" w:cs="Arial"/>
          <w:b/>
          <w:bCs/>
          <w:sz w:val="28"/>
          <w:szCs w:val="28"/>
          <w:lang w:val="x-none"/>
        </w:rPr>
        <w:t xml:space="preserve">Чл. </w:t>
      </w:r>
      <w:r w:rsidRPr="002471CF">
        <w:rPr>
          <w:rFonts w:ascii="Arial" w:hAnsi="Arial" w:cs="Arial"/>
          <w:b/>
          <w:bCs/>
          <w:sz w:val="28"/>
          <w:szCs w:val="28"/>
        </w:rPr>
        <w:t>9</w:t>
      </w:r>
      <w:r w:rsidRPr="002471CF">
        <w:rPr>
          <w:rFonts w:ascii="Arial" w:hAnsi="Arial" w:cs="Arial"/>
          <w:b/>
          <w:bCs/>
          <w:sz w:val="28"/>
          <w:szCs w:val="28"/>
          <w:lang w:val="x-none"/>
        </w:rPr>
        <w:t>.</w:t>
      </w:r>
      <w:r w:rsidRPr="002471CF">
        <w:rPr>
          <w:rFonts w:ascii="Arial" w:hAnsi="Arial" w:cs="Arial"/>
          <w:sz w:val="28"/>
          <w:szCs w:val="28"/>
          <w:lang w:val="x-none"/>
        </w:rPr>
        <w:t xml:space="preserve"> </w:t>
      </w:r>
      <w:r w:rsidRPr="002471CF">
        <w:rPr>
          <w:rFonts w:ascii="Arial" w:hAnsi="Arial" w:cs="Arial"/>
          <w:sz w:val="28"/>
          <w:szCs w:val="28"/>
        </w:rPr>
        <w:t xml:space="preserve">Физическата инфраструктура, предназначена за подземно разполагане на </w:t>
      </w:r>
      <w:r w:rsidRPr="002471CF">
        <w:rPr>
          <w:rFonts w:ascii="Arial" w:hAnsi="Arial" w:cs="Arial"/>
          <w:sz w:val="28"/>
          <w:szCs w:val="28"/>
          <w:lang w:val="x-none"/>
        </w:rPr>
        <w:t xml:space="preserve">електронни съобщителни мрежи, включва всички или някои от следните основни елементи: кабелни канали, </w:t>
      </w:r>
      <w:r w:rsidRPr="002471CF">
        <w:rPr>
          <w:rFonts w:ascii="Arial" w:hAnsi="Arial" w:cs="Arial"/>
          <w:sz w:val="28"/>
          <w:szCs w:val="28"/>
        </w:rPr>
        <w:lastRenderedPageBreak/>
        <w:t xml:space="preserve">инспекционни </w:t>
      </w:r>
      <w:r w:rsidRPr="002471CF">
        <w:rPr>
          <w:rFonts w:ascii="Arial" w:hAnsi="Arial" w:cs="Arial"/>
          <w:sz w:val="28"/>
          <w:szCs w:val="28"/>
          <w:lang w:val="x-none"/>
        </w:rPr>
        <w:t xml:space="preserve">шахти, </w:t>
      </w:r>
      <w:r w:rsidRPr="002471CF">
        <w:rPr>
          <w:rFonts w:ascii="Arial" w:hAnsi="Arial" w:cs="Arial"/>
          <w:sz w:val="28"/>
          <w:szCs w:val="28"/>
        </w:rPr>
        <w:t>канални и защитни тръби</w:t>
      </w:r>
      <w:r w:rsidRPr="002471CF">
        <w:rPr>
          <w:rFonts w:ascii="Arial" w:hAnsi="Arial" w:cs="Arial"/>
          <w:sz w:val="28"/>
          <w:szCs w:val="28"/>
          <w:lang w:val="x-none"/>
        </w:rPr>
        <w:t xml:space="preserve">, колектори и </w:t>
      </w:r>
      <w:r w:rsidRPr="002471CF">
        <w:rPr>
          <w:rFonts w:ascii="Arial" w:hAnsi="Arial" w:cs="Arial"/>
          <w:sz w:val="28"/>
          <w:szCs w:val="28"/>
        </w:rPr>
        <w:t>разпределителни кутии</w:t>
      </w:r>
      <w:r w:rsidRPr="002471CF">
        <w:rPr>
          <w:rFonts w:ascii="Arial" w:hAnsi="Arial" w:cs="Arial"/>
          <w:sz w:val="28"/>
          <w:szCs w:val="28"/>
          <w:lang w:val="x-none"/>
        </w:rPr>
        <w:t>.</w:t>
      </w:r>
    </w:p>
    <w:p w14:paraId="4EF693FD" w14:textId="77777777" w:rsidR="00577428" w:rsidRPr="002471CF" w:rsidRDefault="00577428" w:rsidP="00226059">
      <w:pPr>
        <w:spacing w:before="120" w:line="288" w:lineRule="auto"/>
        <w:ind w:firstLine="1134"/>
        <w:jc w:val="both"/>
        <w:rPr>
          <w:rFonts w:ascii="Arial" w:hAnsi="Arial" w:cs="Arial"/>
          <w:sz w:val="28"/>
          <w:szCs w:val="28"/>
        </w:rPr>
      </w:pPr>
      <w:r w:rsidRPr="002471CF">
        <w:rPr>
          <w:rFonts w:ascii="Arial" w:hAnsi="Arial" w:cs="Arial"/>
          <w:b/>
          <w:bCs/>
          <w:sz w:val="28"/>
          <w:szCs w:val="28"/>
          <w:lang w:val="x-none"/>
        </w:rPr>
        <w:t xml:space="preserve">Чл. </w:t>
      </w:r>
      <w:r w:rsidRPr="002471CF">
        <w:rPr>
          <w:rFonts w:ascii="Arial" w:hAnsi="Arial" w:cs="Arial"/>
          <w:b/>
          <w:bCs/>
          <w:sz w:val="28"/>
          <w:szCs w:val="28"/>
        </w:rPr>
        <w:t>10</w:t>
      </w:r>
      <w:r w:rsidRPr="00BE7801">
        <w:rPr>
          <w:rFonts w:ascii="Arial" w:hAnsi="Arial" w:cs="Arial"/>
          <w:b/>
          <w:bCs/>
          <w:sz w:val="28"/>
          <w:szCs w:val="28"/>
          <w:lang w:val="x-none"/>
        </w:rPr>
        <w:t>. (1)</w:t>
      </w:r>
      <w:r w:rsidRPr="002471CF">
        <w:rPr>
          <w:rFonts w:ascii="Arial" w:hAnsi="Arial" w:cs="Arial"/>
          <w:sz w:val="28"/>
          <w:szCs w:val="28"/>
          <w:lang w:val="x-none"/>
        </w:rPr>
        <w:t xml:space="preserve"> Защитните и каналните тръби, когато са повече от една, се полагат успоредно като сноп.</w:t>
      </w:r>
    </w:p>
    <w:p w14:paraId="64982607" w14:textId="171760E8" w:rsidR="00577428" w:rsidRPr="002471CF" w:rsidRDefault="00577428" w:rsidP="00226059">
      <w:pPr>
        <w:spacing w:before="120" w:line="288" w:lineRule="auto"/>
        <w:ind w:firstLine="1134"/>
        <w:jc w:val="both"/>
        <w:rPr>
          <w:rFonts w:ascii="Arial" w:hAnsi="Arial" w:cs="Arial"/>
          <w:sz w:val="28"/>
          <w:szCs w:val="28"/>
        </w:rPr>
      </w:pPr>
      <w:r w:rsidRPr="00BE7801">
        <w:rPr>
          <w:rFonts w:ascii="Arial" w:hAnsi="Arial" w:cs="Arial"/>
          <w:b/>
          <w:bCs/>
          <w:sz w:val="28"/>
          <w:szCs w:val="28"/>
          <w:lang w:val="x-none"/>
        </w:rPr>
        <w:t>(2)</w:t>
      </w:r>
      <w:r w:rsidRPr="002471CF">
        <w:rPr>
          <w:rFonts w:ascii="Arial" w:hAnsi="Arial" w:cs="Arial"/>
          <w:sz w:val="28"/>
          <w:szCs w:val="28"/>
          <w:lang w:val="x-none"/>
        </w:rPr>
        <w:t xml:space="preserve"> С цел гарантиране бъдещото ефективно използване на каналните тръби защитните тръби могат да се полагат едновременно в празна канална </w:t>
      </w:r>
      <w:r w:rsidRPr="002471CF">
        <w:rPr>
          <w:rFonts w:ascii="Arial" w:hAnsi="Arial" w:cs="Arial"/>
          <w:sz w:val="28"/>
          <w:szCs w:val="28"/>
        </w:rPr>
        <w:t>тръба</w:t>
      </w:r>
      <w:r w:rsidRPr="002471CF">
        <w:rPr>
          <w:rFonts w:ascii="Arial" w:hAnsi="Arial" w:cs="Arial"/>
          <w:sz w:val="28"/>
          <w:szCs w:val="28"/>
          <w:lang w:val="x-none"/>
        </w:rPr>
        <w:t>.</w:t>
      </w:r>
    </w:p>
    <w:p w14:paraId="2AC9CE83" w14:textId="7CF3118A" w:rsidR="00577428" w:rsidRPr="002471CF" w:rsidRDefault="00577428" w:rsidP="00226059">
      <w:pPr>
        <w:spacing w:before="120" w:line="288" w:lineRule="auto"/>
        <w:ind w:firstLine="1134"/>
        <w:jc w:val="both"/>
        <w:rPr>
          <w:rFonts w:ascii="Arial" w:hAnsi="Arial" w:cs="Arial"/>
          <w:sz w:val="28"/>
          <w:szCs w:val="28"/>
        </w:rPr>
      </w:pPr>
      <w:r w:rsidRPr="002471CF">
        <w:rPr>
          <w:rFonts w:ascii="Arial" w:hAnsi="Arial" w:cs="Arial"/>
          <w:b/>
          <w:bCs/>
          <w:sz w:val="28"/>
          <w:szCs w:val="28"/>
          <w:lang w:val="x-none"/>
        </w:rPr>
        <w:t>Чл.</w:t>
      </w:r>
      <w:r w:rsidRPr="002471CF">
        <w:rPr>
          <w:rFonts w:ascii="Arial" w:hAnsi="Arial" w:cs="Arial"/>
          <w:b/>
          <w:bCs/>
          <w:sz w:val="28"/>
          <w:szCs w:val="28"/>
        </w:rPr>
        <w:t xml:space="preserve"> 11</w:t>
      </w:r>
      <w:r w:rsidRPr="002471CF">
        <w:rPr>
          <w:rFonts w:ascii="Arial" w:hAnsi="Arial" w:cs="Arial"/>
          <w:b/>
          <w:bCs/>
          <w:sz w:val="28"/>
          <w:szCs w:val="28"/>
          <w:lang w:val="x-none"/>
        </w:rPr>
        <w:t>.</w:t>
      </w:r>
      <w:r w:rsidRPr="002471CF">
        <w:rPr>
          <w:rFonts w:ascii="Arial" w:hAnsi="Arial" w:cs="Arial"/>
          <w:sz w:val="28"/>
          <w:szCs w:val="28"/>
          <w:lang w:val="x-none"/>
        </w:rPr>
        <w:t xml:space="preserve"> При преминаване през мостове защитните елементи</w:t>
      </w:r>
      <w:r w:rsidRPr="002471CF">
        <w:rPr>
          <w:rFonts w:ascii="Arial" w:hAnsi="Arial" w:cs="Arial"/>
          <w:sz w:val="28"/>
          <w:szCs w:val="28"/>
        </w:rPr>
        <w:t>, включващи канални и защитни тръби, колектори и метални профили и др</w:t>
      </w:r>
      <w:r w:rsidR="00BE7801">
        <w:rPr>
          <w:rFonts w:ascii="Arial" w:hAnsi="Arial" w:cs="Arial"/>
          <w:sz w:val="28"/>
          <w:szCs w:val="28"/>
        </w:rPr>
        <w:t>.</w:t>
      </w:r>
      <w:r w:rsidRPr="002471CF">
        <w:rPr>
          <w:rFonts w:ascii="Arial" w:hAnsi="Arial" w:cs="Arial"/>
          <w:sz w:val="28"/>
          <w:szCs w:val="28"/>
          <w:lang w:val="en-US"/>
        </w:rPr>
        <w:t>,</w:t>
      </w:r>
      <w:r w:rsidRPr="002471CF">
        <w:rPr>
          <w:rFonts w:ascii="Arial" w:hAnsi="Arial" w:cs="Arial"/>
          <w:sz w:val="28"/>
          <w:szCs w:val="28"/>
        </w:rPr>
        <w:t xml:space="preserve"> </w:t>
      </w:r>
      <w:r w:rsidRPr="002471CF">
        <w:rPr>
          <w:rFonts w:ascii="Arial" w:hAnsi="Arial" w:cs="Arial"/>
          <w:sz w:val="28"/>
          <w:szCs w:val="28"/>
          <w:lang w:val="x-none"/>
        </w:rPr>
        <w:t>продължава</w:t>
      </w:r>
      <w:r w:rsidRPr="002471CF">
        <w:rPr>
          <w:rFonts w:ascii="Arial" w:hAnsi="Arial" w:cs="Arial"/>
          <w:sz w:val="28"/>
          <w:szCs w:val="28"/>
        </w:rPr>
        <w:t>т</w:t>
      </w:r>
      <w:r w:rsidRPr="002471CF">
        <w:rPr>
          <w:rFonts w:ascii="Arial" w:hAnsi="Arial" w:cs="Arial"/>
          <w:sz w:val="28"/>
          <w:szCs w:val="28"/>
          <w:lang w:val="x-none"/>
        </w:rPr>
        <w:t xml:space="preserve"> и извън моста до достигане на дълбочината под земята, на която е </w:t>
      </w:r>
      <w:r w:rsidRPr="002471CF">
        <w:rPr>
          <w:rFonts w:ascii="Arial" w:hAnsi="Arial" w:cs="Arial"/>
          <w:sz w:val="28"/>
          <w:szCs w:val="28"/>
        </w:rPr>
        <w:t>раз</w:t>
      </w:r>
      <w:r w:rsidRPr="002471CF">
        <w:rPr>
          <w:rFonts w:ascii="Arial" w:hAnsi="Arial" w:cs="Arial"/>
          <w:sz w:val="28"/>
          <w:szCs w:val="28"/>
          <w:lang w:val="x-none"/>
        </w:rPr>
        <w:t>положена електронната съобщителна мрежа</w:t>
      </w:r>
      <w:r w:rsidRPr="002471CF">
        <w:rPr>
          <w:rFonts w:ascii="Arial" w:hAnsi="Arial" w:cs="Arial"/>
          <w:sz w:val="28"/>
          <w:szCs w:val="28"/>
        </w:rPr>
        <w:t xml:space="preserve">. </w:t>
      </w:r>
    </w:p>
    <w:p w14:paraId="102D7534" w14:textId="1B0B2F04" w:rsidR="00577428" w:rsidRPr="002471CF" w:rsidRDefault="00577428" w:rsidP="00226059">
      <w:pPr>
        <w:spacing w:before="120" w:line="288" w:lineRule="auto"/>
        <w:ind w:firstLine="1134"/>
        <w:jc w:val="both"/>
        <w:rPr>
          <w:rFonts w:ascii="Arial" w:hAnsi="Arial" w:cs="Arial"/>
          <w:sz w:val="28"/>
          <w:szCs w:val="28"/>
        </w:rPr>
      </w:pPr>
      <w:r w:rsidRPr="002471CF">
        <w:rPr>
          <w:rFonts w:ascii="Arial" w:hAnsi="Arial" w:cs="Arial"/>
          <w:b/>
          <w:bCs/>
          <w:sz w:val="28"/>
          <w:szCs w:val="28"/>
          <w:lang w:val="x-none"/>
        </w:rPr>
        <w:t>Чл. 1</w:t>
      </w:r>
      <w:r w:rsidRPr="002471CF">
        <w:rPr>
          <w:rFonts w:ascii="Arial" w:hAnsi="Arial" w:cs="Arial"/>
          <w:b/>
          <w:bCs/>
          <w:sz w:val="28"/>
          <w:szCs w:val="28"/>
        </w:rPr>
        <w:t>2</w:t>
      </w:r>
      <w:r w:rsidR="00BE7801">
        <w:rPr>
          <w:rFonts w:ascii="Arial" w:hAnsi="Arial" w:cs="Arial"/>
          <w:b/>
          <w:bCs/>
          <w:sz w:val="28"/>
          <w:szCs w:val="28"/>
        </w:rPr>
        <w:t>.</w:t>
      </w:r>
      <w:r w:rsidRPr="002471CF">
        <w:rPr>
          <w:rFonts w:ascii="Arial" w:hAnsi="Arial" w:cs="Arial"/>
          <w:sz w:val="28"/>
          <w:szCs w:val="28"/>
          <w:lang w:val="x-none"/>
        </w:rPr>
        <w:t xml:space="preserve"> </w:t>
      </w:r>
      <w:r w:rsidRPr="002471CF">
        <w:rPr>
          <w:rFonts w:ascii="Arial" w:hAnsi="Arial" w:cs="Arial"/>
          <w:sz w:val="28"/>
          <w:szCs w:val="28"/>
        </w:rPr>
        <w:t xml:space="preserve">При пресичане на физическа инфраструктура, </w:t>
      </w:r>
      <w:r w:rsidRPr="002471CF">
        <w:rPr>
          <w:rFonts w:ascii="Arial" w:hAnsi="Arial" w:cs="Arial"/>
          <w:sz w:val="28"/>
          <w:szCs w:val="28"/>
          <w:lang w:val="x-none"/>
        </w:rPr>
        <w:t>предназначена за подземно разполагане на електронни съобщителни мрежи,</w:t>
      </w:r>
      <w:r w:rsidRPr="002471CF">
        <w:rPr>
          <w:rFonts w:ascii="Arial" w:hAnsi="Arial" w:cs="Arial"/>
          <w:sz w:val="28"/>
          <w:szCs w:val="28"/>
        </w:rPr>
        <w:t xml:space="preserve"> </w:t>
      </w:r>
      <w:r w:rsidRPr="002471CF">
        <w:rPr>
          <w:rFonts w:ascii="Arial" w:hAnsi="Arial" w:cs="Arial"/>
          <w:sz w:val="28"/>
          <w:szCs w:val="28"/>
          <w:lang w:val="x-none"/>
        </w:rPr>
        <w:t xml:space="preserve">с други подземни съоръжения се спазват изискванията на съответната нормативна уредба, регламентираща условията и реда за проектиране, изграждане и безопасна експлоатация на съоръженията, за които се отнася пресичането. В </w:t>
      </w:r>
      <w:r w:rsidRPr="002471CF">
        <w:rPr>
          <w:rFonts w:ascii="Arial" w:hAnsi="Arial" w:cs="Arial"/>
          <w:sz w:val="28"/>
          <w:szCs w:val="28"/>
        </w:rPr>
        <w:t xml:space="preserve">тези </w:t>
      </w:r>
      <w:r w:rsidRPr="002471CF">
        <w:rPr>
          <w:rFonts w:ascii="Arial" w:hAnsi="Arial" w:cs="Arial"/>
          <w:sz w:val="28"/>
          <w:szCs w:val="28"/>
          <w:lang w:val="x-none"/>
        </w:rPr>
        <w:t>случаи</w:t>
      </w:r>
      <w:r w:rsidRPr="002471CF">
        <w:rPr>
          <w:rFonts w:ascii="Arial" w:hAnsi="Arial" w:cs="Arial"/>
          <w:sz w:val="28"/>
          <w:szCs w:val="28"/>
        </w:rPr>
        <w:t xml:space="preserve"> </w:t>
      </w:r>
      <w:r w:rsidRPr="002471CF">
        <w:rPr>
          <w:rFonts w:ascii="Arial" w:hAnsi="Arial" w:cs="Arial"/>
          <w:sz w:val="28"/>
          <w:szCs w:val="28"/>
          <w:lang w:val="x-none"/>
        </w:rPr>
        <w:t>физическата инфраструктура се изгражда като защитна стоманена тръба или допълнителна защитна тръба от поливинилхлорид с бетонен кожух или други предпазни материали.</w:t>
      </w:r>
    </w:p>
    <w:p w14:paraId="0D0FEB45" w14:textId="77777777" w:rsidR="00577428" w:rsidRPr="002471CF" w:rsidRDefault="00577428" w:rsidP="00226059">
      <w:pPr>
        <w:spacing w:before="120" w:line="288" w:lineRule="auto"/>
        <w:ind w:firstLine="1134"/>
        <w:jc w:val="both"/>
        <w:rPr>
          <w:rFonts w:ascii="Arial" w:hAnsi="Arial" w:cs="Arial"/>
          <w:sz w:val="28"/>
          <w:szCs w:val="28"/>
        </w:rPr>
      </w:pPr>
      <w:bookmarkStart w:id="3" w:name="_Hlk214992875"/>
      <w:r w:rsidRPr="002471CF">
        <w:rPr>
          <w:rFonts w:ascii="Arial" w:hAnsi="Arial" w:cs="Arial"/>
          <w:b/>
          <w:bCs/>
          <w:sz w:val="28"/>
          <w:szCs w:val="28"/>
          <w:lang w:val="x-none"/>
        </w:rPr>
        <w:t>Чл. 1</w:t>
      </w:r>
      <w:r w:rsidRPr="002471CF">
        <w:rPr>
          <w:rFonts w:ascii="Arial" w:hAnsi="Arial" w:cs="Arial"/>
          <w:b/>
          <w:bCs/>
          <w:sz w:val="28"/>
          <w:szCs w:val="28"/>
        </w:rPr>
        <w:t>3</w:t>
      </w:r>
      <w:r w:rsidRPr="00BE7801">
        <w:rPr>
          <w:rFonts w:ascii="Arial" w:hAnsi="Arial" w:cs="Arial"/>
          <w:b/>
          <w:bCs/>
          <w:sz w:val="28"/>
          <w:szCs w:val="28"/>
          <w:lang w:val="x-none"/>
        </w:rPr>
        <w:t>.</w:t>
      </w:r>
      <w:bookmarkEnd w:id="3"/>
      <w:r w:rsidRPr="00BE7801">
        <w:rPr>
          <w:rFonts w:ascii="Arial" w:hAnsi="Arial" w:cs="Arial"/>
          <w:b/>
          <w:bCs/>
          <w:sz w:val="28"/>
          <w:szCs w:val="28"/>
          <w:lang w:val="x-none"/>
        </w:rPr>
        <w:t xml:space="preserve"> (1)</w:t>
      </w:r>
      <w:r w:rsidRPr="002471CF">
        <w:rPr>
          <w:rFonts w:ascii="Arial" w:hAnsi="Arial" w:cs="Arial"/>
          <w:sz w:val="28"/>
          <w:szCs w:val="28"/>
          <w:lang w:val="x-none"/>
        </w:rPr>
        <w:t xml:space="preserve"> При изграждане на </w:t>
      </w:r>
      <w:bookmarkStart w:id="4" w:name="_Hlk201067986"/>
      <w:r w:rsidRPr="002471CF">
        <w:rPr>
          <w:rFonts w:ascii="Arial" w:hAnsi="Arial" w:cs="Arial"/>
          <w:sz w:val="28"/>
          <w:szCs w:val="28"/>
        </w:rPr>
        <w:t>физическата инфраструктура</w:t>
      </w:r>
      <w:bookmarkEnd w:id="4"/>
      <w:r w:rsidRPr="002471CF">
        <w:rPr>
          <w:rFonts w:ascii="Arial" w:hAnsi="Arial" w:cs="Arial"/>
          <w:sz w:val="28"/>
          <w:szCs w:val="28"/>
          <w:lang w:val="x-none"/>
        </w:rPr>
        <w:t xml:space="preserve"> се избягват мочурливи и блатисти терени, свлачища, както и терени, замърсени с битови, промишлени и други отпадъци.</w:t>
      </w:r>
    </w:p>
    <w:p w14:paraId="36C16100" w14:textId="13F4C60F" w:rsidR="00577428" w:rsidRPr="002471CF" w:rsidRDefault="00577428" w:rsidP="00226059">
      <w:pPr>
        <w:spacing w:before="120" w:line="288" w:lineRule="auto"/>
        <w:ind w:firstLine="1134"/>
        <w:jc w:val="both"/>
        <w:rPr>
          <w:rFonts w:ascii="Arial" w:hAnsi="Arial" w:cs="Arial"/>
          <w:sz w:val="28"/>
          <w:szCs w:val="28"/>
        </w:rPr>
      </w:pPr>
      <w:r w:rsidRPr="00BE7801">
        <w:rPr>
          <w:rFonts w:ascii="Arial" w:hAnsi="Arial" w:cs="Arial"/>
          <w:b/>
          <w:bCs/>
          <w:sz w:val="28"/>
          <w:szCs w:val="28"/>
        </w:rPr>
        <w:t>(2)</w:t>
      </w:r>
      <w:r w:rsidRPr="002471CF">
        <w:rPr>
          <w:rFonts w:ascii="Arial" w:hAnsi="Arial" w:cs="Arial"/>
          <w:sz w:val="28"/>
          <w:szCs w:val="28"/>
        </w:rPr>
        <w:t xml:space="preserve"> В </w:t>
      </w:r>
      <w:proofErr w:type="spellStart"/>
      <w:r w:rsidRPr="002471CF">
        <w:rPr>
          <w:rFonts w:ascii="Arial" w:hAnsi="Arial" w:cs="Arial"/>
          <w:sz w:val="28"/>
          <w:szCs w:val="28"/>
        </w:rPr>
        <w:t>свлачищни</w:t>
      </w:r>
      <w:proofErr w:type="spellEnd"/>
      <w:r w:rsidRPr="002471CF">
        <w:rPr>
          <w:rFonts w:ascii="Arial" w:hAnsi="Arial" w:cs="Arial"/>
          <w:sz w:val="28"/>
          <w:szCs w:val="28"/>
        </w:rPr>
        <w:t xml:space="preserve"> райони физическата инфраструктура се изгражда при условията на чл. 96, ал. 4 от Закона за устройство на територията.</w:t>
      </w:r>
    </w:p>
    <w:p w14:paraId="33B319EA" w14:textId="77777777" w:rsidR="00577428" w:rsidRDefault="00577428" w:rsidP="00226059">
      <w:pPr>
        <w:spacing w:before="120" w:line="288" w:lineRule="auto"/>
        <w:ind w:firstLine="1134"/>
        <w:jc w:val="center"/>
        <w:rPr>
          <w:rFonts w:ascii="Arial" w:hAnsi="Arial" w:cs="Arial"/>
          <w:sz w:val="28"/>
          <w:szCs w:val="28"/>
        </w:rPr>
      </w:pPr>
    </w:p>
    <w:p w14:paraId="19E2B19E" w14:textId="77777777" w:rsidR="00464993" w:rsidRDefault="00464993" w:rsidP="00226059">
      <w:pPr>
        <w:spacing w:before="120" w:line="288" w:lineRule="auto"/>
        <w:ind w:firstLine="1134"/>
        <w:jc w:val="center"/>
        <w:rPr>
          <w:rFonts w:ascii="Arial" w:hAnsi="Arial" w:cs="Arial"/>
          <w:sz w:val="28"/>
          <w:szCs w:val="28"/>
        </w:rPr>
      </w:pPr>
    </w:p>
    <w:p w14:paraId="1C26FDDC" w14:textId="77777777" w:rsidR="00464993" w:rsidRDefault="00464993" w:rsidP="00226059">
      <w:pPr>
        <w:spacing w:before="120" w:line="288" w:lineRule="auto"/>
        <w:ind w:firstLine="1134"/>
        <w:jc w:val="center"/>
        <w:rPr>
          <w:rFonts w:ascii="Arial" w:hAnsi="Arial" w:cs="Arial"/>
          <w:sz w:val="28"/>
          <w:szCs w:val="28"/>
        </w:rPr>
      </w:pPr>
    </w:p>
    <w:p w14:paraId="6B4F3E22" w14:textId="77777777" w:rsidR="00464993" w:rsidRPr="002471CF" w:rsidRDefault="00464993" w:rsidP="00226059">
      <w:pPr>
        <w:spacing w:before="120" w:line="288" w:lineRule="auto"/>
        <w:ind w:firstLine="1134"/>
        <w:jc w:val="center"/>
        <w:rPr>
          <w:rFonts w:ascii="Arial" w:hAnsi="Arial" w:cs="Arial"/>
          <w:sz w:val="28"/>
          <w:szCs w:val="28"/>
        </w:rPr>
      </w:pPr>
    </w:p>
    <w:p w14:paraId="78F5E279" w14:textId="77777777" w:rsidR="00577428" w:rsidRPr="002471CF" w:rsidRDefault="00577428" w:rsidP="00464993">
      <w:pPr>
        <w:spacing w:before="120" w:line="288" w:lineRule="auto"/>
        <w:jc w:val="center"/>
        <w:rPr>
          <w:rFonts w:ascii="Arial" w:hAnsi="Arial" w:cs="Arial"/>
          <w:sz w:val="28"/>
          <w:szCs w:val="28"/>
        </w:rPr>
      </w:pPr>
      <w:r w:rsidRPr="002471CF">
        <w:rPr>
          <w:rFonts w:ascii="Arial" w:hAnsi="Arial" w:cs="Arial"/>
          <w:b/>
          <w:bCs/>
          <w:sz w:val="28"/>
          <w:szCs w:val="28"/>
          <w:lang w:val="x-none"/>
        </w:rPr>
        <w:t>Раздел II</w:t>
      </w:r>
    </w:p>
    <w:p w14:paraId="0BFE2C34" w14:textId="77777777" w:rsidR="00577428" w:rsidRPr="002471CF" w:rsidRDefault="00577428" w:rsidP="00464993">
      <w:pPr>
        <w:spacing w:before="120" w:line="288" w:lineRule="auto"/>
        <w:jc w:val="center"/>
        <w:rPr>
          <w:rFonts w:ascii="Arial" w:hAnsi="Arial" w:cs="Arial"/>
          <w:sz w:val="28"/>
          <w:szCs w:val="28"/>
        </w:rPr>
      </w:pPr>
      <w:r w:rsidRPr="002471CF">
        <w:rPr>
          <w:rFonts w:ascii="Arial" w:hAnsi="Arial" w:cs="Arial"/>
          <w:b/>
          <w:bCs/>
          <w:sz w:val="28"/>
          <w:szCs w:val="28"/>
          <w:lang w:val="x-none"/>
        </w:rPr>
        <w:t xml:space="preserve">Изисквания при изграждане на </w:t>
      </w:r>
      <w:r w:rsidRPr="002471CF">
        <w:rPr>
          <w:rFonts w:ascii="Arial" w:hAnsi="Arial" w:cs="Arial"/>
          <w:b/>
          <w:bCs/>
          <w:sz w:val="28"/>
          <w:szCs w:val="28"/>
        </w:rPr>
        <w:t>физическа инфраструктура,</w:t>
      </w:r>
      <w:r w:rsidRPr="002471CF">
        <w:rPr>
          <w:rFonts w:ascii="Arial" w:hAnsi="Arial" w:cs="Arial"/>
          <w:sz w:val="28"/>
          <w:szCs w:val="28"/>
        </w:rPr>
        <w:t xml:space="preserve"> </w:t>
      </w:r>
      <w:r w:rsidRPr="002471CF">
        <w:rPr>
          <w:rFonts w:ascii="Arial" w:hAnsi="Arial" w:cs="Arial"/>
          <w:b/>
          <w:bCs/>
          <w:sz w:val="28"/>
          <w:szCs w:val="28"/>
        </w:rPr>
        <w:t xml:space="preserve">предназначена за подземно разполагане на електронни съобщителни мрежи </w:t>
      </w:r>
      <w:r w:rsidRPr="002471CF">
        <w:rPr>
          <w:rFonts w:ascii="Arial" w:hAnsi="Arial" w:cs="Arial"/>
          <w:b/>
          <w:bCs/>
          <w:sz w:val="28"/>
          <w:szCs w:val="28"/>
          <w:lang w:val="x-none"/>
        </w:rPr>
        <w:t xml:space="preserve">извън границите на урбанизираните </w:t>
      </w:r>
      <w:r w:rsidRPr="002471CF">
        <w:rPr>
          <w:rFonts w:ascii="Arial" w:hAnsi="Arial" w:cs="Arial"/>
          <w:b/>
          <w:bCs/>
          <w:sz w:val="28"/>
          <w:szCs w:val="28"/>
          <w:lang w:val="x-none"/>
        </w:rPr>
        <w:lastRenderedPageBreak/>
        <w:t>територии</w:t>
      </w:r>
    </w:p>
    <w:p w14:paraId="61E2B318" w14:textId="77777777" w:rsidR="00577428" w:rsidRPr="002471CF" w:rsidRDefault="00577428" w:rsidP="00226059">
      <w:pPr>
        <w:spacing w:before="120" w:line="288" w:lineRule="auto"/>
        <w:ind w:firstLine="1134"/>
        <w:jc w:val="both"/>
        <w:rPr>
          <w:rFonts w:ascii="Arial" w:hAnsi="Arial" w:cs="Arial"/>
          <w:sz w:val="28"/>
          <w:szCs w:val="28"/>
        </w:rPr>
      </w:pPr>
      <w:r w:rsidRPr="002471CF">
        <w:rPr>
          <w:rFonts w:ascii="Arial" w:hAnsi="Arial" w:cs="Arial"/>
          <w:b/>
          <w:bCs/>
          <w:sz w:val="28"/>
          <w:szCs w:val="28"/>
          <w:lang w:val="x-none"/>
        </w:rPr>
        <w:t>Чл. 1</w:t>
      </w:r>
      <w:r w:rsidRPr="002471CF">
        <w:rPr>
          <w:rFonts w:ascii="Arial" w:hAnsi="Arial" w:cs="Arial"/>
          <w:b/>
          <w:bCs/>
          <w:sz w:val="28"/>
          <w:szCs w:val="28"/>
        </w:rPr>
        <w:t>4</w:t>
      </w:r>
      <w:r w:rsidRPr="002471CF">
        <w:rPr>
          <w:rFonts w:ascii="Arial" w:hAnsi="Arial" w:cs="Arial"/>
          <w:b/>
          <w:bCs/>
          <w:sz w:val="28"/>
          <w:szCs w:val="28"/>
          <w:lang w:val="x-none"/>
        </w:rPr>
        <w:t>.</w:t>
      </w:r>
      <w:r w:rsidRPr="002471CF">
        <w:rPr>
          <w:rFonts w:ascii="Arial" w:hAnsi="Arial" w:cs="Arial"/>
          <w:sz w:val="28"/>
          <w:szCs w:val="28"/>
          <w:lang w:val="x-none"/>
        </w:rPr>
        <w:t xml:space="preserve"> </w:t>
      </w:r>
      <w:r w:rsidRPr="002471CF">
        <w:rPr>
          <w:rFonts w:ascii="Arial" w:hAnsi="Arial" w:cs="Arial"/>
          <w:sz w:val="28"/>
          <w:szCs w:val="28"/>
        </w:rPr>
        <w:t>Дълбочината на изкопа</w:t>
      </w:r>
      <w:r w:rsidRPr="002471CF">
        <w:rPr>
          <w:rFonts w:ascii="Arial" w:hAnsi="Arial" w:cs="Arial"/>
          <w:sz w:val="28"/>
          <w:szCs w:val="28"/>
          <w:lang w:val="x-none"/>
        </w:rPr>
        <w:t xml:space="preserve"> се определя с инвестиционния проект, но не може да бъде по-малко от 0,5 m, а при пътища от републиканската пътна мрежа </w:t>
      </w:r>
      <w:r w:rsidRPr="002471CF">
        <w:rPr>
          <w:rFonts w:ascii="Arial" w:hAnsi="Arial" w:cs="Arial"/>
          <w:sz w:val="28"/>
          <w:szCs w:val="28"/>
        </w:rPr>
        <w:t xml:space="preserve">и земеделски земи </w:t>
      </w:r>
      <w:r w:rsidRPr="002471CF">
        <w:rPr>
          <w:rFonts w:ascii="Arial" w:hAnsi="Arial" w:cs="Arial"/>
          <w:sz w:val="28"/>
          <w:szCs w:val="28"/>
          <w:lang w:val="x-none"/>
        </w:rPr>
        <w:t>- не по-малко от 0,9 m.</w:t>
      </w:r>
    </w:p>
    <w:p w14:paraId="297D59FB" w14:textId="663988DC" w:rsidR="00577428" w:rsidRPr="002471CF" w:rsidRDefault="00577428" w:rsidP="00226059">
      <w:pPr>
        <w:spacing w:before="120" w:line="288" w:lineRule="auto"/>
        <w:ind w:firstLine="1134"/>
        <w:jc w:val="both"/>
        <w:rPr>
          <w:rFonts w:ascii="Arial" w:hAnsi="Arial" w:cs="Arial"/>
          <w:sz w:val="28"/>
          <w:szCs w:val="28"/>
        </w:rPr>
      </w:pPr>
      <w:r w:rsidRPr="002471CF">
        <w:rPr>
          <w:rFonts w:ascii="Arial" w:hAnsi="Arial" w:cs="Arial"/>
          <w:b/>
          <w:sz w:val="28"/>
          <w:szCs w:val="28"/>
        </w:rPr>
        <w:t>Чл. 15.</w:t>
      </w:r>
      <w:r w:rsidRPr="002471CF">
        <w:rPr>
          <w:rFonts w:ascii="Arial" w:hAnsi="Arial" w:cs="Arial"/>
          <w:sz w:val="28"/>
          <w:szCs w:val="28"/>
        </w:rPr>
        <w:t xml:space="preserve"> Пресичането и ползването на пътната инфраструктура при изграждане и ремонт на физическата инфраструктура се извършва </w:t>
      </w:r>
      <w:r w:rsidR="0019566E" w:rsidRPr="0019566E">
        <w:rPr>
          <w:rFonts w:ascii="Arial" w:hAnsi="Arial" w:cs="Arial"/>
          <w:sz w:val="28"/>
          <w:szCs w:val="28"/>
        </w:rPr>
        <w:t xml:space="preserve">при условията </w:t>
      </w:r>
      <w:r w:rsidR="0019566E">
        <w:rPr>
          <w:rFonts w:ascii="Arial" w:hAnsi="Arial" w:cs="Arial"/>
          <w:sz w:val="28"/>
          <w:szCs w:val="28"/>
        </w:rPr>
        <w:t>и по</w:t>
      </w:r>
      <w:r w:rsidRPr="002471CF">
        <w:rPr>
          <w:rFonts w:ascii="Arial" w:hAnsi="Arial" w:cs="Arial"/>
          <w:sz w:val="28"/>
          <w:szCs w:val="28"/>
        </w:rPr>
        <w:t xml:space="preserve"> реда за специално ползване на пътищата съгласно Закона за пътищата и Наредбата за специално ползване на пътищата, приета с Постановление № 179 на Министерския съвет от 2001 г. (ДВ, бр. 62 от 2001 г.)</w:t>
      </w:r>
      <w:r w:rsidR="00464993">
        <w:rPr>
          <w:rFonts w:ascii="Arial" w:hAnsi="Arial" w:cs="Arial"/>
          <w:sz w:val="28"/>
          <w:szCs w:val="28"/>
        </w:rPr>
        <w:t xml:space="preserve">, </w:t>
      </w:r>
      <w:r w:rsidRPr="002471CF">
        <w:rPr>
          <w:rFonts w:ascii="Arial" w:hAnsi="Arial" w:cs="Arial"/>
          <w:sz w:val="28"/>
          <w:szCs w:val="28"/>
        </w:rPr>
        <w:t xml:space="preserve">и Наредба </w:t>
      </w:r>
      <w:r w:rsidR="00464993">
        <w:rPr>
          <w:rFonts w:ascii="Arial" w:hAnsi="Arial" w:cs="Arial"/>
          <w:sz w:val="28"/>
          <w:szCs w:val="28"/>
        </w:rPr>
        <w:t xml:space="preserve"> </w:t>
      </w:r>
      <w:r w:rsidR="00CC5FD3">
        <w:rPr>
          <w:rFonts w:ascii="Arial" w:hAnsi="Arial" w:cs="Arial"/>
          <w:sz w:val="28"/>
          <w:szCs w:val="28"/>
        </w:rPr>
        <w:t xml:space="preserve">        </w:t>
      </w:r>
      <w:r w:rsidRPr="002471CF">
        <w:rPr>
          <w:rFonts w:ascii="Arial" w:hAnsi="Arial" w:cs="Arial"/>
          <w:sz w:val="28"/>
          <w:szCs w:val="28"/>
        </w:rPr>
        <w:t>№ РД-02-20-2 от 2018 г.</w:t>
      </w:r>
      <w:r w:rsidR="00464993">
        <w:rPr>
          <w:rFonts w:ascii="Arial" w:hAnsi="Arial" w:cs="Arial"/>
          <w:sz w:val="28"/>
          <w:szCs w:val="28"/>
        </w:rPr>
        <w:t xml:space="preserve"> </w:t>
      </w:r>
      <w:r w:rsidRPr="002471CF">
        <w:rPr>
          <w:rFonts w:ascii="Arial" w:hAnsi="Arial" w:cs="Arial"/>
          <w:sz w:val="28"/>
          <w:szCs w:val="28"/>
        </w:rPr>
        <w:t xml:space="preserve">за проектиране на пътища (ДВ, бр. 79 от </w:t>
      </w:r>
      <w:r w:rsidR="00CC5FD3">
        <w:rPr>
          <w:rFonts w:ascii="Arial" w:hAnsi="Arial" w:cs="Arial"/>
          <w:sz w:val="28"/>
          <w:szCs w:val="28"/>
        </w:rPr>
        <w:t xml:space="preserve">   </w:t>
      </w:r>
      <w:r w:rsidRPr="002471CF">
        <w:rPr>
          <w:rFonts w:ascii="Arial" w:hAnsi="Arial" w:cs="Arial"/>
          <w:sz w:val="28"/>
          <w:szCs w:val="28"/>
        </w:rPr>
        <w:t>2018 г.).</w:t>
      </w:r>
    </w:p>
    <w:p w14:paraId="7E5DDD29" w14:textId="77777777" w:rsidR="00577428" w:rsidRPr="002471CF" w:rsidRDefault="00577428" w:rsidP="00226059">
      <w:pPr>
        <w:spacing w:before="120" w:line="288" w:lineRule="auto"/>
        <w:ind w:firstLine="1134"/>
        <w:jc w:val="both"/>
        <w:rPr>
          <w:rFonts w:ascii="Arial" w:hAnsi="Arial" w:cs="Arial"/>
          <w:sz w:val="28"/>
          <w:szCs w:val="28"/>
        </w:rPr>
      </w:pPr>
      <w:r w:rsidRPr="002471CF">
        <w:rPr>
          <w:rFonts w:ascii="Arial" w:hAnsi="Arial" w:cs="Arial"/>
          <w:b/>
          <w:sz w:val="28"/>
          <w:szCs w:val="28"/>
        </w:rPr>
        <w:t>Чл. 16</w:t>
      </w:r>
      <w:r w:rsidRPr="00464993">
        <w:rPr>
          <w:rFonts w:ascii="Arial" w:hAnsi="Arial" w:cs="Arial"/>
          <w:b/>
          <w:sz w:val="28"/>
          <w:szCs w:val="28"/>
        </w:rPr>
        <w:t>. (1)</w:t>
      </w:r>
      <w:r w:rsidRPr="002471CF">
        <w:rPr>
          <w:rFonts w:ascii="Arial" w:hAnsi="Arial" w:cs="Arial"/>
          <w:sz w:val="28"/>
          <w:szCs w:val="28"/>
        </w:rPr>
        <w:t xml:space="preserve"> На местата, където физическата инфраструктура пресича водостоци, се полага защитна стоманена тръба. Дълбочината на изкопа или на насочения сондаж в мястото на пресичане е най-малко 1 m.</w:t>
      </w:r>
    </w:p>
    <w:p w14:paraId="71FA6374" w14:textId="10C5E2A2" w:rsidR="00577428" w:rsidRPr="002471CF" w:rsidRDefault="00577428" w:rsidP="00226059">
      <w:pPr>
        <w:spacing w:before="120" w:line="288" w:lineRule="auto"/>
        <w:ind w:firstLine="1134"/>
        <w:jc w:val="both"/>
        <w:rPr>
          <w:rFonts w:ascii="Arial" w:hAnsi="Arial" w:cs="Arial"/>
          <w:sz w:val="28"/>
          <w:szCs w:val="28"/>
        </w:rPr>
      </w:pPr>
      <w:r w:rsidRPr="0019566E">
        <w:rPr>
          <w:rFonts w:ascii="Arial" w:hAnsi="Arial" w:cs="Arial"/>
          <w:b/>
          <w:bCs/>
          <w:sz w:val="28"/>
          <w:szCs w:val="28"/>
        </w:rPr>
        <w:t>(2)</w:t>
      </w:r>
      <w:r w:rsidRPr="002471CF">
        <w:rPr>
          <w:rFonts w:ascii="Arial" w:hAnsi="Arial" w:cs="Arial"/>
          <w:sz w:val="28"/>
          <w:szCs w:val="28"/>
        </w:rPr>
        <w:t xml:space="preserve"> На местата, където физическата инфраструктура пресича река, се полага </w:t>
      </w:r>
      <w:r w:rsidR="00317480">
        <w:rPr>
          <w:rFonts w:ascii="Arial" w:hAnsi="Arial" w:cs="Arial"/>
          <w:sz w:val="28"/>
          <w:szCs w:val="28"/>
        </w:rPr>
        <w:t xml:space="preserve">в </w:t>
      </w:r>
      <w:r w:rsidRPr="002471CF">
        <w:rPr>
          <w:rFonts w:ascii="Arial" w:hAnsi="Arial" w:cs="Arial"/>
          <w:sz w:val="28"/>
          <w:szCs w:val="28"/>
        </w:rPr>
        <w:t>защитна стоманена тръба или в тръба от полиетилен с висока плътност (НDРЕ) при насочен хоризонтален сондаж. Земното покритие върху тръбата е най-малко 1 m.</w:t>
      </w:r>
    </w:p>
    <w:p w14:paraId="2DC65932" w14:textId="77777777" w:rsidR="00577428" w:rsidRPr="002471CF" w:rsidRDefault="00577428" w:rsidP="00226059">
      <w:pPr>
        <w:spacing w:before="120" w:line="288" w:lineRule="auto"/>
        <w:ind w:firstLine="1134"/>
        <w:jc w:val="both"/>
        <w:rPr>
          <w:rFonts w:ascii="Arial" w:hAnsi="Arial" w:cs="Arial"/>
          <w:sz w:val="28"/>
          <w:szCs w:val="28"/>
        </w:rPr>
      </w:pPr>
      <w:r w:rsidRPr="0019566E">
        <w:rPr>
          <w:rFonts w:ascii="Arial" w:hAnsi="Arial" w:cs="Arial"/>
          <w:b/>
          <w:bCs/>
          <w:sz w:val="28"/>
          <w:szCs w:val="28"/>
        </w:rPr>
        <w:t>(3)</w:t>
      </w:r>
      <w:r w:rsidRPr="002471CF">
        <w:rPr>
          <w:rFonts w:ascii="Arial" w:hAnsi="Arial" w:cs="Arial"/>
          <w:sz w:val="28"/>
          <w:szCs w:val="28"/>
        </w:rPr>
        <w:t xml:space="preserve"> На местата, където физическата инфраструктура пресича потоци и дерета, при които има опасност от ерозия на дъното, се изграждат бетонни прагове успоредно на инфраструктурата. Бетонните прагове се поставят непосредствено до инфраструктурата от долната страна по посока на течението или склона.</w:t>
      </w:r>
    </w:p>
    <w:p w14:paraId="3AA4B70F" w14:textId="06CA5F29" w:rsidR="00577428" w:rsidRPr="002471CF" w:rsidRDefault="00577428" w:rsidP="00226059">
      <w:pPr>
        <w:spacing w:before="120" w:line="288" w:lineRule="auto"/>
        <w:ind w:firstLine="1134"/>
        <w:jc w:val="both"/>
        <w:rPr>
          <w:rFonts w:ascii="Arial" w:hAnsi="Arial" w:cs="Arial"/>
          <w:sz w:val="28"/>
          <w:szCs w:val="28"/>
          <w:lang w:val="x-none"/>
        </w:rPr>
      </w:pPr>
      <w:r w:rsidRPr="002471CF">
        <w:rPr>
          <w:rFonts w:ascii="Arial" w:hAnsi="Arial" w:cs="Arial"/>
          <w:b/>
          <w:bCs/>
          <w:sz w:val="28"/>
          <w:szCs w:val="28"/>
          <w:lang w:val="x-none"/>
        </w:rPr>
        <w:t>Чл. 1</w:t>
      </w:r>
      <w:r w:rsidRPr="002471CF">
        <w:rPr>
          <w:rFonts w:ascii="Arial" w:hAnsi="Arial" w:cs="Arial"/>
          <w:b/>
          <w:bCs/>
          <w:sz w:val="28"/>
          <w:szCs w:val="28"/>
        </w:rPr>
        <w:t>7</w:t>
      </w:r>
      <w:r w:rsidRPr="002471CF">
        <w:rPr>
          <w:rFonts w:ascii="Arial" w:hAnsi="Arial" w:cs="Arial"/>
          <w:b/>
          <w:bCs/>
          <w:sz w:val="28"/>
          <w:szCs w:val="28"/>
          <w:lang w:val="x-none"/>
        </w:rPr>
        <w:t>.</w:t>
      </w:r>
      <w:r w:rsidRPr="002471CF">
        <w:rPr>
          <w:rFonts w:ascii="Arial" w:hAnsi="Arial" w:cs="Arial"/>
          <w:sz w:val="28"/>
          <w:szCs w:val="28"/>
          <w:lang w:val="x-none"/>
        </w:rPr>
        <w:t xml:space="preserve"> В участъците, в които е невъзможно да се извърши машинен изкоп поради наличие на скални и/или други природни образ</w:t>
      </w:r>
      <w:r w:rsidR="0019566E">
        <w:rPr>
          <w:rFonts w:ascii="Arial" w:hAnsi="Arial" w:cs="Arial"/>
          <w:sz w:val="28"/>
          <w:szCs w:val="28"/>
          <w:lang w:val="x-none"/>
        </w:rPr>
        <w:t>у</w:t>
      </w:r>
      <w:r w:rsidRPr="002471CF">
        <w:rPr>
          <w:rFonts w:ascii="Arial" w:hAnsi="Arial" w:cs="Arial"/>
          <w:sz w:val="28"/>
          <w:szCs w:val="28"/>
          <w:lang w:val="x-none"/>
        </w:rPr>
        <w:t xml:space="preserve">вания, подземни инженерни съоръжения или други технически пречки, минимално допустимата дълбочина на изкопа може да е </w:t>
      </w:r>
      <w:r w:rsidR="0019566E">
        <w:rPr>
          <w:rFonts w:ascii="Arial" w:hAnsi="Arial" w:cs="Arial"/>
          <w:sz w:val="28"/>
          <w:szCs w:val="28"/>
          <w:lang w:val="x-none"/>
        </w:rPr>
        <w:t xml:space="preserve">     </w:t>
      </w:r>
      <w:r w:rsidRPr="002471CF">
        <w:rPr>
          <w:rFonts w:ascii="Arial" w:hAnsi="Arial" w:cs="Arial"/>
          <w:sz w:val="28"/>
          <w:szCs w:val="28"/>
          <w:lang w:val="x-none"/>
        </w:rPr>
        <w:t xml:space="preserve">0,5 </w:t>
      </w:r>
      <w:r w:rsidRPr="002471CF">
        <w:rPr>
          <w:rFonts w:ascii="Arial" w:hAnsi="Arial" w:cs="Arial"/>
          <w:sz w:val="28"/>
          <w:szCs w:val="28"/>
          <w:lang w:val="en-US"/>
        </w:rPr>
        <w:t>m</w:t>
      </w:r>
      <w:r w:rsidRPr="002471CF">
        <w:rPr>
          <w:rFonts w:ascii="Arial" w:hAnsi="Arial" w:cs="Arial"/>
          <w:sz w:val="28"/>
          <w:szCs w:val="28"/>
          <w:lang w:val="x-none"/>
        </w:rPr>
        <w:t>, а ширината на изкопа да бъде съобразена с теренните и инженерно-геоложки условия на конкретния участък.</w:t>
      </w:r>
    </w:p>
    <w:p w14:paraId="5C0F83CD" w14:textId="77777777" w:rsidR="00577428" w:rsidRPr="002471CF" w:rsidRDefault="00577428" w:rsidP="00CC5FD3">
      <w:pPr>
        <w:spacing w:before="120" w:line="288" w:lineRule="auto"/>
        <w:jc w:val="center"/>
        <w:rPr>
          <w:rFonts w:ascii="Arial" w:hAnsi="Arial" w:cs="Arial"/>
          <w:b/>
          <w:bCs/>
          <w:sz w:val="28"/>
          <w:szCs w:val="28"/>
          <w:lang w:val="x-none"/>
        </w:rPr>
      </w:pPr>
    </w:p>
    <w:p w14:paraId="5A404901" w14:textId="77777777" w:rsidR="00577428" w:rsidRPr="002471CF" w:rsidRDefault="00577428" w:rsidP="00CC5FD3">
      <w:pPr>
        <w:spacing w:before="120" w:line="288" w:lineRule="auto"/>
        <w:jc w:val="center"/>
        <w:rPr>
          <w:rFonts w:ascii="Arial" w:hAnsi="Arial" w:cs="Arial"/>
          <w:sz w:val="28"/>
          <w:szCs w:val="28"/>
        </w:rPr>
      </w:pPr>
      <w:r w:rsidRPr="002471CF">
        <w:rPr>
          <w:rFonts w:ascii="Arial" w:hAnsi="Arial" w:cs="Arial"/>
          <w:b/>
          <w:bCs/>
          <w:sz w:val="28"/>
          <w:szCs w:val="28"/>
          <w:lang w:val="x-none"/>
        </w:rPr>
        <w:t>Раздел III</w:t>
      </w:r>
    </w:p>
    <w:p w14:paraId="6F3D9D07" w14:textId="77777777" w:rsidR="00577428" w:rsidRPr="002471CF" w:rsidRDefault="00577428" w:rsidP="00CC5FD3">
      <w:pPr>
        <w:spacing w:before="120" w:line="288" w:lineRule="auto"/>
        <w:jc w:val="center"/>
        <w:rPr>
          <w:rFonts w:ascii="Arial" w:hAnsi="Arial" w:cs="Arial"/>
          <w:sz w:val="28"/>
          <w:szCs w:val="28"/>
        </w:rPr>
      </w:pPr>
      <w:r w:rsidRPr="002471CF">
        <w:rPr>
          <w:rFonts w:ascii="Arial" w:hAnsi="Arial" w:cs="Arial"/>
          <w:b/>
          <w:bCs/>
          <w:sz w:val="28"/>
          <w:szCs w:val="28"/>
          <w:lang w:val="x-none"/>
        </w:rPr>
        <w:lastRenderedPageBreak/>
        <w:t xml:space="preserve">Изисквания при изграждане на </w:t>
      </w:r>
      <w:r w:rsidRPr="002471CF">
        <w:rPr>
          <w:rFonts w:ascii="Arial" w:hAnsi="Arial" w:cs="Arial"/>
          <w:b/>
          <w:bCs/>
          <w:sz w:val="28"/>
          <w:szCs w:val="28"/>
        </w:rPr>
        <w:t>физическа инфраструктура, предназначена за подземно разполагане на електронни съобщителни мрежи</w:t>
      </w:r>
      <w:r w:rsidRPr="002471CF">
        <w:rPr>
          <w:rFonts w:ascii="Arial" w:hAnsi="Arial" w:cs="Arial"/>
          <w:b/>
          <w:bCs/>
          <w:sz w:val="28"/>
          <w:szCs w:val="28"/>
          <w:lang w:val="x-none"/>
        </w:rPr>
        <w:t xml:space="preserve"> в границите на урбанизираните територии</w:t>
      </w:r>
    </w:p>
    <w:p w14:paraId="79BD0FEE" w14:textId="77777777" w:rsidR="00577428" w:rsidRPr="002471CF" w:rsidRDefault="00577428" w:rsidP="00226059">
      <w:pPr>
        <w:spacing w:before="120" w:line="288" w:lineRule="auto"/>
        <w:ind w:firstLine="1134"/>
        <w:jc w:val="both"/>
        <w:rPr>
          <w:rFonts w:ascii="Arial" w:hAnsi="Arial" w:cs="Arial"/>
          <w:sz w:val="28"/>
          <w:szCs w:val="28"/>
        </w:rPr>
      </w:pPr>
      <w:r w:rsidRPr="002471CF">
        <w:rPr>
          <w:rFonts w:ascii="Arial" w:hAnsi="Arial" w:cs="Arial"/>
          <w:b/>
          <w:bCs/>
          <w:sz w:val="28"/>
          <w:szCs w:val="28"/>
          <w:lang w:val="x-none"/>
        </w:rPr>
        <w:t>Чл. 1</w:t>
      </w:r>
      <w:r w:rsidRPr="002471CF">
        <w:rPr>
          <w:rFonts w:ascii="Arial" w:hAnsi="Arial" w:cs="Arial"/>
          <w:b/>
          <w:bCs/>
          <w:sz w:val="28"/>
          <w:szCs w:val="28"/>
        </w:rPr>
        <w:t>8</w:t>
      </w:r>
      <w:r w:rsidRPr="002471CF">
        <w:rPr>
          <w:rFonts w:ascii="Arial" w:hAnsi="Arial" w:cs="Arial"/>
          <w:b/>
          <w:bCs/>
          <w:sz w:val="28"/>
          <w:szCs w:val="28"/>
          <w:lang w:val="x-none"/>
        </w:rPr>
        <w:t>.</w:t>
      </w:r>
      <w:r w:rsidRPr="002471CF">
        <w:rPr>
          <w:rFonts w:ascii="Arial" w:hAnsi="Arial" w:cs="Arial"/>
          <w:sz w:val="28"/>
          <w:szCs w:val="28"/>
          <w:lang w:val="x-none"/>
        </w:rPr>
        <w:t xml:space="preserve"> </w:t>
      </w:r>
      <w:r w:rsidRPr="002471CF">
        <w:rPr>
          <w:rFonts w:ascii="Arial" w:hAnsi="Arial" w:cs="Arial"/>
          <w:sz w:val="28"/>
          <w:szCs w:val="28"/>
        </w:rPr>
        <w:t>Физическата инфраструктура</w:t>
      </w:r>
      <w:r w:rsidRPr="002471CF">
        <w:rPr>
          <w:rFonts w:ascii="Arial" w:hAnsi="Arial" w:cs="Arial"/>
          <w:sz w:val="28"/>
          <w:szCs w:val="28"/>
          <w:lang w:val="x-none"/>
        </w:rPr>
        <w:t xml:space="preserve"> се разполага в границите на урбанизираните територии под:</w:t>
      </w:r>
    </w:p>
    <w:p w14:paraId="65191618" w14:textId="77777777" w:rsidR="00577428" w:rsidRPr="002471CF" w:rsidRDefault="00577428" w:rsidP="00226059">
      <w:pPr>
        <w:spacing w:before="120" w:line="288" w:lineRule="auto"/>
        <w:ind w:firstLine="1134"/>
        <w:jc w:val="both"/>
        <w:rPr>
          <w:rFonts w:ascii="Arial" w:hAnsi="Arial" w:cs="Arial"/>
          <w:sz w:val="28"/>
          <w:szCs w:val="28"/>
        </w:rPr>
      </w:pPr>
      <w:r w:rsidRPr="002471CF">
        <w:rPr>
          <w:rFonts w:ascii="Arial" w:hAnsi="Arial" w:cs="Arial"/>
          <w:sz w:val="28"/>
          <w:szCs w:val="28"/>
          <w:lang w:val="x-none"/>
        </w:rPr>
        <w:t>1. тротоари;</w:t>
      </w:r>
    </w:p>
    <w:p w14:paraId="0E7181A5" w14:textId="77777777" w:rsidR="00577428" w:rsidRPr="002471CF" w:rsidRDefault="00577428" w:rsidP="00226059">
      <w:pPr>
        <w:spacing w:before="120" w:line="288" w:lineRule="auto"/>
        <w:ind w:firstLine="1134"/>
        <w:jc w:val="both"/>
        <w:rPr>
          <w:rFonts w:ascii="Arial" w:hAnsi="Arial" w:cs="Arial"/>
          <w:sz w:val="28"/>
          <w:szCs w:val="28"/>
        </w:rPr>
      </w:pPr>
      <w:r w:rsidRPr="002471CF">
        <w:rPr>
          <w:rFonts w:ascii="Arial" w:hAnsi="Arial" w:cs="Arial"/>
          <w:sz w:val="28"/>
          <w:szCs w:val="28"/>
          <w:lang w:val="x-none"/>
        </w:rPr>
        <w:t>2. пешеходни улици;</w:t>
      </w:r>
    </w:p>
    <w:p w14:paraId="33875223" w14:textId="77777777" w:rsidR="00577428" w:rsidRPr="002471CF" w:rsidRDefault="00577428" w:rsidP="00226059">
      <w:pPr>
        <w:spacing w:before="120" w:line="288" w:lineRule="auto"/>
        <w:ind w:firstLine="1134"/>
        <w:jc w:val="both"/>
        <w:rPr>
          <w:rFonts w:ascii="Arial" w:hAnsi="Arial" w:cs="Arial"/>
          <w:sz w:val="28"/>
          <w:szCs w:val="28"/>
        </w:rPr>
      </w:pPr>
      <w:r w:rsidRPr="002471CF">
        <w:rPr>
          <w:rFonts w:ascii="Arial" w:hAnsi="Arial" w:cs="Arial"/>
          <w:sz w:val="28"/>
          <w:szCs w:val="28"/>
          <w:lang w:val="x-none"/>
        </w:rPr>
        <w:t xml:space="preserve">3. улици без тротоар; </w:t>
      </w:r>
    </w:p>
    <w:p w14:paraId="6966CF38" w14:textId="77777777" w:rsidR="00577428" w:rsidRPr="002471CF" w:rsidRDefault="00577428" w:rsidP="00226059">
      <w:pPr>
        <w:spacing w:before="120" w:line="288" w:lineRule="auto"/>
        <w:ind w:firstLine="1134"/>
        <w:jc w:val="both"/>
        <w:rPr>
          <w:rFonts w:ascii="Arial" w:hAnsi="Arial" w:cs="Arial"/>
          <w:sz w:val="28"/>
          <w:szCs w:val="28"/>
        </w:rPr>
      </w:pPr>
      <w:r w:rsidRPr="002471CF">
        <w:rPr>
          <w:rFonts w:ascii="Arial" w:hAnsi="Arial" w:cs="Arial"/>
          <w:sz w:val="28"/>
          <w:szCs w:val="28"/>
          <w:lang w:val="x-none"/>
        </w:rPr>
        <w:t>4. под улици с тротоар, когато липсва физическа и/или техническа възможност да бъдат спазени предвидените отстояния;</w:t>
      </w:r>
    </w:p>
    <w:p w14:paraId="282894A0" w14:textId="77777777" w:rsidR="00577428" w:rsidRPr="002471CF" w:rsidRDefault="00577428" w:rsidP="00226059">
      <w:pPr>
        <w:spacing w:before="120" w:line="288" w:lineRule="auto"/>
        <w:ind w:firstLine="1134"/>
        <w:jc w:val="both"/>
        <w:rPr>
          <w:rFonts w:ascii="Arial" w:hAnsi="Arial" w:cs="Arial"/>
          <w:sz w:val="28"/>
          <w:szCs w:val="28"/>
        </w:rPr>
      </w:pPr>
      <w:r w:rsidRPr="002471CF">
        <w:rPr>
          <w:rFonts w:ascii="Arial" w:hAnsi="Arial" w:cs="Arial"/>
          <w:sz w:val="28"/>
          <w:szCs w:val="28"/>
          <w:lang w:val="x-none"/>
        </w:rPr>
        <w:t xml:space="preserve">5. </w:t>
      </w:r>
      <w:r w:rsidRPr="002471CF">
        <w:rPr>
          <w:rFonts w:ascii="Arial" w:hAnsi="Arial" w:cs="Arial"/>
          <w:sz w:val="28"/>
          <w:szCs w:val="28"/>
        </w:rPr>
        <w:t xml:space="preserve">други урбанизирани територии </w:t>
      </w:r>
      <w:r w:rsidRPr="002471CF">
        <w:rPr>
          <w:rFonts w:ascii="Arial" w:hAnsi="Arial" w:cs="Arial"/>
          <w:sz w:val="28"/>
          <w:szCs w:val="28"/>
          <w:lang w:val="x-none"/>
        </w:rPr>
        <w:t>при спазване на изискванията за тяхното местоположение.</w:t>
      </w:r>
    </w:p>
    <w:p w14:paraId="564FC40F" w14:textId="77777777" w:rsidR="00577428" w:rsidRPr="002471CF" w:rsidRDefault="00577428" w:rsidP="00226059">
      <w:pPr>
        <w:spacing w:before="120" w:line="288" w:lineRule="auto"/>
        <w:ind w:firstLine="1134"/>
        <w:jc w:val="both"/>
        <w:rPr>
          <w:rFonts w:ascii="Arial" w:hAnsi="Arial" w:cs="Arial"/>
          <w:sz w:val="28"/>
          <w:szCs w:val="28"/>
          <w:lang w:val="en-US"/>
        </w:rPr>
      </w:pPr>
      <w:r w:rsidRPr="002471CF">
        <w:rPr>
          <w:rFonts w:ascii="Arial" w:hAnsi="Arial" w:cs="Arial"/>
          <w:b/>
          <w:sz w:val="28"/>
          <w:szCs w:val="28"/>
        </w:rPr>
        <w:t>Чл. 19</w:t>
      </w:r>
      <w:r w:rsidRPr="00CC5FD3">
        <w:rPr>
          <w:rFonts w:ascii="Arial" w:hAnsi="Arial" w:cs="Arial"/>
          <w:b/>
          <w:sz w:val="28"/>
          <w:szCs w:val="28"/>
        </w:rPr>
        <w:t xml:space="preserve">. </w:t>
      </w:r>
      <w:r w:rsidRPr="00CC5FD3">
        <w:rPr>
          <w:rFonts w:ascii="Arial" w:hAnsi="Arial" w:cs="Arial"/>
          <w:b/>
          <w:sz w:val="28"/>
          <w:szCs w:val="28"/>
          <w:lang w:val="en-US"/>
        </w:rPr>
        <w:t>(1)</w:t>
      </w:r>
      <w:r w:rsidRPr="002471CF">
        <w:rPr>
          <w:rFonts w:ascii="Arial" w:hAnsi="Arial" w:cs="Arial"/>
          <w:sz w:val="28"/>
          <w:szCs w:val="28"/>
          <w:lang w:val="en-US"/>
        </w:rPr>
        <w:t xml:space="preserve"> </w:t>
      </w:r>
      <w:r w:rsidRPr="002471CF">
        <w:rPr>
          <w:rFonts w:ascii="Arial" w:hAnsi="Arial" w:cs="Arial"/>
          <w:sz w:val="28"/>
          <w:szCs w:val="28"/>
          <w:lang w:val="x-none"/>
        </w:rPr>
        <w:t>На местата, където физическата инфраструктура</w:t>
      </w:r>
      <w:r w:rsidRPr="002471CF">
        <w:rPr>
          <w:rFonts w:ascii="Arial" w:hAnsi="Arial" w:cs="Arial"/>
          <w:sz w:val="28"/>
          <w:szCs w:val="28"/>
        </w:rPr>
        <w:t xml:space="preserve"> </w:t>
      </w:r>
      <w:r w:rsidRPr="002471CF">
        <w:rPr>
          <w:rFonts w:ascii="Arial" w:hAnsi="Arial" w:cs="Arial"/>
          <w:sz w:val="28"/>
          <w:szCs w:val="28"/>
          <w:lang w:val="x-none"/>
        </w:rPr>
        <w:t>пресича улица</w:t>
      </w:r>
      <w:r w:rsidRPr="002471CF">
        <w:rPr>
          <w:rFonts w:ascii="Arial" w:hAnsi="Arial" w:cs="Arial"/>
          <w:sz w:val="28"/>
          <w:szCs w:val="28"/>
        </w:rPr>
        <w:t xml:space="preserve"> чрез сондаж</w:t>
      </w:r>
      <w:r w:rsidRPr="002471CF">
        <w:rPr>
          <w:rFonts w:ascii="Arial" w:hAnsi="Arial" w:cs="Arial"/>
          <w:sz w:val="28"/>
          <w:szCs w:val="28"/>
          <w:lang w:val="x-none"/>
        </w:rPr>
        <w:t>, се изграждат шахти от двете страни на улицата, освен в случаите на изкопно изграждане на инфраструктурата, при което не се изисква изграждане на шахти на мястото на пресичането.</w:t>
      </w:r>
    </w:p>
    <w:p w14:paraId="4D21596D" w14:textId="2EAC2BFD" w:rsidR="00577428" w:rsidRPr="002471CF" w:rsidRDefault="00577428" w:rsidP="00226059">
      <w:pPr>
        <w:spacing w:before="120" w:line="288" w:lineRule="auto"/>
        <w:ind w:firstLine="1134"/>
        <w:jc w:val="both"/>
        <w:rPr>
          <w:rFonts w:ascii="Arial" w:hAnsi="Arial" w:cs="Arial"/>
          <w:sz w:val="28"/>
          <w:szCs w:val="28"/>
        </w:rPr>
      </w:pPr>
      <w:r w:rsidRPr="00CC5FD3">
        <w:rPr>
          <w:rFonts w:ascii="Arial" w:hAnsi="Arial" w:cs="Arial"/>
          <w:b/>
          <w:bCs/>
          <w:sz w:val="28"/>
          <w:szCs w:val="28"/>
          <w:lang w:val="x-none"/>
        </w:rPr>
        <w:t>(2)</w:t>
      </w:r>
      <w:r w:rsidRPr="002471CF">
        <w:rPr>
          <w:rFonts w:ascii="Arial" w:hAnsi="Arial" w:cs="Arial"/>
          <w:sz w:val="28"/>
          <w:szCs w:val="28"/>
          <w:lang w:val="x-none"/>
        </w:rPr>
        <w:t xml:space="preserve"> </w:t>
      </w:r>
      <w:r w:rsidRPr="00CC5FD3">
        <w:rPr>
          <w:rFonts w:ascii="Arial" w:hAnsi="Arial" w:cs="Arial"/>
          <w:sz w:val="28"/>
          <w:szCs w:val="28"/>
        </w:rPr>
        <w:t>Физическата</w:t>
      </w:r>
      <w:r w:rsidRPr="002471CF">
        <w:rPr>
          <w:rFonts w:ascii="Arial" w:hAnsi="Arial" w:cs="Arial"/>
          <w:sz w:val="28"/>
          <w:szCs w:val="28"/>
          <w:lang w:val="x-none"/>
        </w:rPr>
        <w:t xml:space="preserve"> инфраструктура се изгражда </w:t>
      </w:r>
      <w:r w:rsidRPr="002471CF">
        <w:rPr>
          <w:rFonts w:ascii="Arial" w:hAnsi="Arial" w:cs="Arial"/>
          <w:sz w:val="28"/>
          <w:szCs w:val="28"/>
        </w:rPr>
        <w:t>в</w:t>
      </w:r>
      <w:r w:rsidRPr="002471CF">
        <w:rPr>
          <w:rFonts w:ascii="Arial" w:hAnsi="Arial" w:cs="Arial"/>
          <w:sz w:val="28"/>
          <w:szCs w:val="28"/>
          <w:lang w:val="x-none"/>
        </w:rPr>
        <w:t xml:space="preserve"> защитна стоманена тръба</w:t>
      </w:r>
      <w:r w:rsidRPr="002471CF">
        <w:rPr>
          <w:rFonts w:ascii="Arial" w:hAnsi="Arial" w:cs="Arial"/>
          <w:sz w:val="28"/>
          <w:szCs w:val="28"/>
        </w:rPr>
        <w:t xml:space="preserve"> или в тръба от полиетилен с висока плътност (НDРЕ)</w:t>
      </w:r>
      <w:r w:rsidRPr="002471CF">
        <w:rPr>
          <w:rFonts w:ascii="Arial" w:hAnsi="Arial" w:cs="Arial"/>
          <w:sz w:val="28"/>
          <w:szCs w:val="28"/>
          <w:lang w:val="x-none"/>
        </w:rPr>
        <w:t>, която продължава от двете страни на улицата на разстояние</w:t>
      </w:r>
      <w:r w:rsidR="00B42F49">
        <w:rPr>
          <w:rFonts w:ascii="Arial" w:hAnsi="Arial" w:cs="Arial"/>
          <w:sz w:val="28"/>
          <w:szCs w:val="28"/>
          <w:lang w:val="x-none"/>
        </w:rPr>
        <w:t>,</w:t>
      </w:r>
      <w:r w:rsidRPr="002471CF">
        <w:rPr>
          <w:rFonts w:ascii="Arial" w:hAnsi="Arial" w:cs="Arial"/>
          <w:sz w:val="28"/>
          <w:szCs w:val="28"/>
          <w:lang w:val="x-none"/>
        </w:rPr>
        <w:t xml:space="preserve"> не по-малко от 1 m, освен в случаите, когато е направен бетонен кожух </w:t>
      </w:r>
      <w:r w:rsidRPr="002471CF">
        <w:rPr>
          <w:rFonts w:ascii="Arial" w:hAnsi="Arial" w:cs="Arial"/>
          <w:sz w:val="28"/>
          <w:szCs w:val="28"/>
        </w:rPr>
        <w:t>или</w:t>
      </w:r>
      <w:r w:rsidRPr="002471CF">
        <w:rPr>
          <w:rFonts w:ascii="Arial" w:hAnsi="Arial" w:cs="Arial"/>
          <w:sz w:val="28"/>
          <w:szCs w:val="28"/>
          <w:lang w:val="x-none"/>
        </w:rPr>
        <w:t xml:space="preserve"> изграждането се извършва със сондиране.</w:t>
      </w:r>
    </w:p>
    <w:p w14:paraId="13708C9B" w14:textId="77777777" w:rsidR="00577428" w:rsidRPr="002471CF" w:rsidRDefault="00577428" w:rsidP="00226059">
      <w:pPr>
        <w:spacing w:before="120" w:line="288" w:lineRule="auto"/>
        <w:ind w:firstLine="1134"/>
        <w:jc w:val="both"/>
        <w:rPr>
          <w:rFonts w:ascii="Arial" w:hAnsi="Arial" w:cs="Arial"/>
          <w:sz w:val="28"/>
          <w:szCs w:val="28"/>
        </w:rPr>
      </w:pPr>
      <w:r w:rsidRPr="00B42F49">
        <w:rPr>
          <w:rFonts w:ascii="Arial" w:hAnsi="Arial" w:cs="Arial"/>
          <w:b/>
          <w:bCs/>
          <w:sz w:val="28"/>
          <w:szCs w:val="28"/>
          <w:lang w:val="x-none"/>
        </w:rPr>
        <w:t>(3)</w:t>
      </w:r>
      <w:r w:rsidRPr="002471CF">
        <w:rPr>
          <w:rFonts w:ascii="Arial" w:hAnsi="Arial" w:cs="Arial"/>
          <w:sz w:val="28"/>
          <w:szCs w:val="28"/>
          <w:lang w:val="x-none"/>
        </w:rPr>
        <w:t xml:space="preserve"> При пресичане с други подземни съоръжения се полага защитна стоманена тръба.</w:t>
      </w:r>
    </w:p>
    <w:p w14:paraId="5FCEE043" w14:textId="77777777" w:rsidR="00577428" w:rsidRPr="002471CF" w:rsidRDefault="00577428" w:rsidP="00226059">
      <w:pPr>
        <w:spacing w:before="120" w:line="288" w:lineRule="auto"/>
        <w:ind w:firstLine="1134"/>
        <w:jc w:val="both"/>
        <w:rPr>
          <w:rFonts w:ascii="Arial" w:hAnsi="Arial" w:cs="Arial"/>
          <w:sz w:val="28"/>
          <w:szCs w:val="28"/>
        </w:rPr>
      </w:pPr>
      <w:r w:rsidRPr="00B42F49">
        <w:rPr>
          <w:rFonts w:ascii="Arial" w:hAnsi="Arial" w:cs="Arial"/>
          <w:b/>
          <w:bCs/>
          <w:sz w:val="28"/>
          <w:szCs w:val="28"/>
          <w:lang w:val="x-none"/>
        </w:rPr>
        <w:t>(4)</w:t>
      </w:r>
      <w:r w:rsidRPr="002471CF">
        <w:rPr>
          <w:rFonts w:ascii="Arial" w:hAnsi="Arial" w:cs="Arial"/>
          <w:sz w:val="28"/>
          <w:szCs w:val="28"/>
          <w:lang w:val="x-none"/>
        </w:rPr>
        <w:t xml:space="preserve"> Дължината на защитната тръба по ал. 3 продължава най-малко 1 m от двете страни от мястото на пресичане, освен ако в специален закон не е предвидено друго.</w:t>
      </w:r>
    </w:p>
    <w:p w14:paraId="1E7E4EE5" w14:textId="77777777" w:rsidR="00577428" w:rsidRPr="002471CF" w:rsidRDefault="00577428" w:rsidP="00226059">
      <w:pPr>
        <w:spacing w:before="120" w:line="288" w:lineRule="auto"/>
        <w:ind w:firstLine="1134"/>
        <w:jc w:val="both"/>
        <w:rPr>
          <w:rFonts w:ascii="Arial" w:hAnsi="Arial" w:cs="Arial"/>
          <w:sz w:val="28"/>
          <w:szCs w:val="28"/>
        </w:rPr>
      </w:pPr>
      <w:r w:rsidRPr="00B42F49">
        <w:rPr>
          <w:rFonts w:ascii="Arial" w:hAnsi="Arial" w:cs="Arial"/>
          <w:b/>
          <w:bCs/>
          <w:sz w:val="28"/>
          <w:szCs w:val="28"/>
          <w:lang w:val="x-none"/>
        </w:rPr>
        <w:t>(5)</w:t>
      </w:r>
      <w:r w:rsidRPr="002471CF">
        <w:rPr>
          <w:rFonts w:ascii="Arial" w:hAnsi="Arial" w:cs="Arial"/>
          <w:sz w:val="28"/>
          <w:szCs w:val="28"/>
          <w:lang w:val="x-none"/>
        </w:rPr>
        <w:t xml:space="preserve"> Когато в урбанизираните територии няма техническа възможност за спазването на изискването по ал. 4, се допуска дължината на тръбата да продължава най-малко 0,5 m от двете страни от мястото на пресичане, освен ако в специален закон не е предвидено друго.</w:t>
      </w:r>
    </w:p>
    <w:p w14:paraId="5CF5315B" w14:textId="77777777" w:rsidR="00577428" w:rsidRPr="002471CF" w:rsidRDefault="00577428" w:rsidP="00226059">
      <w:pPr>
        <w:spacing w:before="120" w:line="288" w:lineRule="auto"/>
        <w:ind w:firstLine="1134"/>
        <w:jc w:val="both"/>
        <w:rPr>
          <w:rFonts w:ascii="Arial" w:hAnsi="Arial" w:cs="Arial"/>
          <w:sz w:val="28"/>
          <w:szCs w:val="28"/>
        </w:rPr>
      </w:pPr>
      <w:r w:rsidRPr="002471CF">
        <w:rPr>
          <w:rFonts w:ascii="Arial" w:hAnsi="Arial" w:cs="Arial"/>
          <w:b/>
          <w:bCs/>
          <w:sz w:val="28"/>
          <w:szCs w:val="28"/>
          <w:lang w:val="x-none"/>
        </w:rPr>
        <w:t xml:space="preserve">Чл. </w:t>
      </w:r>
      <w:r w:rsidRPr="002471CF">
        <w:rPr>
          <w:rFonts w:ascii="Arial" w:hAnsi="Arial" w:cs="Arial"/>
          <w:b/>
          <w:bCs/>
          <w:sz w:val="28"/>
          <w:szCs w:val="28"/>
        </w:rPr>
        <w:t>20</w:t>
      </w:r>
      <w:r w:rsidRPr="002471CF">
        <w:rPr>
          <w:rFonts w:ascii="Arial" w:hAnsi="Arial" w:cs="Arial"/>
          <w:b/>
          <w:bCs/>
          <w:sz w:val="28"/>
          <w:szCs w:val="28"/>
          <w:lang w:val="x-none"/>
        </w:rPr>
        <w:t>.</w:t>
      </w:r>
      <w:r w:rsidRPr="002471CF">
        <w:rPr>
          <w:rFonts w:ascii="Arial" w:hAnsi="Arial" w:cs="Arial"/>
          <w:sz w:val="28"/>
          <w:szCs w:val="28"/>
          <w:lang w:val="x-none"/>
        </w:rPr>
        <w:t xml:space="preserve"> </w:t>
      </w:r>
      <w:r w:rsidRPr="002471CF">
        <w:rPr>
          <w:rFonts w:ascii="Arial" w:hAnsi="Arial" w:cs="Arial"/>
          <w:sz w:val="28"/>
          <w:szCs w:val="28"/>
        </w:rPr>
        <w:t>Физическата инфраструктура</w:t>
      </w:r>
      <w:r w:rsidRPr="002471CF">
        <w:rPr>
          <w:rFonts w:ascii="Arial" w:hAnsi="Arial" w:cs="Arial"/>
          <w:sz w:val="28"/>
          <w:szCs w:val="28"/>
          <w:lang w:val="x-none"/>
        </w:rPr>
        <w:t xml:space="preserve"> се изгражда чрез кабелен колектор в следните случаи:</w:t>
      </w:r>
    </w:p>
    <w:p w14:paraId="45734D7F" w14:textId="77777777" w:rsidR="00577428" w:rsidRPr="002471CF" w:rsidRDefault="00577428" w:rsidP="00226059">
      <w:pPr>
        <w:spacing w:before="120" w:line="288" w:lineRule="auto"/>
        <w:ind w:firstLine="1134"/>
        <w:jc w:val="both"/>
        <w:rPr>
          <w:rFonts w:ascii="Arial" w:hAnsi="Arial" w:cs="Arial"/>
          <w:sz w:val="28"/>
          <w:szCs w:val="28"/>
        </w:rPr>
      </w:pPr>
      <w:r w:rsidRPr="002471CF">
        <w:rPr>
          <w:rFonts w:ascii="Arial" w:hAnsi="Arial" w:cs="Arial"/>
          <w:sz w:val="28"/>
          <w:szCs w:val="28"/>
          <w:lang w:val="x-none"/>
        </w:rPr>
        <w:lastRenderedPageBreak/>
        <w:t>1. броят на каналните тръби в снопа е по-голям от 16;</w:t>
      </w:r>
    </w:p>
    <w:p w14:paraId="7370C804" w14:textId="77777777" w:rsidR="00577428" w:rsidRPr="002471CF" w:rsidRDefault="00577428" w:rsidP="00226059">
      <w:pPr>
        <w:spacing w:before="120" w:line="288" w:lineRule="auto"/>
        <w:ind w:firstLine="1134"/>
        <w:jc w:val="both"/>
        <w:rPr>
          <w:rFonts w:ascii="Arial" w:hAnsi="Arial" w:cs="Arial"/>
          <w:sz w:val="28"/>
          <w:szCs w:val="28"/>
        </w:rPr>
      </w:pPr>
      <w:r w:rsidRPr="002471CF">
        <w:rPr>
          <w:rFonts w:ascii="Arial" w:hAnsi="Arial" w:cs="Arial"/>
          <w:sz w:val="28"/>
          <w:szCs w:val="28"/>
          <w:lang w:val="x-none"/>
        </w:rPr>
        <w:t xml:space="preserve">2. ако съобщителният кабел ще бъде подложен на въздействието на </w:t>
      </w:r>
      <w:r w:rsidRPr="002471CF">
        <w:rPr>
          <w:rFonts w:ascii="Arial" w:hAnsi="Arial" w:cs="Arial"/>
          <w:sz w:val="28"/>
          <w:szCs w:val="28"/>
        </w:rPr>
        <w:t>променливо механично натоварване</w:t>
      </w:r>
      <w:r w:rsidRPr="002471CF">
        <w:rPr>
          <w:rFonts w:ascii="Arial" w:hAnsi="Arial" w:cs="Arial"/>
          <w:sz w:val="28"/>
          <w:szCs w:val="28"/>
          <w:lang w:val="x-none"/>
        </w:rPr>
        <w:t>;</w:t>
      </w:r>
    </w:p>
    <w:p w14:paraId="48B63B36" w14:textId="77777777" w:rsidR="00577428" w:rsidRPr="002471CF" w:rsidRDefault="00577428" w:rsidP="00226059">
      <w:pPr>
        <w:spacing w:before="120" w:line="288" w:lineRule="auto"/>
        <w:ind w:firstLine="1134"/>
        <w:jc w:val="both"/>
        <w:rPr>
          <w:rFonts w:ascii="Arial" w:hAnsi="Arial" w:cs="Arial"/>
          <w:sz w:val="28"/>
          <w:szCs w:val="28"/>
        </w:rPr>
      </w:pPr>
      <w:r w:rsidRPr="002471CF">
        <w:rPr>
          <w:rFonts w:ascii="Arial" w:hAnsi="Arial" w:cs="Arial"/>
          <w:sz w:val="28"/>
          <w:szCs w:val="28"/>
          <w:lang w:val="x-none"/>
        </w:rPr>
        <w:t>3. при пресичане или непосредствено сближение с други подземни технически проводи и съоръжения, създаващи опасност от деформация или нараняване на съобщителния кабел.</w:t>
      </w:r>
    </w:p>
    <w:p w14:paraId="341A6F0E" w14:textId="1E206380" w:rsidR="00577428" w:rsidRPr="002471CF" w:rsidRDefault="00577428" w:rsidP="00226059">
      <w:pPr>
        <w:spacing w:before="120" w:line="288" w:lineRule="auto"/>
        <w:ind w:firstLine="1134"/>
        <w:jc w:val="both"/>
        <w:rPr>
          <w:rFonts w:ascii="Arial" w:hAnsi="Arial" w:cs="Arial"/>
          <w:sz w:val="28"/>
          <w:szCs w:val="28"/>
        </w:rPr>
      </w:pPr>
      <w:r w:rsidRPr="002471CF">
        <w:rPr>
          <w:rFonts w:ascii="Arial" w:hAnsi="Arial" w:cs="Arial"/>
          <w:b/>
          <w:bCs/>
          <w:sz w:val="28"/>
          <w:szCs w:val="28"/>
          <w:lang w:val="x-none"/>
        </w:rPr>
        <w:t xml:space="preserve">Чл. </w:t>
      </w:r>
      <w:r w:rsidRPr="002471CF">
        <w:rPr>
          <w:rFonts w:ascii="Arial" w:hAnsi="Arial" w:cs="Arial"/>
          <w:b/>
          <w:bCs/>
          <w:sz w:val="28"/>
          <w:szCs w:val="28"/>
        </w:rPr>
        <w:t>21</w:t>
      </w:r>
      <w:r w:rsidRPr="002471CF">
        <w:rPr>
          <w:rFonts w:ascii="Arial" w:hAnsi="Arial" w:cs="Arial"/>
          <w:b/>
          <w:bCs/>
          <w:sz w:val="28"/>
          <w:szCs w:val="28"/>
          <w:lang w:val="x-none"/>
        </w:rPr>
        <w:t>.</w:t>
      </w:r>
      <w:r w:rsidRPr="002471CF">
        <w:rPr>
          <w:rFonts w:ascii="Arial" w:hAnsi="Arial" w:cs="Arial"/>
          <w:sz w:val="28"/>
          <w:szCs w:val="28"/>
          <w:lang w:val="x-none"/>
        </w:rPr>
        <w:t xml:space="preserve"> </w:t>
      </w:r>
      <w:r w:rsidRPr="00B42F49">
        <w:rPr>
          <w:rFonts w:ascii="Arial" w:hAnsi="Arial" w:cs="Arial"/>
          <w:b/>
          <w:bCs/>
          <w:sz w:val="28"/>
          <w:szCs w:val="28"/>
          <w:lang w:val="x-none"/>
        </w:rPr>
        <w:t>(1)</w:t>
      </w:r>
      <w:r w:rsidRPr="002471CF">
        <w:rPr>
          <w:rFonts w:ascii="Arial" w:hAnsi="Arial" w:cs="Arial"/>
          <w:sz w:val="28"/>
          <w:szCs w:val="28"/>
          <w:lang w:val="x-none"/>
        </w:rPr>
        <w:t xml:space="preserve"> Стените на кабелния колектор са с дебелина</w:t>
      </w:r>
      <w:r w:rsidR="00B42F49">
        <w:rPr>
          <w:rFonts w:ascii="Arial" w:hAnsi="Arial" w:cs="Arial"/>
          <w:sz w:val="28"/>
          <w:szCs w:val="28"/>
          <w:lang w:val="x-none"/>
        </w:rPr>
        <w:t>,</w:t>
      </w:r>
      <w:r w:rsidRPr="002471CF">
        <w:rPr>
          <w:rFonts w:ascii="Arial" w:hAnsi="Arial" w:cs="Arial"/>
          <w:sz w:val="28"/>
          <w:szCs w:val="28"/>
          <w:lang w:val="x-none"/>
        </w:rPr>
        <w:t xml:space="preserve"> не по-малка от:</w:t>
      </w:r>
    </w:p>
    <w:p w14:paraId="75233C55" w14:textId="77777777" w:rsidR="00577428" w:rsidRPr="002471CF" w:rsidRDefault="00577428" w:rsidP="00226059">
      <w:pPr>
        <w:spacing w:before="120" w:line="288" w:lineRule="auto"/>
        <w:ind w:firstLine="1134"/>
        <w:jc w:val="both"/>
        <w:rPr>
          <w:rFonts w:ascii="Arial" w:hAnsi="Arial" w:cs="Arial"/>
          <w:sz w:val="28"/>
          <w:szCs w:val="28"/>
        </w:rPr>
      </w:pPr>
      <w:r w:rsidRPr="002471CF">
        <w:rPr>
          <w:rFonts w:ascii="Arial" w:hAnsi="Arial" w:cs="Arial"/>
          <w:sz w:val="28"/>
          <w:szCs w:val="28"/>
          <w:lang w:val="x-none"/>
        </w:rPr>
        <w:t>1. за вертикалните стени и горната плоча – 0,10 m;</w:t>
      </w:r>
    </w:p>
    <w:p w14:paraId="63CE7752" w14:textId="77777777" w:rsidR="00577428" w:rsidRPr="002471CF" w:rsidRDefault="00577428" w:rsidP="00226059">
      <w:pPr>
        <w:spacing w:before="120" w:line="288" w:lineRule="auto"/>
        <w:ind w:firstLine="1134"/>
        <w:jc w:val="both"/>
        <w:rPr>
          <w:rFonts w:ascii="Arial" w:hAnsi="Arial" w:cs="Arial"/>
          <w:sz w:val="28"/>
          <w:szCs w:val="28"/>
        </w:rPr>
      </w:pPr>
      <w:r w:rsidRPr="002471CF">
        <w:rPr>
          <w:rFonts w:ascii="Arial" w:hAnsi="Arial" w:cs="Arial"/>
          <w:sz w:val="28"/>
          <w:szCs w:val="28"/>
          <w:lang w:val="x-none"/>
        </w:rPr>
        <w:t xml:space="preserve">2. за долната стена </w:t>
      </w:r>
      <w:r w:rsidRPr="002471CF">
        <w:rPr>
          <w:rFonts w:ascii="Arial" w:hAnsi="Arial" w:cs="Arial"/>
          <w:sz w:val="28"/>
          <w:szCs w:val="28"/>
        </w:rPr>
        <w:t>–</w:t>
      </w:r>
      <w:r w:rsidRPr="002471CF">
        <w:rPr>
          <w:rFonts w:ascii="Arial" w:hAnsi="Arial" w:cs="Arial"/>
          <w:sz w:val="28"/>
          <w:szCs w:val="28"/>
          <w:lang w:val="x-none"/>
        </w:rPr>
        <w:t xml:space="preserve"> 0,08 m.</w:t>
      </w:r>
    </w:p>
    <w:p w14:paraId="02C47B1B" w14:textId="77777777" w:rsidR="00577428" w:rsidRPr="002471CF" w:rsidRDefault="00577428" w:rsidP="00226059">
      <w:pPr>
        <w:spacing w:before="120" w:line="288" w:lineRule="auto"/>
        <w:ind w:firstLine="1134"/>
        <w:jc w:val="both"/>
        <w:rPr>
          <w:rFonts w:ascii="Arial" w:hAnsi="Arial" w:cs="Arial"/>
          <w:sz w:val="28"/>
          <w:szCs w:val="28"/>
        </w:rPr>
      </w:pPr>
      <w:r w:rsidRPr="00B42F49">
        <w:rPr>
          <w:rFonts w:ascii="Arial" w:hAnsi="Arial" w:cs="Arial"/>
          <w:b/>
          <w:bCs/>
          <w:sz w:val="28"/>
          <w:szCs w:val="28"/>
          <w:lang w:val="x-none"/>
        </w:rPr>
        <w:t>(2)</w:t>
      </w:r>
      <w:r w:rsidRPr="002471CF">
        <w:rPr>
          <w:rFonts w:ascii="Arial" w:hAnsi="Arial" w:cs="Arial"/>
          <w:sz w:val="28"/>
          <w:szCs w:val="28"/>
          <w:lang w:val="x-none"/>
        </w:rPr>
        <w:t xml:space="preserve"> При специфични условия на изграждане дебелината на бетонното покритие над снопа от канални тръби може да превишава 0,10 m.</w:t>
      </w:r>
    </w:p>
    <w:p w14:paraId="6B83E4BC" w14:textId="77777777" w:rsidR="00577428" w:rsidRPr="002471CF" w:rsidRDefault="00577428" w:rsidP="00226059">
      <w:pPr>
        <w:spacing w:before="120" w:line="288" w:lineRule="auto"/>
        <w:ind w:firstLine="1134"/>
        <w:jc w:val="both"/>
        <w:rPr>
          <w:rFonts w:ascii="Arial" w:hAnsi="Arial" w:cs="Arial"/>
          <w:sz w:val="28"/>
          <w:szCs w:val="28"/>
        </w:rPr>
      </w:pPr>
      <w:r w:rsidRPr="002471CF">
        <w:rPr>
          <w:rFonts w:ascii="Arial" w:hAnsi="Arial" w:cs="Arial"/>
          <w:b/>
          <w:bCs/>
          <w:sz w:val="28"/>
          <w:szCs w:val="28"/>
          <w:lang w:val="x-none"/>
        </w:rPr>
        <w:t xml:space="preserve">Чл. </w:t>
      </w:r>
      <w:r w:rsidRPr="002471CF">
        <w:rPr>
          <w:rFonts w:ascii="Arial" w:hAnsi="Arial" w:cs="Arial"/>
          <w:b/>
          <w:bCs/>
          <w:sz w:val="28"/>
          <w:szCs w:val="28"/>
        </w:rPr>
        <w:t>22</w:t>
      </w:r>
      <w:r w:rsidRPr="002471CF">
        <w:rPr>
          <w:rFonts w:ascii="Arial" w:hAnsi="Arial" w:cs="Arial"/>
          <w:b/>
          <w:bCs/>
          <w:sz w:val="28"/>
          <w:szCs w:val="28"/>
          <w:lang w:val="x-none"/>
        </w:rPr>
        <w:t>.</w:t>
      </w:r>
      <w:r w:rsidRPr="002471CF">
        <w:rPr>
          <w:rFonts w:ascii="Arial" w:hAnsi="Arial" w:cs="Arial"/>
          <w:sz w:val="28"/>
          <w:szCs w:val="28"/>
          <w:lang w:val="x-none"/>
        </w:rPr>
        <w:t xml:space="preserve"> </w:t>
      </w:r>
      <w:r w:rsidRPr="00B42F49">
        <w:rPr>
          <w:rFonts w:ascii="Arial" w:hAnsi="Arial" w:cs="Arial"/>
          <w:b/>
          <w:bCs/>
          <w:sz w:val="28"/>
          <w:szCs w:val="28"/>
          <w:lang w:val="x-none"/>
        </w:rPr>
        <w:t>(1)</w:t>
      </w:r>
      <w:r w:rsidRPr="002471CF">
        <w:rPr>
          <w:rFonts w:ascii="Arial" w:hAnsi="Arial" w:cs="Arial"/>
          <w:sz w:val="28"/>
          <w:szCs w:val="28"/>
          <w:lang w:val="x-none"/>
        </w:rPr>
        <w:t xml:space="preserve"> Проходимият кабелен колектор е с минимална светла височина 1,80 m и с минимална широчина на обслужващия коридор 0,80 m, измерена между върховете на две срещуположни лавици или конзоли.</w:t>
      </w:r>
    </w:p>
    <w:p w14:paraId="3DEB00CD" w14:textId="77777777" w:rsidR="00577428" w:rsidRPr="002471CF" w:rsidRDefault="00577428" w:rsidP="00226059">
      <w:pPr>
        <w:spacing w:before="120" w:line="288" w:lineRule="auto"/>
        <w:ind w:firstLine="1134"/>
        <w:jc w:val="both"/>
        <w:rPr>
          <w:rFonts w:ascii="Arial" w:hAnsi="Arial" w:cs="Arial"/>
          <w:sz w:val="28"/>
          <w:szCs w:val="28"/>
        </w:rPr>
      </w:pPr>
      <w:r w:rsidRPr="00B42F49">
        <w:rPr>
          <w:rFonts w:ascii="Arial" w:hAnsi="Arial" w:cs="Arial"/>
          <w:b/>
          <w:bCs/>
          <w:sz w:val="28"/>
          <w:szCs w:val="28"/>
          <w:lang w:val="x-none"/>
        </w:rPr>
        <w:t>(2)</w:t>
      </w:r>
      <w:r w:rsidRPr="002471CF">
        <w:rPr>
          <w:rFonts w:ascii="Arial" w:hAnsi="Arial" w:cs="Arial"/>
          <w:sz w:val="28"/>
          <w:szCs w:val="28"/>
          <w:lang w:val="x-none"/>
        </w:rPr>
        <w:t xml:space="preserve"> Разстоянието във вертикална посока между конзолите (лавиците) е от 0,15 до 0,30 m.</w:t>
      </w:r>
    </w:p>
    <w:p w14:paraId="0B52F8D0" w14:textId="5B95F021" w:rsidR="00577428" w:rsidRPr="002471CF" w:rsidRDefault="00577428" w:rsidP="00226059">
      <w:pPr>
        <w:spacing w:before="120" w:line="288" w:lineRule="auto"/>
        <w:ind w:firstLine="1134"/>
        <w:jc w:val="both"/>
        <w:rPr>
          <w:rFonts w:ascii="Arial" w:hAnsi="Arial" w:cs="Arial"/>
          <w:sz w:val="28"/>
          <w:szCs w:val="28"/>
        </w:rPr>
      </w:pPr>
      <w:r w:rsidRPr="002471CF">
        <w:rPr>
          <w:rFonts w:ascii="Arial" w:hAnsi="Arial" w:cs="Arial"/>
          <w:b/>
          <w:bCs/>
          <w:sz w:val="28"/>
          <w:szCs w:val="28"/>
          <w:lang w:val="x-none"/>
        </w:rPr>
        <w:t>Чл. 2</w:t>
      </w:r>
      <w:r w:rsidRPr="002471CF">
        <w:rPr>
          <w:rFonts w:ascii="Arial" w:hAnsi="Arial" w:cs="Arial"/>
          <w:b/>
          <w:bCs/>
          <w:sz w:val="28"/>
          <w:szCs w:val="28"/>
        </w:rPr>
        <w:t>3</w:t>
      </w:r>
      <w:r w:rsidRPr="002471CF">
        <w:rPr>
          <w:rFonts w:ascii="Arial" w:hAnsi="Arial" w:cs="Arial"/>
          <w:b/>
          <w:bCs/>
          <w:sz w:val="28"/>
          <w:szCs w:val="28"/>
          <w:lang w:val="x-none"/>
        </w:rPr>
        <w:t>.</w:t>
      </w:r>
      <w:r w:rsidRPr="002471CF">
        <w:rPr>
          <w:rFonts w:ascii="Arial" w:hAnsi="Arial" w:cs="Arial"/>
          <w:sz w:val="28"/>
          <w:szCs w:val="28"/>
          <w:lang w:val="x-none"/>
        </w:rPr>
        <w:t xml:space="preserve"> </w:t>
      </w:r>
      <w:r w:rsidRPr="00B42F49">
        <w:rPr>
          <w:rFonts w:ascii="Arial" w:hAnsi="Arial" w:cs="Arial"/>
          <w:b/>
          <w:bCs/>
          <w:sz w:val="28"/>
          <w:szCs w:val="28"/>
          <w:lang w:val="x-none"/>
        </w:rPr>
        <w:t>(1)</w:t>
      </w:r>
      <w:r w:rsidRPr="002471CF">
        <w:rPr>
          <w:rFonts w:ascii="Arial" w:hAnsi="Arial" w:cs="Arial"/>
          <w:sz w:val="28"/>
          <w:szCs w:val="28"/>
          <w:lang w:val="x-none"/>
        </w:rPr>
        <w:t xml:space="preserve"> При изграждане на </w:t>
      </w:r>
      <w:r w:rsidRPr="002471CF">
        <w:rPr>
          <w:rFonts w:ascii="Arial" w:hAnsi="Arial" w:cs="Arial"/>
          <w:sz w:val="28"/>
          <w:szCs w:val="28"/>
        </w:rPr>
        <w:t xml:space="preserve">физическа инфраструктура </w:t>
      </w:r>
      <w:r w:rsidRPr="002471CF">
        <w:rPr>
          <w:rFonts w:ascii="Arial" w:hAnsi="Arial" w:cs="Arial"/>
          <w:sz w:val="28"/>
          <w:szCs w:val="28"/>
          <w:lang w:val="x-none"/>
        </w:rPr>
        <w:t>земното покритие върху най-горния ред канални тръби или защитни тръби е не по-малко от:</w:t>
      </w:r>
    </w:p>
    <w:p w14:paraId="091FE8F5" w14:textId="77777777" w:rsidR="00577428" w:rsidRPr="002471CF" w:rsidRDefault="00577428" w:rsidP="00226059">
      <w:pPr>
        <w:spacing w:before="120" w:line="288" w:lineRule="auto"/>
        <w:ind w:firstLine="1134"/>
        <w:jc w:val="both"/>
        <w:rPr>
          <w:rFonts w:ascii="Arial" w:hAnsi="Arial" w:cs="Arial"/>
          <w:sz w:val="28"/>
          <w:szCs w:val="28"/>
        </w:rPr>
      </w:pPr>
      <w:r w:rsidRPr="002471CF">
        <w:rPr>
          <w:rFonts w:ascii="Arial" w:hAnsi="Arial" w:cs="Arial"/>
          <w:sz w:val="28"/>
          <w:szCs w:val="28"/>
          <w:lang w:val="x-none"/>
        </w:rPr>
        <w:t>1. 0,50 m под тротоари, пешеходни улици, алеи и озеленени площи;</w:t>
      </w:r>
    </w:p>
    <w:p w14:paraId="2838A49F" w14:textId="77777777" w:rsidR="00577428" w:rsidRPr="002471CF" w:rsidRDefault="00577428" w:rsidP="00226059">
      <w:pPr>
        <w:spacing w:before="120" w:line="288" w:lineRule="auto"/>
        <w:ind w:firstLine="1134"/>
        <w:jc w:val="both"/>
        <w:rPr>
          <w:rFonts w:ascii="Arial" w:hAnsi="Arial" w:cs="Arial"/>
          <w:sz w:val="28"/>
          <w:szCs w:val="28"/>
        </w:rPr>
      </w:pPr>
      <w:r w:rsidRPr="002471CF">
        <w:rPr>
          <w:rFonts w:ascii="Arial" w:hAnsi="Arial" w:cs="Arial"/>
          <w:sz w:val="28"/>
          <w:szCs w:val="28"/>
          <w:lang w:val="x-none"/>
        </w:rPr>
        <w:t xml:space="preserve">2. 0,40 m под тротоари за </w:t>
      </w:r>
      <w:r w:rsidRPr="002471CF">
        <w:rPr>
          <w:rFonts w:ascii="Arial" w:hAnsi="Arial" w:cs="Arial"/>
          <w:sz w:val="28"/>
          <w:szCs w:val="28"/>
        </w:rPr>
        <w:t>елементи на физическата инфраструктура, предназначена за подземно разполагане на електронни съобщителни мрежи</w:t>
      </w:r>
      <w:r w:rsidRPr="002471CF">
        <w:rPr>
          <w:rFonts w:ascii="Arial" w:hAnsi="Arial" w:cs="Arial"/>
          <w:sz w:val="28"/>
          <w:szCs w:val="28"/>
          <w:lang w:val="x-none"/>
        </w:rPr>
        <w:t xml:space="preserve"> чрез кабелен колектор;</w:t>
      </w:r>
    </w:p>
    <w:p w14:paraId="20102248" w14:textId="77777777" w:rsidR="00577428" w:rsidRPr="002471CF" w:rsidRDefault="00577428" w:rsidP="00226059">
      <w:pPr>
        <w:spacing w:before="120" w:line="288" w:lineRule="auto"/>
        <w:ind w:firstLine="1134"/>
        <w:jc w:val="both"/>
        <w:rPr>
          <w:rFonts w:ascii="Arial" w:hAnsi="Arial" w:cs="Arial"/>
          <w:sz w:val="28"/>
          <w:szCs w:val="28"/>
        </w:rPr>
      </w:pPr>
      <w:r w:rsidRPr="002471CF">
        <w:rPr>
          <w:rFonts w:ascii="Arial" w:hAnsi="Arial" w:cs="Arial"/>
          <w:sz w:val="28"/>
          <w:szCs w:val="28"/>
          <w:lang w:val="x-none"/>
        </w:rPr>
        <w:t xml:space="preserve">3. </w:t>
      </w:r>
      <w:r w:rsidRPr="002471CF">
        <w:rPr>
          <w:rFonts w:ascii="Arial" w:hAnsi="Arial" w:cs="Arial"/>
          <w:sz w:val="28"/>
          <w:szCs w:val="28"/>
        </w:rPr>
        <w:t>0</w:t>
      </w:r>
      <w:r w:rsidRPr="002471CF">
        <w:rPr>
          <w:rFonts w:ascii="Arial" w:hAnsi="Arial" w:cs="Arial"/>
          <w:sz w:val="28"/>
          <w:szCs w:val="28"/>
          <w:lang w:val="x-none"/>
        </w:rPr>
        <w:t>,</w:t>
      </w:r>
      <w:r w:rsidRPr="002471CF">
        <w:rPr>
          <w:rFonts w:ascii="Arial" w:hAnsi="Arial" w:cs="Arial"/>
          <w:sz w:val="28"/>
          <w:szCs w:val="28"/>
        </w:rPr>
        <w:t>9</w:t>
      </w:r>
      <w:r w:rsidRPr="002471CF">
        <w:rPr>
          <w:rFonts w:ascii="Arial" w:hAnsi="Arial" w:cs="Arial"/>
          <w:sz w:val="28"/>
          <w:szCs w:val="28"/>
          <w:lang w:val="x-none"/>
        </w:rPr>
        <w:t>0 m под пътното платно (от кота настилка);</w:t>
      </w:r>
    </w:p>
    <w:p w14:paraId="25FFF8AD" w14:textId="77777777" w:rsidR="00577428" w:rsidRPr="002471CF" w:rsidRDefault="00577428" w:rsidP="00226059">
      <w:pPr>
        <w:spacing w:before="120" w:line="288" w:lineRule="auto"/>
        <w:ind w:firstLine="1134"/>
        <w:jc w:val="both"/>
        <w:rPr>
          <w:rFonts w:ascii="Arial" w:hAnsi="Arial" w:cs="Arial"/>
          <w:sz w:val="28"/>
          <w:szCs w:val="28"/>
          <w:lang w:val="x-none"/>
        </w:rPr>
      </w:pPr>
      <w:r w:rsidRPr="002471CF">
        <w:rPr>
          <w:rFonts w:ascii="Arial" w:hAnsi="Arial" w:cs="Arial"/>
          <w:sz w:val="28"/>
          <w:szCs w:val="28"/>
          <w:lang w:val="x-none"/>
        </w:rPr>
        <w:t>4. 1,70 m под железопътна линия от кота глава на релсата.</w:t>
      </w:r>
    </w:p>
    <w:p w14:paraId="67F3DA7D" w14:textId="77777777" w:rsidR="00577428" w:rsidRPr="002471CF" w:rsidRDefault="00577428" w:rsidP="00226059">
      <w:pPr>
        <w:spacing w:before="120" w:line="288" w:lineRule="auto"/>
        <w:ind w:firstLine="1134"/>
        <w:jc w:val="both"/>
        <w:rPr>
          <w:rFonts w:ascii="Arial" w:hAnsi="Arial" w:cs="Arial"/>
          <w:sz w:val="28"/>
          <w:szCs w:val="28"/>
        </w:rPr>
      </w:pPr>
      <w:r w:rsidRPr="00B42F49">
        <w:rPr>
          <w:rFonts w:ascii="Arial" w:hAnsi="Arial" w:cs="Arial"/>
          <w:b/>
          <w:bCs/>
          <w:sz w:val="28"/>
          <w:szCs w:val="28"/>
        </w:rPr>
        <w:t>(2)</w:t>
      </w:r>
      <w:r w:rsidRPr="002471CF">
        <w:rPr>
          <w:rFonts w:ascii="Arial" w:hAnsi="Arial" w:cs="Arial"/>
          <w:sz w:val="28"/>
          <w:szCs w:val="28"/>
        </w:rPr>
        <w:t xml:space="preserve"> Допуска се намаляване на минималната дълбочина на земното покритие по ал. 1 при използване на специализирани технологии за полагане (плитък микроизкоп или други подобни) и при влагане на кабели и защитни тръби със засилена механична защита, които осигуряват еквивалентно ниво на устойчивост и безопасност.</w:t>
      </w:r>
    </w:p>
    <w:p w14:paraId="759F2B2E" w14:textId="14354CE5" w:rsidR="00577428" w:rsidRPr="002471CF" w:rsidRDefault="00577428" w:rsidP="00226059">
      <w:pPr>
        <w:spacing w:before="120" w:line="288" w:lineRule="auto"/>
        <w:ind w:firstLine="1134"/>
        <w:jc w:val="both"/>
        <w:rPr>
          <w:rFonts w:ascii="Arial" w:hAnsi="Arial" w:cs="Arial"/>
          <w:sz w:val="28"/>
          <w:szCs w:val="28"/>
        </w:rPr>
      </w:pPr>
      <w:r w:rsidRPr="002471CF">
        <w:rPr>
          <w:rFonts w:ascii="Arial" w:hAnsi="Arial" w:cs="Arial"/>
          <w:b/>
          <w:bCs/>
          <w:sz w:val="28"/>
          <w:szCs w:val="28"/>
          <w:lang w:val="x-none"/>
        </w:rPr>
        <w:lastRenderedPageBreak/>
        <w:t>Чл. 2</w:t>
      </w:r>
      <w:r w:rsidRPr="002471CF">
        <w:rPr>
          <w:rFonts w:ascii="Arial" w:hAnsi="Arial" w:cs="Arial"/>
          <w:b/>
          <w:bCs/>
          <w:sz w:val="28"/>
          <w:szCs w:val="28"/>
        </w:rPr>
        <w:t>4</w:t>
      </w:r>
      <w:r w:rsidRPr="002471CF">
        <w:rPr>
          <w:rFonts w:ascii="Arial" w:hAnsi="Arial" w:cs="Arial"/>
          <w:b/>
          <w:bCs/>
          <w:sz w:val="28"/>
          <w:szCs w:val="28"/>
          <w:lang w:val="x-none"/>
        </w:rPr>
        <w:t>.</w:t>
      </w:r>
      <w:r w:rsidRPr="002471CF">
        <w:rPr>
          <w:rFonts w:ascii="Arial" w:hAnsi="Arial" w:cs="Arial"/>
          <w:sz w:val="28"/>
          <w:szCs w:val="28"/>
          <w:lang w:val="x-none"/>
        </w:rPr>
        <w:t xml:space="preserve"> </w:t>
      </w:r>
      <w:r w:rsidRPr="00B42F49">
        <w:rPr>
          <w:rFonts w:ascii="Arial" w:hAnsi="Arial" w:cs="Arial"/>
          <w:b/>
          <w:bCs/>
          <w:sz w:val="28"/>
          <w:szCs w:val="28"/>
          <w:lang w:val="x-none"/>
        </w:rPr>
        <w:t>(1)</w:t>
      </w:r>
      <w:r w:rsidRPr="002471CF">
        <w:rPr>
          <w:rFonts w:ascii="Arial" w:hAnsi="Arial" w:cs="Arial"/>
          <w:sz w:val="28"/>
          <w:szCs w:val="28"/>
          <w:lang w:val="x-none"/>
        </w:rPr>
        <w:t xml:space="preserve"> При изграждането на </w:t>
      </w:r>
      <w:r w:rsidRPr="002471CF">
        <w:rPr>
          <w:rFonts w:ascii="Arial" w:hAnsi="Arial" w:cs="Arial"/>
          <w:sz w:val="28"/>
          <w:szCs w:val="28"/>
        </w:rPr>
        <w:t xml:space="preserve">физическата инфраструктура </w:t>
      </w:r>
      <w:r w:rsidRPr="002471CF">
        <w:rPr>
          <w:rFonts w:ascii="Arial" w:hAnsi="Arial" w:cs="Arial"/>
          <w:sz w:val="28"/>
          <w:szCs w:val="28"/>
          <w:lang w:val="x-none"/>
        </w:rPr>
        <w:t>се допуска използването на надземни кабелни разпределителни шкафове.</w:t>
      </w:r>
    </w:p>
    <w:p w14:paraId="764889AE" w14:textId="77777777" w:rsidR="00577428" w:rsidRPr="002471CF" w:rsidRDefault="00577428" w:rsidP="00226059">
      <w:pPr>
        <w:spacing w:before="120" w:line="288" w:lineRule="auto"/>
        <w:ind w:firstLine="1134"/>
        <w:jc w:val="both"/>
        <w:rPr>
          <w:rFonts w:ascii="Arial" w:hAnsi="Arial" w:cs="Arial"/>
          <w:sz w:val="28"/>
          <w:szCs w:val="28"/>
        </w:rPr>
      </w:pPr>
      <w:r w:rsidRPr="00B42F49">
        <w:rPr>
          <w:rFonts w:ascii="Arial" w:hAnsi="Arial" w:cs="Arial"/>
          <w:b/>
          <w:bCs/>
          <w:sz w:val="28"/>
          <w:szCs w:val="28"/>
          <w:lang w:val="x-none"/>
        </w:rPr>
        <w:t>(2)</w:t>
      </w:r>
      <w:r w:rsidRPr="002471CF">
        <w:rPr>
          <w:rFonts w:ascii="Arial" w:hAnsi="Arial" w:cs="Arial"/>
          <w:sz w:val="28"/>
          <w:szCs w:val="28"/>
          <w:lang w:val="x-none"/>
        </w:rPr>
        <w:t xml:space="preserve"> Шкафовете по ал. 1 се разполагат на подходящи места в сградата или на тротоара непосредствено до фасадата на сградата така, че да не нарушават естетичния вид на улицата и да не затрудняват движението.</w:t>
      </w:r>
    </w:p>
    <w:p w14:paraId="57D6CFB8" w14:textId="77777777" w:rsidR="00577428" w:rsidRPr="002471CF" w:rsidRDefault="00577428" w:rsidP="00226059">
      <w:pPr>
        <w:spacing w:before="120" w:line="288" w:lineRule="auto"/>
        <w:ind w:firstLine="1134"/>
        <w:jc w:val="both"/>
        <w:rPr>
          <w:rFonts w:ascii="Arial" w:hAnsi="Arial" w:cs="Arial"/>
          <w:sz w:val="28"/>
          <w:szCs w:val="28"/>
        </w:rPr>
      </w:pPr>
      <w:r w:rsidRPr="00B42F49">
        <w:rPr>
          <w:rFonts w:ascii="Arial" w:hAnsi="Arial" w:cs="Arial"/>
          <w:b/>
          <w:bCs/>
          <w:sz w:val="28"/>
          <w:szCs w:val="28"/>
        </w:rPr>
        <w:t>(3)</w:t>
      </w:r>
      <w:r w:rsidRPr="002471CF">
        <w:rPr>
          <w:rFonts w:ascii="Arial" w:hAnsi="Arial" w:cs="Arial"/>
          <w:sz w:val="28"/>
          <w:szCs w:val="28"/>
        </w:rPr>
        <w:t xml:space="preserve"> Шкафовете по ал. 1 е необходимо да са снабдени със самостоятелно отделение за блоковете за дистанционно захранване на активните елементи.</w:t>
      </w:r>
    </w:p>
    <w:p w14:paraId="7C7B9EA7" w14:textId="77777777" w:rsidR="00577428" w:rsidRPr="002471CF" w:rsidRDefault="00577428" w:rsidP="00226059">
      <w:pPr>
        <w:spacing w:before="120" w:line="288" w:lineRule="auto"/>
        <w:ind w:firstLine="1134"/>
        <w:jc w:val="both"/>
        <w:rPr>
          <w:rFonts w:ascii="Arial" w:hAnsi="Arial" w:cs="Arial"/>
          <w:sz w:val="28"/>
          <w:szCs w:val="28"/>
        </w:rPr>
      </w:pPr>
      <w:r w:rsidRPr="002471CF">
        <w:rPr>
          <w:rFonts w:ascii="Arial" w:hAnsi="Arial" w:cs="Arial"/>
          <w:b/>
          <w:bCs/>
          <w:sz w:val="28"/>
          <w:szCs w:val="28"/>
          <w:lang w:val="x-none"/>
        </w:rPr>
        <w:t>Чл. 2</w:t>
      </w:r>
      <w:r w:rsidRPr="002471CF">
        <w:rPr>
          <w:rFonts w:ascii="Arial" w:hAnsi="Arial" w:cs="Arial"/>
          <w:b/>
          <w:bCs/>
          <w:sz w:val="28"/>
          <w:szCs w:val="28"/>
        </w:rPr>
        <w:t>5</w:t>
      </w:r>
      <w:r w:rsidRPr="002471CF">
        <w:rPr>
          <w:rFonts w:ascii="Arial" w:hAnsi="Arial" w:cs="Arial"/>
          <w:b/>
          <w:bCs/>
          <w:sz w:val="28"/>
          <w:szCs w:val="28"/>
          <w:lang w:val="x-none"/>
        </w:rPr>
        <w:t>.</w:t>
      </w:r>
      <w:r w:rsidRPr="002471CF">
        <w:rPr>
          <w:rFonts w:ascii="Arial" w:hAnsi="Arial" w:cs="Arial"/>
          <w:sz w:val="28"/>
          <w:szCs w:val="28"/>
          <w:lang w:val="x-none"/>
        </w:rPr>
        <w:t xml:space="preserve"> </w:t>
      </w:r>
      <w:r w:rsidRPr="006B51A6">
        <w:rPr>
          <w:rFonts w:ascii="Arial" w:hAnsi="Arial" w:cs="Arial"/>
          <w:b/>
          <w:bCs/>
          <w:sz w:val="28"/>
          <w:szCs w:val="28"/>
          <w:lang w:val="x-none"/>
        </w:rPr>
        <w:t>(1)</w:t>
      </w:r>
      <w:r w:rsidRPr="002471CF">
        <w:rPr>
          <w:rFonts w:ascii="Arial" w:hAnsi="Arial" w:cs="Arial"/>
          <w:sz w:val="28"/>
          <w:szCs w:val="28"/>
          <w:lang w:val="x-none"/>
        </w:rPr>
        <w:t xml:space="preserve"> Кабелните шахти се разполагат по оста на подземната кабелна инфраструктура.</w:t>
      </w:r>
    </w:p>
    <w:p w14:paraId="2D82580B" w14:textId="77777777" w:rsidR="00577428" w:rsidRPr="002471CF" w:rsidRDefault="00577428" w:rsidP="00226059">
      <w:pPr>
        <w:spacing w:before="120" w:line="288" w:lineRule="auto"/>
        <w:ind w:firstLine="1134"/>
        <w:jc w:val="both"/>
        <w:rPr>
          <w:rFonts w:ascii="Arial" w:hAnsi="Arial" w:cs="Arial"/>
          <w:sz w:val="28"/>
          <w:szCs w:val="28"/>
        </w:rPr>
      </w:pPr>
      <w:r w:rsidRPr="006B51A6">
        <w:rPr>
          <w:rFonts w:ascii="Arial" w:hAnsi="Arial" w:cs="Arial"/>
          <w:b/>
          <w:bCs/>
          <w:sz w:val="28"/>
          <w:szCs w:val="28"/>
          <w:lang w:val="x-none"/>
        </w:rPr>
        <w:t>(2)</w:t>
      </w:r>
      <w:r w:rsidRPr="002471CF">
        <w:rPr>
          <w:rFonts w:ascii="Arial" w:hAnsi="Arial" w:cs="Arial"/>
          <w:sz w:val="28"/>
          <w:szCs w:val="28"/>
          <w:lang w:val="x-none"/>
        </w:rPr>
        <w:t xml:space="preserve"> Кабелните шахти се изграждат:</w:t>
      </w:r>
    </w:p>
    <w:p w14:paraId="7C785CB5" w14:textId="77777777" w:rsidR="00577428" w:rsidRPr="006B51A6" w:rsidRDefault="00577428" w:rsidP="00226059">
      <w:pPr>
        <w:spacing w:before="120" w:line="288" w:lineRule="auto"/>
        <w:ind w:firstLine="1134"/>
        <w:jc w:val="both"/>
        <w:rPr>
          <w:rFonts w:ascii="Arial" w:hAnsi="Arial" w:cs="Arial"/>
          <w:sz w:val="28"/>
          <w:szCs w:val="28"/>
        </w:rPr>
      </w:pPr>
      <w:r w:rsidRPr="002471CF">
        <w:rPr>
          <w:rFonts w:ascii="Arial" w:hAnsi="Arial" w:cs="Arial"/>
          <w:sz w:val="28"/>
          <w:szCs w:val="28"/>
          <w:lang w:val="x-none"/>
        </w:rPr>
        <w:t>1. на праволинейни участъци от трасето;</w:t>
      </w:r>
    </w:p>
    <w:p w14:paraId="30898D3B" w14:textId="77777777" w:rsidR="00577428" w:rsidRPr="002471CF" w:rsidRDefault="00577428" w:rsidP="00226059">
      <w:pPr>
        <w:spacing w:before="120" w:line="288" w:lineRule="auto"/>
        <w:ind w:firstLine="1134"/>
        <w:jc w:val="both"/>
        <w:rPr>
          <w:rFonts w:ascii="Arial" w:hAnsi="Arial" w:cs="Arial"/>
          <w:sz w:val="28"/>
          <w:szCs w:val="28"/>
        </w:rPr>
      </w:pPr>
      <w:r w:rsidRPr="002471CF">
        <w:rPr>
          <w:rFonts w:ascii="Arial" w:hAnsi="Arial" w:cs="Arial"/>
          <w:sz w:val="28"/>
          <w:szCs w:val="28"/>
          <w:lang w:val="x-none"/>
        </w:rPr>
        <w:t>2. при разклонение на трасето</w:t>
      </w:r>
      <w:r w:rsidRPr="002471CF">
        <w:rPr>
          <w:rFonts w:ascii="Arial" w:hAnsi="Arial" w:cs="Arial"/>
          <w:sz w:val="28"/>
          <w:szCs w:val="28"/>
        </w:rPr>
        <w:t xml:space="preserve"> в случай на технологична необходимост</w:t>
      </w:r>
      <w:r w:rsidRPr="002471CF">
        <w:rPr>
          <w:rFonts w:ascii="Arial" w:hAnsi="Arial" w:cs="Arial"/>
          <w:sz w:val="28"/>
          <w:szCs w:val="28"/>
          <w:lang w:val="x-none"/>
        </w:rPr>
        <w:t>;</w:t>
      </w:r>
    </w:p>
    <w:p w14:paraId="27FBE57B" w14:textId="77777777" w:rsidR="00577428" w:rsidRPr="002471CF" w:rsidRDefault="00577428" w:rsidP="00226059">
      <w:pPr>
        <w:spacing w:before="120" w:line="288" w:lineRule="auto"/>
        <w:ind w:firstLine="1134"/>
        <w:jc w:val="both"/>
        <w:rPr>
          <w:rFonts w:ascii="Arial" w:hAnsi="Arial" w:cs="Arial"/>
          <w:sz w:val="28"/>
          <w:szCs w:val="28"/>
          <w:lang w:val="x-none"/>
        </w:rPr>
      </w:pPr>
      <w:r w:rsidRPr="002471CF">
        <w:rPr>
          <w:rFonts w:ascii="Arial" w:hAnsi="Arial" w:cs="Arial"/>
          <w:sz w:val="28"/>
          <w:szCs w:val="28"/>
        </w:rPr>
        <w:t>3</w:t>
      </w:r>
      <w:r w:rsidRPr="002471CF">
        <w:rPr>
          <w:rFonts w:ascii="Arial" w:hAnsi="Arial" w:cs="Arial"/>
          <w:sz w:val="28"/>
          <w:szCs w:val="28"/>
          <w:lang w:val="x-none"/>
        </w:rPr>
        <w:t>. при преминаване по мостове, през реки и други теренни препятствия</w:t>
      </w:r>
      <w:r w:rsidRPr="002471CF">
        <w:rPr>
          <w:rFonts w:ascii="Arial" w:hAnsi="Arial" w:cs="Arial"/>
          <w:sz w:val="28"/>
          <w:szCs w:val="28"/>
        </w:rPr>
        <w:t>;</w:t>
      </w:r>
    </w:p>
    <w:p w14:paraId="059F5962" w14:textId="77777777" w:rsidR="00577428" w:rsidRPr="002471CF" w:rsidRDefault="00577428" w:rsidP="00226059">
      <w:pPr>
        <w:spacing w:before="120" w:line="288" w:lineRule="auto"/>
        <w:ind w:firstLine="1134"/>
        <w:jc w:val="both"/>
        <w:rPr>
          <w:rFonts w:ascii="Arial" w:hAnsi="Arial" w:cs="Arial"/>
          <w:sz w:val="28"/>
          <w:szCs w:val="28"/>
        </w:rPr>
      </w:pPr>
      <w:r w:rsidRPr="002471CF">
        <w:rPr>
          <w:rFonts w:ascii="Arial" w:hAnsi="Arial" w:cs="Arial"/>
          <w:sz w:val="28"/>
          <w:szCs w:val="28"/>
        </w:rPr>
        <w:t>4. при  изменение на посоката на трасето с ъгъл приблизително до 90 градуса.</w:t>
      </w:r>
    </w:p>
    <w:p w14:paraId="4D34B2D5" w14:textId="77777777" w:rsidR="00577428" w:rsidRPr="002471CF" w:rsidRDefault="00577428" w:rsidP="00226059">
      <w:pPr>
        <w:spacing w:before="120" w:line="288" w:lineRule="auto"/>
        <w:ind w:firstLine="1134"/>
        <w:jc w:val="both"/>
        <w:rPr>
          <w:rFonts w:ascii="Arial" w:hAnsi="Arial" w:cs="Arial"/>
          <w:sz w:val="28"/>
          <w:szCs w:val="28"/>
          <w:lang w:val="x-none"/>
        </w:rPr>
      </w:pPr>
      <w:r w:rsidRPr="006B51A6">
        <w:rPr>
          <w:rFonts w:ascii="Arial" w:hAnsi="Arial" w:cs="Arial"/>
          <w:b/>
          <w:bCs/>
          <w:sz w:val="28"/>
          <w:szCs w:val="28"/>
          <w:lang w:val="x-none"/>
        </w:rPr>
        <w:t>(3)</w:t>
      </w:r>
      <w:r w:rsidRPr="002471CF">
        <w:rPr>
          <w:rFonts w:ascii="Arial" w:hAnsi="Arial" w:cs="Arial"/>
          <w:sz w:val="28"/>
          <w:szCs w:val="28"/>
          <w:lang w:val="x-none"/>
        </w:rPr>
        <w:t xml:space="preserve"> Кабелните шахти се изграждат на местата, където има електронни съобщителни устройства.</w:t>
      </w:r>
    </w:p>
    <w:p w14:paraId="79BD71FD" w14:textId="77777777" w:rsidR="00577428" w:rsidRDefault="00577428" w:rsidP="00226059">
      <w:pPr>
        <w:spacing w:before="120" w:line="288" w:lineRule="auto"/>
        <w:ind w:firstLine="1134"/>
        <w:jc w:val="both"/>
        <w:rPr>
          <w:rFonts w:ascii="Arial" w:hAnsi="Arial" w:cs="Arial"/>
          <w:sz w:val="28"/>
          <w:szCs w:val="28"/>
        </w:rPr>
      </w:pPr>
    </w:p>
    <w:p w14:paraId="7C7C19EC" w14:textId="77777777" w:rsidR="006B51A6" w:rsidRPr="002471CF" w:rsidRDefault="006B51A6" w:rsidP="00226059">
      <w:pPr>
        <w:spacing w:before="120" w:line="288" w:lineRule="auto"/>
        <w:ind w:firstLine="1134"/>
        <w:jc w:val="both"/>
        <w:rPr>
          <w:rFonts w:ascii="Arial" w:hAnsi="Arial" w:cs="Arial"/>
          <w:sz w:val="28"/>
          <w:szCs w:val="28"/>
        </w:rPr>
      </w:pPr>
    </w:p>
    <w:p w14:paraId="73CAE43A" w14:textId="77777777" w:rsidR="00577428" w:rsidRPr="002471CF" w:rsidRDefault="00577428" w:rsidP="00226059">
      <w:pPr>
        <w:spacing w:before="120" w:line="288" w:lineRule="auto"/>
        <w:ind w:firstLine="1134"/>
        <w:jc w:val="both"/>
        <w:rPr>
          <w:rFonts w:ascii="Arial" w:hAnsi="Arial" w:cs="Arial"/>
          <w:sz w:val="28"/>
          <w:szCs w:val="28"/>
        </w:rPr>
      </w:pPr>
      <w:r w:rsidRPr="002471CF">
        <w:rPr>
          <w:rFonts w:ascii="Arial" w:hAnsi="Arial" w:cs="Arial"/>
          <w:b/>
          <w:bCs/>
          <w:sz w:val="28"/>
          <w:szCs w:val="28"/>
          <w:lang w:val="x-none"/>
        </w:rPr>
        <w:t>Чл. 2</w:t>
      </w:r>
      <w:r w:rsidRPr="002471CF">
        <w:rPr>
          <w:rFonts w:ascii="Arial" w:hAnsi="Arial" w:cs="Arial"/>
          <w:b/>
          <w:bCs/>
          <w:sz w:val="28"/>
          <w:szCs w:val="28"/>
        </w:rPr>
        <w:t>6</w:t>
      </w:r>
      <w:r w:rsidRPr="002471CF">
        <w:rPr>
          <w:rFonts w:ascii="Arial" w:hAnsi="Arial" w:cs="Arial"/>
          <w:b/>
          <w:bCs/>
          <w:sz w:val="28"/>
          <w:szCs w:val="28"/>
          <w:lang w:val="x-none"/>
        </w:rPr>
        <w:t>.</w:t>
      </w:r>
      <w:r w:rsidRPr="002471CF">
        <w:rPr>
          <w:rFonts w:ascii="Arial" w:hAnsi="Arial" w:cs="Arial"/>
          <w:sz w:val="28"/>
          <w:szCs w:val="28"/>
          <w:lang w:val="x-none"/>
        </w:rPr>
        <w:t xml:space="preserve"> Нивото на капаците на шахтите в урбанизирани територии трябва да съвпада с нивото на </w:t>
      </w:r>
      <w:r w:rsidRPr="002471CF">
        <w:rPr>
          <w:rFonts w:ascii="Arial" w:hAnsi="Arial" w:cs="Arial"/>
          <w:sz w:val="28"/>
          <w:szCs w:val="28"/>
        </w:rPr>
        <w:t xml:space="preserve">улиците, </w:t>
      </w:r>
      <w:r w:rsidRPr="002471CF">
        <w:rPr>
          <w:rFonts w:ascii="Arial" w:hAnsi="Arial" w:cs="Arial"/>
          <w:sz w:val="28"/>
          <w:szCs w:val="28"/>
          <w:lang w:val="x-none"/>
        </w:rPr>
        <w:t>тротоара или пешеходната зона. В озеленените площи нивото на капака се изгражда най-малко на 0,15 m над нивото на терена.</w:t>
      </w:r>
    </w:p>
    <w:p w14:paraId="7AF69F23" w14:textId="38EC512A" w:rsidR="00577428" w:rsidRPr="002471CF" w:rsidRDefault="00577428" w:rsidP="00226059">
      <w:pPr>
        <w:spacing w:before="120" w:line="288" w:lineRule="auto"/>
        <w:ind w:firstLine="1134"/>
        <w:jc w:val="both"/>
        <w:rPr>
          <w:rFonts w:ascii="Arial" w:hAnsi="Arial" w:cs="Arial"/>
          <w:sz w:val="28"/>
          <w:szCs w:val="28"/>
        </w:rPr>
      </w:pPr>
      <w:r w:rsidRPr="002471CF">
        <w:rPr>
          <w:rFonts w:ascii="Arial" w:hAnsi="Arial" w:cs="Arial"/>
          <w:b/>
          <w:bCs/>
          <w:sz w:val="28"/>
          <w:szCs w:val="28"/>
          <w:lang w:val="x-none"/>
        </w:rPr>
        <w:t>Чл. 2</w:t>
      </w:r>
      <w:r w:rsidRPr="002471CF">
        <w:rPr>
          <w:rFonts w:ascii="Arial" w:hAnsi="Arial" w:cs="Arial"/>
          <w:b/>
          <w:bCs/>
          <w:sz w:val="28"/>
          <w:szCs w:val="28"/>
        </w:rPr>
        <w:t>7</w:t>
      </w:r>
      <w:r w:rsidRPr="002471CF">
        <w:rPr>
          <w:rFonts w:ascii="Arial" w:hAnsi="Arial" w:cs="Arial"/>
          <w:b/>
          <w:bCs/>
          <w:sz w:val="28"/>
          <w:szCs w:val="28"/>
          <w:lang w:val="x-none"/>
        </w:rPr>
        <w:t>.</w:t>
      </w:r>
      <w:r w:rsidRPr="002471CF">
        <w:rPr>
          <w:rFonts w:ascii="Arial" w:hAnsi="Arial" w:cs="Arial"/>
          <w:sz w:val="28"/>
          <w:szCs w:val="28"/>
          <w:lang w:val="x-none"/>
        </w:rPr>
        <w:t xml:space="preserve"> Минималното разстояние между кабелна шахта и бензиностанция, газостанция, складове за съхранение </w:t>
      </w:r>
      <w:r w:rsidR="006B51A6">
        <w:rPr>
          <w:rFonts w:ascii="Arial" w:hAnsi="Arial" w:cs="Arial"/>
          <w:sz w:val="28"/>
          <w:szCs w:val="28"/>
          <w:lang w:val="x-none"/>
        </w:rPr>
        <w:t xml:space="preserve">на </w:t>
      </w:r>
      <w:proofErr w:type="spellStart"/>
      <w:r w:rsidRPr="002471CF">
        <w:rPr>
          <w:rFonts w:ascii="Arial" w:hAnsi="Arial" w:cs="Arial"/>
          <w:sz w:val="28"/>
          <w:szCs w:val="28"/>
          <w:lang w:val="x-none"/>
        </w:rPr>
        <w:t>експлозивоопасни</w:t>
      </w:r>
      <w:proofErr w:type="spellEnd"/>
      <w:r w:rsidRPr="002471CF">
        <w:rPr>
          <w:rFonts w:ascii="Arial" w:hAnsi="Arial" w:cs="Arial"/>
          <w:sz w:val="28"/>
          <w:szCs w:val="28"/>
          <w:lang w:val="x-none"/>
        </w:rPr>
        <w:t xml:space="preserve"> вещества и/или на опасни товари, специално определени места за товарене и разтоварване на опасни товари в район на железопътна гара или друго взривоопасно и пожароопасно външно съоръжение е най-малко 50 m.</w:t>
      </w:r>
    </w:p>
    <w:p w14:paraId="67D371A1" w14:textId="77777777" w:rsidR="00577428" w:rsidRPr="002471CF" w:rsidRDefault="00577428" w:rsidP="00226059">
      <w:pPr>
        <w:spacing w:before="120" w:line="288" w:lineRule="auto"/>
        <w:ind w:firstLine="1134"/>
        <w:jc w:val="both"/>
        <w:rPr>
          <w:rFonts w:ascii="Arial" w:hAnsi="Arial" w:cs="Arial"/>
          <w:sz w:val="28"/>
          <w:szCs w:val="28"/>
        </w:rPr>
      </w:pPr>
      <w:r w:rsidRPr="002471CF">
        <w:rPr>
          <w:rFonts w:ascii="Arial" w:hAnsi="Arial" w:cs="Arial"/>
          <w:b/>
          <w:bCs/>
          <w:sz w:val="28"/>
          <w:szCs w:val="28"/>
          <w:lang w:val="x-none"/>
        </w:rPr>
        <w:lastRenderedPageBreak/>
        <w:t xml:space="preserve">Чл. </w:t>
      </w:r>
      <w:r w:rsidRPr="002471CF">
        <w:rPr>
          <w:rFonts w:ascii="Arial" w:hAnsi="Arial" w:cs="Arial"/>
          <w:b/>
          <w:bCs/>
          <w:sz w:val="28"/>
          <w:szCs w:val="28"/>
        </w:rPr>
        <w:t>28</w:t>
      </w:r>
      <w:r w:rsidRPr="002471CF">
        <w:rPr>
          <w:rFonts w:ascii="Arial" w:hAnsi="Arial" w:cs="Arial"/>
          <w:b/>
          <w:bCs/>
          <w:sz w:val="28"/>
          <w:szCs w:val="28"/>
          <w:lang w:val="x-none"/>
        </w:rPr>
        <w:t>.</w:t>
      </w:r>
      <w:r w:rsidRPr="002471CF">
        <w:rPr>
          <w:rFonts w:ascii="Arial" w:hAnsi="Arial" w:cs="Arial"/>
          <w:sz w:val="28"/>
          <w:szCs w:val="28"/>
          <w:lang w:val="x-none"/>
        </w:rPr>
        <w:t xml:space="preserve"> Конструкцията на кабелната шахта се изчислява за най-неблагоприятно вертикално натоварване от единични возила и натиск, предизвикан от подвижни товари.</w:t>
      </w:r>
    </w:p>
    <w:p w14:paraId="64A48136" w14:textId="77777777" w:rsidR="00577428" w:rsidRPr="002471CF" w:rsidRDefault="00577428" w:rsidP="00226059">
      <w:pPr>
        <w:spacing w:before="120" w:line="288" w:lineRule="auto"/>
        <w:ind w:firstLine="1134"/>
        <w:jc w:val="both"/>
        <w:rPr>
          <w:rFonts w:ascii="Arial" w:hAnsi="Arial" w:cs="Arial"/>
          <w:sz w:val="28"/>
          <w:szCs w:val="28"/>
          <w:lang w:val="x-none"/>
        </w:rPr>
      </w:pPr>
      <w:r w:rsidRPr="002471CF">
        <w:rPr>
          <w:rFonts w:ascii="Arial" w:hAnsi="Arial" w:cs="Arial"/>
          <w:b/>
          <w:bCs/>
          <w:sz w:val="28"/>
          <w:szCs w:val="28"/>
          <w:lang w:val="x-none"/>
        </w:rPr>
        <w:t xml:space="preserve">Чл. </w:t>
      </w:r>
      <w:r w:rsidRPr="002471CF">
        <w:rPr>
          <w:rFonts w:ascii="Arial" w:hAnsi="Arial" w:cs="Arial"/>
          <w:b/>
          <w:bCs/>
          <w:sz w:val="28"/>
          <w:szCs w:val="28"/>
        </w:rPr>
        <w:t>29</w:t>
      </w:r>
      <w:r w:rsidRPr="002471CF">
        <w:rPr>
          <w:rFonts w:ascii="Arial" w:hAnsi="Arial" w:cs="Arial"/>
          <w:b/>
          <w:bCs/>
          <w:sz w:val="28"/>
          <w:szCs w:val="28"/>
          <w:lang w:val="x-none"/>
        </w:rPr>
        <w:t>.</w:t>
      </w:r>
      <w:r w:rsidRPr="002471CF">
        <w:rPr>
          <w:rFonts w:ascii="Arial" w:hAnsi="Arial" w:cs="Arial"/>
          <w:sz w:val="28"/>
          <w:szCs w:val="28"/>
          <w:lang w:val="x-none"/>
        </w:rPr>
        <w:t xml:space="preserve"> Конструкцията на кабелните шахти осигурява защита от проникване на вода, както и възможност за нейното отстраняване по естествен начин.</w:t>
      </w:r>
    </w:p>
    <w:p w14:paraId="15FDD0A2" w14:textId="77777777" w:rsidR="00577428" w:rsidRPr="00126715" w:rsidRDefault="00577428" w:rsidP="006B51A6">
      <w:pPr>
        <w:spacing w:before="120" w:line="288" w:lineRule="auto"/>
        <w:jc w:val="center"/>
        <w:rPr>
          <w:rFonts w:ascii="Arial" w:hAnsi="Arial" w:cs="Arial"/>
          <w:lang w:val="x-none"/>
        </w:rPr>
      </w:pPr>
    </w:p>
    <w:p w14:paraId="45398C6D" w14:textId="77777777" w:rsidR="00577428" w:rsidRPr="002471CF" w:rsidRDefault="00577428" w:rsidP="006B51A6">
      <w:pPr>
        <w:spacing w:before="120" w:line="288" w:lineRule="auto"/>
        <w:jc w:val="center"/>
        <w:rPr>
          <w:rFonts w:ascii="Arial" w:hAnsi="Arial" w:cs="Arial"/>
          <w:sz w:val="28"/>
          <w:szCs w:val="28"/>
          <w:lang w:val="en-US"/>
        </w:rPr>
      </w:pPr>
      <w:r w:rsidRPr="002471CF">
        <w:rPr>
          <w:rFonts w:ascii="Arial" w:hAnsi="Arial" w:cs="Arial"/>
          <w:b/>
          <w:bCs/>
          <w:sz w:val="28"/>
          <w:szCs w:val="28"/>
        </w:rPr>
        <w:t xml:space="preserve">Раздел </w:t>
      </w:r>
      <w:r w:rsidRPr="002471CF">
        <w:rPr>
          <w:rFonts w:ascii="Arial" w:hAnsi="Arial" w:cs="Arial"/>
          <w:b/>
          <w:bCs/>
          <w:sz w:val="28"/>
          <w:szCs w:val="28"/>
          <w:lang w:val="en-US"/>
        </w:rPr>
        <w:t>IV</w:t>
      </w:r>
    </w:p>
    <w:p w14:paraId="4BCD0691" w14:textId="77777777" w:rsidR="00577428" w:rsidRPr="002471CF" w:rsidRDefault="00577428" w:rsidP="006B51A6">
      <w:pPr>
        <w:spacing w:before="120" w:line="288" w:lineRule="auto"/>
        <w:jc w:val="center"/>
        <w:rPr>
          <w:rFonts w:ascii="Arial" w:hAnsi="Arial" w:cs="Arial"/>
          <w:sz w:val="28"/>
          <w:szCs w:val="28"/>
        </w:rPr>
      </w:pPr>
      <w:r w:rsidRPr="006B51A6">
        <w:rPr>
          <w:rFonts w:ascii="Arial" w:hAnsi="Arial" w:cs="Arial"/>
          <w:b/>
          <w:bCs/>
          <w:sz w:val="28"/>
          <w:szCs w:val="28"/>
        </w:rPr>
        <w:t xml:space="preserve">Маркировка </w:t>
      </w:r>
      <w:r w:rsidRPr="002471CF">
        <w:rPr>
          <w:rFonts w:ascii="Arial" w:hAnsi="Arial" w:cs="Arial"/>
          <w:b/>
          <w:bCs/>
          <w:sz w:val="28"/>
          <w:szCs w:val="28"/>
          <w:lang w:val="x-none"/>
        </w:rPr>
        <w:t xml:space="preserve">на </w:t>
      </w:r>
      <w:r w:rsidRPr="002471CF">
        <w:rPr>
          <w:rFonts w:ascii="Arial" w:hAnsi="Arial" w:cs="Arial"/>
          <w:b/>
          <w:bCs/>
          <w:sz w:val="28"/>
          <w:szCs w:val="28"/>
        </w:rPr>
        <w:t>физическата инфраструктура, предназначена за</w:t>
      </w:r>
      <w:r w:rsidRPr="002471CF">
        <w:rPr>
          <w:rFonts w:ascii="Arial" w:hAnsi="Arial" w:cs="Arial"/>
          <w:b/>
          <w:bCs/>
          <w:sz w:val="28"/>
          <w:szCs w:val="28"/>
          <w:lang w:val="en-US"/>
        </w:rPr>
        <w:t xml:space="preserve"> </w:t>
      </w:r>
      <w:r w:rsidRPr="002471CF">
        <w:rPr>
          <w:rFonts w:ascii="Arial" w:hAnsi="Arial" w:cs="Arial"/>
          <w:b/>
          <w:bCs/>
          <w:sz w:val="28"/>
          <w:szCs w:val="28"/>
        </w:rPr>
        <w:t>подземно разполагане на електронни съобщителни мрежи</w:t>
      </w:r>
    </w:p>
    <w:p w14:paraId="73F354EA" w14:textId="77777777" w:rsidR="00577428" w:rsidRPr="002471CF" w:rsidRDefault="00577428" w:rsidP="00226059">
      <w:pPr>
        <w:spacing w:before="120" w:line="288" w:lineRule="auto"/>
        <w:ind w:firstLine="1134"/>
        <w:jc w:val="both"/>
        <w:rPr>
          <w:rFonts w:ascii="Arial" w:eastAsia="Calibri" w:hAnsi="Arial" w:cs="Arial"/>
          <w:sz w:val="28"/>
          <w:szCs w:val="28"/>
          <w:lang w:val="x-none"/>
        </w:rPr>
      </w:pPr>
      <w:r w:rsidRPr="002471CF">
        <w:rPr>
          <w:rFonts w:ascii="Arial" w:hAnsi="Arial" w:cs="Arial"/>
          <w:b/>
          <w:bCs/>
          <w:sz w:val="28"/>
          <w:szCs w:val="28"/>
          <w:lang w:val="x-none"/>
        </w:rPr>
        <w:t xml:space="preserve">Чл. </w:t>
      </w:r>
      <w:r w:rsidRPr="002471CF">
        <w:rPr>
          <w:rFonts w:ascii="Arial" w:hAnsi="Arial" w:cs="Arial"/>
          <w:b/>
          <w:bCs/>
          <w:sz w:val="28"/>
          <w:szCs w:val="28"/>
        </w:rPr>
        <w:t>30</w:t>
      </w:r>
      <w:r w:rsidRPr="002471CF">
        <w:rPr>
          <w:rFonts w:ascii="Arial" w:hAnsi="Arial" w:cs="Arial"/>
          <w:b/>
          <w:bCs/>
          <w:sz w:val="28"/>
          <w:szCs w:val="28"/>
          <w:lang w:val="x-none"/>
        </w:rPr>
        <w:t>.</w:t>
      </w:r>
      <w:r w:rsidRPr="002471CF">
        <w:rPr>
          <w:rFonts w:ascii="Arial" w:hAnsi="Arial" w:cs="Arial"/>
          <w:sz w:val="28"/>
          <w:szCs w:val="28"/>
          <w:lang w:val="x-none"/>
        </w:rPr>
        <w:t xml:space="preserve"> </w:t>
      </w:r>
      <w:r w:rsidRPr="002471CF">
        <w:rPr>
          <w:rFonts w:ascii="Arial" w:hAnsi="Arial" w:cs="Arial"/>
          <w:sz w:val="28"/>
          <w:szCs w:val="28"/>
        </w:rPr>
        <w:t xml:space="preserve">Физическата инфраструктура, предназначена за </w:t>
      </w:r>
      <w:r w:rsidRPr="002471CF">
        <w:rPr>
          <w:rFonts w:ascii="Arial" w:hAnsi="Arial" w:cs="Arial"/>
          <w:sz w:val="28"/>
          <w:szCs w:val="28"/>
          <w:lang w:val="x-none"/>
        </w:rPr>
        <w:t xml:space="preserve">подземно </w:t>
      </w:r>
      <w:r w:rsidRPr="002471CF">
        <w:rPr>
          <w:rFonts w:ascii="Arial" w:hAnsi="Arial" w:cs="Arial"/>
          <w:sz w:val="28"/>
          <w:szCs w:val="28"/>
        </w:rPr>
        <w:t xml:space="preserve">разполагане на </w:t>
      </w:r>
      <w:r w:rsidRPr="002471CF">
        <w:rPr>
          <w:rFonts w:ascii="Arial" w:hAnsi="Arial" w:cs="Arial"/>
          <w:sz w:val="28"/>
          <w:szCs w:val="28"/>
          <w:lang w:val="x-none"/>
        </w:rPr>
        <w:t>електронни съобщителни мрежи</w:t>
      </w:r>
      <w:r w:rsidRPr="002471CF">
        <w:rPr>
          <w:rFonts w:ascii="Arial" w:hAnsi="Arial" w:cs="Arial"/>
          <w:sz w:val="28"/>
          <w:szCs w:val="28"/>
        </w:rPr>
        <w:t>,</w:t>
      </w:r>
      <w:r w:rsidRPr="002471CF">
        <w:rPr>
          <w:rFonts w:ascii="Arial" w:hAnsi="Arial" w:cs="Arial"/>
          <w:sz w:val="28"/>
          <w:szCs w:val="28"/>
          <w:lang w:val="x-none"/>
        </w:rPr>
        <w:t xml:space="preserve"> се означава с трайна маркировка</w:t>
      </w:r>
      <w:r w:rsidRPr="002471CF">
        <w:rPr>
          <w:rFonts w:ascii="Arial" w:hAnsi="Arial" w:cs="Arial"/>
          <w:sz w:val="28"/>
          <w:szCs w:val="28"/>
        </w:rPr>
        <w:t>,</w:t>
      </w:r>
      <w:r w:rsidRPr="002471CF">
        <w:rPr>
          <w:rFonts w:ascii="Arial" w:hAnsi="Arial" w:cs="Arial"/>
          <w:sz w:val="28"/>
          <w:szCs w:val="28"/>
          <w:lang w:val="x-none"/>
        </w:rPr>
        <w:t xml:space="preserve"> </w:t>
      </w:r>
      <w:r w:rsidRPr="002471CF">
        <w:rPr>
          <w:rFonts w:ascii="Arial" w:eastAsia="Calibri" w:hAnsi="Arial" w:cs="Arial"/>
          <w:sz w:val="28"/>
          <w:szCs w:val="28"/>
          <w:lang w:val="x-none"/>
        </w:rPr>
        <w:t xml:space="preserve">която включва всички или някои от следните средства за обозначаване: директно маркиране върху повърхността на тръбната физическа инфраструктура, наземни </w:t>
      </w:r>
      <w:proofErr w:type="spellStart"/>
      <w:r w:rsidRPr="002471CF">
        <w:rPr>
          <w:rFonts w:ascii="Arial" w:eastAsia="Calibri" w:hAnsi="Arial" w:cs="Arial"/>
          <w:sz w:val="28"/>
          <w:szCs w:val="28"/>
          <w:lang w:val="x-none"/>
        </w:rPr>
        <w:t>репери</w:t>
      </w:r>
      <w:proofErr w:type="spellEnd"/>
      <w:r w:rsidRPr="002471CF">
        <w:rPr>
          <w:rFonts w:ascii="Arial" w:eastAsia="Calibri" w:hAnsi="Arial" w:cs="Arial"/>
          <w:sz w:val="28"/>
          <w:szCs w:val="28"/>
          <w:lang w:val="x-none"/>
        </w:rPr>
        <w:t xml:space="preserve">, активни или пасивни подземни честотни маркери и положена в изкопа сигнална лента. </w:t>
      </w:r>
    </w:p>
    <w:p w14:paraId="797E0639" w14:textId="57100CED" w:rsidR="00577428" w:rsidRDefault="00577428" w:rsidP="00226059">
      <w:pPr>
        <w:spacing w:before="120" w:line="288" w:lineRule="auto"/>
        <w:ind w:firstLine="1134"/>
        <w:jc w:val="both"/>
        <w:rPr>
          <w:rFonts w:ascii="Arial" w:eastAsia="Calibri" w:hAnsi="Arial" w:cs="Arial"/>
          <w:sz w:val="28"/>
          <w:szCs w:val="28"/>
        </w:rPr>
      </w:pPr>
      <w:r w:rsidRPr="002471CF">
        <w:rPr>
          <w:rFonts w:ascii="Arial" w:eastAsia="Calibri" w:hAnsi="Arial" w:cs="Arial"/>
          <w:b/>
          <w:bCs/>
          <w:sz w:val="28"/>
          <w:szCs w:val="28"/>
        </w:rPr>
        <w:t>Чл. 31.</w:t>
      </w:r>
      <w:r w:rsidRPr="002471CF">
        <w:rPr>
          <w:rFonts w:ascii="Arial" w:eastAsia="Calibri" w:hAnsi="Arial" w:cs="Arial"/>
          <w:sz w:val="28"/>
          <w:szCs w:val="28"/>
        </w:rPr>
        <w:t xml:space="preserve"> </w:t>
      </w:r>
      <w:r w:rsidRPr="00126715">
        <w:rPr>
          <w:rFonts w:ascii="Arial" w:eastAsia="Calibri" w:hAnsi="Arial" w:cs="Arial"/>
          <w:b/>
          <w:bCs/>
          <w:sz w:val="28"/>
          <w:szCs w:val="28"/>
        </w:rPr>
        <w:t>(1)</w:t>
      </w:r>
      <w:r w:rsidRPr="002471CF">
        <w:rPr>
          <w:rFonts w:ascii="Arial" w:eastAsia="Calibri" w:hAnsi="Arial" w:cs="Arial"/>
          <w:sz w:val="28"/>
          <w:szCs w:val="28"/>
        </w:rPr>
        <w:t xml:space="preserve"> Директното маркиране на тръбната физическа инфраструктура се извършва чрез изписване на надпис, код или символ директно върху повърхността, без да се поставя допълнителен етикет</w:t>
      </w:r>
      <w:r w:rsidR="00126715">
        <w:rPr>
          <w:rFonts w:ascii="Arial" w:eastAsia="Calibri" w:hAnsi="Arial" w:cs="Arial"/>
          <w:sz w:val="28"/>
          <w:szCs w:val="28"/>
        </w:rPr>
        <w:t>,</w:t>
      </w:r>
      <w:r w:rsidRPr="002471CF">
        <w:rPr>
          <w:rFonts w:ascii="Arial" w:eastAsia="Calibri" w:hAnsi="Arial" w:cs="Arial"/>
          <w:sz w:val="28"/>
          <w:szCs w:val="28"/>
        </w:rPr>
        <w:t xml:space="preserve"> и/или чрез гравиране, щамповане, печат и по друг начин, осигуряващ трайна и четлива видима маркировка.</w:t>
      </w:r>
    </w:p>
    <w:p w14:paraId="1B4F94E6" w14:textId="77777777" w:rsidR="00126715" w:rsidRPr="002471CF" w:rsidRDefault="00126715" w:rsidP="00226059">
      <w:pPr>
        <w:spacing w:before="120" w:line="288" w:lineRule="auto"/>
        <w:ind w:firstLine="1134"/>
        <w:jc w:val="both"/>
        <w:rPr>
          <w:rFonts w:ascii="Arial" w:eastAsia="Calibri" w:hAnsi="Arial" w:cs="Arial"/>
          <w:sz w:val="28"/>
          <w:szCs w:val="28"/>
        </w:rPr>
      </w:pPr>
    </w:p>
    <w:p w14:paraId="72C1AEA4" w14:textId="1DCCC3FB" w:rsidR="00577428" w:rsidRPr="002471CF" w:rsidRDefault="00577428" w:rsidP="00226059">
      <w:pPr>
        <w:spacing w:before="120" w:line="288" w:lineRule="auto"/>
        <w:ind w:firstLine="1134"/>
        <w:jc w:val="both"/>
        <w:rPr>
          <w:rFonts w:ascii="Arial" w:eastAsia="Calibri" w:hAnsi="Arial" w:cs="Arial"/>
          <w:sz w:val="28"/>
          <w:szCs w:val="28"/>
        </w:rPr>
      </w:pPr>
      <w:r w:rsidRPr="00126715">
        <w:rPr>
          <w:rFonts w:ascii="Arial" w:eastAsia="Calibri" w:hAnsi="Arial" w:cs="Arial"/>
          <w:b/>
          <w:bCs/>
          <w:sz w:val="28"/>
          <w:szCs w:val="28"/>
        </w:rPr>
        <w:t>(2)</w:t>
      </w:r>
      <w:r w:rsidRPr="002471CF">
        <w:rPr>
          <w:rFonts w:ascii="Arial" w:eastAsia="Calibri" w:hAnsi="Arial" w:cs="Arial"/>
          <w:sz w:val="28"/>
          <w:szCs w:val="28"/>
        </w:rPr>
        <w:t xml:space="preserve"> Директното маркиране върху повърхността на тръбната физическа инфраструктура следва да съдържа следната минимална информация: данни за годината на производство, наименованието на производителя, данни за собственика на тръбната физическа инфраструктура, метър маркер.</w:t>
      </w:r>
    </w:p>
    <w:p w14:paraId="74A0D59C" w14:textId="77777777" w:rsidR="00577428" w:rsidRPr="002471CF" w:rsidRDefault="00577428" w:rsidP="00226059">
      <w:pPr>
        <w:spacing w:before="120" w:line="288" w:lineRule="auto"/>
        <w:ind w:firstLine="1134"/>
        <w:jc w:val="both"/>
        <w:rPr>
          <w:rFonts w:ascii="Arial" w:hAnsi="Arial" w:cs="Arial"/>
          <w:sz w:val="28"/>
          <w:szCs w:val="28"/>
        </w:rPr>
      </w:pPr>
      <w:r w:rsidRPr="002471CF">
        <w:rPr>
          <w:rFonts w:ascii="Arial" w:hAnsi="Arial" w:cs="Arial"/>
          <w:b/>
          <w:bCs/>
          <w:sz w:val="28"/>
          <w:szCs w:val="28"/>
          <w:lang w:val="x-none"/>
        </w:rPr>
        <w:t>Чл. 3</w:t>
      </w:r>
      <w:r w:rsidRPr="002471CF">
        <w:rPr>
          <w:rFonts w:ascii="Arial" w:hAnsi="Arial" w:cs="Arial"/>
          <w:b/>
          <w:bCs/>
          <w:sz w:val="28"/>
          <w:szCs w:val="28"/>
        </w:rPr>
        <w:t>2</w:t>
      </w:r>
      <w:r w:rsidRPr="002471CF">
        <w:rPr>
          <w:rFonts w:ascii="Arial" w:hAnsi="Arial" w:cs="Arial"/>
          <w:b/>
          <w:bCs/>
          <w:sz w:val="28"/>
          <w:szCs w:val="28"/>
          <w:lang w:val="x-none"/>
        </w:rPr>
        <w:t>.</w:t>
      </w:r>
      <w:r w:rsidRPr="002471CF">
        <w:rPr>
          <w:rFonts w:ascii="Arial" w:hAnsi="Arial" w:cs="Arial"/>
          <w:sz w:val="28"/>
          <w:szCs w:val="28"/>
          <w:lang w:val="x-none"/>
        </w:rPr>
        <w:t xml:space="preserve"> </w:t>
      </w:r>
      <w:r w:rsidRPr="00126715">
        <w:rPr>
          <w:rFonts w:ascii="Arial" w:hAnsi="Arial" w:cs="Arial"/>
          <w:b/>
          <w:bCs/>
          <w:sz w:val="28"/>
          <w:szCs w:val="28"/>
        </w:rPr>
        <w:t>(1)</w:t>
      </w:r>
      <w:r w:rsidRPr="002471CF">
        <w:rPr>
          <w:rFonts w:ascii="Arial" w:hAnsi="Arial" w:cs="Arial"/>
          <w:sz w:val="28"/>
          <w:szCs w:val="28"/>
        </w:rPr>
        <w:t xml:space="preserve"> </w:t>
      </w:r>
      <w:r w:rsidRPr="002471CF">
        <w:rPr>
          <w:rFonts w:ascii="Arial" w:hAnsi="Arial" w:cs="Arial"/>
          <w:sz w:val="28"/>
          <w:szCs w:val="28"/>
          <w:lang w:val="x-none"/>
        </w:rPr>
        <w:t xml:space="preserve">С </w:t>
      </w:r>
      <w:proofErr w:type="spellStart"/>
      <w:r w:rsidRPr="002471CF">
        <w:rPr>
          <w:rFonts w:ascii="Arial" w:hAnsi="Arial" w:cs="Arial"/>
          <w:sz w:val="28"/>
          <w:szCs w:val="28"/>
          <w:lang w:val="x-none"/>
        </w:rPr>
        <w:t>репери</w:t>
      </w:r>
      <w:proofErr w:type="spellEnd"/>
      <w:r w:rsidRPr="002471CF">
        <w:rPr>
          <w:rFonts w:ascii="Arial" w:hAnsi="Arial" w:cs="Arial"/>
          <w:sz w:val="28"/>
          <w:szCs w:val="28"/>
          <w:lang w:val="x-none"/>
        </w:rPr>
        <w:t xml:space="preserve"> се означава трасето на </w:t>
      </w:r>
      <w:r w:rsidRPr="002471CF">
        <w:rPr>
          <w:rFonts w:ascii="Arial" w:hAnsi="Arial" w:cs="Arial"/>
          <w:sz w:val="28"/>
          <w:szCs w:val="28"/>
        </w:rPr>
        <w:t xml:space="preserve">физическата инфраструктура, предназначена за подземно разполагане на </w:t>
      </w:r>
      <w:r w:rsidRPr="002471CF">
        <w:rPr>
          <w:rFonts w:ascii="Arial" w:hAnsi="Arial" w:cs="Arial"/>
          <w:sz w:val="28"/>
          <w:szCs w:val="28"/>
          <w:lang w:val="x-none"/>
        </w:rPr>
        <w:t>електронни съобщителни мрежи извън границите на урбанизираните територии</w:t>
      </w:r>
      <w:r w:rsidRPr="002471CF">
        <w:rPr>
          <w:rFonts w:ascii="Arial" w:hAnsi="Arial" w:cs="Arial"/>
          <w:sz w:val="28"/>
          <w:szCs w:val="28"/>
        </w:rPr>
        <w:t xml:space="preserve"> или </w:t>
      </w:r>
      <w:r w:rsidRPr="002471CF">
        <w:rPr>
          <w:rFonts w:ascii="Arial" w:hAnsi="Arial" w:cs="Arial"/>
          <w:sz w:val="28"/>
          <w:szCs w:val="28"/>
          <w:lang w:val="x-none"/>
        </w:rPr>
        <w:t>в урбанизирани територии с неблагоустроени улици.</w:t>
      </w:r>
    </w:p>
    <w:p w14:paraId="592FA806" w14:textId="77777777" w:rsidR="00577428" w:rsidRPr="002471CF" w:rsidRDefault="00577428" w:rsidP="00226059">
      <w:pPr>
        <w:spacing w:before="120" w:line="288" w:lineRule="auto"/>
        <w:ind w:firstLine="1134"/>
        <w:jc w:val="both"/>
        <w:rPr>
          <w:rFonts w:ascii="Arial" w:hAnsi="Arial" w:cs="Arial"/>
          <w:sz w:val="28"/>
          <w:szCs w:val="28"/>
        </w:rPr>
      </w:pPr>
      <w:r w:rsidRPr="00126715">
        <w:rPr>
          <w:rFonts w:ascii="Arial" w:hAnsi="Arial" w:cs="Arial"/>
          <w:b/>
          <w:bCs/>
          <w:sz w:val="28"/>
          <w:szCs w:val="28"/>
        </w:rPr>
        <w:t>(2)</w:t>
      </w:r>
      <w:r w:rsidRPr="002471CF">
        <w:rPr>
          <w:rFonts w:ascii="Arial" w:hAnsi="Arial" w:cs="Arial"/>
          <w:sz w:val="28"/>
          <w:szCs w:val="28"/>
          <w:lang w:val="x-none"/>
        </w:rPr>
        <w:t xml:space="preserve"> </w:t>
      </w:r>
      <w:proofErr w:type="spellStart"/>
      <w:r w:rsidRPr="002471CF">
        <w:rPr>
          <w:rFonts w:ascii="Arial" w:hAnsi="Arial" w:cs="Arial"/>
          <w:sz w:val="28"/>
          <w:szCs w:val="28"/>
          <w:lang w:val="x-none"/>
        </w:rPr>
        <w:t>Реперите</w:t>
      </w:r>
      <w:proofErr w:type="spellEnd"/>
      <w:r w:rsidRPr="002471CF">
        <w:rPr>
          <w:rFonts w:ascii="Arial" w:hAnsi="Arial" w:cs="Arial"/>
          <w:sz w:val="28"/>
          <w:szCs w:val="28"/>
          <w:lang w:val="x-none"/>
        </w:rPr>
        <w:t xml:space="preserve"> по ал. 1 се поставят:</w:t>
      </w:r>
    </w:p>
    <w:p w14:paraId="144DCCD1" w14:textId="77777777" w:rsidR="00577428" w:rsidRPr="002471CF" w:rsidRDefault="00577428" w:rsidP="00226059">
      <w:pPr>
        <w:spacing w:before="120" w:line="288" w:lineRule="auto"/>
        <w:ind w:firstLine="1134"/>
        <w:jc w:val="both"/>
        <w:rPr>
          <w:rFonts w:ascii="Arial" w:hAnsi="Arial" w:cs="Arial"/>
          <w:sz w:val="28"/>
          <w:szCs w:val="28"/>
        </w:rPr>
      </w:pPr>
      <w:r w:rsidRPr="002471CF">
        <w:rPr>
          <w:rFonts w:ascii="Arial" w:hAnsi="Arial" w:cs="Arial"/>
          <w:sz w:val="28"/>
          <w:szCs w:val="28"/>
        </w:rPr>
        <w:t xml:space="preserve">1. по трасето на инфраструктурата на всеки 500 m, като се допуска до 50 </w:t>
      </w:r>
      <w:r w:rsidRPr="002471CF">
        <w:rPr>
          <w:rFonts w:ascii="Arial" w:hAnsi="Arial" w:cs="Arial"/>
          <w:sz w:val="28"/>
          <w:szCs w:val="28"/>
          <w:lang w:val="en-US"/>
        </w:rPr>
        <w:t>m</w:t>
      </w:r>
      <w:r w:rsidRPr="002471CF">
        <w:rPr>
          <w:rFonts w:ascii="Arial" w:hAnsi="Arial" w:cs="Arial"/>
          <w:sz w:val="28"/>
          <w:szCs w:val="28"/>
        </w:rPr>
        <w:t xml:space="preserve"> отклонение в зависимост от особеностите на терена;</w:t>
      </w:r>
    </w:p>
    <w:p w14:paraId="07B73137" w14:textId="77777777" w:rsidR="00577428" w:rsidRPr="002471CF" w:rsidRDefault="00577428" w:rsidP="00226059">
      <w:pPr>
        <w:spacing w:before="120" w:line="288" w:lineRule="auto"/>
        <w:ind w:firstLine="1134"/>
        <w:jc w:val="both"/>
        <w:rPr>
          <w:rFonts w:ascii="Arial" w:hAnsi="Arial" w:cs="Arial"/>
          <w:sz w:val="28"/>
          <w:szCs w:val="28"/>
        </w:rPr>
      </w:pPr>
      <w:r w:rsidRPr="002471CF">
        <w:rPr>
          <w:rFonts w:ascii="Arial" w:hAnsi="Arial" w:cs="Arial"/>
          <w:sz w:val="28"/>
          <w:szCs w:val="28"/>
          <w:lang w:val="x-none"/>
        </w:rPr>
        <w:lastRenderedPageBreak/>
        <w:t>2. в точките на промяна на направлението на трасето;</w:t>
      </w:r>
    </w:p>
    <w:p w14:paraId="19E7C2CE" w14:textId="77777777" w:rsidR="00577428" w:rsidRPr="002471CF" w:rsidRDefault="00577428" w:rsidP="00226059">
      <w:pPr>
        <w:spacing w:before="120" w:line="288" w:lineRule="auto"/>
        <w:ind w:firstLine="1134"/>
        <w:jc w:val="both"/>
        <w:rPr>
          <w:rFonts w:ascii="Arial" w:hAnsi="Arial" w:cs="Arial"/>
          <w:sz w:val="28"/>
          <w:szCs w:val="28"/>
        </w:rPr>
      </w:pPr>
      <w:r w:rsidRPr="002471CF">
        <w:rPr>
          <w:rFonts w:ascii="Arial" w:hAnsi="Arial" w:cs="Arial"/>
          <w:sz w:val="28"/>
          <w:szCs w:val="28"/>
          <w:lang w:val="x-none"/>
        </w:rPr>
        <w:t xml:space="preserve">3. над всички шахти и пресичания на препятствия (реки, пътища, канали и др.); когато пресичанията са по-дълги от 10 m, </w:t>
      </w:r>
      <w:proofErr w:type="spellStart"/>
      <w:r w:rsidRPr="002471CF">
        <w:rPr>
          <w:rFonts w:ascii="Arial" w:hAnsi="Arial" w:cs="Arial"/>
          <w:sz w:val="28"/>
          <w:szCs w:val="28"/>
          <w:lang w:val="x-none"/>
        </w:rPr>
        <w:t>реперите</w:t>
      </w:r>
      <w:proofErr w:type="spellEnd"/>
      <w:r w:rsidRPr="002471CF">
        <w:rPr>
          <w:rFonts w:ascii="Arial" w:hAnsi="Arial" w:cs="Arial"/>
          <w:sz w:val="28"/>
          <w:szCs w:val="28"/>
          <w:lang w:val="x-none"/>
        </w:rPr>
        <w:t xml:space="preserve"> се поставят от двете страни на пресичането.</w:t>
      </w:r>
    </w:p>
    <w:p w14:paraId="6B2918AC" w14:textId="77777777" w:rsidR="00577428" w:rsidRPr="002471CF" w:rsidRDefault="00577428" w:rsidP="00226059">
      <w:pPr>
        <w:spacing w:before="120" w:line="288" w:lineRule="auto"/>
        <w:ind w:firstLine="1134"/>
        <w:jc w:val="both"/>
        <w:rPr>
          <w:rFonts w:ascii="Arial" w:hAnsi="Arial" w:cs="Arial"/>
          <w:sz w:val="28"/>
          <w:szCs w:val="28"/>
          <w:lang w:val="x-none"/>
        </w:rPr>
      </w:pPr>
      <w:r w:rsidRPr="00126715">
        <w:rPr>
          <w:rFonts w:ascii="Arial" w:hAnsi="Arial" w:cs="Arial"/>
          <w:b/>
          <w:bCs/>
          <w:sz w:val="28"/>
          <w:szCs w:val="28"/>
        </w:rPr>
        <w:t>(3)</w:t>
      </w:r>
      <w:r w:rsidRPr="002471CF">
        <w:rPr>
          <w:rFonts w:ascii="Arial" w:hAnsi="Arial" w:cs="Arial"/>
          <w:sz w:val="28"/>
          <w:szCs w:val="28"/>
          <w:lang w:val="x-none"/>
        </w:rPr>
        <w:t xml:space="preserve"> Когато трасето на </w:t>
      </w:r>
      <w:r w:rsidRPr="002471CF">
        <w:rPr>
          <w:rFonts w:ascii="Arial" w:hAnsi="Arial" w:cs="Arial"/>
          <w:sz w:val="28"/>
          <w:szCs w:val="28"/>
        </w:rPr>
        <w:t xml:space="preserve">физическата инфраструктура, предназначена за подземно разполагане на </w:t>
      </w:r>
      <w:r w:rsidRPr="002471CF">
        <w:rPr>
          <w:rFonts w:ascii="Arial" w:hAnsi="Arial" w:cs="Arial"/>
          <w:sz w:val="28"/>
          <w:szCs w:val="28"/>
          <w:lang w:val="x-none"/>
        </w:rPr>
        <w:t>електронни съобщителни мрежи</w:t>
      </w:r>
      <w:r w:rsidRPr="002471CF">
        <w:rPr>
          <w:rFonts w:ascii="Arial" w:hAnsi="Arial" w:cs="Arial"/>
          <w:sz w:val="28"/>
          <w:szCs w:val="28"/>
        </w:rPr>
        <w:t xml:space="preserve">, преминава </w:t>
      </w:r>
      <w:r w:rsidRPr="002471CF">
        <w:rPr>
          <w:rFonts w:ascii="Arial" w:hAnsi="Arial" w:cs="Arial"/>
          <w:sz w:val="28"/>
          <w:szCs w:val="28"/>
          <w:lang w:val="x-none"/>
        </w:rPr>
        <w:t xml:space="preserve">през земеделски земи, </w:t>
      </w:r>
      <w:proofErr w:type="spellStart"/>
      <w:r w:rsidRPr="002471CF">
        <w:rPr>
          <w:rFonts w:ascii="Arial" w:hAnsi="Arial" w:cs="Arial"/>
          <w:sz w:val="28"/>
          <w:szCs w:val="28"/>
          <w:lang w:val="x-none"/>
        </w:rPr>
        <w:t>реперите</w:t>
      </w:r>
      <w:proofErr w:type="spellEnd"/>
      <w:r w:rsidRPr="002471CF">
        <w:rPr>
          <w:rFonts w:ascii="Arial" w:hAnsi="Arial" w:cs="Arial"/>
          <w:sz w:val="28"/>
          <w:szCs w:val="28"/>
          <w:lang w:val="x-none"/>
        </w:rPr>
        <w:t xml:space="preserve"> се поставят извън тях на подходящо място в обхвата на пътя. Когато трасето е отдалечено от пътя на повече от 50 m, маркировката се дублира и по трасето на съобщителния кабел с активни или пасивни маркери, включително чрез полагане на сигнална лента с интегрирани метални елементи.</w:t>
      </w:r>
    </w:p>
    <w:p w14:paraId="22A47566" w14:textId="77777777" w:rsidR="00577428" w:rsidRPr="002471CF" w:rsidRDefault="00577428" w:rsidP="00226059">
      <w:pPr>
        <w:spacing w:before="120" w:line="288" w:lineRule="auto"/>
        <w:ind w:firstLine="1134"/>
        <w:jc w:val="both"/>
        <w:rPr>
          <w:rFonts w:ascii="Arial" w:eastAsia="Calibri" w:hAnsi="Arial" w:cs="Arial"/>
          <w:sz w:val="28"/>
          <w:szCs w:val="28"/>
        </w:rPr>
      </w:pPr>
      <w:r w:rsidRPr="00126715">
        <w:rPr>
          <w:rFonts w:ascii="Arial" w:eastAsia="Calibri" w:hAnsi="Arial" w:cs="Arial"/>
          <w:b/>
          <w:bCs/>
          <w:sz w:val="28"/>
          <w:szCs w:val="28"/>
        </w:rPr>
        <w:t>(4)</w:t>
      </w:r>
      <w:r w:rsidRPr="002471CF">
        <w:rPr>
          <w:rFonts w:ascii="Arial" w:eastAsia="Calibri" w:hAnsi="Arial" w:cs="Arial"/>
          <w:sz w:val="28"/>
          <w:szCs w:val="28"/>
        </w:rPr>
        <w:t xml:space="preserve"> В необработваеми терени и земи </w:t>
      </w:r>
      <w:proofErr w:type="spellStart"/>
      <w:r w:rsidRPr="002471CF">
        <w:rPr>
          <w:rFonts w:ascii="Arial" w:eastAsia="Calibri" w:hAnsi="Arial" w:cs="Arial"/>
          <w:sz w:val="28"/>
          <w:szCs w:val="28"/>
        </w:rPr>
        <w:t>реперите</w:t>
      </w:r>
      <w:proofErr w:type="spellEnd"/>
      <w:r w:rsidRPr="002471CF">
        <w:rPr>
          <w:rFonts w:ascii="Arial" w:eastAsia="Calibri" w:hAnsi="Arial" w:cs="Arial"/>
          <w:sz w:val="28"/>
          <w:szCs w:val="28"/>
        </w:rPr>
        <w:t xml:space="preserve"> се поставят на разстояние най-малко 1 </w:t>
      </w:r>
      <w:r w:rsidRPr="002471CF">
        <w:rPr>
          <w:rFonts w:ascii="Arial" w:eastAsia="Calibri" w:hAnsi="Arial" w:cs="Arial"/>
          <w:sz w:val="28"/>
          <w:szCs w:val="28"/>
          <w:lang w:val="en-US"/>
        </w:rPr>
        <w:t>m</w:t>
      </w:r>
      <w:r w:rsidRPr="002471CF">
        <w:rPr>
          <w:rFonts w:ascii="Arial" w:eastAsia="Calibri" w:hAnsi="Arial" w:cs="Arial"/>
          <w:sz w:val="28"/>
          <w:szCs w:val="28"/>
          <w:lang w:val="ru-RU"/>
        </w:rPr>
        <w:t xml:space="preserve"> </w:t>
      </w:r>
      <w:r w:rsidRPr="002471CF">
        <w:rPr>
          <w:rFonts w:ascii="Arial" w:eastAsia="Calibri" w:hAnsi="Arial" w:cs="Arial"/>
          <w:sz w:val="28"/>
          <w:szCs w:val="28"/>
        </w:rPr>
        <w:t xml:space="preserve">от трасето на физическата инфраструктура, предназначена за подземно разполагане на електронни съобщителни мрежи. </w:t>
      </w:r>
    </w:p>
    <w:p w14:paraId="1A3887B9" w14:textId="53872C87" w:rsidR="00577428" w:rsidRPr="002471CF" w:rsidRDefault="00577428" w:rsidP="00226059">
      <w:pPr>
        <w:spacing w:before="120" w:line="288" w:lineRule="auto"/>
        <w:ind w:firstLine="1134"/>
        <w:jc w:val="both"/>
        <w:rPr>
          <w:rFonts w:ascii="Arial" w:eastAsia="Calibri" w:hAnsi="Arial" w:cs="Arial"/>
          <w:sz w:val="28"/>
          <w:szCs w:val="28"/>
        </w:rPr>
      </w:pPr>
      <w:r w:rsidRPr="00126715">
        <w:rPr>
          <w:rFonts w:ascii="Arial" w:eastAsia="Calibri" w:hAnsi="Arial" w:cs="Arial"/>
          <w:b/>
          <w:bCs/>
          <w:sz w:val="28"/>
          <w:szCs w:val="28"/>
        </w:rPr>
        <w:t>(5)</w:t>
      </w:r>
      <w:r w:rsidRPr="002471CF">
        <w:rPr>
          <w:rFonts w:ascii="Arial" w:eastAsia="Calibri" w:hAnsi="Arial" w:cs="Arial"/>
          <w:sz w:val="28"/>
          <w:szCs w:val="28"/>
        </w:rPr>
        <w:t xml:space="preserve"> Когато физическата инфраструктура, предназначена за подземно разполагане на електронни съобщителни мрежи, се намира на разстояние</w:t>
      </w:r>
      <w:r w:rsidR="00126715">
        <w:rPr>
          <w:rFonts w:ascii="Arial" w:eastAsia="Calibri" w:hAnsi="Arial" w:cs="Arial"/>
          <w:sz w:val="28"/>
          <w:szCs w:val="28"/>
        </w:rPr>
        <w:t>,</w:t>
      </w:r>
      <w:r w:rsidRPr="002471CF">
        <w:rPr>
          <w:rFonts w:ascii="Arial" w:eastAsia="Calibri" w:hAnsi="Arial" w:cs="Arial"/>
          <w:sz w:val="28"/>
          <w:szCs w:val="28"/>
        </w:rPr>
        <w:t xml:space="preserve"> надвишаващо 20 </w:t>
      </w:r>
      <w:r w:rsidRPr="002471CF">
        <w:rPr>
          <w:rFonts w:ascii="Arial" w:eastAsia="Calibri" w:hAnsi="Arial" w:cs="Arial"/>
          <w:sz w:val="28"/>
          <w:szCs w:val="28"/>
          <w:lang w:val="en-US"/>
        </w:rPr>
        <w:t>m</w:t>
      </w:r>
      <w:r w:rsidRPr="002471CF">
        <w:rPr>
          <w:rFonts w:ascii="Arial" w:eastAsia="Calibri" w:hAnsi="Arial" w:cs="Arial"/>
          <w:sz w:val="28"/>
          <w:szCs w:val="28"/>
        </w:rPr>
        <w:t xml:space="preserve"> от осевата линия на пътя, се поставят дублиращи </w:t>
      </w:r>
      <w:proofErr w:type="spellStart"/>
      <w:r w:rsidRPr="002471CF">
        <w:rPr>
          <w:rFonts w:ascii="Arial" w:eastAsia="Calibri" w:hAnsi="Arial" w:cs="Arial"/>
          <w:sz w:val="28"/>
          <w:szCs w:val="28"/>
        </w:rPr>
        <w:t>репери</w:t>
      </w:r>
      <w:proofErr w:type="spellEnd"/>
      <w:r w:rsidRPr="002471CF">
        <w:rPr>
          <w:rFonts w:ascii="Arial" w:eastAsia="Calibri" w:hAnsi="Arial" w:cs="Arial"/>
          <w:sz w:val="28"/>
          <w:szCs w:val="28"/>
        </w:rPr>
        <w:t>.</w:t>
      </w:r>
    </w:p>
    <w:p w14:paraId="05BB8A7E" w14:textId="77777777" w:rsidR="00577428" w:rsidRPr="002471CF" w:rsidRDefault="00577428" w:rsidP="00226059">
      <w:pPr>
        <w:spacing w:before="120" w:line="288" w:lineRule="auto"/>
        <w:ind w:firstLine="1134"/>
        <w:jc w:val="both"/>
        <w:rPr>
          <w:rFonts w:ascii="Arial" w:hAnsi="Arial" w:cs="Arial"/>
          <w:sz w:val="28"/>
          <w:szCs w:val="28"/>
        </w:rPr>
      </w:pPr>
    </w:p>
    <w:p w14:paraId="06BCC5CA" w14:textId="77777777" w:rsidR="00577428" w:rsidRPr="002471CF" w:rsidRDefault="00577428" w:rsidP="00226059">
      <w:pPr>
        <w:spacing w:before="120" w:line="288" w:lineRule="auto"/>
        <w:ind w:firstLine="1134"/>
        <w:jc w:val="both"/>
        <w:rPr>
          <w:rFonts w:ascii="Arial" w:hAnsi="Arial" w:cs="Arial"/>
          <w:sz w:val="28"/>
          <w:szCs w:val="28"/>
        </w:rPr>
      </w:pPr>
      <w:r w:rsidRPr="002471CF">
        <w:rPr>
          <w:rFonts w:ascii="Arial" w:hAnsi="Arial" w:cs="Arial"/>
          <w:b/>
          <w:bCs/>
          <w:sz w:val="28"/>
          <w:szCs w:val="28"/>
          <w:lang w:val="x-none"/>
        </w:rPr>
        <w:t>Чл. 3</w:t>
      </w:r>
      <w:r w:rsidRPr="002471CF">
        <w:rPr>
          <w:rFonts w:ascii="Arial" w:hAnsi="Arial" w:cs="Arial"/>
          <w:b/>
          <w:bCs/>
          <w:sz w:val="28"/>
          <w:szCs w:val="28"/>
        </w:rPr>
        <w:t>3</w:t>
      </w:r>
      <w:r w:rsidRPr="002471CF">
        <w:rPr>
          <w:rFonts w:ascii="Arial" w:hAnsi="Arial" w:cs="Arial"/>
          <w:b/>
          <w:bCs/>
          <w:sz w:val="28"/>
          <w:szCs w:val="28"/>
          <w:lang w:val="x-none"/>
        </w:rPr>
        <w:t>.</w:t>
      </w:r>
      <w:r w:rsidRPr="002471CF">
        <w:rPr>
          <w:rFonts w:ascii="Arial" w:hAnsi="Arial" w:cs="Arial"/>
          <w:sz w:val="28"/>
          <w:szCs w:val="28"/>
          <w:lang w:val="x-none"/>
        </w:rPr>
        <w:t xml:space="preserve"> </w:t>
      </w:r>
      <w:proofErr w:type="spellStart"/>
      <w:r w:rsidRPr="002471CF">
        <w:rPr>
          <w:rFonts w:ascii="Arial" w:hAnsi="Arial" w:cs="Arial"/>
          <w:sz w:val="28"/>
          <w:szCs w:val="28"/>
          <w:lang w:val="x-none"/>
        </w:rPr>
        <w:t>Реперите</w:t>
      </w:r>
      <w:proofErr w:type="spellEnd"/>
      <w:r w:rsidRPr="002471CF">
        <w:rPr>
          <w:rFonts w:ascii="Arial" w:hAnsi="Arial" w:cs="Arial"/>
          <w:sz w:val="28"/>
          <w:szCs w:val="28"/>
          <w:lang w:val="x-none"/>
        </w:rPr>
        <w:t xml:space="preserve"> се ориентират така, че предната им страна да е успоредна на трасето на </w:t>
      </w:r>
      <w:r w:rsidRPr="002471CF">
        <w:rPr>
          <w:rFonts w:ascii="Arial" w:hAnsi="Arial" w:cs="Arial"/>
          <w:sz w:val="28"/>
          <w:szCs w:val="28"/>
        </w:rPr>
        <w:t xml:space="preserve">физическата инфраструктура, предназначена за подземно разполагане на </w:t>
      </w:r>
      <w:r w:rsidRPr="002471CF">
        <w:rPr>
          <w:rFonts w:ascii="Arial" w:hAnsi="Arial" w:cs="Arial"/>
          <w:sz w:val="28"/>
          <w:szCs w:val="28"/>
          <w:lang w:val="x-none"/>
        </w:rPr>
        <w:t>електронни съобщителни мрежи.</w:t>
      </w:r>
    </w:p>
    <w:p w14:paraId="7D66ECE9" w14:textId="77777777" w:rsidR="00577428" w:rsidRPr="002471CF" w:rsidRDefault="00577428" w:rsidP="00226059">
      <w:pPr>
        <w:spacing w:before="120" w:line="288" w:lineRule="auto"/>
        <w:ind w:firstLine="1134"/>
        <w:jc w:val="both"/>
        <w:rPr>
          <w:rFonts w:ascii="Arial" w:hAnsi="Arial" w:cs="Arial"/>
          <w:sz w:val="28"/>
          <w:szCs w:val="28"/>
        </w:rPr>
      </w:pPr>
      <w:r w:rsidRPr="002471CF">
        <w:rPr>
          <w:rFonts w:ascii="Arial" w:hAnsi="Arial" w:cs="Arial"/>
          <w:b/>
          <w:bCs/>
          <w:sz w:val="28"/>
          <w:szCs w:val="28"/>
          <w:lang w:val="x-none"/>
        </w:rPr>
        <w:t>Чл. 3</w:t>
      </w:r>
      <w:r w:rsidRPr="002471CF">
        <w:rPr>
          <w:rFonts w:ascii="Arial" w:hAnsi="Arial" w:cs="Arial"/>
          <w:b/>
          <w:bCs/>
          <w:sz w:val="28"/>
          <w:szCs w:val="28"/>
        </w:rPr>
        <w:t>4</w:t>
      </w:r>
      <w:r w:rsidRPr="002471CF">
        <w:rPr>
          <w:rFonts w:ascii="Arial" w:hAnsi="Arial" w:cs="Arial"/>
          <w:b/>
          <w:bCs/>
          <w:sz w:val="28"/>
          <w:szCs w:val="28"/>
          <w:lang w:val="x-none"/>
        </w:rPr>
        <w:t>.</w:t>
      </w:r>
      <w:r w:rsidRPr="002471CF">
        <w:rPr>
          <w:rFonts w:ascii="Arial" w:hAnsi="Arial" w:cs="Arial"/>
          <w:sz w:val="28"/>
          <w:szCs w:val="28"/>
          <w:lang w:val="x-none"/>
        </w:rPr>
        <w:t xml:space="preserve"> </w:t>
      </w:r>
      <w:r w:rsidRPr="00126715">
        <w:rPr>
          <w:rFonts w:ascii="Arial" w:hAnsi="Arial" w:cs="Arial"/>
          <w:b/>
          <w:bCs/>
          <w:sz w:val="28"/>
          <w:szCs w:val="28"/>
          <w:lang w:val="x-none"/>
        </w:rPr>
        <w:t>(1)</w:t>
      </w:r>
      <w:r w:rsidRPr="002471CF">
        <w:rPr>
          <w:rFonts w:ascii="Arial" w:hAnsi="Arial" w:cs="Arial"/>
          <w:sz w:val="28"/>
          <w:szCs w:val="28"/>
          <w:lang w:val="x-none"/>
        </w:rPr>
        <w:t xml:space="preserve"> </w:t>
      </w:r>
      <w:proofErr w:type="spellStart"/>
      <w:r w:rsidRPr="002471CF">
        <w:rPr>
          <w:rFonts w:ascii="Arial" w:hAnsi="Arial" w:cs="Arial"/>
          <w:sz w:val="28"/>
          <w:szCs w:val="28"/>
          <w:lang w:val="x-none"/>
        </w:rPr>
        <w:t>Реперите</w:t>
      </w:r>
      <w:proofErr w:type="spellEnd"/>
      <w:r w:rsidRPr="002471CF">
        <w:rPr>
          <w:rFonts w:ascii="Arial" w:hAnsi="Arial" w:cs="Arial"/>
          <w:sz w:val="28"/>
          <w:szCs w:val="28"/>
          <w:lang w:val="x-none"/>
        </w:rPr>
        <w:t xml:space="preserve"> се боядисват с бяла боя, устойчива на атмосферни влияния. Най-отгоре се поставя червена ивица с височина 0,10 m.</w:t>
      </w:r>
    </w:p>
    <w:p w14:paraId="709B972F" w14:textId="77777777" w:rsidR="00577428" w:rsidRPr="002471CF" w:rsidRDefault="00577428" w:rsidP="00226059">
      <w:pPr>
        <w:spacing w:before="120" w:line="288" w:lineRule="auto"/>
        <w:ind w:firstLine="1134"/>
        <w:jc w:val="both"/>
        <w:rPr>
          <w:rFonts w:ascii="Arial" w:hAnsi="Arial" w:cs="Arial"/>
          <w:sz w:val="28"/>
          <w:szCs w:val="28"/>
          <w:lang w:val="en-US"/>
        </w:rPr>
      </w:pPr>
      <w:r w:rsidRPr="00F45E00">
        <w:rPr>
          <w:rFonts w:ascii="Arial" w:hAnsi="Arial" w:cs="Arial"/>
          <w:b/>
          <w:bCs/>
          <w:sz w:val="28"/>
          <w:szCs w:val="28"/>
          <w:lang w:val="x-none"/>
        </w:rPr>
        <w:t>(2)</w:t>
      </w:r>
      <w:r w:rsidRPr="002471CF">
        <w:rPr>
          <w:rFonts w:ascii="Arial" w:hAnsi="Arial" w:cs="Arial"/>
          <w:sz w:val="28"/>
          <w:szCs w:val="28"/>
          <w:lang w:val="x-none"/>
        </w:rPr>
        <w:t xml:space="preserve"> </w:t>
      </w:r>
      <w:proofErr w:type="spellStart"/>
      <w:r w:rsidRPr="002471CF">
        <w:rPr>
          <w:rFonts w:ascii="Arial" w:hAnsi="Arial" w:cs="Arial"/>
          <w:sz w:val="28"/>
          <w:szCs w:val="28"/>
          <w:lang w:val="x-none"/>
        </w:rPr>
        <w:t>Реперите</w:t>
      </w:r>
      <w:proofErr w:type="spellEnd"/>
      <w:r w:rsidRPr="002471CF">
        <w:rPr>
          <w:rFonts w:ascii="Arial" w:hAnsi="Arial" w:cs="Arial"/>
          <w:sz w:val="28"/>
          <w:szCs w:val="28"/>
          <w:lang w:val="x-none"/>
        </w:rPr>
        <w:t xml:space="preserve"> се поставят по траен и устойчив начин, като над кота терен височината им не може да е по-малка от 0</w:t>
      </w:r>
      <w:r w:rsidRPr="002471CF">
        <w:rPr>
          <w:rFonts w:ascii="Arial" w:hAnsi="Arial" w:cs="Arial"/>
          <w:sz w:val="28"/>
          <w:szCs w:val="28"/>
          <w:lang w:val="en-US"/>
        </w:rPr>
        <w:t>,</w:t>
      </w:r>
      <w:r w:rsidRPr="002471CF">
        <w:rPr>
          <w:rFonts w:ascii="Arial" w:hAnsi="Arial" w:cs="Arial"/>
          <w:sz w:val="28"/>
          <w:szCs w:val="28"/>
          <w:lang w:val="x-none"/>
        </w:rPr>
        <w:t>80</w:t>
      </w:r>
      <w:r w:rsidRPr="002471CF">
        <w:rPr>
          <w:rFonts w:ascii="Arial" w:hAnsi="Arial" w:cs="Arial"/>
          <w:sz w:val="28"/>
          <w:szCs w:val="28"/>
          <w:lang w:val="en-US"/>
        </w:rPr>
        <w:t xml:space="preserve"> m.</w:t>
      </w:r>
    </w:p>
    <w:p w14:paraId="1C03DFAF" w14:textId="77777777" w:rsidR="00577428" w:rsidRPr="002471CF" w:rsidRDefault="00577428" w:rsidP="00226059">
      <w:pPr>
        <w:spacing w:before="120" w:line="288" w:lineRule="auto"/>
        <w:ind w:firstLine="1134"/>
        <w:jc w:val="both"/>
        <w:rPr>
          <w:rFonts w:ascii="Arial" w:hAnsi="Arial" w:cs="Arial"/>
          <w:sz w:val="28"/>
          <w:szCs w:val="28"/>
        </w:rPr>
      </w:pPr>
      <w:r w:rsidRPr="00F45E00">
        <w:rPr>
          <w:rFonts w:ascii="Arial" w:hAnsi="Arial" w:cs="Arial"/>
          <w:b/>
          <w:bCs/>
          <w:sz w:val="28"/>
          <w:szCs w:val="28"/>
          <w:lang w:val="x-none"/>
        </w:rPr>
        <w:t>(3)</w:t>
      </w:r>
      <w:r w:rsidRPr="002471CF">
        <w:rPr>
          <w:rFonts w:ascii="Arial" w:hAnsi="Arial" w:cs="Arial"/>
          <w:sz w:val="28"/>
          <w:szCs w:val="28"/>
          <w:lang w:val="x-none"/>
        </w:rPr>
        <w:t xml:space="preserve"> На всеки </w:t>
      </w:r>
      <w:proofErr w:type="spellStart"/>
      <w:r w:rsidRPr="002471CF">
        <w:rPr>
          <w:rFonts w:ascii="Arial" w:hAnsi="Arial" w:cs="Arial"/>
          <w:sz w:val="28"/>
          <w:szCs w:val="28"/>
          <w:lang w:val="x-none"/>
        </w:rPr>
        <w:t>репер</w:t>
      </w:r>
      <w:proofErr w:type="spellEnd"/>
      <w:r w:rsidRPr="002471CF">
        <w:rPr>
          <w:rFonts w:ascii="Arial" w:hAnsi="Arial" w:cs="Arial"/>
          <w:sz w:val="28"/>
          <w:szCs w:val="28"/>
          <w:lang w:val="x-none"/>
        </w:rPr>
        <w:t xml:space="preserve"> най-отгоре се поставя надпис за вида на електронната съобщителна мрежа и разстоянието до съединителната кабелна муфа, до шахтата или до кабелното трасе в метри. Размерът на буквите е с височина 0,07 m. Всички останали надписи са с височина 0,05 m.</w:t>
      </w:r>
    </w:p>
    <w:p w14:paraId="5BA90EEB" w14:textId="77777777" w:rsidR="00577428" w:rsidRPr="002471CF" w:rsidRDefault="00577428" w:rsidP="00226059">
      <w:pPr>
        <w:spacing w:before="120" w:line="288" w:lineRule="auto"/>
        <w:ind w:firstLine="1134"/>
        <w:jc w:val="both"/>
        <w:rPr>
          <w:rFonts w:ascii="Arial" w:hAnsi="Arial" w:cs="Arial"/>
          <w:sz w:val="28"/>
          <w:szCs w:val="28"/>
          <w:lang w:val="x-none"/>
        </w:rPr>
      </w:pPr>
      <w:r w:rsidRPr="00F45E00">
        <w:rPr>
          <w:rFonts w:ascii="Arial" w:hAnsi="Arial" w:cs="Arial"/>
          <w:b/>
          <w:bCs/>
          <w:sz w:val="28"/>
          <w:szCs w:val="28"/>
          <w:lang w:val="x-none"/>
        </w:rPr>
        <w:lastRenderedPageBreak/>
        <w:t>(4)</w:t>
      </w:r>
      <w:r w:rsidRPr="002471CF">
        <w:rPr>
          <w:rFonts w:ascii="Arial" w:hAnsi="Arial" w:cs="Arial"/>
          <w:sz w:val="28"/>
          <w:szCs w:val="28"/>
          <w:lang w:val="x-none"/>
        </w:rPr>
        <w:t xml:space="preserve"> Надписите се правят с черна боя на стената, която има най-добра видимост от пътя.</w:t>
      </w:r>
    </w:p>
    <w:p w14:paraId="7FAE3F1C" w14:textId="0FF34DAA" w:rsidR="00577428" w:rsidRPr="002471CF" w:rsidRDefault="00577428" w:rsidP="00226059">
      <w:pPr>
        <w:spacing w:before="120" w:line="288" w:lineRule="auto"/>
        <w:ind w:firstLine="1134"/>
        <w:jc w:val="both"/>
        <w:rPr>
          <w:rFonts w:ascii="Arial" w:hAnsi="Arial" w:cs="Arial"/>
          <w:sz w:val="28"/>
          <w:szCs w:val="28"/>
        </w:rPr>
      </w:pPr>
      <w:r w:rsidRPr="00F45E00">
        <w:rPr>
          <w:rFonts w:ascii="Arial" w:hAnsi="Arial" w:cs="Arial"/>
          <w:b/>
          <w:bCs/>
          <w:sz w:val="28"/>
          <w:szCs w:val="28"/>
        </w:rPr>
        <w:t>(5)</w:t>
      </w:r>
      <w:r w:rsidRPr="002471CF">
        <w:rPr>
          <w:rFonts w:ascii="Arial" w:hAnsi="Arial" w:cs="Arial"/>
          <w:sz w:val="28"/>
          <w:szCs w:val="28"/>
        </w:rPr>
        <w:t xml:space="preserve"> Непосредствено под червената ивица по ал. 1 е допустимо поставяне на допълнителна цветна ивица, не по-висока от 0,10 m, която може да служи за обозначаване собственика на тръбната физическа инфраструктура.</w:t>
      </w:r>
    </w:p>
    <w:p w14:paraId="618C2778" w14:textId="6F0AE4AA" w:rsidR="00577428" w:rsidRPr="002471CF" w:rsidRDefault="00577428" w:rsidP="00226059">
      <w:pPr>
        <w:spacing w:before="120" w:line="288" w:lineRule="auto"/>
        <w:ind w:firstLine="1134"/>
        <w:jc w:val="both"/>
        <w:rPr>
          <w:rFonts w:ascii="Arial" w:hAnsi="Arial" w:cs="Arial"/>
          <w:sz w:val="28"/>
          <w:szCs w:val="28"/>
        </w:rPr>
      </w:pPr>
      <w:r w:rsidRPr="002471CF">
        <w:rPr>
          <w:rFonts w:ascii="Arial" w:hAnsi="Arial" w:cs="Arial"/>
          <w:b/>
          <w:bCs/>
          <w:sz w:val="28"/>
          <w:szCs w:val="28"/>
          <w:lang w:val="x-none"/>
        </w:rPr>
        <w:t>Чл. 3</w:t>
      </w:r>
      <w:r w:rsidRPr="002471CF">
        <w:rPr>
          <w:rFonts w:ascii="Arial" w:hAnsi="Arial" w:cs="Arial"/>
          <w:b/>
          <w:bCs/>
          <w:sz w:val="28"/>
          <w:szCs w:val="28"/>
        </w:rPr>
        <w:t>5</w:t>
      </w:r>
      <w:r w:rsidR="00F45E00">
        <w:rPr>
          <w:rFonts w:ascii="Arial" w:hAnsi="Arial" w:cs="Arial"/>
          <w:b/>
          <w:bCs/>
          <w:sz w:val="28"/>
          <w:szCs w:val="28"/>
        </w:rPr>
        <w:t>.</w:t>
      </w:r>
      <w:r w:rsidRPr="002471CF">
        <w:rPr>
          <w:rFonts w:ascii="Arial" w:hAnsi="Arial" w:cs="Arial"/>
          <w:b/>
          <w:bCs/>
          <w:sz w:val="28"/>
          <w:szCs w:val="28"/>
          <w:lang w:val="x-none"/>
        </w:rPr>
        <w:t xml:space="preserve"> </w:t>
      </w:r>
      <w:r w:rsidRPr="00F45E00">
        <w:rPr>
          <w:rFonts w:ascii="Arial" w:hAnsi="Arial" w:cs="Arial"/>
          <w:b/>
          <w:bCs/>
          <w:sz w:val="28"/>
          <w:szCs w:val="28"/>
        </w:rPr>
        <w:t>(1)</w:t>
      </w:r>
      <w:r w:rsidRPr="002471CF">
        <w:rPr>
          <w:rFonts w:ascii="Arial" w:hAnsi="Arial" w:cs="Arial"/>
          <w:b/>
          <w:bCs/>
          <w:sz w:val="28"/>
          <w:szCs w:val="28"/>
        </w:rPr>
        <w:t xml:space="preserve"> </w:t>
      </w:r>
      <w:r w:rsidRPr="002471CF">
        <w:rPr>
          <w:rFonts w:ascii="Arial" w:hAnsi="Arial" w:cs="Arial"/>
          <w:sz w:val="28"/>
          <w:szCs w:val="28"/>
          <w:lang w:val="x-none"/>
        </w:rPr>
        <w:t xml:space="preserve">На </w:t>
      </w:r>
      <w:proofErr w:type="spellStart"/>
      <w:r w:rsidRPr="002471CF">
        <w:rPr>
          <w:rFonts w:ascii="Arial" w:hAnsi="Arial" w:cs="Arial"/>
          <w:sz w:val="28"/>
          <w:szCs w:val="28"/>
          <w:lang w:val="x-none"/>
        </w:rPr>
        <w:t>репери</w:t>
      </w:r>
      <w:proofErr w:type="spellEnd"/>
      <w:r w:rsidRPr="002471CF">
        <w:rPr>
          <w:rFonts w:ascii="Arial" w:hAnsi="Arial" w:cs="Arial"/>
          <w:sz w:val="28"/>
          <w:szCs w:val="28"/>
          <w:lang w:val="x-none"/>
        </w:rPr>
        <w:t>, които маркират смяна на направлението на трасето, под надписа за вида на съобщителния кабел се означават символично двете направления с ъгълче, отговарящо приблизително на трасето.</w:t>
      </w:r>
    </w:p>
    <w:p w14:paraId="58D30035" w14:textId="77777777" w:rsidR="00577428" w:rsidRPr="002471CF" w:rsidRDefault="00577428" w:rsidP="00226059">
      <w:pPr>
        <w:spacing w:before="120" w:line="288" w:lineRule="auto"/>
        <w:ind w:firstLine="1134"/>
        <w:jc w:val="both"/>
        <w:rPr>
          <w:rFonts w:ascii="Arial" w:hAnsi="Arial" w:cs="Arial"/>
          <w:sz w:val="28"/>
          <w:szCs w:val="28"/>
        </w:rPr>
      </w:pPr>
      <w:r w:rsidRPr="00F45E00">
        <w:rPr>
          <w:rFonts w:ascii="Arial" w:hAnsi="Arial" w:cs="Arial"/>
          <w:b/>
          <w:bCs/>
          <w:sz w:val="28"/>
          <w:szCs w:val="28"/>
        </w:rPr>
        <w:t>(2)</w:t>
      </w:r>
      <w:r w:rsidRPr="002471CF">
        <w:rPr>
          <w:rFonts w:ascii="Arial" w:hAnsi="Arial" w:cs="Arial"/>
          <w:sz w:val="28"/>
          <w:szCs w:val="28"/>
          <w:lang w:val="x-none"/>
        </w:rPr>
        <w:t xml:space="preserve"> На </w:t>
      </w:r>
      <w:proofErr w:type="spellStart"/>
      <w:r w:rsidRPr="002471CF">
        <w:rPr>
          <w:rFonts w:ascii="Arial" w:hAnsi="Arial" w:cs="Arial"/>
          <w:sz w:val="28"/>
          <w:szCs w:val="28"/>
          <w:lang w:val="x-none"/>
        </w:rPr>
        <w:t>репери</w:t>
      </w:r>
      <w:proofErr w:type="spellEnd"/>
      <w:r w:rsidRPr="002471CF">
        <w:rPr>
          <w:rFonts w:ascii="Arial" w:hAnsi="Arial" w:cs="Arial"/>
          <w:sz w:val="28"/>
          <w:szCs w:val="28"/>
          <w:lang w:val="x-none"/>
        </w:rPr>
        <w:t>, които маркират шахти, се изписват видът и номерът на шахтата, а на стената откъм нея се нанася разстоянието в метри до центъра й.</w:t>
      </w:r>
    </w:p>
    <w:p w14:paraId="0DCF995C" w14:textId="65AD1A7C" w:rsidR="00577428" w:rsidRDefault="00577428" w:rsidP="00226059">
      <w:pPr>
        <w:spacing w:before="120" w:line="288" w:lineRule="auto"/>
        <w:ind w:firstLine="1134"/>
        <w:jc w:val="both"/>
        <w:rPr>
          <w:rFonts w:ascii="Arial" w:hAnsi="Arial" w:cs="Arial"/>
          <w:sz w:val="28"/>
          <w:szCs w:val="28"/>
        </w:rPr>
      </w:pPr>
      <w:bookmarkStart w:id="5" w:name="_Hlk214993268"/>
      <w:r w:rsidRPr="002471CF">
        <w:rPr>
          <w:rFonts w:ascii="Arial" w:hAnsi="Arial" w:cs="Arial"/>
          <w:b/>
          <w:bCs/>
          <w:sz w:val="28"/>
          <w:szCs w:val="28"/>
          <w:lang w:val="x-none"/>
        </w:rPr>
        <w:t xml:space="preserve">Чл. </w:t>
      </w:r>
      <w:r w:rsidRPr="002471CF">
        <w:rPr>
          <w:rFonts w:ascii="Arial" w:hAnsi="Arial" w:cs="Arial"/>
          <w:b/>
          <w:bCs/>
          <w:sz w:val="28"/>
          <w:szCs w:val="28"/>
        </w:rPr>
        <w:t>36</w:t>
      </w:r>
      <w:r w:rsidRPr="002471CF">
        <w:rPr>
          <w:rFonts w:ascii="Arial" w:hAnsi="Arial" w:cs="Arial"/>
          <w:b/>
          <w:bCs/>
          <w:sz w:val="28"/>
          <w:szCs w:val="28"/>
          <w:lang w:val="x-none"/>
        </w:rPr>
        <w:t>.</w:t>
      </w:r>
      <w:r w:rsidRPr="002471CF">
        <w:rPr>
          <w:rFonts w:ascii="Arial" w:hAnsi="Arial" w:cs="Arial"/>
          <w:sz w:val="28"/>
          <w:szCs w:val="28"/>
          <w:lang w:val="x-none"/>
        </w:rPr>
        <w:t xml:space="preserve"> </w:t>
      </w:r>
      <w:bookmarkEnd w:id="5"/>
      <w:r w:rsidRPr="002471CF">
        <w:rPr>
          <w:rFonts w:ascii="Arial" w:hAnsi="Arial" w:cs="Arial"/>
          <w:sz w:val="28"/>
          <w:szCs w:val="28"/>
          <w:lang w:val="x-none"/>
        </w:rPr>
        <w:t xml:space="preserve">Местата на </w:t>
      </w:r>
      <w:proofErr w:type="spellStart"/>
      <w:r w:rsidRPr="002471CF">
        <w:rPr>
          <w:rFonts w:ascii="Arial" w:hAnsi="Arial" w:cs="Arial"/>
          <w:sz w:val="28"/>
          <w:szCs w:val="28"/>
          <w:lang w:val="x-none"/>
        </w:rPr>
        <w:t>реперите</w:t>
      </w:r>
      <w:proofErr w:type="spellEnd"/>
      <w:r w:rsidRPr="002471CF">
        <w:rPr>
          <w:rFonts w:ascii="Arial" w:hAnsi="Arial" w:cs="Arial"/>
          <w:sz w:val="28"/>
          <w:szCs w:val="28"/>
          <w:lang w:val="x-none"/>
        </w:rPr>
        <w:t xml:space="preserve"> и техните означения се нанасят </w:t>
      </w:r>
      <w:r w:rsidRPr="002471CF">
        <w:rPr>
          <w:rFonts w:ascii="Arial" w:hAnsi="Arial" w:cs="Arial"/>
          <w:sz w:val="28"/>
          <w:szCs w:val="28"/>
        </w:rPr>
        <w:t xml:space="preserve">в инвестиционните проекти, </w:t>
      </w:r>
      <w:r w:rsidR="00F45E00">
        <w:rPr>
          <w:rFonts w:ascii="Arial" w:hAnsi="Arial" w:cs="Arial"/>
          <w:sz w:val="28"/>
          <w:szCs w:val="28"/>
        </w:rPr>
        <w:t xml:space="preserve">в </w:t>
      </w:r>
      <w:r w:rsidRPr="002471CF">
        <w:rPr>
          <w:rFonts w:ascii="Arial" w:hAnsi="Arial" w:cs="Arial"/>
          <w:sz w:val="28"/>
          <w:szCs w:val="28"/>
          <w:lang w:val="x-none"/>
        </w:rPr>
        <w:t xml:space="preserve">екзекутивните чертежи или </w:t>
      </w:r>
      <w:r w:rsidRPr="002471CF">
        <w:rPr>
          <w:rFonts w:ascii="Arial" w:hAnsi="Arial" w:cs="Arial"/>
          <w:sz w:val="28"/>
          <w:szCs w:val="28"/>
        </w:rPr>
        <w:t>се представят</w:t>
      </w:r>
      <w:r w:rsidRPr="002471CF">
        <w:rPr>
          <w:rFonts w:ascii="Arial" w:hAnsi="Arial" w:cs="Arial"/>
          <w:sz w:val="28"/>
          <w:szCs w:val="28"/>
          <w:lang w:val="x-none"/>
        </w:rPr>
        <w:t xml:space="preserve"> в табличен вид с посочени </w:t>
      </w:r>
      <w:r w:rsidRPr="002471CF">
        <w:rPr>
          <w:rFonts w:ascii="Arial" w:hAnsi="Arial" w:cs="Arial"/>
          <w:sz w:val="28"/>
          <w:szCs w:val="28"/>
          <w:lang w:val="en-US"/>
        </w:rPr>
        <w:t>GPS</w:t>
      </w:r>
      <w:r w:rsidRPr="002471CF">
        <w:rPr>
          <w:rFonts w:ascii="Arial" w:hAnsi="Arial" w:cs="Arial"/>
          <w:sz w:val="28"/>
          <w:szCs w:val="28"/>
        </w:rPr>
        <w:t xml:space="preserve"> координати и съдържание на надписа на </w:t>
      </w:r>
      <w:proofErr w:type="spellStart"/>
      <w:r w:rsidRPr="002471CF">
        <w:rPr>
          <w:rFonts w:ascii="Arial" w:hAnsi="Arial" w:cs="Arial"/>
          <w:sz w:val="28"/>
          <w:szCs w:val="28"/>
        </w:rPr>
        <w:t>реперите</w:t>
      </w:r>
      <w:proofErr w:type="spellEnd"/>
      <w:r w:rsidRPr="002471CF">
        <w:rPr>
          <w:rFonts w:ascii="Arial" w:hAnsi="Arial" w:cs="Arial"/>
          <w:sz w:val="28"/>
          <w:szCs w:val="28"/>
          <w:lang w:val="x-none"/>
        </w:rPr>
        <w:t>.</w:t>
      </w:r>
    </w:p>
    <w:p w14:paraId="2717957E" w14:textId="77777777" w:rsidR="00F45E00" w:rsidRDefault="00F45E00" w:rsidP="00226059">
      <w:pPr>
        <w:spacing w:before="120" w:line="288" w:lineRule="auto"/>
        <w:ind w:firstLine="1134"/>
        <w:jc w:val="both"/>
        <w:rPr>
          <w:rFonts w:ascii="Arial" w:hAnsi="Arial" w:cs="Arial"/>
          <w:sz w:val="28"/>
          <w:szCs w:val="28"/>
        </w:rPr>
      </w:pPr>
    </w:p>
    <w:p w14:paraId="6DCA890C" w14:textId="77777777" w:rsidR="00F45E00" w:rsidRPr="002471CF" w:rsidRDefault="00F45E00" w:rsidP="00226059">
      <w:pPr>
        <w:spacing w:before="120" w:line="288" w:lineRule="auto"/>
        <w:ind w:firstLine="1134"/>
        <w:jc w:val="both"/>
        <w:rPr>
          <w:rFonts w:ascii="Arial" w:hAnsi="Arial" w:cs="Arial"/>
          <w:sz w:val="28"/>
          <w:szCs w:val="28"/>
          <w:lang w:val="en-US"/>
        </w:rPr>
      </w:pPr>
    </w:p>
    <w:p w14:paraId="2341CC37" w14:textId="77777777" w:rsidR="00577428" w:rsidRPr="002471CF" w:rsidRDefault="00577428" w:rsidP="00226059">
      <w:pPr>
        <w:spacing w:before="120" w:line="288" w:lineRule="auto"/>
        <w:ind w:firstLine="1134"/>
        <w:jc w:val="both"/>
        <w:rPr>
          <w:rFonts w:ascii="Arial" w:eastAsia="Calibri" w:hAnsi="Arial" w:cs="Arial"/>
          <w:sz w:val="28"/>
          <w:szCs w:val="28"/>
        </w:rPr>
      </w:pPr>
      <w:r w:rsidRPr="002471CF">
        <w:rPr>
          <w:rFonts w:ascii="Arial" w:eastAsia="Calibri" w:hAnsi="Arial" w:cs="Arial"/>
          <w:b/>
          <w:bCs/>
          <w:sz w:val="28"/>
          <w:szCs w:val="28"/>
        </w:rPr>
        <w:t>Чл. 37</w:t>
      </w:r>
      <w:r w:rsidRPr="00F45E00">
        <w:rPr>
          <w:rFonts w:ascii="Arial" w:eastAsia="Calibri" w:hAnsi="Arial" w:cs="Arial"/>
          <w:b/>
          <w:bCs/>
          <w:sz w:val="28"/>
          <w:szCs w:val="28"/>
        </w:rPr>
        <w:t>. (1)</w:t>
      </w:r>
      <w:r w:rsidRPr="002471CF">
        <w:rPr>
          <w:rFonts w:ascii="Arial" w:eastAsia="Calibri" w:hAnsi="Arial" w:cs="Arial"/>
          <w:sz w:val="28"/>
          <w:szCs w:val="28"/>
        </w:rPr>
        <w:t xml:space="preserve"> Физическата инфраструктура, предназначена за </w:t>
      </w:r>
      <w:r w:rsidRPr="002471CF">
        <w:rPr>
          <w:rFonts w:ascii="Arial" w:eastAsia="Calibri" w:hAnsi="Arial" w:cs="Arial"/>
          <w:sz w:val="28"/>
          <w:szCs w:val="28"/>
          <w:lang w:val="x-none"/>
        </w:rPr>
        <w:t xml:space="preserve">подземно </w:t>
      </w:r>
      <w:r w:rsidRPr="002471CF">
        <w:rPr>
          <w:rFonts w:ascii="Arial" w:eastAsia="Calibri" w:hAnsi="Arial" w:cs="Arial"/>
          <w:sz w:val="28"/>
          <w:szCs w:val="28"/>
        </w:rPr>
        <w:t xml:space="preserve">разполагане на оптични </w:t>
      </w:r>
      <w:r w:rsidRPr="002471CF">
        <w:rPr>
          <w:rFonts w:ascii="Arial" w:eastAsia="Calibri" w:hAnsi="Arial" w:cs="Arial"/>
          <w:sz w:val="28"/>
          <w:szCs w:val="28"/>
          <w:lang w:val="x-none"/>
        </w:rPr>
        <w:t xml:space="preserve">електронни съобщителни мрежи, може да се означава с активни или пасивни подземни честотни маркери, които се поставят на разстояние от минимум 100 </w:t>
      </w:r>
      <w:r w:rsidRPr="002471CF">
        <w:rPr>
          <w:rFonts w:ascii="Arial" w:eastAsia="Calibri" w:hAnsi="Arial" w:cs="Arial"/>
          <w:sz w:val="28"/>
          <w:szCs w:val="28"/>
          <w:lang w:val="en-US"/>
        </w:rPr>
        <w:t>m</w:t>
      </w:r>
      <w:r w:rsidRPr="002471CF">
        <w:rPr>
          <w:rFonts w:ascii="Arial" w:eastAsia="Calibri" w:hAnsi="Arial" w:cs="Arial"/>
          <w:sz w:val="28"/>
          <w:szCs w:val="28"/>
        </w:rPr>
        <w:t>, с изключение на следните случаи:</w:t>
      </w:r>
    </w:p>
    <w:p w14:paraId="2E44170C" w14:textId="77777777" w:rsidR="00577428" w:rsidRPr="002471CF" w:rsidRDefault="00577428" w:rsidP="00226059">
      <w:pPr>
        <w:widowControl/>
        <w:numPr>
          <w:ilvl w:val="0"/>
          <w:numId w:val="23"/>
        </w:numPr>
        <w:tabs>
          <w:tab w:val="left" w:pos="851"/>
        </w:tabs>
        <w:autoSpaceDE/>
        <w:autoSpaceDN/>
        <w:adjustRightInd/>
        <w:spacing w:before="120" w:line="288" w:lineRule="auto"/>
        <w:ind w:left="0" w:firstLine="1134"/>
        <w:contextualSpacing/>
        <w:jc w:val="both"/>
        <w:rPr>
          <w:rFonts w:ascii="Arial" w:eastAsia="Calibri" w:hAnsi="Arial" w:cs="Arial"/>
          <w:sz w:val="28"/>
          <w:szCs w:val="28"/>
          <w:lang w:val="x-none"/>
        </w:rPr>
      </w:pPr>
      <w:r w:rsidRPr="002471CF">
        <w:rPr>
          <w:rFonts w:ascii="Arial" w:eastAsia="Calibri" w:hAnsi="Arial" w:cs="Arial"/>
          <w:sz w:val="28"/>
          <w:szCs w:val="28"/>
        </w:rPr>
        <w:t xml:space="preserve">в началото и в края на всяко пресичане на физическата инфраструктура, предназначена за </w:t>
      </w:r>
      <w:r w:rsidRPr="002471CF">
        <w:rPr>
          <w:rFonts w:ascii="Arial" w:eastAsia="Calibri" w:hAnsi="Arial" w:cs="Arial"/>
          <w:sz w:val="28"/>
          <w:szCs w:val="28"/>
          <w:lang w:val="x-none"/>
        </w:rPr>
        <w:t xml:space="preserve">подземно </w:t>
      </w:r>
      <w:r w:rsidRPr="002471CF">
        <w:rPr>
          <w:rFonts w:ascii="Arial" w:eastAsia="Calibri" w:hAnsi="Arial" w:cs="Arial"/>
          <w:sz w:val="28"/>
          <w:szCs w:val="28"/>
        </w:rPr>
        <w:t xml:space="preserve">разполагане на оптични </w:t>
      </w:r>
      <w:r w:rsidRPr="002471CF">
        <w:rPr>
          <w:rFonts w:ascii="Arial" w:eastAsia="Calibri" w:hAnsi="Arial" w:cs="Arial"/>
          <w:sz w:val="28"/>
          <w:szCs w:val="28"/>
          <w:lang w:val="x-none"/>
        </w:rPr>
        <w:t>електронни съобщителни мрежи, с път, канал, река или друг обект;</w:t>
      </w:r>
    </w:p>
    <w:p w14:paraId="053502A0" w14:textId="77777777" w:rsidR="00577428" w:rsidRPr="002471CF" w:rsidRDefault="00577428" w:rsidP="00226059">
      <w:pPr>
        <w:widowControl/>
        <w:numPr>
          <w:ilvl w:val="0"/>
          <w:numId w:val="23"/>
        </w:numPr>
        <w:tabs>
          <w:tab w:val="left" w:pos="851"/>
        </w:tabs>
        <w:autoSpaceDE/>
        <w:autoSpaceDN/>
        <w:adjustRightInd/>
        <w:spacing w:before="120" w:line="288" w:lineRule="auto"/>
        <w:ind w:left="0" w:firstLine="1134"/>
        <w:contextualSpacing/>
        <w:jc w:val="both"/>
        <w:rPr>
          <w:rFonts w:ascii="Arial" w:eastAsia="Calibri" w:hAnsi="Arial" w:cs="Arial"/>
          <w:sz w:val="28"/>
          <w:szCs w:val="28"/>
        </w:rPr>
      </w:pPr>
      <w:r w:rsidRPr="002471CF">
        <w:rPr>
          <w:rFonts w:ascii="Arial" w:eastAsia="Calibri" w:hAnsi="Arial" w:cs="Arial"/>
          <w:sz w:val="28"/>
          <w:szCs w:val="28"/>
        </w:rPr>
        <w:t>в точката на пресичане на проводи и/или друга техническа инфраструктура;</w:t>
      </w:r>
    </w:p>
    <w:p w14:paraId="5DB270BE" w14:textId="77777777" w:rsidR="00577428" w:rsidRPr="002471CF" w:rsidRDefault="00577428" w:rsidP="00226059">
      <w:pPr>
        <w:widowControl/>
        <w:numPr>
          <w:ilvl w:val="0"/>
          <w:numId w:val="23"/>
        </w:numPr>
        <w:tabs>
          <w:tab w:val="left" w:pos="851"/>
        </w:tabs>
        <w:autoSpaceDE/>
        <w:autoSpaceDN/>
        <w:adjustRightInd/>
        <w:spacing w:before="120" w:line="288" w:lineRule="auto"/>
        <w:ind w:left="0" w:firstLine="1134"/>
        <w:contextualSpacing/>
        <w:jc w:val="both"/>
        <w:rPr>
          <w:rFonts w:ascii="Arial" w:eastAsia="Calibri" w:hAnsi="Arial" w:cs="Arial"/>
          <w:sz w:val="28"/>
          <w:szCs w:val="28"/>
        </w:rPr>
      </w:pPr>
      <w:r w:rsidRPr="002471CF">
        <w:rPr>
          <w:rFonts w:ascii="Arial" w:eastAsia="Calibri" w:hAnsi="Arial" w:cs="Arial"/>
          <w:sz w:val="28"/>
          <w:szCs w:val="28"/>
        </w:rPr>
        <w:t>при други особености на терена.</w:t>
      </w:r>
    </w:p>
    <w:p w14:paraId="219C00D7" w14:textId="0F3529B1" w:rsidR="00577428" w:rsidRPr="002471CF" w:rsidRDefault="00577428" w:rsidP="00226059">
      <w:pPr>
        <w:spacing w:before="120" w:line="288" w:lineRule="auto"/>
        <w:ind w:firstLine="1134"/>
        <w:jc w:val="both"/>
        <w:rPr>
          <w:rFonts w:ascii="Arial" w:eastAsia="Calibri" w:hAnsi="Arial" w:cs="Arial"/>
          <w:sz w:val="28"/>
          <w:szCs w:val="28"/>
        </w:rPr>
      </w:pPr>
      <w:r w:rsidRPr="00F45E00">
        <w:rPr>
          <w:rFonts w:ascii="Arial" w:eastAsia="Calibri" w:hAnsi="Arial" w:cs="Arial"/>
          <w:b/>
          <w:bCs/>
          <w:sz w:val="28"/>
          <w:szCs w:val="28"/>
        </w:rPr>
        <w:t>(2)</w:t>
      </w:r>
      <w:r w:rsidRPr="002471CF">
        <w:rPr>
          <w:rFonts w:ascii="Arial" w:eastAsia="Calibri" w:hAnsi="Arial" w:cs="Arial"/>
          <w:sz w:val="28"/>
          <w:szCs w:val="28"/>
        </w:rPr>
        <w:t xml:space="preserve"> Местата на </w:t>
      </w:r>
      <w:r w:rsidRPr="002471CF">
        <w:rPr>
          <w:rFonts w:ascii="Arial" w:eastAsia="Calibri" w:hAnsi="Arial" w:cs="Arial"/>
          <w:sz w:val="28"/>
          <w:szCs w:val="28"/>
          <w:lang w:val="x-none"/>
        </w:rPr>
        <w:t xml:space="preserve">активните или пасивните подземни честотни маркери се нанасят </w:t>
      </w:r>
      <w:r w:rsidRPr="002471CF">
        <w:rPr>
          <w:rFonts w:ascii="Arial" w:eastAsia="Calibri" w:hAnsi="Arial" w:cs="Arial"/>
          <w:sz w:val="28"/>
          <w:szCs w:val="28"/>
        </w:rPr>
        <w:t xml:space="preserve">в инвестиционните проекти, </w:t>
      </w:r>
      <w:r w:rsidR="00F45E00">
        <w:rPr>
          <w:rFonts w:ascii="Arial" w:eastAsia="Calibri" w:hAnsi="Arial" w:cs="Arial"/>
          <w:sz w:val="28"/>
          <w:szCs w:val="28"/>
        </w:rPr>
        <w:t xml:space="preserve">в </w:t>
      </w:r>
      <w:r w:rsidRPr="002471CF">
        <w:rPr>
          <w:rFonts w:ascii="Arial" w:eastAsia="Calibri" w:hAnsi="Arial" w:cs="Arial"/>
          <w:sz w:val="28"/>
          <w:szCs w:val="28"/>
          <w:lang w:val="x-none"/>
        </w:rPr>
        <w:t>екзекутивните чертежи</w:t>
      </w:r>
      <w:r w:rsidRPr="002471CF">
        <w:rPr>
          <w:rFonts w:ascii="Arial" w:hAnsi="Arial" w:cs="Arial"/>
          <w:sz w:val="28"/>
          <w:szCs w:val="28"/>
          <w:lang w:val="x-none"/>
        </w:rPr>
        <w:t xml:space="preserve"> или се </w:t>
      </w:r>
      <w:r w:rsidRPr="002471CF">
        <w:rPr>
          <w:rFonts w:ascii="Arial" w:hAnsi="Arial" w:cs="Arial"/>
          <w:sz w:val="28"/>
          <w:szCs w:val="28"/>
        </w:rPr>
        <w:t>представят</w:t>
      </w:r>
      <w:r w:rsidRPr="002471CF">
        <w:rPr>
          <w:rFonts w:ascii="Arial" w:hAnsi="Arial" w:cs="Arial"/>
          <w:sz w:val="28"/>
          <w:szCs w:val="28"/>
          <w:lang w:val="x-none"/>
        </w:rPr>
        <w:t xml:space="preserve"> в табличен вид с посочени </w:t>
      </w:r>
      <w:r w:rsidRPr="002471CF">
        <w:rPr>
          <w:rFonts w:ascii="Arial" w:hAnsi="Arial" w:cs="Arial"/>
          <w:sz w:val="28"/>
          <w:szCs w:val="28"/>
          <w:lang w:val="en-US"/>
        </w:rPr>
        <w:t>GPS</w:t>
      </w:r>
      <w:r w:rsidRPr="002471CF">
        <w:rPr>
          <w:rFonts w:ascii="Arial" w:hAnsi="Arial" w:cs="Arial"/>
          <w:sz w:val="28"/>
          <w:szCs w:val="28"/>
        </w:rPr>
        <w:t xml:space="preserve"> координати</w:t>
      </w:r>
      <w:r w:rsidRPr="002471CF">
        <w:rPr>
          <w:rFonts w:ascii="Arial" w:eastAsia="Calibri" w:hAnsi="Arial" w:cs="Arial"/>
          <w:sz w:val="28"/>
          <w:szCs w:val="28"/>
          <w:lang w:val="x-none"/>
        </w:rPr>
        <w:t>.</w:t>
      </w:r>
      <w:r w:rsidRPr="002471CF">
        <w:rPr>
          <w:rFonts w:ascii="Arial" w:eastAsia="Calibri" w:hAnsi="Arial" w:cs="Arial"/>
          <w:sz w:val="28"/>
          <w:szCs w:val="28"/>
        </w:rPr>
        <w:t xml:space="preserve"> </w:t>
      </w:r>
    </w:p>
    <w:p w14:paraId="39E5CA59" w14:textId="77777777" w:rsidR="00577428" w:rsidRPr="002471CF" w:rsidRDefault="00577428" w:rsidP="00226059">
      <w:pPr>
        <w:spacing w:before="120" w:line="288" w:lineRule="auto"/>
        <w:ind w:firstLine="1134"/>
        <w:jc w:val="both"/>
        <w:rPr>
          <w:rFonts w:ascii="Arial" w:hAnsi="Arial" w:cs="Arial"/>
          <w:sz w:val="28"/>
          <w:szCs w:val="28"/>
          <w:lang w:val="x-none"/>
        </w:rPr>
      </w:pPr>
      <w:r w:rsidRPr="002471CF">
        <w:rPr>
          <w:rFonts w:ascii="Arial" w:hAnsi="Arial" w:cs="Arial"/>
          <w:b/>
          <w:bCs/>
          <w:sz w:val="28"/>
          <w:szCs w:val="28"/>
          <w:lang w:val="x-none"/>
        </w:rPr>
        <w:t xml:space="preserve">Чл. </w:t>
      </w:r>
      <w:r w:rsidRPr="002471CF">
        <w:rPr>
          <w:rFonts w:ascii="Arial" w:hAnsi="Arial" w:cs="Arial"/>
          <w:b/>
          <w:bCs/>
          <w:sz w:val="28"/>
          <w:szCs w:val="28"/>
        </w:rPr>
        <w:t>38</w:t>
      </w:r>
      <w:r w:rsidRPr="002471CF">
        <w:rPr>
          <w:rFonts w:ascii="Arial" w:hAnsi="Arial" w:cs="Arial"/>
          <w:b/>
          <w:bCs/>
          <w:sz w:val="28"/>
          <w:szCs w:val="28"/>
          <w:lang w:val="x-none"/>
        </w:rPr>
        <w:t>.</w:t>
      </w:r>
      <w:r w:rsidRPr="002471CF">
        <w:rPr>
          <w:rFonts w:ascii="Arial" w:hAnsi="Arial" w:cs="Arial"/>
          <w:sz w:val="28"/>
          <w:szCs w:val="28"/>
          <w:lang w:val="x-none"/>
        </w:rPr>
        <w:t xml:space="preserve"> </w:t>
      </w:r>
      <w:r w:rsidRPr="00F45E00">
        <w:rPr>
          <w:rFonts w:ascii="Arial" w:hAnsi="Arial" w:cs="Arial"/>
          <w:b/>
          <w:bCs/>
          <w:sz w:val="28"/>
          <w:szCs w:val="28"/>
          <w:lang w:val="x-none"/>
        </w:rPr>
        <w:t>(1)</w:t>
      </w:r>
      <w:r w:rsidRPr="002471CF">
        <w:rPr>
          <w:rFonts w:ascii="Arial" w:hAnsi="Arial" w:cs="Arial"/>
          <w:sz w:val="28"/>
          <w:szCs w:val="28"/>
          <w:lang w:val="x-none"/>
        </w:rPr>
        <w:t xml:space="preserve"> Сигнална лента се използва за информиране при </w:t>
      </w:r>
      <w:r w:rsidRPr="002471CF">
        <w:rPr>
          <w:rFonts w:ascii="Arial" w:hAnsi="Arial" w:cs="Arial"/>
          <w:sz w:val="28"/>
          <w:szCs w:val="28"/>
          <w:lang w:val="x-none"/>
        </w:rPr>
        <w:lastRenderedPageBreak/>
        <w:t xml:space="preserve">последващи изкопни работи за наличие на </w:t>
      </w:r>
      <w:r w:rsidRPr="002471CF">
        <w:rPr>
          <w:rFonts w:ascii="Arial" w:hAnsi="Arial" w:cs="Arial"/>
          <w:sz w:val="28"/>
          <w:szCs w:val="28"/>
        </w:rPr>
        <w:t xml:space="preserve">физическа инфраструктура, предназначена за подземно разполагане на </w:t>
      </w:r>
      <w:r w:rsidRPr="002471CF">
        <w:rPr>
          <w:rFonts w:ascii="Arial" w:hAnsi="Arial" w:cs="Arial"/>
          <w:sz w:val="28"/>
          <w:szCs w:val="28"/>
          <w:lang w:val="x-none"/>
        </w:rPr>
        <w:t>електронни съобщителни мрежи.</w:t>
      </w:r>
    </w:p>
    <w:p w14:paraId="3F907C98" w14:textId="77777777" w:rsidR="00577428" w:rsidRPr="002471CF" w:rsidRDefault="00577428" w:rsidP="00226059">
      <w:pPr>
        <w:spacing w:before="120" w:line="288" w:lineRule="auto"/>
        <w:ind w:firstLine="1134"/>
        <w:jc w:val="both"/>
        <w:rPr>
          <w:rFonts w:ascii="Arial" w:hAnsi="Arial" w:cs="Arial"/>
          <w:sz w:val="28"/>
          <w:szCs w:val="28"/>
          <w:lang w:val="x-none"/>
        </w:rPr>
      </w:pPr>
      <w:r w:rsidRPr="00F45E00">
        <w:rPr>
          <w:rFonts w:ascii="Arial" w:hAnsi="Arial" w:cs="Arial"/>
          <w:b/>
          <w:bCs/>
          <w:sz w:val="28"/>
          <w:szCs w:val="28"/>
          <w:lang w:val="x-none"/>
        </w:rPr>
        <w:t>(2)</w:t>
      </w:r>
      <w:r w:rsidRPr="002471CF">
        <w:rPr>
          <w:rFonts w:ascii="Arial" w:hAnsi="Arial" w:cs="Arial"/>
          <w:sz w:val="28"/>
          <w:szCs w:val="28"/>
          <w:lang w:val="x-none"/>
        </w:rPr>
        <w:t xml:space="preserve"> След разполагането на</w:t>
      </w:r>
      <w:r w:rsidRPr="002471CF">
        <w:rPr>
          <w:rFonts w:ascii="Arial" w:hAnsi="Arial" w:cs="Arial"/>
          <w:sz w:val="28"/>
          <w:szCs w:val="28"/>
        </w:rPr>
        <w:t xml:space="preserve"> защитната</w:t>
      </w:r>
      <w:r w:rsidRPr="002471CF">
        <w:rPr>
          <w:rFonts w:ascii="Arial" w:hAnsi="Arial" w:cs="Arial"/>
          <w:sz w:val="28"/>
          <w:szCs w:val="28"/>
          <w:lang w:val="x-none"/>
        </w:rPr>
        <w:t xml:space="preserve"> тръба, частичното засипване на изкопа със </w:t>
      </w:r>
      <w:r w:rsidRPr="002471CF">
        <w:rPr>
          <w:rFonts w:ascii="Arial" w:hAnsi="Arial" w:cs="Arial"/>
          <w:sz w:val="28"/>
          <w:szCs w:val="28"/>
        </w:rPr>
        <w:t>скален</w:t>
      </w:r>
      <w:r w:rsidRPr="002471CF">
        <w:rPr>
          <w:rFonts w:ascii="Arial" w:hAnsi="Arial" w:cs="Arial"/>
          <w:sz w:val="28"/>
          <w:szCs w:val="28"/>
          <w:lang w:val="x-none"/>
        </w:rPr>
        <w:t xml:space="preserve"> или друг инертен материал и проверката на стабилността и разположението на тръбата, сигналната лента се полага по цялото трасе на физическата инфраструктура на разстояние приблизително 30 </w:t>
      </w:r>
      <w:r w:rsidRPr="002471CF">
        <w:rPr>
          <w:rFonts w:ascii="Arial" w:hAnsi="Arial" w:cs="Arial"/>
          <w:sz w:val="28"/>
          <w:szCs w:val="28"/>
          <w:lang w:val="en-US"/>
        </w:rPr>
        <w:t>cm</w:t>
      </w:r>
      <w:r w:rsidRPr="002471CF">
        <w:rPr>
          <w:rFonts w:ascii="Arial" w:hAnsi="Arial" w:cs="Arial"/>
          <w:sz w:val="28"/>
          <w:szCs w:val="28"/>
          <w:lang w:val="x-none"/>
        </w:rPr>
        <w:t xml:space="preserve"> над горния ръб на новоположената тръба.</w:t>
      </w:r>
    </w:p>
    <w:p w14:paraId="250898E7" w14:textId="77777777" w:rsidR="00577428" w:rsidRPr="002471CF" w:rsidRDefault="00577428" w:rsidP="00226059">
      <w:pPr>
        <w:spacing w:before="120" w:line="288" w:lineRule="auto"/>
        <w:ind w:firstLine="1134"/>
        <w:jc w:val="both"/>
        <w:rPr>
          <w:rFonts w:ascii="Arial" w:hAnsi="Arial" w:cs="Arial"/>
          <w:sz w:val="28"/>
          <w:szCs w:val="28"/>
          <w:lang w:val="x-none"/>
        </w:rPr>
      </w:pPr>
      <w:r w:rsidRPr="00F45E00">
        <w:rPr>
          <w:rFonts w:ascii="Arial" w:hAnsi="Arial" w:cs="Arial"/>
          <w:b/>
          <w:bCs/>
          <w:sz w:val="28"/>
          <w:szCs w:val="28"/>
          <w:lang w:val="x-none"/>
        </w:rPr>
        <w:t>(3)</w:t>
      </w:r>
      <w:r w:rsidRPr="002471CF">
        <w:rPr>
          <w:rFonts w:ascii="Arial" w:hAnsi="Arial" w:cs="Arial"/>
          <w:sz w:val="28"/>
          <w:szCs w:val="28"/>
          <w:lang w:val="x-none"/>
        </w:rPr>
        <w:t xml:space="preserve"> Сигналната лента трябва да бъде центрирана вертикално над оста на </w:t>
      </w:r>
      <w:r w:rsidRPr="002471CF">
        <w:rPr>
          <w:rFonts w:ascii="Arial" w:hAnsi="Arial" w:cs="Arial"/>
          <w:sz w:val="28"/>
          <w:szCs w:val="28"/>
        </w:rPr>
        <w:t xml:space="preserve">защитната </w:t>
      </w:r>
      <w:r w:rsidRPr="002471CF">
        <w:rPr>
          <w:rFonts w:ascii="Arial" w:hAnsi="Arial" w:cs="Arial"/>
          <w:sz w:val="28"/>
          <w:szCs w:val="28"/>
          <w:lang w:val="x-none"/>
        </w:rPr>
        <w:t>тръба.</w:t>
      </w:r>
    </w:p>
    <w:p w14:paraId="55DEACE9" w14:textId="1F4A3D76" w:rsidR="00577428" w:rsidRPr="002471CF" w:rsidRDefault="00577428" w:rsidP="00226059">
      <w:pPr>
        <w:spacing w:before="120" w:line="288" w:lineRule="auto"/>
        <w:ind w:firstLine="1134"/>
        <w:jc w:val="both"/>
        <w:rPr>
          <w:rFonts w:ascii="Arial" w:hAnsi="Arial" w:cs="Arial"/>
          <w:sz w:val="28"/>
          <w:szCs w:val="28"/>
          <w:lang w:val="x-none"/>
        </w:rPr>
      </w:pPr>
      <w:r w:rsidRPr="00F45E00">
        <w:rPr>
          <w:rFonts w:ascii="Arial" w:hAnsi="Arial" w:cs="Arial"/>
          <w:b/>
          <w:bCs/>
          <w:sz w:val="28"/>
          <w:szCs w:val="28"/>
          <w:lang w:val="x-none"/>
        </w:rPr>
        <w:t>(4)</w:t>
      </w:r>
      <w:r w:rsidRPr="002471CF">
        <w:rPr>
          <w:rFonts w:ascii="Arial" w:hAnsi="Arial" w:cs="Arial"/>
          <w:sz w:val="28"/>
          <w:szCs w:val="28"/>
          <w:lang w:val="x-none"/>
        </w:rPr>
        <w:t xml:space="preserve"> При използване на повече от една защитна тръба в изкопа сигналната лента се поставя така, че да покрива всички тръби.</w:t>
      </w:r>
    </w:p>
    <w:p w14:paraId="5A9C3C10" w14:textId="5E133D55" w:rsidR="00577428" w:rsidRPr="002471CF" w:rsidRDefault="00577428" w:rsidP="00226059">
      <w:pPr>
        <w:spacing w:before="120" w:line="288" w:lineRule="auto"/>
        <w:ind w:firstLine="1134"/>
        <w:jc w:val="both"/>
        <w:rPr>
          <w:rFonts w:ascii="Arial" w:hAnsi="Arial" w:cs="Arial"/>
          <w:sz w:val="28"/>
          <w:szCs w:val="28"/>
          <w:lang w:val="x-none"/>
        </w:rPr>
      </w:pPr>
      <w:r w:rsidRPr="00F45E00">
        <w:rPr>
          <w:rFonts w:ascii="Arial" w:hAnsi="Arial" w:cs="Arial"/>
          <w:b/>
          <w:bCs/>
          <w:sz w:val="28"/>
          <w:szCs w:val="28"/>
          <w:lang w:val="x-none"/>
        </w:rPr>
        <w:t>(5)</w:t>
      </w:r>
      <w:r w:rsidRPr="002471CF">
        <w:rPr>
          <w:rFonts w:ascii="Arial" w:hAnsi="Arial" w:cs="Arial"/>
          <w:sz w:val="28"/>
          <w:szCs w:val="28"/>
          <w:lang w:val="x-none"/>
        </w:rPr>
        <w:t xml:space="preserve"> Не се допуска поставяне на сигналната лента директно върху защитната тръба.</w:t>
      </w:r>
    </w:p>
    <w:p w14:paraId="36B90E5A" w14:textId="77777777" w:rsidR="00577428" w:rsidRPr="002471CF" w:rsidRDefault="00577428" w:rsidP="00226059">
      <w:pPr>
        <w:spacing w:before="120" w:line="288" w:lineRule="auto"/>
        <w:ind w:firstLine="1134"/>
        <w:jc w:val="both"/>
        <w:rPr>
          <w:rFonts w:ascii="Arial" w:eastAsia="Calibri" w:hAnsi="Arial" w:cs="Arial"/>
          <w:sz w:val="28"/>
          <w:szCs w:val="28"/>
        </w:rPr>
      </w:pPr>
    </w:p>
    <w:p w14:paraId="746852AE" w14:textId="77777777" w:rsidR="00577428" w:rsidRDefault="00577428" w:rsidP="00226059">
      <w:pPr>
        <w:spacing w:before="120" w:line="288" w:lineRule="auto"/>
        <w:ind w:firstLine="1134"/>
        <w:jc w:val="center"/>
        <w:rPr>
          <w:rFonts w:ascii="Arial" w:hAnsi="Arial" w:cs="Arial"/>
          <w:sz w:val="28"/>
          <w:szCs w:val="28"/>
        </w:rPr>
      </w:pPr>
    </w:p>
    <w:p w14:paraId="57AD1B8B" w14:textId="77777777" w:rsidR="00FB4E32" w:rsidRDefault="00FB4E32" w:rsidP="00226059">
      <w:pPr>
        <w:spacing w:before="120" w:line="288" w:lineRule="auto"/>
        <w:ind w:firstLine="1134"/>
        <w:jc w:val="center"/>
        <w:rPr>
          <w:rFonts w:ascii="Arial" w:hAnsi="Arial" w:cs="Arial"/>
          <w:sz w:val="28"/>
          <w:szCs w:val="28"/>
        </w:rPr>
      </w:pPr>
    </w:p>
    <w:p w14:paraId="41AF3F22" w14:textId="77777777" w:rsidR="00FB4E32" w:rsidRPr="002471CF" w:rsidRDefault="00FB4E32" w:rsidP="00226059">
      <w:pPr>
        <w:spacing w:before="120" w:line="288" w:lineRule="auto"/>
        <w:ind w:firstLine="1134"/>
        <w:jc w:val="center"/>
        <w:rPr>
          <w:rFonts w:ascii="Arial" w:hAnsi="Arial" w:cs="Arial"/>
          <w:sz w:val="28"/>
          <w:szCs w:val="28"/>
        </w:rPr>
      </w:pPr>
    </w:p>
    <w:p w14:paraId="6138E20F" w14:textId="77777777" w:rsidR="00577428" w:rsidRPr="002471CF" w:rsidRDefault="00577428" w:rsidP="00FB4E32">
      <w:pPr>
        <w:spacing w:before="120" w:line="288" w:lineRule="auto"/>
        <w:jc w:val="center"/>
        <w:rPr>
          <w:rFonts w:ascii="Arial" w:hAnsi="Arial" w:cs="Arial"/>
          <w:sz w:val="28"/>
          <w:szCs w:val="28"/>
        </w:rPr>
      </w:pPr>
      <w:r w:rsidRPr="002471CF">
        <w:rPr>
          <w:rFonts w:ascii="Arial" w:hAnsi="Arial" w:cs="Arial"/>
          <w:b/>
          <w:bCs/>
          <w:sz w:val="28"/>
          <w:szCs w:val="28"/>
          <w:lang w:val="x-none"/>
        </w:rPr>
        <w:t>Глава трета</w:t>
      </w:r>
    </w:p>
    <w:p w14:paraId="5E45353C" w14:textId="77777777" w:rsidR="00577428" w:rsidRPr="002471CF" w:rsidRDefault="00577428" w:rsidP="00FB4E32">
      <w:pPr>
        <w:spacing w:before="120" w:line="288" w:lineRule="auto"/>
        <w:jc w:val="center"/>
        <w:rPr>
          <w:rFonts w:ascii="Arial" w:hAnsi="Arial" w:cs="Arial"/>
          <w:sz w:val="28"/>
          <w:szCs w:val="28"/>
        </w:rPr>
      </w:pPr>
      <w:r w:rsidRPr="002471CF">
        <w:rPr>
          <w:rFonts w:ascii="Arial" w:hAnsi="Arial" w:cs="Arial"/>
          <w:b/>
          <w:bCs/>
          <w:sz w:val="28"/>
          <w:szCs w:val="28"/>
        </w:rPr>
        <w:t xml:space="preserve">ФИЗИЧЕСКА ИНФРАСТРУКТУРА, ПРЕДНАЗНАЧЕНА ЗА </w:t>
      </w:r>
      <w:r w:rsidRPr="002471CF">
        <w:rPr>
          <w:rFonts w:ascii="Arial" w:hAnsi="Arial" w:cs="Arial"/>
          <w:b/>
          <w:bCs/>
          <w:sz w:val="28"/>
          <w:szCs w:val="28"/>
          <w:lang w:val="x-none"/>
        </w:rPr>
        <w:t>ВЪЗДУШН</w:t>
      </w:r>
      <w:r w:rsidRPr="002471CF">
        <w:rPr>
          <w:rFonts w:ascii="Arial" w:hAnsi="Arial" w:cs="Arial"/>
          <w:b/>
          <w:bCs/>
          <w:sz w:val="28"/>
          <w:szCs w:val="28"/>
        </w:rPr>
        <w:t>О РАЗПОЛАГАНЕ НА</w:t>
      </w:r>
      <w:r w:rsidRPr="002471CF">
        <w:rPr>
          <w:rFonts w:ascii="Arial" w:hAnsi="Arial" w:cs="Arial"/>
          <w:b/>
          <w:bCs/>
          <w:sz w:val="28"/>
          <w:szCs w:val="28"/>
          <w:lang w:val="x-none"/>
        </w:rPr>
        <w:t xml:space="preserve"> ЕЛЕКТРОННИ СЪОБЩИТЕЛНИ МРЕЖИ</w:t>
      </w:r>
    </w:p>
    <w:p w14:paraId="20182C32" w14:textId="77777777" w:rsidR="00577428" w:rsidRPr="002471CF" w:rsidRDefault="00577428" w:rsidP="00226059">
      <w:pPr>
        <w:spacing w:before="120" w:line="288" w:lineRule="auto"/>
        <w:ind w:firstLine="1134"/>
        <w:rPr>
          <w:rFonts w:ascii="Arial" w:hAnsi="Arial" w:cs="Arial"/>
          <w:sz w:val="28"/>
          <w:szCs w:val="28"/>
          <w:lang w:val="x-none"/>
        </w:rPr>
      </w:pPr>
    </w:p>
    <w:p w14:paraId="5A643522" w14:textId="77777777" w:rsidR="00577428" w:rsidRPr="002471CF" w:rsidRDefault="00577428" w:rsidP="00226059">
      <w:pPr>
        <w:spacing w:before="120" w:line="288" w:lineRule="auto"/>
        <w:ind w:firstLine="1134"/>
        <w:jc w:val="both"/>
        <w:rPr>
          <w:rFonts w:ascii="Arial" w:hAnsi="Arial" w:cs="Arial"/>
          <w:sz w:val="28"/>
          <w:szCs w:val="28"/>
          <w:lang w:val="x-none"/>
        </w:rPr>
      </w:pPr>
      <w:r w:rsidRPr="002471CF">
        <w:rPr>
          <w:rFonts w:ascii="Arial" w:hAnsi="Arial" w:cs="Arial"/>
          <w:b/>
          <w:bCs/>
          <w:sz w:val="28"/>
          <w:szCs w:val="28"/>
          <w:lang w:val="x-none"/>
        </w:rPr>
        <w:t>Чл. 3</w:t>
      </w:r>
      <w:r w:rsidRPr="002471CF">
        <w:rPr>
          <w:rFonts w:ascii="Arial" w:hAnsi="Arial" w:cs="Arial"/>
          <w:b/>
          <w:bCs/>
          <w:sz w:val="28"/>
          <w:szCs w:val="28"/>
        </w:rPr>
        <w:t>9</w:t>
      </w:r>
      <w:r w:rsidRPr="002471CF">
        <w:rPr>
          <w:rFonts w:ascii="Arial" w:hAnsi="Arial" w:cs="Arial"/>
          <w:b/>
          <w:bCs/>
          <w:sz w:val="28"/>
          <w:szCs w:val="28"/>
          <w:lang w:val="x-none"/>
        </w:rPr>
        <w:t>.</w:t>
      </w:r>
      <w:r w:rsidRPr="002471CF">
        <w:rPr>
          <w:rFonts w:ascii="Arial" w:hAnsi="Arial" w:cs="Arial"/>
          <w:sz w:val="28"/>
          <w:szCs w:val="28"/>
          <w:lang w:val="x-none"/>
        </w:rPr>
        <w:t xml:space="preserve"> Физическата инфраструктура, предназначена за въздушно разполагане на електронни съобщителни мрежи, се категоризира като строеж съгласно чл. 137, ал. 1, т. 3, буква </w:t>
      </w:r>
      <w:r w:rsidRPr="002471CF">
        <w:rPr>
          <w:rFonts w:ascii="Arial" w:hAnsi="Arial" w:cs="Arial"/>
          <w:sz w:val="28"/>
          <w:szCs w:val="28"/>
        </w:rPr>
        <w:t xml:space="preserve">„и“, т. 5, буква „з“ и </w:t>
      </w:r>
      <w:r w:rsidRPr="002471CF">
        <w:rPr>
          <w:rFonts w:ascii="Arial" w:hAnsi="Arial" w:cs="Arial"/>
          <w:sz w:val="28"/>
          <w:szCs w:val="28"/>
          <w:lang w:val="x-none"/>
        </w:rPr>
        <w:t>т. 6 и чл. 147, ал. 1, т. 16 от Закона за устройство на територията.</w:t>
      </w:r>
    </w:p>
    <w:p w14:paraId="190BD3B5" w14:textId="77777777" w:rsidR="00577428" w:rsidRPr="002471CF" w:rsidRDefault="00577428" w:rsidP="00226059">
      <w:pPr>
        <w:spacing w:before="120" w:line="288" w:lineRule="auto"/>
        <w:ind w:firstLine="1134"/>
        <w:jc w:val="both"/>
        <w:rPr>
          <w:rFonts w:ascii="Arial" w:hAnsi="Arial" w:cs="Arial"/>
          <w:sz w:val="28"/>
          <w:szCs w:val="28"/>
        </w:rPr>
      </w:pPr>
      <w:r w:rsidRPr="002471CF">
        <w:rPr>
          <w:rFonts w:ascii="Arial" w:hAnsi="Arial" w:cs="Arial"/>
          <w:b/>
          <w:bCs/>
          <w:sz w:val="28"/>
          <w:szCs w:val="28"/>
          <w:lang w:val="x-none"/>
        </w:rPr>
        <w:t xml:space="preserve">Чл. </w:t>
      </w:r>
      <w:r w:rsidRPr="002471CF">
        <w:rPr>
          <w:rFonts w:ascii="Arial" w:hAnsi="Arial" w:cs="Arial"/>
          <w:b/>
          <w:bCs/>
          <w:sz w:val="28"/>
          <w:szCs w:val="28"/>
        </w:rPr>
        <w:t>40</w:t>
      </w:r>
      <w:r w:rsidRPr="002471CF">
        <w:rPr>
          <w:rFonts w:ascii="Arial" w:hAnsi="Arial" w:cs="Arial"/>
          <w:b/>
          <w:bCs/>
          <w:sz w:val="28"/>
          <w:szCs w:val="28"/>
          <w:lang w:val="x-none"/>
        </w:rPr>
        <w:t>.</w:t>
      </w:r>
      <w:r w:rsidRPr="002471CF">
        <w:rPr>
          <w:rFonts w:ascii="Arial" w:hAnsi="Arial" w:cs="Arial"/>
          <w:sz w:val="28"/>
          <w:szCs w:val="28"/>
          <w:lang w:val="x-none"/>
        </w:rPr>
        <w:t xml:space="preserve"> </w:t>
      </w:r>
      <w:r w:rsidRPr="002471CF">
        <w:rPr>
          <w:rFonts w:ascii="Arial" w:hAnsi="Arial" w:cs="Arial"/>
          <w:sz w:val="28"/>
          <w:szCs w:val="28"/>
        </w:rPr>
        <w:t xml:space="preserve">Физическата инфраструктура, предназначена за въздушно разполагане на </w:t>
      </w:r>
      <w:r w:rsidRPr="002471CF">
        <w:rPr>
          <w:rFonts w:ascii="Arial" w:hAnsi="Arial" w:cs="Arial"/>
          <w:sz w:val="28"/>
          <w:szCs w:val="28"/>
          <w:lang w:val="x-none"/>
        </w:rPr>
        <w:t>електронни съобщителни мрежи</w:t>
      </w:r>
      <w:r w:rsidRPr="002471CF">
        <w:rPr>
          <w:rFonts w:ascii="Arial" w:hAnsi="Arial" w:cs="Arial"/>
          <w:sz w:val="28"/>
          <w:szCs w:val="28"/>
        </w:rPr>
        <w:t xml:space="preserve">, </w:t>
      </w:r>
      <w:r w:rsidRPr="002471CF">
        <w:rPr>
          <w:rFonts w:ascii="Arial" w:hAnsi="Arial" w:cs="Arial"/>
          <w:sz w:val="28"/>
          <w:szCs w:val="28"/>
          <w:lang w:val="x-none"/>
        </w:rPr>
        <w:t xml:space="preserve">включва всички или някои от следните основни елементи: стълбове, </w:t>
      </w:r>
      <w:r w:rsidRPr="002471CF">
        <w:rPr>
          <w:rFonts w:ascii="Arial" w:hAnsi="Arial" w:cs="Arial"/>
          <w:sz w:val="28"/>
          <w:szCs w:val="28"/>
        </w:rPr>
        <w:t>мачти и разпределителни кутии</w:t>
      </w:r>
      <w:r w:rsidRPr="002471CF">
        <w:rPr>
          <w:rFonts w:ascii="Arial" w:hAnsi="Arial" w:cs="Arial"/>
          <w:sz w:val="28"/>
          <w:szCs w:val="28"/>
          <w:lang w:val="x-none"/>
        </w:rPr>
        <w:t>.</w:t>
      </w:r>
    </w:p>
    <w:p w14:paraId="37CEAE7D" w14:textId="77777777" w:rsidR="00577428" w:rsidRPr="002471CF" w:rsidRDefault="00577428" w:rsidP="00226059">
      <w:pPr>
        <w:spacing w:before="120" w:line="288" w:lineRule="auto"/>
        <w:ind w:firstLine="1134"/>
        <w:jc w:val="both"/>
        <w:rPr>
          <w:rFonts w:ascii="Arial" w:hAnsi="Arial" w:cs="Arial"/>
          <w:sz w:val="28"/>
          <w:szCs w:val="28"/>
        </w:rPr>
      </w:pPr>
      <w:r w:rsidRPr="002471CF">
        <w:rPr>
          <w:rFonts w:ascii="Arial" w:hAnsi="Arial" w:cs="Arial"/>
          <w:b/>
          <w:bCs/>
          <w:sz w:val="28"/>
          <w:szCs w:val="28"/>
          <w:lang w:val="x-none"/>
        </w:rPr>
        <w:t xml:space="preserve">Чл. </w:t>
      </w:r>
      <w:r w:rsidRPr="002471CF">
        <w:rPr>
          <w:rFonts w:ascii="Arial" w:hAnsi="Arial" w:cs="Arial"/>
          <w:b/>
          <w:bCs/>
          <w:sz w:val="28"/>
          <w:szCs w:val="28"/>
        </w:rPr>
        <w:t>41</w:t>
      </w:r>
      <w:r w:rsidRPr="00FB4E32">
        <w:rPr>
          <w:rFonts w:ascii="Arial" w:hAnsi="Arial" w:cs="Arial"/>
          <w:b/>
          <w:bCs/>
          <w:sz w:val="28"/>
          <w:szCs w:val="28"/>
          <w:lang w:val="x-none"/>
        </w:rPr>
        <w:t>. (1)</w:t>
      </w:r>
      <w:r w:rsidRPr="002471CF">
        <w:rPr>
          <w:rFonts w:ascii="Arial" w:hAnsi="Arial" w:cs="Arial"/>
          <w:sz w:val="28"/>
          <w:szCs w:val="28"/>
          <w:lang w:val="x-none"/>
        </w:rPr>
        <w:t xml:space="preserve"> При изграждане на </w:t>
      </w:r>
      <w:proofErr w:type="spellStart"/>
      <w:r w:rsidRPr="002471CF">
        <w:rPr>
          <w:rFonts w:ascii="Arial" w:hAnsi="Arial" w:cs="Arial"/>
          <w:sz w:val="28"/>
          <w:szCs w:val="28"/>
          <w:lang w:val="x-none"/>
        </w:rPr>
        <w:t>стълбовна</w:t>
      </w:r>
      <w:proofErr w:type="spellEnd"/>
      <w:r w:rsidRPr="002471CF">
        <w:rPr>
          <w:rFonts w:ascii="Arial" w:hAnsi="Arial" w:cs="Arial"/>
          <w:sz w:val="28"/>
          <w:szCs w:val="28"/>
          <w:lang w:val="x-none"/>
        </w:rPr>
        <w:t xml:space="preserve"> физическа </w:t>
      </w:r>
      <w:r w:rsidRPr="002471CF">
        <w:rPr>
          <w:rFonts w:ascii="Arial" w:hAnsi="Arial" w:cs="Arial"/>
          <w:sz w:val="28"/>
          <w:szCs w:val="28"/>
          <w:lang w:val="x-none"/>
        </w:rPr>
        <w:lastRenderedPageBreak/>
        <w:t>инфраструктура се използват дървени, метални или стоманобетонни стълбове.</w:t>
      </w:r>
    </w:p>
    <w:p w14:paraId="0F08C88E" w14:textId="77777777" w:rsidR="00577428" w:rsidRPr="002471CF" w:rsidRDefault="00577428" w:rsidP="00226059">
      <w:pPr>
        <w:spacing w:before="120" w:line="288" w:lineRule="auto"/>
        <w:ind w:firstLine="1134"/>
        <w:jc w:val="both"/>
        <w:rPr>
          <w:rFonts w:ascii="Arial" w:hAnsi="Arial" w:cs="Arial"/>
          <w:sz w:val="28"/>
          <w:szCs w:val="28"/>
        </w:rPr>
      </w:pPr>
      <w:r w:rsidRPr="00FB4E32">
        <w:rPr>
          <w:rFonts w:ascii="Arial" w:hAnsi="Arial" w:cs="Arial"/>
          <w:b/>
          <w:bCs/>
          <w:sz w:val="28"/>
          <w:szCs w:val="28"/>
          <w:lang w:val="x-none"/>
        </w:rPr>
        <w:t>(2)</w:t>
      </w:r>
      <w:r w:rsidRPr="002471CF">
        <w:rPr>
          <w:rFonts w:ascii="Arial" w:hAnsi="Arial" w:cs="Arial"/>
          <w:sz w:val="28"/>
          <w:szCs w:val="28"/>
          <w:lang w:val="x-none"/>
        </w:rPr>
        <w:t xml:space="preserve"> Стълбовете се поддържат в изправно техническо състояние и естетически издържан вид.</w:t>
      </w:r>
    </w:p>
    <w:p w14:paraId="5F02AC93" w14:textId="77777777" w:rsidR="00577428" w:rsidRPr="002471CF" w:rsidRDefault="00577428" w:rsidP="00226059">
      <w:pPr>
        <w:spacing w:before="120" w:line="288" w:lineRule="auto"/>
        <w:ind w:firstLine="1134"/>
        <w:jc w:val="both"/>
        <w:rPr>
          <w:rFonts w:ascii="Arial" w:hAnsi="Arial" w:cs="Arial"/>
          <w:sz w:val="28"/>
          <w:szCs w:val="28"/>
          <w:lang w:val="x-none"/>
        </w:rPr>
      </w:pPr>
      <w:r w:rsidRPr="00FB4E32">
        <w:rPr>
          <w:rFonts w:ascii="Arial" w:hAnsi="Arial" w:cs="Arial"/>
          <w:b/>
          <w:bCs/>
          <w:sz w:val="28"/>
          <w:szCs w:val="28"/>
        </w:rPr>
        <w:t>(3)</w:t>
      </w:r>
      <w:r w:rsidRPr="002471CF">
        <w:rPr>
          <w:rFonts w:ascii="Arial" w:hAnsi="Arial" w:cs="Arial"/>
          <w:b/>
          <w:bCs/>
          <w:sz w:val="28"/>
          <w:szCs w:val="28"/>
        </w:rPr>
        <w:t xml:space="preserve"> </w:t>
      </w:r>
      <w:r w:rsidRPr="002471CF">
        <w:rPr>
          <w:rFonts w:ascii="Arial" w:hAnsi="Arial" w:cs="Arial"/>
          <w:sz w:val="28"/>
          <w:szCs w:val="28"/>
          <w:lang w:val="x-none"/>
        </w:rPr>
        <w:t>Разстоянието между стълбовете (опорите) е не по-голямо от 40 m. При пресичане на улица, път или неелектрифицирана железопътна линия разстоянието между стълбовете (опорите) е не по-голямо от 35 m.</w:t>
      </w:r>
    </w:p>
    <w:p w14:paraId="0F27EC8E" w14:textId="77777777" w:rsidR="00577428" w:rsidRPr="002471CF" w:rsidRDefault="00577428" w:rsidP="00226059">
      <w:pPr>
        <w:spacing w:before="120" w:line="288" w:lineRule="auto"/>
        <w:ind w:firstLine="1134"/>
        <w:jc w:val="both"/>
        <w:rPr>
          <w:rFonts w:ascii="Arial" w:eastAsia="Calibri" w:hAnsi="Arial" w:cs="Arial"/>
          <w:sz w:val="28"/>
          <w:szCs w:val="28"/>
          <w:lang w:val="x-none"/>
        </w:rPr>
      </w:pPr>
      <w:r w:rsidRPr="002471CF">
        <w:rPr>
          <w:rFonts w:ascii="Arial" w:eastAsia="Calibri" w:hAnsi="Arial" w:cs="Arial"/>
          <w:b/>
          <w:bCs/>
          <w:sz w:val="28"/>
          <w:szCs w:val="28"/>
          <w:lang w:val="x-none"/>
        </w:rPr>
        <w:t>Чл. 4</w:t>
      </w:r>
      <w:r w:rsidRPr="002471CF">
        <w:rPr>
          <w:rFonts w:ascii="Arial" w:eastAsia="Calibri" w:hAnsi="Arial" w:cs="Arial"/>
          <w:b/>
          <w:bCs/>
          <w:sz w:val="28"/>
          <w:szCs w:val="28"/>
        </w:rPr>
        <w:t>2</w:t>
      </w:r>
      <w:r w:rsidRPr="002471CF">
        <w:rPr>
          <w:rFonts w:ascii="Arial" w:eastAsia="Calibri" w:hAnsi="Arial" w:cs="Arial"/>
          <w:b/>
          <w:bCs/>
          <w:sz w:val="28"/>
          <w:szCs w:val="28"/>
          <w:lang w:val="x-none"/>
        </w:rPr>
        <w:t>.</w:t>
      </w:r>
      <w:r w:rsidRPr="002471CF">
        <w:rPr>
          <w:rFonts w:ascii="Arial" w:eastAsia="Calibri" w:hAnsi="Arial" w:cs="Arial"/>
          <w:sz w:val="28"/>
          <w:szCs w:val="28"/>
          <w:lang w:val="x-none"/>
        </w:rPr>
        <w:t xml:space="preserve"> </w:t>
      </w:r>
      <w:r w:rsidRPr="00FB4E32">
        <w:rPr>
          <w:rFonts w:ascii="Arial" w:eastAsia="Calibri" w:hAnsi="Arial" w:cs="Arial"/>
          <w:b/>
          <w:bCs/>
          <w:sz w:val="28"/>
          <w:szCs w:val="28"/>
          <w:lang w:val="x-none"/>
        </w:rPr>
        <w:t>(1)</w:t>
      </w:r>
      <w:r w:rsidRPr="002471CF">
        <w:rPr>
          <w:rFonts w:ascii="Arial" w:eastAsia="Calibri" w:hAnsi="Arial" w:cs="Arial"/>
          <w:sz w:val="28"/>
          <w:szCs w:val="28"/>
          <w:lang w:val="x-none"/>
        </w:rPr>
        <w:t xml:space="preserve"> Стълбове се означават с трайна маркировка посредством табела или директно върху повърхността им.</w:t>
      </w:r>
    </w:p>
    <w:p w14:paraId="09AAB4AB" w14:textId="77777777" w:rsidR="00577428" w:rsidRPr="002471CF" w:rsidRDefault="00577428" w:rsidP="00226059">
      <w:pPr>
        <w:spacing w:before="120" w:line="288" w:lineRule="auto"/>
        <w:ind w:firstLine="1134"/>
        <w:jc w:val="both"/>
        <w:rPr>
          <w:rFonts w:ascii="Arial" w:eastAsia="Calibri" w:hAnsi="Arial" w:cs="Arial"/>
          <w:sz w:val="28"/>
          <w:szCs w:val="28"/>
        </w:rPr>
      </w:pPr>
      <w:r w:rsidRPr="00FB4E32">
        <w:rPr>
          <w:rFonts w:ascii="Arial" w:eastAsia="Calibri" w:hAnsi="Arial" w:cs="Arial"/>
          <w:b/>
          <w:bCs/>
          <w:sz w:val="28"/>
          <w:szCs w:val="28"/>
          <w:lang w:val="x-none"/>
        </w:rPr>
        <w:t>(2)</w:t>
      </w:r>
      <w:r w:rsidRPr="002471CF">
        <w:rPr>
          <w:rFonts w:ascii="Arial" w:eastAsia="Calibri" w:hAnsi="Arial" w:cs="Arial"/>
          <w:sz w:val="28"/>
          <w:szCs w:val="28"/>
          <w:lang w:val="x-none"/>
        </w:rPr>
        <w:t xml:space="preserve"> Маркировката по ал. 1 трябва да е ясно видима, устойчива на атмосферни влияние и да съдържа най-малко информация за </w:t>
      </w:r>
      <w:r w:rsidRPr="002471CF">
        <w:rPr>
          <w:rFonts w:ascii="Arial" w:eastAsia="Calibri" w:hAnsi="Arial" w:cs="Arial"/>
          <w:sz w:val="28"/>
          <w:szCs w:val="28"/>
        </w:rPr>
        <w:t xml:space="preserve">наименование на собственика на </w:t>
      </w:r>
      <w:proofErr w:type="spellStart"/>
      <w:r w:rsidRPr="002471CF">
        <w:rPr>
          <w:rFonts w:ascii="Arial" w:eastAsia="Calibri" w:hAnsi="Arial" w:cs="Arial"/>
          <w:sz w:val="28"/>
          <w:szCs w:val="28"/>
        </w:rPr>
        <w:t>стълбовната</w:t>
      </w:r>
      <w:proofErr w:type="spellEnd"/>
      <w:r w:rsidRPr="002471CF">
        <w:rPr>
          <w:rFonts w:ascii="Arial" w:eastAsia="Calibri" w:hAnsi="Arial" w:cs="Arial"/>
          <w:sz w:val="28"/>
          <w:szCs w:val="28"/>
        </w:rPr>
        <w:t xml:space="preserve"> физическа инфраструктура и индивидуален идентификационен номер. </w:t>
      </w:r>
    </w:p>
    <w:p w14:paraId="74E1B69F" w14:textId="77777777" w:rsidR="00577428" w:rsidRPr="002471CF" w:rsidRDefault="00577428" w:rsidP="00226059">
      <w:pPr>
        <w:spacing w:before="120" w:line="288" w:lineRule="auto"/>
        <w:ind w:firstLine="1134"/>
        <w:jc w:val="center"/>
        <w:rPr>
          <w:rFonts w:ascii="Arial" w:hAnsi="Arial" w:cs="Arial"/>
          <w:sz w:val="28"/>
          <w:szCs w:val="28"/>
        </w:rPr>
      </w:pPr>
    </w:p>
    <w:p w14:paraId="1227DBF0" w14:textId="77777777" w:rsidR="00577428" w:rsidRPr="002471CF" w:rsidRDefault="00577428" w:rsidP="00226059">
      <w:pPr>
        <w:spacing w:before="120" w:line="288" w:lineRule="auto"/>
        <w:ind w:firstLine="1134"/>
        <w:jc w:val="center"/>
        <w:rPr>
          <w:rFonts w:ascii="Arial" w:hAnsi="Arial" w:cs="Arial"/>
          <w:sz w:val="28"/>
          <w:szCs w:val="28"/>
        </w:rPr>
      </w:pPr>
    </w:p>
    <w:p w14:paraId="2429B6D8" w14:textId="77777777" w:rsidR="00A026CB" w:rsidRDefault="00A026CB" w:rsidP="00226059">
      <w:pPr>
        <w:spacing w:before="120" w:line="288" w:lineRule="auto"/>
        <w:ind w:firstLine="1134"/>
        <w:jc w:val="center"/>
        <w:rPr>
          <w:rFonts w:ascii="Arial" w:hAnsi="Arial" w:cs="Arial"/>
          <w:b/>
          <w:bCs/>
          <w:sz w:val="28"/>
          <w:szCs w:val="28"/>
          <w:lang w:val="x-none"/>
        </w:rPr>
      </w:pPr>
    </w:p>
    <w:p w14:paraId="1E2D4880" w14:textId="7A9E40D2" w:rsidR="00577428" w:rsidRPr="002471CF" w:rsidRDefault="00577428" w:rsidP="00A026CB">
      <w:pPr>
        <w:spacing w:before="120" w:line="288" w:lineRule="auto"/>
        <w:jc w:val="center"/>
        <w:rPr>
          <w:rFonts w:ascii="Arial" w:hAnsi="Arial" w:cs="Arial"/>
          <w:sz w:val="28"/>
          <w:szCs w:val="28"/>
        </w:rPr>
      </w:pPr>
      <w:r w:rsidRPr="002471CF">
        <w:rPr>
          <w:rFonts w:ascii="Arial" w:hAnsi="Arial" w:cs="Arial"/>
          <w:b/>
          <w:bCs/>
          <w:sz w:val="28"/>
          <w:szCs w:val="28"/>
          <w:lang w:val="x-none"/>
        </w:rPr>
        <w:t xml:space="preserve">Глава </w:t>
      </w:r>
      <w:r w:rsidRPr="002471CF">
        <w:rPr>
          <w:rFonts w:ascii="Arial" w:hAnsi="Arial" w:cs="Arial"/>
          <w:b/>
          <w:bCs/>
          <w:sz w:val="28"/>
          <w:szCs w:val="28"/>
        </w:rPr>
        <w:t>четвърта</w:t>
      </w:r>
    </w:p>
    <w:p w14:paraId="4A4326D3" w14:textId="77777777" w:rsidR="00577428" w:rsidRPr="002471CF" w:rsidRDefault="00577428" w:rsidP="00A026CB">
      <w:pPr>
        <w:spacing w:before="120" w:line="288" w:lineRule="auto"/>
        <w:jc w:val="center"/>
        <w:rPr>
          <w:rFonts w:ascii="Arial" w:hAnsi="Arial" w:cs="Arial"/>
          <w:sz w:val="28"/>
          <w:szCs w:val="28"/>
        </w:rPr>
      </w:pPr>
      <w:r w:rsidRPr="002471CF">
        <w:rPr>
          <w:rFonts w:ascii="Arial" w:hAnsi="Arial" w:cs="Arial"/>
          <w:b/>
          <w:bCs/>
          <w:sz w:val="28"/>
          <w:szCs w:val="28"/>
        </w:rPr>
        <w:t>ФИЗИЧЕСКА ИНФРАСТРУКТУРА, ПРЕДНАЗНАЧЕНА ЗА РАЗПОЛАГАНЕ НА ПРИЕМНО-ПРЕДАВАТЕЛНИ СТАНЦИИ</w:t>
      </w:r>
    </w:p>
    <w:p w14:paraId="0D353BB5" w14:textId="77777777" w:rsidR="00577428" w:rsidRPr="002471CF" w:rsidRDefault="00577428" w:rsidP="00A026CB">
      <w:pPr>
        <w:spacing w:before="120" w:line="288" w:lineRule="auto"/>
        <w:jc w:val="center"/>
        <w:rPr>
          <w:rFonts w:ascii="Arial" w:hAnsi="Arial" w:cs="Arial"/>
          <w:sz w:val="28"/>
          <w:szCs w:val="28"/>
        </w:rPr>
      </w:pPr>
    </w:p>
    <w:p w14:paraId="4E403411" w14:textId="77777777" w:rsidR="00577428" w:rsidRPr="002471CF" w:rsidRDefault="00577428" w:rsidP="00A026CB">
      <w:pPr>
        <w:spacing w:before="120" w:line="288" w:lineRule="auto"/>
        <w:jc w:val="center"/>
        <w:rPr>
          <w:rFonts w:ascii="Arial" w:hAnsi="Arial" w:cs="Arial"/>
          <w:sz w:val="28"/>
          <w:szCs w:val="28"/>
        </w:rPr>
      </w:pPr>
      <w:r w:rsidRPr="002471CF">
        <w:rPr>
          <w:rFonts w:ascii="Arial" w:hAnsi="Arial" w:cs="Arial"/>
          <w:b/>
          <w:bCs/>
          <w:sz w:val="28"/>
          <w:szCs w:val="28"/>
          <w:lang w:val="x-none"/>
        </w:rPr>
        <w:t>Раздел I</w:t>
      </w:r>
    </w:p>
    <w:p w14:paraId="101A5B8D" w14:textId="77777777" w:rsidR="00577428" w:rsidRPr="002471CF" w:rsidRDefault="00577428" w:rsidP="00A026CB">
      <w:pPr>
        <w:spacing w:before="120" w:line="288" w:lineRule="auto"/>
        <w:jc w:val="center"/>
        <w:rPr>
          <w:rFonts w:ascii="Arial" w:hAnsi="Arial" w:cs="Arial"/>
          <w:sz w:val="28"/>
          <w:szCs w:val="28"/>
        </w:rPr>
      </w:pPr>
      <w:r w:rsidRPr="002471CF">
        <w:rPr>
          <w:rFonts w:ascii="Arial" w:hAnsi="Arial" w:cs="Arial"/>
          <w:b/>
          <w:bCs/>
          <w:sz w:val="28"/>
          <w:szCs w:val="28"/>
          <w:lang w:val="x-none"/>
        </w:rPr>
        <w:t xml:space="preserve">Общи </w:t>
      </w:r>
      <w:r w:rsidRPr="002471CF">
        <w:rPr>
          <w:rFonts w:ascii="Arial" w:hAnsi="Arial" w:cs="Arial"/>
          <w:b/>
          <w:bCs/>
          <w:sz w:val="28"/>
          <w:szCs w:val="28"/>
        </w:rPr>
        <w:t>изисквания</w:t>
      </w:r>
    </w:p>
    <w:p w14:paraId="7C76686D" w14:textId="1318FA76" w:rsidR="00577428" w:rsidRPr="002471CF" w:rsidRDefault="00577428" w:rsidP="00226059">
      <w:pPr>
        <w:spacing w:before="120" w:line="288" w:lineRule="auto"/>
        <w:ind w:firstLine="1134"/>
        <w:jc w:val="both"/>
        <w:rPr>
          <w:rFonts w:ascii="Arial" w:hAnsi="Arial" w:cs="Arial"/>
          <w:sz w:val="28"/>
          <w:szCs w:val="28"/>
        </w:rPr>
      </w:pPr>
      <w:r w:rsidRPr="002471CF">
        <w:rPr>
          <w:rFonts w:ascii="Arial" w:hAnsi="Arial" w:cs="Arial"/>
          <w:b/>
          <w:bCs/>
          <w:sz w:val="28"/>
          <w:szCs w:val="28"/>
        </w:rPr>
        <w:t>Чл. 43</w:t>
      </w:r>
      <w:r w:rsidRPr="002471CF">
        <w:rPr>
          <w:rFonts w:ascii="Arial" w:hAnsi="Arial" w:cs="Arial"/>
          <w:b/>
          <w:bCs/>
          <w:sz w:val="28"/>
          <w:szCs w:val="28"/>
          <w:lang w:val="x-none"/>
        </w:rPr>
        <w:t>.</w:t>
      </w:r>
      <w:r w:rsidRPr="002471CF">
        <w:rPr>
          <w:rFonts w:ascii="Arial" w:hAnsi="Arial" w:cs="Arial"/>
          <w:sz w:val="28"/>
          <w:szCs w:val="28"/>
          <w:lang w:val="x-none"/>
        </w:rPr>
        <w:t xml:space="preserve"> </w:t>
      </w:r>
      <w:r w:rsidRPr="00A026CB">
        <w:rPr>
          <w:rFonts w:ascii="Arial" w:hAnsi="Arial" w:cs="Arial"/>
          <w:b/>
          <w:bCs/>
          <w:sz w:val="28"/>
          <w:szCs w:val="28"/>
          <w:lang w:val="x-none"/>
        </w:rPr>
        <w:t>(1)</w:t>
      </w:r>
      <w:r w:rsidRPr="002471CF">
        <w:rPr>
          <w:rFonts w:ascii="Arial" w:hAnsi="Arial" w:cs="Arial"/>
          <w:sz w:val="28"/>
          <w:szCs w:val="28"/>
          <w:lang w:val="x-none"/>
        </w:rPr>
        <w:t xml:space="preserve"> Физическата инфраструктура, предназначена за разполагане на приемно-предавателни станции и други радиосъоръжения по смисъла на § 1, т. 56 </w:t>
      </w:r>
      <w:bookmarkStart w:id="6" w:name="_Hlk219906261"/>
      <w:r w:rsidRPr="002471CF">
        <w:rPr>
          <w:rFonts w:ascii="Arial" w:hAnsi="Arial" w:cs="Arial"/>
          <w:sz w:val="28"/>
          <w:szCs w:val="28"/>
          <w:lang w:val="x-none"/>
        </w:rPr>
        <w:t xml:space="preserve">от </w:t>
      </w:r>
      <w:r w:rsidR="00A026CB">
        <w:rPr>
          <w:rFonts w:ascii="Arial" w:hAnsi="Arial" w:cs="Arial"/>
          <w:sz w:val="28"/>
          <w:szCs w:val="28"/>
          <w:lang w:val="x-none"/>
        </w:rPr>
        <w:t xml:space="preserve">Допълнителните разпоредби на </w:t>
      </w:r>
      <w:bookmarkEnd w:id="6"/>
      <w:r w:rsidRPr="002471CF">
        <w:rPr>
          <w:rFonts w:ascii="Arial" w:hAnsi="Arial" w:cs="Arial"/>
          <w:sz w:val="28"/>
          <w:szCs w:val="28"/>
          <w:lang w:val="x-none"/>
        </w:rPr>
        <w:t xml:space="preserve">Закона за електронните съобщения, включва всички или някои от следните основни елементи: мачти, кули, стълбове </w:t>
      </w:r>
      <w:r w:rsidRPr="002471CF">
        <w:rPr>
          <w:rFonts w:ascii="Arial" w:hAnsi="Arial" w:cs="Arial"/>
          <w:sz w:val="28"/>
          <w:szCs w:val="28"/>
        </w:rPr>
        <w:t xml:space="preserve">и друга физическа инфраструктура, трайно прикрепена към терена чрез бетонов фундамент или изградена върху покривните пространства, на фасади или други открити площи на съществуващи сгради или вътре тях, както и друга физическа инфраструктура за разполагане на електронни съобщителни мрежи, изграждани в </w:t>
      </w:r>
      <w:r w:rsidRPr="002471CF">
        <w:rPr>
          <w:rFonts w:ascii="Arial" w:hAnsi="Arial" w:cs="Arial"/>
          <w:sz w:val="28"/>
          <w:szCs w:val="28"/>
        </w:rPr>
        <w:lastRenderedPageBreak/>
        <w:t xml:space="preserve">урбанизирани и </w:t>
      </w:r>
      <w:proofErr w:type="spellStart"/>
      <w:r w:rsidRPr="002471CF">
        <w:rPr>
          <w:rFonts w:ascii="Arial" w:hAnsi="Arial" w:cs="Arial"/>
          <w:sz w:val="28"/>
          <w:szCs w:val="28"/>
        </w:rPr>
        <w:t>неурбанизирани</w:t>
      </w:r>
      <w:proofErr w:type="spellEnd"/>
      <w:r w:rsidRPr="002471CF">
        <w:rPr>
          <w:rFonts w:ascii="Arial" w:hAnsi="Arial" w:cs="Arial"/>
          <w:sz w:val="28"/>
          <w:szCs w:val="28"/>
        </w:rPr>
        <w:t xml:space="preserve"> територии. </w:t>
      </w:r>
    </w:p>
    <w:p w14:paraId="65911D20" w14:textId="77777777" w:rsidR="00577428" w:rsidRPr="002471CF" w:rsidRDefault="00577428" w:rsidP="00226059">
      <w:pPr>
        <w:spacing w:before="120" w:line="288" w:lineRule="auto"/>
        <w:ind w:firstLine="1134"/>
        <w:jc w:val="both"/>
        <w:rPr>
          <w:rFonts w:ascii="Arial" w:hAnsi="Arial" w:cs="Arial"/>
          <w:sz w:val="28"/>
          <w:szCs w:val="28"/>
          <w:lang w:val="en-US"/>
        </w:rPr>
      </w:pPr>
      <w:r w:rsidRPr="008E0562">
        <w:rPr>
          <w:rFonts w:ascii="Arial" w:hAnsi="Arial" w:cs="Arial"/>
          <w:b/>
          <w:bCs/>
          <w:sz w:val="28"/>
          <w:szCs w:val="28"/>
          <w:lang w:val="x-none"/>
        </w:rPr>
        <w:t>(2)</w:t>
      </w:r>
      <w:r w:rsidRPr="002471CF">
        <w:rPr>
          <w:rFonts w:ascii="Arial" w:hAnsi="Arial" w:cs="Arial"/>
          <w:sz w:val="28"/>
          <w:szCs w:val="28"/>
          <w:lang w:val="x-none"/>
        </w:rPr>
        <w:t xml:space="preserve"> Физическата инфраструктура </w:t>
      </w:r>
      <w:r w:rsidRPr="002471CF">
        <w:rPr>
          <w:rFonts w:ascii="Arial" w:hAnsi="Arial" w:cs="Arial"/>
          <w:sz w:val="28"/>
          <w:szCs w:val="28"/>
        </w:rPr>
        <w:t xml:space="preserve">по ал. 1 </w:t>
      </w:r>
      <w:r w:rsidRPr="002471CF">
        <w:rPr>
          <w:rFonts w:ascii="Arial" w:hAnsi="Arial" w:cs="Arial"/>
          <w:sz w:val="28"/>
          <w:szCs w:val="28"/>
          <w:lang w:val="x-none"/>
        </w:rPr>
        <w:t>се</w:t>
      </w:r>
      <w:r w:rsidRPr="002471CF">
        <w:rPr>
          <w:rFonts w:ascii="Arial" w:hAnsi="Arial" w:cs="Arial"/>
          <w:sz w:val="28"/>
          <w:szCs w:val="28"/>
        </w:rPr>
        <w:t xml:space="preserve"> състои основно от:</w:t>
      </w:r>
      <w:r w:rsidRPr="002471CF">
        <w:rPr>
          <w:rFonts w:ascii="Arial" w:hAnsi="Arial" w:cs="Arial"/>
          <w:sz w:val="28"/>
          <w:szCs w:val="28"/>
          <w:lang w:val="x-none"/>
        </w:rPr>
        <w:t xml:space="preserve"> </w:t>
      </w:r>
    </w:p>
    <w:p w14:paraId="0B173476" w14:textId="77777777" w:rsidR="00577428" w:rsidRPr="002471CF" w:rsidRDefault="00577428" w:rsidP="00226059">
      <w:pPr>
        <w:spacing w:before="120" w:line="288" w:lineRule="auto"/>
        <w:ind w:firstLine="1134"/>
        <w:jc w:val="both"/>
        <w:rPr>
          <w:rFonts w:ascii="Arial" w:hAnsi="Arial" w:cs="Arial"/>
          <w:sz w:val="28"/>
          <w:szCs w:val="28"/>
          <w:lang w:val="x-none"/>
        </w:rPr>
      </w:pPr>
      <w:r w:rsidRPr="002471CF">
        <w:rPr>
          <w:rFonts w:ascii="Arial" w:hAnsi="Arial" w:cs="Arial"/>
          <w:sz w:val="28"/>
          <w:szCs w:val="28"/>
          <w:lang w:val="x-none"/>
        </w:rPr>
        <w:t>1. мачти, кули, стълбове или други конструкции;</w:t>
      </w:r>
    </w:p>
    <w:p w14:paraId="1444528F" w14:textId="77777777" w:rsidR="00577428" w:rsidRPr="002471CF" w:rsidRDefault="00577428" w:rsidP="00226059">
      <w:pPr>
        <w:spacing w:before="120" w:line="288" w:lineRule="auto"/>
        <w:ind w:firstLine="1134"/>
        <w:jc w:val="both"/>
        <w:rPr>
          <w:rFonts w:ascii="Arial" w:hAnsi="Arial" w:cs="Arial"/>
          <w:sz w:val="28"/>
          <w:szCs w:val="28"/>
        </w:rPr>
      </w:pPr>
      <w:r w:rsidRPr="002471CF">
        <w:rPr>
          <w:rFonts w:ascii="Arial" w:hAnsi="Arial" w:cs="Arial"/>
          <w:sz w:val="28"/>
          <w:szCs w:val="28"/>
          <w:lang w:val="x-none"/>
        </w:rPr>
        <w:t>2.</w:t>
      </w:r>
      <w:r w:rsidRPr="002471CF">
        <w:rPr>
          <w:rFonts w:ascii="Arial" w:hAnsi="Arial" w:cs="Arial"/>
          <w:sz w:val="28"/>
          <w:szCs w:val="28"/>
        </w:rPr>
        <w:t xml:space="preserve"> </w:t>
      </w:r>
      <w:r w:rsidRPr="002471CF">
        <w:rPr>
          <w:rFonts w:ascii="Arial" w:hAnsi="Arial" w:cs="Arial"/>
          <w:sz w:val="28"/>
          <w:szCs w:val="28"/>
          <w:lang w:val="x-none"/>
        </w:rPr>
        <w:t xml:space="preserve">технологични помещения, </w:t>
      </w:r>
      <w:proofErr w:type="spellStart"/>
      <w:r w:rsidRPr="002471CF">
        <w:rPr>
          <w:rFonts w:ascii="Arial" w:hAnsi="Arial" w:cs="Arial"/>
          <w:sz w:val="28"/>
          <w:szCs w:val="28"/>
        </w:rPr>
        <w:t>плинтове</w:t>
      </w:r>
      <w:proofErr w:type="spellEnd"/>
      <w:r w:rsidRPr="002471CF">
        <w:rPr>
          <w:rFonts w:ascii="Arial" w:hAnsi="Arial" w:cs="Arial"/>
          <w:sz w:val="28"/>
          <w:szCs w:val="28"/>
        </w:rPr>
        <w:t>/-опорни скари</w:t>
      </w:r>
      <w:r w:rsidRPr="002471CF">
        <w:rPr>
          <w:rFonts w:ascii="Arial" w:hAnsi="Arial" w:cs="Arial"/>
          <w:sz w:val="28"/>
          <w:szCs w:val="28"/>
          <w:lang w:val="x-none"/>
        </w:rPr>
        <w:t xml:space="preserve"> и/или контейнер/и</w:t>
      </w:r>
      <w:r w:rsidRPr="002471CF">
        <w:rPr>
          <w:rFonts w:ascii="Arial" w:hAnsi="Arial" w:cs="Arial"/>
          <w:sz w:val="28"/>
          <w:szCs w:val="28"/>
        </w:rPr>
        <w:t>;</w:t>
      </w:r>
      <w:r w:rsidRPr="002471CF">
        <w:rPr>
          <w:rFonts w:ascii="Arial" w:hAnsi="Arial" w:cs="Arial"/>
          <w:sz w:val="28"/>
          <w:szCs w:val="28"/>
          <w:lang w:val="x-none"/>
        </w:rPr>
        <w:t xml:space="preserve"> </w:t>
      </w:r>
    </w:p>
    <w:p w14:paraId="1C1FFA90" w14:textId="77777777" w:rsidR="00577428" w:rsidRPr="002471CF" w:rsidRDefault="00577428" w:rsidP="00226059">
      <w:pPr>
        <w:spacing w:before="120" w:line="288" w:lineRule="auto"/>
        <w:ind w:firstLine="1134"/>
        <w:jc w:val="both"/>
        <w:rPr>
          <w:rFonts w:ascii="Arial" w:hAnsi="Arial" w:cs="Arial"/>
          <w:sz w:val="28"/>
          <w:szCs w:val="28"/>
          <w:lang w:val="x-none"/>
        </w:rPr>
      </w:pPr>
      <w:r w:rsidRPr="002471CF">
        <w:rPr>
          <w:rFonts w:ascii="Arial" w:hAnsi="Arial" w:cs="Arial"/>
          <w:sz w:val="28"/>
          <w:szCs w:val="28"/>
          <w:lang w:val="x-none"/>
        </w:rPr>
        <w:t>3.</w:t>
      </w:r>
      <w:r w:rsidRPr="002471CF">
        <w:rPr>
          <w:rFonts w:ascii="Arial" w:hAnsi="Arial" w:cs="Arial"/>
          <w:sz w:val="28"/>
          <w:szCs w:val="28"/>
        </w:rPr>
        <w:t xml:space="preserve"> </w:t>
      </w:r>
      <w:r w:rsidRPr="002471CF">
        <w:rPr>
          <w:rFonts w:ascii="Arial" w:hAnsi="Arial" w:cs="Arial"/>
          <w:sz w:val="28"/>
          <w:szCs w:val="28"/>
          <w:lang w:val="x-none"/>
        </w:rPr>
        <w:t xml:space="preserve">електрическо захранване, включително фотоволтаици и батерии; </w:t>
      </w:r>
    </w:p>
    <w:p w14:paraId="11DC2C26" w14:textId="77777777" w:rsidR="00577428" w:rsidRPr="002471CF" w:rsidRDefault="00577428" w:rsidP="00226059">
      <w:pPr>
        <w:spacing w:before="120" w:line="288" w:lineRule="auto"/>
        <w:ind w:firstLine="1134"/>
        <w:jc w:val="both"/>
        <w:rPr>
          <w:rFonts w:ascii="Arial" w:hAnsi="Arial" w:cs="Arial"/>
          <w:sz w:val="28"/>
          <w:szCs w:val="28"/>
        </w:rPr>
      </w:pPr>
      <w:r w:rsidRPr="002471CF">
        <w:rPr>
          <w:rFonts w:ascii="Arial" w:hAnsi="Arial" w:cs="Arial"/>
          <w:sz w:val="28"/>
          <w:szCs w:val="28"/>
          <w:lang w:val="x-none"/>
        </w:rPr>
        <w:t>4.</w:t>
      </w:r>
      <w:r w:rsidRPr="002471CF">
        <w:rPr>
          <w:rFonts w:ascii="Arial" w:hAnsi="Arial" w:cs="Arial"/>
          <w:sz w:val="28"/>
          <w:szCs w:val="28"/>
          <w:lang w:val="en-US"/>
        </w:rPr>
        <w:t xml:space="preserve"> </w:t>
      </w:r>
      <w:r w:rsidRPr="002471CF">
        <w:rPr>
          <w:rFonts w:ascii="Arial" w:hAnsi="Arial" w:cs="Arial"/>
          <w:sz w:val="28"/>
          <w:szCs w:val="28"/>
          <w:lang w:val="x-none"/>
        </w:rPr>
        <w:t>защитно заземяване</w:t>
      </w:r>
      <w:r w:rsidRPr="002471CF">
        <w:rPr>
          <w:rFonts w:ascii="Arial" w:hAnsi="Arial" w:cs="Arial"/>
          <w:sz w:val="28"/>
          <w:szCs w:val="28"/>
        </w:rPr>
        <w:t>;</w:t>
      </w:r>
    </w:p>
    <w:p w14:paraId="46966C5F" w14:textId="77777777" w:rsidR="00577428" w:rsidRPr="002471CF" w:rsidRDefault="00577428" w:rsidP="00226059">
      <w:pPr>
        <w:spacing w:before="120" w:line="288" w:lineRule="auto"/>
        <w:ind w:firstLine="1134"/>
        <w:jc w:val="both"/>
        <w:rPr>
          <w:rFonts w:ascii="Arial" w:hAnsi="Arial" w:cs="Arial"/>
          <w:sz w:val="28"/>
          <w:szCs w:val="28"/>
        </w:rPr>
      </w:pPr>
      <w:r w:rsidRPr="002471CF">
        <w:rPr>
          <w:rFonts w:ascii="Arial" w:hAnsi="Arial" w:cs="Arial"/>
          <w:sz w:val="28"/>
          <w:szCs w:val="28"/>
          <w:lang w:val="x-none"/>
        </w:rPr>
        <w:t>5.</w:t>
      </w:r>
      <w:r w:rsidRPr="002471CF">
        <w:rPr>
          <w:rFonts w:ascii="Arial" w:hAnsi="Arial" w:cs="Arial"/>
          <w:sz w:val="28"/>
          <w:szCs w:val="28"/>
        </w:rPr>
        <w:t xml:space="preserve"> </w:t>
      </w:r>
      <w:proofErr w:type="spellStart"/>
      <w:r w:rsidRPr="002471CF">
        <w:rPr>
          <w:rFonts w:ascii="Arial" w:hAnsi="Arial" w:cs="Arial"/>
          <w:sz w:val="28"/>
          <w:szCs w:val="28"/>
          <w:lang w:val="x-none"/>
        </w:rPr>
        <w:t>мълниезащитна</w:t>
      </w:r>
      <w:proofErr w:type="spellEnd"/>
      <w:r w:rsidRPr="002471CF">
        <w:rPr>
          <w:rFonts w:ascii="Arial" w:hAnsi="Arial" w:cs="Arial"/>
          <w:sz w:val="28"/>
          <w:szCs w:val="28"/>
          <w:lang w:val="x-none"/>
        </w:rPr>
        <w:t xml:space="preserve"> уредба</w:t>
      </w:r>
      <w:r w:rsidRPr="002471CF">
        <w:rPr>
          <w:rFonts w:ascii="Arial" w:hAnsi="Arial" w:cs="Arial"/>
          <w:sz w:val="28"/>
          <w:szCs w:val="28"/>
        </w:rPr>
        <w:t>;</w:t>
      </w:r>
      <w:r w:rsidRPr="002471CF">
        <w:rPr>
          <w:rFonts w:ascii="Arial" w:hAnsi="Arial" w:cs="Arial"/>
          <w:sz w:val="28"/>
          <w:szCs w:val="28"/>
          <w:lang w:val="x-none"/>
        </w:rPr>
        <w:t xml:space="preserve"> </w:t>
      </w:r>
    </w:p>
    <w:p w14:paraId="13C845B1" w14:textId="77777777" w:rsidR="00577428" w:rsidRPr="002471CF" w:rsidRDefault="00577428" w:rsidP="00226059">
      <w:pPr>
        <w:spacing w:before="120" w:line="288" w:lineRule="auto"/>
        <w:ind w:firstLine="1134"/>
        <w:jc w:val="both"/>
        <w:rPr>
          <w:rFonts w:ascii="Arial" w:hAnsi="Arial" w:cs="Arial"/>
          <w:sz w:val="28"/>
          <w:szCs w:val="28"/>
        </w:rPr>
      </w:pPr>
      <w:r w:rsidRPr="002471CF">
        <w:rPr>
          <w:rFonts w:ascii="Arial" w:hAnsi="Arial" w:cs="Arial"/>
          <w:sz w:val="28"/>
          <w:szCs w:val="28"/>
          <w:lang w:val="x-none"/>
        </w:rPr>
        <w:t>6.</w:t>
      </w:r>
      <w:r w:rsidRPr="002471CF">
        <w:rPr>
          <w:rFonts w:ascii="Arial" w:hAnsi="Arial" w:cs="Arial"/>
          <w:sz w:val="28"/>
          <w:szCs w:val="28"/>
        </w:rPr>
        <w:t xml:space="preserve"> </w:t>
      </w:r>
      <w:proofErr w:type="spellStart"/>
      <w:r w:rsidRPr="002471CF">
        <w:rPr>
          <w:rFonts w:ascii="Arial" w:hAnsi="Arial" w:cs="Arial"/>
          <w:sz w:val="28"/>
          <w:szCs w:val="28"/>
          <w:lang w:val="x-none"/>
        </w:rPr>
        <w:t>пожароизвестителна</w:t>
      </w:r>
      <w:proofErr w:type="spellEnd"/>
      <w:r w:rsidRPr="002471CF">
        <w:rPr>
          <w:rFonts w:ascii="Arial" w:hAnsi="Arial" w:cs="Arial"/>
          <w:sz w:val="28"/>
          <w:szCs w:val="28"/>
          <w:lang w:val="x-none"/>
        </w:rPr>
        <w:t xml:space="preserve"> система</w:t>
      </w:r>
      <w:r w:rsidRPr="002471CF">
        <w:rPr>
          <w:rFonts w:ascii="Arial" w:hAnsi="Arial" w:cs="Arial"/>
          <w:sz w:val="28"/>
          <w:szCs w:val="28"/>
        </w:rPr>
        <w:t>;</w:t>
      </w:r>
      <w:r w:rsidRPr="002471CF">
        <w:rPr>
          <w:rFonts w:ascii="Arial" w:hAnsi="Arial" w:cs="Arial"/>
          <w:sz w:val="28"/>
          <w:szCs w:val="28"/>
          <w:lang w:val="x-none"/>
        </w:rPr>
        <w:t xml:space="preserve"> </w:t>
      </w:r>
    </w:p>
    <w:p w14:paraId="05264E3A" w14:textId="77777777" w:rsidR="00577428" w:rsidRPr="002471CF" w:rsidRDefault="00577428" w:rsidP="00226059">
      <w:pPr>
        <w:spacing w:before="120" w:line="288" w:lineRule="auto"/>
        <w:ind w:firstLine="1134"/>
        <w:jc w:val="both"/>
        <w:rPr>
          <w:rFonts w:ascii="Arial" w:hAnsi="Arial" w:cs="Arial"/>
          <w:sz w:val="28"/>
          <w:szCs w:val="28"/>
        </w:rPr>
      </w:pPr>
      <w:r w:rsidRPr="002471CF">
        <w:rPr>
          <w:rFonts w:ascii="Arial" w:hAnsi="Arial" w:cs="Arial"/>
          <w:sz w:val="28"/>
          <w:szCs w:val="28"/>
          <w:lang w:val="x-none"/>
        </w:rPr>
        <w:t>7.</w:t>
      </w:r>
      <w:r w:rsidRPr="002471CF">
        <w:rPr>
          <w:rFonts w:ascii="Arial" w:hAnsi="Arial" w:cs="Arial"/>
          <w:sz w:val="28"/>
          <w:szCs w:val="28"/>
        </w:rPr>
        <w:t xml:space="preserve"> </w:t>
      </w:r>
      <w:r w:rsidRPr="002471CF">
        <w:rPr>
          <w:rFonts w:ascii="Arial" w:hAnsi="Arial" w:cs="Arial"/>
          <w:sz w:val="28"/>
          <w:szCs w:val="28"/>
          <w:lang w:val="x-none"/>
        </w:rPr>
        <w:t>климатична система</w:t>
      </w:r>
      <w:r w:rsidRPr="002471CF">
        <w:rPr>
          <w:rFonts w:ascii="Arial" w:hAnsi="Arial" w:cs="Arial"/>
          <w:sz w:val="28"/>
          <w:szCs w:val="28"/>
        </w:rPr>
        <w:t>.</w:t>
      </w:r>
    </w:p>
    <w:p w14:paraId="243A3518" w14:textId="57107426" w:rsidR="00577428" w:rsidRPr="002471CF" w:rsidRDefault="00577428" w:rsidP="00226059">
      <w:pPr>
        <w:spacing w:before="120" w:line="288" w:lineRule="auto"/>
        <w:ind w:firstLine="1134"/>
        <w:jc w:val="both"/>
        <w:rPr>
          <w:rFonts w:ascii="Arial" w:hAnsi="Arial" w:cs="Arial"/>
          <w:sz w:val="28"/>
          <w:szCs w:val="28"/>
          <w:lang w:val="x-none"/>
        </w:rPr>
      </w:pPr>
      <w:r w:rsidRPr="002471CF">
        <w:rPr>
          <w:rFonts w:ascii="Arial" w:hAnsi="Arial" w:cs="Arial"/>
          <w:b/>
          <w:bCs/>
          <w:sz w:val="28"/>
          <w:szCs w:val="28"/>
          <w:lang w:val="x-none"/>
        </w:rPr>
        <w:t>Чл. 4</w:t>
      </w:r>
      <w:r w:rsidRPr="002471CF">
        <w:rPr>
          <w:rFonts w:ascii="Arial" w:hAnsi="Arial" w:cs="Arial"/>
          <w:b/>
          <w:bCs/>
          <w:sz w:val="28"/>
          <w:szCs w:val="28"/>
        </w:rPr>
        <w:t>4</w:t>
      </w:r>
      <w:r w:rsidRPr="002471CF">
        <w:rPr>
          <w:rFonts w:ascii="Arial" w:hAnsi="Arial" w:cs="Arial"/>
          <w:b/>
          <w:bCs/>
          <w:sz w:val="28"/>
          <w:szCs w:val="28"/>
          <w:lang w:val="x-none"/>
        </w:rPr>
        <w:t>.</w:t>
      </w:r>
      <w:r w:rsidRPr="002471CF">
        <w:rPr>
          <w:rFonts w:ascii="Arial" w:hAnsi="Arial" w:cs="Arial"/>
          <w:sz w:val="28"/>
          <w:szCs w:val="28"/>
          <w:lang w:val="x-none"/>
        </w:rPr>
        <w:t xml:space="preserve"> Физическата инфраструктура за разполагане на приемно-предавателните станции и други радиосъоръжения по смисъла на § 1, т. 56 от</w:t>
      </w:r>
      <w:r w:rsidR="008E0562" w:rsidRPr="008E0562">
        <w:rPr>
          <w:rFonts w:ascii="Arial" w:hAnsi="Arial" w:cs="Arial"/>
          <w:sz w:val="28"/>
          <w:szCs w:val="28"/>
          <w:lang w:val="x-none"/>
        </w:rPr>
        <w:t xml:space="preserve"> Допълнителните разпоредби на</w:t>
      </w:r>
      <w:r w:rsidRPr="002471CF">
        <w:rPr>
          <w:rFonts w:ascii="Arial" w:hAnsi="Arial" w:cs="Arial"/>
          <w:sz w:val="28"/>
          <w:szCs w:val="28"/>
          <w:lang w:val="x-none"/>
        </w:rPr>
        <w:t xml:space="preserve"> Закона за електронните съобщения се класифицира според начина и разположението на конструкцията, както следва:</w:t>
      </w:r>
    </w:p>
    <w:p w14:paraId="681392D0" w14:textId="77777777" w:rsidR="00577428" w:rsidRPr="002471CF" w:rsidRDefault="00577428" w:rsidP="00226059">
      <w:pPr>
        <w:pStyle w:val="ListParagraph"/>
        <w:widowControl/>
        <w:numPr>
          <w:ilvl w:val="0"/>
          <w:numId w:val="21"/>
        </w:numPr>
        <w:tabs>
          <w:tab w:val="left" w:pos="993"/>
        </w:tabs>
        <w:autoSpaceDE/>
        <w:autoSpaceDN/>
        <w:adjustRightInd/>
        <w:spacing w:before="120" w:line="288" w:lineRule="auto"/>
        <w:ind w:left="0" w:firstLine="1134"/>
        <w:jc w:val="both"/>
        <w:rPr>
          <w:rFonts w:ascii="Arial" w:hAnsi="Arial" w:cs="Arial"/>
          <w:sz w:val="28"/>
          <w:szCs w:val="28"/>
        </w:rPr>
      </w:pPr>
      <w:r w:rsidRPr="002471CF">
        <w:rPr>
          <w:rFonts w:ascii="Arial" w:hAnsi="Arial" w:cs="Arial"/>
          <w:sz w:val="28"/>
          <w:szCs w:val="28"/>
        </w:rPr>
        <w:t>стълбове, кули и друга физическа инфраструктура, трайно прикрепена към терена чрез бетонов фундамент;</w:t>
      </w:r>
    </w:p>
    <w:p w14:paraId="51F41F23" w14:textId="77777777" w:rsidR="00577428" w:rsidRPr="002471CF" w:rsidRDefault="00577428" w:rsidP="00226059">
      <w:pPr>
        <w:pStyle w:val="ListParagraph"/>
        <w:widowControl/>
        <w:numPr>
          <w:ilvl w:val="0"/>
          <w:numId w:val="21"/>
        </w:numPr>
        <w:tabs>
          <w:tab w:val="left" w:pos="993"/>
        </w:tabs>
        <w:autoSpaceDE/>
        <w:autoSpaceDN/>
        <w:adjustRightInd/>
        <w:spacing w:before="120" w:line="288" w:lineRule="auto"/>
        <w:ind w:left="0" w:firstLine="1134"/>
        <w:jc w:val="both"/>
        <w:rPr>
          <w:rFonts w:ascii="Arial" w:hAnsi="Arial" w:cs="Arial"/>
          <w:sz w:val="28"/>
          <w:szCs w:val="28"/>
        </w:rPr>
      </w:pPr>
      <w:r w:rsidRPr="002471CF">
        <w:rPr>
          <w:rFonts w:ascii="Arial" w:hAnsi="Arial" w:cs="Arial"/>
          <w:sz w:val="28"/>
          <w:szCs w:val="28"/>
        </w:rPr>
        <w:t>физическа инфраструктура, изградена върху покривните пространства, на фасади или други открити площи на съществуващи сгради или вътре в тях;</w:t>
      </w:r>
    </w:p>
    <w:p w14:paraId="1D5B58EF" w14:textId="1575B4AF" w:rsidR="00577428" w:rsidRPr="002471CF" w:rsidRDefault="00577428" w:rsidP="00226059">
      <w:pPr>
        <w:pStyle w:val="ListParagraph"/>
        <w:widowControl/>
        <w:numPr>
          <w:ilvl w:val="0"/>
          <w:numId w:val="21"/>
        </w:numPr>
        <w:tabs>
          <w:tab w:val="left" w:pos="993"/>
        </w:tabs>
        <w:autoSpaceDE/>
        <w:autoSpaceDN/>
        <w:adjustRightInd/>
        <w:spacing w:before="120" w:line="288" w:lineRule="auto"/>
        <w:ind w:left="0" w:firstLine="1134"/>
        <w:jc w:val="both"/>
        <w:rPr>
          <w:rFonts w:ascii="Arial" w:hAnsi="Arial" w:cs="Arial"/>
          <w:sz w:val="28"/>
          <w:szCs w:val="28"/>
        </w:rPr>
      </w:pPr>
      <w:r w:rsidRPr="002471CF">
        <w:rPr>
          <w:rFonts w:ascii="Arial" w:hAnsi="Arial" w:cs="Arial"/>
          <w:sz w:val="28"/>
          <w:szCs w:val="28"/>
        </w:rPr>
        <w:t xml:space="preserve">друга физическа инфраструктура за разполагане на електронни съобщителни мрежи, изграждани в урбанизирани и </w:t>
      </w:r>
      <w:proofErr w:type="spellStart"/>
      <w:r w:rsidRPr="002471CF">
        <w:rPr>
          <w:rFonts w:ascii="Arial" w:hAnsi="Arial" w:cs="Arial"/>
          <w:sz w:val="28"/>
          <w:szCs w:val="28"/>
        </w:rPr>
        <w:t>неурбанизирани</w:t>
      </w:r>
      <w:proofErr w:type="spellEnd"/>
      <w:r w:rsidRPr="002471CF">
        <w:rPr>
          <w:rFonts w:ascii="Arial" w:hAnsi="Arial" w:cs="Arial"/>
          <w:sz w:val="28"/>
          <w:szCs w:val="28"/>
        </w:rPr>
        <w:t xml:space="preserve"> територии, извън случаите по т. 1 и 2.</w:t>
      </w:r>
    </w:p>
    <w:p w14:paraId="5678CB31" w14:textId="77777777" w:rsidR="00577428" w:rsidRPr="002471CF" w:rsidRDefault="00577428" w:rsidP="00226059">
      <w:pPr>
        <w:spacing w:before="120" w:line="288" w:lineRule="auto"/>
        <w:ind w:firstLine="1134"/>
        <w:jc w:val="both"/>
        <w:rPr>
          <w:rFonts w:ascii="Arial" w:hAnsi="Arial" w:cs="Arial"/>
          <w:sz w:val="28"/>
          <w:szCs w:val="28"/>
        </w:rPr>
      </w:pPr>
      <w:r w:rsidRPr="002471CF">
        <w:rPr>
          <w:rFonts w:ascii="Arial" w:hAnsi="Arial" w:cs="Arial"/>
          <w:b/>
          <w:bCs/>
          <w:sz w:val="28"/>
          <w:szCs w:val="28"/>
        </w:rPr>
        <w:t>Чл. 45.</w:t>
      </w:r>
      <w:r w:rsidRPr="002471CF">
        <w:rPr>
          <w:rFonts w:ascii="Arial" w:hAnsi="Arial" w:cs="Arial"/>
          <w:sz w:val="28"/>
          <w:szCs w:val="28"/>
        </w:rPr>
        <w:t xml:space="preserve"> Конструкциите на физическата инфраструктура се проектират при спазване изискванията на Наредба № 3 от 2004 г. за основните положения за проектиране на конструкциите на строежите и за въздействията върху тях (ДВ, бр. 92 от 2004 г.).</w:t>
      </w:r>
    </w:p>
    <w:p w14:paraId="7A82BDB6" w14:textId="47C7779D" w:rsidR="00577428" w:rsidRPr="002471CF" w:rsidRDefault="00577428" w:rsidP="00226059">
      <w:pPr>
        <w:spacing w:before="120" w:line="288" w:lineRule="auto"/>
        <w:ind w:firstLine="1134"/>
        <w:jc w:val="both"/>
        <w:rPr>
          <w:rFonts w:ascii="Arial" w:hAnsi="Arial" w:cs="Arial"/>
          <w:sz w:val="28"/>
          <w:szCs w:val="28"/>
        </w:rPr>
      </w:pPr>
      <w:bookmarkStart w:id="7" w:name="_Hlk214993406"/>
      <w:r w:rsidRPr="002471CF">
        <w:rPr>
          <w:rFonts w:ascii="Arial" w:hAnsi="Arial" w:cs="Arial"/>
          <w:b/>
          <w:bCs/>
          <w:sz w:val="28"/>
          <w:szCs w:val="28"/>
        </w:rPr>
        <w:t>Чл. 46.</w:t>
      </w:r>
      <w:r w:rsidRPr="002471CF">
        <w:rPr>
          <w:rFonts w:ascii="Arial" w:hAnsi="Arial" w:cs="Arial"/>
          <w:sz w:val="28"/>
          <w:szCs w:val="28"/>
        </w:rPr>
        <w:t xml:space="preserve"> </w:t>
      </w:r>
      <w:bookmarkEnd w:id="7"/>
      <w:r w:rsidRPr="002471CF">
        <w:rPr>
          <w:rFonts w:ascii="Arial" w:hAnsi="Arial" w:cs="Arial"/>
          <w:sz w:val="28"/>
          <w:szCs w:val="28"/>
        </w:rPr>
        <w:t xml:space="preserve">Връзките на физическата инфраструктура към електроразпределителната мрежа се проектират при спазване изискванията на Наредба № 8 от 1999 г. за правила и норми за разполагане на технически проводи и съоръжения в населени места (ДВ, бр. 72 от 1999 г.) и </w:t>
      </w:r>
      <w:r w:rsidR="008E0562">
        <w:rPr>
          <w:rFonts w:ascii="Arial" w:hAnsi="Arial" w:cs="Arial"/>
          <w:sz w:val="28"/>
          <w:szCs w:val="28"/>
        </w:rPr>
        <w:t xml:space="preserve">на </w:t>
      </w:r>
      <w:r w:rsidRPr="002471CF">
        <w:rPr>
          <w:rFonts w:ascii="Arial" w:hAnsi="Arial" w:cs="Arial"/>
          <w:sz w:val="28"/>
          <w:szCs w:val="28"/>
        </w:rPr>
        <w:t xml:space="preserve">Наредба № 6 от 2024 г. за присъединяване </w:t>
      </w:r>
      <w:r w:rsidRPr="002471CF">
        <w:rPr>
          <w:rFonts w:ascii="Arial" w:hAnsi="Arial" w:cs="Arial"/>
          <w:sz w:val="28"/>
          <w:szCs w:val="28"/>
        </w:rPr>
        <w:lastRenderedPageBreak/>
        <w:t>на обекти към електрическите мрежи (ДВ, бр. 28 от 2024 г.).</w:t>
      </w:r>
    </w:p>
    <w:p w14:paraId="291213C9" w14:textId="77777777" w:rsidR="00577428" w:rsidRPr="002471CF" w:rsidRDefault="00577428" w:rsidP="00226059">
      <w:pPr>
        <w:spacing w:before="120" w:line="288" w:lineRule="auto"/>
        <w:ind w:firstLine="1134"/>
        <w:jc w:val="both"/>
        <w:rPr>
          <w:rFonts w:ascii="Arial" w:hAnsi="Arial" w:cs="Arial"/>
          <w:sz w:val="28"/>
          <w:szCs w:val="28"/>
        </w:rPr>
      </w:pPr>
      <w:r w:rsidRPr="002471CF">
        <w:rPr>
          <w:rFonts w:ascii="Arial" w:hAnsi="Arial" w:cs="Arial"/>
          <w:b/>
          <w:bCs/>
          <w:sz w:val="28"/>
          <w:szCs w:val="28"/>
        </w:rPr>
        <w:t>Чл. 47.</w:t>
      </w:r>
      <w:r w:rsidRPr="002471CF">
        <w:rPr>
          <w:rFonts w:ascii="Arial" w:hAnsi="Arial" w:cs="Arial"/>
          <w:sz w:val="28"/>
          <w:szCs w:val="28"/>
        </w:rPr>
        <w:t xml:space="preserve"> Електрическите уредби във физическата инфраструктура се проектират при спазване изискванията на Наредба № 3 от 2004 г. за устройството на електрическите уредби и електропроводните линии (ДВ, бр. 90 и 91 от 2004 г.).</w:t>
      </w:r>
    </w:p>
    <w:p w14:paraId="19B027B3" w14:textId="759A4F8A" w:rsidR="00577428" w:rsidRPr="002471CF" w:rsidRDefault="00577428" w:rsidP="00226059">
      <w:pPr>
        <w:spacing w:before="120" w:line="288" w:lineRule="auto"/>
        <w:ind w:firstLine="1134"/>
        <w:jc w:val="both"/>
        <w:rPr>
          <w:rFonts w:ascii="Arial" w:hAnsi="Arial" w:cs="Arial"/>
          <w:sz w:val="28"/>
          <w:szCs w:val="28"/>
        </w:rPr>
      </w:pPr>
      <w:r w:rsidRPr="002471CF">
        <w:rPr>
          <w:rFonts w:ascii="Arial" w:hAnsi="Arial" w:cs="Arial"/>
          <w:b/>
          <w:bCs/>
          <w:sz w:val="28"/>
          <w:szCs w:val="28"/>
        </w:rPr>
        <w:t>Чл. 48.</w:t>
      </w:r>
      <w:r w:rsidRPr="002471CF">
        <w:rPr>
          <w:rFonts w:ascii="Arial" w:hAnsi="Arial" w:cs="Arial"/>
          <w:sz w:val="28"/>
          <w:szCs w:val="28"/>
        </w:rPr>
        <w:t xml:space="preserve"> </w:t>
      </w:r>
      <w:proofErr w:type="spellStart"/>
      <w:r w:rsidRPr="002471CF">
        <w:rPr>
          <w:rFonts w:ascii="Arial" w:hAnsi="Arial" w:cs="Arial"/>
          <w:sz w:val="28"/>
          <w:szCs w:val="28"/>
        </w:rPr>
        <w:t>Пожароизвестителните</w:t>
      </w:r>
      <w:proofErr w:type="spellEnd"/>
      <w:r w:rsidRPr="002471CF">
        <w:rPr>
          <w:rFonts w:ascii="Arial" w:hAnsi="Arial" w:cs="Arial"/>
          <w:sz w:val="28"/>
          <w:szCs w:val="28"/>
        </w:rPr>
        <w:t xml:space="preserve"> системи на физическата инфраструктура се проектират при спазване изискванията на Наредба № Iз-1971 от 2009 г. за строително-технически правила и норми за осигуряване на безопасност при пожар (бр. 96 от 2009 г.).</w:t>
      </w:r>
    </w:p>
    <w:p w14:paraId="6714536E" w14:textId="77777777" w:rsidR="00577428" w:rsidRPr="002471CF" w:rsidRDefault="00577428" w:rsidP="00226059">
      <w:pPr>
        <w:spacing w:before="120" w:line="288" w:lineRule="auto"/>
        <w:ind w:firstLine="1134"/>
        <w:jc w:val="both"/>
        <w:rPr>
          <w:rFonts w:ascii="Arial" w:hAnsi="Arial" w:cs="Arial"/>
          <w:sz w:val="28"/>
          <w:szCs w:val="28"/>
        </w:rPr>
      </w:pPr>
      <w:r w:rsidRPr="002471CF">
        <w:rPr>
          <w:rFonts w:ascii="Arial" w:hAnsi="Arial" w:cs="Arial"/>
          <w:b/>
          <w:bCs/>
          <w:sz w:val="28"/>
          <w:szCs w:val="28"/>
        </w:rPr>
        <w:t>Чл. 49.</w:t>
      </w:r>
      <w:r w:rsidRPr="002471CF">
        <w:rPr>
          <w:rFonts w:ascii="Arial" w:hAnsi="Arial" w:cs="Arial"/>
          <w:sz w:val="28"/>
          <w:szCs w:val="28"/>
        </w:rPr>
        <w:t xml:space="preserve"> </w:t>
      </w:r>
      <w:r w:rsidRPr="00F53986">
        <w:rPr>
          <w:rFonts w:ascii="Arial" w:hAnsi="Arial" w:cs="Arial"/>
          <w:b/>
          <w:bCs/>
          <w:sz w:val="28"/>
          <w:szCs w:val="28"/>
        </w:rPr>
        <w:t>(1)</w:t>
      </w:r>
      <w:r w:rsidRPr="002471CF">
        <w:rPr>
          <w:rFonts w:ascii="Arial" w:hAnsi="Arial" w:cs="Arial"/>
          <w:sz w:val="28"/>
          <w:szCs w:val="28"/>
        </w:rPr>
        <w:t xml:space="preserve"> Основен ремонт на приемно-предавателни станции и тяхната физическа инфраструктура, в случай че не се налага да бъдат изпълнени изкопни работи и/или строително-монтажни работи, променящи конструкцията, вида на конструктивните елементи и/или натоварвания на съответните съоръжения, с оглед на спазването на изискванията за механично съпротивление и устойчивост, се </w:t>
      </w:r>
      <w:bookmarkStart w:id="8" w:name="_Hlk204787236"/>
      <w:r w:rsidRPr="002471CF">
        <w:rPr>
          <w:rFonts w:ascii="Arial" w:hAnsi="Arial" w:cs="Arial"/>
          <w:sz w:val="28"/>
          <w:szCs w:val="28"/>
        </w:rPr>
        <w:t xml:space="preserve">категоризира като строеж шеста категория съгласно чл. 137, ал. 1, т. 6 и чл. 147, ал. 1, т. 18 </w:t>
      </w:r>
      <w:bookmarkEnd w:id="8"/>
      <w:r w:rsidRPr="002471CF">
        <w:rPr>
          <w:rFonts w:ascii="Arial" w:hAnsi="Arial" w:cs="Arial"/>
          <w:sz w:val="28"/>
          <w:szCs w:val="28"/>
        </w:rPr>
        <w:t>от Закона за устройство на територията.</w:t>
      </w:r>
    </w:p>
    <w:p w14:paraId="11D19E25" w14:textId="71C837BE" w:rsidR="00577428" w:rsidRPr="002471CF" w:rsidRDefault="00577428" w:rsidP="00226059">
      <w:pPr>
        <w:spacing w:before="120" w:line="288" w:lineRule="auto"/>
        <w:ind w:firstLine="1134"/>
        <w:jc w:val="both"/>
        <w:rPr>
          <w:rFonts w:ascii="Arial" w:hAnsi="Arial" w:cs="Arial"/>
          <w:sz w:val="28"/>
          <w:szCs w:val="28"/>
        </w:rPr>
      </w:pPr>
      <w:r w:rsidRPr="00F53986">
        <w:rPr>
          <w:rFonts w:ascii="Arial" w:hAnsi="Arial" w:cs="Arial"/>
          <w:b/>
          <w:bCs/>
          <w:sz w:val="28"/>
          <w:szCs w:val="28"/>
        </w:rPr>
        <w:t>(2)</w:t>
      </w:r>
      <w:r w:rsidRPr="002471CF">
        <w:rPr>
          <w:rFonts w:ascii="Arial" w:hAnsi="Arial" w:cs="Arial"/>
          <w:sz w:val="28"/>
          <w:szCs w:val="28"/>
        </w:rPr>
        <w:t xml:space="preserve"> Основният ремонт по ал. 1 се извършва в съответствие с проектно решение на инженер-конструктор, а в случай че основният ремонт засяга съществуващото захранване </w:t>
      </w:r>
      <w:r w:rsidR="00C27463">
        <w:rPr>
          <w:rFonts w:ascii="Arial" w:hAnsi="Arial" w:cs="Arial"/>
          <w:sz w:val="28"/>
          <w:szCs w:val="28"/>
        </w:rPr>
        <w:t xml:space="preserve">- </w:t>
      </w:r>
      <w:r w:rsidRPr="002471CF">
        <w:rPr>
          <w:rFonts w:ascii="Arial" w:hAnsi="Arial" w:cs="Arial"/>
          <w:sz w:val="28"/>
          <w:szCs w:val="28"/>
        </w:rPr>
        <w:t>и проектно решение на електроинженер. Проектното решение на инженер-конструктор по предходното изречение включва становище за липса на промяна в конструкцията, вида на конструктивните елементи и/или натоварвания на съответните съоръжения.</w:t>
      </w:r>
    </w:p>
    <w:p w14:paraId="31ACBC98" w14:textId="77777777" w:rsidR="00577428" w:rsidRPr="002471CF" w:rsidRDefault="00577428" w:rsidP="00F53986">
      <w:pPr>
        <w:spacing w:before="120" w:line="288" w:lineRule="auto"/>
        <w:jc w:val="center"/>
        <w:rPr>
          <w:rFonts w:ascii="Arial" w:hAnsi="Arial" w:cs="Arial"/>
          <w:sz w:val="28"/>
          <w:szCs w:val="28"/>
        </w:rPr>
      </w:pPr>
    </w:p>
    <w:p w14:paraId="4ACBF42D" w14:textId="77777777" w:rsidR="00577428" w:rsidRPr="002471CF" w:rsidRDefault="00577428" w:rsidP="00F53986">
      <w:pPr>
        <w:spacing w:before="120" w:line="288" w:lineRule="auto"/>
        <w:jc w:val="center"/>
        <w:rPr>
          <w:rFonts w:ascii="Arial" w:hAnsi="Arial" w:cs="Arial"/>
          <w:sz w:val="28"/>
          <w:szCs w:val="28"/>
          <w:lang w:val="en-US"/>
        </w:rPr>
      </w:pPr>
      <w:r w:rsidRPr="002471CF">
        <w:rPr>
          <w:rFonts w:ascii="Arial" w:hAnsi="Arial" w:cs="Arial"/>
          <w:b/>
          <w:bCs/>
          <w:sz w:val="28"/>
          <w:szCs w:val="28"/>
          <w:lang w:val="x-none"/>
        </w:rPr>
        <w:t>Раздел I</w:t>
      </w:r>
      <w:r w:rsidRPr="002471CF">
        <w:rPr>
          <w:rFonts w:ascii="Arial" w:hAnsi="Arial" w:cs="Arial"/>
          <w:b/>
          <w:bCs/>
          <w:sz w:val="28"/>
          <w:szCs w:val="28"/>
          <w:lang w:val="en-US"/>
        </w:rPr>
        <w:t>I</w:t>
      </w:r>
    </w:p>
    <w:p w14:paraId="0D633DD7" w14:textId="77777777" w:rsidR="00577428" w:rsidRPr="002471CF" w:rsidRDefault="00577428" w:rsidP="00F53986">
      <w:pPr>
        <w:spacing w:before="120" w:line="288" w:lineRule="auto"/>
        <w:jc w:val="center"/>
        <w:rPr>
          <w:rFonts w:ascii="Arial" w:hAnsi="Arial" w:cs="Arial"/>
          <w:sz w:val="28"/>
          <w:szCs w:val="28"/>
        </w:rPr>
      </w:pPr>
      <w:r w:rsidRPr="002471CF">
        <w:rPr>
          <w:rFonts w:ascii="Arial" w:hAnsi="Arial" w:cs="Arial"/>
          <w:b/>
          <w:bCs/>
          <w:sz w:val="28"/>
          <w:szCs w:val="28"/>
          <w:lang w:val="x-none"/>
        </w:rPr>
        <w:t xml:space="preserve">Изисквания при изграждане на </w:t>
      </w:r>
      <w:r w:rsidRPr="002471CF">
        <w:rPr>
          <w:rFonts w:ascii="Arial" w:hAnsi="Arial" w:cs="Arial"/>
          <w:b/>
          <w:bCs/>
          <w:sz w:val="28"/>
          <w:szCs w:val="28"/>
        </w:rPr>
        <w:t>стълбове, кули и друга</w:t>
      </w:r>
      <w:r w:rsidRPr="002471CF">
        <w:rPr>
          <w:rFonts w:ascii="Arial" w:hAnsi="Arial" w:cs="Arial"/>
          <w:sz w:val="28"/>
          <w:szCs w:val="28"/>
        </w:rPr>
        <w:t xml:space="preserve"> </w:t>
      </w:r>
      <w:r w:rsidRPr="002471CF">
        <w:rPr>
          <w:rFonts w:ascii="Arial" w:hAnsi="Arial" w:cs="Arial"/>
          <w:b/>
          <w:bCs/>
          <w:sz w:val="28"/>
          <w:szCs w:val="28"/>
        </w:rPr>
        <w:t>физическа инфраструктура, трайно прикрепена към терена чрез бетонов фундамент</w:t>
      </w:r>
    </w:p>
    <w:p w14:paraId="6E0B5827" w14:textId="643A62D3" w:rsidR="00577428" w:rsidRPr="002471CF" w:rsidRDefault="00577428" w:rsidP="00226059">
      <w:pPr>
        <w:spacing w:before="120" w:line="288" w:lineRule="auto"/>
        <w:ind w:firstLine="1134"/>
        <w:jc w:val="both"/>
        <w:rPr>
          <w:rFonts w:ascii="Arial" w:hAnsi="Arial" w:cs="Arial"/>
          <w:sz w:val="28"/>
          <w:szCs w:val="28"/>
        </w:rPr>
      </w:pPr>
      <w:r w:rsidRPr="002471CF">
        <w:rPr>
          <w:rFonts w:ascii="Arial" w:hAnsi="Arial" w:cs="Arial"/>
          <w:b/>
          <w:bCs/>
          <w:sz w:val="28"/>
          <w:szCs w:val="28"/>
        </w:rPr>
        <w:t>Чл. 50.</w:t>
      </w:r>
      <w:r w:rsidRPr="002471CF">
        <w:rPr>
          <w:rFonts w:ascii="Arial" w:hAnsi="Arial" w:cs="Arial"/>
          <w:sz w:val="28"/>
          <w:szCs w:val="28"/>
        </w:rPr>
        <w:t xml:space="preserve"> </w:t>
      </w:r>
      <w:r w:rsidRPr="00F53986">
        <w:rPr>
          <w:rFonts w:ascii="Arial" w:hAnsi="Arial" w:cs="Arial"/>
          <w:b/>
          <w:bCs/>
          <w:sz w:val="28"/>
          <w:szCs w:val="28"/>
        </w:rPr>
        <w:t>(1)</w:t>
      </w:r>
      <w:r w:rsidRPr="002471CF">
        <w:rPr>
          <w:rFonts w:ascii="Arial" w:hAnsi="Arial" w:cs="Arial"/>
          <w:sz w:val="28"/>
          <w:szCs w:val="28"/>
        </w:rPr>
        <w:t xml:space="preserve"> Стълбове, кули и друга физическа инфраструктура, трайно прикрепена към терена чрез бетонов фундамент, може да </w:t>
      </w:r>
      <w:r w:rsidR="00981240">
        <w:rPr>
          <w:rFonts w:ascii="Arial" w:hAnsi="Arial" w:cs="Arial"/>
          <w:sz w:val="28"/>
          <w:szCs w:val="28"/>
        </w:rPr>
        <w:t xml:space="preserve">се </w:t>
      </w:r>
      <w:r w:rsidRPr="002471CF">
        <w:rPr>
          <w:rFonts w:ascii="Arial" w:hAnsi="Arial" w:cs="Arial"/>
          <w:sz w:val="28"/>
          <w:szCs w:val="28"/>
        </w:rPr>
        <w:t xml:space="preserve">изгражда самостоятелно или едновременно с приемно-предавателни станции или радиосъоръжения по смисъла на § 1, т. 56 от </w:t>
      </w:r>
      <w:r w:rsidR="00981240" w:rsidRPr="002471CF">
        <w:rPr>
          <w:rFonts w:ascii="Arial" w:hAnsi="Arial" w:cs="Arial"/>
          <w:sz w:val="28"/>
          <w:szCs w:val="28"/>
        </w:rPr>
        <w:t>Д</w:t>
      </w:r>
      <w:r w:rsidRPr="002471CF">
        <w:rPr>
          <w:rFonts w:ascii="Arial" w:hAnsi="Arial" w:cs="Arial"/>
          <w:sz w:val="28"/>
          <w:szCs w:val="28"/>
        </w:rPr>
        <w:t>опълнителните разпоредби на Закона за електронните съобщения.</w:t>
      </w:r>
    </w:p>
    <w:p w14:paraId="4441CD00" w14:textId="2EEE34A9" w:rsidR="00577428" w:rsidRPr="002471CF" w:rsidRDefault="00577428" w:rsidP="00226059">
      <w:pPr>
        <w:spacing w:before="120" w:line="288" w:lineRule="auto"/>
        <w:ind w:firstLine="1134"/>
        <w:jc w:val="both"/>
        <w:rPr>
          <w:rFonts w:ascii="Arial" w:hAnsi="Arial" w:cs="Arial"/>
          <w:sz w:val="28"/>
          <w:szCs w:val="28"/>
        </w:rPr>
      </w:pPr>
      <w:r w:rsidRPr="00F53986">
        <w:rPr>
          <w:rFonts w:ascii="Arial" w:hAnsi="Arial" w:cs="Arial"/>
          <w:b/>
          <w:bCs/>
          <w:sz w:val="28"/>
          <w:szCs w:val="28"/>
        </w:rPr>
        <w:lastRenderedPageBreak/>
        <w:t>(2)</w:t>
      </w:r>
      <w:r w:rsidRPr="002471CF">
        <w:rPr>
          <w:rFonts w:ascii="Arial" w:hAnsi="Arial" w:cs="Arial"/>
          <w:sz w:val="28"/>
          <w:szCs w:val="28"/>
        </w:rPr>
        <w:t xml:space="preserve"> При самостоятелно изграждане на физическа инфраструктура по ал. 1 строежът се категоризира като пета категория съгласно чл. 137, ал. 1, т. 5, буква „д“ от Закона за устройство на територията. За последващото инсталиране на приемно-предавателна станция върху физическата инфраструктура по ал. 1 не се изисква разрешение за строеж, като то се извършва съгласно чл. 151, ал. 1, т. 16 от Закона за устройство на територията.</w:t>
      </w:r>
    </w:p>
    <w:p w14:paraId="2B624428" w14:textId="04E2832E" w:rsidR="00577428" w:rsidRPr="002471CF" w:rsidRDefault="00577428" w:rsidP="00226059">
      <w:pPr>
        <w:spacing w:before="120" w:line="288" w:lineRule="auto"/>
        <w:ind w:firstLine="1134"/>
        <w:jc w:val="both"/>
        <w:rPr>
          <w:rFonts w:ascii="Arial" w:hAnsi="Arial" w:cs="Arial"/>
          <w:sz w:val="28"/>
          <w:szCs w:val="28"/>
        </w:rPr>
      </w:pPr>
      <w:r w:rsidRPr="00F53986">
        <w:rPr>
          <w:rFonts w:ascii="Arial" w:hAnsi="Arial" w:cs="Arial"/>
          <w:b/>
          <w:bCs/>
          <w:sz w:val="28"/>
          <w:szCs w:val="28"/>
        </w:rPr>
        <w:t>(3)</w:t>
      </w:r>
      <w:r w:rsidRPr="002471CF">
        <w:rPr>
          <w:rFonts w:ascii="Arial" w:hAnsi="Arial" w:cs="Arial"/>
          <w:sz w:val="28"/>
          <w:szCs w:val="28"/>
        </w:rPr>
        <w:t xml:space="preserve"> При изграждане на физическа инфраструктура по ал. 1 едновременно с приемно-предавателни станции или радиосъоръжения по смисъла на § 1, т. 56 от </w:t>
      </w:r>
      <w:r w:rsidR="00CC62B4" w:rsidRPr="002471CF">
        <w:rPr>
          <w:rFonts w:ascii="Arial" w:hAnsi="Arial" w:cs="Arial"/>
          <w:sz w:val="28"/>
          <w:szCs w:val="28"/>
        </w:rPr>
        <w:t>Д</w:t>
      </w:r>
      <w:r w:rsidRPr="002471CF">
        <w:rPr>
          <w:rFonts w:ascii="Arial" w:hAnsi="Arial" w:cs="Arial"/>
          <w:sz w:val="28"/>
          <w:szCs w:val="28"/>
        </w:rPr>
        <w:t xml:space="preserve">опълнителните разпоредби на Закона за електронните съобщения строежът се категоризира като трета категория съгласно чл. 137, ал. 1, т. 3, </w:t>
      </w:r>
      <w:r w:rsidR="00981240">
        <w:rPr>
          <w:rFonts w:ascii="Arial" w:hAnsi="Arial" w:cs="Arial"/>
          <w:sz w:val="28"/>
          <w:szCs w:val="28"/>
        </w:rPr>
        <w:t xml:space="preserve">    </w:t>
      </w:r>
      <w:r w:rsidRPr="002471CF">
        <w:rPr>
          <w:rFonts w:ascii="Arial" w:hAnsi="Arial" w:cs="Arial"/>
          <w:sz w:val="28"/>
          <w:szCs w:val="28"/>
        </w:rPr>
        <w:t>буква „з“ от Закона за устройство на територията.</w:t>
      </w:r>
    </w:p>
    <w:p w14:paraId="73DD6D1F" w14:textId="77777777" w:rsidR="00577428" w:rsidRPr="002471CF" w:rsidRDefault="00577428" w:rsidP="00226059">
      <w:pPr>
        <w:spacing w:before="120" w:line="288" w:lineRule="auto"/>
        <w:ind w:firstLine="1134"/>
        <w:jc w:val="both"/>
        <w:rPr>
          <w:rFonts w:ascii="Arial" w:hAnsi="Arial" w:cs="Arial"/>
          <w:sz w:val="28"/>
          <w:szCs w:val="28"/>
        </w:rPr>
      </w:pPr>
    </w:p>
    <w:p w14:paraId="10B0401E" w14:textId="659E3394" w:rsidR="00577428" w:rsidRPr="002471CF" w:rsidRDefault="00577428" w:rsidP="00226059">
      <w:pPr>
        <w:spacing w:before="120" w:line="288" w:lineRule="auto"/>
        <w:ind w:firstLine="1134"/>
        <w:jc w:val="both"/>
        <w:rPr>
          <w:rFonts w:ascii="Arial" w:hAnsi="Arial" w:cs="Arial"/>
          <w:sz w:val="28"/>
          <w:szCs w:val="28"/>
        </w:rPr>
      </w:pPr>
      <w:r w:rsidRPr="002471CF">
        <w:rPr>
          <w:rFonts w:ascii="Arial" w:hAnsi="Arial" w:cs="Arial"/>
          <w:b/>
          <w:bCs/>
          <w:sz w:val="28"/>
          <w:szCs w:val="28"/>
        </w:rPr>
        <w:t>Чл. 51.</w:t>
      </w:r>
      <w:r w:rsidRPr="002471CF">
        <w:rPr>
          <w:rFonts w:ascii="Arial" w:hAnsi="Arial" w:cs="Arial"/>
          <w:sz w:val="28"/>
          <w:szCs w:val="28"/>
        </w:rPr>
        <w:t xml:space="preserve"> </w:t>
      </w:r>
      <w:r w:rsidRPr="00AB7162">
        <w:rPr>
          <w:rFonts w:ascii="Arial" w:hAnsi="Arial" w:cs="Arial"/>
          <w:b/>
          <w:bCs/>
          <w:sz w:val="28"/>
          <w:szCs w:val="28"/>
        </w:rPr>
        <w:t>(1)</w:t>
      </w:r>
      <w:r w:rsidRPr="002471CF">
        <w:rPr>
          <w:rFonts w:ascii="Arial" w:hAnsi="Arial" w:cs="Arial"/>
          <w:sz w:val="28"/>
          <w:szCs w:val="28"/>
        </w:rPr>
        <w:t xml:space="preserve"> Физическа инфраструктура по чл. 50, ал. 1 се изгражда в съответствие с разрешение за строеж, издадено въз основа на съгласуван и одобрен инвестиционен проект, изработен при спазване изискванията на настоящата наредба и на Наредба </w:t>
      </w:r>
      <w:r w:rsidR="00AB7162">
        <w:rPr>
          <w:rFonts w:ascii="Arial" w:hAnsi="Arial" w:cs="Arial"/>
          <w:sz w:val="28"/>
          <w:szCs w:val="28"/>
        </w:rPr>
        <w:t xml:space="preserve">     </w:t>
      </w:r>
      <w:r w:rsidRPr="002471CF">
        <w:rPr>
          <w:rFonts w:ascii="Arial" w:hAnsi="Arial" w:cs="Arial"/>
          <w:sz w:val="28"/>
          <w:szCs w:val="28"/>
        </w:rPr>
        <w:t>№ 4 от 2001 г. за обхвата и съдържанието на инвестиционните проекти (ДВ, бр. 51 от 2001 г.).</w:t>
      </w:r>
    </w:p>
    <w:p w14:paraId="54986A22" w14:textId="012D8F0F" w:rsidR="00577428" w:rsidRPr="002471CF" w:rsidRDefault="00577428" w:rsidP="00226059">
      <w:pPr>
        <w:spacing w:before="120" w:line="288" w:lineRule="auto"/>
        <w:ind w:firstLine="1134"/>
        <w:jc w:val="both"/>
        <w:rPr>
          <w:rFonts w:ascii="Arial" w:hAnsi="Arial" w:cs="Arial"/>
          <w:sz w:val="28"/>
          <w:szCs w:val="28"/>
        </w:rPr>
      </w:pPr>
      <w:r w:rsidRPr="00AB7162">
        <w:rPr>
          <w:rFonts w:ascii="Arial" w:hAnsi="Arial" w:cs="Arial"/>
          <w:b/>
          <w:bCs/>
          <w:sz w:val="28"/>
          <w:szCs w:val="28"/>
        </w:rPr>
        <w:t>(2)</w:t>
      </w:r>
      <w:r w:rsidRPr="002471CF">
        <w:rPr>
          <w:rFonts w:ascii="Arial" w:hAnsi="Arial" w:cs="Arial"/>
          <w:sz w:val="28"/>
          <w:szCs w:val="28"/>
        </w:rPr>
        <w:t xml:space="preserve"> Инвестиционните проекти за изграждане на физическа инфраструктура по чл. 50, ал. 2, изречение първо</w:t>
      </w:r>
      <w:r w:rsidR="00AB7162">
        <w:rPr>
          <w:rFonts w:ascii="Arial" w:hAnsi="Arial" w:cs="Arial"/>
          <w:sz w:val="28"/>
          <w:szCs w:val="28"/>
        </w:rPr>
        <w:t>,</w:t>
      </w:r>
      <w:r w:rsidRPr="002471CF">
        <w:rPr>
          <w:rFonts w:ascii="Arial" w:hAnsi="Arial" w:cs="Arial"/>
          <w:sz w:val="28"/>
          <w:szCs w:val="28"/>
        </w:rPr>
        <w:t xml:space="preserve"> се изработват в следните проектни части: архитектурна, конструктивна, електрическа, геодезическа и план за безопасност и здраве.</w:t>
      </w:r>
    </w:p>
    <w:p w14:paraId="762C6CC5" w14:textId="42C35555" w:rsidR="00577428" w:rsidRPr="002471CF" w:rsidRDefault="00577428" w:rsidP="00226059">
      <w:pPr>
        <w:spacing w:before="120" w:line="288" w:lineRule="auto"/>
        <w:ind w:firstLine="1134"/>
        <w:jc w:val="both"/>
        <w:rPr>
          <w:rFonts w:ascii="Arial" w:hAnsi="Arial" w:cs="Arial"/>
          <w:sz w:val="28"/>
          <w:szCs w:val="28"/>
        </w:rPr>
      </w:pPr>
      <w:r w:rsidRPr="00AB7162">
        <w:rPr>
          <w:rFonts w:ascii="Arial" w:hAnsi="Arial" w:cs="Arial"/>
          <w:b/>
          <w:bCs/>
          <w:sz w:val="28"/>
          <w:szCs w:val="28"/>
        </w:rPr>
        <w:t>(3)</w:t>
      </w:r>
      <w:r w:rsidRPr="002471CF">
        <w:rPr>
          <w:rFonts w:ascii="Arial" w:hAnsi="Arial" w:cs="Arial"/>
          <w:sz w:val="28"/>
          <w:szCs w:val="28"/>
        </w:rPr>
        <w:t xml:space="preserve"> Инвестиционните проекти за физическа инфраструктура по чл. 50, ал. 3 се изработват в следните проектни части: архитектурна, конструктивна, електрическа, геодезическа, план за безопасност и здраве, пожарна безопасност, технологична, както и определяне на границите на хигиенно-защитната зона при спазване изискванията на Наредба № 9 от 1991 г. за пределно допустими нива на електромагнитни полета в населени територии и определяне на хигиенно-защитни зони около излъчващи обекти (ДВ, бр. 35 от </w:t>
      </w:r>
      <w:r w:rsidR="00AB7162">
        <w:rPr>
          <w:rFonts w:ascii="Arial" w:hAnsi="Arial" w:cs="Arial"/>
          <w:sz w:val="28"/>
          <w:szCs w:val="28"/>
        </w:rPr>
        <w:t xml:space="preserve">      </w:t>
      </w:r>
      <w:r w:rsidRPr="002471CF">
        <w:rPr>
          <w:rFonts w:ascii="Arial" w:hAnsi="Arial" w:cs="Arial"/>
          <w:sz w:val="28"/>
          <w:szCs w:val="28"/>
        </w:rPr>
        <w:t xml:space="preserve">1991 г.). </w:t>
      </w:r>
    </w:p>
    <w:p w14:paraId="70D8013E" w14:textId="77777777" w:rsidR="00577428" w:rsidRPr="002471CF" w:rsidRDefault="00577428" w:rsidP="00226059">
      <w:pPr>
        <w:spacing w:before="120" w:line="288" w:lineRule="auto"/>
        <w:ind w:firstLine="1134"/>
        <w:jc w:val="both"/>
        <w:rPr>
          <w:rFonts w:ascii="Arial" w:hAnsi="Arial" w:cs="Arial"/>
          <w:sz w:val="28"/>
          <w:szCs w:val="28"/>
        </w:rPr>
      </w:pPr>
      <w:r w:rsidRPr="002471CF">
        <w:rPr>
          <w:rFonts w:ascii="Arial" w:hAnsi="Arial" w:cs="Arial"/>
          <w:b/>
          <w:sz w:val="28"/>
          <w:szCs w:val="28"/>
        </w:rPr>
        <w:t>Чл. 52.</w:t>
      </w:r>
      <w:r w:rsidRPr="002471CF">
        <w:rPr>
          <w:rFonts w:ascii="Arial" w:hAnsi="Arial" w:cs="Arial"/>
          <w:sz w:val="28"/>
          <w:szCs w:val="28"/>
        </w:rPr>
        <w:t xml:space="preserve"> </w:t>
      </w:r>
      <w:r w:rsidRPr="00AB7162">
        <w:rPr>
          <w:rFonts w:ascii="Arial" w:hAnsi="Arial" w:cs="Arial"/>
          <w:b/>
          <w:bCs/>
          <w:sz w:val="28"/>
          <w:szCs w:val="28"/>
        </w:rPr>
        <w:t>(1)</w:t>
      </w:r>
      <w:r w:rsidRPr="002471CF">
        <w:rPr>
          <w:rFonts w:ascii="Arial" w:hAnsi="Arial" w:cs="Arial"/>
          <w:sz w:val="28"/>
          <w:szCs w:val="28"/>
        </w:rPr>
        <w:t xml:space="preserve"> Изградената физическа инфраструктура се въвежда в експлоатация при спазване изискванията на чл. 177 от Закона за устройство на територията и на Наредба № 2 от 2003 г. за </w:t>
      </w:r>
      <w:r w:rsidRPr="002471CF">
        <w:rPr>
          <w:rFonts w:ascii="Arial" w:hAnsi="Arial" w:cs="Arial"/>
          <w:sz w:val="28"/>
          <w:szCs w:val="28"/>
        </w:rPr>
        <w:lastRenderedPageBreak/>
        <w:t>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(ДВ, бр. 72 от 2003 г.).</w:t>
      </w:r>
    </w:p>
    <w:p w14:paraId="29B4A45B" w14:textId="77777777" w:rsidR="00577428" w:rsidRPr="002471CF" w:rsidRDefault="00577428" w:rsidP="00226059">
      <w:pPr>
        <w:spacing w:before="120" w:line="288" w:lineRule="auto"/>
        <w:ind w:firstLine="1134"/>
        <w:jc w:val="both"/>
        <w:rPr>
          <w:rFonts w:ascii="Arial" w:hAnsi="Arial" w:cs="Arial"/>
          <w:sz w:val="28"/>
          <w:szCs w:val="28"/>
        </w:rPr>
      </w:pPr>
      <w:r w:rsidRPr="00AB7162">
        <w:rPr>
          <w:rFonts w:ascii="Arial" w:hAnsi="Arial" w:cs="Arial"/>
          <w:b/>
          <w:bCs/>
          <w:sz w:val="28"/>
          <w:szCs w:val="28"/>
        </w:rPr>
        <w:t>(2)</w:t>
      </w:r>
      <w:r w:rsidRPr="002471CF">
        <w:rPr>
          <w:rFonts w:ascii="Arial" w:hAnsi="Arial" w:cs="Arial"/>
          <w:sz w:val="28"/>
          <w:szCs w:val="28"/>
        </w:rPr>
        <w:t xml:space="preserve"> Строителната документация за физическа инфраструктура по чл. 50, ал. 1 съдържа актовете и протоколите, съставяни по време на строителството, както и:</w:t>
      </w:r>
    </w:p>
    <w:p w14:paraId="12120237" w14:textId="77777777" w:rsidR="00577428" w:rsidRPr="002471CF" w:rsidRDefault="00577428" w:rsidP="00226059">
      <w:pPr>
        <w:spacing w:before="120" w:line="288" w:lineRule="auto"/>
        <w:ind w:firstLine="1134"/>
        <w:jc w:val="both"/>
        <w:rPr>
          <w:rFonts w:ascii="Arial" w:hAnsi="Arial" w:cs="Arial"/>
          <w:sz w:val="28"/>
          <w:szCs w:val="28"/>
        </w:rPr>
      </w:pPr>
      <w:r w:rsidRPr="002471CF">
        <w:rPr>
          <w:rFonts w:ascii="Arial" w:hAnsi="Arial" w:cs="Arial"/>
          <w:sz w:val="28"/>
          <w:szCs w:val="28"/>
        </w:rPr>
        <w:t>1. актове за скрити работи при изграждане на заземители и при полагане на силови захранващи кабели;</w:t>
      </w:r>
    </w:p>
    <w:p w14:paraId="57EBB293" w14:textId="77777777" w:rsidR="00577428" w:rsidRDefault="00577428" w:rsidP="00226059">
      <w:pPr>
        <w:spacing w:before="120" w:line="288" w:lineRule="auto"/>
        <w:ind w:firstLine="1134"/>
        <w:jc w:val="both"/>
        <w:rPr>
          <w:rFonts w:ascii="Arial" w:hAnsi="Arial" w:cs="Arial"/>
          <w:sz w:val="28"/>
          <w:szCs w:val="28"/>
        </w:rPr>
      </w:pPr>
      <w:r w:rsidRPr="002471CF">
        <w:rPr>
          <w:rFonts w:ascii="Arial" w:hAnsi="Arial" w:cs="Arial"/>
          <w:sz w:val="28"/>
          <w:szCs w:val="28"/>
        </w:rPr>
        <w:t>2. протоколи за измерване на съпротивлението на защитното заземяване;</w:t>
      </w:r>
    </w:p>
    <w:p w14:paraId="4C329B60" w14:textId="77777777" w:rsidR="00AB7162" w:rsidRPr="002471CF" w:rsidRDefault="00AB7162" w:rsidP="00226059">
      <w:pPr>
        <w:spacing w:before="120" w:line="288" w:lineRule="auto"/>
        <w:ind w:firstLine="1134"/>
        <w:jc w:val="both"/>
        <w:rPr>
          <w:rFonts w:ascii="Arial" w:hAnsi="Arial" w:cs="Arial"/>
          <w:sz w:val="28"/>
          <w:szCs w:val="28"/>
        </w:rPr>
      </w:pPr>
    </w:p>
    <w:p w14:paraId="082E8CE5" w14:textId="77777777" w:rsidR="00577428" w:rsidRPr="002471CF" w:rsidRDefault="00577428" w:rsidP="00226059">
      <w:pPr>
        <w:spacing w:before="120" w:line="288" w:lineRule="auto"/>
        <w:ind w:firstLine="1134"/>
        <w:jc w:val="both"/>
        <w:rPr>
          <w:rFonts w:ascii="Arial" w:hAnsi="Arial" w:cs="Arial"/>
          <w:sz w:val="28"/>
          <w:szCs w:val="28"/>
        </w:rPr>
      </w:pPr>
      <w:r w:rsidRPr="002471CF">
        <w:rPr>
          <w:rFonts w:ascii="Arial" w:hAnsi="Arial" w:cs="Arial"/>
          <w:sz w:val="28"/>
          <w:szCs w:val="28"/>
        </w:rPr>
        <w:t xml:space="preserve">3. протоколи за измерване на параметрите на </w:t>
      </w:r>
      <w:proofErr w:type="spellStart"/>
      <w:r w:rsidRPr="002471CF">
        <w:rPr>
          <w:rFonts w:ascii="Arial" w:hAnsi="Arial" w:cs="Arial"/>
          <w:sz w:val="28"/>
          <w:szCs w:val="28"/>
        </w:rPr>
        <w:t>мълниезащитната</w:t>
      </w:r>
      <w:proofErr w:type="spellEnd"/>
      <w:r w:rsidRPr="002471CF">
        <w:rPr>
          <w:rFonts w:ascii="Arial" w:hAnsi="Arial" w:cs="Arial"/>
          <w:sz w:val="28"/>
          <w:szCs w:val="28"/>
        </w:rPr>
        <w:t xml:space="preserve"> уредба;</w:t>
      </w:r>
    </w:p>
    <w:p w14:paraId="7CDFD859" w14:textId="67555D53" w:rsidR="00577428" w:rsidRPr="002471CF" w:rsidRDefault="00577428" w:rsidP="00226059">
      <w:pPr>
        <w:spacing w:before="120" w:line="288" w:lineRule="auto"/>
        <w:ind w:firstLine="1134"/>
        <w:jc w:val="both"/>
        <w:rPr>
          <w:rFonts w:ascii="Arial" w:hAnsi="Arial" w:cs="Arial"/>
          <w:sz w:val="28"/>
          <w:szCs w:val="28"/>
        </w:rPr>
      </w:pPr>
      <w:r w:rsidRPr="002471CF">
        <w:rPr>
          <w:rFonts w:ascii="Arial" w:hAnsi="Arial" w:cs="Arial"/>
          <w:sz w:val="28"/>
          <w:szCs w:val="28"/>
        </w:rPr>
        <w:t xml:space="preserve">4. протоколи за измерване на нивата на електромагнитните полета и оценка за съответствието им с изискванията на Наредба </w:t>
      </w:r>
      <w:r w:rsidR="00E20FC4">
        <w:rPr>
          <w:rFonts w:ascii="Arial" w:hAnsi="Arial" w:cs="Arial"/>
          <w:sz w:val="28"/>
          <w:szCs w:val="28"/>
        </w:rPr>
        <w:t xml:space="preserve">    </w:t>
      </w:r>
      <w:r w:rsidRPr="002471CF">
        <w:rPr>
          <w:rFonts w:ascii="Arial" w:hAnsi="Arial" w:cs="Arial"/>
          <w:sz w:val="28"/>
          <w:szCs w:val="28"/>
        </w:rPr>
        <w:t xml:space="preserve">№ 9 от 1991 г. за пределно допустими нива на електромагнитни полета в населени територии и определяне на хигиенно-защитни зони около излъчващи обекти за физическата инфраструктура по </w:t>
      </w:r>
      <w:r w:rsidR="00E20FC4">
        <w:rPr>
          <w:rFonts w:ascii="Arial" w:hAnsi="Arial" w:cs="Arial"/>
          <w:sz w:val="28"/>
          <w:szCs w:val="28"/>
        </w:rPr>
        <w:t xml:space="preserve">   </w:t>
      </w:r>
      <w:r w:rsidRPr="002471CF">
        <w:rPr>
          <w:rFonts w:ascii="Arial" w:hAnsi="Arial" w:cs="Arial"/>
          <w:sz w:val="28"/>
          <w:szCs w:val="28"/>
        </w:rPr>
        <w:t xml:space="preserve">чл. 50, ал. 3; </w:t>
      </w:r>
    </w:p>
    <w:p w14:paraId="327BC026" w14:textId="77777777" w:rsidR="00577428" w:rsidRPr="002471CF" w:rsidRDefault="00577428" w:rsidP="00226059">
      <w:pPr>
        <w:spacing w:before="120" w:line="288" w:lineRule="auto"/>
        <w:ind w:firstLine="1134"/>
        <w:jc w:val="both"/>
        <w:rPr>
          <w:rFonts w:ascii="Arial" w:hAnsi="Arial" w:cs="Arial"/>
          <w:sz w:val="28"/>
          <w:szCs w:val="28"/>
        </w:rPr>
      </w:pPr>
      <w:r w:rsidRPr="002471CF">
        <w:rPr>
          <w:rFonts w:ascii="Arial" w:hAnsi="Arial" w:cs="Arial"/>
          <w:sz w:val="28"/>
          <w:szCs w:val="28"/>
        </w:rPr>
        <w:t>5. технически паспорт, съставен при спазване на изискванията на Наредба № 5 от 2006 за техническите паспорти на строежите (ДВ, бр. 7 от 2007 г.).</w:t>
      </w:r>
    </w:p>
    <w:p w14:paraId="70EF504D" w14:textId="77777777" w:rsidR="00577428" w:rsidRPr="002471CF" w:rsidRDefault="00577428" w:rsidP="00226059">
      <w:pPr>
        <w:spacing w:before="120" w:line="288" w:lineRule="auto"/>
        <w:ind w:firstLine="1134"/>
        <w:jc w:val="both"/>
        <w:rPr>
          <w:rFonts w:ascii="Arial" w:hAnsi="Arial" w:cs="Arial"/>
          <w:sz w:val="28"/>
          <w:szCs w:val="28"/>
        </w:rPr>
      </w:pPr>
      <w:r w:rsidRPr="002471CF">
        <w:rPr>
          <w:rFonts w:ascii="Arial" w:hAnsi="Arial" w:cs="Arial"/>
          <w:b/>
          <w:bCs/>
          <w:sz w:val="28"/>
          <w:szCs w:val="28"/>
        </w:rPr>
        <w:t>Чл. 53.</w:t>
      </w:r>
      <w:r w:rsidRPr="002471CF">
        <w:rPr>
          <w:rFonts w:ascii="Arial" w:hAnsi="Arial" w:cs="Arial"/>
          <w:sz w:val="28"/>
          <w:szCs w:val="28"/>
        </w:rPr>
        <w:t xml:space="preserve"> </w:t>
      </w:r>
      <w:bookmarkStart w:id="9" w:name="_Hlk204235771"/>
      <w:r w:rsidRPr="002471CF">
        <w:rPr>
          <w:rFonts w:ascii="Arial" w:hAnsi="Arial" w:cs="Arial"/>
          <w:sz w:val="28"/>
          <w:szCs w:val="28"/>
        </w:rPr>
        <w:t>Реконструкция и основен ремонт на физическата инфраструктура</w:t>
      </w:r>
      <w:r w:rsidRPr="002471CF">
        <w:rPr>
          <w:rFonts w:ascii="Arial" w:hAnsi="Arial" w:cs="Arial"/>
          <w:sz w:val="28"/>
          <w:szCs w:val="28"/>
          <w:lang w:val="en-US"/>
        </w:rPr>
        <w:t xml:space="preserve"> </w:t>
      </w:r>
      <w:r w:rsidRPr="002471CF">
        <w:rPr>
          <w:rFonts w:ascii="Arial" w:hAnsi="Arial" w:cs="Arial"/>
          <w:sz w:val="28"/>
          <w:szCs w:val="28"/>
        </w:rPr>
        <w:t>по чл. 50, ал. 1, когато се извършва едновременно с промени на елементи на приемно-предавателната станция, извън случаите по чл. 49, се категоризира като строеж трета категория съгласно чл. 137, ал. 1, т. 3, буква „ж“ от Закона за устройство на територията.</w:t>
      </w:r>
      <w:bookmarkEnd w:id="9"/>
    </w:p>
    <w:p w14:paraId="1FCBD4FA" w14:textId="77777777" w:rsidR="00577428" w:rsidRPr="002471CF" w:rsidRDefault="00577428" w:rsidP="00226059">
      <w:pPr>
        <w:spacing w:before="120" w:line="288" w:lineRule="auto"/>
        <w:ind w:firstLine="1134"/>
        <w:jc w:val="both"/>
        <w:rPr>
          <w:rFonts w:ascii="Arial" w:hAnsi="Arial" w:cs="Arial"/>
          <w:sz w:val="28"/>
          <w:szCs w:val="28"/>
        </w:rPr>
      </w:pPr>
      <w:r w:rsidRPr="002471CF">
        <w:rPr>
          <w:rFonts w:ascii="Arial" w:hAnsi="Arial" w:cs="Arial"/>
          <w:b/>
          <w:bCs/>
          <w:sz w:val="28"/>
          <w:szCs w:val="28"/>
        </w:rPr>
        <w:t>Чл. 54.</w:t>
      </w:r>
      <w:r w:rsidRPr="002471CF">
        <w:rPr>
          <w:rFonts w:ascii="Arial" w:hAnsi="Arial" w:cs="Arial"/>
          <w:sz w:val="28"/>
          <w:szCs w:val="28"/>
        </w:rPr>
        <w:t xml:space="preserve"> Реконструкция и основен ремонт на физическата инфраструктура</w:t>
      </w:r>
      <w:r w:rsidRPr="002471CF">
        <w:rPr>
          <w:rFonts w:ascii="Arial" w:hAnsi="Arial" w:cs="Arial"/>
          <w:sz w:val="28"/>
          <w:szCs w:val="28"/>
          <w:lang w:val="en-US"/>
        </w:rPr>
        <w:t xml:space="preserve"> </w:t>
      </w:r>
      <w:r w:rsidRPr="002471CF">
        <w:rPr>
          <w:rFonts w:ascii="Arial" w:hAnsi="Arial" w:cs="Arial"/>
          <w:sz w:val="28"/>
          <w:szCs w:val="28"/>
        </w:rPr>
        <w:t>по чл. 50, ал. 1, когато се извършва без промени на елементи на приемно-предавателната станция, се категоризира като строеж пета категория съгласно чл. 137, ал. 1, т. 5, буква „г“ от Закона за устройство на територията.</w:t>
      </w:r>
    </w:p>
    <w:p w14:paraId="69B64F0A" w14:textId="77777777" w:rsidR="00577428" w:rsidRPr="002471CF" w:rsidRDefault="00577428" w:rsidP="00226059">
      <w:pPr>
        <w:spacing w:before="120" w:line="288" w:lineRule="auto"/>
        <w:ind w:firstLine="1134"/>
        <w:rPr>
          <w:rFonts w:ascii="Arial" w:hAnsi="Arial" w:cs="Arial"/>
          <w:sz w:val="28"/>
          <w:szCs w:val="28"/>
        </w:rPr>
      </w:pPr>
    </w:p>
    <w:p w14:paraId="120312C5" w14:textId="77777777" w:rsidR="00577428" w:rsidRPr="002471CF" w:rsidRDefault="00577428" w:rsidP="00E20FC4">
      <w:pPr>
        <w:spacing w:before="120" w:line="288" w:lineRule="auto"/>
        <w:jc w:val="center"/>
        <w:rPr>
          <w:rFonts w:ascii="Arial" w:hAnsi="Arial" w:cs="Arial"/>
          <w:sz w:val="28"/>
          <w:szCs w:val="28"/>
        </w:rPr>
      </w:pPr>
      <w:bookmarkStart w:id="10" w:name="_Hlk204239499"/>
      <w:r w:rsidRPr="002471CF">
        <w:rPr>
          <w:rFonts w:ascii="Arial" w:hAnsi="Arial" w:cs="Arial"/>
          <w:b/>
          <w:bCs/>
          <w:sz w:val="28"/>
          <w:szCs w:val="28"/>
          <w:lang w:val="x-none"/>
        </w:rPr>
        <w:lastRenderedPageBreak/>
        <w:t>Раздел I</w:t>
      </w:r>
      <w:r w:rsidRPr="002471CF">
        <w:rPr>
          <w:rFonts w:ascii="Arial" w:hAnsi="Arial" w:cs="Arial"/>
          <w:b/>
          <w:bCs/>
          <w:sz w:val="28"/>
          <w:szCs w:val="28"/>
          <w:lang w:val="en-US"/>
        </w:rPr>
        <w:t>II</w:t>
      </w:r>
    </w:p>
    <w:p w14:paraId="1AF3C4C5" w14:textId="77777777" w:rsidR="00577428" w:rsidRPr="002471CF" w:rsidRDefault="00577428" w:rsidP="00E20FC4">
      <w:pPr>
        <w:spacing w:before="120" w:line="288" w:lineRule="auto"/>
        <w:jc w:val="center"/>
        <w:rPr>
          <w:rFonts w:ascii="Arial" w:hAnsi="Arial" w:cs="Arial"/>
          <w:sz w:val="28"/>
          <w:szCs w:val="28"/>
        </w:rPr>
      </w:pPr>
      <w:r w:rsidRPr="002471CF">
        <w:rPr>
          <w:rFonts w:ascii="Arial" w:hAnsi="Arial" w:cs="Arial"/>
          <w:b/>
          <w:bCs/>
          <w:sz w:val="28"/>
          <w:szCs w:val="28"/>
          <w:lang w:val="x-none"/>
        </w:rPr>
        <w:t xml:space="preserve">Изисквания при изграждане на </w:t>
      </w:r>
      <w:r w:rsidRPr="002471CF">
        <w:rPr>
          <w:rFonts w:ascii="Arial" w:hAnsi="Arial" w:cs="Arial"/>
          <w:b/>
          <w:bCs/>
          <w:sz w:val="28"/>
          <w:szCs w:val="28"/>
        </w:rPr>
        <w:t>физическа инфраструктура върху покривните пространства, на фасади или други открити площи на сгради или вътре в тях</w:t>
      </w:r>
    </w:p>
    <w:p w14:paraId="1AC05300" w14:textId="5169F475" w:rsidR="00577428" w:rsidRPr="002471CF" w:rsidRDefault="00577428" w:rsidP="00226059">
      <w:pPr>
        <w:spacing w:before="120" w:line="288" w:lineRule="auto"/>
        <w:ind w:firstLine="1134"/>
        <w:jc w:val="both"/>
        <w:rPr>
          <w:rFonts w:ascii="Arial" w:hAnsi="Arial" w:cs="Arial"/>
          <w:sz w:val="28"/>
          <w:szCs w:val="28"/>
        </w:rPr>
      </w:pPr>
      <w:bookmarkStart w:id="11" w:name="_Hlk204239714"/>
      <w:bookmarkEnd w:id="10"/>
      <w:r w:rsidRPr="002471CF">
        <w:rPr>
          <w:rFonts w:ascii="Arial" w:hAnsi="Arial" w:cs="Arial"/>
          <w:b/>
          <w:bCs/>
          <w:sz w:val="28"/>
          <w:szCs w:val="28"/>
        </w:rPr>
        <w:t>Чл. 55.</w:t>
      </w:r>
      <w:r w:rsidRPr="002471CF">
        <w:rPr>
          <w:rFonts w:ascii="Arial" w:hAnsi="Arial" w:cs="Arial"/>
          <w:sz w:val="28"/>
          <w:szCs w:val="28"/>
        </w:rPr>
        <w:t xml:space="preserve"> </w:t>
      </w:r>
      <w:r w:rsidRPr="00E20FC4">
        <w:rPr>
          <w:rFonts w:ascii="Arial" w:hAnsi="Arial" w:cs="Arial"/>
          <w:b/>
          <w:bCs/>
          <w:sz w:val="28"/>
          <w:szCs w:val="28"/>
        </w:rPr>
        <w:t>(1)</w:t>
      </w:r>
      <w:r w:rsidRPr="002471CF">
        <w:rPr>
          <w:rFonts w:ascii="Arial" w:hAnsi="Arial" w:cs="Arial"/>
          <w:sz w:val="28"/>
          <w:szCs w:val="28"/>
        </w:rPr>
        <w:t xml:space="preserve"> Физическата инфраструктура върху покривните пространства, на фасади или други открити площи на сгради или вътре в тях</w:t>
      </w:r>
      <w:r w:rsidRPr="002471CF">
        <w:rPr>
          <w:rFonts w:ascii="Arial" w:hAnsi="Arial" w:cs="Arial"/>
          <w:sz w:val="28"/>
          <w:szCs w:val="28"/>
          <w:lang w:val="en-US"/>
        </w:rPr>
        <w:t xml:space="preserve"> </w:t>
      </w:r>
      <w:r w:rsidRPr="002471CF">
        <w:rPr>
          <w:rFonts w:ascii="Arial" w:hAnsi="Arial" w:cs="Arial"/>
          <w:sz w:val="28"/>
          <w:szCs w:val="28"/>
        </w:rPr>
        <w:t>се категоризира като строеж шеста категория съгласно чл. 137, ал. 1, т. 6 и чл. 147, ал. 1, т. 15 от Закона за устройство на територията.</w:t>
      </w:r>
      <w:bookmarkEnd w:id="11"/>
    </w:p>
    <w:p w14:paraId="5F3CD77A" w14:textId="77777777" w:rsidR="00577428" w:rsidRPr="002471CF" w:rsidRDefault="00577428" w:rsidP="00226059">
      <w:pPr>
        <w:spacing w:before="120" w:line="288" w:lineRule="auto"/>
        <w:ind w:firstLine="1134"/>
        <w:jc w:val="both"/>
        <w:rPr>
          <w:rFonts w:ascii="Arial" w:hAnsi="Arial" w:cs="Arial"/>
          <w:sz w:val="28"/>
          <w:szCs w:val="28"/>
        </w:rPr>
      </w:pPr>
      <w:r w:rsidRPr="00162D69">
        <w:rPr>
          <w:rFonts w:ascii="Arial" w:hAnsi="Arial" w:cs="Arial"/>
          <w:b/>
          <w:bCs/>
          <w:sz w:val="28"/>
          <w:szCs w:val="28"/>
        </w:rPr>
        <w:t>(2)</w:t>
      </w:r>
      <w:r w:rsidRPr="002471CF">
        <w:rPr>
          <w:rFonts w:ascii="Arial" w:hAnsi="Arial" w:cs="Arial"/>
          <w:sz w:val="28"/>
          <w:szCs w:val="28"/>
        </w:rPr>
        <w:t xml:space="preserve"> За инсталирането на приемно-предавателна станция върху физическата инфраструктура по ал. 1 не се изисква разрешение за строеж, като то се извършва съгласно чл. 151, ал. 1, т. 16 от Закона за устройство на територията.</w:t>
      </w:r>
    </w:p>
    <w:p w14:paraId="31ED9D0A" w14:textId="5EF621F8" w:rsidR="00577428" w:rsidRPr="002471CF" w:rsidRDefault="00577428" w:rsidP="00226059">
      <w:pPr>
        <w:spacing w:before="120" w:line="288" w:lineRule="auto"/>
        <w:ind w:firstLine="1134"/>
        <w:jc w:val="both"/>
        <w:rPr>
          <w:rFonts w:ascii="Arial" w:hAnsi="Arial" w:cs="Arial"/>
          <w:sz w:val="28"/>
          <w:szCs w:val="28"/>
        </w:rPr>
      </w:pPr>
      <w:r w:rsidRPr="002471CF">
        <w:rPr>
          <w:rFonts w:ascii="Arial" w:hAnsi="Arial" w:cs="Arial"/>
          <w:b/>
          <w:bCs/>
          <w:sz w:val="28"/>
          <w:szCs w:val="28"/>
        </w:rPr>
        <w:t>Чл. 56.</w:t>
      </w:r>
      <w:r w:rsidRPr="002471CF">
        <w:rPr>
          <w:rFonts w:ascii="Arial" w:hAnsi="Arial" w:cs="Arial"/>
          <w:sz w:val="28"/>
          <w:szCs w:val="28"/>
        </w:rPr>
        <w:t xml:space="preserve"> </w:t>
      </w:r>
      <w:r w:rsidRPr="00162D69">
        <w:rPr>
          <w:rFonts w:ascii="Arial" w:hAnsi="Arial" w:cs="Arial"/>
          <w:b/>
          <w:bCs/>
          <w:sz w:val="28"/>
          <w:szCs w:val="28"/>
        </w:rPr>
        <w:t>(1)</w:t>
      </w:r>
      <w:r w:rsidRPr="002471CF">
        <w:rPr>
          <w:rFonts w:ascii="Arial" w:hAnsi="Arial" w:cs="Arial"/>
          <w:sz w:val="28"/>
          <w:szCs w:val="28"/>
        </w:rPr>
        <w:t xml:space="preserve"> Физическата инфраструктура по чл. 55, ал. 1 се изгражда в съответствие с разрешение за строеж, издадено въз основа на представени копие на договор със собственика и проектни решения на инженер-конструктор и на електроинженер.</w:t>
      </w:r>
    </w:p>
    <w:p w14:paraId="03AE47E0" w14:textId="77777777" w:rsidR="00577428" w:rsidRPr="002471CF" w:rsidRDefault="00577428" w:rsidP="00226059">
      <w:pPr>
        <w:spacing w:before="120" w:line="288" w:lineRule="auto"/>
        <w:ind w:firstLine="1134"/>
        <w:jc w:val="both"/>
        <w:rPr>
          <w:rFonts w:ascii="Arial" w:hAnsi="Arial" w:cs="Arial"/>
          <w:sz w:val="28"/>
          <w:szCs w:val="28"/>
        </w:rPr>
      </w:pPr>
      <w:r w:rsidRPr="00162D69">
        <w:rPr>
          <w:rFonts w:ascii="Arial" w:hAnsi="Arial" w:cs="Arial"/>
          <w:b/>
          <w:bCs/>
          <w:sz w:val="28"/>
          <w:szCs w:val="28"/>
        </w:rPr>
        <w:t>(2)</w:t>
      </w:r>
      <w:r w:rsidRPr="002471CF">
        <w:rPr>
          <w:rFonts w:ascii="Arial" w:hAnsi="Arial" w:cs="Arial"/>
          <w:sz w:val="28"/>
          <w:szCs w:val="28"/>
        </w:rPr>
        <w:t xml:space="preserve"> Проектното решение на инженер-конструктора съдържа:</w:t>
      </w:r>
    </w:p>
    <w:p w14:paraId="50081B8A" w14:textId="77777777" w:rsidR="00577428" w:rsidRPr="002471CF" w:rsidRDefault="00577428" w:rsidP="00226059">
      <w:pPr>
        <w:spacing w:before="120" w:line="288" w:lineRule="auto"/>
        <w:ind w:firstLine="1134"/>
        <w:jc w:val="both"/>
        <w:rPr>
          <w:rFonts w:ascii="Arial" w:hAnsi="Arial" w:cs="Arial"/>
          <w:sz w:val="28"/>
          <w:szCs w:val="28"/>
        </w:rPr>
      </w:pPr>
      <w:r w:rsidRPr="002471CF">
        <w:rPr>
          <w:rFonts w:ascii="Arial" w:hAnsi="Arial" w:cs="Arial"/>
          <w:sz w:val="28"/>
          <w:szCs w:val="28"/>
        </w:rPr>
        <w:t xml:space="preserve">1. чертежи; </w:t>
      </w:r>
    </w:p>
    <w:p w14:paraId="62155BB1" w14:textId="77777777" w:rsidR="00577428" w:rsidRPr="002471CF" w:rsidRDefault="00577428" w:rsidP="00226059">
      <w:pPr>
        <w:spacing w:before="120" w:line="288" w:lineRule="auto"/>
        <w:ind w:firstLine="1134"/>
        <w:jc w:val="both"/>
        <w:rPr>
          <w:rFonts w:ascii="Arial" w:hAnsi="Arial" w:cs="Arial"/>
          <w:sz w:val="28"/>
          <w:szCs w:val="28"/>
        </w:rPr>
      </w:pPr>
      <w:r w:rsidRPr="002471CF">
        <w:rPr>
          <w:rFonts w:ascii="Arial" w:hAnsi="Arial" w:cs="Arial"/>
          <w:sz w:val="28"/>
          <w:szCs w:val="28"/>
        </w:rPr>
        <w:t>2. схеми;</w:t>
      </w:r>
    </w:p>
    <w:p w14:paraId="686B77FB" w14:textId="77777777" w:rsidR="00577428" w:rsidRPr="002471CF" w:rsidRDefault="00577428" w:rsidP="00226059">
      <w:pPr>
        <w:spacing w:before="120" w:line="288" w:lineRule="auto"/>
        <w:ind w:firstLine="1134"/>
        <w:jc w:val="both"/>
        <w:rPr>
          <w:rFonts w:ascii="Arial" w:hAnsi="Arial" w:cs="Arial"/>
          <w:sz w:val="28"/>
          <w:szCs w:val="28"/>
        </w:rPr>
      </w:pPr>
      <w:r w:rsidRPr="002471CF">
        <w:rPr>
          <w:rFonts w:ascii="Arial" w:hAnsi="Arial" w:cs="Arial"/>
          <w:sz w:val="28"/>
          <w:szCs w:val="28"/>
        </w:rPr>
        <w:t xml:space="preserve">3. записка с техническите характеристики на физическата инфраструктура, указания за тяхното изпълнение и изчисления, когато са приложими; </w:t>
      </w:r>
    </w:p>
    <w:p w14:paraId="7DE6BA7C" w14:textId="68D3FC9A" w:rsidR="00577428" w:rsidRPr="002471CF" w:rsidRDefault="00577428" w:rsidP="00226059">
      <w:pPr>
        <w:spacing w:before="120" w:line="288" w:lineRule="auto"/>
        <w:ind w:firstLine="1134"/>
        <w:jc w:val="both"/>
        <w:rPr>
          <w:rFonts w:ascii="Arial" w:hAnsi="Arial" w:cs="Arial"/>
          <w:sz w:val="28"/>
          <w:szCs w:val="28"/>
        </w:rPr>
      </w:pPr>
      <w:r w:rsidRPr="002471CF">
        <w:rPr>
          <w:rFonts w:ascii="Arial" w:hAnsi="Arial" w:cs="Arial"/>
          <w:sz w:val="28"/>
          <w:szCs w:val="28"/>
        </w:rPr>
        <w:t xml:space="preserve">4. описание на конструкцията и начина на закрепването ѝ, включително мачти, </w:t>
      </w:r>
      <w:proofErr w:type="spellStart"/>
      <w:r w:rsidRPr="002471CF">
        <w:rPr>
          <w:rFonts w:ascii="Arial" w:hAnsi="Arial" w:cs="Arial"/>
          <w:sz w:val="28"/>
          <w:szCs w:val="28"/>
        </w:rPr>
        <w:t>плинтове</w:t>
      </w:r>
      <w:proofErr w:type="spellEnd"/>
      <w:r w:rsidRPr="002471CF">
        <w:rPr>
          <w:rFonts w:ascii="Arial" w:hAnsi="Arial" w:cs="Arial"/>
          <w:sz w:val="28"/>
          <w:szCs w:val="28"/>
        </w:rPr>
        <w:t>/опорни скари, стълби, парапети и други елементи;</w:t>
      </w:r>
    </w:p>
    <w:p w14:paraId="178D333E" w14:textId="77777777" w:rsidR="00577428" w:rsidRPr="002471CF" w:rsidRDefault="00577428" w:rsidP="00226059">
      <w:pPr>
        <w:spacing w:before="120" w:line="288" w:lineRule="auto"/>
        <w:ind w:firstLine="1134"/>
        <w:jc w:val="both"/>
        <w:rPr>
          <w:rFonts w:ascii="Arial" w:hAnsi="Arial" w:cs="Arial"/>
          <w:sz w:val="28"/>
          <w:szCs w:val="28"/>
        </w:rPr>
      </w:pPr>
      <w:r w:rsidRPr="002471CF">
        <w:rPr>
          <w:rFonts w:ascii="Arial" w:hAnsi="Arial" w:cs="Arial"/>
          <w:sz w:val="28"/>
          <w:szCs w:val="28"/>
        </w:rPr>
        <w:t xml:space="preserve">5. условно описание на стандартна конфигурация на приемно-предавателна станция с определяне на възможните максимални размери и натоварване. </w:t>
      </w:r>
    </w:p>
    <w:p w14:paraId="1EF37F4F" w14:textId="77777777" w:rsidR="00577428" w:rsidRPr="002471CF" w:rsidRDefault="00577428" w:rsidP="00226059">
      <w:pPr>
        <w:spacing w:before="120" w:line="288" w:lineRule="auto"/>
        <w:ind w:firstLine="1134"/>
        <w:jc w:val="both"/>
        <w:rPr>
          <w:rFonts w:ascii="Arial" w:hAnsi="Arial" w:cs="Arial"/>
          <w:sz w:val="28"/>
          <w:szCs w:val="28"/>
        </w:rPr>
      </w:pPr>
      <w:r w:rsidRPr="00162D69">
        <w:rPr>
          <w:rFonts w:ascii="Arial" w:hAnsi="Arial" w:cs="Arial"/>
          <w:b/>
          <w:bCs/>
          <w:sz w:val="28"/>
          <w:szCs w:val="28"/>
        </w:rPr>
        <w:t>(3)</w:t>
      </w:r>
      <w:r w:rsidRPr="002471CF">
        <w:rPr>
          <w:rFonts w:ascii="Arial" w:hAnsi="Arial" w:cs="Arial"/>
          <w:sz w:val="28"/>
          <w:szCs w:val="28"/>
        </w:rPr>
        <w:t xml:space="preserve"> Проектното решение на електроинженера съдържа:</w:t>
      </w:r>
    </w:p>
    <w:p w14:paraId="7E67AC7F" w14:textId="77777777" w:rsidR="00577428" w:rsidRPr="002471CF" w:rsidRDefault="00577428" w:rsidP="00226059">
      <w:pPr>
        <w:spacing w:before="120" w:line="288" w:lineRule="auto"/>
        <w:ind w:firstLine="1134"/>
        <w:jc w:val="both"/>
        <w:rPr>
          <w:rFonts w:ascii="Arial" w:hAnsi="Arial" w:cs="Arial"/>
          <w:sz w:val="28"/>
          <w:szCs w:val="28"/>
        </w:rPr>
      </w:pPr>
      <w:r w:rsidRPr="002471CF">
        <w:rPr>
          <w:rFonts w:ascii="Arial" w:hAnsi="Arial" w:cs="Arial"/>
          <w:sz w:val="28"/>
          <w:szCs w:val="28"/>
        </w:rPr>
        <w:t>1. чертежи;</w:t>
      </w:r>
    </w:p>
    <w:p w14:paraId="6A518A2E" w14:textId="77777777" w:rsidR="00577428" w:rsidRPr="002471CF" w:rsidRDefault="00577428" w:rsidP="00226059">
      <w:pPr>
        <w:spacing w:before="120" w:line="288" w:lineRule="auto"/>
        <w:ind w:firstLine="1134"/>
        <w:jc w:val="both"/>
        <w:rPr>
          <w:rFonts w:ascii="Arial" w:hAnsi="Arial" w:cs="Arial"/>
          <w:sz w:val="28"/>
          <w:szCs w:val="28"/>
        </w:rPr>
      </w:pPr>
      <w:r w:rsidRPr="002471CF">
        <w:rPr>
          <w:rFonts w:ascii="Arial" w:hAnsi="Arial" w:cs="Arial"/>
          <w:sz w:val="28"/>
          <w:szCs w:val="28"/>
        </w:rPr>
        <w:t>2. схеми;</w:t>
      </w:r>
    </w:p>
    <w:p w14:paraId="552F0544" w14:textId="77777777" w:rsidR="00577428" w:rsidRPr="002471CF" w:rsidRDefault="00577428" w:rsidP="00226059">
      <w:pPr>
        <w:spacing w:before="120" w:line="288" w:lineRule="auto"/>
        <w:ind w:firstLine="1134"/>
        <w:jc w:val="both"/>
        <w:rPr>
          <w:rFonts w:ascii="Arial" w:hAnsi="Arial" w:cs="Arial"/>
          <w:sz w:val="28"/>
          <w:szCs w:val="28"/>
        </w:rPr>
      </w:pPr>
      <w:r w:rsidRPr="002471CF">
        <w:rPr>
          <w:rFonts w:ascii="Arial" w:hAnsi="Arial" w:cs="Arial"/>
          <w:sz w:val="28"/>
          <w:szCs w:val="28"/>
        </w:rPr>
        <w:t>3. записка с техническите характеристики на физическата инфраструктура и указания за тяхното изпълнение;</w:t>
      </w:r>
    </w:p>
    <w:p w14:paraId="07E9D387" w14:textId="77777777" w:rsidR="00577428" w:rsidRPr="002471CF" w:rsidRDefault="00577428" w:rsidP="00226059">
      <w:pPr>
        <w:spacing w:before="120" w:line="288" w:lineRule="auto"/>
        <w:ind w:firstLine="1134"/>
        <w:jc w:val="both"/>
        <w:rPr>
          <w:rFonts w:ascii="Arial" w:hAnsi="Arial" w:cs="Arial"/>
          <w:sz w:val="28"/>
          <w:szCs w:val="28"/>
        </w:rPr>
      </w:pPr>
      <w:r w:rsidRPr="002471CF">
        <w:rPr>
          <w:rFonts w:ascii="Arial" w:hAnsi="Arial" w:cs="Arial"/>
          <w:sz w:val="28"/>
          <w:szCs w:val="28"/>
        </w:rPr>
        <w:lastRenderedPageBreak/>
        <w:t xml:space="preserve">4. описание на начина на електрозахранване, включително разпределителното табло и електрическите проводници и кабели; </w:t>
      </w:r>
    </w:p>
    <w:p w14:paraId="3064A302" w14:textId="278E8074" w:rsidR="00577428" w:rsidRPr="002471CF" w:rsidRDefault="00577428" w:rsidP="00226059">
      <w:pPr>
        <w:spacing w:before="120" w:line="288" w:lineRule="auto"/>
        <w:ind w:firstLine="1134"/>
        <w:jc w:val="both"/>
        <w:rPr>
          <w:rFonts w:ascii="Arial" w:hAnsi="Arial" w:cs="Arial"/>
          <w:sz w:val="28"/>
          <w:szCs w:val="28"/>
        </w:rPr>
      </w:pPr>
      <w:r w:rsidRPr="002471CF">
        <w:rPr>
          <w:rFonts w:ascii="Arial" w:hAnsi="Arial" w:cs="Arial"/>
          <w:sz w:val="28"/>
          <w:szCs w:val="28"/>
        </w:rPr>
        <w:t>5. описание на системите за защитно заземяване, мълниезащита и други съпътстващи компоненти.</w:t>
      </w:r>
    </w:p>
    <w:p w14:paraId="47EE979E" w14:textId="3E28670E" w:rsidR="00577428" w:rsidRPr="002471CF" w:rsidRDefault="00577428" w:rsidP="00226059">
      <w:pPr>
        <w:spacing w:before="120" w:line="288" w:lineRule="auto"/>
        <w:ind w:firstLine="1134"/>
        <w:jc w:val="both"/>
        <w:rPr>
          <w:rFonts w:ascii="Arial" w:hAnsi="Arial" w:cs="Arial"/>
          <w:sz w:val="28"/>
          <w:szCs w:val="28"/>
        </w:rPr>
      </w:pPr>
      <w:r w:rsidRPr="002471CF">
        <w:rPr>
          <w:rFonts w:ascii="Arial" w:hAnsi="Arial" w:cs="Arial"/>
          <w:b/>
          <w:bCs/>
          <w:sz w:val="28"/>
          <w:szCs w:val="28"/>
        </w:rPr>
        <w:t xml:space="preserve">Чл. </w:t>
      </w:r>
      <w:r w:rsidRPr="00162D69">
        <w:rPr>
          <w:rFonts w:ascii="Arial" w:hAnsi="Arial" w:cs="Arial"/>
          <w:b/>
          <w:bCs/>
          <w:sz w:val="28"/>
          <w:szCs w:val="28"/>
        </w:rPr>
        <w:t>5</w:t>
      </w:r>
      <w:r w:rsidRPr="00162D69">
        <w:rPr>
          <w:rFonts w:ascii="Arial" w:hAnsi="Arial" w:cs="Arial"/>
          <w:b/>
          <w:bCs/>
          <w:sz w:val="28"/>
          <w:szCs w:val="28"/>
          <w:lang w:val="en-US"/>
        </w:rPr>
        <w:t>7</w:t>
      </w:r>
      <w:r w:rsidRPr="00162D69">
        <w:rPr>
          <w:rFonts w:ascii="Arial" w:hAnsi="Arial" w:cs="Arial"/>
          <w:b/>
          <w:bCs/>
          <w:sz w:val="28"/>
          <w:szCs w:val="28"/>
        </w:rPr>
        <w:t>.</w:t>
      </w:r>
      <w:r w:rsidRPr="002471CF">
        <w:rPr>
          <w:rFonts w:ascii="Arial" w:hAnsi="Arial" w:cs="Arial"/>
          <w:sz w:val="28"/>
          <w:szCs w:val="28"/>
        </w:rPr>
        <w:t xml:space="preserve"> Реконструкция и основен ремонт на физическа инфраструктура по чл. </w:t>
      </w:r>
      <w:r w:rsidRPr="002471CF">
        <w:rPr>
          <w:rFonts w:ascii="Arial" w:hAnsi="Arial" w:cs="Arial"/>
          <w:sz w:val="28"/>
          <w:szCs w:val="28"/>
          <w:lang w:val="en-US"/>
        </w:rPr>
        <w:t>55</w:t>
      </w:r>
      <w:r w:rsidRPr="002471CF">
        <w:rPr>
          <w:rFonts w:ascii="Arial" w:hAnsi="Arial" w:cs="Arial"/>
          <w:sz w:val="28"/>
          <w:szCs w:val="28"/>
        </w:rPr>
        <w:t xml:space="preserve">, ал. 1 се извършва по реда на чл. 147, </w:t>
      </w:r>
      <w:r w:rsidR="00162D69">
        <w:rPr>
          <w:rFonts w:ascii="Arial" w:hAnsi="Arial" w:cs="Arial"/>
          <w:sz w:val="28"/>
          <w:szCs w:val="28"/>
        </w:rPr>
        <w:t xml:space="preserve">       </w:t>
      </w:r>
      <w:r w:rsidRPr="002471CF">
        <w:rPr>
          <w:rFonts w:ascii="Arial" w:hAnsi="Arial" w:cs="Arial"/>
          <w:sz w:val="28"/>
          <w:szCs w:val="28"/>
        </w:rPr>
        <w:t>ал. 1, т. 15 от Закона за устройство на територията въз основа на нови проектни решения на инженер-конструктор и електроинженер и в обхвата на вече издаденото разрешение за строеж по чл. 5</w:t>
      </w:r>
      <w:r w:rsidRPr="002471CF">
        <w:rPr>
          <w:rFonts w:ascii="Arial" w:hAnsi="Arial" w:cs="Arial"/>
          <w:sz w:val="28"/>
          <w:szCs w:val="28"/>
          <w:lang w:val="en-US"/>
        </w:rPr>
        <w:t>6</w:t>
      </w:r>
      <w:r w:rsidRPr="002471CF">
        <w:rPr>
          <w:rFonts w:ascii="Arial" w:hAnsi="Arial" w:cs="Arial"/>
          <w:sz w:val="28"/>
          <w:szCs w:val="28"/>
        </w:rPr>
        <w:t>, ал. 1.</w:t>
      </w:r>
    </w:p>
    <w:p w14:paraId="273B73B3" w14:textId="77777777" w:rsidR="00577428" w:rsidRPr="002471CF" w:rsidRDefault="00577428" w:rsidP="00162D69">
      <w:pPr>
        <w:spacing w:before="120" w:line="288" w:lineRule="auto"/>
        <w:jc w:val="center"/>
        <w:rPr>
          <w:rFonts w:ascii="Arial" w:hAnsi="Arial" w:cs="Arial"/>
          <w:bCs/>
          <w:sz w:val="28"/>
          <w:szCs w:val="28"/>
        </w:rPr>
      </w:pPr>
    </w:p>
    <w:p w14:paraId="2ED251B3" w14:textId="77777777" w:rsidR="00577428" w:rsidRPr="002471CF" w:rsidRDefault="00577428" w:rsidP="00162D69">
      <w:pPr>
        <w:spacing w:before="120" w:line="288" w:lineRule="auto"/>
        <w:jc w:val="center"/>
        <w:rPr>
          <w:rFonts w:ascii="Arial" w:hAnsi="Arial" w:cs="Arial"/>
          <w:sz w:val="28"/>
          <w:szCs w:val="28"/>
        </w:rPr>
      </w:pPr>
      <w:r w:rsidRPr="002471CF">
        <w:rPr>
          <w:rFonts w:ascii="Arial" w:hAnsi="Arial" w:cs="Arial"/>
          <w:b/>
          <w:bCs/>
          <w:sz w:val="28"/>
          <w:szCs w:val="28"/>
          <w:lang w:val="x-none"/>
        </w:rPr>
        <w:t>Раздел I</w:t>
      </w:r>
      <w:r w:rsidRPr="002471CF">
        <w:rPr>
          <w:rFonts w:ascii="Arial" w:hAnsi="Arial" w:cs="Arial"/>
          <w:b/>
          <w:bCs/>
          <w:sz w:val="28"/>
          <w:szCs w:val="28"/>
          <w:lang w:val="en-US"/>
        </w:rPr>
        <w:t>V</w:t>
      </w:r>
    </w:p>
    <w:p w14:paraId="5595184B" w14:textId="77777777" w:rsidR="00577428" w:rsidRPr="002471CF" w:rsidRDefault="00577428" w:rsidP="00162D69">
      <w:pPr>
        <w:spacing w:before="120" w:line="288" w:lineRule="auto"/>
        <w:jc w:val="center"/>
        <w:rPr>
          <w:rFonts w:ascii="Arial" w:hAnsi="Arial" w:cs="Arial"/>
          <w:b/>
          <w:bCs/>
          <w:sz w:val="28"/>
          <w:szCs w:val="28"/>
        </w:rPr>
      </w:pPr>
      <w:r w:rsidRPr="002471CF">
        <w:rPr>
          <w:rFonts w:ascii="Arial" w:hAnsi="Arial" w:cs="Arial"/>
          <w:b/>
          <w:bCs/>
          <w:sz w:val="28"/>
          <w:szCs w:val="28"/>
          <w:lang w:val="x-none"/>
        </w:rPr>
        <w:t xml:space="preserve">Изисквания при изграждане на </w:t>
      </w:r>
      <w:r w:rsidRPr="002471CF">
        <w:rPr>
          <w:rFonts w:ascii="Arial" w:hAnsi="Arial" w:cs="Arial"/>
          <w:b/>
          <w:bCs/>
          <w:sz w:val="28"/>
          <w:szCs w:val="28"/>
        </w:rPr>
        <w:t xml:space="preserve">друга физическа инфраструктура за разполагане на електронни съобщителни мрежи в урбанизирани и </w:t>
      </w:r>
      <w:proofErr w:type="spellStart"/>
      <w:r w:rsidRPr="002471CF">
        <w:rPr>
          <w:rFonts w:ascii="Arial" w:hAnsi="Arial" w:cs="Arial"/>
          <w:b/>
          <w:bCs/>
          <w:sz w:val="28"/>
          <w:szCs w:val="28"/>
        </w:rPr>
        <w:t>неурбанизирани</w:t>
      </w:r>
      <w:proofErr w:type="spellEnd"/>
      <w:r w:rsidRPr="002471CF">
        <w:rPr>
          <w:rFonts w:ascii="Arial" w:hAnsi="Arial" w:cs="Arial"/>
          <w:b/>
          <w:bCs/>
          <w:sz w:val="28"/>
          <w:szCs w:val="28"/>
        </w:rPr>
        <w:t xml:space="preserve"> територии</w:t>
      </w:r>
    </w:p>
    <w:p w14:paraId="32DA127A" w14:textId="77777777" w:rsidR="00577428" w:rsidRPr="002471CF" w:rsidRDefault="00577428" w:rsidP="00226059">
      <w:pPr>
        <w:spacing w:before="120" w:line="288" w:lineRule="auto"/>
        <w:ind w:firstLine="1134"/>
        <w:jc w:val="both"/>
        <w:rPr>
          <w:rFonts w:ascii="Arial" w:hAnsi="Arial" w:cs="Arial"/>
          <w:sz w:val="28"/>
          <w:szCs w:val="28"/>
        </w:rPr>
      </w:pPr>
      <w:r w:rsidRPr="002471CF">
        <w:rPr>
          <w:rFonts w:ascii="Arial" w:hAnsi="Arial" w:cs="Arial"/>
          <w:b/>
          <w:bCs/>
          <w:sz w:val="28"/>
          <w:szCs w:val="28"/>
        </w:rPr>
        <w:t>Чл. 5</w:t>
      </w:r>
      <w:r w:rsidRPr="002471CF">
        <w:rPr>
          <w:rFonts w:ascii="Arial" w:hAnsi="Arial" w:cs="Arial"/>
          <w:b/>
          <w:bCs/>
          <w:sz w:val="28"/>
          <w:szCs w:val="28"/>
          <w:lang w:val="en-US"/>
        </w:rPr>
        <w:t>8</w:t>
      </w:r>
      <w:r w:rsidRPr="00162D69">
        <w:rPr>
          <w:rFonts w:ascii="Arial" w:hAnsi="Arial" w:cs="Arial"/>
          <w:b/>
          <w:bCs/>
          <w:sz w:val="28"/>
          <w:szCs w:val="28"/>
        </w:rPr>
        <w:t xml:space="preserve">. </w:t>
      </w:r>
      <w:r w:rsidRPr="00162D69">
        <w:rPr>
          <w:rFonts w:ascii="Arial" w:hAnsi="Arial" w:cs="Arial"/>
          <w:b/>
          <w:bCs/>
          <w:sz w:val="28"/>
          <w:szCs w:val="28"/>
          <w:lang w:val="en-US"/>
        </w:rPr>
        <w:t>(1)</w:t>
      </w:r>
      <w:r w:rsidRPr="002471CF">
        <w:rPr>
          <w:rFonts w:ascii="Arial" w:hAnsi="Arial" w:cs="Arial"/>
          <w:sz w:val="28"/>
          <w:szCs w:val="28"/>
          <w:lang w:val="en-US"/>
        </w:rPr>
        <w:t xml:space="preserve"> </w:t>
      </w:r>
      <w:r w:rsidRPr="002471CF">
        <w:rPr>
          <w:rFonts w:ascii="Arial" w:hAnsi="Arial" w:cs="Arial"/>
          <w:sz w:val="28"/>
          <w:szCs w:val="28"/>
        </w:rPr>
        <w:t xml:space="preserve">Физическата инфраструктура за разполагане на електронни съобщителни мрежи, изграждани в урбанизирани и </w:t>
      </w:r>
      <w:proofErr w:type="spellStart"/>
      <w:r w:rsidRPr="002471CF">
        <w:rPr>
          <w:rFonts w:ascii="Arial" w:hAnsi="Arial" w:cs="Arial"/>
          <w:sz w:val="28"/>
          <w:szCs w:val="28"/>
        </w:rPr>
        <w:t>неурбанизирани</w:t>
      </w:r>
      <w:proofErr w:type="spellEnd"/>
      <w:r w:rsidRPr="002471CF">
        <w:rPr>
          <w:rFonts w:ascii="Arial" w:hAnsi="Arial" w:cs="Arial"/>
          <w:sz w:val="28"/>
          <w:szCs w:val="28"/>
        </w:rPr>
        <w:t xml:space="preserve"> територии, извън случаите по раздел </w:t>
      </w:r>
      <w:r w:rsidRPr="002471CF">
        <w:rPr>
          <w:rFonts w:ascii="Arial" w:hAnsi="Arial" w:cs="Arial"/>
          <w:sz w:val="28"/>
          <w:szCs w:val="28"/>
          <w:lang w:val="en-US"/>
        </w:rPr>
        <w:t xml:space="preserve">II </w:t>
      </w:r>
      <w:r w:rsidRPr="002471CF">
        <w:rPr>
          <w:rFonts w:ascii="Arial" w:hAnsi="Arial" w:cs="Arial"/>
          <w:sz w:val="28"/>
          <w:szCs w:val="28"/>
        </w:rPr>
        <w:t xml:space="preserve">и раздел </w:t>
      </w:r>
      <w:r w:rsidRPr="002471CF">
        <w:rPr>
          <w:rFonts w:ascii="Arial" w:hAnsi="Arial" w:cs="Arial"/>
          <w:sz w:val="28"/>
          <w:szCs w:val="28"/>
          <w:lang w:val="en-US"/>
        </w:rPr>
        <w:t>III</w:t>
      </w:r>
      <w:r w:rsidRPr="002471CF">
        <w:rPr>
          <w:rFonts w:ascii="Arial" w:hAnsi="Arial" w:cs="Arial"/>
          <w:sz w:val="28"/>
          <w:szCs w:val="28"/>
        </w:rPr>
        <w:t>, се категоризира като строеж пета категория съгласно чл. 137, ал. 1, т. 5, буква „з“ от Закона за устройство на територията.</w:t>
      </w:r>
    </w:p>
    <w:p w14:paraId="730398AD" w14:textId="77777777" w:rsidR="00577428" w:rsidRPr="002471CF" w:rsidRDefault="00577428" w:rsidP="00226059">
      <w:pPr>
        <w:spacing w:before="120" w:line="288" w:lineRule="auto"/>
        <w:ind w:firstLine="1134"/>
        <w:jc w:val="both"/>
        <w:rPr>
          <w:rFonts w:ascii="Arial" w:hAnsi="Arial" w:cs="Arial"/>
          <w:sz w:val="28"/>
          <w:szCs w:val="28"/>
        </w:rPr>
      </w:pPr>
      <w:r w:rsidRPr="00944A36">
        <w:rPr>
          <w:rFonts w:ascii="Arial" w:hAnsi="Arial" w:cs="Arial"/>
          <w:b/>
          <w:bCs/>
          <w:sz w:val="28"/>
          <w:szCs w:val="28"/>
        </w:rPr>
        <w:t>(2)</w:t>
      </w:r>
      <w:r w:rsidRPr="002471CF">
        <w:rPr>
          <w:rFonts w:ascii="Arial" w:hAnsi="Arial" w:cs="Arial"/>
          <w:sz w:val="28"/>
          <w:szCs w:val="28"/>
        </w:rPr>
        <w:t xml:space="preserve"> За инсталирането на приемно-предавателна станция върху физическата инфраструктура по ал. 1 не се изисква разрешение за строеж, като то се извършва съгласно чл. 151, ал. 1, т. 16 от Закона за устройство на територията.</w:t>
      </w:r>
    </w:p>
    <w:p w14:paraId="19E472A5" w14:textId="77777777" w:rsidR="00577428" w:rsidRPr="002471CF" w:rsidRDefault="00577428" w:rsidP="00226059">
      <w:pPr>
        <w:spacing w:before="120" w:line="288" w:lineRule="auto"/>
        <w:ind w:firstLine="1134"/>
        <w:jc w:val="both"/>
        <w:rPr>
          <w:rFonts w:ascii="Arial" w:hAnsi="Arial" w:cs="Arial"/>
          <w:sz w:val="28"/>
          <w:szCs w:val="28"/>
        </w:rPr>
      </w:pPr>
      <w:r w:rsidRPr="002471CF">
        <w:rPr>
          <w:rFonts w:ascii="Arial" w:hAnsi="Arial" w:cs="Arial"/>
          <w:b/>
          <w:bCs/>
          <w:sz w:val="28"/>
          <w:szCs w:val="28"/>
        </w:rPr>
        <w:t xml:space="preserve">Чл. </w:t>
      </w:r>
      <w:r w:rsidRPr="002471CF">
        <w:rPr>
          <w:rFonts w:ascii="Arial" w:hAnsi="Arial" w:cs="Arial"/>
          <w:b/>
          <w:bCs/>
          <w:sz w:val="28"/>
          <w:szCs w:val="28"/>
          <w:lang w:val="en-US"/>
        </w:rPr>
        <w:t>59</w:t>
      </w:r>
      <w:r w:rsidRPr="002471CF">
        <w:rPr>
          <w:rFonts w:ascii="Arial" w:hAnsi="Arial" w:cs="Arial"/>
          <w:b/>
          <w:bCs/>
          <w:sz w:val="28"/>
          <w:szCs w:val="28"/>
        </w:rPr>
        <w:t>.</w:t>
      </w:r>
      <w:r w:rsidRPr="002471CF">
        <w:rPr>
          <w:rFonts w:ascii="Arial" w:hAnsi="Arial" w:cs="Arial"/>
          <w:sz w:val="28"/>
          <w:szCs w:val="28"/>
        </w:rPr>
        <w:t xml:space="preserve"> Реконструкция и основен ремонт на физическата инфраструктура по чл. 5</w:t>
      </w:r>
      <w:r w:rsidRPr="002471CF">
        <w:rPr>
          <w:rFonts w:ascii="Arial" w:hAnsi="Arial" w:cs="Arial"/>
          <w:sz w:val="28"/>
          <w:szCs w:val="28"/>
          <w:lang w:val="en-US"/>
        </w:rPr>
        <w:t>8</w:t>
      </w:r>
      <w:r w:rsidRPr="002471CF">
        <w:rPr>
          <w:rFonts w:ascii="Arial" w:hAnsi="Arial" w:cs="Arial"/>
          <w:sz w:val="28"/>
          <w:szCs w:val="28"/>
        </w:rPr>
        <w:t>, ал. 1 се категоризира като строеж пета категория съгласно чл. 137, ал. 1, т. 5, буква „г“ от Закона за устройство на територията.</w:t>
      </w:r>
    </w:p>
    <w:p w14:paraId="136D52E3" w14:textId="65CA9773" w:rsidR="00577428" w:rsidRPr="002471CF" w:rsidRDefault="00577428" w:rsidP="00226059">
      <w:pPr>
        <w:spacing w:before="120" w:line="288" w:lineRule="auto"/>
        <w:ind w:firstLine="1134"/>
        <w:jc w:val="both"/>
        <w:rPr>
          <w:rFonts w:ascii="Arial" w:hAnsi="Arial" w:cs="Arial"/>
          <w:sz w:val="28"/>
          <w:szCs w:val="28"/>
        </w:rPr>
      </w:pPr>
      <w:r w:rsidRPr="002471CF">
        <w:rPr>
          <w:rFonts w:ascii="Arial" w:hAnsi="Arial" w:cs="Arial"/>
          <w:b/>
          <w:bCs/>
          <w:sz w:val="28"/>
          <w:szCs w:val="28"/>
        </w:rPr>
        <w:t xml:space="preserve">Чл. </w:t>
      </w:r>
      <w:r w:rsidRPr="002471CF">
        <w:rPr>
          <w:rFonts w:ascii="Arial" w:hAnsi="Arial" w:cs="Arial"/>
          <w:b/>
          <w:bCs/>
          <w:sz w:val="28"/>
          <w:szCs w:val="28"/>
          <w:lang w:val="en-US"/>
        </w:rPr>
        <w:t>60</w:t>
      </w:r>
      <w:r w:rsidRPr="002471CF">
        <w:rPr>
          <w:rFonts w:ascii="Arial" w:hAnsi="Arial" w:cs="Arial"/>
          <w:b/>
          <w:bCs/>
          <w:sz w:val="28"/>
          <w:szCs w:val="28"/>
        </w:rPr>
        <w:t>.</w:t>
      </w:r>
      <w:r w:rsidRPr="002471CF">
        <w:rPr>
          <w:rFonts w:ascii="Arial" w:hAnsi="Arial" w:cs="Arial"/>
          <w:sz w:val="28"/>
          <w:szCs w:val="28"/>
        </w:rPr>
        <w:t xml:space="preserve"> При проектирането, изграждането и въвеждането в експлоатация на физическата инфраструктура по чл. 5</w:t>
      </w:r>
      <w:r w:rsidRPr="002471CF">
        <w:rPr>
          <w:rFonts w:ascii="Arial" w:hAnsi="Arial" w:cs="Arial"/>
          <w:sz w:val="28"/>
          <w:szCs w:val="28"/>
          <w:lang w:val="en-US"/>
        </w:rPr>
        <w:t>8</w:t>
      </w:r>
      <w:r w:rsidRPr="002471CF">
        <w:rPr>
          <w:rFonts w:ascii="Arial" w:hAnsi="Arial" w:cs="Arial"/>
          <w:sz w:val="28"/>
          <w:szCs w:val="28"/>
        </w:rPr>
        <w:t xml:space="preserve">, ал. 1 се прилагат правилата на чл. 51, ал. 2, чл. 52, ал. 1, ал. 2, т. 1-4 и 6 и </w:t>
      </w:r>
      <w:r w:rsidR="00944A36">
        <w:rPr>
          <w:rFonts w:ascii="Arial" w:hAnsi="Arial" w:cs="Arial"/>
          <w:sz w:val="28"/>
          <w:szCs w:val="28"/>
        </w:rPr>
        <w:t xml:space="preserve">  </w:t>
      </w:r>
      <w:r w:rsidRPr="002471CF">
        <w:rPr>
          <w:rFonts w:ascii="Arial" w:hAnsi="Arial" w:cs="Arial"/>
          <w:sz w:val="28"/>
          <w:szCs w:val="28"/>
        </w:rPr>
        <w:t>чл. 54.</w:t>
      </w:r>
    </w:p>
    <w:p w14:paraId="0FDDBEC7" w14:textId="77777777" w:rsidR="00577428" w:rsidRPr="002471CF" w:rsidRDefault="00577428" w:rsidP="00944A36">
      <w:pPr>
        <w:spacing w:before="120" w:line="288" w:lineRule="auto"/>
        <w:jc w:val="center"/>
        <w:rPr>
          <w:rFonts w:ascii="Arial" w:hAnsi="Arial" w:cs="Arial"/>
          <w:b/>
          <w:sz w:val="28"/>
          <w:szCs w:val="28"/>
        </w:rPr>
      </w:pPr>
    </w:p>
    <w:p w14:paraId="48EC84BA" w14:textId="77777777" w:rsidR="00577428" w:rsidRPr="002471CF" w:rsidRDefault="00577428" w:rsidP="00944A36">
      <w:pPr>
        <w:spacing w:before="120" w:line="288" w:lineRule="auto"/>
        <w:jc w:val="center"/>
        <w:rPr>
          <w:rFonts w:ascii="Arial" w:hAnsi="Arial" w:cs="Arial"/>
          <w:b/>
          <w:sz w:val="28"/>
          <w:szCs w:val="28"/>
        </w:rPr>
      </w:pPr>
      <w:r w:rsidRPr="002471CF">
        <w:rPr>
          <w:rFonts w:ascii="Arial" w:hAnsi="Arial" w:cs="Arial"/>
          <w:b/>
          <w:sz w:val="28"/>
          <w:szCs w:val="28"/>
        </w:rPr>
        <w:t>Глава пета</w:t>
      </w:r>
    </w:p>
    <w:p w14:paraId="34ACA265" w14:textId="77777777" w:rsidR="00577428" w:rsidRPr="002471CF" w:rsidRDefault="00577428" w:rsidP="00944A36">
      <w:pPr>
        <w:spacing w:before="120" w:line="288" w:lineRule="auto"/>
        <w:jc w:val="center"/>
        <w:rPr>
          <w:rFonts w:ascii="Arial" w:hAnsi="Arial" w:cs="Arial"/>
          <w:b/>
          <w:sz w:val="28"/>
          <w:szCs w:val="28"/>
        </w:rPr>
      </w:pPr>
      <w:r w:rsidRPr="002471CF">
        <w:rPr>
          <w:rFonts w:ascii="Arial" w:hAnsi="Arial" w:cs="Arial"/>
          <w:b/>
          <w:sz w:val="28"/>
          <w:szCs w:val="28"/>
        </w:rPr>
        <w:t>ФИЗИЧЕСКА ИНФРАСТРУКТУРА В СГРАДИ</w:t>
      </w:r>
    </w:p>
    <w:p w14:paraId="5DDED9D3" w14:textId="77777777" w:rsidR="00577428" w:rsidRPr="002471CF" w:rsidRDefault="00577428" w:rsidP="00226059">
      <w:pPr>
        <w:spacing w:before="120" w:line="288" w:lineRule="auto"/>
        <w:ind w:firstLine="1134"/>
        <w:jc w:val="both"/>
        <w:rPr>
          <w:rFonts w:ascii="Arial" w:hAnsi="Arial" w:cs="Arial"/>
          <w:b/>
          <w:sz w:val="28"/>
          <w:szCs w:val="28"/>
        </w:rPr>
      </w:pPr>
    </w:p>
    <w:p w14:paraId="49576B63" w14:textId="1F949678" w:rsidR="00577428" w:rsidRDefault="00577428" w:rsidP="00226059">
      <w:pPr>
        <w:spacing w:before="120" w:line="288" w:lineRule="auto"/>
        <w:ind w:firstLine="1134"/>
        <w:jc w:val="both"/>
        <w:rPr>
          <w:rFonts w:ascii="Arial" w:hAnsi="Arial" w:cs="Arial"/>
          <w:bCs/>
          <w:sz w:val="28"/>
          <w:szCs w:val="28"/>
        </w:rPr>
      </w:pPr>
      <w:r w:rsidRPr="002471CF">
        <w:rPr>
          <w:rFonts w:ascii="Arial" w:hAnsi="Arial" w:cs="Arial"/>
          <w:b/>
          <w:bCs/>
          <w:sz w:val="28"/>
          <w:szCs w:val="28"/>
          <w:lang w:val="x-none"/>
        </w:rPr>
        <w:t>Чл. 61.</w:t>
      </w:r>
      <w:r w:rsidRPr="002471CF">
        <w:rPr>
          <w:rFonts w:ascii="Arial" w:hAnsi="Arial" w:cs="Arial"/>
          <w:sz w:val="28"/>
          <w:szCs w:val="28"/>
          <w:lang w:val="x-none"/>
        </w:rPr>
        <w:t xml:space="preserve"> </w:t>
      </w:r>
      <w:r w:rsidRPr="002471CF">
        <w:rPr>
          <w:rFonts w:ascii="Arial" w:hAnsi="Arial" w:cs="Arial"/>
          <w:sz w:val="28"/>
          <w:szCs w:val="28"/>
        </w:rPr>
        <w:t xml:space="preserve">Физическа инфраструктура в сграда </w:t>
      </w:r>
      <w:r w:rsidRPr="002471CF">
        <w:rPr>
          <w:rFonts w:ascii="Arial" w:hAnsi="Arial" w:cs="Arial"/>
          <w:sz w:val="28"/>
          <w:szCs w:val="28"/>
          <w:lang w:val="x-none"/>
        </w:rPr>
        <w:t xml:space="preserve">по смисъла на </w:t>
      </w:r>
      <w:r w:rsidR="00944A36">
        <w:rPr>
          <w:rFonts w:ascii="Arial" w:hAnsi="Arial" w:cs="Arial"/>
          <w:sz w:val="28"/>
          <w:szCs w:val="28"/>
          <w:lang w:val="x-none"/>
        </w:rPr>
        <w:t xml:space="preserve">  </w:t>
      </w:r>
      <w:r w:rsidRPr="002471CF">
        <w:rPr>
          <w:rFonts w:ascii="Arial" w:hAnsi="Arial" w:cs="Arial"/>
          <w:sz w:val="28"/>
          <w:szCs w:val="28"/>
          <w:lang w:val="x-none"/>
        </w:rPr>
        <w:t>§ 1, т. 11 от Допълнителните разпоредби на Закона за електронните съобщителни мрежи и физическа инфраструктура включва всички или някои от следните основни елементи: кабелни канали, точки за достъп, въводи</w:t>
      </w:r>
      <w:r w:rsidRPr="002471CF">
        <w:rPr>
          <w:rFonts w:ascii="Arial" w:hAnsi="Arial" w:cs="Arial"/>
          <w:b/>
          <w:sz w:val="28"/>
          <w:szCs w:val="28"/>
        </w:rPr>
        <w:t xml:space="preserve"> </w:t>
      </w:r>
      <w:r w:rsidRPr="002471CF">
        <w:rPr>
          <w:rFonts w:ascii="Arial" w:hAnsi="Arial" w:cs="Arial"/>
          <w:bCs/>
          <w:sz w:val="28"/>
          <w:szCs w:val="28"/>
        </w:rPr>
        <w:t>и разпределителни кутии.</w:t>
      </w:r>
    </w:p>
    <w:p w14:paraId="6E909AF0" w14:textId="77777777" w:rsidR="00944A36" w:rsidRPr="002471CF" w:rsidRDefault="00944A36" w:rsidP="00226059">
      <w:pPr>
        <w:spacing w:before="120" w:line="288" w:lineRule="auto"/>
        <w:ind w:firstLine="1134"/>
        <w:jc w:val="both"/>
        <w:rPr>
          <w:rFonts w:ascii="Arial" w:hAnsi="Arial" w:cs="Arial"/>
          <w:bCs/>
          <w:sz w:val="28"/>
          <w:szCs w:val="28"/>
        </w:rPr>
      </w:pPr>
    </w:p>
    <w:p w14:paraId="0657752F" w14:textId="77777777" w:rsidR="00577428" w:rsidRPr="002471CF" w:rsidRDefault="00577428" w:rsidP="00226059">
      <w:pPr>
        <w:spacing w:before="120" w:line="288" w:lineRule="auto"/>
        <w:ind w:firstLine="1134"/>
        <w:jc w:val="both"/>
        <w:rPr>
          <w:rFonts w:ascii="Arial" w:hAnsi="Arial" w:cs="Arial"/>
          <w:sz w:val="28"/>
          <w:szCs w:val="28"/>
        </w:rPr>
      </w:pPr>
      <w:r w:rsidRPr="002471CF">
        <w:rPr>
          <w:rFonts w:ascii="Arial" w:hAnsi="Arial" w:cs="Arial"/>
          <w:b/>
          <w:sz w:val="28"/>
          <w:szCs w:val="28"/>
        </w:rPr>
        <w:t xml:space="preserve">Чл. </w:t>
      </w:r>
      <w:r w:rsidRPr="00944A36">
        <w:rPr>
          <w:rFonts w:ascii="Arial" w:hAnsi="Arial" w:cs="Arial"/>
          <w:b/>
          <w:sz w:val="28"/>
          <w:szCs w:val="28"/>
        </w:rPr>
        <w:t>62.</w:t>
      </w:r>
      <w:r w:rsidRPr="002471CF">
        <w:rPr>
          <w:rFonts w:ascii="Arial" w:hAnsi="Arial" w:cs="Arial"/>
          <w:sz w:val="28"/>
          <w:szCs w:val="28"/>
        </w:rPr>
        <w:t xml:space="preserve"> Изграждането на физическа инфраструктура в сгради през пожароопасни помещения или части от тях, както и през помещения или части от тях, в които може да се образува експлозивна атмосфера, се извършва при спазване изискванията на Наредба № Iз-1971 от 2009 г. за строително-технически правила и норми за осигуряване на безопасност при пожар.</w:t>
      </w:r>
    </w:p>
    <w:p w14:paraId="3437F0CC" w14:textId="4DA80B81" w:rsidR="00577428" w:rsidRPr="002471CF" w:rsidRDefault="00577428" w:rsidP="00226059">
      <w:pPr>
        <w:spacing w:before="120" w:line="288" w:lineRule="auto"/>
        <w:ind w:firstLine="1134"/>
        <w:jc w:val="both"/>
        <w:rPr>
          <w:rFonts w:ascii="Arial" w:hAnsi="Arial" w:cs="Arial"/>
          <w:sz w:val="28"/>
          <w:szCs w:val="28"/>
        </w:rPr>
      </w:pPr>
      <w:r w:rsidRPr="002471CF">
        <w:rPr>
          <w:rFonts w:ascii="Arial" w:hAnsi="Arial" w:cs="Arial"/>
          <w:b/>
          <w:sz w:val="28"/>
          <w:szCs w:val="28"/>
        </w:rPr>
        <w:t>Чл. 63.</w:t>
      </w:r>
      <w:r w:rsidRPr="002471CF">
        <w:rPr>
          <w:rFonts w:ascii="Arial" w:hAnsi="Arial" w:cs="Arial"/>
          <w:sz w:val="28"/>
          <w:szCs w:val="28"/>
        </w:rPr>
        <w:t xml:space="preserve"> </w:t>
      </w:r>
      <w:r w:rsidRPr="00944A36">
        <w:rPr>
          <w:rFonts w:ascii="Arial" w:hAnsi="Arial" w:cs="Arial"/>
          <w:b/>
          <w:bCs/>
          <w:sz w:val="28"/>
          <w:szCs w:val="28"/>
        </w:rPr>
        <w:t>(1)</w:t>
      </w:r>
      <w:r w:rsidRPr="002471CF">
        <w:rPr>
          <w:rFonts w:ascii="Arial" w:hAnsi="Arial" w:cs="Arial"/>
          <w:sz w:val="28"/>
          <w:szCs w:val="28"/>
        </w:rPr>
        <w:t xml:space="preserve"> Физическата инфраструктура в сгради може да преминава успоредно на отоплителна или газова инсталация на разстояние</w:t>
      </w:r>
      <w:r w:rsidR="00373DB7">
        <w:rPr>
          <w:rFonts w:ascii="Arial" w:hAnsi="Arial" w:cs="Arial"/>
          <w:sz w:val="28"/>
          <w:szCs w:val="28"/>
        </w:rPr>
        <w:t>,</w:t>
      </w:r>
      <w:r w:rsidRPr="002471CF">
        <w:rPr>
          <w:rFonts w:ascii="Arial" w:hAnsi="Arial" w:cs="Arial"/>
          <w:sz w:val="28"/>
          <w:szCs w:val="28"/>
        </w:rPr>
        <w:t xml:space="preserve"> не по-малко от 0,30 m.</w:t>
      </w:r>
    </w:p>
    <w:p w14:paraId="611D8252" w14:textId="42CE23A9" w:rsidR="00577428" w:rsidRPr="002471CF" w:rsidRDefault="00577428" w:rsidP="00226059">
      <w:pPr>
        <w:spacing w:before="120" w:line="288" w:lineRule="auto"/>
        <w:ind w:firstLine="1134"/>
        <w:jc w:val="both"/>
        <w:rPr>
          <w:rFonts w:ascii="Arial" w:hAnsi="Arial" w:cs="Arial"/>
          <w:sz w:val="28"/>
          <w:szCs w:val="28"/>
        </w:rPr>
      </w:pPr>
      <w:r w:rsidRPr="00944A36">
        <w:rPr>
          <w:rFonts w:ascii="Arial" w:hAnsi="Arial" w:cs="Arial"/>
          <w:b/>
          <w:bCs/>
          <w:sz w:val="28"/>
          <w:szCs w:val="28"/>
        </w:rPr>
        <w:t>(2)</w:t>
      </w:r>
      <w:r w:rsidRPr="002471CF">
        <w:rPr>
          <w:rFonts w:ascii="Arial" w:hAnsi="Arial" w:cs="Arial"/>
          <w:sz w:val="28"/>
          <w:szCs w:val="28"/>
        </w:rPr>
        <w:t xml:space="preserve"> Физическата инфраструктура в сгради може да преминава успоредно на електрическата инсталация на разстояние</w:t>
      </w:r>
      <w:r w:rsidR="00373DB7">
        <w:rPr>
          <w:rFonts w:ascii="Arial" w:hAnsi="Arial" w:cs="Arial"/>
          <w:sz w:val="28"/>
          <w:szCs w:val="28"/>
        </w:rPr>
        <w:t>,</w:t>
      </w:r>
      <w:r w:rsidRPr="002471CF">
        <w:rPr>
          <w:rFonts w:ascii="Arial" w:hAnsi="Arial" w:cs="Arial"/>
          <w:sz w:val="28"/>
          <w:szCs w:val="28"/>
        </w:rPr>
        <w:t xml:space="preserve"> не по-малко от 0,20 m.</w:t>
      </w:r>
    </w:p>
    <w:p w14:paraId="3971EF10" w14:textId="77777777" w:rsidR="00577428" w:rsidRPr="002471CF" w:rsidRDefault="00577428" w:rsidP="00226059">
      <w:pPr>
        <w:spacing w:before="120" w:line="288" w:lineRule="auto"/>
        <w:ind w:firstLine="1134"/>
        <w:jc w:val="both"/>
        <w:rPr>
          <w:rFonts w:ascii="Arial" w:hAnsi="Arial" w:cs="Arial"/>
          <w:sz w:val="28"/>
          <w:szCs w:val="28"/>
        </w:rPr>
      </w:pPr>
      <w:r w:rsidRPr="002471CF">
        <w:rPr>
          <w:rFonts w:ascii="Arial" w:hAnsi="Arial" w:cs="Arial"/>
          <w:b/>
          <w:sz w:val="28"/>
          <w:szCs w:val="28"/>
        </w:rPr>
        <w:t>Чл. 64.</w:t>
      </w:r>
      <w:r w:rsidRPr="002471CF">
        <w:rPr>
          <w:rFonts w:ascii="Arial" w:hAnsi="Arial" w:cs="Arial"/>
          <w:sz w:val="28"/>
          <w:szCs w:val="28"/>
        </w:rPr>
        <w:t xml:space="preserve"> Точките за достъп на сградите следва да отговарят на необходимите технически условия за експлоатация, включително свободно пространство за съвместно разполагане на елементи на електронни съобщителни мрежи, и да бъдат подходящо разположени, така че операторите на електронни съобщителни мрежи да имат лесен достъп до тях. </w:t>
      </w:r>
    </w:p>
    <w:p w14:paraId="383FACE4" w14:textId="77777777" w:rsidR="00577428" w:rsidRPr="002471CF" w:rsidRDefault="00577428" w:rsidP="00373DB7">
      <w:pPr>
        <w:spacing w:before="120" w:line="288" w:lineRule="auto"/>
        <w:jc w:val="center"/>
        <w:rPr>
          <w:rFonts w:ascii="Arial" w:hAnsi="Arial" w:cs="Arial"/>
          <w:b/>
          <w:bCs/>
          <w:sz w:val="28"/>
          <w:szCs w:val="28"/>
          <w:lang w:val="x-none"/>
        </w:rPr>
      </w:pPr>
    </w:p>
    <w:p w14:paraId="7DD866F7" w14:textId="77777777" w:rsidR="00577428" w:rsidRPr="002471CF" w:rsidRDefault="00577428" w:rsidP="00373DB7">
      <w:pPr>
        <w:spacing w:before="120" w:line="288" w:lineRule="auto"/>
        <w:jc w:val="center"/>
        <w:rPr>
          <w:rFonts w:ascii="Arial" w:hAnsi="Arial" w:cs="Arial"/>
          <w:sz w:val="28"/>
          <w:szCs w:val="28"/>
        </w:rPr>
      </w:pPr>
      <w:r w:rsidRPr="002471CF">
        <w:rPr>
          <w:rFonts w:ascii="Arial" w:hAnsi="Arial" w:cs="Arial"/>
          <w:b/>
          <w:bCs/>
          <w:sz w:val="28"/>
          <w:szCs w:val="28"/>
          <w:lang w:val="x-none"/>
        </w:rPr>
        <w:t xml:space="preserve">Глава </w:t>
      </w:r>
      <w:r w:rsidRPr="002471CF">
        <w:rPr>
          <w:rFonts w:ascii="Arial" w:hAnsi="Arial" w:cs="Arial"/>
          <w:b/>
          <w:bCs/>
          <w:sz w:val="28"/>
          <w:szCs w:val="28"/>
        </w:rPr>
        <w:t>шеста</w:t>
      </w:r>
    </w:p>
    <w:p w14:paraId="71F2FE26" w14:textId="77777777" w:rsidR="00577428" w:rsidRPr="002471CF" w:rsidRDefault="00577428" w:rsidP="00373DB7">
      <w:pPr>
        <w:spacing w:before="120" w:line="288" w:lineRule="auto"/>
        <w:jc w:val="center"/>
        <w:rPr>
          <w:rFonts w:ascii="Arial" w:hAnsi="Arial" w:cs="Arial"/>
          <w:sz w:val="28"/>
          <w:szCs w:val="28"/>
        </w:rPr>
      </w:pPr>
      <w:r w:rsidRPr="002471CF">
        <w:rPr>
          <w:rFonts w:ascii="Arial" w:hAnsi="Arial" w:cs="Arial"/>
          <w:b/>
          <w:bCs/>
          <w:sz w:val="28"/>
          <w:szCs w:val="28"/>
        </w:rPr>
        <w:t>ПРЕМАХВАНЕ НА ФИЗИЧЕСКА ИНФРАСТРУКТУРА, ПРЕДНАЗНАЧЕНА ЗА РАЗПОЛАГАНЕ НА ЕЛЕКТРОННИ СЪОБЩИТЕЛНИ МРЕЖИ И НА ПРИЕМНО-ПРЕДАВАТЕЛНИ СТАНЦИИ</w:t>
      </w:r>
    </w:p>
    <w:p w14:paraId="120CF1B7" w14:textId="77777777" w:rsidR="00577428" w:rsidRPr="002471CF" w:rsidRDefault="00577428" w:rsidP="00373DB7">
      <w:pPr>
        <w:spacing w:before="120" w:line="288" w:lineRule="auto"/>
        <w:jc w:val="center"/>
        <w:rPr>
          <w:rFonts w:ascii="Arial" w:hAnsi="Arial" w:cs="Arial"/>
          <w:sz w:val="28"/>
          <w:szCs w:val="28"/>
        </w:rPr>
      </w:pPr>
    </w:p>
    <w:p w14:paraId="15A1C157" w14:textId="56CEAD7B" w:rsidR="00577428" w:rsidRPr="002471CF" w:rsidRDefault="00577428" w:rsidP="00226059">
      <w:pPr>
        <w:spacing w:before="120" w:line="288" w:lineRule="auto"/>
        <w:ind w:firstLine="1134"/>
        <w:jc w:val="both"/>
        <w:rPr>
          <w:rFonts w:ascii="Arial" w:hAnsi="Arial" w:cs="Arial"/>
          <w:sz w:val="28"/>
          <w:szCs w:val="28"/>
          <w:lang w:val="en-US"/>
        </w:rPr>
      </w:pPr>
      <w:r w:rsidRPr="002471CF">
        <w:rPr>
          <w:rFonts w:ascii="Arial" w:hAnsi="Arial" w:cs="Arial"/>
          <w:b/>
          <w:bCs/>
          <w:sz w:val="28"/>
          <w:szCs w:val="28"/>
          <w:lang w:val="x-none"/>
        </w:rPr>
        <w:t xml:space="preserve">Чл. 65. </w:t>
      </w:r>
      <w:r w:rsidRPr="002471CF">
        <w:rPr>
          <w:rFonts w:ascii="Arial" w:hAnsi="Arial" w:cs="Arial"/>
          <w:sz w:val="28"/>
          <w:szCs w:val="28"/>
          <w:lang w:val="x-none"/>
        </w:rPr>
        <w:t xml:space="preserve">Физическата инфраструктура, предназначена за разполагане на електронни съобщителни мрежи и на приемно-предавателни станции, подлежи на премахване по реда на </w:t>
      </w:r>
      <w:r w:rsidRPr="002471CF">
        <w:rPr>
          <w:rFonts w:ascii="Arial" w:hAnsi="Arial" w:cs="Arial"/>
          <w:sz w:val="28"/>
          <w:szCs w:val="28"/>
        </w:rPr>
        <w:t>г</w:t>
      </w:r>
      <w:r w:rsidRPr="002471CF">
        <w:rPr>
          <w:rFonts w:ascii="Arial" w:hAnsi="Arial" w:cs="Arial"/>
          <w:sz w:val="28"/>
          <w:szCs w:val="28"/>
          <w:lang w:val="x-none"/>
        </w:rPr>
        <w:t xml:space="preserve">лава </w:t>
      </w:r>
      <w:r w:rsidRPr="002471CF">
        <w:rPr>
          <w:rFonts w:ascii="Arial" w:hAnsi="Arial" w:cs="Arial"/>
          <w:sz w:val="28"/>
          <w:szCs w:val="28"/>
          <w:lang w:val="x-none"/>
        </w:rPr>
        <w:lastRenderedPageBreak/>
        <w:t>двадесет и първа от Закона за устройство на територията</w:t>
      </w:r>
      <w:r w:rsidRPr="002471CF">
        <w:rPr>
          <w:rFonts w:ascii="Arial" w:hAnsi="Arial" w:cs="Arial"/>
          <w:sz w:val="28"/>
          <w:szCs w:val="28"/>
        </w:rPr>
        <w:t>, когато строежът е незаконен по смисъла на чл.</w:t>
      </w:r>
      <w:r w:rsidR="00373DB7">
        <w:rPr>
          <w:rFonts w:ascii="Arial" w:hAnsi="Arial" w:cs="Arial"/>
          <w:sz w:val="28"/>
          <w:szCs w:val="28"/>
        </w:rPr>
        <w:t xml:space="preserve"> </w:t>
      </w:r>
      <w:r w:rsidRPr="002471CF">
        <w:rPr>
          <w:rFonts w:ascii="Arial" w:hAnsi="Arial" w:cs="Arial"/>
          <w:sz w:val="28"/>
          <w:szCs w:val="28"/>
        </w:rPr>
        <w:t>225, ал.</w:t>
      </w:r>
      <w:r w:rsidR="00373DB7">
        <w:rPr>
          <w:rFonts w:ascii="Arial" w:hAnsi="Arial" w:cs="Arial"/>
          <w:sz w:val="28"/>
          <w:szCs w:val="28"/>
        </w:rPr>
        <w:t xml:space="preserve"> </w:t>
      </w:r>
      <w:r w:rsidRPr="002471CF">
        <w:rPr>
          <w:rFonts w:ascii="Arial" w:hAnsi="Arial" w:cs="Arial"/>
          <w:sz w:val="28"/>
          <w:szCs w:val="28"/>
        </w:rPr>
        <w:t xml:space="preserve">2 от Закона за устройство на територията. </w:t>
      </w:r>
    </w:p>
    <w:p w14:paraId="2D11BC80" w14:textId="77777777" w:rsidR="00577428" w:rsidRPr="002471CF" w:rsidRDefault="00577428" w:rsidP="00226059">
      <w:pPr>
        <w:spacing w:before="120" w:line="288" w:lineRule="auto"/>
        <w:ind w:firstLine="1134"/>
        <w:jc w:val="both"/>
        <w:rPr>
          <w:rFonts w:ascii="Arial" w:hAnsi="Arial" w:cs="Arial"/>
          <w:sz w:val="28"/>
          <w:szCs w:val="28"/>
        </w:rPr>
      </w:pPr>
      <w:r w:rsidRPr="002471CF">
        <w:rPr>
          <w:rFonts w:ascii="Arial" w:hAnsi="Arial" w:cs="Arial"/>
          <w:b/>
          <w:bCs/>
          <w:sz w:val="28"/>
          <w:szCs w:val="28"/>
          <w:lang w:val="x-none"/>
        </w:rPr>
        <w:t>Чл. 66</w:t>
      </w:r>
      <w:r w:rsidRPr="002471CF">
        <w:rPr>
          <w:rFonts w:ascii="Arial" w:hAnsi="Arial" w:cs="Arial"/>
          <w:b/>
          <w:bCs/>
          <w:sz w:val="28"/>
          <w:szCs w:val="28"/>
        </w:rPr>
        <w:t>.</w:t>
      </w:r>
      <w:r w:rsidRPr="002471CF">
        <w:rPr>
          <w:rFonts w:ascii="Arial" w:hAnsi="Arial" w:cs="Arial"/>
          <w:sz w:val="28"/>
          <w:szCs w:val="28"/>
          <w:lang w:val="x-none"/>
        </w:rPr>
        <w:t xml:space="preserve"> </w:t>
      </w:r>
      <w:r w:rsidRPr="00373DB7">
        <w:rPr>
          <w:rFonts w:ascii="Arial" w:hAnsi="Arial" w:cs="Arial"/>
          <w:b/>
          <w:bCs/>
          <w:sz w:val="28"/>
          <w:szCs w:val="28"/>
          <w:lang w:val="x-none"/>
        </w:rPr>
        <w:t>(1)</w:t>
      </w:r>
      <w:r w:rsidRPr="002471CF">
        <w:rPr>
          <w:rFonts w:ascii="Arial" w:hAnsi="Arial" w:cs="Arial"/>
          <w:sz w:val="28"/>
          <w:szCs w:val="28"/>
        </w:rPr>
        <w:t xml:space="preserve"> Премахването на физическата инфраструктура, предназначена за разполагане на електронни съобщителни мрежи и на приемно-предавателни станции, </w:t>
      </w:r>
      <w:r w:rsidRPr="002471CF">
        <w:rPr>
          <w:rFonts w:ascii="Arial" w:hAnsi="Arial" w:cs="Arial"/>
          <w:sz w:val="28"/>
          <w:szCs w:val="28"/>
          <w:lang w:val="x-none"/>
        </w:rPr>
        <w:t xml:space="preserve">се изпълнява или възлага от </w:t>
      </w:r>
      <w:r w:rsidRPr="002471CF">
        <w:rPr>
          <w:rFonts w:ascii="Arial" w:hAnsi="Arial" w:cs="Arial"/>
          <w:sz w:val="28"/>
          <w:szCs w:val="28"/>
        </w:rPr>
        <w:t xml:space="preserve">собственика на физическата инфраструктура. </w:t>
      </w:r>
    </w:p>
    <w:p w14:paraId="1C793B9D" w14:textId="51E22917" w:rsidR="00577428" w:rsidRPr="00373DB7" w:rsidRDefault="00577428" w:rsidP="00226059">
      <w:pPr>
        <w:spacing w:before="120" w:line="288" w:lineRule="auto"/>
        <w:ind w:firstLine="1134"/>
        <w:jc w:val="both"/>
        <w:rPr>
          <w:rFonts w:ascii="Arial" w:hAnsi="Arial" w:cs="Arial"/>
          <w:sz w:val="28"/>
          <w:szCs w:val="28"/>
        </w:rPr>
      </w:pPr>
      <w:r w:rsidRPr="00373DB7">
        <w:rPr>
          <w:rFonts w:ascii="Arial" w:hAnsi="Arial" w:cs="Arial"/>
          <w:b/>
          <w:bCs/>
          <w:sz w:val="28"/>
          <w:szCs w:val="28"/>
        </w:rPr>
        <w:t>(2)</w:t>
      </w:r>
      <w:r w:rsidRPr="002471CF">
        <w:rPr>
          <w:rFonts w:ascii="Arial" w:hAnsi="Arial" w:cs="Arial"/>
          <w:sz w:val="28"/>
          <w:szCs w:val="28"/>
        </w:rPr>
        <w:t xml:space="preserve"> Премахването на физическа инфраструктура, изградена или разположена в чужд имот въз основа на срочно право, </w:t>
      </w:r>
      <w:r w:rsidRPr="002471CF">
        <w:rPr>
          <w:rFonts w:ascii="Arial" w:hAnsi="Arial" w:cs="Arial"/>
          <w:sz w:val="28"/>
          <w:szCs w:val="28"/>
          <w:lang w:val="x-none"/>
        </w:rPr>
        <w:t xml:space="preserve">се </w:t>
      </w:r>
      <w:r w:rsidRPr="002471CF">
        <w:rPr>
          <w:rFonts w:ascii="Arial" w:hAnsi="Arial" w:cs="Arial"/>
          <w:sz w:val="28"/>
          <w:szCs w:val="28"/>
        </w:rPr>
        <w:t>извършва</w:t>
      </w:r>
      <w:r w:rsidRPr="002471CF">
        <w:rPr>
          <w:rFonts w:ascii="Arial" w:hAnsi="Arial" w:cs="Arial"/>
          <w:sz w:val="28"/>
          <w:szCs w:val="28"/>
          <w:lang w:val="x-none"/>
        </w:rPr>
        <w:t xml:space="preserve"> в срок до два месеца от прекратяването на </w:t>
      </w:r>
      <w:r w:rsidRPr="002471CF">
        <w:rPr>
          <w:rFonts w:ascii="Arial" w:hAnsi="Arial" w:cs="Arial"/>
          <w:sz w:val="28"/>
          <w:szCs w:val="28"/>
        </w:rPr>
        <w:t>правото, освен ако то не бъде удължено или подновено</w:t>
      </w:r>
      <w:r w:rsidR="00373DB7">
        <w:rPr>
          <w:rFonts w:ascii="Arial" w:hAnsi="Arial" w:cs="Arial"/>
          <w:sz w:val="28"/>
          <w:szCs w:val="28"/>
        </w:rPr>
        <w:t>.</w:t>
      </w:r>
    </w:p>
    <w:p w14:paraId="71F0C9F4" w14:textId="77777777" w:rsidR="00577428" w:rsidRPr="002471CF" w:rsidRDefault="00577428" w:rsidP="00226059">
      <w:pPr>
        <w:spacing w:before="120" w:line="288" w:lineRule="auto"/>
        <w:ind w:firstLine="1134"/>
        <w:jc w:val="both"/>
        <w:rPr>
          <w:rFonts w:ascii="Arial" w:hAnsi="Arial" w:cs="Arial"/>
          <w:sz w:val="28"/>
          <w:szCs w:val="28"/>
        </w:rPr>
      </w:pPr>
      <w:r w:rsidRPr="00373DB7">
        <w:rPr>
          <w:rFonts w:ascii="Arial" w:hAnsi="Arial" w:cs="Arial"/>
          <w:b/>
          <w:bCs/>
          <w:sz w:val="28"/>
          <w:szCs w:val="28"/>
        </w:rPr>
        <w:t>(3)</w:t>
      </w:r>
      <w:r w:rsidRPr="002471CF">
        <w:rPr>
          <w:rFonts w:ascii="Arial" w:hAnsi="Arial" w:cs="Arial"/>
          <w:sz w:val="28"/>
          <w:szCs w:val="28"/>
        </w:rPr>
        <w:t xml:space="preserve"> При премахването на физическата инфраструктура се демонтират и разположените в инфраструктурата елементи на електронната съобщителна мрежа.</w:t>
      </w:r>
    </w:p>
    <w:p w14:paraId="05C57677" w14:textId="77777777" w:rsidR="00577428" w:rsidRPr="002471CF" w:rsidRDefault="00577428" w:rsidP="00226059">
      <w:pPr>
        <w:spacing w:before="120" w:line="288" w:lineRule="auto"/>
        <w:ind w:firstLine="1134"/>
        <w:jc w:val="both"/>
        <w:rPr>
          <w:rFonts w:ascii="Arial" w:hAnsi="Arial" w:cs="Arial"/>
          <w:sz w:val="28"/>
          <w:szCs w:val="28"/>
        </w:rPr>
      </w:pPr>
      <w:r w:rsidRPr="002471CF">
        <w:rPr>
          <w:rFonts w:ascii="Arial" w:hAnsi="Arial" w:cs="Arial"/>
          <w:b/>
          <w:bCs/>
          <w:sz w:val="28"/>
          <w:szCs w:val="28"/>
        </w:rPr>
        <w:t>Чл. 67.</w:t>
      </w:r>
      <w:r w:rsidRPr="002471CF">
        <w:rPr>
          <w:rFonts w:ascii="Arial" w:hAnsi="Arial" w:cs="Arial"/>
          <w:sz w:val="28"/>
          <w:szCs w:val="28"/>
          <w:lang w:val="x-none"/>
        </w:rPr>
        <w:t xml:space="preserve"> </w:t>
      </w:r>
      <w:r w:rsidRPr="00373DB7">
        <w:rPr>
          <w:rFonts w:ascii="Arial" w:hAnsi="Arial" w:cs="Arial"/>
          <w:b/>
          <w:bCs/>
          <w:sz w:val="28"/>
          <w:szCs w:val="28"/>
          <w:lang w:val="x-none"/>
        </w:rPr>
        <w:t>(1)</w:t>
      </w:r>
      <w:r w:rsidRPr="002471CF">
        <w:rPr>
          <w:rFonts w:ascii="Arial" w:hAnsi="Arial" w:cs="Arial"/>
          <w:sz w:val="28"/>
          <w:szCs w:val="28"/>
          <w:lang w:val="x-none"/>
        </w:rPr>
        <w:t xml:space="preserve"> </w:t>
      </w:r>
      <w:r w:rsidRPr="002471CF">
        <w:rPr>
          <w:rFonts w:ascii="Arial" w:hAnsi="Arial" w:cs="Arial"/>
          <w:sz w:val="28"/>
          <w:szCs w:val="28"/>
        </w:rPr>
        <w:t xml:space="preserve">Премахването и </w:t>
      </w:r>
      <w:r w:rsidRPr="00373DB7">
        <w:rPr>
          <w:rFonts w:ascii="Arial" w:hAnsi="Arial" w:cs="Arial"/>
          <w:sz w:val="28"/>
          <w:szCs w:val="28"/>
        </w:rPr>
        <w:t>демонтажът</w:t>
      </w:r>
      <w:r w:rsidRPr="002471CF">
        <w:rPr>
          <w:rFonts w:ascii="Arial" w:hAnsi="Arial" w:cs="Arial"/>
          <w:sz w:val="28"/>
          <w:szCs w:val="28"/>
          <w:lang w:val="x-none"/>
        </w:rPr>
        <w:t xml:space="preserve"> се ръковод</w:t>
      </w:r>
      <w:r w:rsidRPr="002471CF">
        <w:rPr>
          <w:rFonts w:ascii="Arial" w:hAnsi="Arial" w:cs="Arial"/>
          <w:sz w:val="28"/>
          <w:szCs w:val="28"/>
        </w:rPr>
        <w:t>ят</w:t>
      </w:r>
      <w:r w:rsidRPr="002471CF">
        <w:rPr>
          <w:rFonts w:ascii="Arial" w:hAnsi="Arial" w:cs="Arial"/>
          <w:sz w:val="28"/>
          <w:szCs w:val="28"/>
          <w:lang w:val="x-none"/>
        </w:rPr>
        <w:t xml:space="preserve"> от технически правоспособно лице при спазване на нормите за пожарна безопасност и за здравословни и безопасни условия на труд.</w:t>
      </w:r>
    </w:p>
    <w:p w14:paraId="035E6AD5" w14:textId="77777777" w:rsidR="00577428" w:rsidRPr="002471CF" w:rsidRDefault="00577428" w:rsidP="00226059">
      <w:pPr>
        <w:spacing w:before="120" w:line="288" w:lineRule="auto"/>
        <w:ind w:firstLine="1134"/>
        <w:jc w:val="both"/>
        <w:rPr>
          <w:rFonts w:ascii="Arial" w:hAnsi="Arial" w:cs="Arial"/>
          <w:sz w:val="28"/>
          <w:szCs w:val="28"/>
        </w:rPr>
      </w:pPr>
      <w:r w:rsidRPr="00373DB7">
        <w:rPr>
          <w:rFonts w:ascii="Arial" w:hAnsi="Arial" w:cs="Arial"/>
          <w:b/>
          <w:bCs/>
          <w:sz w:val="28"/>
          <w:szCs w:val="28"/>
          <w:lang w:val="x-none"/>
        </w:rPr>
        <w:t>(2)</w:t>
      </w:r>
      <w:r w:rsidRPr="002471CF">
        <w:rPr>
          <w:rFonts w:ascii="Arial" w:hAnsi="Arial" w:cs="Arial"/>
          <w:sz w:val="28"/>
          <w:szCs w:val="28"/>
          <w:lang w:val="x-none"/>
        </w:rPr>
        <w:t xml:space="preserve"> Възстановяването и почистването от отпадъци след </w:t>
      </w:r>
      <w:r w:rsidRPr="002471CF">
        <w:rPr>
          <w:rFonts w:ascii="Arial" w:hAnsi="Arial" w:cs="Arial"/>
          <w:sz w:val="28"/>
          <w:szCs w:val="28"/>
        </w:rPr>
        <w:t xml:space="preserve">премахването и демонтажа </w:t>
      </w:r>
      <w:r w:rsidRPr="002471CF">
        <w:rPr>
          <w:rFonts w:ascii="Arial" w:hAnsi="Arial" w:cs="Arial"/>
          <w:sz w:val="28"/>
          <w:szCs w:val="28"/>
          <w:lang w:val="x-none"/>
        </w:rPr>
        <w:t xml:space="preserve">се извършва от </w:t>
      </w:r>
      <w:r w:rsidRPr="002471CF">
        <w:rPr>
          <w:rFonts w:ascii="Arial" w:hAnsi="Arial" w:cs="Arial"/>
          <w:sz w:val="28"/>
          <w:szCs w:val="28"/>
        </w:rPr>
        <w:t>собственика на физическата инфраструктура, освен в случаите на чл. 66, ал. 3, в които се извършва за сметка на собственика на електронната съобщителна мрежа</w:t>
      </w:r>
      <w:r w:rsidRPr="002471CF">
        <w:rPr>
          <w:rFonts w:ascii="Arial" w:hAnsi="Arial" w:cs="Arial"/>
          <w:sz w:val="28"/>
          <w:szCs w:val="28"/>
          <w:lang w:val="x-none"/>
        </w:rPr>
        <w:t>.</w:t>
      </w:r>
    </w:p>
    <w:p w14:paraId="58351850" w14:textId="77777777" w:rsidR="00577428" w:rsidRPr="002471CF" w:rsidRDefault="00577428" w:rsidP="00226059">
      <w:pPr>
        <w:spacing w:before="120" w:line="288" w:lineRule="auto"/>
        <w:ind w:firstLine="1134"/>
        <w:jc w:val="both"/>
        <w:rPr>
          <w:rFonts w:ascii="Arial" w:hAnsi="Arial" w:cs="Arial"/>
          <w:sz w:val="28"/>
          <w:szCs w:val="28"/>
          <w:lang w:val="x-none"/>
        </w:rPr>
      </w:pPr>
      <w:r w:rsidRPr="00373DB7">
        <w:rPr>
          <w:rFonts w:ascii="Arial" w:hAnsi="Arial" w:cs="Arial"/>
          <w:b/>
          <w:bCs/>
          <w:sz w:val="28"/>
          <w:szCs w:val="28"/>
          <w:lang w:val="x-none"/>
        </w:rPr>
        <w:t>(3)</w:t>
      </w:r>
      <w:r w:rsidRPr="002471CF">
        <w:rPr>
          <w:rFonts w:ascii="Arial" w:hAnsi="Arial" w:cs="Arial"/>
          <w:sz w:val="28"/>
          <w:szCs w:val="28"/>
          <w:lang w:val="x-none"/>
        </w:rPr>
        <w:t xml:space="preserve"> </w:t>
      </w:r>
      <w:r w:rsidRPr="002471CF">
        <w:rPr>
          <w:rFonts w:ascii="Arial" w:hAnsi="Arial" w:cs="Arial"/>
          <w:sz w:val="28"/>
          <w:szCs w:val="28"/>
        </w:rPr>
        <w:t>Собственикът на физическата инфраструктура</w:t>
      </w:r>
      <w:r w:rsidRPr="002471CF">
        <w:rPr>
          <w:rFonts w:ascii="Arial" w:hAnsi="Arial" w:cs="Arial"/>
          <w:sz w:val="28"/>
          <w:szCs w:val="28"/>
          <w:lang w:val="x-none"/>
        </w:rPr>
        <w:t xml:space="preserve"> отговаря за преките вреди, причинени на </w:t>
      </w:r>
      <w:r w:rsidRPr="002471CF">
        <w:rPr>
          <w:rFonts w:ascii="Arial" w:hAnsi="Arial" w:cs="Arial"/>
          <w:sz w:val="28"/>
          <w:szCs w:val="28"/>
        </w:rPr>
        <w:t>собственика на имота.</w:t>
      </w:r>
    </w:p>
    <w:p w14:paraId="716740C2" w14:textId="77777777" w:rsidR="00577428" w:rsidRPr="002471CF" w:rsidRDefault="00577428" w:rsidP="00226059">
      <w:pPr>
        <w:spacing w:before="120" w:line="288" w:lineRule="auto"/>
        <w:jc w:val="center"/>
        <w:rPr>
          <w:rFonts w:ascii="Arial" w:hAnsi="Arial" w:cs="Arial"/>
          <w:sz w:val="28"/>
          <w:szCs w:val="28"/>
        </w:rPr>
      </w:pPr>
    </w:p>
    <w:p w14:paraId="212C5694" w14:textId="79D5ADC8" w:rsidR="00577428" w:rsidRPr="00226059" w:rsidRDefault="00226059" w:rsidP="00226059">
      <w:pPr>
        <w:spacing w:before="120" w:line="288" w:lineRule="auto"/>
        <w:jc w:val="center"/>
        <w:rPr>
          <w:rFonts w:ascii="Arial" w:hAnsi="Arial" w:cs="Arial"/>
          <w:smallCaps/>
          <w:sz w:val="28"/>
          <w:szCs w:val="28"/>
        </w:rPr>
      </w:pPr>
      <w:r w:rsidRPr="00226059">
        <w:rPr>
          <w:rFonts w:ascii="Arial" w:hAnsi="Arial" w:cs="Arial"/>
          <w:b/>
          <w:bCs/>
          <w:smallCaps/>
          <w:sz w:val="28"/>
          <w:szCs w:val="28"/>
          <w:lang w:val="x-none"/>
        </w:rPr>
        <w:t>Допълнителна разпоредба</w:t>
      </w:r>
    </w:p>
    <w:p w14:paraId="3D02283C" w14:textId="77777777" w:rsidR="00577428" w:rsidRPr="002471CF" w:rsidRDefault="00577428" w:rsidP="00226059">
      <w:pPr>
        <w:spacing w:before="120" w:line="288" w:lineRule="auto"/>
        <w:jc w:val="center"/>
        <w:rPr>
          <w:rFonts w:ascii="Arial" w:hAnsi="Arial" w:cs="Arial"/>
          <w:sz w:val="28"/>
          <w:szCs w:val="28"/>
        </w:rPr>
      </w:pPr>
    </w:p>
    <w:p w14:paraId="16CE4FAE" w14:textId="5E2019D1" w:rsidR="00577428" w:rsidRPr="002471CF" w:rsidRDefault="00577428" w:rsidP="00226059">
      <w:pPr>
        <w:spacing w:before="120" w:line="288" w:lineRule="auto"/>
        <w:ind w:firstLine="1134"/>
        <w:jc w:val="both"/>
        <w:rPr>
          <w:rFonts w:ascii="Arial" w:hAnsi="Arial" w:cs="Arial"/>
          <w:sz w:val="28"/>
          <w:szCs w:val="28"/>
        </w:rPr>
      </w:pPr>
      <w:r w:rsidRPr="002471CF">
        <w:rPr>
          <w:rFonts w:ascii="Arial" w:hAnsi="Arial" w:cs="Arial"/>
          <w:b/>
          <w:bCs/>
          <w:sz w:val="28"/>
          <w:szCs w:val="28"/>
          <w:lang w:val="x-none"/>
        </w:rPr>
        <w:t>§ 1</w:t>
      </w:r>
      <w:r w:rsidRPr="002471CF">
        <w:rPr>
          <w:rFonts w:ascii="Arial" w:hAnsi="Arial" w:cs="Arial"/>
          <w:sz w:val="28"/>
          <w:szCs w:val="28"/>
          <w:lang w:val="x-none"/>
        </w:rPr>
        <w:t>. По смисъла на тази наредба:</w:t>
      </w:r>
    </w:p>
    <w:p w14:paraId="03D37D70" w14:textId="77777777" w:rsidR="00577428" w:rsidRPr="002471CF" w:rsidRDefault="00577428" w:rsidP="00226059">
      <w:pPr>
        <w:spacing w:before="120" w:line="288" w:lineRule="auto"/>
        <w:ind w:firstLine="1134"/>
        <w:jc w:val="both"/>
        <w:rPr>
          <w:rFonts w:ascii="Arial" w:hAnsi="Arial" w:cs="Arial"/>
          <w:sz w:val="28"/>
          <w:szCs w:val="28"/>
        </w:rPr>
      </w:pPr>
      <w:r w:rsidRPr="002471CF">
        <w:rPr>
          <w:rFonts w:ascii="Arial" w:hAnsi="Arial" w:cs="Arial"/>
          <w:sz w:val="28"/>
          <w:szCs w:val="28"/>
        </w:rPr>
        <w:t>1. „Водосток“ е съоръжение в пътното и железопътното строителство, което служи за отводняване на земното тяло на пътя или железопътната линия.</w:t>
      </w:r>
    </w:p>
    <w:p w14:paraId="637FE024" w14:textId="5A7D2FCF" w:rsidR="00577428" w:rsidRPr="002471CF" w:rsidRDefault="00577428" w:rsidP="00226059">
      <w:pPr>
        <w:spacing w:before="120" w:line="288" w:lineRule="auto"/>
        <w:ind w:firstLine="1134"/>
        <w:jc w:val="both"/>
        <w:rPr>
          <w:rFonts w:ascii="Arial" w:hAnsi="Arial" w:cs="Arial"/>
          <w:sz w:val="28"/>
          <w:szCs w:val="28"/>
        </w:rPr>
      </w:pPr>
      <w:r w:rsidRPr="002471CF">
        <w:rPr>
          <w:rFonts w:ascii="Arial" w:hAnsi="Arial" w:cs="Arial"/>
          <w:sz w:val="28"/>
          <w:szCs w:val="28"/>
        </w:rPr>
        <w:t>2. „Въвод“ има смисъла по § 1, т. 1 от Допълнителната разпоредба на Наредба</w:t>
      </w:r>
      <w:r w:rsidR="004921F7">
        <w:rPr>
          <w:rFonts w:ascii="Arial" w:hAnsi="Arial" w:cs="Arial"/>
          <w:sz w:val="28"/>
          <w:szCs w:val="28"/>
        </w:rPr>
        <w:t>та</w:t>
      </w:r>
      <w:r w:rsidRPr="002471CF">
        <w:rPr>
          <w:rFonts w:ascii="Arial" w:hAnsi="Arial" w:cs="Arial"/>
          <w:sz w:val="28"/>
          <w:szCs w:val="28"/>
        </w:rPr>
        <w:t xml:space="preserve"> за правилата и нормите за проектиране, разполагане и демонтаж на електронни съобщителни мрежи (ДВ, </w:t>
      </w:r>
      <w:r w:rsidR="004921F7">
        <w:rPr>
          <w:rFonts w:ascii="Arial" w:hAnsi="Arial" w:cs="Arial"/>
          <w:sz w:val="28"/>
          <w:szCs w:val="28"/>
        </w:rPr>
        <w:t xml:space="preserve">   </w:t>
      </w:r>
      <w:r w:rsidRPr="002471CF">
        <w:rPr>
          <w:rFonts w:ascii="Arial" w:hAnsi="Arial" w:cs="Arial"/>
          <w:sz w:val="28"/>
          <w:szCs w:val="28"/>
        </w:rPr>
        <w:lastRenderedPageBreak/>
        <w:t>бр. 92 от 2019 г.).</w:t>
      </w:r>
    </w:p>
    <w:p w14:paraId="3BC6B698" w14:textId="085CD80F" w:rsidR="00577428" w:rsidRPr="002471CF" w:rsidRDefault="00577428" w:rsidP="00226059">
      <w:pPr>
        <w:spacing w:before="120" w:line="288" w:lineRule="auto"/>
        <w:ind w:firstLine="1134"/>
        <w:jc w:val="both"/>
        <w:rPr>
          <w:rFonts w:ascii="Arial" w:hAnsi="Arial" w:cs="Arial"/>
          <w:sz w:val="28"/>
          <w:szCs w:val="28"/>
        </w:rPr>
      </w:pPr>
      <w:r w:rsidRPr="002471CF">
        <w:rPr>
          <w:rFonts w:ascii="Arial" w:hAnsi="Arial" w:cs="Arial"/>
          <w:sz w:val="28"/>
          <w:szCs w:val="28"/>
        </w:rPr>
        <w:t>3</w:t>
      </w:r>
      <w:r w:rsidRPr="002471CF">
        <w:rPr>
          <w:rFonts w:ascii="Arial" w:hAnsi="Arial" w:cs="Arial"/>
          <w:sz w:val="28"/>
          <w:szCs w:val="28"/>
          <w:lang w:val="en-US"/>
        </w:rPr>
        <w:t xml:space="preserve">. </w:t>
      </w:r>
      <w:r w:rsidRPr="002471CF">
        <w:rPr>
          <w:rFonts w:ascii="Arial" w:hAnsi="Arial" w:cs="Arial"/>
          <w:sz w:val="28"/>
          <w:szCs w:val="28"/>
        </w:rPr>
        <w:t>„Защитна тръба“ има смисъла по § 1, т. 2 от Допълнителната разпоредба на Наредба</w:t>
      </w:r>
      <w:r w:rsidR="004921F7">
        <w:rPr>
          <w:rFonts w:ascii="Arial" w:hAnsi="Arial" w:cs="Arial"/>
          <w:sz w:val="28"/>
          <w:szCs w:val="28"/>
        </w:rPr>
        <w:t>та</w:t>
      </w:r>
      <w:r w:rsidRPr="002471CF">
        <w:rPr>
          <w:rFonts w:ascii="Arial" w:hAnsi="Arial" w:cs="Arial"/>
          <w:sz w:val="28"/>
          <w:szCs w:val="28"/>
        </w:rPr>
        <w:t xml:space="preserve"> за правилата и нормите за проектиране, разполагане и демонтаж на електронни съобщителни мрежи.</w:t>
      </w:r>
    </w:p>
    <w:p w14:paraId="5157C62D" w14:textId="6B975B63" w:rsidR="00577428" w:rsidRPr="002471CF" w:rsidRDefault="00577428" w:rsidP="00226059">
      <w:pPr>
        <w:spacing w:before="120" w:line="288" w:lineRule="auto"/>
        <w:ind w:firstLine="1134"/>
        <w:jc w:val="both"/>
        <w:rPr>
          <w:rFonts w:ascii="Arial" w:hAnsi="Arial" w:cs="Arial"/>
          <w:sz w:val="28"/>
          <w:szCs w:val="28"/>
        </w:rPr>
      </w:pPr>
      <w:r w:rsidRPr="002471CF">
        <w:rPr>
          <w:rFonts w:ascii="Arial" w:hAnsi="Arial" w:cs="Arial"/>
          <w:sz w:val="28"/>
          <w:szCs w:val="28"/>
        </w:rPr>
        <w:t xml:space="preserve">4. „Кабелен </w:t>
      </w:r>
      <w:bookmarkStart w:id="12" w:name="_Hlk204271183"/>
      <w:r w:rsidRPr="002471CF">
        <w:rPr>
          <w:rFonts w:ascii="Arial" w:hAnsi="Arial" w:cs="Arial"/>
          <w:sz w:val="28"/>
          <w:szCs w:val="28"/>
        </w:rPr>
        <w:t>канал</w:t>
      </w:r>
      <w:bookmarkEnd w:id="12"/>
      <w:r w:rsidRPr="002471CF">
        <w:rPr>
          <w:rFonts w:ascii="Arial" w:hAnsi="Arial" w:cs="Arial"/>
          <w:sz w:val="28"/>
          <w:szCs w:val="28"/>
        </w:rPr>
        <w:t>“ има смисъла по § 1, т. 3 от Допълнителната разпоредба на Наредба</w:t>
      </w:r>
      <w:r w:rsidR="004921F7">
        <w:rPr>
          <w:rFonts w:ascii="Arial" w:hAnsi="Arial" w:cs="Arial"/>
          <w:sz w:val="28"/>
          <w:szCs w:val="28"/>
        </w:rPr>
        <w:t>та</w:t>
      </w:r>
      <w:r w:rsidRPr="002471CF">
        <w:rPr>
          <w:rFonts w:ascii="Arial" w:hAnsi="Arial" w:cs="Arial"/>
          <w:sz w:val="28"/>
          <w:szCs w:val="28"/>
        </w:rPr>
        <w:t xml:space="preserve"> за правилата и нормите за проектиране, разполагане и демонтаж на електронни съобщителни мрежи.</w:t>
      </w:r>
    </w:p>
    <w:p w14:paraId="2F5A87D6" w14:textId="32F9745E" w:rsidR="00577428" w:rsidRPr="002471CF" w:rsidRDefault="00577428" w:rsidP="00226059">
      <w:pPr>
        <w:spacing w:before="120" w:line="288" w:lineRule="auto"/>
        <w:ind w:firstLine="1134"/>
        <w:jc w:val="both"/>
        <w:rPr>
          <w:rFonts w:ascii="Arial" w:hAnsi="Arial" w:cs="Arial"/>
          <w:sz w:val="28"/>
          <w:szCs w:val="28"/>
        </w:rPr>
      </w:pPr>
      <w:r w:rsidRPr="002471CF">
        <w:rPr>
          <w:rFonts w:ascii="Arial" w:hAnsi="Arial" w:cs="Arial"/>
          <w:sz w:val="28"/>
          <w:szCs w:val="28"/>
        </w:rPr>
        <w:t>5. „Кабелен колектор“ има смисъла по § 1, т. 4 от Допълнителната разпоредба на Наредба</w:t>
      </w:r>
      <w:r w:rsidR="004921F7">
        <w:rPr>
          <w:rFonts w:ascii="Arial" w:hAnsi="Arial" w:cs="Arial"/>
          <w:sz w:val="28"/>
          <w:szCs w:val="28"/>
        </w:rPr>
        <w:t>та</w:t>
      </w:r>
      <w:r w:rsidRPr="002471CF">
        <w:rPr>
          <w:rFonts w:ascii="Arial" w:hAnsi="Arial" w:cs="Arial"/>
          <w:sz w:val="28"/>
          <w:szCs w:val="28"/>
        </w:rPr>
        <w:t xml:space="preserve"> за правилата и нормите за проектиране, разполагане и демонтаж на електронни съобщителни мрежи.</w:t>
      </w:r>
    </w:p>
    <w:p w14:paraId="3F19EE44" w14:textId="30EFB755" w:rsidR="00577428" w:rsidRPr="002471CF" w:rsidRDefault="00577428" w:rsidP="00226059">
      <w:pPr>
        <w:spacing w:before="120" w:line="288" w:lineRule="auto"/>
        <w:ind w:firstLine="1134"/>
        <w:jc w:val="both"/>
        <w:rPr>
          <w:rFonts w:ascii="Arial" w:hAnsi="Arial" w:cs="Arial"/>
          <w:sz w:val="28"/>
          <w:szCs w:val="28"/>
        </w:rPr>
      </w:pPr>
      <w:r w:rsidRPr="002471CF">
        <w:rPr>
          <w:rFonts w:ascii="Arial" w:hAnsi="Arial" w:cs="Arial"/>
          <w:sz w:val="28"/>
          <w:szCs w:val="28"/>
        </w:rPr>
        <w:t>6. „Кабелна шахта“ има смисъла по § 1, т. 5 от Допълнителната разпоредба на Наредба</w:t>
      </w:r>
      <w:r w:rsidR="004921F7">
        <w:rPr>
          <w:rFonts w:ascii="Arial" w:hAnsi="Arial" w:cs="Arial"/>
          <w:sz w:val="28"/>
          <w:szCs w:val="28"/>
        </w:rPr>
        <w:t>та</w:t>
      </w:r>
      <w:r w:rsidRPr="002471CF">
        <w:rPr>
          <w:rFonts w:ascii="Arial" w:hAnsi="Arial" w:cs="Arial"/>
          <w:sz w:val="28"/>
          <w:szCs w:val="28"/>
        </w:rPr>
        <w:t xml:space="preserve"> за правилата и нормите за проектиране, разполагане и демонтаж на електронни съобщителни мрежи.</w:t>
      </w:r>
    </w:p>
    <w:p w14:paraId="60D67227" w14:textId="14E80F7B" w:rsidR="00577428" w:rsidRPr="002471CF" w:rsidRDefault="00577428" w:rsidP="00226059">
      <w:pPr>
        <w:spacing w:before="120" w:line="288" w:lineRule="auto"/>
        <w:ind w:firstLine="1134"/>
        <w:jc w:val="both"/>
        <w:rPr>
          <w:rFonts w:ascii="Arial" w:hAnsi="Arial" w:cs="Arial"/>
          <w:sz w:val="28"/>
          <w:szCs w:val="28"/>
        </w:rPr>
      </w:pPr>
      <w:r w:rsidRPr="002471CF">
        <w:rPr>
          <w:rFonts w:ascii="Arial" w:hAnsi="Arial" w:cs="Arial"/>
          <w:sz w:val="28"/>
          <w:szCs w:val="28"/>
        </w:rPr>
        <w:t>7. „Канална тръба“ има смисъла по § 1, т. 7 от Допълнителната разпоредба на Наредба</w:t>
      </w:r>
      <w:r w:rsidR="004921F7">
        <w:rPr>
          <w:rFonts w:ascii="Arial" w:hAnsi="Arial" w:cs="Arial"/>
          <w:sz w:val="28"/>
          <w:szCs w:val="28"/>
        </w:rPr>
        <w:t>та</w:t>
      </w:r>
      <w:r w:rsidRPr="002471CF">
        <w:rPr>
          <w:rFonts w:ascii="Arial" w:hAnsi="Arial" w:cs="Arial"/>
          <w:sz w:val="28"/>
          <w:szCs w:val="28"/>
        </w:rPr>
        <w:t xml:space="preserve"> за правилата и нормите за проектиране, разполагане и демонтаж на електронни съобщителни мрежи.</w:t>
      </w:r>
    </w:p>
    <w:p w14:paraId="1DE63F00" w14:textId="25A6A44C" w:rsidR="00577428" w:rsidRPr="002471CF" w:rsidRDefault="00577428" w:rsidP="00226059">
      <w:pPr>
        <w:spacing w:before="120" w:line="288" w:lineRule="auto"/>
        <w:ind w:firstLine="1134"/>
        <w:jc w:val="both"/>
        <w:rPr>
          <w:rFonts w:ascii="Arial" w:hAnsi="Arial" w:cs="Arial"/>
          <w:sz w:val="28"/>
          <w:szCs w:val="28"/>
        </w:rPr>
      </w:pPr>
      <w:r w:rsidRPr="002471CF">
        <w:rPr>
          <w:rFonts w:ascii="Arial" w:hAnsi="Arial" w:cs="Arial"/>
          <w:sz w:val="28"/>
          <w:szCs w:val="28"/>
        </w:rPr>
        <w:t xml:space="preserve">8. „Контейнер“ е модулна конструкция или шкаф, предназначена за инсталиране, защита и експлоатация на електронни съобщителни съоръжения, включително активни и пасивни компоненти на приемно-предавателни, радиорелейни и други станции, чрез която или който се осигуряват необходимите условия за нормално функциониране на оборудването чрез интегрирани системи за електрозахранване, заземяване, климатизация, вентилация, термична изолация и физическа сигурност. Контейнерът може да се монтира на открити или закрити пространства и да бъде изграден като технологична кабина, външен шкаф или чрез друга конструкция от метал или друг подходящ материал. Контейнерът трябва да бъде проектиран и изпълнен по начин, който осигурява възможност за безпрепятствен достъп на обслужващ персонал и да гарантира експлоатацията му в съответствие с действащите технически стандарти и нормативни </w:t>
      </w:r>
      <w:r w:rsidRPr="002471CF">
        <w:rPr>
          <w:rFonts w:ascii="Arial" w:hAnsi="Arial" w:cs="Arial"/>
          <w:sz w:val="28"/>
          <w:szCs w:val="28"/>
        </w:rPr>
        <w:lastRenderedPageBreak/>
        <w:t>актове.</w:t>
      </w:r>
    </w:p>
    <w:p w14:paraId="250BAE01" w14:textId="77777777" w:rsidR="00577428" w:rsidRPr="002471CF" w:rsidRDefault="00577428" w:rsidP="00226059">
      <w:pPr>
        <w:spacing w:before="120" w:line="288" w:lineRule="auto"/>
        <w:ind w:firstLine="1134"/>
        <w:jc w:val="both"/>
        <w:rPr>
          <w:rFonts w:ascii="Arial" w:hAnsi="Arial" w:cs="Arial"/>
          <w:sz w:val="28"/>
          <w:szCs w:val="28"/>
        </w:rPr>
      </w:pPr>
      <w:r w:rsidRPr="002471CF">
        <w:rPr>
          <w:rFonts w:ascii="Arial" w:hAnsi="Arial" w:cs="Arial"/>
          <w:sz w:val="28"/>
          <w:szCs w:val="28"/>
        </w:rPr>
        <w:t>9. „Кабелна муфа“ е елемент, осигуряващ защита на съединението на два или повече съобщителни кабела срещу въздействията на околната среда.</w:t>
      </w:r>
    </w:p>
    <w:p w14:paraId="4C1F2F62" w14:textId="77CDC1F6" w:rsidR="00577428" w:rsidRPr="002471CF" w:rsidRDefault="00577428" w:rsidP="00226059">
      <w:pPr>
        <w:spacing w:before="120" w:line="288" w:lineRule="auto"/>
        <w:ind w:firstLine="1134"/>
        <w:jc w:val="both"/>
        <w:rPr>
          <w:rFonts w:ascii="Arial" w:hAnsi="Arial" w:cs="Arial"/>
          <w:sz w:val="28"/>
          <w:szCs w:val="28"/>
        </w:rPr>
      </w:pPr>
      <w:r w:rsidRPr="002471CF">
        <w:rPr>
          <w:rFonts w:ascii="Arial" w:hAnsi="Arial" w:cs="Arial"/>
          <w:sz w:val="28"/>
          <w:szCs w:val="28"/>
        </w:rPr>
        <w:t>10.</w:t>
      </w:r>
      <w:r w:rsidR="004921F7">
        <w:rPr>
          <w:rFonts w:ascii="Arial" w:hAnsi="Arial" w:cs="Arial"/>
          <w:sz w:val="28"/>
          <w:szCs w:val="28"/>
        </w:rPr>
        <w:t xml:space="preserve"> </w:t>
      </w:r>
      <w:r w:rsidRPr="002471CF">
        <w:rPr>
          <w:rFonts w:ascii="Arial" w:hAnsi="Arial" w:cs="Arial"/>
          <w:sz w:val="28"/>
          <w:szCs w:val="28"/>
        </w:rPr>
        <w:t xml:space="preserve">„Приемно-предавателна станция“ има смисъла по § 1, </w:t>
      </w:r>
      <w:r w:rsidR="00F11BD2">
        <w:rPr>
          <w:rFonts w:ascii="Arial" w:hAnsi="Arial" w:cs="Arial"/>
          <w:sz w:val="28"/>
          <w:szCs w:val="28"/>
        </w:rPr>
        <w:t xml:space="preserve">    </w:t>
      </w:r>
      <w:r w:rsidRPr="002471CF">
        <w:rPr>
          <w:rFonts w:ascii="Arial" w:hAnsi="Arial" w:cs="Arial"/>
          <w:sz w:val="28"/>
          <w:szCs w:val="28"/>
        </w:rPr>
        <w:t>т. 2 от Допълнителната разпоредба на Наредбата за съдържанието, условията и реда за водене, поддържане и ползване на Регистъра на приемно-предавателните станции на наземни мрежи, дейностите по чл. 151, ал. 1, т. 16 от Закона за устройство на територията и на уведомленията за разположени точки за безжичен достъп с малък обхват (ДВ, бр. 89 от 2022 г.).</w:t>
      </w:r>
    </w:p>
    <w:p w14:paraId="6369A654" w14:textId="77777777" w:rsidR="00577428" w:rsidRPr="002471CF" w:rsidRDefault="00577428" w:rsidP="00226059">
      <w:pPr>
        <w:spacing w:before="120" w:line="288" w:lineRule="auto"/>
        <w:ind w:firstLine="1134"/>
        <w:jc w:val="both"/>
        <w:rPr>
          <w:rFonts w:ascii="Arial" w:hAnsi="Arial" w:cs="Arial"/>
          <w:sz w:val="28"/>
          <w:szCs w:val="28"/>
        </w:rPr>
      </w:pPr>
      <w:r w:rsidRPr="002471CF">
        <w:rPr>
          <w:rFonts w:ascii="Arial" w:hAnsi="Arial" w:cs="Arial"/>
          <w:sz w:val="28"/>
          <w:szCs w:val="28"/>
        </w:rPr>
        <w:t>11. „Точка за достъп“ има смисъла по § 1, т. 9 от Допълнителните разпоредби на Закона за електронните съобщителни мрежи и физическа инфраструктура и § 1, т. 8 от Допълнителната разпоредба на Наредбата за правилата и нормите за проектиране, разполагане и демонтаж на електронни съобщителни мрежи.</w:t>
      </w:r>
    </w:p>
    <w:p w14:paraId="671EDBA6" w14:textId="77777777" w:rsidR="00577428" w:rsidRPr="002471CF" w:rsidRDefault="00577428" w:rsidP="00226059">
      <w:pPr>
        <w:spacing w:before="120" w:line="288" w:lineRule="auto"/>
        <w:ind w:firstLine="1134"/>
        <w:jc w:val="both"/>
        <w:rPr>
          <w:rFonts w:ascii="Arial" w:hAnsi="Arial" w:cs="Arial"/>
          <w:sz w:val="28"/>
          <w:szCs w:val="28"/>
        </w:rPr>
      </w:pPr>
      <w:r w:rsidRPr="002471CF">
        <w:rPr>
          <w:rFonts w:ascii="Arial" w:hAnsi="Arial" w:cs="Arial"/>
          <w:sz w:val="28"/>
          <w:szCs w:val="28"/>
        </w:rPr>
        <w:t>12. „Физическа инфраструктура“ има смисъла по § 1, т. 10 от Допълнителните разпоредби на Закона за електронните съобщителни мрежи и физическа инфраструктура.</w:t>
      </w:r>
    </w:p>
    <w:p w14:paraId="25DD682A" w14:textId="5E774B92" w:rsidR="00577428" w:rsidRPr="002471CF" w:rsidRDefault="00577428" w:rsidP="00226059">
      <w:pPr>
        <w:spacing w:before="120" w:line="288" w:lineRule="auto"/>
        <w:ind w:firstLine="1134"/>
        <w:jc w:val="both"/>
        <w:rPr>
          <w:rFonts w:ascii="Arial" w:hAnsi="Arial" w:cs="Arial"/>
          <w:sz w:val="28"/>
          <w:szCs w:val="28"/>
        </w:rPr>
      </w:pPr>
      <w:r w:rsidRPr="002471CF">
        <w:rPr>
          <w:rFonts w:ascii="Arial" w:hAnsi="Arial" w:cs="Arial"/>
          <w:sz w:val="28"/>
          <w:szCs w:val="28"/>
        </w:rPr>
        <w:t xml:space="preserve">13. „Физическа инфраструктура в сграда“ има смисъла по </w:t>
      </w:r>
      <w:r w:rsidR="00F11BD2">
        <w:rPr>
          <w:rFonts w:ascii="Arial" w:hAnsi="Arial" w:cs="Arial"/>
          <w:sz w:val="28"/>
          <w:szCs w:val="28"/>
        </w:rPr>
        <w:t xml:space="preserve">     </w:t>
      </w:r>
      <w:r w:rsidRPr="002471CF">
        <w:rPr>
          <w:rFonts w:ascii="Arial" w:hAnsi="Arial" w:cs="Arial"/>
          <w:sz w:val="28"/>
          <w:szCs w:val="28"/>
        </w:rPr>
        <w:t>§ 1, т. 11 от Допълнителните разпоредби на Закона за електронните съобщителни мрежи и физическа инфраструктура.</w:t>
      </w:r>
    </w:p>
    <w:p w14:paraId="110D8AAA" w14:textId="77777777" w:rsidR="00577428" w:rsidRPr="00180F56" w:rsidRDefault="00577428" w:rsidP="00F11BD2">
      <w:pPr>
        <w:spacing w:before="120" w:line="288" w:lineRule="auto"/>
        <w:jc w:val="center"/>
        <w:rPr>
          <w:rFonts w:ascii="Arial" w:hAnsi="Arial" w:cs="Arial"/>
          <w:sz w:val="16"/>
          <w:szCs w:val="16"/>
        </w:rPr>
      </w:pPr>
    </w:p>
    <w:p w14:paraId="4F8D4544" w14:textId="17DE18C4" w:rsidR="00577428" w:rsidRPr="00F11BD2" w:rsidRDefault="00F11BD2" w:rsidP="00F11BD2">
      <w:pPr>
        <w:spacing w:before="120" w:line="288" w:lineRule="auto"/>
        <w:jc w:val="center"/>
        <w:rPr>
          <w:rFonts w:ascii="Arial" w:hAnsi="Arial" w:cs="Arial"/>
          <w:smallCaps/>
          <w:sz w:val="28"/>
          <w:szCs w:val="28"/>
        </w:rPr>
      </w:pPr>
      <w:r w:rsidRPr="00F11BD2">
        <w:rPr>
          <w:rFonts w:ascii="Arial" w:hAnsi="Arial" w:cs="Arial"/>
          <w:b/>
          <w:bCs/>
          <w:smallCaps/>
          <w:sz w:val="28"/>
          <w:szCs w:val="28"/>
          <w:lang w:val="x-none"/>
        </w:rPr>
        <w:t>Преходни и заключителн</w:t>
      </w:r>
      <w:r w:rsidRPr="00F11BD2">
        <w:rPr>
          <w:rFonts w:ascii="Arial" w:hAnsi="Arial" w:cs="Arial"/>
          <w:b/>
          <w:bCs/>
          <w:smallCaps/>
          <w:sz w:val="28"/>
          <w:szCs w:val="28"/>
        </w:rPr>
        <w:t>и</w:t>
      </w:r>
      <w:r w:rsidRPr="00F11BD2">
        <w:rPr>
          <w:rFonts w:ascii="Arial" w:hAnsi="Arial" w:cs="Arial"/>
          <w:b/>
          <w:bCs/>
          <w:smallCaps/>
          <w:sz w:val="28"/>
          <w:szCs w:val="28"/>
          <w:lang w:val="x-none"/>
        </w:rPr>
        <w:t xml:space="preserve"> разпоредб</w:t>
      </w:r>
      <w:r w:rsidRPr="00F11BD2">
        <w:rPr>
          <w:rFonts w:ascii="Arial" w:hAnsi="Arial" w:cs="Arial"/>
          <w:b/>
          <w:bCs/>
          <w:smallCaps/>
          <w:sz w:val="28"/>
          <w:szCs w:val="28"/>
        </w:rPr>
        <w:t>и</w:t>
      </w:r>
    </w:p>
    <w:p w14:paraId="79A733AA" w14:textId="77777777" w:rsidR="00577428" w:rsidRPr="00180F56" w:rsidRDefault="00577428" w:rsidP="00F11BD2">
      <w:pPr>
        <w:spacing w:before="120" w:line="288" w:lineRule="auto"/>
        <w:jc w:val="center"/>
        <w:rPr>
          <w:rFonts w:ascii="Arial" w:hAnsi="Arial" w:cs="Arial"/>
          <w:sz w:val="16"/>
          <w:szCs w:val="16"/>
        </w:rPr>
      </w:pPr>
    </w:p>
    <w:p w14:paraId="1E760B87" w14:textId="77777777" w:rsidR="00577428" w:rsidRPr="002471CF" w:rsidRDefault="00577428" w:rsidP="00226059">
      <w:pPr>
        <w:spacing w:before="120" w:line="288" w:lineRule="auto"/>
        <w:ind w:firstLine="1134"/>
        <w:jc w:val="both"/>
        <w:rPr>
          <w:rFonts w:ascii="Arial" w:hAnsi="Arial" w:cs="Arial"/>
          <w:sz w:val="28"/>
          <w:szCs w:val="28"/>
          <w:lang w:val="x-none"/>
        </w:rPr>
      </w:pPr>
      <w:r w:rsidRPr="002471CF">
        <w:rPr>
          <w:rFonts w:ascii="Arial" w:hAnsi="Arial" w:cs="Arial"/>
          <w:b/>
          <w:bCs/>
          <w:sz w:val="28"/>
          <w:szCs w:val="28"/>
          <w:lang w:val="x-none"/>
        </w:rPr>
        <w:t xml:space="preserve">§ </w:t>
      </w:r>
      <w:r w:rsidRPr="00F11BD2">
        <w:rPr>
          <w:rFonts w:ascii="Arial" w:hAnsi="Arial" w:cs="Arial"/>
          <w:b/>
          <w:bCs/>
          <w:sz w:val="28"/>
          <w:szCs w:val="28"/>
          <w:lang w:val="x-none"/>
        </w:rPr>
        <w:t>2.</w:t>
      </w:r>
      <w:r w:rsidRPr="002471CF">
        <w:rPr>
          <w:rFonts w:ascii="Arial" w:hAnsi="Arial" w:cs="Arial"/>
          <w:sz w:val="28"/>
          <w:szCs w:val="28"/>
          <w:lang w:val="x-none"/>
        </w:rPr>
        <w:t xml:space="preserve"> Наредбата се издава на основание чл. </w:t>
      </w:r>
      <w:r w:rsidRPr="002471CF">
        <w:rPr>
          <w:rFonts w:ascii="Arial" w:hAnsi="Arial" w:cs="Arial"/>
          <w:sz w:val="28"/>
          <w:szCs w:val="28"/>
        </w:rPr>
        <w:t>47, ал. 5 от Закона за електронните съобщителни мрежи и физическа инфраструктура</w:t>
      </w:r>
      <w:r w:rsidRPr="002471CF">
        <w:rPr>
          <w:rFonts w:ascii="Arial" w:hAnsi="Arial" w:cs="Arial"/>
          <w:sz w:val="28"/>
          <w:szCs w:val="28"/>
          <w:lang w:val="x-none"/>
        </w:rPr>
        <w:t>.</w:t>
      </w:r>
    </w:p>
    <w:p w14:paraId="31A4FCCE" w14:textId="77777777" w:rsidR="00577428" w:rsidRPr="00F11BD2" w:rsidRDefault="00577428" w:rsidP="00226059">
      <w:pPr>
        <w:spacing w:before="120" w:line="288" w:lineRule="auto"/>
        <w:ind w:firstLine="1134"/>
        <w:jc w:val="both"/>
        <w:rPr>
          <w:rFonts w:ascii="Arial" w:hAnsi="Arial" w:cs="Arial"/>
          <w:sz w:val="28"/>
          <w:szCs w:val="28"/>
        </w:rPr>
      </w:pPr>
      <w:r w:rsidRPr="002471CF">
        <w:rPr>
          <w:rFonts w:ascii="Arial" w:hAnsi="Arial" w:cs="Arial"/>
          <w:b/>
          <w:bCs/>
          <w:sz w:val="28"/>
          <w:szCs w:val="28"/>
          <w:lang w:val="en-US"/>
        </w:rPr>
        <w:t xml:space="preserve">§ </w:t>
      </w:r>
      <w:r w:rsidRPr="002471CF">
        <w:rPr>
          <w:rFonts w:ascii="Arial" w:hAnsi="Arial" w:cs="Arial"/>
          <w:b/>
          <w:bCs/>
          <w:sz w:val="28"/>
          <w:szCs w:val="28"/>
        </w:rPr>
        <w:t>3</w:t>
      </w:r>
      <w:r w:rsidRPr="002471CF">
        <w:rPr>
          <w:rFonts w:ascii="Arial" w:hAnsi="Arial" w:cs="Arial"/>
          <w:b/>
          <w:bCs/>
          <w:sz w:val="28"/>
          <w:szCs w:val="28"/>
          <w:lang w:val="en-US"/>
        </w:rPr>
        <w:t>.</w:t>
      </w:r>
      <w:r w:rsidRPr="002471CF">
        <w:rPr>
          <w:rFonts w:ascii="Arial" w:hAnsi="Arial" w:cs="Arial"/>
          <w:sz w:val="28"/>
          <w:szCs w:val="28"/>
          <w:lang w:val="en-US"/>
        </w:rPr>
        <w:t xml:space="preserve"> </w:t>
      </w:r>
      <w:r w:rsidRPr="00F11BD2">
        <w:rPr>
          <w:rFonts w:ascii="Arial" w:hAnsi="Arial" w:cs="Arial"/>
          <w:sz w:val="28"/>
          <w:szCs w:val="28"/>
        </w:rPr>
        <w:t>Наредбата влиза в сила от деня на обнародването ѝ в „Държавен вестник“.</w:t>
      </w:r>
    </w:p>
    <w:p w14:paraId="21833E9C" w14:textId="3C460608" w:rsidR="00577428" w:rsidRPr="002471CF" w:rsidRDefault="00577428" w:rsidP="00226059">
      <w:pPr>
        <w:spacing w:before="120" w:line="288" w:lineRule="auto"/>
        <w:ind w:firstLine="1134"/>
        <w:jc w:val="both"/>
        <w:rPr>
          <w:rFonts w:ascii="Arial" w:hAnsi="Arial" w:cs="Arial"/>
          <w:sz w:val="28"/>
          <w:szCs w:val="28"/>
        </w:rPr>
      </w:pPr>
      <w:r w:rsidRPr="002471CF">
        <w:rPr>
          <w:rFonts w:ascii="Arial" w:hAnsi="Arial" w:cs="Arial"/>
          <w:b/>
          <w:bCs/>
          <w:sz w:val="28"/>
          <w:szCs w:val="28"/>
        </w:rPr>
        <w:t>§ 4.</w:t>
      </w:r>
      <w:r w:rsidRPr="002471CF">
        <w:rPr>
          <w:rFonts w:ascii="Arial" w:hAnsi="Arial" w:cs="Arial"/>
          <w:sz w:val="28"/>
          <w:szCs w:val="28"/>
        </w:rPr>
        <w:t xml:space="preserve"> </w:t>
      </w:r>
      <w:r w:rsidRPr="00180F56">
        <w:rPr>
          <w:rFonts w:ascii="Arial" w:hAnsi="Arial" w:cs="Arial"/>
          <w:b/>
          <w:bCs/>
          <w:sz w:val="28"/>
          <w:szCs w:val="28"/>
        </w:rPr>
        <w:t>(1)</w:t>
      </w:r>
      <w:r w:rsidRPr="002471CF">
        <w:rPr>
          <w:rFonts w:ascii="Arial" w:hAnsi="Arial" w:cs="Arial"/>
          <w:sz w:val="28"/>
          <w:szCs w:val="28"/>
        </w:rPr>
        <w:t xml:space="preserve"> Започналите производства по одобряване на инвестиционен проект и издаване на разрешение за строеж преди </w:t>
      </w:r>
      <w:r w:rsidR="006371EB">
        <w:rPr>
          <w:rFonts w:ascii="Arial" w:hAnsi="Arial" w:cs="Arial"/>
          <w:sz w:val="28"/>
          <w:szCs w:val="28"/>
        </w:rPr>
        <w:t xml:space="preserve">   </w:t>
      </w:r>
      <w:r w:rsidRPr="002471CF">
        <w:rPr>
          <w:rFonts w:ascii="Arial" w:hAnsi="Arial" w:cs="Arial"/>
          <w:sz w:val="28"/>
          <w:szCs w:val="28"/>
        </w:rPr>
        <w:t>29</w:t>
      </w:r>
      <w:r w:rsidR="00180F56">
        <w:rPr>
          <w:rFonts w:ascii="Arial" w:hAnsi="Arial" w:cs="Arial"/>
          <w:sz w:val="28"/>
          <w:szCs w:val="28"/>
        </w:rPr>
        <w:t xml:space="preserve"> април </w:t>
      </w:r>
      <w:r w:rsidRPr="002471CF">
        <w:rPr>
          <w:rFonts w:ascii="Arial" w:hAnsi="Arial" w:cs="Arial"/>
          <w:sz w:val="28"/>
          <w:szCs w:val="28"/>
        </w:rPr>
        <w:t>2025 г.</w:t>
      </w:r>
      <w:r w:rsidRPr="002471CF">
        <w:rPr>
          <w:rFonts w:ascii="Arial" w:hAnsi="Arial" w:cs="Arial"/>
          <w:b/>
          <w:bCs/>
          <w:sz w:val="28"/>
          <w:szCs w:val="28"/>
        </w:rPr>
        <w:t xml:space="preserve"> </w:t>
      </w:r>
      <w:r w:rsidRPr="002471CF">
        <w:rPr>
          <w:rFonts w:ascii="Arial" w:hAnsi="Arial" w:cs="Arial"/>
          <w:sz w:val="28"/>
          <w:szCs w:val="28"/>
        </w:rPr>
        <w:t xml:space="preserve">се довършват по досегашния ред. За започнато производство по одобряване на инвестиционен проект и издаване на </w:t>
      </w:r>
      <w:r w:rsidRPr="002471CF">
        <w:rPr>
          <w:rFonts w:ascii="Arial" w:hAnsi="Arial" w:cs="Arial"/>
          <w:sz w:val="28"/>
          <w:szCs w:val="28"/>
        </w:rPr>
        <w:lastRenderedPageBreak/>
        <w:t>разрешение за строеж се счита датата на внасяне на инвестиционния проект за одобряване от компетентния орган. За започнато производство се счита и наличието на съгласуван идеен инвестиционен проект.</w:t>
      </w:r>
    </w:p>
    <w:p w14:paraId="43059CFF" w14:textId="4F28AA07" w:rsidR="00577428" w:rsidRPr="00577428" w:rsidRDefault="00577428" w:rsidP="00226059">
      <w:pPr>
        <w:spacing w:before="120" w:line="288" w:lineRule="auto"/>
        <w:ind w:firstLine="1134"/>
        <w:jc w:val="both"/>
        <w:rPr>
          <w:rFonts w:ascii="Arial" w:hAnsi="Arial" w:cs="Arial"/>
          <w:sz w:val="24"/>
          <w:szCs w:val="24"/>
        </w:rPr>
      </w:pPr>
      <w:r w:rsidRPr="00180F56">
        <w:rPr>
          <w:rFonts w:ascii="Arial" w:hAnsi="Arial" w:cs="Arial"/>
          <w:b/>
          <w:bCs/>
          <w:sz w:val="28"/>
          <w:szCs w:val="28"/>
        </w:rPr>
        <w:t>(2)</w:t>
      </w:r>
      <w:r w:rsidRPr="002471CF">
        <w:rPr>
          <w:rFonts w:ascii="Arial" w:hAnsi="Arial" w:cs="Arial"/>
          <w:sz w:val="28"/>
          <w:szCs w:val="28"/>
        </w:rPr>
        <w:t xml:space="preserve"> Реконструкцията, преустройството и основният ремонт на въведените в експлоатация преди 29</w:t>
      </w:r>
      <w:r w:rsidR="00180F56">
        <w:rPr>
          <w:rFonts w:ascii="Arial" w:hAnsi="Arial" w:cs="Arial"/>
          <w:sz w:val="28"/>
          <w:szCs w:val="28"/>
        </w:rPr>
        <w:t xml:space="preserve"> април </w:t>
      </w:r>
      <w:r w:rsidRPr="002471CF">
        <w:rPr>
          <w:rFonts w:ascii="Arial" w:hAnsi="Arial" w:cs="Arial"/>
          <w:sz w:val="28"/>
          <w:szCs w:val="28"/>
        </w:rPr>
        <w:t xml:space="preserve">2025 г. строежи, както и строежите по ал. 1 след въвеждането им в експлоатация, се категоризират и извършват по реда на Закона за устройство на територията, изменен със Закона за изменение и допълнение на Закона за електронните съобщителни мрежи и физическа инфраструктура </w:t>
      </w:r>
      <w:r w:rsidRPr="00180F56">
        <w:rPr>
          <w:rFonts w:ascii="Arial" w:hAnsi="Arial" w:cs="Arial"/>
          <w:sz w:val="28"/>
          <w:szCs w:val="28"/>
        </w:rPr>
        <w:t>(ДВ, бр. 35 от 2025 г.)</w:t>
      </w:r>
      <w:r w:rsidR="00180F56">
        <w:rPr>
          <w:rFonts w:ascii="Arial" w:hAnsi="Arial" w:cs="Arial"/>
          <w:sz w:val="28"/>
          <w:szCs w:val="28"/>
        </w:rPr>
        <w:t>,</w:t>
      </w:r>
      <w:r w:rsidRPr="00180F56">
        <w:rPr>
          <w:rFonts w:ascii="Arial" w:hAnsi="Arial" w:cs="Arial"/>
          <w:sz w:val="28"/>
          <w:szCs w:val="28"/>
        </w:rPr>
        <w:t xml:space="preserve"> и по реда на тази наредба.</w:t>
      </w:r>
    </w:p>
    <w:p w14:paraId="19CE715B" w14:textId="77777777" w:rsidR="00DA55CB" w:rsidRPr="001D0573" w:rsidRDefault="00DA55CB" w:rsidP="00226059">
      <w:pPr>
        <w:spacing w:before="120" w:line="288" w:lineRule="auto"/>
        <w:jc w:val="center"/>
        <w:rPr>
          <w:rFonts w:ascii="Arial" w:hAnsi="Arial" w:cs="Arial"/>
          <w:bCs/>
          <w:sz w:val="28"/>
          <w:szCs w:val="28"/>
          <w:shd w:val="clear" w:color="auto" w:fill="FEFEFE"/>
        </w:rPr>
      </w:pPr>
    </w:p>
    <w:sectPr w:rsidR="00DA55CB" w:rsidRPr="001D0573" w:rsidSect="00144EBD">
      <w:headerReference w:type="default" r:id="rId7"/>
      <w:headerReference w:type="first" r:id="rId8"/>
      <w:pgSz w:w="11907" w:h="16840" w:code="9"/>
      <w:pgMar w:top="1134" w:right="1134" w:bottom="567" w:left="1701" w:header="709" w:footer="709" w:gutter="0"/>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6BA37" w14:textId="77777777" w:rsidR="00DA1D8E" w:rsidRDefault="00DA1D8E" w:rsidP="00B33B1C">
      <w:r>
        <w:separator/>
      </w:r>
    </w:p>
  </w:endnote>
  <w:endnote w:type="continuationSeparator" w:id="0">
    <w:p w14:paraId="23347601" w14:textId="77777777" w:rsidR="00DA1D8E" w:rsidRDefault="00DA1D8E" w:rsidP="00B33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6CB36" w14:textId="77777777" w:rsidR="00DA1D8E" w:rsidRDefault="00DA1D8E" w:rsidP="00B33B1C">
      <w:r>
        <w:separator/>
      </w:r>
    </w:p>
  </w:footnote>
  <w:footnote w:type="continuationSeparator" w:id="0">
    <w:p w14:paraId="2ADDEED9" w14:textId="77777777" w:rsidR="00DA1D8E" w:rsidRDefault="00DA1D8E" w:rsidP="00B33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EF9C5" w14:textId="77777777" w:rsidR="00144EBD" w:rsidRDefault="00144EBD">
    <w:pPr>
      <w:pStyle w:val="Header"/>
      <w:jc w:val="center"/>
    </w:pPr>
  </w:p>
  <w:p w14:paraId="6A271DAC" w14:textId="1FEDD988" w:rsidR="00144EBD" w:rsidRPr="008038A5" w:rsidRDefault="00144EBD">
    <w:pPr>
      <w:pStyle w:val="Header"/>
      <w:jc w:val="center"/>
      <w:rPr>
        <w:sz w:val="24"/>
        <w:szCs w:val="24"/>
      </w:rPr>
    </w:pPr>
    <w:r w:rsidRPr="008038A5">
      <w:rPr>
        <w:sz w:val="24"/>
        <w:szCs w:val="24"/>
      </w:rPr>
      <w:fldChar w:fldCharType="begin"/>
    </w:r>
    <w:r w:rsidRPr="008038A5">
      <w:rPr>
        <w:sz w:val="24"/>
        <w:szCs w:val="24"/>
      </w:rPr>
      <w:instrText>PAGE   \* MERGEFORMAT</w:instrText>
    </w:r>
    <w:r w:rsidRPr="008038A5">
      <w:rPr>
        <w:sz w:val="24"/>
        <w:szCs w:val="24"/>
      </w:rPr>
      <w:fldChar w:fldCharType="separate"/>
    </w:r>
    <w:r w:rsidRPr="008038A5">
      <w:rPr>
        <w:sz w:val="24"/>
        <w:szCs w:val="24"/>
      </w:rPr>
      <w:t>2</w:t>
    </w:r>
    <w:r w:rsidRPr="008038A5">
      <w:rPr>
        <w:sz w:val="24"/>
        <w:szCs w:val="24"/>
      </w:rPr>
      <w:fldChar w:fldCharType="end"/>
    </w:r>
  </w:p>
  <w:p w14:paraId="5D5FCB2E" w14:textId="77777777" w:rsidR="00C065EC" w:rsidRDefault="00C065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75DA6" w14:textId="4956BF18" w:rsidR="00D54EFD" w:rsidRDefault="00D54EFD">
    <w:pPr>
      <w:pStyle w:val="Header"/>
      <w:jc w:val="center"/>
    </w:pPr>
  </w:p>
  <w:p w14:paraId="4E47DDE4" w14:textId="77777777" w:rsidR="00C065EC" w:rsidRDefault="00C065EC">
    <w:pPr>
      <w:pStyle w:val="Header"/>
      <w:jc w:val="center"/>
    </w:pPr>
  </w:p>
  <w:p w14:paraId="695113E6" w14:textId="77777777" w:rsidR="00D54EFD" w:rsidRDefault="00D54E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94F8A"/>
    <w:multiLevelType w:val="hybridMultilevel"/>
    <w:tmpl w:val="728845B4"/>
    <w:lvl w:ilvl="0" w:tplc="889AE41A">
      <w:start w:val="1"/>
      <w:numFmt w:val="decimal"/>
      <w:lvlText w:val="%1."/>
      <w:lvlJc w:val="left"/>
      <w:pPr>
        <w:ind w:left="720" w:hanging="360"/>
      </w:pPr>
    </w:lvl>
    <w:lvl w:ilvl="1" w:tplc="6674FB76">
      <w:start w:val="1"/>
      <w:numFmt w:val="decimal"/>
      <w:lvlText w:val="%2."/>
      <w:lvlJc w:val="left"/>
      <w:pPr>
        <w:ind w:left="720" w:hanging="360"/>
      </w:pPr>
    </w:lvl>
    <w:lvl w:ilvl="2" w:tplc="9DD818A6">
      <w:start w:val="1"/>
      <w:numFmt w:val="decimal"/>
      <w:lvlText w:val="%3."/>
      <w:lvlJc w:val="left"/>
      <w:pPr>
        <w:ind w:left="720" w:hanging="360"/>
      </w:pPr>
    </w:lvl>
    <w:lvl w:ilvl="3" w:tplc="E98A0984">
      <w:start w:val="1"/>
      <w:numFmt w:val="decimal"/>
      <w:lvlText w:val="%4."/>
      <w:lvlJc w:val="left"/>
      <w:pPr>
        <w:ind w:left="720" w:hanging="360"/>
      </w:pPr>
    </w:lvl>
    <w:lvl w:ilvl="4" w:tplc="8D7E91BC">
      <w:start w:val="1"/>
      <w:numFmt w:val="decimal"/>
      <w:lvlText w:val="%5."/>
      <w:lvlJc w:val="left"/>
      <w:pPr>
        <w:ind w:left="720" w:hanging="360"/>
      </w:pPr>
    </w:lvl>
    <w:lvl w:ilvl="5" w:tplc="65587DF8">
      <w:start w:val="1"/>
      <w:numFmt w:val="decimal"/>
      <w:lvlText w:val="%6."/>
      <w:lvlJc w:val="left"/>
      <w:pPr>
        <w:ind w:left="720" w:hanging="360"/>
      </w:pPr>
    </w:lvl>
    <w:lvl w:ilvl="6" w:tplc="F90830AA">
      <w:start w:val="1"/>
      <w:numFmt w:val="decimal"/>
      <w:lvlText w:val="%7."/>
      <w:lvlJc w:val="left"/>
      <w:pPr>
        <w:ind w:left="720" w:hanging="360"/>
      </w:pPr>
    </w:lvl>
    <w:lvl w:ilvl="7" w:tplc="31D2A5D6">
      <w:start w:val="1"/>
      <w:numFmt w:val="decimal"/>
      <w:lvlText w:val="%8."/>
      <w:lvlJc w:val="left"/>
      <w:pPr>
        <w:ind w:left="720" w:hanging="360"/>
      </w:pPr>
    </w:lvl>
    <w:lvl w:ilvl="8" w:tplc="8CD2FEB2">
      <w:start w:val="1"/>
      <w:numFmt w:val="decimal"/>
      <w:lvlText w:val="%9."/>
      <w:lvlJc w:val="left"/>
      <w:pPr>
        <w:ind w:left="720" w:hanging="360"/>
      </w:pPr>
    </w:lvl>
  </w:abstractNum>
  <w:abstractNum w:abstractNumId="1" w15:restartNumberingAfterBreak="0">
    <w:nsid w:val="061E65D1"/>
    <w:multiLevelType w:val="hybridMultilevel"/>
    <w:tmpl w:val="7FA43030"/>
    <w:lvl w:ilvl="0" w:tplc="F9BC2580">
      <w:start w:val="1"/>
      <w:numFmt w:val="bullet"/>
      <w:lvlText w:val=""/>
      <w:lvlJc w:val="left"/>
      <w:pPr>
        <w:ind w:left="1440" w:hanging="360"/>
      </w:pPr>
      <w:rPr>
        <w:rFonts w:ascii="Symbol" w:hAnsi="Symbol"/>
      </w:rPr>
    </w:lvl>
    <w:lvl w:ilvl="1" w:tplc="EC90FEF4">
      <w:start w:val="1"/>
      <w:numFmt w:val="bullet"/>
      <w:lvlText w:val=""/>
      <w:lvlJc w:val="left"/>
      <w:pPr>
        <w:ind w:left="1440" w:hanging="360"/>
      </w:pPr>
      <w:rPr>
        <w:rFonts w:ascii="Symbol" w:hAnsi="Symbol"/>
      </w:rPr>
    </w:lvl>
    <w:lvl w:ilvl="2" w:tplc="A26804F6">
      <w:start w:val="1"/>
      <w:numFmt w:val="bullet"/>
      <w:lvlText w:val=""/>
      <w:lvlJc w:val="left"/>
      <w:pPr>
        <w:ind w:left="1440" w:hanging="360"/>
      </w:pPr>
      <w:rPr>
        <w:rFonts w:ascii="Symbol" w:hAnsi="Symbol"/>
      </w:rPr>
    </w:lvl>
    <w:lvl w:ilvl="3" w:tplc="8DC2D69A">
      <w:start w:val="1"/>
      <w:numFmt w:val="bullet"/>
      <w:lvlText w:val=""/>
      <w:lvlJc w:val="left"/>
      <w:pPr>
        <w:ind w:left="1440" w:hanging="360"/>
      </w:pPr>
      <w:rPr>
        <w:rFonts w:ascii="Symbol" w:hAnsi="Symbol"/>
      </w:rPr>
    </w:lvl>
    <w:lvl w:ilvl="4" w:tplc="4D02C06E">
      <w:start w:val="1"/>
      <w:numFmt w:val="bullet"/>
      <w:lvlText w:val=""/>
      <w:lvlJc w:val="left"/>
      <w:pPr>
        <w:ind w:left="1440" w:hanging="360"/>
      </w:pPr>
      <w:rPr>
        <w:rFonts w:ascii="Symbol" w:hAnsi="Symbol"/>
      </w:rPr>
    </w:lvl>
    <w:lvl w:ilvl="5" w:tplc="F52E77BE">
      <w:start w:val="1"/>
      <w:numFmt w:val="bullet"/>
      <w:lvlText w:val=""/>
      <w:lvlJc w:val="left"/>
      <w:pPr>
        <w:ind w:left="1440" w:hanging="360"/>
      </w:pPr>
      <w:rPr>
        <w:rFonts w:ascii="Symbol" w:hAnsi="Symbol"/>
      </w:rPr>
    </w:lvl>
    <w:lvl w:ilvl="6" w:tplc="4D1EEF26">
      <w:start w:val="1"/>
      <w:numFmt w:val="bullet"/>
      <w:lvlText w:val=""/>
      <w:lvlJc w:val="left"/>
      <w:pPr>
        <w:ind w:left="1440" w:hanging="360"/>
      </w:pPr>
      <w:rPr>
        <w:rFonts w:ascii="Symbol" w:hAnsi="Symbol"/>
      </w:rPr>
    </w:lvl>
    <w:lvl w:ilvl="7" w:tplc="45CE6268">
      <w:start w:val="1"/>
      <w:numFmt w:val="bullet"/>
      <w:lvlText w:val=""/>
      <w:lvlJc w:val="left"/>
      <w:pPr>
        <w:ind w:left="1440" w:hanging="360"/>
      </w:pPr>
      <w:rPr>
        <w:rFonts w:ascii="Symbol" w:hAnsi="Symbol"/>
      </w:rPr>
    </w:lvl>
    <w:lvl w:ilvl="8" w:tplc="C83C37B2">
      <w:start w:val="1"/>
      <w:numFmt w:val="bullet"/>
      <w:lvlText w:val=""/>
      <w:lvlJc w:val="left"/>
      <w:pPr>
        <w:ind w:left="1440" w:hanging="360"/>
      </w:pPr>
      <w:rPr>
        <w:rFonts w:ascii="Symbol" w:hAnsi="Symbol"/>
      </w:rPr>
    </w:lvl>
  </w:abstractNum>
  <w:abstractNum w:abstractNumId="2" w15:restartNumberingAfterBreak="0">
    <w:nsid w:val="12EC0882"/>
    <w:multiLevelType w:val="hybridMultilevel"/>
    <w:tmpl w:val="56A8C374"/>
    <w:lvl w:ilvl="0" w:tplc="01F4271A">
      <w:start w:val="1"/>
      <w:numFmt w:val="decimal"/>
      <w:lvlText w:val="%1."/>
      <w:lvlJc w:val="left"/>
      <w:pPr>
        <w:ind w:left="785" w:hanging="360"/>
      </w:pPr>
      <w:rPr>
        <w:rFonts w:hint="default"/>
      </w:rPr>
    </w:lvl>
    <w:lvl w:ilvl="1" w:tplc="04020019" w:tentative="1">
      <w:start w:val="1"/>
      <w:numFmt w:val="lowerLetter"/>
      <w:lvlText w:val="%2."/>
      <w:lvlJc w:val="left"/>
      <w:pPr>
        <w:ind w:left="1505" w:hanging="360"/>
      </w:pPr>
    </w:lvl>
    <w:lvl w:ilvl="2" w:tplc="0402001B" w:tentative="1">
      <w:start w:val="1"/>
      <w:numFmt w:val="lowerRoman"/>
      <w:lvlText w:val="%3."/>
      <w:lvlJc w:val="right"/>
      <w:pPr>
        <w:ind w:left="2225" w:hanging="180"/>
      </w:pPr>
    </w:lvl>
    <w:lvl w:ilvl="3" w:tplc="0402000F" w:tentative="1">
      <w:start w:val="1"/>
      <w:numFmt w:val="decimal"/>
      <w:lvlText w:val="%4."/>
      <w:lvlJc w:val="left"/>
      <w:pPr>
        <w:ind w:left="2945" w:hanging="360"/>
      </w:pPr>
    </w:lvl>
    <w:lvl w:ilvl="4" w:tplc="04020019" w:tentative="1">
      <w:start w:val="1"/>
      <w:numFmt w:val="lowerLetter"/>
      <w:lvlText w:val="%5."/>
      <w:lvlJc w:val="left"/>
      <w:pPr>
        <w:ind w:left="3665" w:hanging="360"/>
      </w:pPr>
    </w:lvl>
    <w:lvl w:ilvl="5" w:tplc="0402001B" w:tentative="1">
      <w:start w:val="1"/>
      <w:numFmt w:val="lowerRoman"/>
      <w:lvlText w:val="%6."/>
      <w:lvlJc w:val="right"/>
      <w:pPr>
        <w:ind w:left="4385" w:hanging="180"/>
      </w:pPr>
    </w:lvl>
    <w:lvl w:ilvl="6" w:tplc="0402000F" w:tentative="1">
      <w:start w:val="1"/>
      <w:numFmt w:val="decimal"/>
      <w:lvlText w:val="%7."/>
      <w:lvlJc w:val="left"/>
      <w:pPr>
        <w:ind w:left="5105" w:hanging="360"/>
      </w:pPr>
    </w:lvl>
    <w:lvl w:ilvl="7" w:tplc="04020019" w:tentative="1">
      <w:start w:val="1"/>
      <w:numFmt w:val="lowerLetter"/>
      <w:lvlText w:val="%8."/>
      <w:lvlJc w:val="left"/>
      <w:pPr>
        <w:ind w:left="5825" w:hanging="360"/>
      </w:pPr>
    </w:lvl>
    <w:lvl w:ilvl="8" w:tplc="0402001B" w:tentative="1">
      <w:start w:val="1"/>
      <w:numFmt w:val="lowerRoman"/>
      <w:lvlText w:val="%9."/>
      <w:lvlJc w:val="right"/>
      <w:pPr>
        <w:ind w:left="6545" w:hanging="180"/>
      </w:pPr>
    </w:lvl>
  </w:abstractNum>
  <w:abstractNum w:abstractNumId="3" w15:restartNumberingAfterBreak="0">
    <w:nsid w:val="155B081A"/>
    <w:multiLevelType w:val="hybridMultilevel"/>
    <w:tmpl w:val="EFA658E6"/>
    <w:lvl w:ilvl="0" w:tplc="CFC8A3CE">
      <w:start w:val="1"/>
      <w:numFmt w:val="bullet"/>
      <w:lvlText w:val=""/>
      <w:lvlJc w:val="left"/>
      <w:pPr>
        <w:ind w:left="1440" w:hanging="360"/>
      </w:pPr>
      <w:rPr>
        <w:rFonts w:ascii="Symbol" w:hAnsi="Symbol"/>
      </w:rPr>
    </w:lvl>
    <w:lvl w:ilvl="1" w:tplc="C3A29F32">
      <w:start w:val="1"/>
      <w:numFmt w:val="bullet"/>
      <w:lvlText w:val=""/>
      <w:lvlJc w:val="left"/>
      <w:pPr>
        <w:ind w:left="1440" w:hanging="360"/>
      </w:pPr>
      <w:rPr>
        <w:rFonts w:ascii="Symbol" w:hAnsi="Symbol"/>
      </w:rPr>
    </w:lvl>
    <w:lvl w:ilvl="2" w:tplc="ACA816D2">
      <w:start w:val="1"/>
      <w:numFmt w:val="bullet"/>
      <w:lvlText w:val=""/>
      <w:lvlJc w:val="left"/>
      <w:pPr>
        <w:ind w:left="1440" w:hanging="360"/>
      </w:pPr>
      <w:rPr>
        <w:rFonts w:ascii="Symbol" w:hAnsi="Symbol"/>
      </w:rPr>
    </w:lvl>
    <w:lvl w:ilvl="3" w:tplc="CBB2F922">
      <w:start w:val="1"/>
      <w:numFmt w:val="bullet"/>
      <w:lvlText w:val=""/>
      <w:lvlJc w:val="left"/>
      <w:pPr>
        <w:ind w:left="1440" w:hanging="360"/>
      </w:pPr>
      <w:rPr>
        <w:rFonts w:ascii="Symbol" w:hAnsi="Symbol"/>
      </w:rPr>
    </w:lvl>
    <w:lvl w:ilvl="4" w:tplc="502AB902">
      <w:start w:val="1"/>
      <w:numFmt w:val="bullet"/>
      <w:lvlText w:val=""/>
      <w:lvlJc w:val="left"/>
      <w:pPr>
        <w:ind w:left="1440" w:hanging="360"/>
      </w:pPr>
      <w:rPr>
        <w:rFonts w:ascii="Symbol" w:hAnsi="Symbol"/>
      </w:rPr>
    </w:lvl>
    <w:lvl w:ilvl="5" w:tplc="F6B2A25E">
      <w:start w:val="1"/>
      <w:numFmt w:val="bullet"/>
      <w:lvlText w:val=""/>
      <w:lvlJc w:val="left"/>
      <w:pPr>
        <w:ind w:left="1440" w:hanging="360"/>
      </w:pPr>
      <w:rPr>
        <w:rFonts w:ascii="Symbol" w:hAnsi="Symbol"/>
      </w:rPr>
    </w:lvl>
    <w:lvl w:ilvl="6" w:tplc="9616723A">
      <w:start w:val="1"/>
      <w:numFmt w:val="bullet"/>
      <w:lvlText w:val=""/>
      <w:lvlJc w:val="left"/>
      <w:pPr>
        <w:ind w:left="1440" w:hanging="360"/>
      </w:pPr>
      <w:rPr>
        <w:rFonts w:ascii="Symbol" w:hAnsi="Symbol"/>
      </w:rPr>
    </w:lvl>
    <w:lvl w:ilvl="7" w:tplc="AB1CCC3E">
      <w:start w:val="1"/>
      <w:numFmt w:val="bullet"/>
      <w:lvlText w:val=""/>
      <w:lvlJc w:val="left"/>
      <w:pPr>
        <w:ind w:left="1440" w:hanging="360"/>
      </w:pPr>
      <w:rPr>
        <w:rFonts w:ascii="Symbol" w:hAnsi="Symbol"/>
      </w:rPr>
    </w:lvl>
    <w:lvl w:ilvl="8" w:tplc="E1EA57EA">
      <w:start w:val="1"/>
      <w:numFmt w:val="bullet"/>
      <w:lvlText w:val=""/>
      <w:lvlJc w:val="left"/>
      <w:pPr>
        <w:ind w:left="1440" w:hanging="360"/>
      </w:pPr>
      <w:rPr>
        <w:rFonts w:ascii="Symbol" w:hAnsi="Symbol"/>
      </w:rPr>
    </w:lvl>
  </w:abstractNum>
  <w:abstractNum w:abstractNumId="4" w15:restartNumberingAfterBreak="0">
    <w:nsid w:val="1FE12D3B"/>
    <w:multiLevelType w:val="hybridMultilevel"/>
    <w:tmpl w:val="BBA2B5FE"/>
    <w:lvl w:ilvl="0" w:tplc="48AE9886">
      <w:start w:val="1"/>
      <w:numFmt w:val="decimal"/>
      <w:lvlText w:val="%1."/>
      <w:lvlJc w:val="left"/>
      <w:pPr>
        <w:ind w:left="720" w:hanging="360"/>
      </w:pPr>
    </w:lvl>
    <w:lvl w:ilvl="1" w:tplc="C6BCD1F0">
      <w:start w:val="1"/>
      <w:numFmt w:val="decimal"/>
      <w:lvlText w:val="%2."/>
      <w:lvlJc w:val="left"/>
      <w:pPr>
        <w:ind w:left="720" w:hanging="360"/>
      </w:pPr>
    </w:lvl>
    <w:lvl w:ilvl="2" w:tplc="8CB479A0">
      <w:start w:val="1"/>
      <w:numFmt w:val="decimal"/>
      <w:lvlText w:val="%3."/>
      <w:lvlJc w:val="left"/>
      <w:pPr>
        <w:ind w:left="720" w:hanging="360"/>
      </w:pPr>
    </w:lvl>
    <w:lvl w:ilvl="3" w:tplc="800CD5FC">
      <w:start w:val="1"/>
      <w:numFmt w:val="decimal"/>
      <w:lvlText w:val="%4."/>
      <w:lvlJc w:val="left"/>
      <w:pPr>
        <w:ind w:left="720" w:hanging="360"/>
      </w:pPr>
    </w:lvl>
    <w:lvl w:ilvl="4" w:tplc="AA4EE81A">
      <w:start w:val="1"/>
      <w:numFmt w:val="decimal"/>
      <w:lvlText w:val="%5."/>
      <w:lvlJc w:val="left"/>
      <w:pPr>
        <w:ind w:left="720" w:hanging="360"/>
      </w:pPr>
    </w:lvl>
    <w:lvl w:ilvl="5" w:tplc="E4A09018">
      <w:start w:val="1"/>
      <w:numFmt w:val="decimal"/>
      <w:lvlText w:val="%6."/>
      <w:lvlJc w:val="left"/>
      <w:pPr>
        <w:ind w:left="720" w:hanging="360"/>
      </w:pPr>
    </w:lvl>
    <w:lvl w:ilvl="6" w:tplc="8DD0CA64">
      <w:start w:val="1"/>
      <w:numFmt w:val="decimal"/>
      <w:lvlText w:val="%7."/>
      <w:lvlJc w:val="left"/>
      <w:pPr>
        <w:ind w:left="720" w:hanging="360"/>
      </w:pPr>
    </w:lvl>
    <w:lvl w:ilvl="7" w:tplc="D39EE766">
      <w:start w:val="1"/>
      <w:numFmt w:val="decimal"/>
      <w:lvlText w:val="%8."/>
      <w:lvlJc w:val="left"/>
      <w:pPr>
        <w:ind w:left="720" w:hanging="360"/>
      </w:pPr>
    </w:lvl>
    <w:lvl w:ilvl="8" w:tplc="B0F409F8">
      <w:start w:val="1"/>
      <w:numFmt w:val="decimal"/>
      <w:lvlText w:val="%9."/>
      <w:lvlJc w:val="left"/>
      <w:pPr>
        <w:ind w:left="720" w:hanging="360"/>
      </w:pPr>
    </w:lvl>
  </w:abstractNum>
  <w:abstractNum w:abstractNumId="5" w15:restartNumberingAfterBreak="0">
    <w:nsid w:val="326A3B4D"/>
    <w:multiLevelType w:val="hybridMultilevel"/>
    <w:tmpl w:val="4BFC6886"/>
    <w:lvl w:ilvl="0" w:tplc="3F76EB22">
      <w:start w:val="1"/>
      <w:numFmt w:val="bullet"/>
      <w:lvlText w:val=""/>
      <w:lvlJc w:val="left"/>
      <w:pPr>
        <w:ind w:left="720" w:hanging="360"/>
      </w:pPr>
      <w:rPr>
        <w:rFonts w:ascii="Symbol" w:hAnsi="Symbol"/>
      </w:rPr>
    </w:lvl>
    <w:lvl w:ilvl="1" w:tplc="0BC843B2">
      <w:start w:val="1"/>
      <w:numFmt w:val="bullet"/>
      <w:lvlText w:val=""/>
      <w:lvlJc w:val="left"/>
      <w:pPr>
        <w:ind w:left="720" w:hanging="360"/>
      </w:pPr>
      <w:rPr>
        <w:rFonts w:ascii="Symbol" w:hAnsi="Symbol"/>
      </w:rPr>
    </w:lvl>
    <w:lvl w:ilvl="2" w:tplc="6610F846">
      <w:start w:val="1"/>
      <w:numFmt w:val="bullet"/>
      <w:lvlText w:val=""/>
      <w:lvlJc w:val="left"/>
      <w:pPr>
        <w:ind w:left="720" w:hanging="360"/>
      </w:pPr>
      <w:rPr>
        <w:rFonts w:ascii="Symbol" w:hAnsi="Symbol"/>
      </w:rPr>
    </w:lvl>
    <w:lvl w:ilvl="3" w:tplc="1E82D1E0">
      <w:start w:val="1"/>
      <w:numFmt w:val="bullet"/>
      <w:lvlText w:val=""/>
      <w:lvlJc w:val="left"/>
      <w:pPr>
        <w:ind w:left="720" w:hanging="360"/>
      </w:pPr>
      <w:rPr>
        <w:rFonts w:ascii="Symbol" w:hAnsi="Symbol"/>
      </w:rPr>
    </w:lvl>
    <w:lvl w:ilvl="4" w:tplc="F790D1BA">
      <w:start w:val="1"/>
      <w:numFmt w:val="bullet"/>
      <w:lvlText w:val=""/>
      <w:lvlJc w:val="left"/>
      <w:pPr>
        <w:ind w:left="720" w:hanging="360"/>
      </w:pPr>
      <w:rPr>
        <w:rFonts w:ascii="Symbol" w:hAnsi="Symbol"/>
      </w:rPr>
    </w:lvl>
    <w:lvl w:ilvl="5" w:tplc="47AAB760">
      <w:start w:val="1"/>
      <w:numFmt w:val="bullet"/>
      <w:lvlText w:val=""/>
      <w:lvlJc w:val="left"/>
      <w:pPr>
        <w:ind w:left="720" w:hanging="360"/>
      </w:pPr>
      <w:rPr>
        <w:rFonts w:ascii="Symbol" w:hAnsi="Symbol"/>
      </w:rPr>
    </w:lvl>
    <w:lvl w:ilvl="6" w:tplc="4C805954">
      <w:start w:val="1"/>
      <w:numFmt w:val="bullet"/>
      <w:lvlText w:val=""/>
      <w:lvlJc w:val="left"/>
      <w:pPr>
        <w:ind w:left="720" w:hanging="360"/>
      </w:pPr>
      <w:rPr>
        <w:rFonts w:ascii="Symbol" w:hAnsi="Symbol"/>
      </w:rPr>
    </w:lvl>
    <w:lvl w:ilvl="7" w:tplc="4B1A8E64">
      <w:start w:val="1"/>
      <w:numFmt w:val="bullet"/>
      <w:lvlText w:val=""/>
      <w:lvlJc w:val="left"/>
      <w:pPr>
        <w:ind w:left="720" w:hanging="360"/>
      </w:pPr>
      <w:rPr>
        <w:rFonts w:ascii="Symbol" w:hAnsi="Symbol"/>
      </w:rPr>
    </w:lvl>
    <w:lvl w:ilvl="8" w:tplc="FB2A2E4A">
      <w:start w:val="1"/>
      <w:numFmt w:val="bullet"/>
      <w:lvlText w:val=""/>
      <w:lvlJc w:val="left"/>
      <w:pPr>
        <w:ind w:left="720" w:hanging="360"/>
      </w:pPr>
      <w:rPr>
        <w:rFonts w:ascii="Symbol" w:hAnsi="Symbol"/>
      </w:rPr>
    </w:lvl>
  </w:abstractNum>
  <w:abstractNum w:abstractNumId="6" w15:restartNumberingAfterBreak="0">
    <w:nsid w:val="37847157"/>
    <w:multiLevelType w:val="hybridMultilevel"/>
    <w:tmpl w:val="AD1236C4"/>
    <w:lvl w:ilvl="0" w:tplc="6B66BC72">
      <w:start w:val="1"/>
      <w:numFmt w:val="bullet"/>
      <w:lvlText w:val=""/>
      <w:lvlJc w:val="left"/>
      <w:pPr>
        <w:ind w:left="720" w:hanging="360"/>
      </w:pPr>
      <w:rPr>
        <w:rFonts w:ascii="Symbol" w:hAnsi="Symbol"/>
      </w:rPr>
    </w:lvl>
    <w:lvl w:ilvl="1" w:tplc="0850579C">
      <w:start w:val="1"/>
      <w:numFmt w:val="bullet"/>
      <w:lvlText w:val=""/>
      <w:lvlJc w:val="left"/>
      <w:pPr>
        <w:ind w:left="720" w:hanging="360"/>
      </w:pPr>
      <w:rPr>
        <w:rFonts w:ascii="Symbol" w:hAnsi="Symbol"/>
      </w:rPr>
    </w:lvl>
    <w:lvl w:ilvl="2" w:tplc="6810A654">
      <w:start w:val="1"/>
      <w:numFmt w:val="bullet"/>
      <w:lvlText w:val=""/>
      <w:lvlJc w:val="left"/>
      <w:pPr>
        <w:ind w:left="720" w:hanging="360"/>
      </w:pPr>
      <w:rPr>
        <w:rFonts w:ascii="Symbol" w:hAnsi="Symbol"/>
      </w:rPr>
    </w:lvl>
    <w:lvl w:ilvl="3" w:tplc="7E865810">
      <w:start w:val="1"/>
      <w:numFmt w:val="bullet"/>
      <w:lvlText w:val=""/>
      <w:lvlJc w:val="left"/>
      <w:pPr>
        <w:ind w:left="720" w:hanging="360"/>
      </w:pPr>
      <w:rPr>
        <w:rFonts w:ascii="Symbol" w:hAnsi="Symbol"/>
      </w:rPr>
    </w:lvl>
    <w:lvl w:ilvl="4" w:tplc="D598B6DA">
      <w:start w:val="1"/>
      <w:numFmt w:val="bullet"/>
      <w:lvlText w:val=""/>
      <w:lvlJc w:val="left"/>
      <w:pPr>
        <w:ind w:left="720" w:hanging="360"/>
      </w:pPr>
      <w:rPr>
        <w:rFonts w:ascii="Symbol" w:hAnsi="Symbol"/>
      </w:rPr>
    </w:lvl>
    <w:lvl w:ilvl="5" w:tplc="3CF29286">
      <w:start w:val="1"/>
      <w:numFmt w:val="bullet"/>
      <w:lvlText w:val=""/>
      <w:lvlJc w:val="left"/>
      <w:pPr>
        <w:ind w:left="720" w:hanging="360"/>
      </w:pPr>
      <w:rPr>
        <w:rFonts w:ascii="Symbol" w:hAnsi="Symbol"/>
      </w:rPr>
    </w:lvl>
    <w:lvl w:ilvl="6" w:tplc="B97A2A5E">
      <w:start w:val="1"/>
      <w:numFmt w:val="bullet"/>
      <w:lvlText w:val=""/>
      <w:lvlJc w:val="left"/>
      <w:pPr>
        <w:ind w:left="720" w:hanging="360"/>
      </w:pPr>
      <w:rPr>
        <w:rFonts w:ascii="Symbol" w:hAnsi="Symbol"/>
      </w:rPr>
    </w:lvl>
    <w:lvl w:ilvl="7" w:tplc="BB02BAE0">
      <w:start w:val="1"/>
      <w:numFmt w:val="bullet"/>
      <w:lvlText w:val=""/>
      <w:lvlJc w:val="left"/>
      <w:pPr>
        <w:ind w:left="720" w:hanging="360"/>
      </w:pPr>
      <w:rPr>
        <w:rFonts w:ascii="Symbol" w:hAnsi="Symbol"/>
      </w:rPr>
    </w:lvl>
    <w:lvl w:ilvl="8" w:tplc="CBF63A82">
      <w:start w:val="1"/>
      <w:numFmt w:val="bullet"/>
      <w:lvlText w:val=""/>
      <w:lvlJc w:val="left"/>
      <w:pPr>
        <w:ind w:left="720" w:hanging="360"/>
      </w:pPr>
      <w:rPr>
        <w:rFonts w:ascii="Symbol" w:hAnsi="Symbol"/>
      </w:rPr>
    </w:lvl>
  </w:abstractNum>
  <w:abstractNum w:abstractNumId="7" w15:restartNumberingAfterBreak="0">
    <w:nsid w:val="384B50DD"/>
    <w:multiLevelType w:val="hybridMultilevel"/>
    <w:tmpl w:val="F592A922"/>
    <w:lvl w:ilvl="0" w:tplc="118A4120">
      <w:start w:val="1"/>
      <w:numFmt w:val="bullet"/>
      <w:lvlText w:val=""/>
      <w:lvlJc w:val="left"/>
      <w:pPr>
        <w:ind w:left="720" w:hanging="360"/>
      </w:pPr>
      <w:rPr>
        <w:rFonts w:ascii="Symbol" w:hAnsi="Symbol"/>
      </w:rPr>
    </w:lvl>
    <w:lvl w:ilvl="1" w:tplc="BB681A1C">
      <w:start w:val="1"/>
      <w:numFmt w:val="bullet"/>
      <w:lvlText w:val=""/>
      <w:lvlJc w:val="left"/>
      <w:pPr>
        <w:ind w:left="720" w:hanging="360"/>
      </w:pPr>
      <w:rPr>
        <w:rFonts w:ascii="Symbol" w:hAnsi="Symbol"/>
      </w:rPr>
    </w:lvl>
    <w:lvl w:ilvl="2" w:tplc="2E0867A2">
      <w:start w:val="1"/>
      <w:numFmt w:val="bullet"/>
      <w:lvlText w:val=""/>
      <w:lvlJc w:val="left"/>
      <w:pPr>
        <w:ind w:left="720" w:hanging="360"/>
      </w:pPr>
      <w:rPr>
        <w:rFonts w:ascii="Symbol" w:hAnsi="Symbol"/>
      </w:rPr>
    </w:lvl>
    <w:lvl w:ilvl="3" w:tplc="3B0E0C20">
      <w:start w:val="1"/>
      <w:numFmt w:val="bullet"/>
      <w:lvlText w:val=""/>
      <w:lvlJc w:val="left"/>
      <w:pPr>
        <w:ind w:left="720" w:hanging="360"/>
      </w:pPr>
      <w:rPr>
        <w:rFonts w:ascii="Symbol" w:hAnsi="Symbol"/>
      </w:rPr>
    </w:lvl>
    <w:lvl w:ilvl="4" w:tplc="933A8818">
      <w:start w:val="1"/>
      <w:numFmt w:val="bullet"/>
      <w:lvlText w:val=""/>
      <w:lvlJc w:val="left"/>
      <w:pPr>
        <w:ind w:left="720" w:hanging="360"/>
      </w:pPr>
      <w:rPr>
        <w:rFonts w:ascii="Symbol" w:hAnsi="Symbol"/>
      </w:rPr>
    </w:lvl>
    <w:lvl w:ilvl="5" w:tplc="6C0EB262">
      <w:start w:val="1"/>
      <w:numFmt w:val="bullet"/>
      <w:lvlText w:val=""/>
      <w:lvlJc w:val="left"/>
      <w:pPr>
        <w:ind w:left="720" w:hanging="360"/>
      </w:pPr>
      <w:rPr>
        <w:rFonts w:ascii="Symbol" w:hAnsi="Symbol"/>
      </w:rPr>
    </w:lvl>
    <w:lvl w:ilvl="6" w:tplc="068811EE">
      <w:start w:val="1"/>
      <w:numFmt w:val="bullet"/>
      <w:lvlText w:val=""/>
      <w:lvlJc w:val="left"/>
      <w:pPr>
        <w:ind w:left="720" w:hanging="360"/>
      </w:pPr>
      <w:rPr>
        <w:rFonts w:ascii="Symbol" w:hAnsi="Symbol"/>
      </w:rPr>
    </w:lvl>
    <w:lvl w:ilvl="7" w:tplc="5AA62D7C">
      <w:start w:val="1"/>
      <w:numFmt w:val="bullet"/>
      <w:lvlText w:val=""/>
      <w:lvlJc w:val="left"/>
      <w:pPr>
        <w:ind w:left="720" w:hanging="360"/>
      </w:pPr>
      <w:rPr>
        <w:rFonts w:ascii="Symbol" w:hAnsi="Symbol"/>
      </w:rPr>
    </w:lvl>
    <w:lvl w:ilvl="8" w:tplc="39DE49A4">
      <w:start w:val="1"/>
      <w:numFmt w:val="bullet"/>
      <w:lvlText w:val=""/>
      <w:lvlJc w:val="left"/>
      <w:pPr>
        <w:ind w:left="720" w:hanging="360"/>
      </w:pPr>
      <w:rPr>
        <w:rFonts w:ascii="Symbol" w:hAnsi="Symbol"/>
      </w:rPr>
    </w:lvl>
  </w:abstractNum>
  <w:abstractNum w:abstractNumId="8" w15:restartNumberingAfterBreak="0">
    <w:nsid w:val="3BC546AE"/>
    <w:multiLevelType w:val="hybridMultilevel"/>
    <w:tmpl w:val="7A7A137C"/>
    <w:lvl w:ilvl="0" w:tplc="EBD0337E">
      <w:start w:val="1"/>
      <w:numFmt w:val="decimal"/>
      <w:lvlText w:val="%1."/>
      <w:lvlJc w:val="left"/>
      <w:pPr>
        <w:ind w:left="720" w:hanging="360"/>
      </w:pPr>
    </w:lvl>
    <w:lvl w:ilvl="1" w:tplc="D534DBB2">
      <w:start w:val="1"/>
      <w:numFmt w:val="decimal"/>
      <w:lvlText w:val="%2."/>
      <w:lvlJc w:val="left"/>
      <w:pPr>
        <w:ind w:left="720" w:hanging="360"/>
      </w:pPr>
    </w:lvl>
    <w:lvl w:ilvl="2" w:tplc="D5C46440">
      <w:start w:val="1"/>
      <w:numFmt w:val="decimal"/>
      <w:lvlText w:val="%3."/>
      <w:lvlJc w:val="left"/>
      <w:pPr>
        <w:ind w:left="720" w:hanging="360"/>
      </w:pPr>
    </w:lvl>
    <w:lvl w:ilvl="3" w:tplc="798EBB52">
      <w:start w:val="1"/>
      <w:numFmt w:val="decimal"/>
      <w:lvlText w:val="%4."/>
      <w:lvlJc w:val="left"/>
      <w:pPr>
        <w:ind w:left="720" w:hanging="360"/>
      </w:pPr>
    </w:lvl>
    <w:lvl w:ilvl="4" w:tplc="CE261F10">
      <w:start w:val="1"/>
      <w:numFmt w:val="decimal"/>
      <w:lvlText w:val="%5."/>
      <w:lvlJc w:val="left"/>
      <w:pPr>
        <w:ind w:left="720" w:hanging="360"/>
      </w:pPr>
    </w:lvl>
    <w:lvl w:ilvl="5" w:tplc="2160D0A8">
      <w:start w:val="1"/>
      <w:numFmt w:val="decimal"/>
      <w:lvlText w:val="%6."/>
      <w:lvlJc w:val="left"/>
      <w:pPr>
        <w:ind w:left="720" w:hanging="360"/>
      </w:pPr>
    </w:lvl>
    <w:lvl w:ilvl="6" w:tplc="66402408">
      <w:start w:val="1"/>
      <w:numFmt w:val="decimal"/>
      <w:lvlText w:val="%7."/>
      <w:lvlJc w:val="left"/>
      <w:pPr>
        <w:ind w:left="720" w:hanging="360"/>
      </w:pPr>
    </w:lvl>
    <w:lvl w:ilvl="7" w:tplc="9E84DAEE">
      <w:start w:val="1"/>
      <w:numFmt w:val="decimal"/>
      <w:lvlText w:val="%8."/>
      <w:lvlJc w:val="left"/>
      <w:pPr>
        <w:ind w:left="720" w:hanging="360"/>
      </w:pPr>
    </w:lvl>
    <w:lvl w:ilvl="8" w:tplc="5734D19C">
      <w:start w:val="1"/>
      <w:numFmt w:val="decimal"/>
      <w:lvlText w:val="%9."/>
      <w:lvlJc w:val="left"/>
      <w:pPr>
        <w:ind w:left="720" w:hanging="360"/>
      </w:pPr>
    </w:lvl>
  </w:abstractNum>
  <w:abstractNum w:abstractNumId="9" w15:restartNumberingAfterBreak="0">
    <w:nsid w:val="42AA3474"/>
    <w:multiLevelType w:val="hybridMultilevel"/>
    <w:tmpl w:val="B2B2CE3C"/>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0" w15:restartNumberingAfterBreak="0">
    <w:nsid w:val="43DF7FD3"/>
    <w:multiLevelType w:val="hybridMultilevel"/>
    <w:tmpl w:val="E71CD10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49A20CB5"/>
    <w:multiLevelType w:val="hybridMultilevel"/>
    <w:tmpl w:val="7DACB29C"/>
    <w:lvl w:ilvl="0" w:tplc="AAA61358">
      <w:start w:val="1"/>
      <w:numFmt w:val="bullet"/>
      <w:lvlText w:val=""/>
      <w:lvlJc w:val="left"/>
      <w:pPr>
        <w:ind w:left="720" w:hanging="360"/>
      </w:pPr>
      <w:rPr>
        <w:rFonts w:ascii="Symbol" w:hAnsi="Symbol"/>
      </w:rPr>
    </w:lvl>
    <w:lvl w:ilvl="1" w:tplc="8E28202C">
      <w:start w:val="1"/>
      <w:numFmt w:val="bullet"/>
      <w:lvlText w:val=""/>
      <w:lvlJc w:val="left"/>
      <w:pPr>
        <w:ind w:left="720" w:hanging="360"/>
      </w:pPr>
      <w:rPr>
        <w:rFonts w:ascii="Symbol" w:hAnsi="Symbol"/>
      </w:rPr>
    </w:lvl>
    <w:lvl w:ilvl="2" w:tplc="8E6E7522">
      <w:start w:val="1"/>
      <w:numFmt w:val="bullet"/>
      <w:lvlText w:val=""/>
      <w:lvlJc w:val="left"/>
      <w:pPr>
        <w:ind w:left="720" w:hanging="360"/>
      </w:pPr>
      <w:rPr>
        <w:rFonts w:ascii="Symbol" w:hAnsi="Symbol"/>
      </w:rPr>
    </w:lvl>
    <w:lvl w:ilvl="3" w:tplc="07547B34">
      <w:start w:val="1"/>
      <w:numFmt w:val="bullet"/>
      <w:lvlText w:val=""/>
      <w:lvlJc w:val="left"/>
      <w:pPr>
        <w:ind w:left="720" w:hanging="360"/>
      </w:pPr>
      <w:rPr>
        <w:rFonts w:ascii="Symbol" w:hAnsi="Symbol"/>
      </w:rPr>
    </w:lvl>
    <w:lvl w:ilvl="4" w:tplc="FC3AC8A4">
      <w:start w:val="1"/>
      <w:numFmt w:val="bullet"/>
      <w:lvlText w:val=""/>
      <w:lvlJc w:val="left"/>
      <w:pPr>
        <w:ind w:left="720" w:hanging="360"/>
      </w:pPr>
      <w:rPr>
        <w:rFonts w:ascii="Symbol" w:hAnsi="Symbol"/>
      </w:rPr>
    </w:lvl>
    <w:lvl w:ilvl="5" w:tplc="F26478C4">
      <w:start w:val="1"/>
      <w:numFmt w:val="bullet"/>
      <w:lvlText w:val=""/>
      <w:lvlJc w:val="left"/>
      <w:pPr>
        <w:ind w:left="720" w:hanging="360"/>
      </w:pPr>
      <w:rPr>
        <w:rFonts w:ascii="Symbol" w:hAnsi="Symbol"/>
      </w:rPr>
    </w:lvl>
    <w:lvl w:ilvl="6" w:tplc="67D28384">
      <w:start w:val="1"/>
      <w:numFmt w:val="bullet"/>
      <w:lvlText w:val=""/>
      <w:lvlJc w:val="left"/>
      <w:pPr>
        <w:ind w:left="720" w:hanging="360"/>
      </w:pPr>
      <w:rPr>
        <w:rFonts w:ascii="Symbol" w:hAnsi="Symbol"/>
      </w:rPr>
    </w:lvl>
    <w:lvl w:ilvl="7" w:tplc="E3582E1A">
      <w:start w:val="1"/>
      <w:numFmt w:val="bullet"/>
      <w:lvlText w:val=""/>
      <w:lvlJc w:val="left"/>
      <w:pPr>
        <w:ind w:left="720" w:hanging="360"/>
      </w:pPr>
      <w:rPr>
        <w:rFonts w:ascii="Symbol" w:hAnsi="Symbol"/>
      </w:rPr>
    </w:lvl>
    <w:lvl w:ilvl="8" w:tplc="120E26EC">
      <w:start w:val="1"/>
      <w:numFmt w:val="bullet"/>
      <w:lvlText w:val=""/>
      <w:lvlJc w:val="left"/>
      <w:pPr>
        <w:ind w:left="720" w:hanging="360"/>
      </w:pPr>
      <w:rPr>
        <w:rFonts w:ascii="Symbol" w:hAnsi="Symbol"/>
      </w:rPr>
    </w:lvl>
  </w:abstractNum>
  <w:abstractNum w:abstractNumId="12" w15:restartNumberingAfterBreak="0">
    <w:nsid w:val="4B011B51"/>
    <w:multiLevelType w:val="hybridMultilevel"/>
    <w:tmpl w:val="387651A0"/>
    <w:lvl w:ilvl="0" w:tplc="E53E21B8">
      <w:start w:val="1"/>
      <w:numFmt w:val="decimal"/>
      <w:lvlText w:val="%1."/>
      <w:lvlJc w:val="left"/>
      <w:pPr>
        <w:ind w:left="720" w:hanging="360"/>
      </w:pPr>
    </w:lvl>
    <w:lvl w:ilvl="1" w:tplc="EBA4705A">
      <w:start w:val="1"/>
      <w:numFmt w:val="decimal"/>
      <w:lvlText w:val="%2."/>
      <w:lvlJc w:val="left"/>
      <w:pPr>
        <w:ind w:left="720" w:hanging="360"/>
      </w:pPr>
    </w:lvl>
    <w:lvl w:ilvl="2" w:tplc="C84C888E">
      <w:start w:val="1"/>
      <w:numFmt w:val="decimal"/>
      <w:lvlText w:val="%3."/>
      <w:lvlJc w:val="left"/>
      <w:pPr>
        <w:ind w:left="720" w:hanging="360"/>
      </w:pPr>
    </w:lvl>
    <w:lvl w:ilvl="3" w:tplc="29D063CC">
      <w:start w:val="1"/>
      <w:numFmt w:val="decimal"/>
      <w:lvlText w:val="%4."/>
      <w:lvlJc w:val="left"/>
      <w:pPr>
        <w:ind w:left="720" w:hanging="360"/>
      </w:pPr>
    </w:lvl>
    <w:lvl w:ilvl="4" w:tplc="0E182FC0">
      <w:start w:val="1"/>
      <w:numFmt w:val="decimal"/>
      <w:lvlText w:val="%5."/>
      <w:lvlJc w:val="left"/>
      <w:pPr>
        <w:ind w:left="720" w:hanging="360"/>
      </w:pPr>
    </w:lvl>
    <w:lvl w:ilvl="5" w:tplc="5F98C564">
      <w:start w:val="1"/>
      <w:numFmt w:val="decimal"/>
      <w:lvlText w:val="%6."/>
      <w:lvlJc w:val="left"/>
      <w:pPr>
        <w:ind w:left="720" w:hanging="360"/>
      </w:pPr>
    </w:lvl>
    <w:lvl w:ilvl="6" w:tplc="1B74B2A8">
      <w:start w:val="1"/>
      <w:numFmt w:val="decimal"/>
      <w:lvlText w:val="%7."/>
      <w:lvlJc w:val="left"/>
      <w:pPr>
        <w:ind w:left="720" w:hanging="360"/>
      </w:pPr>
    </w:lvl>
    <w:lvl w:ilvl="7" w:tplc="639854FC">
      <w:start w:val="1"/>
      <w:numFmt w:val="decimal"/>
      <w:lvlText w:val="%8."/>
      <w:lvlJc w:val="left"/>
      <w:pPr>
        <w:ind w:left="720" w:hanging="360"/>
      </w:pPr>
    </w:lvl>
    <w:lvl w:ilvl="8" w:tplc="AB8813C4">
      <w:start w:val="1"/>
      <w:numFmt w:val="decimal"/>
      <w:lvlText w:val="%9."/>
      <w:lvlJc w:val="left"/>
      <w:pPr>
        <w:ind w:left="720" w:hanging="360"/>
      </w:pPr>
    </w:lvl>
  </w:abstractNum>
  <w:abstractNum w:abstractNumId="13" w15:restartNumberingAfterBreak="0">
    <w:nsid w:val="4DA56AE3"/>
    <w:multiLevelType w:val="hybridMultilevel"/>
    <w:tmpl w:val="8DC8AA6A"/>
    <w:lvl w:ilvl="0" w:tplc="2A6E10D8">
      <w:start w:val="1"/>
      <w:numFmt w:val="bullet"/>
      <w:lvlText w:val=""/>
      <w:lvlJc w:val="left"/>
      <w:pPr>
        <w:ind w:left="720" w:hanging="360"/>
      </w:pPr>
      <w:rPr>
        <w:rFonts w:ascii="Symbol" w:hAnsi="Symbol"/>
      </w:rPr>
    </w:lvl>
    <w:lvl w:ilvl="1" w:tplc="A57C0F72">
      <w:start w:val="1"/>
      <w:numFmt w:val="bullet"/>
      <w:lvlText w:val=""/>
      <w:lvlJc w:val="left"/>
      <w:pPr>
        <w:ind w:left="720" w:hanging="360"/>
      </w:pPr>
      <w:rPr>
        <w:rFonts w:ascii="Symbol" w:hAnsi="Symbol"/>
      </w:rPr>
    </w:lvl>
    <w:lvl w:ilvl="2" w:tplc="EA289BD2">
      <w:start w:val="1"/>
      <w:numFmt w:val="bullet"/>
      <w:lvlText w:val=""/>
      <w:lvlJc w:val="left"/>
      <w:pPr>
        <w:ind w:left="720" w:hanging="360"/>
      </w:pPr>
      <w:rPr>
        <w:rFonts w:ascii="Symbol" w:hAnsi="Symbol"/>
      </w:rPr>
    </w:lvl>
    <w:lvl w:ilvl="3" w:tplc="3AE4CA40">
      <w:start w:val="1"/>
      <w:numFmt w:val="bullet"/>
      <w:lvlText w:val=""/>
      <w:lvlJc w:val="left"/>
      <w:pPr>
        <w:ind w:left="720" w:hanging="360"/>
      </w:pPr>
      <w:rPr>
        <w:rFonts w:ascii="Symbol" w:hAnsi="Symbol"/>
      </w:rPr>
    </w:lvl>
    <w:lvl w:ilvl="4" w:tplc="84C2A570">
      <w:start w:val="1"/>
      <w:numFmt w:val="bullet"/>
      <w:lvlText w:val=""/>
      <w:lvlJc w:val="left"/>
      <w:pPr>
        <w:ind w:left="720" w:hanging="360"/>
      </w:pPr>
      <w:rPr>
        <w:rFonts w:ascii="Symbol" w:hAnsi="Symbol"/>
      </w:rPr>
    </w:lvl>
    <w:lvl w:ilvl="5" w:tplc="369C61B2">
      <w:start w:val="1"/>
      <w:numFmt w:val="bullet"/>
      <w:lvlText w:val=""/>
      <w:lvlJc w:val="left"/>
      <w:pPr>
        <w:ind w:left="720" w:hanging="360"/>
      </w:pPr>
      <w:rPr>
        <w:rFonts w:ascii="Symbol" w:hAnsi="Symbol"/>
      </w:rPr>
    </w:lvl>
    <w:lvl w:ilvl="6" w:tplc="42A65B96">
      <w:start w:val="1"/>
      <w:numFmt w:val="bullet"/>
      <w:lvlText w:val=""/>
      <w:lvlJc w:val="left"/>
      <w:pPr>
        <w:ind w:left="720" w:hanging="360"/>
      </w:pPr>
      <w:rPr>
        <w:rFonts w:ascii="Symbol" w:hAnsi="Symbol"/>
      </w:rPr>
    </w:lvl>
    <w:lvl w:ilvl="7" w:tplc="142C51EE">
      <w:start w:val="1"/>
      <w:numFmt w:val="bullet"/>
      <w:lvlText w:val=""/>
      <w:lvlJc w:val="left"/>
      <w:pPr>
        <w:ind w:left="720" w:hanging="360"/>
      </w:pPr>
      <w:rPr>
        <w:rFonts w:ascii="Symbol" w:hAnsi="Symbol"/>
      </w:rPr>
    </w:lvl>
    <w:lvl w:ilvl="8" w:tplc="9E360754">
      <w:start w:val="1"/>
      <w:numFmt w:val="bullet"/>
      <w:lvlText w:val=""/>
      <w:lvlJc w:val="left"/>
      <w:pPr>
        <w:ind w:left="720" w:hanging="360"/>
      </w:pPr>
      <w:rPr>
        <w:rFonts w:ascii="Symbol" w:hAnsi="Symbol"/>
      </w:rPr>
    </w:lvl>
  </w:abstractNum>
  <w:abstractNum w:abstractNumId="14" w15:restartNumberingAfterBreak="0">
    <w:nsid w:val="4EDB63F7"/>
    <w:multiLevelType w:val="hybridMultilevel"/>
    <w:tmpl w:val="A81CACA6"/>
    <w:lvl w:ilvl="0" w:tplc="F7123210">
      <w:start w:val="1"/>
      <w:numFmt w:val="bullet"/>
      <w:lvlText w:val=""/>
      <w:lvlJc w:val="left"/>
      <w:pPr>
        <w:ind w:left="720" w:hanging="360"/>
      </w:pPr>
      <w:rPr>
        <w:rFonts w:ascii="Symbol" w:hAnsi="Symbol"/>
      </w:rPr>
    </w:lvl>
    <w:lvl w:ilvl="1" w:tplc="F2BCBC6A">
      <w:start w:val="1"/>
      <w:numFmt w:val="bullet"/>
      <w:lvlText w:val=""/>
      <w:lvlJc w:val="left"/>
      <w:pPr>
        <w:ind w:left="720" w:hanging="360"/>
      </w:pPr>
      <w:rPr>
        <w:rFonts w:ascii="Symbol" w:hAnsi="Symbol"/>
      </w:rPr>
    </w:lvl>
    <w:lvl w:ilvl="2" w:tplc="C8F01B1A">
      <w:start w:val="1"/>
      <w:numFmt w:val="bullet"/>
      <w:lvlText w:val=""/>
      <w:lvlJc w:val="left"/>
      <w:pPr>
        <w:ind w:left="720" w:hanging="360"/>
      </w:pPr>
      <w:rPr>
        <w:rFonts w:ascii="Symbol" w:hAnsi="Symbol"/>
      </w:rPr>
    </w:lvl>
    <w:lvl w:ilvl="3" w:tplc="28BAB820">
      <w:start w:val="1"/>
      <w:numFmt w:val="bullet"/>
      <w:lvlText w:val=""/>
      <w:lvlJc w:val="left"/>
      <w:pPr>
        <w:ind w:left="720" w:hanging="360"/>
      </w:pPr>
      <w:rPr>
        <w:rFonts w:ascii="Symbol" w:hAnsi="Symbol"/>
      </w:rPr>
    </w:lvl>
    <w:lvl w:ilvl="4" w:tplc="523E9BAE">
      <w:start w:val="1"/>
      <w:numFmt w:val="bullet"/>
      <w:lvlText w:val=""/>
      <w:lvlJc w:val="left"/>
      <w:pPr>
        <w:ind w:left="720" w:hanging="360"/>
      </w:pPr>
      <w:rPr>
        <w:rFonts w:ascii="Symbol" w:hAnsi="Symbol"/>
      </w:rPr>
    </w:lvl>
    <w:lvl w:ilvl="5" w:tplc="EB98DBE4">
      <w:start w:val="1"/>
      <w:numFmt w:val="bullet"/>
      <w:lvlText w:val=""/>
      <w:lvlJc w:val="left"/>
      <w:pPr>
        <w:ind w:left="720" w:hanging="360"/>
      </w:pPr>
      <w:rPr>
        <w:rFonts w:ascii="Symbol" w:hAnsi="Symbol"/>
      </w:rPr>
    </w:lvl>
    <w:lvl w:ilvl="6" w:tplc="33AA91E2">
      <w:start w:val="1"/>
      <w:numFmt w:val="bullet"/>
      <w:lvlText w:val=""/>
      <w:lvlJc w:val="left"/>
      <w:pPr>
        <w:ind w:left="720" w:hanging="360"/>
      </w:pPr>
      <w:rPr>
        <w:rFonts w:ascii="Symbol" w:hAnsi="Symbol"/>
      </w:rPr>
    </w:lvl>
    <w:lvl w:ilvl="7" w:tplc="1C320634">
      <w:start w:val="1"/>
      <w:numFmt w:val="bullet"/>
      <w:lvlText w:val=""/>
      <w:lvlJc w:val="left"/>
      <w:pPr>
        <w:ind w:left="720" w:hanging="360"/>
      </w:pPr>
      <w:rPr>
        <w:rFonts w:ascii="Symbol" w:hAnsi="Symbol"/>
      </w:rPr>
    </w:lvl>
    <w:lvl w:ilvl="8" w:tplc="3FA2B0E6">
      <w:start w:val="1"/>
      <w:numFmt w:val="bullet"/>
      <w:lvlText w:val=""/>
      <w:lvlJc w:val="left"/>
      <w:pPr>
        <w:ind w:left="720" w:hanging="360"/>
      </w:pPr>
      <w:rPr>
        <w:rFonts w:ascii="Symbol" w:hAnsi="Symbol"/>
      </w:rPr>
    </w:lvl>
  </w:abstractNum>
  <w:abstractNum w:abstractNumId="15" w15:restartNumberingAfterBreak="0">
    <w:nsid w:val="4FCB6613"/>
    <w:multiLevelType w:val="hybridMultilevel"/>
    <w:tmpl w:val="729647F0"/>
    <w:lvl w:ilvl="0" w:tplc="51D27EE2">
      <w:start w:val="1"/>
      <w:numFmt w:val="decimal"/>
      <w:lvlText w:val="%1."/>
      <w:lvlJc w:val="left"/>
      <w:pPr>
        <w:ind w:left="720" w:hanging="360"/>
      </w:pPr>
    </w:lvl>
    <w:lvl w:ilvl="1" w:tplc="247E537C">
      <w:start w:val="1"/>
      <w:numFmt w:val="decimal"/>
      <w:lvlText w:val="%2."/>
      <w:lvlJc w:val="left"/>
      <w:pPr>
        <w:ind w:left="720" w:hanging="360"/>
      </w:pPr>
    </w:lvl>
    <w:lvl w:ilvl="2" w:tplc="172684D2">
      <w:start w:val="1"/>
      <w:numFmt w:val="decimal"/>
      <w:lvlText w:val="%3."/>
      <w:lvlJc w:val="left"/>
      <w:pPr>
        <w:ind w:left="720" w:hanging="360"/>
      </w:pPr>
    </w:lvl>
    <w:lvl w:ilvl="3" w:tplc="E1006E60">
      <w:start w:val="1"/>
      <w:numFmt w:val="decimal"/>
      <w:lvlText w:val="%4."/>
      <w:lvlJc w:val="left"/>
      <w:pPr>
        <w:ind w:left="720" w:hanging="360"/>
      </w:pPr>
    </w:lvl>
    <w:lvl w:ilvl="4" w:tplc="B284DE62">
      <w:start w:val="1"/>
      <w:numFmt w:val="decimal"/>
      <w:lvlText w:val="%5."/>
      <w:lvlJc w:val="left"/>
      <w:pPr>
        <w:ind w:left="720" w:hanging="360"/>
      </w:pPr>
    </w:lvl>
    <w:lvl w:ilvl="5" w:tplc="F25691D8">
      <w:start w:val="1"/>
      <w:numFmt w:val="decimal"/>
      <w:lvlText w:val="%6."/>
      <w:lvlJc w:val="left"/>
      <w:pPr>
        <w:ind w:left="720" w:hanging="360"/>
      </w:pPr>
    </w:lvl>
    <w:lvl w:ilvl="6" w:tplc="A2005FD4">
      <w:start w:val="1"/>
      <w:numFmt w:val="decimal"/>
      <w:lvlText w:val="%7."/>
      <w:lvlJc w:val="left"/>
      <w:pPr>
        <w:ind w:left="720" w:hanging="360"/>
      </w:pPr>
    </w:lvl>
    <w:lvl w:ilvl="7" w:tplc="D332E4B6">
      <w:start w:val="1"/>
      <w:numFmt w:val="decimal"/>
      <w:lvlText w:val="%8."/>
      <w:lvlJc w:val="left"/>
      <w:pPr>
        <w:ind w:left="720" w:hanging="360"/>
      </w:pPr>
    </w:lvl>
    <w:lvl w:ilvl="8" w:tplc="BE10080A">
      <w:start w:val="1"/>
      <w:numFmt w:val="decimal"/>
      <w:lvlText w:val="%9."/>
      <w:lvlJc w:val="left"/>
      <w:pPr>
        <w:ind w:left="720" w:hanging="360"/>
      </w:pPr>
    </w:lvl>
  </w:abstractNum>
  <w:abstractNum w:abstractNumId="16" w15:restartNumberingAfterBreak="0">
    <w:nsid w:val="500D47E9"/>
    <w:multiLevelType w:val="hybridMultilevel"/>
    <w:tmpl w:val="F3AE01F0"/>
    <w:lvl w:ilvl="0" w:tplc="7C507354">
      <w:start w:val="1"/>
      <w:numFmt w:val="decimal"/>
      <w:lvlText w:val="%1."/>
      <w:lvlJc w:val="left"/>
      <w:pPr>
        <w:ind w:left="786" w:hanging="360"/>
      </w:pPr>
    </w:lvl>
    <w:lvl w:ilvl="1" w:tplc="04020019">
      <w:start w:val="1"/>
      <w:numFmt w:val="lowerLetter"/>
      <w:lvlText w:val="%2."/>
      <w:lvlJc w:val="left"/>
      <w:pPr>
        <w:ind w:left="1506" w:hanging="360"/>
      </w:pPr>
    </w:lvl>
    <w:lvl w:ilvl="2" w:tplc="0402001B">
      <w:start w:val="1"/>
      <w:numFmt w:val="lowerRoman"/>
      <w:lvlText w:val="%3."/>
      <w:lvlJc w:val="right"/>
      <w:pPr>
        <w:ind w:left="2226" w:hanging="180"/>
      </w:pPr>
    </w:lvl>
    <w:lvl w:ilvl="3" w:tplc="0402000F">
      <w:start w:val="1"/>
      <w:numFmt w:val="decimal"/>
      <w:lvlText w:val="%4."/>
      <w:lvlJc w:val="left"/>
      <w:pPr>
        <w:ind w:left="2946" w:hanging="360"/>
      </w:pPr>
    </w:lvl>
    <w:lvl w:ilvl="4" w:tplc="04020019">
      <w:start w:val="1"/>
      <w:numFmt w:val="lowerLetter"/>
      <w:lvlText w:val="%5."/>
      <w:lvlJc w:val="left"/>
      <w:pPr>
        <w:ind w:left="3666" w:hanging="360"/>
      </w:pPr>
    </w:lvl>
    <w:lvl w:ilvl="5" w:tplc="0402001B">
      <w:start w:val="1"/>
      <w:numFmt w:val="lowerRoman"/>
      <w:lvlText w:val="%6."/>
      <w:lvlJc w:val="right"/>
      <w:pPr>
        <w:ind w:left="4386" w:hanging="180"/>
      </w:pPr>
    </w:lvl>
    <w:lvl w:ilvl="6" w:tplc="0402000F">
      <w:start w:val="1"/>
      <w:numFmt w:val="decimal"/>
      <w:lvlText w:val="%7."/>
      <w:lvlJc w:val="left"/>
      <w:pPr>
        <w:ind w:left="5106" w:hanging="360"/>
      </w:pPr>
    </w:lvl>
    <w:lvl w:ilvl="7" w:tplc="04020019">
      <w:start w:val="1"/>
      <w:numFmt w:val="lowerLetter"/>
      <w:lvlText w:val="%8."/>
      <w:lvlJc w:val="left"/>
      <w:pPr>
        <w:ind w:left="5826" w:hanging="360"/>
      </w:pPr>
    </w:lvl>
    <w:lvl w:ilvl="8" w:tplc="0402001B">
      <w:start w:val="1"/>
      <w:numFmt w:val="lowerRoman"/>
      <w:lvlText w:val="%9."/>
      <w:lvlJc w:val="right"/>
      <w:pPr>
        <w:ind w:left="6546" w:hanging="180"/>
      </w:pPr>
    </w:lvl>
  </w:abstractNum>
  <w:abstractNum w:abstractNumId="17" w15:restartNumberingAfterBreak="0">
    <w:nsid w:val="51363E0D"/>
    <w:multiLevelType w:val="hybridMultilevel"/>
    <w:tmpl w:val="70421B70"/>
    <w:lvl w:ilvl="0" w:tplc="163AEC4E">
      <w:start w:val="1"/>
      <w:numFmt w:val="decimal"/>
      <w:lvlText w:val="%1."/>
      <w:lvlJc w:val="left"/>
      <w:pPr>
        <w:ind w:left="720" w:hanging="360"/>
      </w:pPr>
    </w:lvl>
    <w:lvl w:ilvl="1" w:tplc="2A824730">
      <w:start w:val="1"/>
      <w:numFmt w:val="decimal"/>
      <w:lvlText w:val="%2."/>
      <w:lvlJc w:val="left"/>
      <w:pPr>
        <w:ind w:left="720" w:hanging="360"/>
      </w:pPr>
    </w:lvl>
    <w:lvl w:ilvl="2" w:tplc="5DFAB370">
      <w:start w:val="1"/>
      <w:numFmt w:val="decimal"/>
      <w:lvlText w:val="%3."/>
      <w:lvlJc w:val="left"/>
      <w:pPr>
        <w:ind w:left="720" w:hanging="360"/>
      </w:pPr>
    </w:lvl>
    <w:lvl w:ilvl="3" w:tplc="6B0E5C0A">
      <w:start w:val="1"/>
      <w:numFmt w:val="decimal"/>
      <w:lvlText w:val="%4."/>
      <w:lvlJc w:val="left"/>
      <w:pPr>
        <w:ind w:left="720" w:hanging="360"/>
      </w:pPr>
    </w:lvl>
    <w:lvl w:ilvl="4" w:tplc="50265422">
      <w:start w:val="1"/>
      <w:numFmt w:val="decimal"/>
      <w:lvlText w:val="%5."/>
      <w:lvlJc w:val="left"/>
      <w:pPr>
        <w:ind w:left="720" w:hanging="360"/>
      </w:pPr>
    </w:lvl>
    <w:lvl w:ilvl="5" w:tplc="FAB81454">
      <w:start w:val="1"/>
      <w:numFmt w:val="decimal"/>
      <w:lvlText w:val="%6."/>
      <w:lvlJc w:val="left"/>
      <w:pPr>
        <w:ind w:left="720" w:hanging="360"/>
      </w:pPr>
    </w:lvl>
    <w:lvl w:ilvl="6" w:tplc="5B986390">
      <w:start w:val="1"/>
      <w:numFmt w:val="decimal"/>
      <w:lvlText w:val="%7."/>
      <w:lvlJc w:val="left"/>
      <w:pPr>
        <w:ind w:left="720" w:hanging="360"/>
      </w:pPr>
    </w:lvl>
    <w:lvl w:ilvl="7" w:tplc="FCBAFECA">
      <w:start w:val="1"/>
      <w:numFmt w:val="decimal"/>
      <w:lvlText w:val="%8."/>
      <w:lvlJc w:val="left"/>
      <w:pPr>
        <w:ind w:left="720" w:hanging="360"/>
      </w:pPr>
    </w:lvl>
    <w:lvl w:ilvl="8" w:tplc="0F187024">
      <w:start w:val="1"/>
      <w:numFmt w:val="decimal"/>
      <w:lvlText w:val="%9."/>
      <w:lvlJc w:val="left"/>
      <w:pPr>
        <w:ind w:left="720" w:hanging="360"/>
      </w:pPr>
    </w:lvl>
  </w:abstractNum>
  <w:abstractNum w:abstractNumId="18" w15:restartNumberingAfterBreak="0">
    <w:nsid w:val="52252BE0"/>
    <w:multiLevelType w:val="hybridMultilevel"/>
    <w:tmpl w:val="C81EB70A"/>
    <w:lvl w:ilvl="0" w:tplc="973685A8">
      <w:start w:val="1"/>
      <w:numFmt w:val="decimal"/>
      <w:lvlText w:val="%1."/>
      <w:lvlJc w:val="left"/>
      <w:pPr>
        <w:ind w:left="720" w:hanging="360"/>
      </w:pPr>
    </w:lvl>
    <w:lvl w:ilvl="1" w:tplc="154C733C">
      <w:start w:val="1"/>
      <w:numFmt w:val="decimal"/>
      <w:lvlText w:val="%2."/>
      <w:lvlJc w:val="left"/>
      <w:pPr>
        <w:ind w:left="720" w:hanging="360"/>
      </w:pPr>
    </w:lvl>
    <w:lvl w:ilvl="2" w:tplc="2238267A">
      <w:start w:val="1"/>
      <w:numFmt w:val="decimal"/>
      <w:lvlText w:val="%3."/>
      <w:lvlJc w:val="left"/>
      <w:pPr>
        <w:ind w:left="720" w:hanging="360"/>
      </w:pPr>
    </w:lvl>
    <w:lvl w:ilvl="3" w:tplc="806C5232">
      <w:start w:val="1"/>
      <w:numFmt w:val="decimal"/>
      <w:lvlText w:val="%4."/>
      <w:lvlJc w:val="left"/>
      <w:pPr>
        <w:ind w:left="720" w:hanging="360"/>
      </w:pPr>
    </w:lvl>
    <w:lvl w:ilvl="4" w:tplc="BCB8702C">
      <w:start w:val="1"/>
      <w:numFmt w:val="decimal"/>
      <w:lvlText w:val="%5."/>
      <w:lvlJc w:val="left"/>
      <w:pPr>
        <w:ind w:left="720" w:hanging="360"/>
      </w:pPr>
    </w:lvl>
    <w:lvl w:ilvl="5" w:tplc="AA82B99C">
      <w:start w:val="1"/>
      <w:numFmt w:val="decimal"/>
      <w:lvlText w:val="%6."/>
      <w:lvlJc w:val="left"/>
      <w:pPr>
        <w:ind w:left="720" w:hanging="360"/>
      </w:pPr>
    </w:lvl>
    <w:lvl w:ilvl="6" w:tplc="36FA7C96">
      <w:start w:val="1"/>
      <w:numFmt w:val="decimal"/>
      <w:lvlText w:val="%7."/>
      <w:lvlJc w:val="left"/>
      <w:pPr>
        <w:ind w:left="720" w:hanging="360"/>
      </w:pPr>
    </w:lvl>
    <w:lvl w:ilvl="7" w:tplc="E3EEE39E">
      <w:start w:val="1"/>
      <w:numFmt w:val="decimal"/>
      <w:lvlText w:val="%8."/>
      <w:lvlJc w:val="left"/>
      <w:pPr>
        <w:ind w:left="720" w:hanging="360"/>
      </w:pPr>
    </w:lvl>
    <w:lvl w:ilvl="8" w:tplc="A37086AA">
      <w:start w:val="1"/>
      <w:numFmt w:val="decimal"/>
      <w:lvlText w:val="%9."/>
      <w:lvlJc w:val="left"/>
      <w:pPr>
        <w:ind w:left="720" w:hanging="360"/>
      </w:pPr>
    </w:lvl>
  </w:abstractNum>
  <w:abstractNum w:abstractNumId="19" w15:restartNumberingAfterBreak="0">
    <w:nsid w:val="5AD14CAF"/>
    <w:multiLevelType w:val="hybridMultilevel"/>
    <w:tmpl w:val="3C2CD916"/>
    <w:lvl w:ilvl="0" w:tplc="BBC02804">
      <w:start w:val="1"/>
      <w:numFmt w:val="decimal"/>
      <w:lvlText w:val="%1."/>
      <w:lvlJc w:val="left"/>
      <w:pPr>
        <w:ind w:left="720" w:hanging="360"/>
      </w:pPr>
    </w:lvl>
    <w:lvl w:ilvl="1" w:tplc="7EF2AC22">
      <w:start w:val="1"/>
      <w:numFmt w:val="decimal"/>
      <w:lvlText w:val="%2."/>
      <w:lvlJc w:val="left"/>
      <w:pPr>
        <w:ind w:left="720" w:hanging="360"/>
      </w:pPr>
    </w:lvl>
    <w:lvl w:ilvl="2" w:tplc="0AB05452">
      <w:start w:val="1"/>
      <w:numFmt w:val="decimal"/>
      <w:lvlText w:val="%3."/>
      <w:lvlJc w:val="left"/>
      <w:pPr>
        <w:ind w:left="720" w:hanging="360"/>
      </w:pPr>
    </w:lvl>
    <w:lvl w:ilvl="3" w:tplc="3AFC2064">
      <w:start w:val="1"/>
      <w:numFmt w:val="decimal"/>
      <w:lvlText w:val="%4."/>
      <w:lvlJc w:val="left"/>
      <w:pPr>
        <w:ind w:left="720" w:hanging="360"/>
      </w:pPr>
    </w:lvl>
    <w:lvl w:ilvl="4" w:tplc="2326EDE0">
      <w:start w:val="1"/>
      <w:numFmt w:val="decimal"/>
      <w:lvlText w:val="%5."/>
      <w:lvlJc w:val="left"/>
      <w:pPr>
        <w:ind w:left="720" w:hanging="360"/>
      </w:pPr>
    </w:lvl>
    <w:lvl w:ilvl="5" w:tplc="3EAA6672">
      <w:start w:val="1"/>
      <w:numFmt w:val="decimal"/>
      <w:lvlText w:val="%6."/>
      <w:lvlJc w:val="left"/>
      <w:pPr>
        <w:ind w:left="720" w:hanging="360"/>
      </w:pPr>
    </w:lvl>
    <w:lvl w:ilvl="6" w:tplc="A9C0A186">
      <w:start w:val="1"/>
      <w:numFmt w:val="decimal"/>
      <w:lvlText w:val="%7."/>
      <w:lvlJc w:val="left"/>
      <w:pPr>
        <w:ind w:left="720" w:hanging="360"/>
      </w:pPr>
    </w:lvl>
    <w:lvl w:ilvl="7" w:tplc="0602BE28">
      <w:start w:val="1"/>
      <w:numFmt w:val="decimal"/>
      <w:lvlText w:val="%8."/>
      <w:lvlJc w:val="left"/>
      <w:pPr>
        <w:ind w:left="720" w:hanging="360"/>
      </w:pPr>
    </w:lvl>
    <w:lvl w:ilvl="8" w:tplc="91BAF120">
      <w:start w:val="1"/>
      <w:numFmt w:val="decimal"/>
      <w:lvlText w:val="%9."/>
      <w:lvlJc w:val="left"/>
      <w:pPr>
        <w:ind w:left="720" w:hanging="360"/>
      </w:pPr>
    </w:lvl>
  </w:abstractNum>
  <w:abstractNum w:abstractNumId="20" w15:restartNumberingAfterBreak="0">
    <w:nsid w:val="5CE2159F"/>
    <w:multiLevelType w:val="hybridMultilevel"/>
    <w:tmpl w:val="515A56FA"/>
    <w:lvl w:ilvl="0" w:tplc="30D6DB24">
      <w:start w:val="1"/>
      <w:numFmt w:val="bullet"/>
      <w:lvlText w:val=""/>
      <w:lvlJc w:val="left"/>
      <w:pPr>
        <w:ind w:left="720" w:hanging="360"/>
      </w:pPr>
      <w:rPr>
        <w:rFonts w:ascii="Symbol" w:hAnsi="Symbol"/>
      </w:rPr>
    </w:lvl>
    <w:lvl w:ilvl="1" w:tplc="8160E778">
      <w:start w:val="1"/>
      <w:numFmt w:val="bullet"/>
      <w:lvlText w:val=""/>
      <w:lvlJc w:val="left"/>
      <w:pPr>
        <w:ind w:left="720" w:hanging="360"/>
      </w:pPr>
      <w:rPr>
        <w:rFonts w:ascii="Symbol" w:hAnsi="Symbol"/>
      </w:rPr>
    </w:lvl>
    <w:lvl w:ilvl="2" w:tplc="7AC45784">
      <w:start w:val="1"/>
      <w:numFmt w:val="bullet"/>
      <w:lvlText w:val=""/>
      <w:lvlJc w:val="left"/>
      <w:pPr>
        <w:ind w:left="720" w:hanging="360"/>
      </w:pPr>
      <w:rPr>
        <w:rFonts w:ascii="Symbol" w:hAnsi="Symbol"/>
      </w:rPr>
    </w:lvl>
    <w:lvl w:ilvl="3" w:tplc="BFC20D1E">
      <w:start w:val="1"/>
      <w:numFmt w:val="bullet"/>
      <w:lvlText w:val=""/>
      <w:lvlJc w:val="left"/>
      <w:pPr>
        <w:ind w:left="720" w:hanging="360"/>
      </w:pPr>
      <w:rPr>
        <w:rFonts w:ascii="Symbol" w:hAnsi="Symbol"/>
      </w:rPr>
    </w:lvl>
    <w:lvl w:ilvl="4" w:tplc="918085A4">
      <w:start w:val="1"/>
      <w:numFmt w:val="bullet"/>
      <w:lvlText w:val=""/>
      <w:lvlJc w:val="left"/>
      <w:pPr>
        <w:ind w:left="720" w:hanging="360"/>
      </w:pPr>
      <w:rPr>
        <w:rFonts w:ascii="Symbol" w:hAnsi="Symbol"/>
      </w:rPr>
    </w:lvl>
    <w:lvl w:ilvl="5" w:tplc="8A464078">
      <w:start w:val="1"/>
      <w:numFmt w:val="bullet"/>
      <w:lvlText w:val=""/>
      <w:lvlJc w:val="left"/>
      <w:pPr>
        <w:ind w:left="720" w:hanging="360"/>
      </w:pPr>
      <w:rPr>
        <w:rFonts w:ascii="Symbol" w:hAnsi="Symbol"/>
      </w:rPr>
    </w:lvl>
    <w:lvl w:ilvl="6" w:tplc="CEE83758">
      <w:start w:val="1"/>
      <w:numFmt w:val="bullet"/>
      <w:lvlText w:val=""/>
      <w:lvlJc w:val="left"/>
      <w:pPr>
        <w:ind w:left="720" w:hanging="360"/>
      </w:pPr>
      <w:rPr>
        <w:rFonts w:ascii="Symbol" w:hAnsi="Symbol"/>
      </w:rPr>
    </w:lvl>
    <w:lvl w:ilvl="7" w:tplc="79BCB0D2">
      <w:start w:val="1"/>
      <w:numFmt w:val="bullet"/>
      <w:lvlText w:val=""/>
      <w:lvlJc w:val="left"/>
      <w:pPr>
        <w:ind w:left="720" w:hanging="360"/>
      </w:pPr>
      <w:rPr>
        <w:rFonts w:ascii="Symbol" w:hAnsi="Symbol"/>
      </w:rPr>
    </w:lvl>
    <w:lvl w:ilvl="8" w:tplc="FEF81544">
      <w:start w:val="1"/>
      <w:numFmt w:val="bullet"/>
      <w:lvlText w:val=""/>
      <w:lvlJc w:val="left"/>
      <w:pPr>
        <w:ind w:left="720" w:hanging="360"/>
      </w:pPr>
      <w:rPr>
        <w:rFonts w:ascii="Symbol" w:hAnsi="Symbol"/>
      </w:rPr>
    </w:lvl>
  </w:abstractNum>
  <w:abstractNum w:abstractNumId="21" w15:restartNumberingAfterBreak="0">
    <w:nsid w:val="5FD404B1"/>
    <w:multiLevelType w:val="hybridMultilevel"/>
    <w:tmpl w:val="43F0AEAC"/>
    <w:lvl w:ilvl="0" w:tplc="67DE0D3C">
      <w:start w:val="1"/>
      <w:numFmt w:val="bullet"/>
      <w:lvlText w:val=""/>
      <w:lvlJc w:val="left"/>
      <w:pPr>
        <w:ind w:left="720" w:hanging="360"/>
      </w:pPr>
      <w:rPr>
        <w:rFonts w:ascii="Symbol" w:hAnsi="Symbol"/>
      </w:rPr>
    </w:lvl>
    <w:lvl w:ilvl="1" w:tplc="FB34A1F6">
      <w:start w:val="1"/>
      <w:numFmt w:val="bullet"/>
      <w:lvlText w:val=""/>
      <w:lvlJc w:val="left"/>
      <w:pPr>
        <w:ind w:left="720" w:hanging="360"/>
      </w:pPr>
      <w:rPr>
        <w:rFonts w:ascii="Symbol" w:hAnsi="Symbol"/>
      </w:rPr>
    </w:lvl>
    <w:lvl w:ilvl="2" w:tplc="F07A355C">
      <w:start w:val="1"/>
      <w:numFmt w:val="bullet"/>
      <w:lvlText w:val=""/>
      <w:lvlJc w:val="left"/>
      <w:pPr>
        <w:ind w:left="720" w:hanging="360"/>
      </w:pPr>
      <w:rPr>
        <w:rFonts w:ascii="Symbol" w:hAnsi="Symbol"/>
      </w:rPr>
    </w:lvl>
    <w:lvl w:ilvl="3" w:tplc="7F7EA8A2">
      <w:start w:val="1"/>
      <w:numFmt w:val="bullet"/>
      <w:lvlText w:val=""/>
      <w:lvlJc w:val="left"/>
      <w:pPr>
        <w:ind w:left="720" w:hanging="360"/>
      </w:pPr>
      <w:rPr>
        <w:rFonts w:ascii="Symbol" w:hAnsi="Symbol"/>
      </w:rPr>
    </w:lvl>
    <w:lvl w:ilvl="4" w:tplc="DAFC8EF0">
      <w:start w:val="1"/>
      <w:numFmt w:val="bullet"/>
      <w:lvlText w:val=""/>
      <w:lvlJc w:val="left"/>
      <w:pPr>
        <w:ind w:left="720" w:hanging="360"/>
      </w:pPr>
      <w:rPr>
        <w:rFonts w:ascii="Symbol" w:hAnsi="Symbol"/>
      </w:rPr>
    </w:lvl>
    <w:lvl w:ilvl="5" w:tplc="0D9EA756">
      <w:start w:val="1"/>
      <w:numFmt w:val="bullet"/>
      <w:lvlText w:val=""/>
      <w:lvlJc w:val="left"/>
      <w:pPr>
        <w:ind w:left="720" w:hanging="360"/>
      </w:pPr>
      <w:rPr>
        <w:rFonts w:ascii="Symbol" w:hAnsi="Symbol"/>
      </w:rPr>
    </w:lvl>
    <w:lvl w:ilvl="6" w:tplc="24346B5E">
      <w:start w:val="1"/>
      <w:numFmt w:val="bullet"/>
      <w:lvlText w:val=""/>
      <w:lvlJc w:val="left"/>
      <w:pPr>
        <w:ind w:left="720" w:hanging="360"/>
      </w:pPr>
      <w:rPr>
        <w:rFonts w:ascii="Symbol" w:hAnsi="Symbol"/>
      </w:rPr>
    </w:lvl>
    <w:lvl w:ilvl="7" w:tplc="4E54503A">
      <w:start w:val="1"/>
      <w:numFmt w:val="bullet"/>
      <w:lvlText w:val=""/>
      <w:lvlJc w:val="left"/>
      <w:pPr>
        <w:ind w:left="720" w:hanging="360"/>
      </w:pPr>
      <w:rPr>
        <w:rFonts w:ascii="Symbol" w:hAnsi="Symbol"/>
      </w:rPr>
    </w:lvl>
    <w:lvl w:ilvl="8" w:tplc="13645260">
      <w:start w:val="1"/>
      <w:numFmt w:val="bullet"/>
      <w:lvlText w:val=""/>
      <w:lvlJc w:val="left"/>
      <w:pPr>
        <w:ind w:left="720" w:hanging="360"/>
      </w:pPr>
      <w:rPr>
        <w:rFonts w:ascii="Symbol" w:hAnsi="Symbol"/>
      </w:rPr>
    </w:lvl>
  </w:abstractNum>
  <w:abstractNum w:abstractNumId="22" w15:restartNumberingAfterBreak="0">
    <w:nsid w:val="62CA1D30"/>
    <w:multiLevelType w:val="hybridMultilevel"/>
    <w:tmpl w:val="F354947C"/>
    <w:lvl w:ilvl="0" w:tplc="F0AA6642">
      <w:start w:val="1"/>
      <w:numFmt w:val="bullet"/>
      <w:lvlText w:val=""/>
      <w:lvlJc w:val="left"/>
      <w:pPr>
        <w:ind w:left="1440" w:hanging="360"/>
      </w:pPr>
      <w:rPr>
        <w:rFonts w:ascii="Symbol" w:hAnsi="Symbol"/>
      </w:rPr>
    </w:lvl>
    <w:lvl w:ilvl="1" w:tplc="855A6ACE">
      <w:start w:val="1"/>
      <w:numFmt w:val="bullet"/>
      <w:lvlText w:val=""/>
      <w:lvlJc w:val="left"/>
      <w:pPr>
        <w:ind w:left="1440" w:hanging="360"/>
      </w:pPr>
      <w:rPr>
        <w:rFonts w:ascii="Symbol" w:hAnsi="Symbol"/>
      </w:rPr>
    </w:lvl>
    <w:lvl w:ilvl="2" w:tplc="C7D823CC">
      <w:start w:val="1"/>
      <w:numFmt w:val="bullet"/>
      <w:lvlText w:val=""/>
      <w:lvlJc w:val="left"/>
      <w:pPr>
        <w:ind w:left="1440" w:hanging="360"/>
      </w:pPr>
      <w:rPr>
        <w:rFonts w:ascii="Symbol" w:hAnsi="Symbol"/>
      </w:rPr>
    </w:lvl>
    <w:lvl w:ilvl="3" w:tplc="D3642462">
      <w:start w:val="1"/>
      <w:numFmt w:val="bullet"/>
      <w:lvlText w:val=""/>
      <w:lvlJc w:val="left"/>
      <w:pPr>
        <w:ind w:left="1440" w:hanging="360"/>
      </w:pPr>
      <w:rPr>
        <w:rFonts w:ascii="Symbol" w:hAnsi="Symbol"/>
      </w:rPr>
    </w:lvl>
    <w:lvl w:ilvl="4" w:tplc="39283EE4">
      <w:start w:val="1"/>
      <w:numFmt w:val="bullet"/>
      <w:lvlText w:val=""/>
      <w:lvlJc w:val="left"/>
      <w:pPr>
        <w:ind w:left="1440" w:hanging="360"/>
      </w:pPr>
      <w:rPr>
        <w:rFonts w:ascii="Symbol" w:hAnsi="Symbol"/>
      </w:rPr>
    </w:lvl>
    <w:lvl w:ilvl="5" w:tplc="06741254">
      <w:start w:val="1"/>
      <w:numFmt w:val="bullet"/>
      <w:lvlText w:val=""/>
      <w:lvlJc w:val="left"/>
      <w:pPr>
        <w:ind w:left="1440" w:hanging="360"/>
      </w:pPr>
      <w:rPr>
        <w:rFonts w:ascii="Symbol" w:hAnsi="Symbol"/>
      </w:rPr>
    </w:lvl>
    <w:lvl w:ilvl="6" w:tplc="7DC0A90E">
      <w:start w:val="1"/>
      <w:numFmt w:val="bullet"/>
      <w:lvlText w:val=""/>
      <w:lvlJc w:val="left"/>
      <w:pPr>
        <w:ind w:left="1440" w:hanging="360"/>
      </w:pPr>
      <w:rPr>
        <w:rFonts w:ascii="Symbol" w:hAnsi="Symbol"/>
      </w:rPr>
    </w:lvl>
    <w:lvl w:ilvl="7" w:tplc="20304B68">
      <w:start w:val="1"/>
      <w:numFmt w:val="bullet"/>
      <w:lvlText w:val=""/>
      <w:lvlJc w:val="left"/>
      <w:pPr>
        <w:ind w:left="1440" w:hanging="360"/>
      </w:pPr>
      <w:rPr>
        <w:rFonts w:ascii="Symbol" w:hAnsi="Symbol"/>
      </w:rPr>
    </w:lvl>
    <w:lvl w:ilvl="8" w:tplc="5B928BE4">
      <w:start w:val="1"/>
      <w:numFmt w:val="bullet"/>
      <w:lvlText w:val=""/>
      <w:lvlJc w:val="left"/>
      <w:pPr>
        <w:ind w:left="1440" w:hanging="360"/>
      </w:pPr>
      <w:rPr>
        <w:rFonts w:ascii="Symbol" w:hAnsi="Symbol"/>
      </w:rPr>
    </w:lvl>
  </w:abstractNum>
  <w:abstractNum w:abstractNumId="23" w15:restartNumberingAfterBreak="0">
    <w:nsid w:val="76D22CCC"/>
    <w:multiLevelType w:val="hybridMultilevel"/>
    <w:tmpl w:val="A56C9900"/>
    <w:lvl w:ilvl="0" w:tplc="00E21CA4">
      <w:start w:val="1"/>
      <w:numFmt w:val="bullet"/>
      <w:lvlText w:val=""/>
      <w:lvlJc w:val="left"/>
      <w:pPr>
        <w:ind w:left="720" w:hanging="360"/>
      </w:pPr>
      <w:rPr>
        <w:rFonts w:ascii="Symbol" w:hAnsi="Symbol"/>
      </w:rPr>
    </w:lvl>
    <w:lvl w:ilvl="1" w:tplc="1600425C">
      <w:start w:val="1"/>
      <w:numFmt w:val="bullet"/>
      <w:lvlText w:val=""/>
      <w:lvlJc w:val="left"/>
      <w:pPr>
        <w:ind w:left="720" w:hanging="360"/>
      </w:pPr>
      <w:rPr>
        <w:rFonts w:ascii="Symbol" w:hAnsi="Symbol"/>
      </w:rPr>
    </w:lvl>
    <w:lvl w:ilvl="2" w:tplc="17C8AA9A">
      <w:start w:val="1"/>
      <w:numFmt w:val="bullet"/>
      <w:lvlText w:val=""/>
      <w:lvlJc w:val="left"/>
      <w:pPr>
        <w:ind w:left="720" w:hanging="360"/>
      </w:pPr>
      <w:rPr>
        <w:rFonts w:ascii="Symbol" w:hAnsi="Symbol"/>
      </w:rPr>
    </w:lvl>
    <w:lvl w:ilvl="3" w:tplc="77F43E3E">
      <w:start w:val="1"/>
      <w:numFmt w:val="bullet"/>
      <w:lvlText w:val=""/>
      <w:lvlJc w:val="left"/>
      <w:pPr>
        <w:ind w:left="720" w:hanging="360"/>
      </w:pPr>
      <w:rPr>
        <w:rFonts w:ascii="Symbol" w:hAnsi="Symbol"/>
      </w:rPr>
    </w:lvl>
    <w:lvl w:ilvl="4" w:tplc="22CC351C">
      <w:start w:val="1"/>
      <w:numFmt w:val="bullet"/>
      <w:lvlText w:val=""/>
      <w:lvlJc w:val="left"/>
      <w:pPr>
        <w:ind w:left="720" w:hanging="360"/>
      </w:pPr>
      <w:rPr>
        <w:rFonts w:ascii="Symbol" w:hAnsi="Symbol"/>
      </w:rPr>
    </w:lvl>
    <w:lvl w:ilvl="5" w:tplc="E2B25DB0">
      <w:start w:val="1"/>
      <w:numFmt w:val="bullet"/>
      <w:lvlText w:val=""/>
      <w:lvlJc w:val="left"/>
      <w:pPr>
        <w:ind w:left="720" w:hanging="360"/>
      </w:pPr>
      <w:rPr>
        <w:rFonts w:ascii="Symbol" w:hAnsi="Symbol"/>
      </w:rPr>
    </w:lvl>
    <w:lvl w:ilvl="6" w:tplc="8E5E19E4">
      <w:start w:val="1"/>
      <w:numFmt w:val="bullet"/>
      <w:lvlText w:val=""/>
      <w:lvlJc w:val="left"/>
      <w:pPr>
        <w:ind w:left="720" w:hanging="360"/>
      </w:pPr>
      <w:rPr>
        <w:rFonts w:ascii="Symbol" w:hAnsi="Symbol"/>
      </w:rPr>
    </w:lvl>
    <w:lvl w:ilvl="7" w:tplc="8B8626DE">
      <w:start w:val="1"/>
      <w:numFmt w:val="bullet"/>
      <w:lvlText w:val=""/>
      <w:lvlJc w:val="left"/>
      <w:pPr>
        <w:ind w:left="720" w:hanging="360"/>
      </w:pPr>
      <w:rPr>
        <w:rFonts w:ascii="Symbol" w:hAnsi="Symbol"/>
      </w:rPr>
    </w:lvl>
    <w:lvl w:ilvl="8" w:tplc="782467EC">
      <w:start w:val="1"/>
      <w:numFmt w:val="bullet"/>
      <w:lvlText w:val=""/>
      <w:lvlJc w:val="left"/>
      <w:pPr>
        <w:ind w:left="720" w:hanging="360"/>
      </w:pPr>
      <w:rPr>
        <w:rFonts w:ascii="Symbol" w:hAnsi="Symbol"/>
      </w:rPr>
    </w:lvl>
  </w:abstractNum>
  <w:num w:numId="1" w16cid:durableId="2009478545">
    <w:abstractNumId w:val="22"/>
  </w:num>
  <w:num w:numId="2" w16cid:durableId="1400058099">
    <w:abstractNumId w:val="3"/>
  </w:num>
  <w:num w:numId="3" w16cid:durableId="608780551">
    <w:abstractNumId w:val="1"/>
  </w:num>
  <w:num w:numId="4" w16cid:durableId="431048014">
    <w:abstractNumId w:val="21"/>
  </w:num>
  <w:num w:numId="5" w16cid:durableId="1219707462">
    <w:abstractNumId w:val="14"/>
  </w:num>
  <w:num w:numId="6" w16cid:durableId="916206582">
    <w:abstractNumId w:val="10"/>
  </w:num>
  <w:num w:numId="7" w16cid:durableId="597098784">
    <w:abstractNumId w:val="0"/>
  </w:num>
  <w:num w:numId="8" w16cid:durableId="1438986426">
    <w:abstractNumId w:val="18"/>
  </w:num>
  <w:num w:numId="9" w16cid:durableId="173150297">
    <w:abstractNumId w:val="17"/>
  </w:num>
  <w:num w:numId="10" w16cid:durableId="1017460527">
    <w:abstractNumId w:val="8"/>
  </w:num>
  <w:num w:numId="11" w16cid:durableId="1928880113">
    <w:abstractNumId w:val="15"/>
  </w:num>
  <w:num w:numId="12" w16cid:durableId="667096641">
    <w:abstractNumId w:val="19"/>
  </w:num>
  <w:num w:numId="13" w16cid:durableId="669407001">
    <w:abstractNumId w:val="4"/>
  </w:num>
  <w:num w:numId="14" w16cid:durableId="99449045">
    <w:abstractNumId w:val="12"/>
  </w:num>
  <w:num w:numId="15" w16cid:durableId="1821774359">
    <w:abstractNumId w:val="5"/>
  </w:num>
  <w:num w:numId="16" w16cid:durableId="1947956411">
    <w:abstractNumId w:val="11"/>
  </w:num>
  <w:num w:numId="17" w16cid:durableId="211574726">
    <w:abstractNumId w:val="7"/>
  </w:num>
  <w:num w:numId="18" w16cid:durableId="385761796">
    <w:abstractNumId w:val="20"/>
  </w:num>
  <w:num w:numId="19" w16cid:durableId="162280796">
    <w:abstractNumId w:val="6"/>
  </w:num>
  <w:num w:numId="20" w16cid:durableId="517701088">
    <w:abstractNumId w:val="13"/>
  </w:num>
  <w:num w:numId="21" w16cid:durableId="128936216">
    <w:abstractNumId w:val="2"/>
  </w:num>
  <w:num w:numId="22" w16cid:durableId="642151622">
    <w:abstractNumId w:val="23"/>
  </w:num>
  <w:num w:numId="23" w16cid:durableId="5994108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751532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569"/>
    <w:rsid w:val="00000B67"/>
    <w:rsid w:val="000055E5"/>
    <w:rsid w:val="000056E6"/>
    <w:rsid w:val="00007F59"/>
    <w:rsid w:val="000104A4"/>
    <w:rsid w:val="000142FC"/>
    <w:rsid w:val="00014F05"/>
    <w:rsid w:val="00016D4B"/>
    <w:rsid w:val="0002084F"/>
    <w:rsid w:val="00024B1C"/>
    <w:rsid w:val="00027A5E"/>
    <w:rsid w:val="00027FEE"/>
    <w:rsid w:val="0003197D"/>
    <w:rsid w:val="000358AD"/>
    <w:rsid w:val="00037C02"/>
    <w:rsid w:val="00037E11"/>
    <w:rsid w:val="000427A7"/>
    <w:rsid w:val="00042FBA"/>
    <w:rsid w:val="00044DFD"/>
    <w:rsid w:val="00045471"/>
    <w:rsid w:val="000474CF"/>
    <w:rsid w:val="000507D2"/>
    <w:rsid w:val="00050EB7"/>
    <w:rsid w:val="00055061"/>
    <w:rsid w:val="00055F86"/>
    <w:rsid w:val="00055FEC"/>
    <w:rsid w:val="0005604F"/>
    <w:rsid w:val="00056ECD"/>
    <w:rsid w:val="0005707C"/>
    <w:rsid w:val="00061CC0"/>
    <w:rsid w:val="00065471"/>
    <w:rsid w:val="00066A9E"/>
    <w:rsid w:val="00073CEC"/>
    <w:rsid w:val="00076FB1"/>
    <w:rsid w:val="0008058B"/>
    <w:rsid w:val="00082A73"/>
    <w:rsid w:val="00085C72"/>
    <w:rsid w:val="00092DEE"/>
    <w:rsid w:val="00094C05"/>
    <w:rsid w:val="000A5599"/>
    <w:rsid w:val="000A60B4"/>
    <w:rsid w:val="000A7BB7"/>
    <w:rsid w:val="000B164D"/>
    <w:rsid w:val="000B2C36"/>
    <w:rsid w:val="000B4231"/>
    <w:rsid w:val="000B5925"/>
    <w:rsid w:val="000B5928"/>
    <w:rsid w:val="000C2639"/>
    <w:rsid w:val="000C2A4D"/>
    <w:rsid w:val="000C40D0"/>
    <w:rsid w:val="000C6987"/>
    <w:rsid w:val="000C6F8A"/>
    <w:rsid w:val="000D5906"/>
    <w:rsid w:val="000D5A6D"/>
    <w:rsid w:val="000D5C66"/>
    <w:rsid w:val="000E1913"/>
    <w:rsid w:val="000E7F89"/>
    <w:rsid w:val="000F0A84"/>
    <w:rsid w:val="000F3DC2"/>
    <w:rsid w:val="000F4A4F"/>
    <w:rsid w:val="000F59D3"/>
    <w:rsid w:val="000F7159"/>
    <w:rsid w:val="00103E8E"/>
    <w:rsid w:val="00104E39"/>
    <w:rsid w:val="001075D7"/>
    <w:rsid w:val="00111F1A"/>
    <w:rsid w:val="001146C4"/>
    <w:rsid w:val="00120D9E"/>
    <w:rsid w:val="001224A5"/>
    <w:rsid w:val="00122804"/>
    <w:rsid w:val="00123164"/>
    <w:rsid w:val="00126704"/>
    <w:rsid w:val="00126715"/>
    <w:rsid w:val="00126CD6"/>
    <w:rsid w:val="001271B4"/>
    <w:rsid w:val="00130260"/>
    <w:rsid w:val="0013274B"/>
    <w:rsid w:val="001333B4"/>
    <w:rsid w:val="001337FF"/>
    <w:rsid w:val="00134630"/>
    <w:rsid w:val="00135095"/>
    <w:rsid w:val="001354D8"/>
    <w:rsid w:val="001362F1"/>
    <w:rsid w:val="00136CF5"/>
    <w:rsid w:val="00141EA1"/>
    <w:rsid w:val="00142AC8"/>
    <w:rsid w:val="00144EBD"/>
    <w:rsid w:val="00145D58"/>
    <w:rsid w:val="0014675E"/>
    <w:rsid w:val="0015097F"/>
    <w:rsid w:val="001526B1"/>
    <w:rsid w:val="00153FBE"/>
    <w:rsid w:val="001575D4"/>
    <w:rsid w:val="00161369"/>
    <w:rsid w:val="00162912"/>
    <w:rsid w:val="00162D69"/>
    <w:rsid w:val="0016359F"/>
    <w:rsid w:val="00164686"/>
    <w:rsid w:val="001646D0"/>
    <w:rsid w:val="00164E27"/>
    <w:rsid w:val="00173346"/>
    <w:rsid w:val="00175C8B"/>
    <w:rsid w:val="00176F61"/>
    <w:rsid w:val="0017752A"/>
    <w:rsid w:val="001775E7"/>
    <w:rsid w:val="00180F56"/>
    <w:rsid w:val="00190135"/>
    <w:rsid w:val="0019091B"/>
    <w:rsid w:val="0019566E"/>
    <w:rsid w:val="00196BA6"/>
    <w:rsid w:val="0019779B"/>
    <w:rsid w:val="001A2100"/>
    <w:rsid w:val="001B00F5"/>
    <w:rsid w:val="001C0A71"/>
    <w:rsid w:val="001C1C0F"/>
    <w:rsid w:val="001D0573"/>
    <w:rsid w:val="001D3F25"/>
    <w:rsid w:val="001D5144"/>
    <w:rsid w:val="001D7960"/>
    <w:rsid w:val="001E012E"/>
    <w:rsid w:val="001E0211"/>
    <w:rsid w:val="001E1085"/>
    <w:rsid w:val="001E1277"/>
    <w:rsid w:val="001E1FF0"/>
    <w:rsid w:val="001E2495"/>
    <w:rsid w:val="001E303A"/>
    <w:rsid w:val="001E3115"/>
    <w:rsid w:val="001F03AD"/>
    <w:rsid w:val="001F3AE5"/>
    <w:rsid w:val="001F7696"/>
    <w:rsid w:val="002012AA"/>
    <w:rsid w:val="00202B26"/>
    <w:rsid w:val="00204262"/>
    <w:rsid w:val="00214A2D"/>
    <w:rsid w:val="00214F87"/>
    <w:rsid w:val="00215A7C"/>
    <w:rsid w:val="0021774B"/>
    <w:rsid w:val="002229AF"/>
    <w:rsid w:val="002257C3"/>
    <w:rsid w:val="00226059"/>
    <w:rsid w:val="0022662F"/>
    <w:rsid w:val="00230A67"/>
    <w:rsid w:val="002322AC"/>
    <w:rsid w:val="00232414"/>
    <w:rsid w:val="0023610A"/>
    <w:rsid w:val="002416A3"/>
    <w:rsid w:val="00246A23"/>
    <w:rsid w:val="002471CF"/>
    <w:rsid w:val="002508A3"/>
    <w:rsid w:val="00251D4A"/>
    <w:rsid w:val="00251E3E"/>
    <w:rsid w:val="00252205"/>
    <w:rsid w:val="002527DE"/>
    <w:rsid w:val="00253532"/>
    <w:rsid w:val="00255ADA"/>
    <w:rsid w:val="00257C6B"/>
    <w:rsid w:val="00257D01"/>
    <w:rsid w:val="00261F89"/>
    <w:rsid w:val="00266F03"/>
    <w:rsid w:val="00276BDF"/>
    <w:rsid w:val="002805C4"/>
    <w:rsid w:val="00283367"/>
    <w:rsid w:val="00284525"/>
    <w:rsid w:val="0028671E"/>
    <w:rsid w:val="0028725E"/>
    <w:rsid w:val="002900C9"/>
    <w:rsid w:val="0029542B"/>
    <w:rsid w:val="002961BB"/>
    <w:rsid w:val="00296C30"/>
    <w:rsid w:val="002978BE"/>
    <w:rsid w:val="002A0E4F"/>
    <w:rsid w:val="002A1C99"/>
    <w:rsid w:val="002A2BEF"/>
    <w:rsid w:val="002A30F5"/>
    <w:rsid w:val="002A3519"/>
    <w:rsid w:val="002A404E"/>
    <w:rsid w:val="002B07EF"/>
    <w:rsid w:val="002B1A47"/>
    <w:rsid w:val="002B1BA3"/>
    <w:rsid w:val="002B49C3"/>
    <w:rsid w:val="002C467A"/>
    <w:rsid w:val="002C5788"/>
    <w:rsid w:val="002C5B90"/>
    <w:rsid w:val="002D0C1E"/>
    <w:rsid w:val="002D37E2"/>
    <w:rsid w:val="002D3ED4"/>
    <w:rsid w:val="002D5196"/>
    <w:rsid w:val="002D5571"/>
    <w:rsid w:val="002D56EB"/>
    <w:rsid w:val="002E1950"/>
    <w:rsid w:val="002E36AA"/>
    <w:rsid w:val="002E6CFE"/>
    <w:rsid w:val="002E6ECB"/>
    <w:rsid w:val="002F624A"/>
    <w:rsid w:val="003005CC"/>
    <w:rsid w:val="00300E2C"/>
    <w:rsid w:val="00302FB0"/>
    <w:rsid w:val="00303346"/>
    <w:rsid w:val="0030702D"/>
    <w:rsid w:val="00311F19"/>
    <w:rsid w:val="00317480"/>
    <w:rsid w:val="00323B8C"/>
    <w:rsid w:val="00326239"/>
    <w:rsid w:val="003274D6"/>
    <w:rsid w:val="00331B5D"/>
    <w:rsid w:val="00331DB4"/>
    <w:rsid w:val="00332283"/>
    <w:rsid w:val="00334418"/>
    <w:rsid w:val="00334645"/>
    <w:rsid w:val="0033531C"/>
    <w:rsid w:val="0033607E"/>
    <w:rsid w:val="003413F8"/>
    <w:rsid w:val="003431F4"/>
    <w:rsid w:val="00343517"/>
    <w:rsid w:val="003463A6"/>
    <w:rsid w:val="00353333"/>
    <w:rsid w:val="003535CB"/>
    <w:rsid w:val="0035568C"/>
    <w:rsid w:val="00356397"/>
    <w:rsid w:val="00357DCA"/>
    <w:rsid w:val="00360C96"/>
    <w:rsid w:val="00361DC1"/>
    <w:rsid w:val="0036204E"/>
    <w:rsid w:val="0036237C"/>
    <w:rsid w:val="00362FB1"/>
    <w:rsid w:val="00365210"/>
    <w:rsid w:val="003675EB"/>
    <w:rsid w:val="003727AE"/>
    <w:rsid w:val="00373DB7"/>
    <w:rsid w:val="00375569"/>
    <w:rsid w:val="00376DCB"/>
    <w:rsid w:val="00383AD3"/>
    <w:rsid w:val="00385F93"/>
    <w:rsid w:val="00386AC8"/>
    <w:rsid w:val="00387050"/>
    <w:rsid w:val="0039025B"/>
    <w:rsid w:val="00391369"/>
    <w:rsid w:val="003935B3"/>
    <w:rsid w:val="00393DF9"/>
    <w:rsid w:val="00394865"/>
    <w:rsid w:val="0039693E"/>
    <w:rsid w:val="003A1FE8"/>
    <w:rsid w:val="003A28C4"/>
    <w:rsid w:val="003A35F9"/>
    <w:rsid w:val="003A46FE"/>
    <w:rsid w:val="003A6C1A"/>
    <w:rsid w:val="003B0854"/>
    <w:rsid w:val="003B1339"/>
    <w:rsid w:val="003B22A8"/>
    <w:rsid w:val="003B4A5B"/>
    <w:rsid w:val="003B4F6B"/>
    <w:rsid w:val="003B61DF"/>
    <w:rsid w:val="003C2CF6"/>
    <w:rsid w:val="003C622F"/>
    <w:rsid w:val="003C676E"/>
    <w:rsid w:val="003C68FA"/>
    <w:rsid w:val="003D45B8"/>
    <w:rsid w:val="003D4AEE"/>
    <w:rsid w:val="003D4EBF"/>
    <w:rsid w:val="003D6EF8"/>
    <w:rsid w:val="003D7569"/>
    <w:rsid w:val="003E0961"/>
    <w:rsid w:val="003E1E1F"/>
    <w:rsid w:val="003E5710"/>
    <w:rsid w:val="003E788D"/>
    <w:rsid w:val="003F1E44"/>
    <w:rsid w:val="003F5A62"/>
    <w:rsid w:val="003F68E2"/>
    <w:rsid w:val="003F713F"/>
    <w:rsid w:val="00400F98"/>
    <w:rsid w:val="0040483D"/>
    <w:rsid w:val="00406B23"/>
    <w:rsid w:val="00410566"/>
    <w:rsid w:val="004127D8"/>
    <w:rsid w:val="004134EA"/>
    <w:rsid w:val="00413532"/>
    <w:rsid w:val="00415B8A"/>
    <w:rsid w:val="00417936"/>
    <w:rsid w:val="00422F5F"/>
    <w:rsid w:val="00424A9C"/>
    <w:rsid w:val="00424CD9"/>
    <w:rsid w:val="00427C10"/>
    <w:rsid w:val="00432603"/>
    <w:rsid w:val="00432B8C"/>
    <w:rsid w:val="00433AF6"/>
    <w:rsid w:val="00433D57"/>
    <w:rsid w:val="00434D8F"/>
    <w:rsid w:val="0043569F"/>
    <w:rsid w:val="00435A85"/>
    <w:rsid w:val="00444B0B"/>
    <w:rsid w:val="00445CF6"/>
    <w:rsid w:val="004511C8"/>
    <w:rsid w:val="00451675"/>
    <w:rsid w:val="00453B0C"/>
    <w:rsid w:val="00454C57"/>
    <w:rsid w:val="00455FE3"/>
    <w:rsid w:val="00457831"/>
    <w:rsid w:val="00463A76"/>
    <w:rsid w:val="0046430A"/>
    <w:rsid w:val="00464993"/>
    <w:rsid w:val="00467EF0"/>
    <w:rsid w:val="004700E5"/>
    <w:rsid w:val="00470A73"/>
    <w:rsid w:val="00470FC0"/>
    <w:rsid w:val="004719C9"/>
    <w:rsid w:val="00474A9C"/>
    <w:rsid w:val="004754B6"/>
    <w:rsid w:val="004773E4"/>
    <w:rsid w:val="00477FE3"/>
    <w:rsid w:val="004841A8"/>
    <w:rsid w:val="0048424E"/>
    <w:rsid w:val="004876BF"/>
    <w:rsid w:val="00490100"/>
    <w:rsid w:val="004904C0"/>
    <w:rsid w:val="00490EFD"/>
    <w:rsid w:val="0049175B"/>
    <w:rsid w:val="004921F7"/>
    <w:rsid w:val="00497A53"/>
    <w:rsid w:val="004A2C01"/>
    <w:rsid w:val="004A594D"/>
    <w:rsid w:val="004A5F00"/>
    <w:rsid w:val="004B03B0"/>
    <w:rsid w:val="004B1DCF"/>
    <w:rsid w:val="004B24F9"/>
    <w:rsid w:val="004B28C1"/>
    <w:rsid w:val="004B364A"/>
    <w:rsid w:val="004B619D"/>
    <w:rsid w:val="004C0210"/>
    <w:rsid w:val="004C2C6C"/>
    <w:rsid w:val="004C461A"/>
    <w:rsid w:val="004D071E"/>
    <w:rsid w:val="004D1E18"/>
    <w:rsid w:val="004D4146"/>
    <w:rsid w:val="004E03BA"/>
    <w:rsid w:val="004E04CE"/>
    <w:rsid w:val="004E0AE7"/>
    <w:rsid w:val="004E2711"/>
    <w:rsid w:val="004E2E73"/>
    <w:rsid w:val="004E349A"/>
    <w:rsid w:val="004F0F57"/>
    <w:rsid w:val="004F3241"/>
    <w:rsid w:val="005007E2"/>
    <w:rsid w:val="005008E2"/>
    <w:rsid w:val="00500B5D"/>
    <w:rsid w:val="0050107B"/>
    <w:rsid w:val="00503CAA"/>
    <w:rsid w:val="00504FAF"/>
    <w:rsid w:val="00506CEF"/>
    <w:rsid w:val="005070A3"/>
    <w:rsid w:val="005079EC"/>
    <w:rsid w:val="00511DE9"/>
    <w:rsid w:val="005130D1"/>
    <w:rsid w:val="00516EA0"/>
    <w:rsid w:val="00521383"/>
    <w:rsid w:val="005233DB"/>
    <w:rsid w:val="005258C7"/>
    <w:rsid w:val="00526163"/>
    <w:rsid w:val="005276CA"/>
    <w:rsid w:val="00530A22"/>
    <w:rsid w:val="005326F9"/>
    <w:rsid w:val="00532BD5"/>
    <w:rsid w:val="005330D2"/>
    <w:rsid w:val="0053469C"/>
    <w:rsid w:val="00535916"/>
    <w:rsid w:val="00535AC2"/>
    <w:rsid w:val="005361E0"/>
    <w:rsid w:val="00536E31"/>
    <w:rsid w:val="00544D9A"/>
    <w:rsid w:val="00550FEB"/>
    <w:rsid w:val="0055164C"/>
    <w:rsid w:val="005568CD"/>
    <w:rsid w:val="005575EF"/>
    <w:rsid w:val="00565512"/>
    <w:rsid w:val="00571031"/>
    <w:rsid w:val="005734CF"/>
    <w:rsid w:val="005763D7"/>
    <w:rsid w:val="0057644D"/>
    <w:rsid w:val="00577428"/>
    <w:rsid w:val="00582146"/>
    <w:rsid w:val="00583C34"/>
    <w:rsid w:val="005860F3"/>
    <w:rsid w:val="005876FA"/>
    <w:rsid w:val="005A5E9B"/>
    <w:rsid w:val="005A6815"/>
    <w:rsid w:val="005A6AB5"/>
    <w:rsid w:val="005B05C7"/>
    <w:rsid w:val="005B4D02"/>
    <w:rsid w:val="005C169C"/>
    <w:rsid w:val="005C2105"/>
    <w:rsid w:val="005C3853"/>
    <w:rsid w:val="005C5450"/>
    <w:rsid w:val="005C558E"/>
    <w:rsid w:val="005C577F"/>
    <w:rsid w:val="005C6846"/>
    <w:rsid w:val="005C7A0E"/>
    <w:rsid w:val="005D0AF4"/>
    <w:rsid w:val="005D0C5E"/>
    <w:rsid w:val="005D12C9"/>
    <w:rsid w:val="005D24D4"/>
    <w:rsid w:val="005D4229"/>
    <w:rsid w:val="005D4C3B"/>
    <w:rsid w:val="005D5E36"/>
    <w:rsid w:val="005D735F"/>
    <w:rsid w:val="005D78C7"/>
    <w:rsid w:val="005E206F"/>
    <w:rsid w:val="005E2879"/>
    <w:rsid w:val="005E3869"/>
    <w:rsid w:val="005E4235"/>
    <w:rsid w:val="005E4F2F"/>
    <w:rsid w:val="005E5030"/>
    <w:rsid w:val="005F1BAB"/>
    <w:rsid w:val="005F1EC7"/>
    <w:rsid w:val="005F4081"/>
    <w:rsid w:val="005F7506"/>
    <w:rsid w:val="006005B3"/>
    <w:rsid w:val="00602646"/>
    <w:rsid w:val="00605CAD"/>
    <w:rsid w:val="006064D3"/>
    <w:rsid w:val="006106B6"/>
    <w:rsid w:val="00614343"/>
    <w:rsid w:val="006214AA"/>
    <w:rsid w:val="00622F51"/>
    <w:rsid w:val="006239CA"/>
    <w:rsid w:val="0062487B"/>
    <w:rsid w:val="00625183"/>
    <w:rsid w:val="006300AB"/>
    <w:rsid w:val="006306F3"/>
    <w:rsid w:val="006314AE"/>
    <w:rsid w:val="00632CF8"/>
    <w:rsid w:val="006336E9"/>
    <w:rsid w:val="00634242"/>
    <w:rsid w:val="00636EAA"/>
    <w:rsid w:val="006371EB"/>
    <w:rsid w:val="00641CBE"/>
    <w:rsid w:val="006421B9"/>
    <w:rsid w:val="006472F5"/>
    <w:rsid w:val="00652BC1"/>
    <w:rsid w:val="00652D91"/>
    <w:rsid w:val="00657461"/>
    <w:rsid w:val="00660BE7"/>
    <w:rsid w:val="00664514"/>
    <w:rsid w:val="00664925"/>
    <w:rsid w:val="00666D04"/>
    <w:rsid w:val="00667987"/>
    <w:rsid w:val="006718CA"/>
    <w:rsid w:val="00673BE1"/>
    <w:rsid w:val="0067728D"/>
    <w:rsid w:val="0067775A"/>
    <w:rsid w:val="00681296"/>
    <w:rsid w:val="00681671"/>
    <w:rsid w:val="0068428E"/>
    <w:rsid w:val="00687603"/>
    <w:rsid w:val="00690DDC"/>
    <w:rsid w:val="00691289"/>
    <w:rsid w:val="0069282D"/>
    <w:rsid w:val="0069699B"/>
    <w:rsid w:val="00696A32"/>
    <w:rsid w:val="00696D37"/>
    <w:rsid w:val="006A223C"/>
    <w:rsid w:val="006A2409"/>
    <w:rsid w:val="006A4127"/>
    <w:rsid w:val="006A55FC"/>
    <w:rsid w:val="006A5C4A"/>
    <w:rsid w:val="006B156A"/>
    <w:rsid w:val="006B39CC"/>
    <w:rsid w:val="006B50B2"/>
    <w:rsid w:val="006B51A6"/>
    <w:rsid w:val="006B61C0"/>
    <w:rsid w:val="006B66F9"/>
    <w:rsid w:val="006C042B"/>
    <w:rsid w:val="006C2220"/>
    <w:rsid w:val="006C2E74"/>
    <w:rsid w:val="006C4BD2"/>
    <w:rsid w:val="006C6BEF"/>
    <w:rsid w:val="006D34FA"/>
    <w:rsid w:val="006D6244"/>
    <w:rsid w:val="006D645A"/>
    <w:rsid w:val="006D6733"/>
    <w:rsid w:val="006E0EC8"/>
    <w:rsid w:val="006E1B6B"/>
    <w:rsid w:val="006E3139"/>
    <w:rsid w:val="006E4E98"/>
    <w:rsid w:val="006E54BB"/>
    <w:rsid w:val="006E60E2"/>
    <w:rsid w:val="006E6812"/>
    <w:rsid w:val="006E6FAA"/>
    <w:rsid w:val="006F2189"/>
    <w:rsid w:val="006F6D49"/>
    <w:rsid w:val="007046B3"/>
    <w:rsid w:val="007057D6"/>
    <w:rsid w:val="00706534"/>
    <w:rsid w:val="0071158B"/>
    <w:rsid w:val="007122DA"/>
    <w:rsid w:val="00713E08"/>
    <w:rsid w:val="00714AF2"/>
    <w:rsid w:val="00716AE3"/>
    <w:rsid w:val="00721A8F"/>
    <w:rsid w:val="00723CDA"/>
    <w:rsid w:val="0072535F"/>
    <w:rsid w:val="007273C0"/>
    <w:rsid w:val="007326E9"/>
    <w:rsid w:val="00733FA8"/>
    <w:rsid w:val="0073426C"/>
    <w:rsid w:val="00736E2D"/>
    <w:rsid w:val="00737664"/>
    <w:rsid w:val="00737DC3"/>
    <w:rsid w:val="007409F3"/>
    <w:rsid w:val="007422A0"/>
    <w:rsid w:val="00743544"/>
    <w:rsid w:val="00743B00"/>
    <w:rsid w:val="00746CC0"/>
    <w:rsid w:val="0074792B"/>
    <w:rsid w:val="0075010C"/>
    <w:rsid w:val="00750313"/>
    <w:rsid w:val="0075384C"/>
    <w:rsid w:val="0075527B"/>
    <w:rsid w:val="00760255"/>
    <w:rsid w:val="007612E6"/>
    <w:rsid w:val="007665DE"/>
    <w:rsid w:val="00770D09"/>
    <w:rsid w:val="007712BF"/>
    <w:rsid w:val="007720CD"/>
    <w:rsid w:val="00774EDC"/>
    <w:rsid w:val="00775B77"/>
    <w:rsid w:val="00775D4D"/>
    <w:rsid w:val="00784A9E"/>
    <w:rsid w:val="00785BB8"/>
    <w:rsid w:val="007905DA"/>
    <w:rsid w:val="007916EE"/>
    <w:rsid w:val="00792A99"/>
    <w:rsid w:val="00793C4A"/>
    <w:rsid w:val="00794137"/>
    <w:rsid w:val="007A2597"/>
    <w:rsid w:val="007A5FC8"/>
    <w:rsid w:val="007A6C10"/>
    <w:rsid w:val="007B07A4"/>
    <w:rsid w:val="007B4A07"/>
    <w:rsid w:val="007B5EAE"/>
    <w:rsid w:val="007B7467"/>
    <w:rsid w:val="007C0E04"/>
    <w:rsid w:val="007C3361"/>
    <w:rsid w:val="007C5E0F"/>
    <w:rsid w:val="007D1A8B"/>
    <w:rsid w:val="007D252C"/>
    <w:rsid w:val="007D410F"/>
    <w:rsid w:val="007D6A45"/>
    <w:rsid w:val="007E6B6B"/>
    <w:rsid w:val="007F0A37"/>
    <w:rsid w:val="007F0C63"/>
    <w:rsid w:val="007F52D4"/>
    <w:rsid w:val="007F6D31"/>
    <w:rsid w:val="0080090D"/>
    <w:rsid w:val="008038A5"/>
    <w:rsid w:val="00804432"/>
    <w:rsid w:val="008064EB"/>
    <w:rsid w:val="00806B61"/>
    <w:rsid w:val="00806CB0"/>
    <w:rsid w:val="008126F0"/>
    <w:rsid w:val="008156FF"/>
    <w:rsid w:val="008161E0"/>
    <w:rsid w:val="008167A3"/>
    <w:rsid w:val="00817599"/>
    <w:rsid w:val="00823697"/>
    <w:rsid w:val="00831D68"/>
    <w:rsid w:val="00831DE4"/>
    <w:rsid w:val="00832078"/>
    <w:rsid w:val="0083325A"/>
    <w:rsid w:val="0083745D"/>
    <w:rsid w:val="008374D7"/>
    <w:rsid w:val="00840E30"/>
    <w:rsid w:val="0084165C"/>
    <w:rsid w:val="00847278"/>
    <w:rsid w:val="008504BF"/>
    <w:rsid w:val="00853D88"/>
    <w:rsid w:val="00855716"/>
    <w:rsid w:val="00862090"/>
    <w:rsid w:val="00862FB9"/>
    <w:rsid w:val="0086321E"/>
    <w:rsid w:val="00863625"/>
    <w:rsid w:val="00864FC3"/>
    <w:rsid w:val="00865C3E"/>
    <w:rsid w:val="00870665"/>
    <w:rsid w:val="00871F24"/>
    <w:rsid w:val="00874CF5"/>
    <w:rsid w:val="00874E7F"/>
    <w:rsid w:val="00877787"/>
    <w:rsid w:val="00880085"/>
    <w:rsid w:val="00883742"/>
    <w:rsid w:val="008841EC"/>
    <w:rsid w:val="008856F0"/>
    <w:rsid w:val="008858BD"/>
    <w:rsid w:val="00887299"/>
    <w:rsid w:val="008879FE"/>
    <w:rsid w:val="008947C0"/>
    <w:rsid w:val="00894D4A"/>
    <w:rsid w:val="00896E50"/>
    <w:rsid w:val="00896E6E"/>
    <w:rsid w:val="00897335"/>
    <w:rsid w:val="0089753B"/>
    <w:rsid w:val="008A59EA"/>
    <w:rsid w:val="008A6095"/>
    <w:rsid w:val="008A7420"/>
    <w:rsid w:val="008B3209"/>
    <w:rsid w:val="008B6CAC"/>
    <w:rsid w:val="008B6DE3"/>
    <w:rsid w:val="008C331D"/>
    <w:rsid w:val="008C3F1E"/>
    <w:rsid w:val="008C4239"/>
    <w:rsid w:val="008C5F72"/>
    <w:rsid w:val="008C692C"/>
    <w:rsid w:val="008C7622"/>
    <w:rsid w:val="008C7796"/>
    <w:rsid w:val="008D2460"/>
    <w:rsid w:val="008D2850"/>
    <w:rsid w:val="008D402A"/>
    <w:rsid w:val="008E0562"/>
    <w:rsid w:val="008E31C7"/>
    <w:rsid w:val="008E34A3"/>
    <w:rsid w:val="008E4893"/>
    <w:rsid w:val="008E4A47"/>
    <w:rsid w:val="008E7537"/>
    <w:rsid w:val="008F08DE"/>
    <w:rsid w:val="008F11D1"/>
    <w:rsid w:val="008F47C7"/>
    <w:rsid w:val="008F5617"/>
    <w:rsid w:val="008F6E43"/>
    <w:rsid w:val="008F74CD"/>
    <w:rsid w:val="00901C37"/>
    <w:rsid w:val="00910194"/>
    <w:rsid w:val="009107A9"/>
    <w:rsid w:val="0091219E"/>
    <w:rsid w:val="0091260F"/>
    <w:rsid w:val="009129A7"/>
    <w:rsid w:val="0091552F"/>
    <w:rsid w:val="0091722F"/>
    <w:rsid w:val="00917F41"/>
    <w:rsid w:val="00923D51"/>
    <w:rsid w:val="009258E5"/>
    <w:rsid w:val="00925CC7"/>
    <w:rsid w:val="009314C1"/>
    <w:rsid w:val="009328DC"/>
    <w:rsid w:val="0093322E"/>
    <w:rsid w:val="00933EB0"/>
    <w:rsid w:val="00936BFA"/>
    <w:rsid w:val="009373BA"/>
    <w:rsid w:val="00940AEB"/>
    <w:rsid w:val="00941C4B"/>
    <w:rsid w:val="00943E97"/>
    <w:rsid w:val="00944A36"/>
    <w:rsid w:val="009459A1"/>
    <w:rsid w:val="00945CE8"/>
    <w:rsid w:val="009605B9"/>
    <w:rsid w:val="009714E2"/>
    <w:rsid w:val="009750E0"/>
    <w:rsid w:val="00981240"/>
    <w:rsid w:val="0098660D"/>
    <w:rsid w:val="00986B18"/>
    <w:rsid w:val="00991B21"/>
    <w:rsid w:val="00992412"/>
    <w:rsid w:val="009929C9"/>
    <w:rsid w:val="00992F9D"/>
    <w:rsid w:val="009936B8"/>
    <w:rsid w:val="00996B6A"/>
    <w:rsid w:val="00997DAB"/>
    <w:rsid w:val="00997E2F"/>
    <w:rsid w:val="00997E79"/>
    <w:rsid w:val="009A1DC2"/>
    <w:rsid w:val="009A2C8A"/>
    <w:rsid w:val="009A3681"/>
    <w:rsid w:val="009A437A"/>
    <w:rsid w:val="009A4672"/>
    <w:rsid w:val="009A5495"/>
    <w:rsid w:val="009A6C70"/>
    <w:rsid w:val="009B1686"/>
    <w:rsid w:val="009B50E9"/>
    <w:rsid w:val="009B6EEA"/>
    <w:rsid w:val="009B70C9"/>
    <w:rsid w:val="009C4806"/>
    <w:rsid w:val="009D0874"/>
    <w:rsid w:val="009D0A69"/>
    <w:rsid w:val="009D0E61"/>
    <w:rsid w:val="009D46B6"/>
    <w:rsid w:val="009D5A3E"/>
    <w:rsid w:val="009D60D8"/>
    <w:rsid w:val="009D6C44"/>
    <w:rsid w:val="009E02D1"/>
    <w:rsid w:val="009E0D4F"/>
    <w:rsid w:val="009E4829"/>
    <w:rsid w:val="009F193D"/>
    <w:rsid w:val="009F3033"/>
    <w:rsid w:val="009F66B8"/>
    <w:rsid w:val="00A00F1B"/>
    <w:rsid w:val="00A0232A"/>
    <w:rsid w:val="00A026A3"/>
    <w:rsid w:val="00A026CB"/>
    <w:rsid w:val="00A02877"/>
    <w:rsid w:val="00A058A9"/>
    <w:rsid w:val="00A1165C"/>
    <w:rsid w:val="00A12A32"/>
    <w:rsid w:val="00A13AD7"/>
    <w:rsid w:val="00A168A0"/>
    <w:rsid w:val="00A20CC4"/>
    <w:rsid w:val="00A20CE8"/>
    <w:rsid w:val="00A22D53"/>
    <w:rsid w:val="00A23B98"/>
    <w:rsid w:val="00A23EC6"/>
    <w:rsid w:val="00A27BB3"/>
    <w:rsid w:val="00A30802"/>
    <w:rsid w:val="00A30A25"/>
    <w:rsid w:val="00A31D8A"/>
    <w:rsid w:val="00A35D76"/>
    <w:rsid w:val="00A35F78"/>
    <w:rsid w:val="00A37235"/>
    <w:rsid w:val="00A42E41"/>
    <w:rsid w:val="00A47451"/>
    <w:rsid w:val="00A51945"/>
    <w:rsid w:val="00A533BF"/>
    <w:rsid w:val="00A548E7"/>
    <w:rsid w:val="00A5570F"/>
    <w:rsid w:val="00A577A7"/>
    <w:rsid w:val="00A6211F"/>
    <w:rsid w:val="00A623A2"/>
    <w:rsid w:val="00A62D61"/>
    <w:rsid w:val="00A63FF0"/>
    <w:rsid w:val="00A64207"/>
    <w:rsid w:val="00A656E1"/>
    <w:rsid w:val="00A659F5"/>
    <w:rsid w:val="00A70973"/>
    <w:rsid w:val="00A726FF"/>
    <w:rsid w:val="00A73FE7"/>
    <w:rsid w:val="00A75EFA"/>
    <w:rsid w:val="00A83E82"/>
    <w:rsid w:val="00A859F0"/>
    <w:rsid w:val="00A86DAA"/>
    <w:rsid w:val="00A93E68"/>
    <w:rsid w:val="00A96224"/>
    <w:rsid w:val="00A96565"/>
    <w:rsid w:val="00A97271"/>
    <w:rsid w:val="00A97EAA"/>
    <w:rsid w:val="00AA336B"/>
    <w:rsid w:val="00AA3728"/>
    <w:rsid w:val="00AA3929"/>
    <w:rsid w:val="00AA6000"/>
    <w:rsid w:val="00AA6066"/>
    <w:rsid w:val="00AA7A4E"/>
    <w:rsid w:val="00AB5C75"/>
    <w:rsid w:val="00AB70B1"/>
    <w:rsid w:val="00AB7162"/>
    <w:rsid w:val="00AB7219"/>
    <w:rsid w:val="00AC25C7"/>
    <w:rsid w:val="00AC292C"/>
    <w:rsid w:val="00AC4F96"/>
    <w:rsid w:val="00AC51EC"/>
    <w:rsid w:val="00AC7DD0"/>
    <w:rsid w:val="00AD2FCE"/>
    <w:rsid w:val="00AD3B75"/>
    <w:rsid w:val="00AD71F3"/>
    <w:rsid w:val="00AE045E"/>
    <w:rsid w:val="00AE0B3C"/>
    <w:rsid w:val="00AE0E68"/>
    <w:rsid w:val="00AE4B2B"/>
    <w:rsid w:val="00AE5C22"/>
    <w:rsid w:val="00AE6AA7"/>
    <w:rsid w:val="00AE77D1"/>
    <w:rsid w:val="00AF21C3"/>
    <w:rsid w:val="00AF3372"/>
    <w:rsid w:val="00B01B2B"/>
    <w:rsid w:val="00B03F8C"/>
    <w:rsid w:val="00B10F86"/>
    <w:rsid w:val="00B20A39"/>
    <w:rsid w:val="00B3015A"/>
    <w:rsid w:val="00B30A2E"/>
    <w:rsid w:val="00B33B1C"/>
    <w:rsid w:val="00B37F2B"/>
    <w:rsid w:val="00B41DED"/>
    <w:rsid w:val="00B41E99"/>
    <w:rsid w:val="00B421BE"/>
    <w:rsid w:val="00B422B4"/>
    <w:rsid w:val="00B42F49"/>
    <w:rsid w:val="00B4648A"/>
    <w:rsid w:val="00B4791C"/>
    <w:rsid w:val="00B501BD"/>
    <w:rsid w:val="00B5255F"/>
    <w:rsid w:val="00B546F4"/>
    <w:rsid w:val="00B563C5"/>
    <w:rsid w:val="00B61195"/>
    <w:rsid w:val="00B6215D"/>
    <w:rsid w:val="00B62C5D"/>
    <w:rsid w:val="00B62E92"/>
    <w:rsid w:val="00B63A9C"/>
    <w:rsid w:val="00B667D4"/>
    <w:rsid w:val="00B70924"/>
    <w:rsid w:val="00B725E1"/>
    <w:rsid w:val="00B7680B"/>
    <w:rsid w:val="00B823FF"/>
    <w:rsid w:val="00B8346E"/>
    <w:rsid w:val="00B8614C"/>
    <w:rsid w:val="00B86332"/>
    <w:rsid w:val="00B93BB4"/>
    <w:rsid w:val="00B96240"/>
    <w:rsid w:val="00B96800"/>
    <w:rsid w:val="00B97D99"/>
    <w:rsid w:val="00BA0002"/>
    <w:rsid w:val="00BA096E"/>
    <w:rsid w:val="00BA181E"/>
    <w:rsid w:val="00BA2708"/>
    <w:rsid w:val="00BA2E2A"/>
    <w:rsid w:val="00BA62AB"/>
    <w:rsid w:val="00BA704D"/>
    <w:rsid w:val="00BB3A8F"/>
    <w:rsid w:val="00BB6C27"/>
    <w:rsid w:val="00BB7E09"/>
    <w:rsid w:val="00BC142D"/>
    <w:rsid w:val="00BC213D"/>
    <w:rsid w:val="00BC23B1"/>
    <w:rsid w:val="00BC4679"/>
    <w:rsid w:val="00BD076E"/>
    <w:rsid w:val="00BD0BE2"/>
    <w:rsid w:val="00BD3833"/>
    <w:rsid w:val="00BD4ECB"/>
    <w:rsid w:val="00BD5624"/>
    <w:rsid w:val="00BD77BF"/>
    <w:rsid w:val="00BD7AD6"/>
    <w:rsid w:val="00BE1ECE"/>
    <w:rsid w:val="00BE3891"/>
    <w:rsid w:val="00BE7801"/>
    <w:rsid w:val="00BF068B"/>
    <w:rsid w:val="00BF21D6"/>
    <w:rsid w:val="00BF2AC7"/>
    <w:rsid w:val="00BF3324"/>
    <w:rsid w:val="00BF503B"/>
    <w:rsid w:val="00BF617C"/>
    <w:rsid w:val="00BF725D"/>
    <w:rsid w:val="00C01BE5"/>
    <w:rsid w:val="00C01F92"/>
    <w:rsid w:val="00C0266B"/>
    <w:rsid w:val="00C03627"/>
    <w:rsid w:val="00C04A72"/>
    <w:rsid w:val="00C05D3B"/>
    <w:rsid w:val="00C065EC"/>
    <w:rsid w:val="00C07805"/>
    <w:rsid w:val="00C07A31"/>
    <w:rsid w:val="00C12567"/>
    <w:rsid w:val="00C15F81"/>
    <w:rsid w:val="00C17687"/>
    <w:rsid w:val="00C17C7E"/>
    <w:rsid w:val="00C247B1"/>
    <w:rsid w:val="00C251A5"/>
    <w:rsid w:val="00C27463"/>
    <w:rsid w:val="00C365B3"/>
    <w:rsid w:val="00C37A50"/>
    <w:rsid w:val="00C37F4C"/>
    <w:rsid w:val="00C40A3E"/>
    <w:rsid w:val="00C410AA"/>
    <w:rsid w:val="00C41C86"/>
    <w:rsid w:val="00C42E4B"/>
    <w:rsid w:val="00C4396E"/>
    <w:rsid w:val="00C4576E"/>
    <w:rsid w:val="00C46607"/>
    <w:rsid w:val="00C46A8F"/>
    <w:rsid w:val="00C532F5"/>
    <w:rsid w:val="00C60417"/>
    <w:rsid w:val="00C60994"/>
    <w:rsid w:val="00C626ED"/>
    <w:rsid w:val="00C63594"/>
    <w:rsid w:val="00C65889"/>
    <w:rsid w:val="00C80EFF"/>
    <w:rsid w:val="00C821A0"/>
    <w:rsid w:val="00C82807"/>
    <w:rsid w:val="00C83621"/>
    <w:rsid w:val="00C85E1F"/>
    <w:rsid w:val="00C868CA"/>
    <w:rsid w:val="00C9206E"/>
    <w:rsid w:val="00C924C3"/>
    <w:rsid w:val="00C9735E"/>
    <w:rsid w:val="00C9741F"/>
    <w:rsid w:val="00CA3255"/>
    <w:rsid w:val="00CA39AB"/>
    <w:rsid w:val="00CB0DC2"/>
    <w:rsid w:val="00CB1F75"/>
    <w:rsid w:val="00CB3DA3"/>
    <w:rsid w:val="00CB55AE"/>
    <w:rsid w:val="00CB5B60"/>
    <w:rsid w:val="00CB622C"/>
    <w:rsid w:val="00CB7943"/>
    <w:rsid w:val="00CC00A1"/>
    <w:rsid w:val="00CC039F"/>
    <w:rsid w:val="00CC48D2"/>
    <w:rsid w:val="00CC5711"/>
    <w:rsid w:val="00CC5FD3"/>
    <w:rsid w:val="00CC62B4"/>
    <w:rsid w:val="00CC67F0"/>
    <w:rsid w:val="00CC7EBF"/>
    <w:rsid w:val="00CD0192"/>
    <w:rsid w:val="00CD5315"/>
    <w:rsid w:val="00CD751D"/>
    <w:rsid w:val="00CD7861"/>
    <w:rsid w:val="00CE22B9"/>
    <w:rsid w:val="00CE63EE"/>
    <w:rsid w:val="00CF1C64"/>
    <w:rsid w:val="00D01B21"/>
    <w:rsid w:val="00D0315E"/>
    <w:rsid w:val="00D0403C"/>
    <w:rsid w:val="00D13061"/>
    <w:rsid w:val="00D137E1"/>
    <w:rsid w:val="00D156CF"/>
    <w:rsid w:val="00D16A0A"/>
    <w:rsid w:val="00D173AD"/>
    <w:rsid w:val="00D266A3"/>
    <w:rsid w:val="00D306AE"/>
    <w:rsid w:val="00D32E17"/>
    <w:rsid w:val="00D353C3"/>
    <w:rsid w:val="00D37269"/>
    <w:rsid w:val="00D40996"/>
    <w:rsid w:val="00D4118D"/>
    <w:rsid w:val="00D42CC2"/>
    <w:rsid w:val="00D43A9C"/>
    <w:rsid w:val="00D44059"/>
    <w:rsid w:val="00D45C35"/>
    <w:rsid w:val="00D46D99"/>
    <w:rsid w:val="00D4789C"/>
    <w:rsid w:val="00D52A07"/>
    <w:rsid w:val="00D53101"/>
    <w:rsid w:val="00D53384"/>
    <w:rsid w:val="00D537E0"/>
    <w:rsid w:val="00D54EFD"/>
    <w:rsid w:val="00D5786C"/>
    <w:rsid w:val="00D60185"/>
    <w:rsid w:val="00D6034A"/>
    <w:rsid w:val="00D60ED8"/>
    <w:rsid w:val="00D611CD"/>
    <w:rsid w:val="00D62889"/>
    <w:rsid w:val="00D7154D"/>
    <w:rsid w:val="00D71D3E"/>
    <w:rsid w:val="00D71F84"/>
    <w:rsid w:val="00D728AF"/>
    <w:rsid w:val="00D7338C"/>
    <w:rsid w:val="00D74174"/>
    <w:rsid w:val="00D743FD"/>
    <w:rsid w:val="00D770D7"/>
    <w:rsid w:val="00D8301C"/>
    <w:rsid w:val="00D853A7"/>
    <w:rsid w:val="00D859FB"/>
    <w:rsid w:val="00D85A3E"/>
    <w:rsid w:val="00D868B8"/>
    <w:rsid w:val="00D93FD7"/>
    <w:rsid w:val="00D9474B"/>
    <w:rsid w:val="00D94B65"/>
    <w:rsid w:val="00D95B4A"/>
    <w:rsid w:val="00D95DA4"/>
    <w:rsid w:val="00D96A3D"/>
    <w:rsid w:val="00DA0B2C"/>
    <w:rsid w:val="00DA1D8E"/>
    <w:rsid w:val="00DA222B"/>
    <w:rsid w:val="00DA3862"/>
    <w:rsid w:val="00DA3A76"/>
    <w:rsid w:val="00DA48BC"/>
    <w:rsid w:val="00DA55CB"/>
    <w:rsid w:val="00DA68EE"/>
    <w:rsid w:val="00DA6B35"/>
    <w:rsid w:val="00DA7A74"/>
    <w:rsid w:val="00DB0FBB"/>
    <w:rsid w:val="00DB1CBC"/>
    <w:rsid w:val="00DB263C"/>
    <w:rsid w:val="00DB3011"/>
    <w:rsid w:val="00DB6BBD"/>
    <w:rsid w:val="00DC0B8F"/>
    <w:rsid w:val="00DC547E"/>
    <w:rsid w:val="00DC568F"/>
    <w:rsid w:val="00DC65BE"/>
    <w:rsid w:val="00DC68AB"/>
    <w:rsid w:val="00DD19D4"/>
    <w:rsid w:val="00DD1C0C"/>
    <w:rsid w:val="00DD20D2"/>
    <w:rsid w:val="00DD4081"/>
    <w:rsid w:val="00DD4882"/>
    <w:rsid w:val="00DE083A"/>
    <w:rsid w:val="00DE2CFF"/>
    <w:rsid w:val="00DE31E5"/>
    <w:rsid w:val="00DE4089"/>
    <w:rsid w:val="00DE44FF"/>
    <w:rsid w:val="00DF213A"/>
    <w:rsid w:val="00DF2378"/>
    <w:rsid w:val="00DF34D1"/>
    <w:rsid w:val="00DF518B"/>
    <w:rsid w:val="00DF7067"/>
    <w:rsid w:val="00DF7701"/>
    <w:rsid w:val="00DF795A"/>
    <w:rsid w:val="00E01E76"/>
    <w:rsid w:val="00E025D2"/>
    <w:rsid w:val="00E03BFD"/>
    <w:rsid w:val="00E04B24"/>
    <w:rsid w:val="00E067B4"/>
    <w:rsid w:val="00E105C3"/>
    <w:rsid w:val="00E11A9C"/>
    <w:rsid w:val="00E137B3"/>
    <w:rsid w:val="00E15401"/>
    <w:rsid w:val="00E15AA2"/>
    <w:rsid w:val="00E20FC4"/>
    <w:rsid w:val="00E30396"/>
    <w:rsid w:val="00E33104"/>
    <w:rsid w:val="00E3326E"/>
    <w:rsid w:val="00E34028"/>
    <w:rsid w:val="00E351C4"/>
    <w:rsid w:val="00E44036"/>
    <w:rsid w:val="00E449F7"/>
    <w:rsid w:val="00E4781B"/>
    <w:rsid w:val="00E532E3"/>
    <w:rsid w:val="00E54C06"/>
    <w:rsid w:val="00E55865"/>
    <w:rsid w:val="00E56957"/>
    <w:rsid w:val="00E578D2"/>
    <w:rsid w:val="00E57E42"/>
    <w:rsid w:val="00E615F0"/>
    <w:rsid w:val="00E639F7"/>
    <w:rsid w:val="00E6511A"/>
    <w:rsid w:val="00E6579E"/>
    <w:rsid w:val="00E66927"/>
    <w:rsid w:val="00E675DD"/>
    <w:rsid w:val="00E67C38"/>
    <w:rsid w:val="00E70654"/>
    <w:rsid w:val="00E75410"/>
    <w:rsid w:val="00E80856"/>
    <w:rsid w:val="00E82F12"/>
    <w:rsid w:val="00E82F32"/>
    <w:rsid w:val="00E8693B"/>
    <w:rsid w:val="00E86ABD"/>
    <w:rsid w:val="00E86E7E"/>
    <w:rsid w:val="00E91493"/>
    <w:rsid w:val="00E92515"/>
    <w:rsid w:val="00E92B81"/>
    <w:rsid w:val="00E92F18"/>
    <w:rsid w:val="00EA0FDB"/>
    <w:rsid w:val="00EA43D0"/>
    <w:rsid w:val="00EA517C"/>
    <w:rsid w:val="00EC1347"/>
    <w:rsid w:val="00EC41DB"/>
    <w:rsid w:val="00EC437A"/>
    <w:rsid w:val="00EC4D19"/>
    <w:rsid w:val="00EC672A"/>
    <w:rsid w:val="00EC6960"/>
    <w:rsid w:val="00EC6C10"/>
    <w:rsid w:val="00ED5BF8"/>
    <w:rsid w:val="00EF174E"/>
    <w:rsid w:val="00EF1BE7"/>
    <w:rsid w:val="00EF419F"/>
    <w:rsid w:val="00EF4C99"/>
    <w:rsid w:val="00EF7C46"/>
    <w:rsid w:val="00F00768"/>
    <w:rsid w:val="00F00AD4"/>
    <w:rsid w:val="00F01EB0"/>
    <w:rsid w:val="00F11BD2"/>
    <w:rsid w:val="00F11E07"/>
    <w:rsid w:val="00F12CAF"/>
    <w:rsid w:val="00F137C3"/>
    <w:rsid w:val="00F1395A"/>
    <w:rsid w:val="00F1784A"/>
    <w:rsid w:val="00F17A69"/>
    <w:rsid w:val="00F230E6"/>
    <w:rsid w:val="00F30F6C"/>
    <w:rsid w:val="00F30F79"/>
    <w:rsid w:val="00F33980"/>
    <w:rsid w:val="00F36C94"/>
    <w:rsid w:val="00F40E38"/>
    <w:rsid w:val="00F4112F"/>
    <w:rsid w:val="00F431CE"/>
    <w:rsid w:val="00F454E5"/>
    <w:rsid w:val="00F458AE"/>
    <w:rsid w:val="00F45E00"/>
    <w:rsid w:val="00F51B14"/>
    <w:rsid w:val="00F52EE4"/>
    <w:rsid w:val="00F53986"/>
    <w:rsid w:val="00F561EE"/>
    <w:rsid w:val="00F57457"/>
    <w:rsid w:val="00F77193"/>
    <w:rsid w:val="00F77315"/>
    <w:rsid w:val="00F8390B"/>
    <w:rsid w:val="00F91338"/>
    <w:rsid w:val="00F91C04"/>
    <w:rsid w:val="00F95A67"/>
    <w:rsid w:val="00F95A80"/>
    <w:rsid w:val="00F95F7A"/>
    <w:rsid w:val="00F970E3"/>
    <w:rsid w:val="00FA0512"/>
    <w:rsid w:val="00FA4195"/>
    <w:rsid w:val="00FA5A8C"/>
    <w:rsid w:val="00FA6111"/>
    <w:rsid w:val="00FB0EE0"/>
    <w:rsid w:val="00FB23A0"/>
    <w:rsid w:val="00FB322E"/>
    <w:rsid w:val="00FB4E32"/>
    <w:rsid w:val="00FB5301"/>
    <w:rsid w:val="00FB6DE0"/>
    <w:rsid w:val="00FB785C"/>
    <w:rsid w:val="00FC2565"/>
    <w:rsid w:val="00FC3FEC"/>
    <w:rsid w:val="00FC4A33"/>
    <w:rsid w:val="00FC6406"/>
    <w:rsid w:val="00FC675E"/>
    <w:rsid w:val="00FC69F4"/>
    <w:rsid w:val="00FD27B9"/>
    <w:rsid w:val="00FD62A0"/>
    <w:rsid w:val="00FD6B26"/>
    <w:rsid w:val="00FD7219"/>
    <w:rsid w:val="00FE0302"/>
    <w:rsid w:val="00FE13E6"/>
    <w:rsid w:val="00FE328C"/>
    <w:rsid w:val="00FE3472"/>
    <w:rsid w:val="00FE4D01"/>
    <w:rsid w:val="00FE717F"/>
    <w:rsid w:val="00FF028D"/>
    <w:rsid w:val="00FF185A"/>
    <w:rsid w:val="00FF5FDA"/>
    <w:rsid w:val="00FF6A97"/>
    <w:rsid w:val="00FF771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241A75"/>
  <w15:docId w15:val="{E4A94568-8093-4F88-AD38-855B760FF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bg-BG" w:eastAsia="bg-BG"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25A"/>
    <w:pPr>
      <w:widowControl w:val="0"/>
      <w:autoSpaceDE w:val="0"/>
      <w:autoSpaceDN w:val="0"/>
      <w:adjustRightInd w:val="0"/>
    </w:pPr>
    <w:rPr>
      <w:rFonts w:ascii="Times New Roman" w:hAnsi="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D3ED4"/>
    <w:rPr>
      <w:rFonts w:ascii="Tahoma" w:hAnsi="Tahoma" w:cs="Tahoma"/>
      <w:sz w:val="16"/>
      <w:szCs w:val="16"/>
    </w:rPr>
  </w:style>
  <w:style w:type="character" w:customStyle="1" w:styleId="BalloonTextChar">
    <w:name w:val="Balloon Text Char"/>
    <w:link w:val="BalloonText"/>
    <w:uiPriority w:val="99"/>
    <w:semiHidden/>
    <w:locked/>
    <w:rsid w:val="002D3ED4"/>
    <w:rPr>
      <w:rFonts w:ascii="Tahoma" w:hAnsi="Tahoma" w:cs="Tahoma"/>
      <w:sz w:val="16"/>
      <w:szCs w:val="16"/>
      <w:lang w:val="bg-BG"/>
    </w:rPr>
  </w:style>
  <w:style w:type="character" w:styleId="CommentReference">
    <w:name w:val="annotation reference"/>
    <w:uiPriority w:val="99"/>
    <w:rsid w:val="00D137E1"/>
    <w:rPr>
      <w:rFonts w:cs="Times New Roman"/>
      <w:sz w:val="16"/>
      <w:szCs w:val="16"/>
    </w:rPr>
  </w:style>
  <w:style w:type="paragraph" w:styleId="CommentText">
    <w:name w:val="annotation text"/>
    <w:basedOn w:val="Normal"/>
    <w:link w:val="CommentTextChar"/>
    <w:uiPriority w:val="99"/>
    <w:rsid w:val="00D137E1"/>
  </w:style>
  <w:style w:type="character" w:customStyle="1" w:styleId="CommentTextChar">
    <w:name w:val="Comment Text Char"/>
    <w:link w:val="CommentText"/>
    <w:uiPriority w:val="99"/>
    <w:locked/>
    <w:rsid w:val="00D137E1"/>
    <w:rPr>
      <w:rFonts w:ascii="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rsid w:val="00D137E1"/>
    <w:rPr>
      <w:b/>
      <w:bCs/>
    </w:rPr>
  </w:style>
  <w:style w:type="character" w:customStyle="1" w:styleId="CommentSubjectChar">
    <w:name w:val="Comment Subject Char"/>
    <w:link w:val="CommentSubject"/>
    <w:uiPriority w:val="99"/>
    <w:locked/>
    <w:rsid w:val="00D137E1"/>
    <w:rPr>
      <w:rFonts w:ascii="Times New Roman" w:hAnsi="Times New Roman" w:cs="Times New Roman"/>
      <w:b/>
      <w:bCs/>
      <w:sz w:val="20"/>
      <w:szCs w:val="20"/>
      <w:lang w:eastAsia="en-US"/>
    </w:rPr>
  </w:style>
  <w:style w:type="paragraph" w:styleId="Header">
    <w:name w:val="header"/>
    <w:basedOn w:val="Normal"/>
    <w:link w:val="HeaderChar"/>
    <w:uiPriority w:val="99"/>
    <w:rsid w:val="00B33B1C"/>
    <w:pPr>
      <w:tabs>
        <w:tab w:val="center" w:pos="4680"/>
        <w:tab w:val="right" w:pos="9360"/>
      </w:tabs>
    </w:pPr>
  </w:style>
  <w:style w:type="character" w:customStyle="1" w:styleId="HeaderChar">
    <w:name w:val="Header Char"/>
    <w:link w:val="Header"/>
    <w:uiPriority w:val="99"/>
    <w:locked/>
    <w:rsid w:val="00B33B1C"/>
    <w:rPr>
      <w:rFonts w:ascii="Times New Roman" w:hAnsi="Times New Roman" w:cs="Times New Roman"/>
      <w:sz w:val="20"/>
      <w:szCs w:val="20"/>
      <w:lang w:eastAsia="en-US"/>
    </w:rPr>
  </w:style>
  <w:style w:type="paragraph" w:styleId="Footer">
    <w:name w:val="footer"/>
    <w:basedOn w:val="Normal"/>
    <w:link w:val="FooterChar"/>
    <w:uiPriority w:val="99"/>
    <w:rsid w:val="00B33B1C"/>
    <w:pPr>
      <w:tabs>
        <w:tab w:val="center" w:pos="4680"/>
        <w:tab w:val="right" w:pos="9360"/>
      </w:tabs>
    </w:pPr>
  </w:style>
  <w:style w:type="character" w:customStyle="1" w:styleId="FooterChar">
    <w:name w:val="Footer Char"/>
    <w:link w:val="Footer"/>
    <w:uiPriority w:val="99"/>
    <w:locked/>
    <w:rsid w:val="00B33B1C"/>
    <w:rPr>
      <w:rFonts w:ascii="Times New Roman" w:hAnsi="Times New Roman" w:cs="Times New Roman"/>
      <w:sz w:val="20"/>
      <w:szCs w:val="20"/>
      <w:lang w:eastAsia="en-US"/>
    </w:rPr>
  </w:style>
  <w:style w:type="paragraph" w:styleId="ListParagraph">
    <w:name w:val="List Paragraph"/>
    <w:basedOn w:val="Normal"/>
    <w:uiPriority w:val="34"/>
    <w:qFormat/>
    <w:rsid w:val="00896E6E"/>
    <w:pPr>
      <w:ind w:left="720"/>
      <w:contextualSpacing/>
    </w:pPr>
  </w:style>
  <w:style w:type="character" w:styleId="PlaceholderText">
    <w:name w:val="Placeholder Text"/>
    <w:uiPriority w:val="99"/>
    <w:semiHidden/>
    <w:rsid w:val="007057D6"/>
    <w:rPr>
      <w:rFonts w:cs="Times New Roman"/>
      <w:color w:val="808080"/>
    </w:rPr>
  </w:style>
  <w:style w:type="character" w:styleId="Hyperlink">
    <w:name w:val="Hyperlink"/>
    <w:basedOn w:val="DefaultParagraphFont"/>
    <w:uiPriority w:val="99"/>
    <w:unhideWhenUsed/>
    <w:rsid w:val="00577428"/>
    <w:rPr>
      <w:color w:val="0563C1"/>
      <w:u w:val="single"/>
    </w:rPr>
  </w:style>
  <w:style w:type="character" w:styleId="FollowedHyperlink">
    <w:name w:val="FollowedHyperlink"/>
    <w:basedOn w:val="DefaultParagraphFont"/>
    <w:uiPriority w:val="99"/>
    <w:semiHidden/>
    <w:unhideWhenUsed/>
    <w:rsid w:val="00577428"/>
    <w:rPr>
      <w:color w:val="954F72"/>
      <w:u w:val="single"/>
    </w:rPr>
  </w:style>
  <w:style w:type="paragraph" w:customStyle="1" w:styleId="msonormal0">
    <w:name w:val="msonormal"/>
    <w:basedOn w:val="Normal"/>
    <w:uiPriority w:val="99"/>
    <w:semiHidden/>
    <w:rsid w:val="00577428"/>
    <w:pPr>
      <w:widowControl/>
      <w:autoSpaceDE/>
      <w:autoSpaceDN/>
      <w:adjustRightInd/>
      <w:ind w:firstLine="990"/>
      <w:jc w:val="both"/>
    </w:pPr>
    <w:rPr>
      <w:rFonts w:eastAsiaTheme="minorHAnsi"/>
      <w:color w:val="000000"/>
      <w:sz w:val="24"/>
      <w:szCs w:val="24"/>
      <w:lang w:eastAsia="bg-BG"/>
    </w:rPr>
  </w:style>
  <w:style w:type="paragraph" w:styleId="NormalWeb">
    <w:name w:val="Normal (Web)"/>
    <w:basedOn w:val="Normal"/>
    <w:uiPriority w:val="99"/>
    <w:semiHidden/>
    <w:unhideWhenUsed/>
    <w:rsid w:val="00577428"/>
    <w:pPr>
      <w:widowControl/>
      <w:autoSpaceDE/>
      <w:autoSpaceDN/>
      <w:adjustRightInd/>
      <w:ind w:firstLine="990"/>
      <w:jc w:val="both"/>
    </w:pPr>
    <w:rPr>
      <w:rFonts w:eastAsiaTheme="minorHAnsi"/>
      <w:color w:val="000000"/>
      <w:sz w:val="24"/>
      <w:szCs w:val="24"/>
      <w:lang w:eastAsia="bg-BG"/>
    </w:rPr>
  </w:style>
  <w:style w:type="paragraph" w:customStyle="1" w:styleId="msochpdefault">
    <w:name w:val="msochpdefault"/>
    <w:basedOn w:val="Normal"/>
    <w:uiPriority w:val="99"/>
    <w:semiHidden/>
    <w:rsid w:val="00577428"/>
    <w:pPr>
      <w:widowControl/>
      <w:autoSpaceDE/>
      <w:autoSpaceDN/>
      <w:adjustRightInd/>
      <w:ind w:firstLine="990"/>
      <w:jc w:val="both"/>
    </w:pPr>
    <w:rPr>
      <w:rFonts w:ascii="Calibri" w:eastAsiaTheme="minorHAnsi" w:hAnsi="Calibri" w:cs="Calibri"/>
      <w:color w:val="000000"/>
      <w:sz w:val="24"/>
      <w:szCs w:val="24"/>
      <w:lang w:eastAsia="bg-BG"/>
    </w:rPr>
  </w:style>
  <w:style w:type="character" w:customStyle="1" w:styleId="emailstyle17">
    <w:name w:val="emailstyle17"/>
    <w:basedOn w:val="DefaultParagraphFont"/>
    <w:rsid w:val="00577428"/>
    <w:rPr>
      <w:rFonts w:ascii="Calibri" w:hAnsi="Calibri" w:cs="Calibri" w:hint="default"/>
      <w:color w:val="auto"/>
    </w:rPr>
  </w:style>
  <w:style w:type="character" w:customStyle="1" w:styleId="emailstyle21">
    <w:name w:val="emailstyle21"/>
    <w:basedOn w:val="DefaultParagraphFont"/>
    <w:semiHidden/>
    <w:rsid w:val="00577428"/>
    <w:rPr>
      <w:rFonts w:ascii="Calibri" w:hAnsi="Calibri" w:cs="Calibri" w:hint="default"/>
      <w:color w:val="1F497D"/>
    </w:rPr>
  </w:style>
  <w:style w:type="character" w:customStyle="1" w:styleId="UnresolvedMention1">
    <w:name w:val="Unresolved Mention1"/>
    <w:basedOn w:val="DefaultParagraphFont"/>
    <w:uiPriority w:val="99"/>
    <w:semiHidden/>
    <w:unhideWhenUsed/>
    <w:rsid w:val="00577428"/>
    <w:rPr>
      <w:color w:val="605E5C"/>
      <w:shd w:val="clear" w:color="auto" w:fill="E1DFDD"/>
    </w:rPr>
  </w:style>
  <w:style w:type="paragraph" w:styleId="Revision">
    <w:name w:val="Revision"/>
    <w:hidden/>
    <w:uiPriority w:val="99"/>
    <w:semiHidden/>
    <w:rsid w:val="00577428"/>
    <w:rPr>
      <w:rFonts w:eastAsiaTheme="minorHAnsi" w:cs="Calibri"/>
      <w:sz w:val="22"/>
      <w:szCs w:val="22"/>
    </w:rPr>
  </w:style>
  <w:style w:type="character" w:customStyle="1" w:styleId="UnresolvedMention2">
    <w:name w:val="Unresolved Mention2"/>
    <w:basedOn w:val="DefaultParagraphFont"/>
    <w:uiPriority w:val="99"/>
    <w:semiHidden/>
    <w:unhideWhenUsed/>
    <w:rsid w:val="00577428"/>
    <w:rPr>
      <w:color w:val="605E5C"/>
      <w:shd w:val="clear" w:color="auto" w:fill="E1DFDD"/>
    </w:rPr>
  </w:style>
  <w:style w:type="character" w:customStyle="1" w:styleId="UnresolvedMention3">
    <w:name w:val="Unresolved Mention3"/>
    <w:basedOn w:val="DefaultParagraphFont"/>
    <w:uiPriority w:val="99"/>
    <w:semiHidden/>
    <w:unhideWhenUsed/>
    <w:rsid w:val="005774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6507912">
      <w:marLeft w:val="0"/>
      <w:marRight w:val="0"/>
      <w:marTop w:val="0"/>
      <w:marBottom w:val="0"/>
      <w:divBdr>
        <w:top w:val="none" w:sz="0" w:space="0" w:color="auto"/>
        <w:left w:val="none" w:sz="0" w:space="0" w:color="auto"/>
        <w:bottom w:val="none" w:sz="0" w:space="0" w:color="auto"/>
        <w:right w:val="none" w:sz="0" w:space="0" w:color="auto"/>
      </w:divBdr>
    </w:div>
    <w:div w:id="1846507987">
      <w:marLeft w:val="390"/>
      <w:marRight w:val="390"/>
      <w:marTop w:val="0"/>
      <w:marBottom w:val="0"/>
      <w:divBdr>
        <w:top w:val="none" w:sz="0" w:space="0" w:color="auto"/>
        <w:left w:val="none" w:sz="0" w:space="0" w:color="auto"/>
        <w:bottom w:val="none" w:sz="0" w:space="0" w:color="auto"/>
        <w:right w:val="none" w:sz="0" w:space="0" w:color="auto"/>
      </w:divBdr>
      <w:divsChild>
        <w:div w:id="1846507859">
          <w:marLeft w:val="0"/>
          <w:marRight w:val="0"/>
          <w:marTop w:val="0"/>
          <w:marBottom w:val="120"/>
          <w:divBdr>
            <w:top w:val="none" w:sz="0" w:space="0" w:color="auto"/>
            <w:left w:val="none" w:sz="0" w:space="0" w:color="auto"/>
            <w:bottom w:val="none" w:sz="0" w:space="0" w:color="auto"/>
            <w:right w:val="none" w:sz="0" w:space="0" w:color="auto"/>
          </w:divBdr>
          <w:divsChild>
            <w:div w:id="1846507774">
              <w:marLeft w:val="0"/>
              <w:marRight w:val="0"/>
              <w:marTop w:val="0"/>
              <w:marBottom w:val="0"/>
              <w:divBdr>
                <w:top w:val="none" w:sz="0" w:space="0" w:color="auto"/>
                <w:left w:val="none" w:sz="0" w:space="0" w:color="auto"/>
                <w:bottom w:val="none" w:sz="0" w:space="0" w:color="auto"/>
                <w:right w:val="none" w:sz="0" w:space="0" w:color="auto"/>
              </w:divBdr>
            </w:div>
            <w:div w:id="1846507978">
              <w:marLeft w:val="0"/>
              <w:marRight w:val="0"/>
              <w:marTop w:val="0"/>
              <w:marBottom w:val="0"/>
              <w:divBdr>
                <w:top w:val="none" w:sz="0" w:space="0" w:color="auto"/>
                <w:left w:val="none" w:sz="0" w:space="0" w:color="auto"/>
                <w:bottom w:val="none" w:sz="0" w:space="0" w:color="auto"/>
                <w:right w:val="none" w:sz="0" w:space="0" w:color="auto"/>
              </w:divBdr>
            </w:div>
            <w:div w:id="1846508035">
              <w:marLeft w:val="0"/>
              <w:marRight w:val="0"/>
              <w:marTop w:val="0"/>
              <w:marBottom w:val="0"/>
              <w:divBdr>
                <w:top w:val="none" w:sz="0" w:space="0" w:color="auto"/>
                <w:left w:val="none" w:sz="0" w:space="0" w:color="auto"/>
                <w:bottom w:val="none" w:sz="0" w:space="0" w:color="auto"/>
                <w:right w:val="none" w:sz="0" w:space="0" w:color="auto"/>
              </w:divBdr>
            </w:div>
            <w:div w:id="1846508131">
              <w:marLeft w:val="0"/>
              <w:marRight w:val="0"/>
              <w:marTop w:val="0"/>
              <w:marBottom w:val="0"/>
              <w:divBdr>
                <w:top w:val="none" w:sz="0" w:space="0" w:color="auto"/>
                <w:left w:val="none" w:sz="0" w:space="0" w:color="auto"/>
                <w:bottom w:val="none" w:sz="0" w:space="0" w:color="auto"/>
                <w:right w:val="none" w:sz="0" w:space="0" w:color="auto"/>
              </w:divBdr>
            </w:div>
            <w:div w:id="1846508175">
              <w:marLeft w:val="0"/>
              <w:marRight w:val="0"/>
              <w:marTop w:val="0"/>
              <w:marBottom w:val="0"/>
              <w:divBdr>
                <w:top w:val="none" w:sz="0" w:space="0" w:color="auto"/>
                <w:left w:val="none" w:sz="0" w:space="0" w:color="auto"/>
                <w:bottom w:val="none" w:sz="0" w:space="0" w:color="auto"/>
                <w:right w:val="none" w:sz="0" w:space="0" w:color="auto"/>
              </w:divBdr>
            </w:div>
            <w:div w:id="1846508190">
              <w:marLeft w:val="0"/>
              <w:marRight w:val="0"/>
              <w:marTop w:val="0"/>
              <w:marBottom w:val="0"/>
              <w:divBdr>
                <w:top w:val="none" w:sz="0" w:space="0" w:color="auto"/>
                <w:left w:val="none" w:sz="0" w:space="0" w:color="auto"/>
                <w:bottom w:val="none" w:sz="0" w:space="0" w:color="auto"/>
                <w:right w:val="none" w:sz="0" w:space="0" w:color="auto"/>
              </w:divBdr>
            </w:div>
            <w:div w:id="1846508243">
              <w:marLeft w:val="0"/>
              <w:marRight w:val="0"/>
              <w:marTop w:val="0"/>
              <w:marBottom w:val="0"/>
              <w:divBdr>
                <w:top w:val="none" w:sz="0" w:space="0" w:color="auto"/>
                <w:left w:val="none" w:sz="0" w:space="0" w:color="auto"/>
                <w:bottom w:val="none" w:sz="0" w:space="0" w:color="auto"/>
                <w:right w:val="none" w:sz="0" w:space="0" w:color="auto"/>
              </w:divBdr>
            </w:div>
            <w:div w:id="1846508244">
              <w:marLeft w:val="0"/>
              <w:marRight w:val="0"/>
              <w:marTop w:val="0"/>
              <w:marBottom w:val="0"/>
              <w:divBdr>
                <w:top w:val="none" w:sz="0" w:space="0" w:color="auto"/>
                <w:left w:val="none" w:sz="0" w:space="0" w:color="auto"/>
                <w:bottom w:val="none" w:sz="0" w:space="0" w:color="auto"/>
                <w:right w:val="none" w:sz="0" w:space="0" w:color="auto"/>
              </w:divBdr>
            </w:div>
            <w:div w:id="1846508270">
              <w:marLeft w:val="0"/>
              <w:marRight w:val="0"/>
              <w:marTop w:val="0"/>
              <w:marBottom w:val="0"/>
              <w:divBdr>
                <w:top w:val="none" w:sz="0" w:space="0" w:color="auto"/>
                <w:left w:val="none" w:sz="0" w:space="0" w:color="auto"/>
                <w:bottom w:val="none" w:sz="0" w:space="0" w:color="auto"/>
                <w:right w:val="none" w:sz="0" w:space="0" w:color="auto"/>
              </w:divBdr>
            </w:div>
            <w:div w:id="1846508277">
              <w:marLeft w:val="0"/>
              <w:marRight w:val="0"/>
              <w:marTop w:val="0"/>
              <w:marBottom w:val="0"/>
              <w:divBdr>
                <w:top w:val="none" w:sz="0" w:space="0" w:color="auto"/>
                <w:left w:val="none" w:sz="0" w:space="0" w:color="auto"/>
                <w:bottom w:val="none" w:sz="0" w:space="0" w:color="auto"/>
                <w:right w:val="none" w:sz="0" w:space="0" w:color="auto"/>
              </w:divBdr>
            </w:div>
            <w:div w:id="1846508292">
              <w:marLeft w:val="0"/>
              <w:marRight w:val="0"/>
              <w:marTop w:val="0"/>
              <w:marBottom w:val="0"/>
              <w:divBdr>
                <w:top w:val="none" w:sz="0" w:space="0" w:color="auto"/>
                <w:left w:val="none" w:sz="0" w:space="0" w:color="auto"/>
                <w:bottom w:val="none" w:sz="0" w:space="0" w:color="auto"/>
                <w:right w:val="none" w:sz="0" w:space="0" w:color="auto"/>
              </w:divBdr>
            </w:div>
            <w:div w:id="1846508324">
              <w:marLeft w:val="0"/>
              <w:marRight w:val="0"/>
              <w:marTop w:val="0"/>
              <w:marBottom w:val="0"/>
              <w:divBdr>
                <w:top w:val="none" w:sz="0" w:space="0" w:color="auto"/>
                <w:left w:val="none" w:sz="0" w:space="0" w:color="auto"/>
                <w:bottom w:val="none" w:sz="0" w:space="0" w:color="auto"/>
                <w:right w:val="none" w:sz="0" w:space="0" w:color="auto"/>
              </w:divBdr>
            </w:div>
            <w:div w:id="1846508346">
              <w:marLeft w:val="0"/>
              <w:marRight w:val="0"/>
              <w:marTop w:val="0"/>
              <w:marBottom w:val="0"/>
              <w:divBdr>
                <w:top w:val="none" w:sz="0" w:space="0" w:color="auto"/>
                <w:left w:val="none" w:sz="0" w:space="0" w:color="auto"/>
                <w:bottom w:val="none" w:sz="0" w:space="0" w:color="auto"/>
                <w:right w:val="none" w:sz="0" w:space="0" w:color="auto"/>
              </w:divBdr>
            </w:div>
            <w:div w:id="1846508377">
              <w:marLeft w:val="0"/>
              <w:marRight w:val="0"/>
              <w:marTop w:val="0"/>
              <w:marBottom w:val="0"/>
              <w:divBdr>
                <w:top w:val="none" w:sz="0" w:space="0" w:color="auto"/>
                <w:left w:val="none" w:sz="0" w:space="0" w:color="auto"/>
                <w:bottom w:val="none" w:sz="0" w:space="0" w:color="auto"/>
                <w:right w:val="none" w:sz="0" w:space="0" w:color="auto"/>
              </w:divBdr>
            </w:div>
            <w:div w:id="1846508460">
              <w:marLeft w:val="0"/>
              <w:marRight w:val="0"/>
              <w:marTop w:val="0"/>
              <w:marBottom w:val="0"/>
              <w:divBdr>
                <w:top w:val="none" w:sz="0" w:space="0" w:color="auto"/>
                <w:left w:val="none" w:sz="0" w:space="0" w:color="auto"/>
                <w:bottom w:val="none" w:sz="0" w:space="0" w:color="auto"/>
                <w:right w:val="none" w:sz="0" w:space="0" w:color="auto"/>
              </w:divBdr>
            </w:div>
            <w:div w:id="1846508476">
              <w:marLeft w:val="0"/>
              <w:marRight w:val="0"/>
              <w:marTop w:val="0"/>
              <w:marBottom w:val="0"/>
              <w:divBdr>
                <w:top w:val="none" w:sz="0" w:space="0" w:color="auto"/>
                <w:left w:val="none" w:sz="0" w:space="0" w:color="auto"/>
                <w:bottom w:val="none" w:sz="0" w:space="0" w:color="auto"/>
                <w:right w:val="none" w:sz="0" w:space="0" w:color="auto"/>
              </w:divBdr>
            </w:div>
            <w:div w:id="1846508614">
              <w:marLeft w:val="0"/>
              <w:marRight w:val="0"/>
              <w:marTop w:val="0"/>
              <w:marBottom w:val="0"/>
              <w:divBdr>
                <w:top w:val="none" w:sz="0" w:space="0" w:color="auto"/>
                <w:left w:val="none" w:sz="0" w:space="0" w:color="auto"/>
                <w:bottom w:val="none" w:sz="0" w:space="0" w:color="auto"/>
                <w:right w:val="none" w:sz="0" w:space="0" w:color="auto"/>
              </w:divBdr>
            </w:div>
            <w:div w:id="184650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08015">
      <w:marLeft w:val="390"/>
      <w:marRight w:val="390"/>
      <w:marTop w:val="0"/>
      <w:marBottom w:val="0"/>
      <w:divBdr>
        <w:top w:val="none" w:sz="0" w:space="0" w:color="auto"/>
        <w:left w:val="none" w:sz="0" w:space="0" w:color="auto"/>
        <w:bottom w:val="none" w:sz="0" w:space="0" w:color="auto"/>
        <w:right w:val="none" w:sz="0" w:space="0" w:color="auto"/>
      </w:divBdr>
      <w:divsChild>
        <w:div w:id="1846507747">
          <w:marLeft w:val="0"/>
          <w:marRight w:val="0"/>
          <w:marTop w:val="0"/>
          <w:marBottom w:val="120"/>
          <w:divBdr>
            <w:top w:val="none" w:sz="0" w:space="0" w:color="auto"/>
            <w:left w:val="none" w:sz="0" w:space="0" w:color="auto"/>
            <w:bottom w:val="none" w:sz="0" w:space="0" w:color="auto"/>
            <w:right w:val="none" w:sz="0" w:space="0" w:color="auto"/>
          </w:divBdr>
          <w:divsChild>
            <w:div w:id="1846507919">
              <w:marLeft w:val="0"/>
              <w:marRight w:val="0"/>
              <w:marTop w:val="0"/>
              <w:marBottom w:val="0"/>
              <w:divBdr>
                <w:top w:val="none" w:sz="0" w:space="0" w:color="auto"/>
                <w:left w:val="none" w:sz="0" w:space="0" w:color="auto"/>
                <w:bottom w:val="none" w:sz="0" w:space="0" w:color="auto"/>
                <w:right w:val="none" w:sz="0" w:space="0" w:color="auto"/>
              </w:divBdr>
            </w:div>
          </w:divsChild>
        </w:div>
        <w:div w:id="1846507749">
          <w:marLeft w:val="0"/>
          <w:marRight w:val="0"/>
          <w:marTop w:val="0"/>
          <w:marBottom w:val="0"/>
          <w:divBdr>
            <w:top w:val="none" w:sz="0" w:space="0" w:color="auto"/>
            <w:left w:val="none" w:sz="0" w:space="0" w:color="auto"/>
            <w:bottom w:val="none" w:sz="0" w:space="0" w:color="auto"/>
            <w:right w:val="none" w:sz="0" w:space="0" w:color="auto"/>
          </w:divBdr>
        </w:div>
        <w:div w:id="1846507754">
          <w:marLeft w:val="0"/>
          <w:marRight w:val="0"/>
          <w:marTop w:val="0"/>
          <w:marBottom w:val="0"/>
          <w:divBdr>
            <w:top w:val="none" w:sz="0" w:space="0" w:color="auto"/>
            <w:left w:val="none" w:sz="0" w:space="0" w:color="auto"/>
            <w:bottom w:val="none" w:sz="0" w:space="0" w:color="auto"/>
            <w:right w:val="none" w:sz="0" w:space="0" w:color="auto"/>
          </w:divBdr>
        </w:div>
        <w:div w:id="1846507809">
          <w:marLeft w:val="0"/>
          <w:marRight w:val="0"/>
          <w:marTop w:val="0"/>
          <w:marBottom w:val="0"/>
          <w:divBdr>
            <w:top w:val="none" w:sz="0" w:space="0" w:color="auto"/>
            <w:left w:val="none" w:sz="0" w:space="0" w:color="auto"/>
            <w:bottom w:val="none" w:sz="0" w:space="0" w:color="auto"/>
            <w:right w:val="none" w:sz="0" w:space="0" w:color="auto"/>
          </w:divBdr>
        </w:div>
        <w:div w:id="1846507835">
          <w:marLeft w:val="0"/>
          <w:marRight w:val="0"/>
          <w:marTop w:val="75"/>
          <w:marBottom w:val="0"/>
          <w:divBdr>
            <w:top w:val="none" w:sz="0" w:space="0" w:color="auto"/>
            <w:left w:val="none" w:sz="0" w:space="0" w:color="auto"/>
            <w:bottom w:val="none" w:sz="0" w:space="0" w:color="auto"/>
            <w:right w:val="none" w:sz="0" w:space="0" w:color="auto"/>
          </w:divBdr>
        </w:div>
        <w:div w:id="1846507844">
          <w:marLeft w:val="0"/>
          <w:marRight w:val="0"/>
          <w:marTop w:val="0"/>
          <w:marBottom w:val="150"/>
          <w:divBdr>
            <w:top w:val="none" w:sz="0" w:space="0" w:color="auto"/>
            <w:left w:val="none" w:sz="0" w:space="0" w:color="auto"/>
            <w:bottom w:val="none" w:sz="0" w:space="0" w:color="auto"/>
            <w:right w:val="none" w:sz="0" w:space="0" w:color="auto"/>
          </w:divBdr>
          <w:divsChild>
            <w:div w:id="1846508613">
              <w:marLeft w:val="0"/>
              <w:marRight w:val="0"/>
              <w:marTop w:val="0"/>
              <w:marBottom w:val="0"/>
              <w:divBdr>
                <w:top w:val="none" w:sz="0" w:space="0" w:color="auto"/>
                <w:left w:val="none" w:sz="0" w:space="0" w:color="auto"/>
                <w:bottom w:val="none" w:sz="0" w:space="0" w:color="auto"/>
                <w:right w:val="none" w:sz="0" w:space="0" w:color="auto"/>
              </w:divBdr>
            </w:div>
          </w:divsChild>
        </w:div>
        <w:div w:id="1846507845">
          <w:marLeft w:val="0"/>
          <w:marRight w:val="0"/>
          <w:marTop w:val="0"/>
          <w:marBottom w:val="0"/>
          <w:divBdr>
            <w:top w:val="none" w:sz="0" w:space="0" w:color="auto"/>
            <w:left w:val="none" w:sz="0" w:space="0" w:color="auto"/>
            <w:bottom w:val="none" w:sz="0" w:space="0" w:color="auto"/>
            <w:right w:val="none" w:sz="0" w:space="0" w:color="auto"/>
          </w:divBdr>
        </w:div>
        <w:div w:id="1846507847">
          <w:marLeft w:val="0"/>
          <w:marRight w:val="0"/>
          <w:marTop w:val="0"/>
          <w:marBottom w:val="120"/>
          <w:divBdr>
            <w:top w:val="none" w:sz="0" w:space="0" w:color="auto"/>
            <w:left w:val="none" w:sz="0" w:space="0" w:color="auto"/>
            <w:bottom w:val="none" w:sz="0" w:space="0" w:color="auto"/>
            <w:right w:val="none" w:sz="0" w:space="0" w:color="auto"/>
          </w:divBdr>
          <w:divsChild>
            <w:div w:id="1846508168">
              <w:marLeft w:val="0"/>
              <w:marRight w:val="0"/>
              <w:marTop w:val="0"/>
              <w:marBottom w:val="0"/>
              <w:divBdr>
                <w:top w:val="none" w:sz="0" w:space="0" w:color="auto"/>
                <w:left w:val="none" w:sz="0" w:space="0" w:color="auto"/>
                <w:bottom w:val="none" w:sz="0" w:space="0" w:color="auto"/>
                <w:right w:val="none" w:sz="0" w:space="0" w:color="auto"/>
              </w:divBdr>
            </w:div>
          </w:divsChild>
        </w:div>
        <w:div w:id="1846507850">
          <w:marLeft w:val="0"/>
          <w:marRight w:val="0"/>
          <w:marTop w:val="0"/>
          <w:marBottom w:val="0"/>
          <w:divBdr>
            <w:top w:val="none" w:sz="0" w:space="0" w:color="auto"/>
            <w:left w:val="none" w:sz="0" w:space="0" w:color="auto"/>
            <w:bottom w:val="none" w:sz="0" w:space="0" w:color="auto"/>
            <w:right w:val="none" w:sz="0" w:space="0" w:color="auto"/>
          </w:divBdr>
        </w:div>
        <w:div w:id="1846507882">
          <w:marLeft w:val="0"/>
          <w:marRight w:val="0"/>
          <w:marTop w:val="0"/>
          <w:marBottom w:val="120"/>
          <w:divBdr>
            <w:top w:val="none" w:sz="0" w:space="0" w:color="auto"/>
            <w:left w:val="none" w:sz="0" w:space="0" w:color="auto"/>
            <w:bottom w:val="none" w:sz="0" w:space="0" w:color="auto"/>
            <w:right w:val="none" w:sz="0" w:space="0" w:color="auto"/>
          </w:divBdr>
          <w:divsChild>
            <w:div w:id="1846507910">
              <w:marLeft w:val="0"/>
              <w:marRight w:val="0"/>
              <w:marTop w:val="0"/>
              <w:marBottom w:val="0"/>
              <w:divBdr>
                <w:top w:val="none" w:sz="0" w:space="0" w:color="auto"/>
                <w:left w:val="none" w:sz="0" w:space="0" w:color="auto"/>
                <w:bottom w:val="none" w:sz="0" w:space="0" w:color="auto"/>
                <w:right w:val="none" w:sz="0" w:space="0" w:color="auto"/>
              </w:divBdr>
            </w:div>
          </w:divsChild>
        </w:div>
        <w:div w:id="1846507889">
          <w:marLeft w:val="0"/>
          <w:marRight w:val="0"/>
          <w:marTop w:val="0"/>
          <w:marBottom w:val="120"/>
          <w:divBdr>
            <w:top w:val="none" w:sz="0" w:space="0" w:color="auto"/>
            <w:left w:val="none" w:sz="0" w:space="0" w:color="auto"/>
            <w:bottom w:val="none" w:sz="0" w:space="0" w:color="auto"/>
            <w:right w:val="none" w:sz="0" w:space="0" w:color="auto"/>
          </w:divBdr>
          <w:divsChild>
            <w:div w:id="1846508065">
              <w:marLeft w:val="0"/>
              <w:marRight w:val="0"/>
              <w:marTop w:val="0"/>
              <w:marBottom w:val="0"/>
              <w:divBdr>
                <w:top w:val="none" w:sz="0" w:space="0" w:color="auto"/>
                <w:left w:val="none" w:sz="0" w:space="0" w:color="auto"/>
                <w:bottom w:val="none" w:sz="0" w:space="0" w:color="auto"/>
                <w:right w:val="none" w:sz="0" w:space="0" w:color="auto"/>
              </w:divBdr>
            </w:div>
            <w:div w:id="1846508351">
              <w:marLeft w:val="0"/>
              <w:marRight w:val="0"/>
              <w:marTop w:val="0"/>
              <w:marBottom w:val="0"/>
              <w:divBdr>
                <w:top w:val="none" w:sz="0" w:space="0" w:color="auto"/>
                <w:left w:val="none" w:sz="0" w:space="0" w:color="auto"/>
                <w:bottom w:val="none" w:sz="0" w:space="0" w:color="auto"/>
                <w:right w:val="none" w:sz="0" w:space="0" w:color="auto"/>
              </w:divBdr>
            </w:div>
          </w:divsChild>
        </w:div>
        <w:div w:id="1846507893">
          <w:marLeft w:val="0"/>
          <w:marRight w:val="0"/>
          <w:marTop w:val="0"/>
          <w:marBottom w:val="0"/>
          <w:divBdr>
            <w:top w:val="none" w:sz="0" w:space="0" w:color="auto"/>
            <w:left w:val="none" w:sz="0" w:space="0" w:color="auto"/>
            <w:bottom w:val="none" w:sz="0" w:space="0" w:color="auto"/>
            <w:right w:val="none" w:sz="0" w:space="0" w:color="auto"/>
          </w:divBdr>
        </w:div>
        <w:div w:id="1846507904">
          <w:marLeft w:val="0"/>
          <w:marRight w:val="0"/>
          <w:marTop w:val="0"/>
          <w:marBottom w:val="120"/>
          <w:divBdr>
            <w:top w:val="none" w:sz="0" w:space="0" w:color="auto"/>
            <w:left w:val="none" w:sz="0" w:space="0" w:color="auto"/>
            <w:bottom w:val="none" w:sz="0" w:space="0" w:color="auto"/>
            <w:right w:val="none" w:sz="0" w:space="0" w:color="auto"/>
          </w:divBdr>
          <w:divsChild>
            <w:div w:id="1846508003">
              <w:marLeft w:val="0"/>
              <w:marRight w:val="0"/>
              <w:marTop w:val="0"/>
              <w:marBottom w:val="0"/>
              <w:divBdr>
                <w:top w:val="none" w:sz="0" w:space="0" w:color="auto"/>
                <w:left w:val="none" w:sz="0" w:space="0" w:color="auto"/>
                <w:bottom w:val="none" w:sz="0" w:space="0" w:color="auto"/>
                <w:right w:val="none" w:sz="0" w:space="0" w:color="auto"/>
              </w:divBdr>
            </w:div>
          </w:divsChild>
        </w:div>
        <w:div w:id="1846507907">
          <w:marLeft w:val="0"/>
          <w:marRight w:val="0"/>
          <w:marTop w:val="0"/>
          <w:marBottom w:val="0"/>
          <w:divBdr>
            <w:top w:val="none" w:sz="0" w:space="0" w:color="auto"/>
            <w:left w:val="none" w:sz="0" w:space="0" w:color="auto"/>
            <w:bottom w:val="none" w:sz="0" w:space="0" w:color="auto"/>
            <w:right w:val="none" w:sz="0" w:space="0" w:color="auto"/>
          </w:divBdr>
        </w:div>
        <w:div w:id="1846507909">
          <w:marLeft w:val="0"/>
          <w:marRight w:val="0"/>
          <w:marTop w:val="0"/>
          <w:marBottom w:val="0"/>
          <w:divBdr>
            <w:top w:val="none" w:sz="0" w:space="0" w:color="auto"/>
            <w:left w:val="none" w:sz="0" w:space="0" w:color="auto"/>
            <w:bottom w:val="none" w:sz="0" w:space="0" w:color="auto"/>
            <w:right w:val="none" w:sz="0" w:space="0" w:color="auto"/>
          </w:divBdr>
        </w:div>
        <w:div w:id="1846507940">
          <w:marLeft w:val="0"/>
          <w:marRight w:val="0"/>
          <w:marTop w:val="150"/>
          <w:marBottom w:val="0"/>
          <w:divBdr>
            <w:top w:val="none" w:sz="0" w:space="0" w:color="auto"/>
            <w:left w:val="none" w:sz="0" w:space="0" w:color="auto"/>
            <w:bottom w:val="none" w:sz="0" w:space="0" w:color="auto"/>
            <w:right w:val="none" w:sz="0" w:space="0" w:color="auto"/>
          </w:divBdr>
        </w:div>
        <w:div w:id="1846508006">
          <w:marLeft w:val="0"/>
          <w:marRight w:val="0"/>
          <w:marTop w:val="0"/>
          <w:marBottom w:val="0"/>
          <w:divBdr>
            <w:top w:val="none" w:sz="0" w:space="0" w:color="auto"/>
            <w:left w:val="none" w:sz="0" w:space="0" w:color="auto"/>
            <w:bottom w:val="none" w:sz="0" w:space="0" w:color="auto"/>
            <w:right w:val="none" w:sz="0" w:space="0" w:color="auto"/>
          </w:divBdr>
        </w:div>
        <w:div w:id="1846508086">
          <w:marLeft w:val="0"/>
          <w:marRight w:val="0"/>
          <w:marTop w:val="0"/>
          <w:marBottom w:val="0"/>
          <w:divBdr>
            <w:top w:val="none" w:sz="0" w:space="0" w:color="auto"/>
            <w:left w:val="none" w:sz="0" w:space="0" w:color="auto"/>
            <w:bottom w:val="none" w:sz="0" w:space="0" w:color="auto"/>
            <w:right w:val="none" w:sz="0" w:space="0" w:color="auto"/>
          </w:divBdr>
        </w:div>
        <w:div w:id="1846508090">
          <w:marLeft w:val="0"/>
          <w:marRight w:val="0"/>
          <w:marTop w:val="0"/>
          <w:marBottom w:val="150"/>
          <w:divBdr>
            <w:top w:val="none" w:sz="0" w:space="0" w:color="auto"/>
            <w:left w:val="none" w:sz="0" w:space="0" w:color="auto"/>
            <w:bottom w:val="none" w:sz="0" w:space="0" w:color="auto"/>
            <w:right w:val="none" w:sz="0" w:space="0" w:color="auto"/>
          </w:divBdr>
          <w:divsChild>
            <w:div w:id="1846508569">
              <w:marLeft w:val="0"/>
              <w:marRight w:val="0"/>
              <w:marTop w:val="0"/>
              <w:marBottom w:val="0"/>
              <w:divBdr>
                <w:top w:val="none" w:sz="0" w:space="0" w:color="auto"/>
                <w:left w:val="none" w:sz="0" w:space="0" w:color="auto"/>
                <w:bottom w:val="none" w:sz="0" w:space="0" w:color="auto"/>
                <w:right w:val="none" w:sz="0" w:space="0" w:color="auto"/>
              </w:divBdr>
            </w:div>
          </w:divsChild>
        </w:div>
        <w:div w:id="1846508093">
          <w:marLeft w:val="0"/>
          <w:marRight w:val="0"/>
          <w:marTop w:val="0"/>
          <w:marBottom w:val="0"/>
          <w:divBdr>
            <w:top w:val="none" w:sz="0" w:space="0" w:color="auto"/>
            <w:left w:val="none" w:sz="0" w:space="0" w:color="auto"/>
            <w:bottom w:val="none" w:sz="0" w:space="0" w:color="auto"/>
            <w:right w:val="none" w:sz="0" w:space="0" w:color="auto"/>
          </w:divBdr>
        </w:div>
        <w:div w:id="1846508184">
          <w:marLeft w:val="0"/>
          <w:marRight w:val="0"/>
          <w:marTop w:val="0"/>
          <w:marBottom w:val="120"/>
          <w:divBdr>
            <w:top w:val="none" w:sz="0" w:space="0" w:color="auto"/>
            <w:left w:val="none" w:sz="0" w:space="0" w:color="auto"/>
            <w:bottom w:val="none" w:sz="0" w:space="0" w:color="auto"/>
            <w:right w:val="none" w:sz="0" w:space="0" w:color="auto"/>
          </w:divBdr>
          <w:divsChild>
            <w:div w:id="1846508583">
              <w:marLeft w:val="0"/>
              <w:marRight w:val="0"/>
              <w:marTop w:val="0"/>
              <w:marBottom w:val="0"/>
              <w:divBdr>
                <w:top w:val="none" w:sz="0" w:space="0" w:color="auto"/>
                <w:left w:val="none" w:sz="0" w:space="0" w:color="auto"/>
                <w:bottom w:val="none" w:sz="0" w:space="0" w:color="auto"/>
                <w:right w:val="none" w:sz="0" w:space="0" w:color="auto"/>
              </w:divBdr>
            </w:div>
          </w:divsChild>
        </w:div>
        <w:div w:id="1846508250">
          <w:marLeft w:val="0"/>
          <w:marRight w:val="0"/>
          <w:marTop w:val="0"/>
          <w:marBottom w:val="120"/>
          <w:divBdr>
            <w:top w:val="none" w:sz="0" w:space="0" w:color="auto"/>
            <w:left w:val="none" w:sz="0" w:space="0" w:color="auto"/>
            <w:bottom w:val="none" w:sz="0" w:space="0" w:color="auto"/>
            <w:right w:val="none" w:sz="0" w:space="0" w:color="auto"/>
          </w:divBdr>
          <w:divsChild>
            <w:div w:id="1846508390">
              <w:marLeft w:val="0"/>
              <w:marRight w:val="0"/>
              <w:marTop w:val="0"/>
              <w:marBottom w:val="0"/>
              <w:divBdr>
                <w:top w:val="none" w:sz="0" w:space="0" w:color="auto"/>
                <w:left w:val="none" w:sz="0" w:space="0" w:color="auto"/>
                <w:bottom w:val="none" w:sz="0" w:space="0" w:color="auto"/>
                <w:right w:val="none" w:sz="0" w:space="0" w:color="auto"/>
              </w:divBdr>
            </w:div>
          </w:divsChild>
        </w:div>
        <w:div w:id="1846508257">
          <w:marLeft w:val="0"/>
          <w:marRight w:val="0"/>
          <w:marTop w:val="0"/>
          <w:marBottom w:val="120"/>
          <w:divBdr>
            <w:top w:val="none" w:sz="0" w:space="0" w:color="auto"/>
            <w:left w:val="none" w:sz="0" w:space="0" w:color="auto"/>
            <w:bottom w:val="none" w:sz="0" w:space="0" w:color="auto"/>
            <w:right w:val="none" w:sz="0" w:space="0" w:color="auto"/>
          </w:divBdr>
          <w:divsChild>
            <w:div w:id="1846507824">
              <w:marLeft w:val="0"/>
              <w:marRight w:val="0"/>
              <w:marTop w:val="0"/>
              <w:marBottom w:val="0"/>
              <w:divBdr>
                <w:top w:val="none" w:sz="0" w:space="0" w:color="auto"/>
                <w:left w:val="none" w:sz="0" w:space="0" w:color="auto"/>
                <w:bottom w:val="none" w:sz="0" w:space="0" w:color="auto"/>
                <w:right w:val="none" w:sz="0" w:space="0" w:color="auto"/>
              </w:divBdr>
            </w:div>
            <w:div w:id="1846508001">
              <w:marLeft w:val="0"/>
              <w:marRight w:val="0"/>
              <w:marTop w:val="0"/>
              <w:marBottom w:val="0"/>
              <w:divBdr>
                <w:top w:val="none" w:sz="0" w:space="0" w:color="auto"/>
                <w:left w:val="none" w:sz="0" w:space="0" w:color="auto"/>
                <w:bottom w:val="none" w:sz="0" w:space="0" w:color="auto"/>
                <w:right w:val="none" w:sz="0" w:space="0" w:color="auto"/>
              </w:divBdr>
            </w:div>
            <w:div w:id="1846508004">
              <w:marLeft w:val="0"/>
              <w:marRight w:val="0"/>
              <w:marTop w:val="0"/>
              <w:marBottom w:val="0"/>
              <w:divBdr>
                <w:top w:val="none" w:sz="0" w:space="0" w:color="auto"/>
                <w:left w:val="none" w:sz="0" w:space="0" w:color="auto"/>
                <w:bottom w:val="none" w:sz="0" w:space="0" w:color="auto"/>
                <w:right w:val="none" w:sz="0" w:space="0" w:color="auto"/>
              </w:divBdr>
            </w:div>
            <w:div w:id="1846508142">
              <w:marLeft w:val="0"/>
              <w:marRight w:val="0"/>
              <w:marTop w:val="0"/>
              <w:marBottom w:val="0"/>
              <w:divBdr>
                <w:top w:val="none" w:sz="0" w:space="0" w:color="auto"/>
                <w:left w:val="none" w:sz="0" w:space="0" w:color="auto"/>
                <w:bottom w:val="none" w:sz="0" w:space="0" w:color="auto"/>
                <w:right w:val="none" w:sz="0" w:space="0" w:color="auto"/>
              </w:divBdr>
            </w:div>
            <w:div w:id="1846508229">
              <w:marLeft w:val="0"/>
              <w:marRight w:val="0"/>
              <w:marTop w:val="0"/>
              <w:marBottom w:val="0"/>
              <w:divBdr>
                <w:top w:val="none" w:sz="0" w:space="0" w:color="auto"/>
                <w:left w:val="none" w:sz="0" w:space="0" w:color="auto"/>
                <w:bottom w:val="none" w:sz="0" w:space="0" w:color="auto"/>
                <w:right w:val="none" w:sz="0" w:space="0" w:color="auto"/>
              </w:divBdr>
            </w:div>
            <w:div w:id="1846508256">
              <w:marLeft w:val="0"/>
              <w:marRight w:val="0"/>
              <w:marTop w:val="0"/>
              <w:marBottom w:val="0"/>
              <w:divBdr>
                <w:top w:val="none" w:sz="0" w:space="0" w:color="auto"/>
                <w:left w:val="none" w:sz="0" w:space="0" w:color="auto"/>
                <w:bottom w:val="none" w:sz="0" w:space="0" w:color="auto"/>
                <w:right w:val="none" w:sz="0" w:space="0" w:color="auto"/>
              </w:divBdr>
            </w:div>
            <w:div w:id="1846508433">
              <w:marLeft w:val="0"/>
              <w:marRight w:val="0"/>
              <w:marTop w:val="0"/>
              <w:marBottom w:val="0"/>
              <w:divBdr>
                <w:top w:val="none" w:sz="0" w:space="0" w:color="auto"/>
                <w:left w:val="none" w:sz="0" w:space="0" w:color="auto"/>
                <w:bottom w:val="none" w:sz="0" w:space="0" w:color="auto"/>
                <w:right w:val="none" w:sz="0" w:space="0" w:color="auto"/>
              </w:divBdr>
            </w:div>
            <w:div w:id="1846508582">
              <w:marLeft w:val="0"/>
              <w:marRight w:val="0"/>
              <w:marTop w:val="0"/>
              <w:marBottom w:val="0"/>
              <w:divBdr>
                <w:top w:val="none" w:sz="0" w:space="0" w:color="auto"/>
                <w:left w:val="none" w:sz="0" w:space="0" w:color="auto"/>
                <w:bottom w:val="none" w:sz="0" w:space="0" w:color="auto"/>
                <w:right w:val="none" w:sz="0" w:space="0" w:color="auto"/>
              </w:divBdr>
            </w:div>
          </w:divsChild>
        </w:div>
        <w:div w:id="1846508273">
          <w:marLeft w:val="0"/>
          <w:marRight w:val="0"/>
          <w:marTop w:val="0"/>
          <w:marBottom w:val="150"/>
          <w:divBdr>
            <w:top w:val="none" w:sz="0" w:space="0" w:color="auto"/>
            <w:left w:val="none" w:sz="0" w:space="0" w:color="auto"/>
            <w:bottom w:val="none" w:sz="0" w:space="0" w:color="auto"/>
            <w:right w:val="none" w:sz="0" w:space="0" w:color="auto"/>
          </w:divBdr>
          <w:divsChild>
            <w:div w:id="1846508366">
              <w:marLeft w:val="0"/>
              <w:marRight w:val="0"/>
              <w:marTop w:val="0"/>
              <w:marBottom w:val="0"/>
              <w:divBdr>
                <w:top w:val="none" w:sz="0" w:space="0" w:color="auto"/>
                <w:left w:val="none" w:sz="0" w:space="0" w:color="auto"/>
                <w:bottom w:val="none" w:sz="0" w:space="0" w:color="auto"/>
                <w:right w:val="none" w:sz="0" w:space="0" w:color="auto"/>
              </w:divBdr>
            </w:div>
          </w:divsChild>
        </w:div>
        <w:div w:id="1846508278">
          <w:marLeft w:val="0"/>
          <w:marRight w:val="0"/>
          <w:marTop w:val="0"/>
          <w:marBottom w:val="0"/>
          <w:divBdr>
            <w:top w:val="none" w:sz="0" w:space="0" w:color="auto"/>
            <w:left w:val="none" w:sz="0" w:space="0" w:color="auto"/>
            <w:bottom w:val="none" w:sz="0" w:space="0" w:color="auto"/>
            <w:right w:val="none" w:sz="0" w:space="0" w:color="auto"/>
          </w:divBdr>
        </w:div>
        <w:div w:id="1846508321">
          <w:marLeft w:val="0"/>
          <w:marRight w:val="0"/>
          <w:marTop w:val="150"/>
          <w:marBottom w:val="0"/>
          <w:divBdr>
            <w:top w:val="none" w:sz="0" w:space="0" w:color="auto"/>
            <w:left w:val="none" w:sz="0" w:space="0" w:color="auto"/>
            <w:bottom w:val="none" w:sz="0" w:space="0" w:color="auto"/>
            <w:right w:val="none" w:sz="0" w:space="0" w:color="auto"/>
          </w:divBdr>
        </w:div>
        <w:div w:id="1846508331">
          <w:marLeft w:val="0"/>
          <w:marRight w:val="0"/>
          <w:marTop w:val="0"/>
          <w:marBottom w:val="150"/>
          <w:divBdr>
            <w:top w:val="none" w:sz="0" w:space="0" w:color="auto"/>
            <w:left w:val="none" w:sz="0" w:space="0" w:color="auto"/>
            <w:bottom w:val="none" w:sz="0" w:space="0" w:color="auto"/>
            <w:right w:val="none" w:sz="0" w:space="0" w:color="auto"/>
          </w:divBdr>
          <w:divsChild>
            <w:div w:id="1846507775">
              <w:marLeft w:val="0"/>
              <w:marRight w:val="0"/>
              <w:marTop w:val="0"/>
              <w:marBottom w:val="0"/>
              <w:divBdr>
                <w:top w:val="none" w:sz="0" w:space="0" w:color="auto"/>
                <w:left w:val="none" w:sz="0" w:space="0" w:color="auto"/>
                <w:bottom w:val="none" w:sz="0" w:space="0" w:color="auto"/>
                <w:right w:val="none" w:sz="0" w:space="0" w:color="auto"/>
              </w:divBdr>
            </w:div>
          </w:divsChild>
        </w:div>
        <w:div w:id="1846508356">
          <w:marLeft w:val="0"/>
          <w:marRight w:val="0"/>
          <w:marTop w:val="0"/>
          <w:marBottom w:val="120"/>
          <w:divBdr>
            <w:top w:val="none" w:sz="0" w:space="0" w:color="auto"/>
            <w:left w:val="none" w:sz="0" w:space="0" w:color="auto"/>
            <w:bottom w:val="none" w:sz="0" w:space="0" w:color="auto"/>
            <w:right w:val="none" w:sz="0" w:space="0" w:color="auto"/>
          </w:divBdr>
          <w:divsChild>
            <w:div w:id="1846507812">
              <w:marLeft w:val="0"/>
              <w:marRight w:val="0"/>
              <w:marTop w:val="0"/>
              <w:marBottom w:val="0"/>
              <w:divBdr>
                <w:top w:val="none" w:sz="0" w:space="0" w:color="auto"/>
                <w:left w:val="none" w:sz="0" w:space="0" w:color="auto"/>
                <w:bottom w:val="none" w:sz="0" w:space="0" w:color="auto"/>
                <w:right w:val="none" w:sz="0" w:space="0" w:color="auto"/>
              </w:divBdr>
            </w:div>
            <w:div w:id="1846507887">
              <w:marLeft w:val="0"/>
              <w:marRight w:val="0"/>
              <w:marTop w:val="0"/>
              <w:marBottom w:val="0"/>
              <w:divBdr>
                <w:top w:val="none" w:sz="0" w:space="0" w:color="auto"/>
                <w:left w:val="none" w:sz="0" w:space="0" w:color="auto"/>
                <w:bottom w:val="none" w:sz="0" w:space="0" w:color="auto"/>
                <w:right w:val="none" w:sz="0" w:space="0" w:color="auto"/>
              </w:divBdr>
            </w:div>
            <w:div w:id="1846507896">
              <w:marLeft w:val="0"/>
              <w:marRight w:val="0"/>
              <w:marTop w:val="0"/>
              <w:marBottom w:val="0"/>
              <w:divBdr>
                <w:top w:val="none" w:sz="0" w:space="0" w:color="auto"/>
                <w:left w:val="none" w:sz="0" w:space="0" w:color="auto"/>
                <w:bottom w:val="none" w:sz="0" w:space="0" w:color="auto"/>
                <w:right w:val="none" w:sz="0" w:space="0" w:color="auto"/>
              </w:divBdr>
            </w:div>
            <w:div w:id="1846508083">
              <w:marLeft w:val="0"/>
              <w:marRight w:val="0"/>
              <w:marTop w:val="0"/>
              <w:marBottom w:val="0"/>
              <w:divBdr>
                <w:top w:val="none" w:sz="0" w:space="0" w:color="auto"/>
                <w:left w:val="none" w:sz="0" w:space="0" w:color="auto"/>
                <w:bottom w:val="none" w:sz="0" w:space="0" w:color="auto"/>
                <w:right w:val="none" w:sz="0" w:space="0" w:color="auto"/>
              </w:divBdr>
            </w:div>
            <w:div w:id="1846508181">
              <w:marLeft w:val="0"/>
              <w:marRight w:val="0"/>
              <w:marTop w:val="0"/>
              <w:marBottom w:val="0"/>
              <w:divBdr>
                <w:top w:val="none" w:sz="0" w:space="0" w:color="auto"/>
                <w:left w:val="none" w:sz="0" w:space="0" w:color="auto"/>
                <w:bottom w:val="none" w:sz="0" w:space="0" w:color="auto"/>
                <w:right w:val="none" w:sz="0" w:space="0" w:color="auto"/>
              </w:divBdr>
            </w:div>
            <w:div w:id="1846508240">
              <w:marLeft w:val="0"/>
              <w:marRight w:val="0"/>
              <w:marTop w:val="0"/>
              <w:marBottom w:val="0"/>
              <w:divBdr>
                <w:top w:val="none" w:sz="0" w:space="0" w:color="auto"/>
                <w:left w:val="none" w:sz="0" w:space="0" w:color="auto"/>
                <w:bottom w:val="none" w:sz="0" w:space="0" w:color="auto"/>
                <w:right w:val="none" w:sz="0" w:space="0" w:color="auto"/>
              </w:divBdr>
            </w:div>
            <w:div w:id="1846508414">
              <w:marLeft w:val="0"/>
              <w:marRight w:val="0"/>
              <w:marTop w:val="0"/>
              <w:marBottom w:val="0"/>
              <w:divBdr>
                <w:top w:val="none" w:sz="0" w:space="0" w:color="auto"/>
                <w:left w:val="none" w:sz="0" w:space="0" w:color="auto"/>
                <w:bottom w:val="none" w:sz="0" w:space="0" w:color="auto"/>
                <w:right w:val="none" w:sz="0" w:space="0" w:color="auto"/>
              </w:divBdr>
            </w:div>
            <w:div w:id="1846508423">
              <w:marLeft w:val="0"/>
              <w:marRight w:val="0"/>
              <w:marTop w:val="0"/>
              <w:marBottom w:val="0"/>
              <w:divBdr>
                <w:top w:val="none" w:sz="0" w:space="0" w:color="auto"/>
                <w:left w:val="none" w:sz="0" w:space="0" w:color="auto"/>
                <w:bottom w:val="none" w:sz="0" w:space="0" w:color="auto"/>
                <w:right w:val="none" w:sz="0" w:space="0" w:color="auto"/>
              </w:divBdr>
            </w:div>
            <w:div w:id="1846508480">
              <w:marLeft w:val="0"/>
              <w:marRight w:val="0"/>
              <w:marTop w:val="0"/>
              <w:marBottom w:val="0"/>
              <w:divBdr>
                <w:top w:val="none" w:sz="0" w:space="0" w:color="auto"/>
                <w:left w:val="none" w:sz="0" w:space="0" w:color="auto"/>
                <w:bottom w:val="none" w:sz="0" w:space="0" w:color="auto"/>
                <w:right w:val="none" w:sz="0" w:space="0" w:color="auto"/>
              </w:divBdr>
            </w:div>
            <w:div w:id="1846508548">
              <w:marLeft w:val="0"/>
              <w:marRight w:val="0"/>
              <w:marTop w:val="0"/>
              <w:marBottom w:val="0"/>
              <w:divBdr>
                <w:top w:val="none" w:sz="0" w:space="0" w:color="auto"/>
                <w:left w:val="none" w:sz="0" w:space="0" w:color="auto"/>
                <w:bottom w:val="none" w:sz="0" w:space="0" w:color="auto"/>
                <w:right w:val="none" w:sz="0" w:space="0" w:color="auto"/>
              </w:divBdr>
            </w:div>
            <w:div w:id="1846508648">
              <w:marLeft w:val="0"/>
              <w:marRight w:val="0"/>
              <w:marTop w:val="0"/>
              <w:marBottom w:val="0"/>
              <w:divBdr>
                <w:top w:val="none" w:sz="0" w:space="0" w:color="auto"/>
                <w:left w:val="none" w:sz="0" w:space="0" w:color="auto"/>
                <w:bottom w:val="none" w:sz="0" w:space="0" w:color="auto"/>
                <w:right w:val="none" w:sz="0" w:space="0" w:color="auto"/>
              </w:divBdr>
            </w:div>
          </w:divsChild>
        </w:div>
        <w:div w:id="1846508367">
          <w:marLeft w:val="0"/>
          <w:marRight w:val="0"/>
          <w:marTop w:val="0"/>
          <w:marBottom w:val="0"/>
          <w:divBdr>
            <w:top w:val="none" w:sz="0" w:space="0" w:color="auto"/>
            <w:left w:val="none" w:sz="0" w:space="0" w:color="auto"/>
            <w:bottom w:val="none" w:sz="0" w:space="0" w:color="auto"/>
            <w:right w:val="none" w:sz="0" w:space="0" w:color="auto"/>
          </w:divBdr>
        </w:div>
        <w:div w:id="1846508374">
          <w:marLeft w:val="0"/>
          <w:marRight w:val="0"/>
          <w:marTop w:val="150"/>
          <w:marBottom w:val="0"/>
          <w:divBdr>
            <w:top w:val="none" w:sz="0" w:space="0" w:color="auto"/>
            <w:left w:val="none" w:sz="0" w:space="0" w:color="auto"/>
            <w:bottom w:val="none" w:sz="0" w:space="0" w:color="auto"/>
            <w:right w:val="none" w:sz="0" w:space="0" w:color="auto"/>
          </w:divBdr>
        </w:div>
        <w:div w:id="1846508396">
          <w:marLeft w:val="0"/>
          <w:marRight w:val="0"/>
          <w:marTop w:val="0"/>
          <w:marBottom w:val="120"/>
          <w:divBdr>
            <w:top w:val="none" w:sz="0" w:space="0" w:color="auto"/>
            <w:left w:val="none" w:sz="0" w:space="0" w:color="auto"/>
            <w:bottom w:val="none" w:sz="0" w:space="0" w:color="auto"/>
            <w:right w:val="none" w:sz="0" w:space="0" w:color="auto"/>
          </w:divBdr>
          <w:divsChild>
            <w:div w:id="1846508194">
              <w:marLeft w:val="0"/>
              <w:marRight w:val="0"/>
              <w:marTop w:val="0"/>
              <w:marBottom w:val="0"/>
              <w:divBdr>
                <w:top w:val="none" w:sz="0" w:space="0" w:color="auto"/>
                <w:left w:val="none" w:sz="0" w:space="0" w:color="auto"/>
                <w:bottom w:val="none" w:sz="0" w:space="0" w:color="auto"/>
                <w:right w:val="none" w:sz="0" w:space="0" w:color="auto"/>
              </w:divBdr>
            </w:div>
          </w:divsChild>
        </w:div>
        <w:div w:id="1846508430">
          <w:marLeft w:val="0"/>
          <w:marRight w:val="0"/>
          <w:marTop w:val="0"/>
          <w:marBottom w:val="120"/>
          <w:divBdr>
            <w:top w:val="none" w:sz="0" w:space="0" w:color="auto"/>
            <w:left w:val="none" w:sz="0" w:space="0" w:color="auto"/>
            <w:bottom w:val="none" w:sz="0" w:space="0" w:color="auto"/>
            <w:right w:val="none" w:sz="0" w:space="0" w:color="auto"/>
          </w:divBdr>
          <w:divsChild>
            <w:div w:id="1846508084">
              <w:marLeft w:val="0"/>
              <w:marRight w:val="0"/>
              <w:marTop w:val="0"/>
              <w:marBottom w:val="0"/>
              <w:divBdr>
                <w:top w:val="none" w:sz="0" w:space="0" w:color="auto"/>
                <w:left w:val="none" w:sz="0" w:space="0" w:color="auto"/>
                <w:bottom w:val="none" w:sz="0" w:space="0" w:color="auto"/>
                <w:right w:val="none" w:sz="0" w:space="0" w:color="auto"/>
              </w:divBdr>
            </w:div>
            <w:div w:id="1846508295">
              <w:marLeft w:val="0"/>
              <w:marRight w:val="0"/>
              <w:marTop w:val="0"/>
              <w:marBottom w:val="0"/>
              <w:divBdr>
                <w:top w:val="none" w:sz="0" w:space="0" w:color="auto"/>
                <w:left w:val="none" w:sz="0" w:space="0" w:color="auto"/>
                <w:bottom w:val="none" w:sz="0" w:space="0" w:color="auto"/>
                <w:right w:val="none" w:sz="0" w:space="0" w:color="auto"/>
              </w:divBdr>
            </w:div>
          </w:divsChild>
        </w:div>
        <w:div w:id="1846508432">
          <w:marLeft w:val="0"/>
          <w:marRight w:val="0"/>
          <w:marTop w:val="0"/>
          <w:marBottom w:val="150"/>
          <w:divBdr>
            <w:top w:val="none" w:sz="0" w:space="0" w:color="auto"/>
            <w:left w:val="none" w:sz="0" w:space="0" w:color="auto"/>
            <w:bottom w:val="none" w:sz="0" w:space="0" w:color="auto"/>
            <w:right w:val="none" w:sz="0" w:space="0" w:color="auto"/>
          </w:divBdr>
          <w:divsChild>
            <w:div w:id="1846508577">
              <w:marLeft w:val="0"/>
              <w:marRight w:val="0"/>
              <w:marTop w:val="0"/>
              <w:marBottom w:val="0"/>
              <w:divBdr>
                <w:top w:val="none" w:sz="0" w:space="0" w:color="auto"/>
                <w:left w:val="none" w:sz="0" w:space="0" w:color="auto"/>
                <w:bottom w:val="none" w:sz="0" w:space="0" w:color="auto"/>
                <w:right w:val="none" w:sz="0" w:space="0" w:color="auto"/>
              </w:divBdr>
            </w:div>
          </w:divsChild>
        </w:div>
        <w:div w:id="1846508434">
          <w:marLeft w:val="0"/>
          <w:marRight w:val="0"/>
          <w:marTop w:val="0"/>
          <w:marBottom w:val="120"/>
          <w:divBdr>
            <w:top w:val="none" w:sz="0" w:space="0" w:color="auto"/>
            <w:left w:val="none" w:sz="0" w:space="0" w:color="auto"/>
            <w:bottom w:val="none" w:sz="0" w:space="0" w:color="auto"/>
            <w:right w:val="none" w:sz="0" w:space="0" w:color="auto"/>
          </w:divBdr>
          <w:divsChild>
            <w:div w:id="1846508033">
              <w:marLeft w:val="0"/>
              <w:marRight w:val="0"/>
              <w:marTop w:val="0"/>
              <w:marBottom w:val="0"/>
              <w:divBdr>
                <w:top w:val="none" w:sz="0" w:space="0" w:color="auto"/>
                <w:left w:val="none" w:sz="0" w:space="0" w:color="auto"/>
                <w:bottom w:val="none" w:sz="0" w:space="0" w:color="auto"/>
                <w:right w:val="none" w:sz="0" w:space="0" w:color="auto"/>
              </w:divBdr>
            </w:div>
            <w:div w:id="1846508173">
              <w:marLeft w:val="0"/>
              <w:marRight w:val="0"/>
              <w:marTop w:val="0"/>
              <w:marBottom w:val="0"/>
              <w:divBdr>
                <w:top w:val="none" w:sz="0" w:space="0" w:color="auto"/>
                <w:left w:val="none" w:sz="0" w:space="0" w:color="auto"/>
                <w:bottom w:val="none" w:sz="0" w:space="0" w:color="auto"/>
                <w:right w:val="none" w:sz="0" w:space="0" w:color="auto"/>
              </w:divBdr>
            </w:div>
            <w:div w:id="1846508185">
              <w:marLeft w:val="0"/>
              <w:marRight w:val="0"/>
              <w:marTop w:val="0"/>
              <w:marBottom w:val="0"/>
              <w:divBdr>
                <w:top w:val="none" w:sz="0" w:space="0" w:color="auto"/>
                <w:left w:val="none" w:sz="0" w:space="0" w:color="auto"/>
                <w:bottom w:val="none" w:sz="0" w:space="0" w:color="auto"/>
                <w:right w:val="none" w:sz="0" w:space="0" w:color="auto"/>
              </w:divBdr>
            </w:div>
            <w:div w:id="1846508218">
              <w:marLeft w:val="0"/>
              <w:marRight w:val="0"/>
              <w:marTop w:val="0"/>
              <w:marBottom w:val="0"/>
              <w:divBdr>
                <w:top w:val="none" w:sz="0" w:space="0" w:color="auto"/>
                <w:left w:val="none" w:sz="0" w:space="0" w:color="auto"/>
                <w:bottom w:val="none" w:sz="0" w:space="0" w:color="auto"/>
                <w:right w:val="none" w:sz="0" w:space="0" w:color="auto"/>
              </w:divBdr>
            </w:div>
            <w:div w:id="1846508301">
              <w:marLeft w:val="0"/>
              <w:marRight w:val="0"/>
              <w:marTop w:val="0"/>
              <w:marBottom w:val="0"/>
              <w:divBdr>
                <w:top w:val="none" w:sz="0" w:space="0" w:color="auto"/>
                <w:left w:val="none" w:sz="0" w:space="0" w:color="auto"/>
                <w:bottom w:val="none" w:sz="0" w:space="0" w:color="auto"/>
                <w:right w:val="none" w:sz="0" w:space="0" w:color="auto"/>
              </w:divBdr>
            </w:div>
            <w:div w:id="1846508328">
              <w:marLeft w:val="0"/>
              <w:marRight w:val="0"/>
              <w:marTop w:val="0"/>
              <w:marBottom w:val="0"/>
              <w:divBdr>
                <w:top w:val="none" w:sz="0" w:space="0" w:color="auto"/>
                <w:left w:val="none" w:sz="0" w:space="0" w:color="auto"/>
                <w:bottom w:val="none" w:sz="0" w:space="0" w:color="auto"/>
                <w:right w:val="none" w:sz="0" w:space="0" w:color="auto"/>
              </w:divBdr>
            </w:div>
            <w:div w:id="1846508336">
              <w:marLeft w:val="0"/>
              <w:marRight w:val="0"/>
              <w:marTop w:val="0"/>
              <w:marBottom w:val="0"/>
              <w:divBdr>
                <w:top w:val="none" w:sz="0" w:space="0" w:color="auto"/>
                <w:left w:val="none" w:sz="0" w:space="0" w:color="auto"/>
                <w:bottom w:val="none" w:sz="0" w:space="0" w:color="auto"/>
                <w:right w:val="none" w:sz="0" w:space="0" w:color="auto"/>
              </w:divBdr>
            </w:div>
            <w:div w:id="1846508625">
              <w:marLeft w:val="0"/>
              <w:marRight w:val="0"/>
              <w:marTop w:val="0"/>
              <w:marBottom w:val="0"/>
              <w:divBdr>
                <w:top w:val="none" w:sz="0" w:space="0" w:color="auto"/>
                <w:left w:val="none" w:sz="0" w:space="0" w:color="auto"/>
                <w:bottom w:val="none" w:sz="0" w:space="0" w:color="auto"/>
                <w:right w:val="none" w:sz="0" w:space="0" w:color="auto"/>
              </w:divBdr>
            </w:div>
            <w:div w:id="1846508631">
              <w:marLeft w:val="0"/>
              <w:marRight w:val="0"/>
              <w:marTop w:val="0"/>
              <w:marBottom w:val="0"/>
              <w:divBdr>
                <w:top w:val="none" w:sz="0" w:space="0" w:color="auto"/>
                <w:left w:val="none" w:sz="0" w:space="0" w:color="auto"/>
                <w:bottom w:val="none" w:sz="0" w:space="0" w:color="auto"/>
                <w:right w:val="none" w:sz="0" w:space="0" w:color="auto"/>
              </w:divBdr>
            </w:div>
            <w:div w:id="1846508639">
              <w:marLeft w:val="0"/>
              <w:marRight w:val="0"/>
              <w:marTop w:val="0"/>
              <w:marBottom w:val="0"/>
              <w:divBdr>
                <w:top w:val="none" w:sz="0" w:space="0" w:color="auto"/>
                <w:left w:val="none" w:sz="0" w:space="0" w:color="auto"/>
                <w:bottom w:val="none" w:sz="0" w:space="0" w:color="auto"/>
                <w:right w:val="none" w:sz="0" w:space="0" w:color="auto"/>
              </w:divBdr>
            </w:div>
          </w:divsChild>
        </w:div>
        <w:div w:id="1846508496">
          <w:marLeft w:val="0"/>
          <w:marRight w:val="0"/>
          <w:marTop w:val="0"/>
          <w:marBottom w:val="0"/>
          <w:divBdr>
            <w:top w:val="none" w:sz="0" w:space="0" w:color="auto"/>
            <w:left w:val="none" w:sz="0" w:space="0" w:color="auto"/>
            <w:bottom w:val="none" w:sz="0" w:space="0" w:color="auto"/>
            <w:right w:val="none" w:sz="0" w:space="0" w:color="auto"/>
          </w:divBdr>
        </w:div>
        <w:div w:id="1846508532">
          <w:marLeft w:val="0"/>
          <w:marRight w:val="0"/>
          <w:marTop w:val="0"/>
          <w:marBottom w:val="0"/>
          <w:divBdr>
            <w:top w:val="none" w:sz="0" w:space="0" w:color="auto"/>
            <w:left w:val="none" w:sz="0" w:space="0" w:color="auto"/>
            <w:bottom w:val="none" w:sz="0" w:space="0" w:color="auto"/>
            <w:right w:val="none" w:sz="0" w:space="0" w:color="auto"/>
          </w:divBdr>
        </w:div>
        <w:div w:id="1846508541">
          <w:marLeft w:val="0"/>
          <w:marRight w:val="0"/>
          <w:marTop w:val="0"/>
          <w:marBottom w:val="0"/>
          <w:divBdr>
            <w:top w:val="none" w:sz="0" w:space="0" w:color="auto"/>
            <w:left w:val="none" w:sz="0" w:space="0" w:color="auto"/>
            <w:bottom w:val="none" w:sz="0" w:space="0" w:color="auto"/>
            <w:right w:val="none" w:sz="0" w:space="0" w:color="auto"/>
          </w:divBdr>
        </w:div>
        <w:div w:id="1846508544">
          <w:marLeft w:val="0"/>
          <w:marRight w:val="0"/>
          <w:marTop w:val="0"/>
          <w:marBottom w:val="0"/>
          <w:divBdr>
            <w:top w:val="none" w:sz="0" w:space="0" w:color="auto"/>
            <w:left w:val="none" w:sz="0" w:space="0" w:color="auto"/>
            <w:bottom w:val="none" w:sz="0" w:space="0" w:color="auto"/>
            <w:right w:val="none" w:sz="0" w:space="0" w:color="auto"/>
          </w:divBdr>
        </w:div>
        <w:div w:id="1846508547">
          <w:marLeft w:val="0"/>
          <w:marRight w:val="0"/>
          <w:marTop w:val="0"/>
          <w:marBottom w:val="120"/>
          <w:divBdr>
            <w:top w:val="none" w:sz="0" w:space="0" w:color="auto"/>
            <w:left w:val="none" w:sz="0" w:space="0" w:color="auto"/>
            <w:bottom w:val="none" w:sz="0" w:space="0" w:color="auto"/>
            <w:right w:val="none" w:sz="0" w:space="0" w:color="auto"/>
          </w:divBdr>
          <w:divsChild>
            <w:div w:id="1846508029">
              <w:marLeft w:val="0"/>
              <w:marRight w:val="0"/>
              <w:marTop w:val="0"/>
              <w:marBottom w:val="0"/>
              <w:divBdr>
                <w:top w:val="none" w:sz="0" w:space="0" w:color="auto"/>
                <w:left w:val="none" w:sz="0" w:space="0" w:color="auto"/>
                <w:bottom w:val="none" w:sz="0" w:space="0" w:color="auto"/>
                <w:right w:val="none" w:sz="0" w:space="0" w:color="auto"/>
              </w:divBdr>
            </w:div>
            <w:div w:id="1846508042">
              <w:marLeft w:val="0"/>
              <w:marRight w:val="0"/>
              <w:marTop w:val="0"/>
              <w:marBottom w:val="0"/>
              <w:divBdr>
                <w:top w:val="none" w:sz="0" w:space="0" w:color="auto"/>
                <w:left w:val="none" w:sz="0" w:space="0" w:color="auto"/>
                <w:bottom w:val="none" w:sz="0" w:space="0" w:color="auto"/>
                <w:right w:val="none" w:sz="0" w:space="0" w:color="auto"/>
              </w:divBdr>
            </w:div>
            <w:div w:id="1846508233">
              <w:marLeft w:val="0"/>
              <w:marRight w:val="0"/>
              <w:marTop w:val="0"/>
              <w:marBottom w:val="0"/>
              <w:divBdr>
                <w:top w:val="none" w:sz="0" w:space="0" w:color="auto"/>
                <w:left w:val="none" w:sz="0" w:space="0" w:color="auto"/>
                <w:bottom w:val="none" w:sz="0" w:space="0" w:color="auto"/>
                <w:right w:val="none" w:sz="0" w:space="0" w:color="auto"/>
              </w:divBdr>
            </w:div>
            <w:div w:id="1846508288">
              <w:marLeft w:val="0"/>
              <w:marRight w:val="0"/>
              <w:marTop w:val="0"/>
              <w:marBottom w:val="0"/>
              <w:divBdr>
                <w:top w:val="none" w:sz="0" w:space="0" w:color="auto"/>
                <w:left w:val="none" w:sz="0" w:space="0" w:color="auto"/>
                <w:bottom w:val="none" w:sz="0" w:space="0" w:color="auto"/>
                <w:right w:val="none" w:sz="0" w:space="0" w:color="auto"/>
              </w:divBdr>
            </w:div>
            <w:div w:id="1846508317">
              <w:marLeft w:val="0"/>
              <w:marRight w:val="0"/>
              <w:marTop w:val="0"/>
              <w:marBottom w:val="0"/>
              <w:divBdr>
                <w:top w:val="none" w:sz="0" w:space="0" w:color="auto"/>
                <w:left w:val="none" w:sz="0" w:space="0" w:color="auto"/>
                <w:bottom w:val="none" w:sz="0" w:space="0" w:color="auto"/>
                <w:right w:val="none" w:sz="0" w:space="0" w:color="auto"/>
              </w:divBdr>
            </w:div>
            <w:div w:id="1846508352">
              <w:marLeft w:val="0"/>
              <w:marRight w:val="0"/>
              <w:marTop w:val="0"/>
              <w:marBottom w:val="0"/>
              <w:divBdr>
                <w:top w:val="none" w:sz="0" w:space="0" w:color="auto"/>
                <w:left w:val="none" w:sz="0" w:space="0" w:color="auto"/>
                <w:bottom w:val="none" w:sz="0" w:space="0" w:color="auto"/>
                <w:right w:val="none" w:sz="0" w:space="0" w:color="auto"/>
              </w:divBdr>
            </w:div>
            <w:div w:id="1846508497">
              <w:marLeft w:val="0"/>
              <w:marRight w:val="0"/>
              <w:marTop w:val="0"/>
              <w:marBottom w:val="0"/>
              <w:divBdr>
                <w:top w:val="none" w:sz="0" w:space="0" w:color="auto"/>
                <w:left w:val="none" w:sz="0" w:space="0" w:color="auto"/>
                <w:bottom w:val="none" w:sz="0" w:space="0" w:color="auto"/>
                <w:right w:val="none" w:sz="0" w:space="0" w:color="auto"/>
              </w:divBdr>
            </w:div>
          </w:divsChild>
        </w:div>
        <w:div w:id="1846508585">
          <w:marLeft w:val="0"/>
          <w:marRight w:val="0"/>
          <w:marTop w:val="150"/>
          <w:marBottom w:val="0"/>
          <w:divBdr>
            <w:top w:val="none" w:sz="0" w:space="0" w:color="auto"/>
            <w:left w:val="none" w:sz="0" w:space="0" w:color="auto"/>
            <w:bottom w:val="none" w:sz="0" w:space="0" w:color="auto"/>
            <w:right w:val="none" w:sz="0" w:space="0" w:color="auto"/>
          </w:divBdr>
        </w:div>
        <w:div w:id="1846508602">
          <w:marLeft w:val="0"/>
          <w:marRight w:val="0"/>
          <w:marTop w:val="0"/>
          <w:marBottom w:val="0"/>
          <w:divBdr>
            <w:top w:val="none" w:sz="0" w:space="0" w:color="auto"/>
            <w:left w:val="none" w:sz="0" w:space="0" w:color="auto"/>
            <w:bottom w:val="none" w:sz="0" w:space="0" w:color="auto"/>
            <w:right w:val="none" w:sz="0" w:space="0" w:color="auto"/>
          </w:divBdr>
        </w:div>
        <w:div w:id="1846508605">
          <w:marLeft w:val="0"/>
          <w:marRight w:val="0"/>
          <w:marTop w:val="0"/>
          <w:marBottom w:val="120"/>
          <w:divBdr>
            <w:top w:val="none" w:sz="0" w:space="0" w:color="auto"/>
            <w:left w:val="none" w:sz="0" w:space="0" w:color="auto"/>
            <w:bottom w:val="none" w:sz="0" w:space="0" w:color="auto"/>
            <w:right w:val="none" w:sz="0" w:space="0" w:color="auto"/>
          </w:divBdr>
          <w:divsChild>
            <w:div w:id="1846507759">
              <w:marLeft w:val="0"/>
              <w:marRight w:val="0"/>
              <w:marTop w:val="0"/>
              <w:marBottom w:val="0"/>
              <w:divBdr>
                <w:top w:val="none" w:sz="0" w:space="0" w:color="auto"/>
                <w:left w:val="none" w:sz="0" w:space="0" w:color="auto"/>
                <w:bottom w:val="none" w:sz="0" w:space="0" w:color="auto"/>
                <w:right w:val="none" w:sz="0" w:space="0" w:color="auto"/>
              </w:divBdr>
            </w:div>
            <w:div w:id="1846507771">
              <w:marLeft w:val="0"/>
              <w:marRight w:val="0"/>
              <w:marTop w:val="0"/>
              <w:marBottom w:val="0"/>
              <w:divBdr>
                <w:top w:val="none" w:sz="0" w:space="0" w:color="auto"/>
                <w:left w:val="none" w:sz="0" w:space="0" w:color="auto"/>
                <w:bottom w:val="none" w:sz="0" w:space="0" w:color="auto"/>
                <w:right w:val="none" w:sz="0" w:space="0" w:color="auto"/>
              </w:divBdr>
            </w:div>
            <w:div w:id="1846507831">
              <w:marLeft w:val="0"/>
              <w:marRight w:val="0"/>
              <w:marTop w:val="0"/>
              <w:marBottom w:val="0"/>
              <w:divBdr>
                <w:top w:val="none" w:sz="0" w:space="0" w:color="auto"/>
                <w:left w:val="none" w:sz="0" w:space="0" w:color="auto"/>
                <w:bottom w:val="none" w:sz="0" w:space="0" w:color="auto"/>
                <w:right w:val="none" w:sz="0" w:space="0" w:color="auto"/>
              </w:divBdr>
            </w:div>
            <w:div w:id="1846507921">
              <w:marLeft w:val="0"/>
              <w:marRight w:val="0"/>
              <w:marTop w:val="0"/>
              <w:marBottom w:val="0"/>
              <w:divBdr>
                <w:top w:val="none" w:sz="0" w:space="0" w:color="auto"/>
                <w:left w:val="none" w:sz="0" w:space="0" w:color="auto"/>
                <w:bottom w:val="none" w:sz="0" w:space="0" w:color="auto"/>
                <w:right w:val="none" w:sz="0" w:space="0" w:color="auto"/>
              </w:divBdr>
            </w:div>
            <w:div w:id="1846507941">
              <w:marLeft w:val="0"/>
              <w:marRight w:val="0"/>
              <w:marTop w:val="0"/>
              <w:marBottom w:val="0"/>
              <w:divBdr>
                <w:top w:val="none" w:sz="0" w:space="0" w:color="auto"/>
                <w:left w:val="none" w:sz="0" w:space="0" w:color="auto"/>
                <w:bottom w:val="none" w:sz="0" w:space="0" w:color="auto"/>
                <w:right w:val="none" w:sz="0" w:space="0" w:color="auto"/>
              </w:divBdr>
            </w:div>
            <w:div w:id="1846508063">
              <w:marLeft w:val="0"/>
              <w:marRight w:val="0"/>
              <w:marTop w:val="0"/>
              <w:marBottom w:val="0"/>
              <w:divBdr>
                <w:top w:val="none" w:sz="0" w:space="0" w:color="auto"/>
                <w:left w:val="none" w:sz="0" w:space="0" w:color="auto"/>
                <w:bottom w:val="none" w:sz="0" w:space="0" w:color="auto"/>
                <w:right w:val="none" w:sz="0" w:space="0" w:color="auto"/>
              </w:divBdr>
            </w:div>
            <w:div w:id="1846508072">
              <w:marLeft w:val="0"/>
              <w:marRight w:val="0"/>
              <w:marTop w:val="0"/>
              <w:marBottom w:val="0"/>
              <w:divBdr>
                <w:top w:val="none" w:sz="0" w:space="0" w:color="auto"/>
                <w:left w:val="none" w:sz="0" w:space="0" w:color="auto"/>
                <w:bottom w:val="none" w:sz="0" w:space="0" w:color="auto"/>
                <w:right w:val="none" w:sz="0" w:space="0" w:color="auto"/>
              </w:divBdr>
            </w:div>
            <w:div w:id="1846508130">
              <w:marLeft w:val="0"/>
              <w:marRight w:val="0"/>
              <w:marTop w:val="0"/>
              <w:marBottom w:val="0"/>
              <w:divBdr>
                <w:top w:val="none" w:sz="0" w:space="0" w:color="auto"/>
                <w:left w:val="none" w:sz="0" w:space="0" w:color="auto"/>
                <w:bottom w:val="none" w:sz="0" w:space="0" w:color="auto"/>
                <w:right w:val="none" w:sz="0" w:space="0" w:color="auto"/>
              </w:divBdr>
            </w:div>
            <w:div w:id="1846508155">
              <w:marLeft w:val="0"/>
              <w:marRight w:val="0"/>
              <w:marTop w:val="0"/>
              <w:marBottom w:val="0"/>
              <w:divBdr>
                <w:top w:val="none" w:sz="0" w:space="0" w:color="auto"/>
                <w:left w:val="none" w:sz="0" w:space="0" w:color="auto"/>
                <w:bottom w:val="none" w:sz="0" w:space="0" w:color="auto"/>
                <w:right w:val="none" w:sz="0" w:space="0" w:color="auto"/>
              </w:divBdr>
            </w:div>
            <w:div w:id="1846508235">
              <w:marLeft w:val="0"/>
              <w:marRight w:val="0"/>
              <w:marTop w:val="0"/>
              <w:marBottom w:val="0"/>
              <w:divBdr>
                <w:top w:val="none" w:sz="0" w:space="0" w:color="auto"/>
                <w:left w:val="none" w:sz="0" w:space="0" w:color="auto"/>
                <w:bottom w:val="none" w:sz="0" w:space="0" w:color="auto"/>
                <w:right w:val="none" w:sz="0" w:space="0" w:color="auto"/>
              </w:divBdr>
            </w:div>
            <w:div w:id="1846508279">
              <w:marLeft w:val="0"/>
              <w:marRight w:val="0"/>
              <w:marTop w:val="0"/>
              <w:marBottom w:val="0"/>
              <w:divBdr>
                <w:top w:val="none" w:sz="0" w:space="0" w:color="auto"/>
                <w:left w:val="none" w:sz="0" w:space="0" w:color="auto"/>
                <w:bottom w:val="none" w:sz="0" w:space="0" w:color="auto"/>
                <w:right w:val="none" w:sz="0" w:space="0" w:color="auto"/>
              </w:divBdr>
            </w:div>
            <w:div w:id="1846508495">
              <w:marLeft w:val="0"/>
              <w:marRight w:val="0"/>
              <w:marTop w:val="0"/>
              <w:marBottom w:val="0"/>
              <w:divBdr>
                <w:top w:val="none" w:sz="0" w:space="0" w:color="auto"/>
                <w:left w:val="none" w:sz="0" w:space="0" w:color="auto"/>
                <w:bottom w:val="none" w:sz="0" w:space="0" w:color="auto"/>
                <w:right w:val="none" w:sz="0" w:space="0" w:color="auto"/>
              </w:divBdr>
            </w:div>
            <w:div w:id="1846508540">
              <w:marLeft w:val="0"/>
              <w:marRight w:val="0"/>
              <w:marTop w:val="0"/>
              <w:marBottom w:val="0"/>
              <w:divBdr>
                <w:top w:val="none" w:sz="0" w:space="0" w:color="auto"/>
                <w:left w:val="none" w:sz="0" w:space="0" w:color="auto"/>
                <w:bottom w:val="none" w:sz="0" w:space="0" w:color="auto"/>
                <w:right w:val="none" w:sz="0" w:space="0" w:color="auto"/>
              </w:divBdr>
            </w:div>
            <w:div w:id="1846508558">
              <w:marLeft w:val="0"/>
              <w:marRight w:val="0"/>
              <w:marTop w:val="0"/>
              <w:marBottom w:val="0"/>
              <w:divBdr>
                <w:top w:val="none" w:sz="0" w:space="0" w:color="auto"/>
                <w:left w:val="none" w:sz="0" w:space="0" w:color="auto"/>
                <w:bottom w:val="none" w:sz="0" w:space="0" w:color="auto"/>
                <w:right w:val="none" w:sz="0" w:space="0" w:color="auto"/>
              </w:divBdr>
            </w:div>
            <w:div w:id="1846508579">
              <w:marLeft w:val="0"/>
              <w:marRight w:val="0"/>
              <w:marTop w:val="0"/>
              <w:marBottom w:val="0"/>
              <w:divBdr>
                <w:top w:val="none" w:sz="0" w:space="0" w:color="auto"/>
                <w:left w:val="none" w:sz="0" w:space="0" w:color="auto"/>
                <w:bottom w:val="none" w:sz="0" w:space="0" w:color="auto"/>
                <w:right w:val="none" w:sz="0" w:space="0" w:color="auto"/>
              </w:divBdr>
            </w:div>
            <w:div w:id="1846508623">
              <w:marLeft w:val="0"/>
              <w:marRight w:val="0"/>
              <w:marTop w:val="0"/>
              <w:marBottom w:val="0"/>
              <w:divBdr>
                <w:top w:val="none" w:sz="0" w:space="0" w:color="auto"/>
                <w:left w:val="none" w:sz="0" w:space="0" w:color="auto"/>
                <w:bottom w:val="none" w:sz="0" w:space="0" w:color="auto"/>
                <w:right w:val="none" w:sz="0" w:space="0" w:color="auto"/>
              </w:divBdr>
            </w:div>
            <w:div w:id="1846508640">
              <w:marLeft w:val="0"/>
              <w:marRight w:val="0"/>
              <w:marTop w:val="0"/>
              <w:marBottom w:val="0"/>
              <w:divBdr>
                <w:top w:val="none" w:sz="0" w:space="0" w:color="auto"/>
                <w:left w:val="none" w:sz="0" w:space="0" w:color="auto"/>
                <w:bottom w:val="none" w:sz="0" w:space="0" w:color="auto"/>
                <w:right w:val="none" w:sz="0" w:space="0" w:color="auto"/>
              </w:divBdr>
            </w:div>
            <w:div w:id="1846508651">
              <w:marLeft w:val="0"/>
              <w:marRight w:val="0"/>
              <w:marTop w:val="0"/>
              <w:marBottom w:val="0"/>
              <w:divBdr>
                <w:top w:val="none" w:sz="0" w:space="0" w:color="auto"/>
                <w:left w:val="none" w:sz="0" w:space="0" w:color="auto"/>
                <w:bottom w:val="none" w:sz="0" w:space="0" w:color="auto"/>
                <w:right w:val="none" w:sz="0" w:space="0" w:color="auto"/>
              </w:divBdr>
            </w:div>
          </w:divsChild>
        </w:div>
        <w:div w:id="1846508634">
          <w:marLeft w:val="0"/>
          <w:marRight w:val="0"/>
          <w:marTop w:val="0"/>
          <w:marBottom w:val="0"/>
          <w:divBdr>
            <w:top w:val="none" w:sz="0" w:space="0" w:color="auto"/>
            <w:left w:val="none" w:sz="0" w:space="0" w:color="auto"/>
            <w:bottom w:val="none" w:sz="0" w:space="0" w:color="auto"/>
            <w:right w:val="none" w:sz="0" w:space="0" w:color="auto"/>
          </w:divBdr>
        </w:div>
      </w:divsChild>
    </w:div>
    <w:div w:id="1846508028">
      <w:marLeft w:val="390"/>
      <w:marRight w:val="390"/>
      <w:marTop w:val="0"/>
      <w:marBottom w:val="0"/>
      <w:divBdr>
        <w:top w:val="none" w:sz="0" w:space="0" w:color="auto"/>
        <w:left w:val="none" w:sz="0" w:space="0" w:color="auto"/>
        <w:bottom w:val="none" w:sz="0" w:space="0" w:color="auto"/>
        <w:right w:val="none" w:sz="0" w:space="0" w:color="auto"/>
      </w:divBdr>
      <w:divsChild>
        <w:div w:id="1846507719">
          <w:marLeft w:val="0"/>
          <w:marRight w:val="0"/>
          <w:marTop w:val="0"/>
          <w:marBottom w:val="120"/>
          <w:divBdr>
            <w:top w:val="none" w:sz="0" w:space="0" w:color="auto"/>
            <w:left w:val="none" w:sz="0" w:space="0" w:color="auto"/>
            <w:bottom w:val="none" w:sz="0" w:space="0" w:color="auto"/>
            <w:right w:val="none" w:sz="0" w:space="0" w:color="auto"/>
          </w:divBdr>
          <w:divsChild>
            <w:div w:id="1846507826">
              <w:marLeft w:val="0"/>
              <w:marRight w:val="0"/>
              <w:marTop w:val="0"/>
              <w:marBottom w:val="0"/>
              <w:divBdr>
                <w:top w:val="none" w:sz="0" w:space="0" w:color="auto"/>
                <w:left w:val="none" w:sz="0" w:space="0" w:color="auto"/>
                <w:bottom w:val="none" w:sz="0" w:space="0" w:color="auto"/>
                <w:right w:val="none" w:sz="0" w:space="0" w:color="auto"/>
              </w:divBdr>
            </w:div>
            <w:div w:id="1846507858">
              <w:marLeft w:val="0"/>
              <w:marRight w:val="0"/>
              <w:marTop w:val="0"/>
              <w:marBottom w:val="0"/>
              <w:divBdr>
                <w:top w:val="none" w:sz="0" w:space="0" w:color="auto"/>
                <w:left w:val="none" w:sz="0" w:space="0" w:color="auto"/>
                <w:bottom w:val="none" w:sz="0" w:space="0" w:color="auto"/>
                <w:right w:val="none" w:sz="0" w:space="0" w:color="auto"/>
              </w:divBdr>
            </w:div>
            <w:div w:id="1846507944">
              <w:marLeft w:val="0"/>
              <w:marRight w:val="0"/>
              <w:marTop w:val="0"/>
              <w:marBottom w:val="0"/>
              <w:divBdr>
                <w:top w:val="none" w:sz="0" w:space="0" w:color="auto"/>
                <w:left w:val="none" w:sz="0" w:space="0" w:color="auto"/>
                <w:bottom w:val="none" w:sz="0" w:space="0" w:color="auto"/>
                <w:right w:val="none" w:sz="0" w:space="0" w:color="auto"/>
              </w:divBdr>
            </w:div>
            <w:div w:id="1846508253">
              <w:marLeft w:val="0"/>
              <w:marRight w:val="0"/>
              <w:marTop w:val="0"/>
              <w:marBottom w:val="0"/>
              <w:divBdr>
                <w:top w:val="none" w:sz="0" w:space="0" w:color="auto"/>
                <w:left w:val="none" w:sz="0" w:space="0" w:color="auto"/>
                <w:bottom w:val="none" w:sz="0" w:space="0" w:color="auto"/>
                <w:right w:val="none" w:sz="0" w:space="0" w:color="auto"/>
              </w:divBdr>
            </w:div>
            <w:div w:id="1846508272">
              <w:marLeft w:val="0"/>
              <w:marRight w:val="0"/>
              <w:marTop w:val="0"/>
              <w:marBottom w:val="0"/>
              <w:divBdr>
                <w:top w:val="none" w:sz="0" w:space="0" w:color="auto"/>
                <w:left w:val="none" w:sz="0" w:space="0" w:color="auto"/>
                <w:bottom w:val="none" w:sz="0" w:space="0" w:color="auto"/>
                <w:right w:val="none" w:sz="0" w:space="0" w:color="auto"/>
              </w:divBdr>
            </w:div>
            <w:div w:id="1846508354">
              <w:marLeft w:val="0"/>
              <w:marRight w:val="0"/>
              <w:marTop w:val="0"/>
              <w:marBottom w:val="0"/>
              <w:divBdr>
                <w:top w:val="none" w:sz="0" w:space="0" w:color="auto"/>
                <w:left w:val="none" w:sz="0" w:space="0" w:color="auto"/>
                <w:bottom w:val="none" w:sz="0" w:space="0" w:color="auto"/>
                <w:right w:val="none" w:sz="0" w:space="0" w:color="auto"/>
              </w:divBdr>
            </w:div>
            <w:div w:id="1846508568">
              <w:marLeft w:val="0"/>
              <w:marRight w:val="0"/>
              <w:marTop w:val="0"/>
              <w:marBottom w:val="0"/>
              <w:divBdr>
                <w:top w:val="none" w:sz="0" w:space="0" w:color="auto"/>
                <w:left w:val="none" w:sz="0" w:space="0" w:color="auto"/>
                <w:bottom w:val="none" w:sz="0" w:space="0" w:color="auto"/>
                <w:right w:val="none" w:sz="0" w:space="0" w:color="auto"/>
              </w:divBdr>
            </w:div>
          </w:divsChild>
        </w:div>
        <w:div w:id="1846507722">
          <w:marLeft w:val="0"/>
          <w:marRight w:val="0"/>
          <w:marTop w:val="0"/>
          <w:marBottom w:val="120"/>
          <w:divBdr>
            <w:top w:val="none" w:sz="0" w:space="0" w:color="auto"/>
            <w:left w:val="none" w:sz="0" w:space="0" w:color="auto"/>
            <w:bottom w:val="none" w:sz="0" w:space="0" w:color="auto"/>
            <w:right w:val="none" w:sz="0" w:space="0" w:color="auto"/>
          </w:divBdr>
          <w:divsChild>
            <w:div w:id="1846507884">
              <w:marLeft w:val="0"/>
              <w:marRight w:val="0"/>
              <w:marTop w:val="0"/>
              <w:marBottom w:val="0"/>
              <w:divBdr>
                <w:top w:val="none" w:sz="0" w:space="0" w:color="auto"/>
                <w:left w:val="none" w:sz="0" w:space="0" w:color="auto"/>
                <w:bottom w:val="none" w:sz="0" w:space="0" w:color="auto"/>
                <w:right w:val="none" w:sz="0" w:space="0" w:color="auto"/>
              </w:divBdr>
            </w:div>
          </w:divsChild>
        </w:div>
        <w:div w:id="1846507748">
          <w:marLeft w:val="0"/>
          <w:marRight w:val="0"/>
          <w:marTop w:val="0"/>
          <w:marBottom w:val="120"/>
          <w:divBdr>
            <w:top w:val="none" w:sz="0" w:space="0" w:color="auto"/>
            <w:left w:val="none" w:sz="0" w:space="0" w:color="auto"/>
            <w:bottom w:val="none" w:sz="0" w:space="0" w:color="auto"/>
            <w:right w:val="none" w:sz="0" w:space="0" w:color="auto"/>
          </w:divBdr>
          <w:divsChild>
            <w:div w:id="1846507760">
              <w:marLeft w:val="0"/>
              <w:marRight w:val="0"/>
              <w:marTop w:val="0"/>
              <w:marBottom w:val="0"/>
              <w:divBdr>
                <w:top w:val="none" w:sz="0" w:space="0" w:color="auto"/>
                <w:left w:val="none" w:sz="0" w:space="0" w:color="auto"/>
                <w:bottom w:val="none" w:sz="0" w:space="0" w:color="auto"/>
                <w:right w:val="none" w:sz="0" w:space="0" w:color="auto"/>
              </w:divBdr>
            </w:div>
            <w:div w:id="1846507880">
              <w:marLeft w:val="0"/>
              <w:marRight w:val="0"/>
              <w:marTop w:val="0"/>
              <w:marBottom w:val="0"/>
              <w:divBdr>
                <w:top w:val="none" w:sz="0" w:space="0" w:color="auto"/>
                <w:left w:val="none" w:sz="0" w:space="0" w:color="auto"/>
                <w:bottom w:val="none" w:sz="0" w:space="0" w:color="auto"/>
                <w:right w:val="none" w:sz="0" w:space="0" w:color="auto"/>
              </w:divBdr>
            </w:div>
            <w:div w:id="1846507960">
              <w:marLeft w:val="0"/>
              <w:marRight w:val="0"/>
              <w:marTop w:val="0"/>
              <w:marBottom w:val="0"/>
              <w:divBdr>
                <w:top w:val="none" w:sz="0" w:space="0" w:color="auto"/>
                <w:left w:val="none" w:sz="0" w:space="0" w:color="auto"/>
                <w:bottom w:val="none" w:sz="0" w:space="0" w:color="auto"/>
                <w:right w:val="none" w:sz="0" w:space="0" w:color="auto"/>
              </w:divBdr>
            </w:div>
            <w:div w:id="1846508020">
              <w:marLeft w:val="0"/>
              <w:marRight w:val="0"/>
              <w:marTop w:val="0"/>
              <w:marBottom w:val="0"/>
              <w:divBdr>
                <w:top w:val="none" w:sz="0" w:space="0" w:color="auto"/>
                <w:left w:val="none" w:sz="0" w:space="0" w:color="auto"/>
                <w:bottom w:val="none" w:sz="0" w:space="0" w:color="auto"/>
                <w:right w:val="none" w:sz="0" w:space="0" w:color="auto"/>
              </w:divBdr>
            </w:div>
            <w:div w:id="1846508057">
              <w:marLeft w:val="0"/>
              <w:marRight w:val="0"/>
              <w:marTop w:val="0"/>
              <w:marBottom w:val="0"/>
              <w:divBdr>
                <w:top w:val="none" w:sz="0" w:space="0" w:color="auto"/>
                <w:left w:val="none" w:sz="0" w:space="0" w:color="auto"/>
                <w:bottom w:val="none" w:sz="0" w:space="0" w:color="auto"/>
                <w:right w:val="none" w:sz="0" w:space="0" w:color="auto"/>
              </w:divBdr>
            </w:div>
            <w:div w:id="1846508075">
              <w:marLeft w:val="0"/>
              <w:marRight w:val="0"/>
              <w:marTop w:val="0"/>
              <w:marBottom w:val="0"/>
              <w:divBdr>
                <w:top w:val="none" w:sz="0" w:space="0" w:color="auto"/>
                <w:left w:val="none" w:sz="0" w:space="0" w:color="auto"/>
                <w:bottom w:val="none" w:sz="0" w:space="0" w:color="auto"/>
                <w:right w:val="none" w:sz="0" w:space="0" w:color="auto"/>
              </w:divBdr>
            </w:div>
            <w:div w:id="1846508112">
              <w:marLeft w:val="0"/>
              <w:marRight w:val="0"/>
              <w:marTop w:val="0"/>
              <w:marBottom w:val="0"/>
              <w:divBdr>
                <w:top w:val="none" w:sz="0" w:space="0" w:color="auto"/>
                <w:left w:val="none" w:sz="0" w:space="0" w:color="auto"/>
                <w:bottom w:val="none" w:sz="0" w:space="0" w:color="auto"/>
                <w:right w:val="none" w:sz="0" w:space="0" w:color="auto"/>
              </w:divBdr>
            </w:div>
            <w:div w:id="1846508158">
              <w:marLeft w:val="0"/>
              <w:marRight w:val="0"/>
              <w:marTop w:val="0"/>
              <w:marBottom w:val="0"/>
              <w:divBdr>
                <w:top w:val="none" w:sz="0" w:space="0" w:color="auto"/>
                <w:left w:val="none" w:sz="0" w:space="0" w:color="auto"/>
                <w:bottom w:val="none" w:sz="0" w:space="0" w:color="auto"/>
                <w:right w:val="none" w:sz="0" w:space="0" w:color="auto"/>
              </w:divBdr>
            </w:div>
            <w:div w:id="1846508347">
              <w:marLeft w:val="0"/>
              <w:marRight w:val="0"/>
              <w:marTop w:val="0"/>
              <w:marBottom w:val="0"/>
              <w:divBdr>
                <w:top w:val="none" w:sz="0" w:space="0" w:color="auto"/>
                <w:left w:val="none" w:sz="0" w:space="0" w:color="auto"/>
                <w:bottom w:val="none" w:sz="0" w:space="0" w:color="auto"/>
                <w:right w:val="none" w:sz="0" w:space="0" w:color="auto"/>
              </w:divBdr>
            </w:div>
            <w:div w:id="1846508391">
              <w:marLeft w:val="0"/>
              <w:marRight w:val="0"/>
              <w:marTop w:val="0"/>
              <w:marBottom w:val="0"/>
              <w:divBdr>
                <w:top w:val="none" w:sz="0" w:space="0" w:color="auto"/>
                <w:left w:val="none" w:sz="0" w:space="0" w:color="auto"/>
                <w:bottom w:val="none" w:sz="0" w:space="0" w:color="auto"/>
                <w:right w:val="none" w:sz="0" w:space="0" w:color="auto"/>
              </w:divBdr>
            </w:div>
            <w:div w:id="1846508510">
              <w:marLeft w:val="0"/>
              <w:marRight w:val="0"/>
              <w:marTop w:val="0"/>
              <w:marBottom w:val="0"/>
              <w:divBdr>
                <w:top w:val="none" w:sz="0" w:space="0" w:color="auto"/>
                <w:left w:val="none" w:sz="0" w:space="0" w:color="auto"/>
                <w:bottom w:val="none" w:sz="0" w:space="0" w:color="auto"/>
                <w:right w:val="none" w:sz="0" w:space="0" w:color="auto"/>
              </w:divBdr>
            </w:div>
          </w:divsChild>
        </w:div>
        <w:div w:id="1846507757">
          <w:marLeft w:val="0"/>
          <w:marRight w:val="0"/>
          <w:marTop w:val="0"/>
          <w:marBottom w:val="150"/>
          <w:divBdr>
            <w:top w:val="none" w:sz="0" w:space="0" w:color="auto"/>
            <w:left w:val="none" w:sz="0" w:space="0" w:color="auto"/>
            <w:bottom w:val="none" w:sz="0" w:space="0" w:color="auto"/>
            <w:right w:val="none" w:sz="0" w:space="0" w:color="auto"/>
          </w:divBdr>
          <w:divsChild>
            <w:div w:id="1846508636">
              <w:marLeft w:val="0"/>
              <w:marRight w:val="0"/>
              <w:marTop w:val="0"/>
              <w:marBottom w:val="0"/>
              <w:divBdr>
                <w:top w:val="none" w:sz="0" w:space="0" w:color="auto"/>
                <w:left w:val="none" w:sz="0" w:space="0" w:color="auto"/>
                <w:bottom w:val="none" w:sz="0" w:space="0" w:color="auto"/>
                <w:right w:val="none" w:sz="0" w:space="0" w:color="auto"/>
              </w:divBdr>
            </w:div>
          </w:divsChild>
        </w:div>
        <w:div w:id="1846507793">
          <w:marLeft w:val="0"/>
          <w:marRight w:val="0"/>
          <w:marTop w:val="0"/>
          <w:marBottom w:val="0"/>
          <w:divBdr>
            <w:top w:val="none" w:sz="0" w:space="0" w:color="auto"/>
            <w:left w:val="none" w:sz="0" w:space="0" w:color="auto"/>
            <w:bottom w:val="none" w:sz="0" w:space="0" w:color="auto"/>
            <w:right w:val="none" w:sz="0" w:space="0" w:color="auto"/>
          </w:divBdr>
        </w:div>
        <w:div w:id="1846507804">
          <w:marLeft w:val="0"/>
          <w:marRight w:val="0"/>
          <w:marTop w:val="0"/>
          <w:marBottom w:val="150"/>
          <w:divBdr>
            <w:top w:val="none" w:sz="0" w:space="0" w:color="auto"/>
            <w:left w:val="none" w:sz="0" w:space="0" w:color="auto"/>
            <w:bottom w:val="none" w:sz="0" w:space="0" w:color="auto"/>
            <w:right w:val="none" w:sz="0" w:space="0" w:color="auto"/>
          </w:divBdr>
          <w:divsChild>
            <w:div w:id="1846508147">
              <w:marLeft w:val="0"/>
              <w:marRight w:val="0"/>
              <w:marTop w:val="0"/>
              <w:marBottom w:val="0"/>
              <w:divBdr>
                <w:top w:val="none" w:sz="0" w:space="0" w:color="auto"/>
                <w:left w:val="none" w:sz="0" w:space="0" w:color="auto"/>
                <w:bottom w:val="none" w:sz="0" w:space="0" w:color="auto"/>
                <w:right w:val="none" w:sz="0" w:space="0" w:color="auto"/>
              </w:divBdr>
            </w:div>
          </w:divsChild>
        </w:div>
        <w:div w:id="1846507833">
          <w:marLeft w:val="0"/>
          <w:marRight w:val="0"/>
          <w:marTop w:val="0"/>
          <w:marBottom w:val="0"/>
          <w:divBdr>
            <w:top w:val="none" w:sz="0" w:space="0" w:color="auto"/>
            <w:left w:val="none" w:sz="0" w:space="0" w:color="auto"/>
            <w:bottom w:val="none" w:sz="0" w:space="0" w:color="auto"/>
            <w:right w:val="none" w:sz="0" w:space="0" w:color="auto"/>
          </w:divBdr>
        </w:div>
        <w:div w:id="1846507848">
          <w:marLeft w:val="0"/>
          <w:marRight w:val="0"/>
          <w:marTop w:val="0"/>
          <w:marBottom w:val="120"/>
          <w:divBdr>
            <w:top w:val="none" w:sz="0" w:space="0" w:color="auto"/>
            <w:left w:val="none" w:sz="0" w:space="0" w:color="auto"/>
            <w:bottom w:val="none" w:sz="0" w:space="0" w:color="auto"/>
            <w:right w:val="none" w:sz="0" w:space="0" w:color="auto"/>
          </w:divBdr>
          <w:divsChild>
            <w:div w:id="1846508073">
              <w:marLeft w:val="0"/>
              <w:marRight w:val="0"/>
              <w:marTop w:val="0"/>
              <w:marBottom w:val="0"/>
              <w:divBdr>
                <w:top w:val="none" w:sz="0" w:space="0" w:color="auto"/>
                <w:left w:val="none" w:sz="0" w:space="0" w:color="auto"/>
                <w:bottom w:val="none" w:sz="0" w:space="0" w:color="auto"/>
                <w:right w:val="none" w:sz="0" w:space="0" w:color="auto"/>
              </w:divBdr>
            </w:div>
          </w:divsChild>
        </w:div>
        <w:div w:id="1846507879">
          <w:marLeft w:val="0"/>
          <w:marRight w:val="0"/>
          <w:marTop w:val="75"/>
          <w:marBottom w:val="0"/>
          <w:divBdr>
            <w:top w:val="none" w:sz="0" w:space="0" w:color="auto"/>
            <w:left w:val="none" w:sz="0" w:space="0" w:color="auto"/>
            <w:bottom w:val="none" w:sz="0" w:space="0" w:color="auto"/>
            <w:right w:val="none" w:sz="0" w:space="0" w:color="auto"/>
          </w:divBdr>
        </w:div>
        <w:div w:id="1846507881">
          <w:marLeft w:val="0"/>
          <w:marRight w:val="0"/>
          <w:marTop w:val="0"/>
          <w:marBottom w:val="0"/>
          <w:divBdr>
            <w:top w:val="none" w:sz="0" w:space="0" w:color="auto"/>
            <w:left w:val="none" w:sz="0" w:space="0" w:color="auto"/>
            <w:bottom w:val="none" w:sz="0" w:space="0" w:color="auto"/>
            <w:right w:val="none" w:sz="0" w:space="0" w:color="auto"/>
          </w:divBdr>
        </w:div>
        <w:div w:id="1846507947">
          <w:marLeft w:val="0"/>
          <w:marRight w:val="0"/>
          <w:marTop w:val="0"/>
          <w:marBottom w:val="120"/>
          <w:divBdr>
            <w:top w:val="none" w:sz="0" w:space="0" w:color="auto"/>
            <w:left w:val="none" w:sz="0" w:space="0" w:color="auto"/>
            <w:bottom w:val="none" w:sz="0" w:space="0" w:color="auto"/>
            <w:right w:val="none" w:sz="0" w:space="0" w:color="auto"/>
          </w:divBdr>
          <w:divsChild>
            <w:div w:id="1846508231">
              <w:marLeft w:val="0"/>
              <w:marRight w:val="0"/>
              <w:marTop w:val="0"/>
              <w:marBottom w:val="0"/>
              <w:divBdr>
                <w:top w:val="none" w:sz="0" w:space="0" w:color="auto"/>
                <w:left w:val="none" w:sz="0" w:space="0" w:color="auto"/>
                <w:bottom w:val="none" w:sz="0" w:space="0" w:color="auto"/>
                <w:right w:val="none" w:sz="0" w:space="0" w:color="auto"/>
              </w:divBdr>
            </w:div>
          </w:divsChild>
        </w:div>
        <w:div w:id="1846507993">
          <w:marLeft w:val="0"/>
          <w:marRight w:val="0"/>
          <w:marTop w:val="0"/>
          <w:marBottom w:val="0"/>
          <w:divBdr>
            <w:top w:val="none" w:sz="0" w:space="0" w:color="auto"/>
            <w:left w:val="none" w:sz="0" w:space="0" w:color="auto"/>
            <w:bottom w:val="none" w:sz="0" w:space="0" w:color="auto"/>
            <w:right w:val="none" w:sz="0" w:space="0" w:color="auto"/>
          </w:divBdr>
        </w:div>
        <w:div w:id="1846507995">
          <w:marLeft w:val="0"/>
          <w:marRight w:val="0"/>
          <w:marTop w:val="0"/>
          <w:marBottom w:val="120"/>
          <w:divBdr>
            <w:top w:val="none" w:sz="0" w:space="0" w:color="auto"/>
            <w:left w:val="none" w:sz="0" w:space="0" w:color="auto"/>
            <w:bottom w:val="none" w:sz="0" w:space="0" w:color="auto"/>
            <w:right w:val="none" w:sz="0" w:space="0" w:color="auto"/>
          </w:divBdr>
          <w:divsChild>
            <w:div w:id="1846507782">
              <w:marLeft w:val="0"/>
              <w:marRight w:val="0"/>
              <w:marTop w:val="0"/>
              <w:marBottom w:val="0"/>
              <w:divBdr>
                <w:top w:val="none" w:sz="0" w:space="0" w:color="auto"/>
                <w:left w:val="none" w:sz="0" w:space="0" w:color="auto"/>
                <w:bottom w:val="none" w:sz="0" w:space="0" w:color="auto"/>
                <w:right w:val="none" w:sz="0" w:space="0" w:color="auto"/>
              </w:divBdr>
            </w:div>
          </w:divsChild>
        </w:div>
        <w:div w:id="1846508007">
          <w:marLeft w:val="0"/>
          <w:marRight w:val="0"/>
          <w:marTop w:val="0"/>
          <w:marBottom w:val="0"/>
          <w:divBdr>
            <w:top w:val="none" w:sz="0" w:space="0" w:color="auto"/>
            <w:left w:val="none" w:sz="0" w:space="0" w:color="auto"/>
            <w:bottom w:val="none" w:sz="0" w:space="0" w:color="auto"/>
            <w:right w:val="none" w:sz="0" w:space="0" w:color="auto"/>
          </w:divBdr>
        </w:div>
        <w:div w:id="1846508009">
          <w:marLeft w:val="0"/>
          <w:marRight w:val="0"/>
          <w:marTop w:val="0"/>
          <w:marBottom w:val="120"/>
          <w:divBdr>
            <w:top w:val="none" w:sz="0" w:space="0" w:color="auto"/>
            <w:left w:val="none" w:sz="0" w:space="0" w:color="auto"/>
            <w:bottom w:val="none" w:sz="0" w:space="0" w:color="auto"/>
            <w:right w:val="none" w:sz="0" w:space="0" w:color="auto"/>
          </w:divBdr>
          <w:divsChild>
            <w:div w:id="1846507752">
              <w:marLeft w:val="0"/>
              <w:marRight w:val="0"/>
              <w:marTop w:val="0"/>
              <w:marBottom w:val="0"/>
              <w:divBdr>
                <w:top w:val="none" w:sz="0" w:space="0" w:color="auto"/>
                <w:left w:val="none" w:sz="0" w:space="0" w:color="auto"/>
                <w:bottom w:val="none" w:sz="0" w:space="0" w:color="auto"/>
                <w:right w:val="none" w:sz="0" w:space="0" w:color="auto"/>
              </w:divBdr>
            </w:div>
            <w:div w:id="1846507888">
              <w:marLeft w:val="0"/>
              <w:marRight w:val="0"/>
              <w:marTop w:val="0"/>
              <w:marBottom w:val="0"/>
              <w:divBdr>
                <w:top w:val="none" w:sz="0" w:space="0" w:color="auto"/>
                <w:left w:val="none" w:sz="0" w:space="0" w:color="auto"/>
                <w:bottom w:val="none" w:sz="0" w:space="0" w:color="auto"/>
                <w:right w:val="none" w:sz="0" w:space="0" w:color="auto"/>
              </w:divBdr>
            </w:div>
            <w:div w:id="1846507999">
              <w:marLeft w:val="0"/>
              <w:marRight w:val="0"/>
              <w:marTop w:val="0"/>
              <w:marBottom w:val="0"/>
              <w:divBdr>
                <w:top w:val="none" w:sz="0" w:space="0" w:color="auto"/>
                <w:left w:val="none" w:sz="0" w:space="0" w:color="auto"/>
                <w:bottom w:val="none" w:sz="0" w:space="0" w:color="auto"/>
                <w:right w:val="none" w:sz="0" w:space="0" w:color="auto"/>
              </w:divBdr>
            </w:div>
            <w:div w:id="1846508227">
              <w:marLeft w:val="0"/>
              <w:marRight w:val="0"/>
              <w:marTop w:val="0"/>
              <w:marBottom w:val="0"/>
              <w:divBdr>
                <w:top w:val="none" w:sz="0" w:space="0" w:color="auto"/>
                <w:left w:val="none" w:sz="0" w:space="0" w:color="auto"/>
                <w:bottom w:val="none" w:sz="0" w:space="0" w:color="auto"/>
                <w:right w:val="none" w:sz="0" w:space="0" w:color="auto"/>
              </w:divBdr>
            </w:div>
            <w:div w:id="1846508297">
              <w:marLeft w:val="0"/>
              <w:marRight w:val="0"/>
              <w:marTop w:val="0"/>
              <w:marBottom w:val="0"/>
              <w:divBdr>
                <w:top w:val="none" w:sz="0" w:space="0" w:color="auto"/>
                <w:left w:val="none" w:sz="0" w:space="0" w:color="auto"/>
                <w:bottom w:val="none" w:sz="0" w:space="0" w:color="auto"/>
                <w:right w:val="none" w:sz="0" w:space="0" w:color="auto"/>
              </w:divBdr>
            </w:div>
            <w:div w:id="1846508312">
              <w:marLeft w:val="0"/>
              <w:marRight w:val="0"/>
              <w:marTop w:val="0"/>
              <w:marBottom w:val="0"/>
              <w:divBdr>
                <w:top w:val="none" w:sz="0" w:space="0" w:color="auto"/>
                <w:left w:val="none" w:sz="0" w:space="0" w:color="auto"/>
                <w:bottom w:val="none" w:sz="0" w:space="0" w:color="auto"/>
                <w:right w:val="none" w:sz="0" w:space="0" w:color="auto"/>
              </w:divBdr>
            </w:div>
            <w:div w:id="1846508438">
              <w:marLeft w:val="0"/>
              <w:marRight w:val="0"/>
              <w:marTop w:val="0"/>
              <w:marBottom w:val="0"/>
              <w:divBdr>
                <w:top w:val="none" w:sz="0" w:space="0" w:color="auto"/>
                <w:left w:val="none" w:sz="0" w:space="0" w:color="auto"/>
                <w:bottom w:val="none" w:sz="0" w:space="0" w:color="auto"/>
                <w:right w:val="none" w:sz="0" w:space="0" w:color="auto"/>
              </w:divBdr>
            </w:div>
            <w:div w:id="1846508456">
              <w:marLeft w:val="0"/>
              <w:marRight w:val="0"/>
              <w:marTop w:val="0"/>
              <w:marBottom w:val="0"/>
              <w:divBdr>
                <w:top w:val="none" w:sz="0" w:space="0" w:color="auto"/>
                <w:left w:val="none" w:sz="0" w:space="0" w:color="auto"/>
                <w:bottom w:val="none" w:sz="0" w:space="0" w:color="auto"/>
                <w:right w:val="none" w:sz="0" w:space="0" w:color="auto"/>
              </w:divBdr>
            </w:div>
          </w:divsChild>
        </w:div>
        <w:div w:id="1846508101">
          <w:marLeft w:val="0"/>
          <w:marRight w:val="0"/>
          <w:marTop w:val="0"/>
          <w:marBottom w:val="0"/>
          <w:divBdr>
            <w:top w:val="none" w:sz="0" w:space="0" w:color="auto"/>
            <w:left w:val="none" w:sz="0" w:space="0" w:color="auto"/>
            <w:bottom w:val="none" w:sz="0" w:space="0" w:color="auto"/>
            <w:right w:val="none" w:sz="0" w:space="0" w:color="auto"/>
          </w:divBdr>
        </w:div>
        <w:div w:id="1846508137">
          <w:marLeft w:val="0"/>
          <w:marRight w:val="0"/>
          <w:marTop w:val="0"/>
          <w:marBottom w:val="120"/>
          <w:divBdr>
            <w:top w:val="none" w:sz="0" w:space="0" w:color="auto"/>
            <w:left w:val="none" w:sz="0" w:space="0" w:color="auto"/>
            <w:bottom w:val="none" w:sz="0" w:space="0" w:color="auto"/>
            <w:right w:val="none" w:sz="0" w:space="0" w:color="auto"/>
          </w:divBdr>
          <w:divsChild>
            <w:div w:id="1846508399">
              <w:marLeft w:val="0"/>
              <w:marRight w:val="0"/>
              <w:marTop w:val="0"/>
              <w:marBottom w:val="0"/>
              <w:divBdr>
                <w:top w:val="none" w:sz="0" w:space="0" w:color="auto"/>
                <w:left w:val="none" w:sz="0" w:space="0" w:color="auto"/>
                <w:bottom w:val="none" w:sz="0" w:space="0" w:color="auto"/>
                <w:right w:val="none" w:sz="0" w:space="0" w:color="auto"/>
              </w:divBdr>
            </w:div>
            <w:div w:id="1846508487">
              <w:marLeft w:val="0"/>
              <w:marRight w:val="0"/>
              <w:marTop w:val="0"/>
              <w:marBottom w:val="0"/>
              <w:divBdr>
                <w:top w:val="none" w:sz="0" w:space="0" w:color="auto"/>
                <w:left w:val="none" w:sz="0" w:space="0" w:color="auto"/>
                <w:bottom w:val="none" w:sz="0" w:space="0" w:color="auto"/>
                <w:right w:val="none" w:sz="0" w:space="0" w:color="auto"/>
              </w:divBdr>
            </w:div>
          </w:divsChild>
        </w:div>
        <w:div w:id="1846508154">
          <w:marLeft w:val="0"/>
          <w:marRight w:val="0"/>
          <w:marTop w:val="0"/>
          <w:marBottom w:val="150"/>
          <w:divBdr>
            <w:top w:val="none" w:sz="0" w:space="0" w:color="auto"/>
            <w:left w:val="none" w:sz="0" w:space="0" w:color="auto"/>
            <w:bottom w:val="none" w:sz="0" w:space="0" w:color="auto"/>
            <w:right w:val="none" w:sz="0" w:space="0" w:color="auto"/>
          </w:divBdr>
          <w:divsChild>
            <w:div w:id="1846507875">
              <w:marLeft w:val="0"/>
              <w:marRight w:val="0"/>
              <w:marTop w:val="0"/>
              <w:marBottom w:val="0"/>
              <w:divBdr>
                <w:top w:val="none" w:sz="0" w:space="0" w:color="auto"/>
                <w:left w:val="none" w:sz="0" w:space="0" w:color="auto"/>
                <w:bottom w:val="none" w:sz="0" w:space="0" w:color="auto"/>
                <w:right w:val="none" w:sz="0" w:space="0" w:color="auto"/>
              </w:divBdr>
            </w:div>
          </w:divsChild>
        </w:div>
        <w:div w:id="1846508160">
          <w:marLeft w:val="0"/>
          <w:marRight w:val="0"/>
          <w:marTop w:val="0"/>
          <w:marBottom w:val="120"/>
          <w:divBdr>
            <w:top w:val="none" w:sz="0" w:space="0" w:color="auto"/>
            <w:left w:val="none" w:sz="0" w:space="0" w:color="auto"/>
            <w:bottom w:val="none" w:sz="0" w:space="0" w:color="auto"/>
            <w:right w:val="none" w:sz="0" w:space="0" w:color="auto"/>
          </w:divBdr>
          <w:divsChild>
            <w:div w:id="1846507929">
              <w:marLeft w:val="0"/>
              <w:marRight w:val="0"/>
              <w:marTop w:val="0"/>
              <w:marBottom w:val="0"/>
              <w:divBdr>
                <w:top w:val="none" w:sz="0" w:space="0" w:color="auto"/>
                <w:left w:val="none" w:sz="0" w:space="0" w:color="auto"/>
                <w:bottom w:val="none" w:sz="0" w:space="0" w:color="auto"/>
                <w:right w:val="none" w:sz="0" w:space="0" w:color="auto"/>
              </w:divBdr>
            </w:div>
            <w:div w:id="1846508479">
              <w:marLeft w:val="0"/>
              <w:marRight w:val="0"/>
              <w:marTop w:val="0"/>
              <w:marBottom w:val="0"/>
              <w:divBdr>
                <w:top w:val="none" w:sz="0" w:space="0" w:color="auto"/>
                <w:left w:val="none" w:sz="0" w:space="0" w:color="auto"/>
                <w:bottom w:val="none" w:sz="0" w:space="0" w:color="auto"/>
                <w:right w:val="none" w:sz="0" w:space="0" w:color="auto"/>
              </w:divBdr>
            </w:div>
          </w:divsChild>
        </w:div>
        <w:div w:id="1846508165">
          <w:marLeft w:val="0"/>
          <w:marRight w:val="0"/>
          <w:marTop w:val="0"/>
          <w:marBottom w:val="0"/>
          <w:divBdr>
            <w:top w:val="none" w:sz="0" w:space="0" w:color="auto"/>
            <w:left w:val="none" w:sz="0" w:space="0" w:color="auto"/>
            <w:bottom w:val="none" w:sz="0" w:space="0" w:color="auto"/>
            <w:right w:val="none" w:sz="0" w:space="0" w:color="auto"/>
          </w:divBdr>
        </w:div>
        <w:div w:id="1846508179">
          <w:marLeft w:val="0"/>
          <w:marRight w:val="0"/>
          <w:marTop w:val="0"/>
          <w:marBottom w:val="0"/>
          <w:divBdr>
            <w:top w:val="none" w:sz="0" w:space="0" w:color="auto"/>
            <w:left w:val="none" w:sz="0" w:space="0" w:color="auto"/>
            <w:bottom w:val="none" w:sz="0" w:space="0" w:color="auto"/>
            <w:right w:val="none" w:sz="0" w:space="0" w:color="auto"/>
          </w:divBdr>
        </w:div>
        <w:div w:id="1846508191">
          <w:marLeft w:val="0"/>
          <w:marRight w:val="0"/>
          <w:marTop w:val="0"/>
          <w:marBottom w:val="0"/>
          <w:divBdr>
            <w:top w:val="none" w:sz="0" w:space="0" w:color="auto"/>
            <w:left w:val="none" w:sz="0" w:space="0" w:color="auto"/>
            <w:bottom w:val="none" w:sz="0" w:space="0" w:color="auto"/>
            <w:right w:val="none" w:sz="0" w:space="0" w:color="auto"/>
          </w:divBdr>
        </w:div>
        <w:div w:id="1846508224">
          <w:marLeft w:val="0"/>
          <w:marRight w:val="0"/>
          <w:marTop w:val="150"/>
          <w:marBottom w:val="0"/>
          <w:divBdr>
            <w:top w:val="none" w:sz="0" w:space="0" w:color="auto"/>
            <w:left w:val="none" w:sz="0" w:space="0" w:color="auto"/>
            <w:bottom w:val="none" w:sz="0" w:space="0" w:color="auto"/>
            <w:right w:val="none" w:sz="0" w:space="0" w:color="auto"/>
          </w:divBdr>
        </w:div>
        <w:div w:id="1846508230">
          <w:marLeft w:val="0"/>
          <w:marRight w:val="0"/>
          <w:marTop w:val="0"/>
          <w:marBottom w:val="0"/>
          <w:divBdr>
            <w:top w:val="none" w:sz="0" w:space="0" w:color="auto"/>
            <w:left w:val="none" w:sz="0" w:space="0" w:color="auto"/>
            <w:bottom w:val="none" w:sz="0" w:space="0" w:color="auto"/>
            <w:right w:val="none" w:sz="0" w:space="0" w:color="auto"/>
          </w:divBdr>
        </w:div>
        <w:div w:id="1846508232">
          <w:marLeft w:val="0"/>
          <w:marRight w:val="0"/>
          <w:marTop w:val="0"/>
          <w:marBottom w:val="0"/>
          <w:divBdr>
            <w:top w:val="none" w:sz="0" w:space="0" w:color="auto"/>
            <w:left w:val="none" w:sz="0" w:space="0" w:color="auto"/>
            <w:bottom w:val="none" w:sz="0" w:space="0" w:color="auto"/>
            <w:right w:val="none" w:sz="0" w:space="0" w:color="auto"/>
          </w:divBdr>
        </w:div>
        <w:div w:id="1846508255">
          <w:marLeft w:val="0"/>
          <w:marRight w:val="0"/>
          <w:marTop w:val="0"/>
          <w:marBottom w:val="150"/>
          <w:divBdr>
            <w:top w:val="none" w:sz="0" w:space="0" w:color="auto"/>
            <w:left w:val="none" w:sz="0" w:space="0" w:color="auto"/>
            <w:bottom w:val="none" w:sz="0" w:space="0" w:color="auto"/>
            <w:right w:val="none" w:sz="0" w:space="0" w:color="auto"/>
          </w:divBdr>
          <w:divsChild>
            <w:div w:id="1846507730">
              <w:marLeft w:val="0"/>
              <w:marRight w:val="0"/>
              <w:marTop w:val="0"/>
              <w:marBottom w:val="0"/>
              <w:divBdr>
                <w:top w:val="none" w:sz="0" w:space="0" w:color="auto"/>
                <w:left w:val="none" w:sz="0" w:space="0" w:color="auto"/>
                <w:bottom w:val="none" w:sz="0" w:space="0" w:color="auto"/>
                <w:right w:val="none" w:sz="0" w:space="0" w:color="auto"/>
              </w:divBdr>
            </w:div>
          </w:divsChild>
        </w:div>
        <w:div w:id="1846508263">
          <w:marLeft w:val="0"/>
          <w:marRight w:val="0"/>
          <w:marTop w:val="0"/>
          <w:marBottom w:val="120"/>
          <w:divBdr>
            <w:top w:val="none" w:sz="0" w:space="0" w:color="auto"/>
            <w:left w:val="none" w:sz="0" w:space="0" w:color="auto"/>
            <w:bottom w:val="none" w:sz="0" w:space="0" w:color="auto"/>
            <w:right w:val="none" w:sz="0" w:space="0" w:color="auto"/>
          </w:divBdr>
          <w:divsChild>
            <w:div w:id="1846507984">
              <w:marLeft w:val="0"/>
              <w:marRight w:val="0"/>
              <w:marTop w:val="0"/>
              <w:marBottom w:val="0"/>
              <w:divBdr>
                <w:top w:val="none" w:sz="0" w:space="0" w:color="auto"/>
                <w:left w:val="none" w:sz="0" w:space="0" w:color="auto"/>
                <w:bottom w:val="none" w:sz="0" w:space="0" w:color="auto"/>
                <w:right w:val="none" w:sz="0" w:space="0" w:color="auto"/>
              </w:divBdr>
            </w:div>
          </w:divsChild>
        </w:div>
        <w:div w:id="1846508280">
          <w:marLeft w:val="0"/>
          <w:marRight w:val="0"/>
          <w:marTop w:val="0"/>
          <w:marBottom w:val="120"/>
          <w:divBdr>
            <w:top w:val="none" w:sz="0" w:space="0" w:color="auto"/>
            <w:left w:val="none" w:sz="0" w:space="0" w:color="auto"/>
            <w:bottom w:val="none" w:sz="0" w:space="0" w:color="auto"/>
            <w:right w:val="none" w:sz="0" w:space="0" w:color="auto"/>
          </w:divBdr>
          <w:divsChild>
            <w:div w:id="1846507734">
              <w:marLeft w:val="0"/>
              <w:marRight w:val="0"/>
              <w:marTop w:val="0"/>
              <w:marBottom w:val="0"/>
              <w:divBdr>
                <w:top w:val="none" w:sz="0" w:space="0" w:color="auto"/>
                <w:left w:val="none" w:sz="0" w:space="0" w:color="auto"/>
                <w:bottom w:val="none" w:sz="0" w:space="0" w:color="auto"/>
                <w:right w:val="none" w:sz="0" w:space="0" w:color="auto"/>
              </w:divBdr>
            </w:div>
            <w:div w:id="1846507853">
              <w:marLeft w:val="0"/>
              <w:marRight w:val="0"/>
              <w:marTop w:val="0"/>
              <w:marBottom w:val="0"/>
              <w:divBdr>
                <w:top w:val="none" w:sz="0" w:space="0" w:color="auto"/>
                <w:left w:val="none" w:sz="0" w:space="0" w:color="auto"/>
                <w:bottom w:val="none" w:sz="0" w:space="0" w:color="auto"/>
                <w:right w:val="none" w:sz="0" w:space="0" w:color="auto"/>
              </w:divBdr>
            </w:div>
            <w:div w:id="1846507911">
              <w:marLeft w:val="0"/>
              <w:marRight w:val="0"/>
              <w:marTop w:val="0"/>
              <w:marBottom w:val="0"/>
              <w:divBdr>
                <w:top w:val="none" w:sz="0" w:space="0" w:color="auto"/>
                <w:left w:val="none" w:sz="0" w:space="0" w:color="auto"/>
                <w:bottom w:val="none" w:sz="0" w:space="0" w:color="auto"/>
                <w:right w:val="none" w:sz="0" w:space="0" w:color="auto"/>
              </w:divBdr>
            </w:div>
            <w:div w:id="1846507976">
              <w:marLeft w:val="0"/>
              <w:marRight w:val="0"/>
              <w:marTop w:val="0"/>
              <w:marBottom w:val="0"/>
              <w:divBdr>
                <w:top w:val="none" w:sz="0" w:space="0" w:color="auto"/>
                <w:left w:val="none" w:sz="0" w:space="0" w:color="auto"/>
                <w:bottom w:val="none" w:sz="0" w:space="0" w:color="auto"/>
                <w:right w:val="none" w:sz="0" w:space="0" w:color="auto"/>
              </w:divBdr>
            </w:div>
            <w:div w:id="1846508095">
              <w:marLeft w:val="0"/>
              <w:marRight w:val="0"/>
              <w:marTop w:val="0"/>
              <w:marBottom w:val="0"/>
              <w:divBdr>
                <w:top w:val="none" w:sz="0" w:space="0" w:color="auto"/>
                <w:left w:val="none" w:sz="0" w:space="0" w:color="auto"/>
                <w:bottom w:val="none" w:sz="0" w:space="0" w:color="auto"/>
                <w:right w:val="none" w:sz="0" w:space="0" w:color="auto"/>
              </w:divBdr>
            </w:div>
            <w:div w:id="1846508306">
              <w:marLeft w:val="0"/>
              <w:marRight w:val="0"/>
              <w:marTop w:val="0"/>
              <w:marBottom w:val="0"/>
              <w:divBdr>
                <w:top w:val="none" w:sz="0" w:space="0" w:color="auto"/>
                <w:left w:val="none" w:sz="0" w:space="0" w:color="auto"/>
                <w:bottom w:val="none" w:sz="0" w:space="0" w:color="auto"/>
                <w:right w:val="none" w:sz="0" w:space="0" w:color="auto"/>
              </w:divBdr>
            </w:div>
            <w:div w:id="1846508330">
              <w:marLeft w:val="0"/>
              <w:marRight w:val="0"/>
              <w:marTop w:val="0"/>
              <w:marBottom w:val="0"/>
              <w:divBdr>
                <w:top w:val="none" w:sz="0" w:space="0" w:color="auto"/>
                <w:left w:val="none" w:sz="0" w:space="0" w:color="auto"/>
                <w:bottom w:val="none" w:sz="0" w:space="0" w:color="auto"/>
                <w:right w:val="none" w:sz="0" w:space="0" w:color="auto"/>
              </w:divBdr>
            </w:div>
            <w:div w:id="1846508335">
              <w:marLeft w:val="0"/>
              <w:marRight w:val="0"/>
              <w:marTop w:val="0"/>
              <w:marBottom w:val="0"/>
              <w:divBdr>
                <w:top w:val="none" w:sz="0" w:space="0" w:color="auto"/>
                <w:left w:val="none" w:sz="0" w:space="0" w:color="auto"/>
                <w:bottom w:val="none" w:sz="0" w:space="0" w:color="auto"/>
                <w:right w:val="none" w:sz="0" w:space="0" w:color="auto"/>
              </w:divBdr>
            </w:div>
            <w:div w:id="1846508337">
              <w:marLeft w:val="0"/>
              <w:marRight w:val="0"/>
              <w:marTop w:val="0"/>
              <w:marBottom w:val="0"/>
              <w:divBdr>
                <w:top w:val="none" w:sz="0" w:space="0" w:color="auto"/>
                <w:left w:val="none" w:sz="0" w:space="0" w:color="auto"/>
                <w:bottom w:val="none" w:sz="0" w:space="0" w:color="auto"/>
                <w:right w:val="none" w:sz="0" w:space="0" w:color="auto"/>
              </w:divBdr>
            </w:div>
            <w:div w:id="1846508379">
              <w:marLeft w:val="0"/>
              <w:marRight w:val="0"/>
              <w:marTop w:val="0"/>
              <w:marBottom w:val="0"/>
              <w:divBdr>
                <w:top w:val="none" w:sz="0" w:space="0" w:color="auto"/>
                <w:left w:val="none" w:sz="0" w:space="0" w:color="auto"/>
                <w:bottom w:val="none" w:sz="0" w:space="0" w:color="auto"/>
                <w:right w:val="none" w:sz="0" w:space="0" w:color="auto"/>
              </w:divBdr>
            </w:div>
            <w:div w:id="1846508401">
              <w:marLeft w:val="0"/>
              <w:marRight w:val="0"/>
              <w:marTop w:val="0"/>
              <w:marBottom w:val="0"/>
              <w:divBdr>
                <w:top w:val="none" w:sz="0" w:space="0" w:color="auto"/>
                <w:left w:val="none" w:sz="0" w:space="0" w:color="auto"/>
                <w:bottom w:val="none" w:sz="0" w:space="0" w:color="auto"/>
                <w:right w:val="none" w:sz="0" w:space="0" w:color="auto"/>
              </w:divBdr>
            </w:div>
            <w:div w:id="1846508411">
              <w:marLeft w:val="0"/>
              <w:marRight w:val="0"/>
              <w:marTop w:val="0"/>
              <w:marBottom w:val="0"/>
              <w:divBdr>
                <w:top w:val="none" w:sz="0" w:space="0" w:color="auto"/>
                <w:left w:val="none" w:sz="0" w:space="0" w:color="auto"/>
                <w:bottom w:val="none" w:sz="0" w:space="0" w:color="auto"/>
                <w:right w:val="none" w:sz="0" w:space="0" w:color="auto"/>
              </w:divBdr>
            </w:div>
            <w:div w:id="1846508477">
              <w:marLeft w:val="0"/>
              <w:marRight w:val="0"/>
              <w:marTop w:val="0"/>
              <w:marBottom w:val="0"/>
              <w:divBdr>
                <w:top w:val="none" w:sz="0" w:space="0" w:color="auto"/>
                <w:left w:val="none" w:sz="0" w:space="0" w:color="auto"/>
                <w:bottom w:val="none" w:sz="0" w:space="0" w:color="auto"/>
                <w:right w:val="none" w:sz="0" w:space="0" w:color="auto"/>
              </w:divBdr>
            </w:div>
            <w:div w:id="1846508486">
              <w:marLeft w:val="0"/>
              <w:marRight w:val="0"/>
              <w:marTop w:val="0"/>
              <w:marBottom w:val="0"/>
              <w:divBdr>
                <w:top w:val="none" w:sz="0" w:space="0" w:color="auto"/>
                <w:left w:val="none" w:sz="0" w:space="0" w:color="auto"/>
                <w:bottom w:val="none" w:sz="0" w:space="0" w:color="auto"/>
                <w:right w:val="none" w:sz="0" w:space="0" w:color="auto"/>
              </w:divBdr>
            </w:div>
            <w:div w:id="1846508488">
              <w:marLeft w:val="0"/>
              <w:marRight w:val="0"/>
              <w:marTop w:val="0"/>
              <w:marBottom w:val="0"/>
              <w:divBdr>
                <w:top w:val="none" w:sz="0" w:space="0" w:color="auto"/>
                <w:left w:val="none" w:sz="0" w:space="0" w:color="auto"/>
                <w:bottom w:val="none" w:sz="0" w:space="0" w:color="auto"/>
                <w:right w:val="none" w:sz="0" w:space="0" w:color="auto"/>
              </w:divBdr>
            </w:div>
            <w:div w:id="1846508524">
              <w:marLeft w:val="0"/>
              <w:marRight w:val="0"/>
              <w:marTop w:val="0"/>
              <w:marBottom w:val="0"/>
              <w:divBdr>
                <w:top w:val="none" w:sz="0" w:space="0" w:color="auto"/>
                <w:left w:val="none" w:sz="0" w:space="0" w:color="auto"/>
                <w:bottom w:val="none" w:sz="0" w:space="0" w:color="auto"/>
                <w:right w:val="none" w:sz="0" w:space="0" w:color="auto"/>
              </w:divBdr>
            </w:div>
            <w:div w:id="1846508533">
              <w:marLeft w:val="0"/>
              <w:marRight w:val="0"/>
              <w:marTop w:val="0"/>
              <w:marBottom w:val="0"/>
              <w:divBdr>
                <w:top w:val="none" w:sz="0" w:space="0" w:color="auto"/>
                <w:left w:val="none" w:sz="0" w:space="0" w:color="auto"/>
                <w:bottom w:val="none" w:sz="0" w:space="0" w:color="auto"/>
                <w:right w:val="none" w:sz="0" w:space="0" w:color="auto"/>
              </w:divBdr>
            </w:div>
            <w:div w:id="1846508584">
              <w:marLeft w:val="0"/>
              <w:marRight w:val="0"/>
              <w:marTop w:val="0"/>
              <w:marBottom w:val="0"/>
              <w:divBdr>
                <w:top w:val="none" w:sz="0" w:space="0" w:color="auto"/>
                <w:left w:val="none" w:sz="0" w:space="0" w:color="auto"/>
                <w:bottom w:val="none" w:sz="0" w:space="0" w:color="auto"/>
                <w:right w:val="none" w:sz="0" w:space="0" w:color="auto"/>
              </w:divBdr>
            </w:div>
          </w:divsChild>
        </w:div>
        <w:div w:id="1846508342">
          <w:marLeft w:val="0"/>
          <w:marRight w:val="0"/>
          <w:marTop w:val="0"/>
          <w:marBottom w:val="120"/>
          <w:divBdr>
            <w:top w:val="none" w:sz="0" w:space="0" w:color="auto"/>
            <w:left w:val="none" w:sz="0" w:space="0" w:color="auto"/>
            <w:bottom w:val="none" w:sz="0" w:space="0" w:color="auto"/>
            <w:right w:val="none" w:sz="0" w:space="0" w:color="auto"/>
          </w:divBdr>
          <w:divsChild>
            <w:div w:id="1846507825">
              <w:marLeft w:val="0"/>
              <w:marRight w:val="0"/>
              <w:marTop w:val="0"/>
              <w:marBottom w:val="0"/>
              <w:divBdr>
                <w:top w:val="none" w:sz="0" w:space="0" w:color="auto"/>
                <w:left w:val="none" w:sz="0" w:space="0" w:color="auto"/>
                <w:bottom w:val="none" w:sz="0" w:space="0" w:color="auto"/>
                <w:right w:val="none" w:sz="0" w:space="0" w:color="auto"/>
              </w:divBdr>
            </w:div>
            <w:div w:id="1846507953">
              <w:marLeft w:val="0"/>
              <w:marRight w:val="0"/>
              <w:marTop w:val="0"/>
              <w:marBottom w:val="0"/>
              <w:divBdr>
                <w:top w:val="none" w:sz="0" w:space="0" w:color="auto"/>
                <w:left w:val="none" w:sz="0" w:space="0" w:color="auto"/>
                <w:bottom w:val="none" w:sz="0" w:space="0" w:color="auto"/>
                <w:right w:val="none" w:sz="0" w:space="0" w:color="auto"/>
              </w:divBdr>
            </w:div>
            <w:div w:id="1846508041">
              <w:marLeft w:val="0"/>
              <w:marRight w:val="0"/>
              <w:marTop w:val="0"/>
              <w:marBottom w:val="0"/>
              <w:divBdr>
                <w:top w:val="none" w:sz="0" w:space="0" w:color="auto"/>
                <w:left w:val="none" w:sz="0" w:space="0" w:color="auto"/>
                <w:bottom w:val="none" w:sz="0" w:space="0" w:color="auto"/>
                <w:right w:val="none" w:sz="0" w:space="0" w:color="auto"/>
              </w:divBdr>
            </w:div>
            <w:div w:id="1846508081">
              <w:marLeft w:val="0"/>
              <w:marRight w:val="0"/>
              <w:marTop w:val="0"/>
              <w:marBottom w:val="0"/>
              <w:divBdr>
                <w:top w:val="none" w:sz="0" w:space="0" w:color="auto"/>
                <w:left w:val="none" w:sz="0" w:space="0" w:color="auto"/>
                <w:bottom w:val="none" w:sz="0" w:space="0" w:color="auto"/>
                <w:right w:val="none" w:sz="0" w:space="0" w:color="auto"/>
              </w:divBdr>
            </w:div>
            <w:div w:id="1846508207">
              <w:marLeft w:val="0"/>
              <w:marRight w:val="0"/>
              <w:marTop w:val="0"/>
              <w:marBottom w:val="0"/>
              <w:divBdr>
                <w:top w:val="none" w:sz="0" w:space="0" w:color="auto"/>
                <w:left w:val="none" w:sz="0" w:space="0" w:color="auto"/>
                <w:bottom w:val="none" w:sz="0" w:space="0" w:color="auto"/>
                <w:right w:val="none" w:sz="0" w:space="0" w:color="auto"/>
              </w:divBdr>
            </w:div>
            <w:div w:id="1846508223">
              <w:marLeft w:val="0"/>
              <w:marRight w:val="0"/>
              <w:marTop w:val="0"/>
              <w:marBottom w:val="0"/>
              <w:divBdr>
                <w:top w:val="none" w:sz="0" w:space="0" w:color="auto"/>
                <w:left w:val="none" w:sz="0" w:space="0" w:color="auto"/>
                <w:bottom w:val="none" w:sz="0" w:space="0" w:color="auto"/>
                <w:right w:val="none" w:sz="0" w:space="0" w:color="auto"/>
              </w:divBdr>
            </w:div>
            <w:div w:id="1846508308">
              <w:marLeft w:val="0"/>
              <w:marRight w:val="0"/>
              <w:marTop w:val="0"/>
              <w:marBottom w:val="0"/>
              <w:divBdr>
                <w:top w:val="none" w:sz="0" w:space="0" w:color="auto"/>
                <w:left w:val="none" w:sz="0" w:space="0" w:color="auto"/>
                <w:bottom w:val="none" w:sz="0" w:space="0" w:color="auto"/>
                <w:right w:val="none" w:sz="0" w:space="0" w:color="auto"/>
              </w:divBdr>
            </w:div>
            <w:div w:id="1846508339">
              <w:marLeft w:val="0"/>
              <w:marRight w:val="0"/>
              <w:marTop w:val="0"/>
              <w:marBottom w:val="0"/>
              <w:divBdr>
                <w:top w:val="none" w:sz="0" w:space="0" w:color="auto"/>
                <w:left w:val="none" w:sz="0" w:space="0" w:color="auto"/>
                <w:bottom w:val="none" w:sz="0" w:space="0" w:color="auto"/>
                <w:right w:val="none" w:sz="0" w:space="0" w:color="auto"/>
              </w:divBdr>
            </w:div>
            <w:div w:id="1846508421">
              <w:marLeft w:val="0"/>
              <w:marRight w:val="0"/>
              <w:marTop w:val="0"/>
              <w:marBottom w:val="0"/>
              <w:divBdr>
                <w:top w:val="none" w:sz="0" w:space="0" w:color="auto"/>
                <w:left w:val="none" w:sz="0" w:space="0" w:color="auto"/>
                <w:bottom w:val="none" w:sz="0" w:space="0" w:color="auto"/>
                <w:right w:val="none" w:sz="0" w:space="0" w:color="auto"/>
              </w:divBdr>
            </w:div>
            <w:div w:id="1846508632">
              <w:marLeft w:val="0"/>
              <w:marRight w:val="0"/>
              <w:marTop w:val="0"/>
              <w:marBottom w:val="0"/>
              <w:divBdr>
                <w:top w:val="none" w:sz="0" w:space="0" w:color="auto"/>
                <w:left w:val="none" w:sz="0" w:space="0" w:color="auto"/>
                <w:bottom w:val="none" w:sz="0" w:space="0" w:color="auto"/>
                <w:right w:val="none" w:sz="0" w:space="0" w:color="auto"/>
              </w:divBdr>
            </w:div>
          </w:divsChild>
        </w:div>
        <w:div w:id="1846508359">
          <w:marLeft w:val="0"/>
          <w:marRight w:val="0"/>
          <w:marTop w:val="0"/>
          <w:marBottom w:val="0"/>
          <w:divBdr>
            <w:top w:val="none" w:sz="0" w:space="0" w:color="auto"/>
            <w:left w:val="none" w:sz="0" w:space="0" w:color="auto"/>
            <w:bottom w:val="none" w:sz="0" w:space="0" w:color="auto"/>
            <w:right w:val="none" w:sz="0" w:space="0" w:color="auto"/>
          </w:divBdr>
        </w:div>
        <w:div w:id="1846508361">
          <w:marLeft w:val="0"/>
          <w:marRight w:val="0"/>
          <w:marTop w:val="0"/>
          <w:marBottom w:val="0"/>
          <w:divBdr>
            <w:top w:val="none" w:sz="0" w:space="0" w:color="auto"/>
            <w:left w:val="none" w:sz="0" w:space="0" w:color="auto"/>
            <w:bottom w:val="none" w:sz="0" w:space="0" w:color="auto"/>
            <w:right w:val="none" w:sz="0" w:space="0" w:color="auto"/>
          </w:divBdr>
        </w:div>
        <w:div w:id="1846508389">
          <w:marLeft w:val="0"/>
          <w:marRight w:val="0"/>
          <w:marTop w:val="0"/>
          <w:marBottom w:val="0"/>
          <w:divBdr>
            <w:top w:val="none" w:sz="0" w:space="0" w:color="auto"/>
            <w:left w:val="none" w:sz="0" w:space="0" w:color="auto"/>
            <w:bottom w:val="none" w:sz="0" w:space="0" w:color="auto"/>
            <w:right w:val="none" w:sz="0" w:space="0" w:color="auto"/>
          </w:divBdr>
        </w:div>
        <w:div w:id="1846508398">
          <w:marLeft w:val="0"/>
          <w:marRight w:val="0"/>
          <w:marTop w:val="0"/>
          <w:marBottom w:val="0"/>
          <w:divBdr>
            <w:top w:val="none" w:sz="0" w:space="0" w:color="auto"/>
            <w:left w:val="none" w:sz="0" w:space="0" w:color="auto"/>
            <w:bottom w:val="none" w:sz="0" w:space="0" w:color="auto"/>
            <w:right w:val="none" w:sz="0" w:space="0" w:color="auto"/>
          </w:divBdr>
        </w:div>
        <w:div w:id="1846508400">
          <w:marLeft w:val="0"/>
          <w:marRight w:val="0"/>
          <w:marTop w:val="0"/>
          <w:marBottom w:val="0"/>
          <w:divBdr>
            <w:top w:val="none" w:sz="0" w:space="0" w:color="auto"/>
            <w:left w:val="none" w:sz="0" w:space="0" w:color="auto"/>
            <w:bottom w:val="none" w:sz="0" w:space="0" w:color="auto"/>
            <w:right w:val="none" w:sz="0" w:space="0" w:color="auto"/>
          </w:divBdr>
        </w:div>
        <w:div w:id="1846508429">
          <w:marLeft w:val="0"/>
          <w:marRight w:val="0"/>
          <w:marTop w:val="0"/>
          <w:marBottom w:val="0"/>
          <w:divBdr>
            <w:top w:val="none" w:sz="0" w:space="0" w:color="auto"/>
            <w:left w:val="none" w:sz="0" w:space="0" w:color="auto"/>
            <w:bottom w:val="none" w:sz="0" w:space="0" w:color="auto"/>
            <w:right w:val="none" w:sz="0" w:space="0" w:color="auto"/>
          </w:divBdr>
        </w:div>
        <w:div w:id="1846508442">
          <w:marLeft w:val="0"/>
          <w:marRight w:val="0"/>
          <w:marTop w:val="0"/>
          <w:marBottom w:val="0"/>
          <w:divBdr>
            <w:top w:val="none" w:sz="0" w:space="0" w:color="auto"/>
            <w:left w:val="none" w:sz="0" w:space="0" w:color="auto"/>
            <w:bottom w:val="none" w:sz="0" w:space="0" w:color="auto"/>
            <w:right w:val="none" w:sz="0" w:space="0" w:color="auto"/>
          </w:divBdr>
        </w:div>
        <w:div w:id="1846508508">
          <w:marLeft w:val="0"/>
          <w:marRight w:val="0"/>
          <w:marTop w:val="0"/>
          <w:marBottom w:val="120"/>
          <w:divBdr>
            <w:top w:val="none" w:sz="0" w:space="0" w:color="auto"/>
            <w:left w:val="none" w:sz="0" w:space="0" w:color="auto"/>
            <w:bottom w:val="none" w:sz="0" w:space="0" w:color="auto"/>
            <w:right w:val="none" w:sz="0" w:space="0" w:color="auto"/>
          </w:divBdr>
          <w:divsChild>
            <w:div w:id="1846507843">
              <w:marLeft w:val="0"/>
              <w:marRight w:val="0"/>
              <w:marTop w:val="0"/>
              <w:marBottom w:val="0"/>
              <w:divBdr>
                <w:top w:val="none" w:sz="0" w:space="0" w:color="auto"/>
                <w:left w:val="none" w:sz="0" w:space="0" w:color="auto"/>
                <w:bottom w:val="none" w:sz="0" w:space="0" w:color="auto"/>
                <w:right w:val="none" w:sz="0" w:space="0" w:color="auto"/>
              </w:divBdr>
            </w:div>
          </w:divsChild>
        </w:div>
        <w:div w:id="1846508526">
          <w:marLeft w:val="0"/>
          <w:marRight w:val="0"/>
          <w:marTop w:val="150"/>
          <w:marBottom w:val="0"/>
          <w:divBdr>
            <w:top w:val="none" w:sz="0" w:space="0" w:color="auto"/>
            <w:left w:val="none" w:sz="0" w:space="0" w:color="auto"/>
            <w:bottom w:val="none" w:sz="0" w:space="0" w:color="auto"/>
            <w:right w:val="none" w:sz="0" w:space="0" w:color="auto"/>
          </w:divBdr>
        </w:div>
        <w:div w:id="1846508530">
          <w:marLeft w:val="0"/>
          <w:marRight w:val="0"/>
          <w:marTop w:val="0"/>
          <w:marBottom w:val="0"/>
          <w:divBdr>
            <w:top w:val="none" w:sz="0" w:space="0" w:color="auto"/>
            <w:left w:val="none" w:sz="0" w:space="0" w:color="auto"/>
            <w:bottom w:val="none" w:sz="0" w:space="0" w:color="auto"/>
            <w:right w:val="none" w:sz="0" w:space="0" w:color="auto"/>
          </w:divBdr>
        </w:div>
        <w:div w:id="1846508535">
          <w:marLeft w:val="0"/>
          <w:marRight w:val="0"/>
          <w:marTop w:val="0"/>
          <w:marBottom w:val="150"/>
          <w:divBdr>
            <w:top w:val="none" w:sz="0" w:space="0" w:color="auto"/>
            <w:left w:val="none" w:sz="0" w:space="0" w:color="auto"/>
            <w:bottom w:val="none" w:sz="0" w:space="0" w:color="auto"/>
            <w:right w:val="none" w:sz="0" w:space="0" w:color="auto"/>
          </w:divBdr>
          <w:divsChild>
            <w:div w:id="1846508641">
              <w:marLeft w:val="0"/>
              <w:marRight w:val="0"/>
              <w:marTop w:val="0"/>
              <w:marBottom w:val="0"/>
              <w:divBdr>
                <w:top w:val="none" w:sz="0" w:space="0" w:color="auto"/>
                <w:left w:val="none" w:sz="0" w:space="0" w:color="auto"/>
                <w:bottom w:val="none" w:sz="0" w:space="0" w:color="auto"/>
                <w:right w:val="none" w:sz="0" w:space="0" w:color="auto"/>
              </w:divBdr>
            </w:div>
          </w:divsChild>
        </w:div>
        <w:div w:id="1846508543">
          <w:marLeft w:val="0"/>
          <w:marRight w:val="0"/>
          <w:marTop w:val="0"/>
          <w:marBottom w:val="120"/>
          <w:divBdr>
            <w:top w:val="none" w:sz="0" w:space="0" w:color="auto"/>
            <w:left w:val="none" w:sz="0" w:space="0" w:color="auto"/>
            <w:bottom w:val="none" w:sz="0" w:space="0" w:color="auto"/>
            <w:right w:val="none" w:sz="0" w:space="0" w:color="auto"/>
          </w:divBdr>
          <w:divsChild>
            <w:div w:id="1846508091">
              <w:marLeft w:val="0"/>
              <w:marRight w:val="0"/>
              <w:marTop w:val="0"/>
              <w:marBottom w:val="0"/>
              <w:divBdr>
                <w:top w:val="none" w:sz="0" w:space="0" w:color="auto"/>
                <w:left w:val="none" w:sz="0" w:space="0" w:color="auto"/>
                <w:bottom w:val="none" w:sz="0" w:space="0" w:color="auto"/>
                <w:right w:val="none" w:sz="0" w:space="0" w:color="auto"/>
              </w:divBdr>
            </w:div>
          </w:divsChild>
        </w:div>
        <w:div w:id="1846508586">
          <w:marLeft w:val="0"/>
          <w:marRight w:val="0"/>
          <w:marTop w:val="150"/>
          <w:marBottom w:val="0"/>
          <w:divBdr>
            <w:top w:val="none" w:sz="0" w:space="0" w:color="auto"/>
            <w:left w:val="none" w:sz="0" w:space="0" w:color="auto"/>
            <w:bottom w:val="none" w:sz="0" w:space="0" w:color="auto"/>
            <w:right w:val="none" w:sz="0" w:space="0" w:color="auto"/>
          </w:divBdr>
        </w:div>
        <w:div w:id="1846508622">
          <w:marLeft w:val="0"/>
          <w:marRight w:val="0"/>
          <w:marTop w:val="150"/>
          <w:marBottom w:val="0"/>
          <w:divBdr>
            <w:top w:val="none" w:sz="0" w:space="0" w:color="auto"/>
            <w:left w:val="none" w:sz="0" w:space="0" w:color="auto"/>
            <w:bottom w:val="none" w:sz="0" w:space="0" w:color="auto"/>
            <w:right w:val="none" w:sz="0" w:space="0" w:color="auto"/>
          </w:divBdr>
        </w:div>
      </w:divsChild>
    </w:div>
    <w:div w:id="1846508213">
      <w:marLeft w:val="390"/>
      <w:marRight w:val="390"/>
      <w:marTop w:val="0"/>
      <w:marBottom w:val="0"/>
      <w:divBdr>
        <w:top w:val="none" w:sz="0" w:space="0" w:color="auto"/>
        <w:left w:val="none" w:sz="0" w:space="0" w:color="auto"/>
        <w:bottom w:val="none" w:sz="0" w:space="0" w:color="auto"/>
        <w:right w:val="none" w:sz="0" w:space="0" w:color="auto"/>
      </w:divBdr>
      <w:divsChild>
        <w:div w:id="1846507726">
          <w:marLeft w:val="0"/>
          <w:marRight w:val="0"/>
          <w:marTop w:val="0"/>
          <w:marBottom w:val="120"/>
          <w:divBdr>
            <w:top w:val="none" w:sz="0" w:space="0" w:color="auto"/>
            <w:left w:val="none" w:sz="0" w:space="0" w:color="auto"/>
            <w:bottom w:val="none" w:sz="0" w:space="0" w:color="auto"/>
            <w:right w:val="none" w:sz="0" w:space="0" w:color="auto"/>
          </w:divBdr>
          <w:divsChild>
            <w:div w:id="1846508302">
              <w:marLeft w:val="0"/>
              <w:marRight w:val="0"/>
              <w:marTop w:val="0"/>
              <w:marBottom w:val="0"/>
              <w:divBdr>
                <w:top w:val="none" w:sz="0" w:space="0" w:color="auto"/>
                <w:left w:val="none" w:sz="0" w:space="0" w:color="auto"/>
                <w:bottom w:val="none" w:sz="0" w:space="0" w:color="auto"/>
                <w:right w:val="none" w:sz="0" w:space="0" w:color="auto"/>
              </w:divBdr>
            </w:div>
          </w:divsChild>
        </w:div>
        <w:div w:id="1846507762">
          <w:marLeft w:val="0"/>
          <w:marRight w:val="0"/>
          <w:marTop w:val="0"/>
          <w:marBottom w:val="0"/>
          <w:divBdr>
            <w:top w:val="none" w:sz="0" w:space="0" w:color="auto"/>
            <w:left w:val="none" w:sz="0" w:space="0" w:color="auto"/>
            <w:bottom w:val="none" w:sz="0" w:space="0" w:color="auto"/>
            <w:right w:val="none" w:sz="0" w:space="0" w:color="auto"/>
          </w:divBdr>
        </w:div>
        <w:div w:id="1846507776">
          <w:marLeft w:val="0"/>
          <w:marRight w:val="0"/>
          <w:marTop w:val="0"/>
          <w:marBottom w:val="120"/>
          <w:divBdr>
            <w:top w:val="none" w:sz="0" w:space="0" w:color="auto"/>
            <w:left w:val="none" w:sz="0" w:space="0" w:color="auto"/>
            <w:bottom w:val="none" w:sz="0" w:space="0" w:color="auto"/>
            <w:right w:val="none" w:sz="0" w:space="0" w:color="auto"/>
          </w:divBdr>
          <w:divsChild>
            <w:div w:id="1846508182">
              <w:marLeft w:val="0"/>
              <w:marRight w:val="0"/>
              <w:marTop w:val="0"/>
              <w:marBottom w:val="0"/>
              <w:divBdr>
                <w:top w:val="none" w:sz="0" w:space="0" w:color="auto"/>
                <w:left w:val="none" w:sz="0" w:space="0" w:color="auto"/>
                <w:bottom w:val="none" w:sz="0" w:space="0" w:color="auto"/>
                <w:right w:val="none" w:sz="0" w:space="0" w:color="auto"/>
              </w:divBdr>
            </w:div>
          </w:divsChild>
        </w:div>
        <w:div w:id="1846507806">
          <w:marLeft w:val="0"/>
          <w:marRight w:val="0"/>
          <w:marTop w:val="0"/>
          <w:marBottom w:val="0"/>
          <w:divBdr>
            <w:top w:val="none" w:sz="0" w:space="0" w:color="auto"/>
            <w:left w:val="none" w:sz="0" w:space="0" w:color="auto"/>
            <w:bottom w:val="none" w:sz="0" w:space="0" w:color="auto"/>
            <w:right w:val="none" w:sz="0" w:space="0" w:color="auto"/>
          </w:divBdr>
        </w:div>
        <w:div w:id="1846507814">
          <w:marLeft w:val="0"/>
          <w:marRight w:val="0"/>
          <w:marTop w:val="0"/>
          <w:marBottom w:val="0"/>
          <w:divBdr>
            <w:top w:val="none" w:sz="0" w:space="0" w:color="auto"/>
            <w:left w:val="none" w:sz="0" w:space="0" w:color="auto"/>
            <w:bottom w:val="none" w:sz="0" w:space="0" w:color="auto"/>
            <w:right w:val="none" w:sz="0" w:space="0" w:color="auto"/>
          </w:divBdr>
        </w:div>
        <w:div w:id="1846507815">
          <w:marLeft w:val="0"/>
          <w:marRight w:val="0"/>
          <w:marTop w:val="0"/>
          <w:marBottom w:val="120"/>
          <w:divBdr>
            <w:top w:val="none" w:sz="0" w:space="0" w:color="auto"/>
            <w:left w:val="none" w:sz="0" w:space="0" w:color="auto"/>
            <w:bottom w:val="none" w:sz="0" w:space="0" w:color="auto"/>
            <w:right w:val="none" w:sz="0" w:space="0" w:color="auto"/>
          </w:divBdr>
          <w:divsChild>
            <w:div w:id="1846508100">
              <w:marLeft w:val="0"/>
              <w:marRight w:val="0"/>
              <w:marTop w:val="0"/>
              <w:marBottom w:val="0"/>
              <w:divBdr>
                <w:top w:val="none" w:sz="0" w:space="0" w:color="auto"/>
                <w:left w:val="none" w:sz="0" w:space="0" w:color="auto"/>
                <w:bottom w:val="none" w:sz="0" w:space="0" w:color="auto"/>
                <w:right w:val="none" w:sz="0" w:space="0" w:color="auto"/>
              </w:divBdr>
            </w:div>
          </w:divsChild>
        </w:div>
        <w:div w:id="1846507827">
          <w:marLeft w:val="0"/>
          <w:marRight w:val="0"/>
          <w:marTop w:val="0"/>
          <w:marBottom w:val="0"/>
          <w:divBdr>
            <w:top w:val="none" w:sz="0" w:space="0" w:color="auto"/>
            <w:left w:val="none" w:sz="0" w:space="0" w:color="auto"/>
            <w:bottom w:val="none" w:sz="0" w:space="0" w:color="auto"/>
            <w:right w:val="none" w:sz="0" w:space="0" w:color="auto"/>
          </w:divBdr>
        </w:div>
        <w:div w:id="1846507840">
          <w:marLeft w:val="0"/>
          <w:marRight w:val="0"/>
          <w:marTop w:val="0"/>
          <w:marBottom w:val="120"/>
          <w:divBdr>
            <w:top w:val="none" w:sz="0" w:space="0" w:color="auto"/>
            <w:left w:val="none" w:sz="0" w:space="0" w:color="auto"/>
            <w:bottom w:val="none" w:sz="0" w:space="0" w:color="auto"/>
            <w:right w:val="none" w:sz="0" w:space="0" w:color="auto"/>
          </w:divBdr>
          <w:divsChild>
            <w:div w:id="1846508517">
              <w:marLeft w:val="0"/>
              <w:marRight w:val="0"/>
              <w:marTop w:val="0"/>
              <w:marBottom w:val="0"/>
              <w:divBdr>
                <w:top w:val="none" w:sz="0" w:space="0" w:color="auto"/>
                <w:left w:val="none" w:sz="0" w:space="0" w:color="auto"/>
                <w:bottom w:val="none" w:sz="0" w:space="0" w:color="auto"/>
                <w:right w:val="none" w:sz="0" w:space="0" w:color="auto"/>
              </w:divBdr>
            </w:div>
            <w:div w:id="1846508529">
              <w:marLeft w:val="0"/>
              <w:marRight w:val="0"/>
              <w:marTop w:val="0"/>
              <w:marBottom w:val="0"/>
              <w:divBdr>
                <w:top w:val="none" w:sz="0" w:space="0" w:color="auto"/>
                <w:left w:val="none" w:sz="0" w:space="0" w:color="auto"/>
                <w:bottom w:val="none" w:sz="0" w:space="0" w:color="auto"/>
                <w:right w:val="none" w:sz="0" w:space="0" w:color="auto"/>
              </w:divBdr>
            </w:div>
          </w:divsChild>
        </w:div>
        <w:div w:id="1846507867">
          <w:marLeft w:val="0"/>
          <w:marRight w:val="0"/>
          <w:marTop w:val="0"/>
          <w:marBottom w:val="120"/>
          <w:divBdr>
            <w:top w:val="none" w:sz="0" w:space="0" w:color="auto"/>
            <w:left w:val="none" w:sz="0" w:space="0" w:color="auto"/>
            <w:bottom w:val="none" w:sz="0" w:space="0" w:color="auto"/>
            <w:right w:val="none" w:sz="0" w:space="0" w:color="auto"/>
          </w:divBdr>
          <w:divsChild>
            <w:div w:id="1846507751">
              <w:marLeft w:val="0"/>
              <w:marRight w:val="0"/>
              <w:marTop w:val="0"/>
              <w:marBottom w:val="0"/>
              <w:divBdr>
                <w:top w:val="none" w:sz="0" w:space="0" w:color="auto"/>
                <w:left w:val="none" w:sz="0" w:space="0" w:color="auto"/>
                <w:bottom w:val="none" w:sz="0" w:space="0" w:color="auto"/>
                <w:right w:val="none" w:sz="0" w:space="0" w:color="auto"/>
              </w:divBdr>
            </w:div>
            <w:div w:id="1846507838">
              <w:marLeft w:val="0"/>
              <w:marRight w:val="0"/>
              <w:marTop w:val="0"/>
              <w:marBottom w:val="0"/>
              <w:divBdr>
                <w:top w:val="none" w:sz="0" w:space="0" w:color="auto"/>
                <w:left w:val="none" w:sz="0" w:space="0" w:color="auto"/>
                <w:bottom w:val="none" w:sz="0" w:space="0" w:color="auto"/>
                <w:right w:val="none" w:sz="0" w:space="0" w:color="auto"/>
              </w:divBdr>
            </w:div>
            <w:div w:id="1846507874">
              <w:marLeft w:val="0"/>
              <w:marRight w:val="0"/>
              <w:marTop w:val="0"/>
              <w:marBottom w:val="0"/>
              <w:divBdr>
                <w:top w:val="none" w:sz="0" w:space="0" w:color="auto"/>
                <w:left w:val="none" w:sz="0" w:space="0" w:color="auto"/>
                <w:bottom w:val="none" w:sz="0" w:space="0" w:color="auto"/>
                <w:right w:val="none" w:sz="0" w:space="0" w:color="auto"/>
              </w:divBdr>
            </w:div>
            <w:div w:id="1846507933">
              <w:marLeft w:val="0"/>
              <w:marRight w:val="0"/>
              <w:marTop w:val="0"/>
              <w:marBottom w:val="0"/>
              <w:divBdr>
                <w:top w:val="none" w:sz="0" w:space="0" w:color="auto"/>
                <w:left w:val="none" w:sz="0" w:space="0" w:color="auto"/>
                <w:bottom w:val="none" w:sz="0" w:space="0" w:color="auto"/>
                <w:right w:val="none" w:sz="0" w:space="0" w:color="auto"/>
              </w:divBdr>
            </w:div>
            <w:div w:id="1846508027">
              <w:marLeft w:val="0"/>
              <w:marRight w:val="0"/>
              <w:marTop w:val="0"/>
              <w:marBottom w:val="0"/>
              <w:divBdr>
                <w:top w:val="none" w:sz="0" w:space="0" w:color="auto"/>
                <w:left w:val="none" w:sz="0" w:space="0" w:color="auto"/>
                <w:bottom w:val="none" w:sz="0" w:space="0" w:color="auto"/>
                <w:right w:val="none" w:sz="0" w:space="0" w:color="auto"/>
              </w:divBdr>
            </w:div>
            <w:div w:id="1846508180">
              <w:marLeft w:val="0"/>
              <w:marRight w:val="0"/>
              <w:marTop w:val="0"/>
              <w:marBottom w:val="0"/>
              <w:divBdr>
                <w:top w:val="none" w:sz="0" w:space="0" w:color="auto"/>
                <w:left w:val="none" w:sz="0" w:space="0" w:color="auto"/>
                <w:bottom w:val="none" w:sz="0" w:space="0" w:color="auto"/>
                <w:right w:val="none" w:sz="0" w:space="0" w:color="auto"/>
              </w:divBdr>
            </w:div>
            <w:div w:id="1846508237">
              <w:marLeft w:val="0"/>
              <w:marRight w:val="0"/>
              <w:marTop w:val="0"/>
              <w:marBottom w:val="0"/>
              <w:divBdr>
                <w:top w:val="none" w:sz="0" w:space="0" w:color="auto"/>
                <w:left w:val="none" w:sz="0" w:space="0" w:color="auto"/>
                <w:bottom w:val="none" w:sz="0" w:space="0" w:color="auto"/>
                <w:right w:val="none" w:sz="0" w:space="0" w:color="auto"/>
              </w:divBdr>
            </w:div>
            <w:div w:id="1846508341">
              <w:marLeft w:val="0"/>
              <w:marRight w:val="0"/>
              <w:marTop w:val="0"/>
              <w:marBottom w:val="0"/>
              <w:divBdr>
                <w:top w:val="none" w:sz="0" w:space="0" w:color="auto"/>
                <w:left w:val="none" w:sz="0" w:space="0" w:color="auto"/>
                <w:bottom w:val="none" w:sz="0" w:space="0" w:color="auto"/>
                <w:right w:val="none" w:sz="0" w:space="0" w:color="auto"/>
              </w:divBdr>
            </w:div>
            <w:div w:id="1846508386">
              <w:marLeft w:val="0"/>
              <w:marRight w:val="0"/>
              <w:marTop w:val="0"/>
              <w:marBottom w:val="0"/>
              <w:divBdr>
                <w:top w:val="none" w:sz="0" w:space="0" w:color="auto"/>
                <w:left w:val="none" w:sz="0" w:space="0" w:color="auto"/>
                <w:bottom w:val="none" w:sz="0" w:space="0" w:color="auto"/>
                <w:right w:val="none" w:sz="0" w:space="0" w:color="auto"/>
              </w:divBdr>
            </w:div>
            <w:div w:id="1846508425">
              <w:marLeft w:val="0"/>
              <w:marRight w:val="0"/>
              <w:marTop w:val="0"/>
              <w:marBottom w:val="0"/>
              <w:divBdr>
                <w:top w:val="none" w:sz="0" w:space="0" w:color="auto"/>
                <w:left w:val="none" w:sz="0" w:space="0" w:color="auto"/>
                <w:bottom w:val="none" w:sz="0" w:space="0" w:color="auto"/>
                <w:right w:val="none" w:sz="0" w:space="0" w:color="auto"/>
              </w:divBdr>
            </w:div>
            <w:div w:id="1846508465">
              <w:marLeft w:val="0"/>
              <w:marRight w:val="0"/>
              <w:marTop w:val="0"/>
              <w:marBottom w:val="0"/>
              <w:divBdr>
                <w:top w:val="none" w:sz="0" w:space="0" w:color="auto"/>
                <w:left w:val="none" w:sz="0" w:space="0" w:color="auto"/>
                <w:bottom w:val="none" w:sz="0" w:space="0" w:color="auto"/>
                <w:right w:val="none" w:sz="0" w:space="0" w:color="auto"/>
              </w:divBdr>
            </w:div>
          </w:divsChild>
        </w:div>
        <w:div w:id="1846507873">
          <w:marLeft w:val="0"/>
          <w:marRight w:val="0"/>
          <w:marTop w:val="0"/>
          <w:marBottom w:val="150"/>
          <w:divBdr>
            <w:top w:val="none" w:sz="0" w:space="0" w:color="auto"/>
            <w:left w:val="none" w:sz="0" w:space="0" w:color="auto"/>
            <w:bottom w:val="none" w:sz="0" w:space="0" w:color="auto"/>
            <w:right w:val="none" w:sz="0" w:space="0" w:color="auto"/>
          </w:divBdr>
          <w:divsChild>
            <w:div w:id="1846508358">
              <w:marLeft w:val="0"/>
              <w:marRight w:val="0"/>
              <w:marTop w:val="0"/>
              <w:marBottom w:val="0"/>
              <w:divBdr>
                <w:top w:val="none" w:sz="0" w:space="0" w:color="auto"/>
                <w:left w:val="none" w:sz="0" w:space="0" w:color="auto"/>
                <w:bottom w:val="none" w:sz="0" w:space="0" w:color="auto"/>
                <w:right w:val="none" w:sz="0" w:space="0" w:color="auto"/>
              </w:divBdr>
            </w:div>
          </w:divsChild>
        </w:div>
        <w:div w:id="1846507914">
          <w:marLeft w:val="0"/>
          <w:marRight w:val="0"/>
          <w:marTop w:val="0"/>
          <w:marBottom w:val="0"/>
          <w:divBdr>
            <w:top w:val="none" w:sz="0" w:space="0" w:color="auto"/>
            <w:left w:val="none" w:sz="0" w:space="0" w:color="auto"/>
            <w:bottom w:val="none" w:sz="0" w:space="0" w:color="auto"/>
            <w:right w:val="none" w:sz="0" w:space="0" w:color="auto"/>
          </w:divBdr>
        </w:div>
        <w:div w:id="1846507935">
          <w:marLeft w:val="0"/>
          <w:marRight w:val="0"/>
          <w:marTop w:val="150"/>
          <w:marBottom w:val="0"/>
          <w:divBdr>
            <w:top w:val="none" w:sz="0" w:space="0" w:color="auto"/>
            <w:left w:val="none" w:sz="0" w:space="0" w:color="auto"/>
            <w:bottom w:val="none" w:sz="0" w:space="0" w:color="auto"/>
            <w:right w:val="none" w:sz="0" w:space="0" w:color="auto"/>
          </w:divBdr>
        </w:div>
        <w:div w:id="1846507966">
          <w:marLeft w:val="0"/>
          <w:marRight w:val="0"/>
          <w:marTop w:val="0"/>
          <w:marBottom w:val="120"/>
          <w:divBdr>
            <w:top w:val="none" w:sz="0" w:space="0" w:color="auto"/>
            <w:left w:val="none" w:sz="0" w:space="0" w:color="auto"/>
            <w:bottom w:val="none" w:sz="0" w:space="0" w:color="auto"/>
            <w:right w:val="none" w:sz="0" w:space="0" w:color="auto"/>
          </w:divBdr>
          <w:divsChild>
            <w:div w:id="1846507756">
              <w:marLeft w:val="0"/>
              <w:marRight w:val="0"/>
              <w:marTop w:val="0"/>
              <w:marBottom w:val="0"/>
              <w:divBdr>
                <w:top w:val="none" w:sz="0" w:space="0" w:color="auto"/>
                <w:left w:val="none" w:sz="0" w:space="0" w:color="auto"/>
                <w:bottom w:val="none" w:sz="0" w:space="0" w:color="auto"/>
                <w:right w:val="none" w:sz="0" w:space="0" w:color="auto"/>
              </w:divBdr>
            </w:div>
          </w:divsChild>
        </w:div>
        <w:div w:id="1846507991">
          <w:marLeft w:val="0"/>
          <w:marRight w:val="0"/>
          <w:marTop w:val="0"/>
          <w:marBottom w:val="0"/>
          <w:divBdr>
            <w:top w:val="none" w:sz="0" w:space="0" w:color="auto"/>
            <w:left w:val="none" w:sz="0" w:space="0" w:color="auto"/>
            <w:bottom w:val="none" w:sz="0" w:space="0" w:color="auto"/>
            <w:right w:val="none" w:sz="0" w:space="0" w:color="auto"/>
          </w:divBdr>
        </w:div>
        <w:div w:id="1846508024">
          <w:marLeft w:val="0"/>
          <w:marRight w:val="0"/>
          <w:marTop w:val="0"/>
          <w:marBottom w:val="150"/>
          <w:divBdr>
            <w:top w:val="none" w:sz="0" w:space="0" w:color="auto"/>
            <w:left w:val="none" w:sz="0" w:space="0" w:color="auto"/>
            <w:bottom w:val="none" w:sz="0" w:space="0" w:color="auto"/>
            <w:right w:val="none" w:sz="0" w:space="0" w:color="auto"/>
          </w:divBdr>
          <w:divsChild>
            <w:div w:id="1846508079">
              <w:marLeft w:val="0"/>
              <w:marRight w:val="0"/>
              <w:marTop w:val="0"/>
              <w:marBottom w:val="0"/>
              <w:divBdr>
                <w:top w:val="none" w:sz="0" w:space="0" w:color="auto"/>
                <w:left w:val="none" w:sz="0" w:space="0" w:color="auto"/>
                <w:bottom w:val="none" w:sz="0" w:space="0" w:color="auto"/>
                <w:right w:val="none" w:sz="0" w:space="0" w:color="auto"/>
              </w:divBdr>
            </w:div>
          </w:divsChild>
        </w:div>
        <w:div w:id="1846508025">
          <w:marLeft w:val="0"/>
          <w:marRight w:val="0"/>
          <w:marTop w:val="0"/>
          <w:marBottom w:val="0"/>
          <w:divBdr>
            <w:top w:val="none" w:sz="0" w:space="0" w:color="auto"/>
            <w:left w:val="none" w:sz="0" w:space="0" w:color="auto"/>
            <w:bottom w:val="none" w:sz="0" w:space="0" w:color="auto"/>
            <w:right w:val="none" w:sz="0" w:space="0" w:color="auto"/>
          </w:divBdr>
        </w:div>
        <w:div w:id="1846508045">
          <w:marLeft w:val="0"/>
          <w:marRight w:val="0"/>
          <w:marTop w:val="0"/>
          <w:marBottom w:val="0"/>
          <w:divBdr>
            <w:top w:val="none" w:sz="0" w:space="0" w:color="auto"/>
            <w:left w:val="none" w:sz="0" w:space="0" w:color="auto"/>
            <w:bottom w:val="none" w:sz="0" w:space="0" w:color="auto"/>
            <w:right w:val="none" w:sz="0" w:space="0" w:color="auto"/>
          </w:divBdr>
        </w:div>
        <w:div w:id="1846508092">
          <w:marLeft w:val="0"/>
          <w:marRight w:val="0"/>
          <w:marTop w:val="0"/>
          <w:marBottom w:val="0"/>
          <w:divBdr>
            <w:top w:val="none" w:sz="0" w:space="0" w:color="auto"/>
            <w:left w:val="none" w:sz="0" w:space="0" w:color="auto"/>
            <w:bottom w:val="none" w:sz="0" w:space="0" w:color="auto"/>
            <w:right w:val="none" w:sz="0" w:space="0" w:color="auto"/>
          </w:divBdr>
        </w:div>
        <w:div w:id="1846508172">
          <w:marLeft w:val="0"/>
          <w:marRight w:val="0"/>
          <w:marTop w:val="0"/>
          <w:marBottom w:val="0"/>
          <w:divBdr>
            <w:top w:val="none" w:sz="0" w:space="0" w:color="auto"/>
            <w:left w:val="none" w:sz="0" w:space="0" w:color="auto"/>
            <w:bottom w:val="none" w:sz="0" w:space="0" w:color="auto"/>
            <w:right w:val="none" w:sz="0" w:space="0" w:color="auto"/>
          </w:divBdr>
        </w:div>
        <w:div w:id="1846508183">
          <w:marLeft w:val="0"/>
          <w:marRight w:val="0"/>
          <w:marTop w:val="0"/>
          <w:marBottom w:val="0"/>
          <w:divBdr>
            <w:top w:val="none" w:sz="0" w:space="0" w:color="auto"/>
            <w:left w:val="none" w:sz="0" w:space="0" w:color="auto"/>
            <w:bottom w:val="none" w:sz="0" w:space="0" w:color="auto"/>
            <w:right w:val="none" w:sz="0" w:space="0" w:color="auto"/>
          </w:divBdr>
        </w:div>
        <w:div w:id="1846508187">
          <w:marLeft w:val="0"/>
          <w:marRight w:val="0"/>
          <w:marTop w:val="0"/>
          <w:marBottom w:val="0"/>
          <w:divBdr>
            <w:top w:val="none" w:sz="0" w:space="0" w:color="auto"/>
            <w:left w:val="none" w:sz="0" w:space="0" w:color="auto"/>
            <w:bottom w:val="none" w:sz="0" w:space="0" w:color="auto"/>
            <w:right w:val="none" w:sz="0" w:space="0" w:color="auto"/>
          </w:divBdr>
        </w:div>
        <w:div w:id="1846508188">
          <w:marLeft w:val="0"/>
          <w:marRight w:val="0"/>
          <w:marTop w:val="150"/>
          <w:marBottom w:val="0"/>
          <w:divBdr>
            <w:top w:val="none" w:sz="0" w:space="0" w:color="auto"/>
            <w:left w:val="none" w:sz="0" w:space="0" w:color="auto"/>
            <w:bottom w:val="none" w:sz="0" w:space="0" w:color="auto"/>
            <w:right w:val="none" w:sz="0" w:space="0" w:color="auto"/>
          </w:divBdr>
        </w:div>
        <w:div w:id="1846508189">
          <w:marLeft w:val="0"/>
          <w:marRight w:val="0"/>
          <w:marTop w:val="0"/>
          <w:marBottom w:val="0"/>
          <w:divBdr>
            <w:top w:val="none" w:sz="0" w:space="0" w:color="auto"/>
            <w:left w:val="none" w:sz="0" w:space="0" w:color="auto"/>
            <w:bottom w:val="none" w:sz="0" w:space="0" w:color="auto"/>
            <w:right w:val="none" w:sz="0" w:space="0" w:color="auto"/>
          </w:divBdr>
        </w:div>
        <w:div w:id="1846508203">
          <w:marLeft w:val="0"/>
          <w:marRight w:val="0"/>
          <w:marTop w:val="0"/>
          <w:marBottom w:val="0"/>
          <w:divBdr>
            <w:top w:val="none" w:sz="0" w:space="0" w:color="auto"/>
            <w:left w:val="none" w:sz="0" w:space="0" w:color="auto"/>
            <w:bottom w:val="none" w:sz="0" w:space="0" w:color="auto"/>
            <w:right w:val="none" w:sz="0" w:space="0" w:color="auto"/>
          </w:divBdr>
        </w:div>
        <w:div w:id="1846508252">
          <w:marLeft w:val="0"/>
          <w:marRight w:val="0"/>
          <w:marTop w:val="0"/>
          <w:marBottom w:val="0"/>
          <w:divBdr>
            <w:top w:val="none" w:sz="0" w:space="0" w:color="auto"/>
            <w:left w:val="none" w:sz="0" w:space="0" w:color="auto"/>
            <w:bottom w:val="none" w:sz="0" w:space="0" w:color="auto"/>
            <w:right w:val="none" w:sz="0" w:space="0" w:color="auto"/>
          </w:divBdr>
        </w:div>
        <w:div w:id="1846508282">
          <w:marLeft w:val="0"/>
          <w:marRight w:val="0"/>
          <w:marTop w:val="0"/>
          <w:marBottom w:val="150"/>
          <w:divBdr>
            <w:top w:val="none" w:sz="0" w:space="0" w:color="auto"/>
            <w:left w:val="none" w:sz="0" w:space="0" w:color="auto"/>
            <w:bottom w:val="none" w:sz="0" w:space="0" w:color="auto"/>
            <w:right w:val="none" w:sz="0" w:space="0" w:color="auto"/>
          </w:divBdr>
          <w:divsChild>
            <w:div w:id="1846507819">
              <w:marLeft w:val="0"/>
              <w:marRight w:val="0"/>
              <w:marTop w:val="0"/>
              <w:marBottom w:val="0"/>
              <w:divBdr>
                <w:top w:val="none" w:sz="0" w:space="0" w:color="auto"/>
                <w:left w:val="none" w:sz="0" w:space="0" w:color="auto"/>
                <w:bottom w:val="none" w:sz="0" w:space="0" w:color="auto"/>
                <w:right w:val="none" w:sz="0" w:space="0" w:color="auto"/>
              </w:divBdr>
            </w:div>
          </w:divsChild>
        </w:div>
        <w:div w:id="1846508296">
          <w:marLeft w:val="0"/>
          <w:marRight w:val="0"/>
          <w:marTop w:val="150"/>
          <w:marBottom w:val="0"/>
          <w:divBdr>
            <w:top w:val="none" w:sz="0" w:space="0" w:color="auto"/>
            <w:left w:val="none" w:sz="0" w:space="0" w:color="auto"/>
            <w:bottom w:val="none" w:sz="0" w:space="0" w:color="auto"/>
            <w:right w:val="none" w:sz="0" w:space="0" w:color="auto"/>
          </w:divBdr>
        </w:div>
        <w:div w:id="1846508333">
          <w:marLeft w:val="0"/>
          <w:marRight w:val="0"/>
          <w:marTop w:val="0"/>
          <w:marBottom w:val="0"/>
          <w:divBdr>
            <w:top w:val="none" w:sz="0" w:space="0" w:color="auto"/>
            <w:left w:val="none" w:sz="0" w:space="0" w:color="auto"/>
            <w:bottom w:val="none" w:sz="0" w:space="0" w:color="auto"/>
            <w:right w:val="none" w:sz="0" w:space="0" w:color="auto"/>
          </w:divBdr>
        </w:div>
        <w:div w:id="1846508343">
          <w:marLeft w:val="0"/>
          <w:marRight w:val="0"/>
          <w:marTop w:val="0"/>
          <w:marBottom w:val="120"/>
          <w:divBdr>
            <w:top w:val="none" w:sz="0" w:space="0" w:color="auto"/>
            <w:left w:val="none" w:sz="0" w:space="0" w:color="auto"/>
            <w:bottom w:val="none" w:sz="0" w:space="0" w:color="auto"/>
            <w:right w:val="none" w:sz="0" w:space="0" w:color="auto"/>
          </w:divBdr>
          <w:divsChild>
            <w:div w:id="1846507721">
              <w:marLeft w:val="0"/>
              <w:marRight w:val="0"/>
              <w:marTop w:val="0"/>
              <w:marBottom w:val="0"/>
              <w:divBdr>
                <w:top w:val="none" w:sz="0" w:space="0" w:color="auto"/>
                <w:left w:val="none" w:sz="0" w:space="0" w:color="auto"/>
                <w:bottom w:val="none" w:sz="0" w:space="0" w:color="auto"/>
                <w:right w:val="none" w:sz="0" w:space="0" w:color="auto"/>
              </w:divBdr>
            </w:div>
            <w:div w:id="1846507851">
              <w:marLeft w:val="0"/>
              <w:marRight w:val="0"/>
              <w:marTop w:val="0"/>
              <w:marBottom w:val="0"/>
              <w:divBdr>
                <w:top w:val="none" w:sz="0" w:space="0" w:color="auto"/>
                <w:left w:val="none" w:sz="0" w:space="0" w:color="auto"/>
                <w:bottom w:val="none" w:sz="0" w:space="0" w:color="auto"/>
                <w:right w:val="none" w:sz="0" w:space="0" w:color="auto"/>
              </w:divBdr>
            </w:div>
            <w:div w:id="1846508031">
              <w:marLeft w:val="0"/>
              <w:marRight w:val="0"/>
              <w:marTop w:val="0"/>
              <w:marBottom w:val="0"/>
              <w:divBdr>
                <w:top w:val="none" w:sz="0" w:space="0" w:color="auto"/>
                <w:left w:val="none" w:sz="0" w:space="0" w:color="auto"/>
                <w:bottom w:val="none" w:sz="0" w:space="0" w:color="auto"/>
                <w:right w:val="none" w:sz="0" w:space="0" w:color="auto"/>
              </w:divBdr>
            </w:div>
            <w:div w:id="1846508054">
              <w:marLeft w:val="0"/>
              <w:marRight w:val="0"/>
              <w:marTop w:val="0"/>
              <w:marBottom w:val="0"/>
              <w:divBdr>
                <w:top w:val="none" w:sz="0" w:space="0" w:color="auto"/>
                <w:left w:val="none" w:sz="0" w:space="0" w:color="auto"/>
                <w:bottom w:val="none" w:sz="0" w:space="0" w:color="auto"/>
                <w:right w:val="none" w:sz="0" w:space="0" w:color="auto"/>
              </w:divBdr>
            </w:div>
            <w:div w:id="1846508254">
              <w:marLeft w:val="0"/>
              <w:marRight w:val="0"/>
              <w:marTop w:val="0"/>
              <w:marBottom w:val="0"/>
              <w:divBdr>
                <w:top w:val="none" w:sz="0" w:space="0" w:color="auto"/>
                <w:left w:val="none" w:sz="0" w:space="0" w:color="auto"/>
                <w:bottom w:val="none" w:sz="0" w:space="0" w:color="auto"/>
                <w:right w:val="none" w:sz="0" w:space="0" w:color="auto"/>
              </w:divBdr>
            </w:div>
            <w:div w:id="1846508340">
              <w:marLeft w:val="0"/>
              <w:marRight w:val="0"/>
              <w:marTop w:val="0"/>
              <w:marBottom w:val="0"/>
              <w:divBdr>
                <w:top w:val="none" w:sz="0" w:space="0" w:color="auto"/>
                <w:left w:val="none" w:sz="0" w:space="0" w:color="auto"/>
                <w:bottom w:val="none" w:sz="0" w:space="0" w:color="auto"/>
                <w:right w:val="none" w:sz="0" w:space="0" w:color="auto"/>
              </w:divBdr>
            </w:div>
            <w:div w:id="1846508394">
              <w:marLeft w:val="0"/>
              <w:marRight w:val="0"/>
              <w:marTop w:val="0"/>
              <w:marBottom w:val="0"/>
              <w:divBdr>
                <w:top w:val="none" w:sz="0" w:space="0" w:color="auto"/>
                <w:left w:val="none" w:sz="0" w:space="0" w:color="auto"/>
                <w:bottom w:val="none" w:sz="0" w:space="0" w:color="auto"/>
                <w:right w:val="none" w:sz="0" w:space="0" w:color="auto"/>
              </w:divBdr>
            </w:div>
            <w:div w:id="1846508449">
              <w:marLeft w:val="0"/>
              <w:marRight w:val="0"/>
              <w:marTop w:val="0"/>
              <w:marBottom w:val="0"/>
              <w:divBdr>
                <w:top w:val="none" w:sz="0" w:space="0" w:color="auto"/>
                <w:left w:val="none" w:sz="0" w:space="0" w:color="auto"/>
                <w:bottom w:val="none" w:sz="0" w:space="0" w:color="auto"/>
                <w:right w:val="none" w:sz="0" w:space="0" w:color="auto"/>
              </w:divBdr>
            </w:div>
            <w:div w:id="1846508506">
              <w:marLeft w:val="0"/>
              <w:marRight w:val="0"/>
              <w:marTop w:val="0"/>
              <w:marBottom w:val="0"/>
              <w:divBdr>
                <w:top w:val="none" w:sz="0" w:space="0" w:color="auto"/>
                <w:left w:val="none" w:sz="0" w:space="0" w:color="auto"/>
                <w:bottom w:val="none" w:sz="0" w:space="0" w:color="auto"/>
                <w:right w:val="none" w:sz="0" w:space="0" w:color="auto"/>
              </w:divBdr>
            </w:div>
            <w:div w:id="1846508556">
              <w:marLeft w:val="0"/>
              <w:marRight w:val="0"/>
              <w:marTop w:val="0"/>
              <w:marBottom w:val="0"/>
              <w:divBdr>
                <w:top w:val="none" w:sz="0" w:space="0" w:color="auto"/>
                <w:left w:val="none" w:sz="0" w:space="0" w:color="auto"/>
                <w:bottom w:val="none" w:sz="0" w:space="0" w:color="auto"/>
                <w:right w:val="none" w:sz="0" w:space="0" w:color="auto"/>
              </w:divBdr>
            </w:div>
          </w:divsChild>
        </w:div>
        <w:div w:id="1846508387">
          <w:marLeft w:val="0"/>
          <w:marRight w:val="0"/>
          <w:marTop w:val="75"/>
          <w:marBottom w:val="0"/>
          <w:divBdr>
            <w:top w:val="none" w:sz="0" w:space="0" w:color="auto"/>
            <w:left w:val="none" w:sz="0" w:space="0" w:color="auto"/>
            <w:bottom w:val="none" w:sz="0" w:space="0" w:color="auto"/>
            <w:right w:val="none" w:sz="0" w:space="0" w:color="auto"/>
          </w:divBdr>
        </w:div>
        <w:div w:id="1846508402">
          <w:marLeft w:val="0"/>
          <w:marRight w:val="0"/>
          <w:marTop w:val="0"/>
          <w:marBottom w:val="0"/>
          <w:divBdr>
            <w:top w:val="none" w:sz="0" w:space="0" w:color="auto"/>
            <w:left w:val="none" w:sz="0" w:space="0" w:color="auto"/>
            <w:bottom w:val="none" w:sz="0" w:space="0" w:color="auto"/>
            <w:right w:val="none" w:sz="0" w:space="0" w:color="auto"/>
          </w:divBdr>
        </w:div>
        <w:div w:id="1846508451">
          <w:marLeft w:val="0"/>
          <w:marRight w:val="0"/>
          <w:marTop w:val="0"/>
          <w:marBottom w:val="150"/>
          <w:divBdr>
            <w:top w:val="none" w:sz="0" w:space="0" w:color="auto"/>
            <w:left w:val="none" w:sz="0" w:space="0" w:color="auto"/>
            <w:bottom w:val="none" w:sz="0" w:space="0" w:color="auto"/>
            <w:right w:val="none" w:sz="0" w:space="0" w:color="auto"/>
          </w:divBdr>
          <w:divsChild>
            <w:div w:id="1846507856">
              <w:marLeft w:val="0"/>
              <w:marRight w:val="0"/>
              <w:marTop w:val="0"/>
              <w:marBottom w:val="0"/>
              <w:divBdr>
                <w:top w:val="none" w:sz="0" w:space="0" w:color="auto"/>
                <w:left w:val="none" w:sz="0" w:space="0" w:color="auto"/>
                <w:bottom w:val="none" w:sz="0" w:space="0" w:color="auto"/>
                <w:right w:val="none" w:sz="0" w:space="0" w:color="auto"/>
              </w:divBdr>
            </w:div>
          </w:divsChild>
        </w:div>
        <w:div w:id="1846508457">
          <w:marLeft w:val="0"/>
          <w:marRight w:val="0"/>
          <w:marTop w:val="0"/>
          <w:marBottom w:val="0"/>
          <w:divBdr>
            <w:top w:val="none" w:sz="0" w:space="0" w:color="auto"/>
            <w:left w:val="none" w:sz="0" w:space="0" w:color="auto"/>
            <w:bottom w:val="none" w:sz="0" w:space="0" w:color="auto"/>
            <w:right w:val="none" w:sz="0" w:space="0" w:color="auto"/>
          </w:divBdr>
        </w:div>
        <w:div w:id="1846508520">
          <w:marLeft w:val="0"/>
          <w:marRight w:val="0"/>
          <w:marTop w:val="0"/>
          <w:marBottom w:val="120"/>
          <w:divBdr>
            <w:top w:val="none" w:sz="0" w:space="0" w:color="auto"/>
            <w:left w:val="none" w:sz="0" w:space="0" w:color="auto"/>
            <w:bottom w:val="none" w:sz="0" w:space="0" w:color="auto"/>
            <w:right w:val="none" w:sz="0" w:space="0" w:color="auto"/>
          </w:divBdr>
          <w:divsChild>
            <w:div w:id="1846508260">
              <w:marLeft w:val="0"/>
              <w:marRight w:val="0"/>
              <w:marTop w:val="0"/>
              <w:marBottom w:val="0"/>
              <w:divBdr>
                <w:top w:val="none" w:sz="0" w:space="0" w:color="auto"/>
                <w:left w:val="none" w:sz="0" w:space="0" w:color="auto"/>
                <w:bottom w:val="none" w:sz="0" w:space="0" w:color="auto"/>
                <w:right w:val="none" w:sz="0" w:space="0" w:color="auto"/>
              </w:divBdr>
            </w:div>
          </w:divsChild>
        </w:div>
        <w:div w:id="1846508549">
          <w:marLeft w:val="0"/>
          <w:marRight w:val="0"/>
          <w:marTop w:val="0"/>
          <w:marBottom w:val="0"/>
          <w:divBdr>
            <w:top w:val="none" w:sz="0" w:space="0" w:color="auto"/>
            <w:left w:val="none" w:sz="0" w:space="0" w:color="auto"/>
            <w:bottom w:val="none" w:sz="0" w:space="0" w:color="auto"/>
            <w:right w:val="none" w:sz="0" w:space="0" w:color="auto"/>
          </w:divBdr>
        </w:div>
        <w:div w:id="1846508560">
          <w:marLeft w:val="0"/>
          <w:marRight w:val="0"/>
          <w:marTop w:val="0"/>
          <w:marBottom w:val="120"/>
          <w:divBdr>
            <w:top w:val="none" w:sz="0" w:space="0" w:color="auto"/>
            <w:left w:val="none" w:sz="0" w:space="0" w:color="auto"/>
            <w:bottom w:val="none" w:sz="0" w:space="0" w:color="auto"/>
            <w:right w:val="none" w:sz="0" w:space="0" w:color="auto"/>
          </w:divBdr>
          <w:divsChild>
            <w:div w:id="1846508208">
              <w:marLeft w:val="0"/>
              <w:marRight w:val="0"/>
              <w:marTop w:val="0"/>
              <w:marBottom w:val="0"/>
              <w:divBdr>
                <w:top w:val="none" w:sz="0" w:space="0" w:color="auto"/>
                <w:left w:val="none" w:sz="0" w:space="0" w:color="auto"/>
                <w:bottom w:val="none" w:sz="0" w:space="0" w:color="auto"/>
                <w:right w:val="none" w:sz="0" w:space="0" w:color="auto"/>
              </w:divBdr>
            </w:div>
          </w:divsChild>
        </w:div>
        <w:div w:id="1846508567">
          <w:marLeft w:val="0"/>
          <w:marRight w:val="0"/>
          <w:marTop w:val="0"/>
          <w:marBottom w:val="150"/>
          <w:divBdr>
            <w:top w:val="none" w:sz="0" w:space="0" w:color="auto"/>
            <w:left w:val="none" w:sz="0" w:space="0" w:color="auto"/>
            <w:bottom w:val="none" w:sz="0" w:space="0" w:color="auto"/>
            <w:right w:val="none" w:sz="0" w:space="0" w:color="auto"/>
          </w:divBdr>
          <w:divsChild>
            <w:div w:id="1846507973">
              <w:marLeft w:val="0"/>
              <w:marRight w:val="0"/>
              <w:marTop w:val="0"/>
              <w:marBottom w:val="0"/>
              <w:divBdr>
                <w:top w:val="none" w:sz="0" w:space="0" w:color="auto"/>
                <w:left w:val="none" w:sz="0" w:space="0" w:color="auto"/>
                <w:bottom w:val="none" w:sz="0" w:space="0" w:color="auto"/>
                <w:right w:val="none" w:sz="0" w:space="0" w:color="auto"/>
              </w:divBdr>
            </w:div>
          </w:divsChild>
        </w:div>
        <w:div w:id="1846508571">
          <w:marLeft w:val="0"/>
          <w:marRight w:val="0"/>
          <w:marTop w:val="0"/>
          <w:marBottom w:val="120"/>
          <w:divBdr>
            <w:top w:val="none" w:sz="0" w:space="0" w:color="auto"/>
            <w:left w:val="none" w:sz="0" w:space="0" w:color="auto"/>
            <w:bottom w:val="none" w:sz="0" w:space="0" w:color="auto"/>
            <w:right w:val="none" w:sz="0" w:space="0" w:color="auto"/>
          </w:divBdr>
          <w:divsChild>
            <w:div w:id="1846508113">
              <w:marLeft w:val="0"/>
              <w:marRight w:val="0"/>
              <w:marTop w:val="0"/>
              <w:marBottom w:val="0"/>
              <w:divBdr>
                <w:top w:val="none" w:sz="0" w:space="0" w:color="auto"/>
                <w:left w:val="none" w:sz="0" w:space="0" w:color="auto"/>
                <w:bottom w:val="none" w:sz="0" w:space="0" w:color="auto"/>
                <w:right w:val="none" w:sz="0" w:space="0" w:color="auto"/>
              </w:divBdr>
            </w:div>
            <w:div w:id="1846508118">
              <w:marLeft w:val="0"/>
              <w:marRight w:val="0"/>
              <w:marTop w:val="0"/>
              <w:marBottom w:val="0"/>
              <w:divBdr>
                <w:top w:val="none" w:sz="0" w:space="0" w:color="auto"/>
                <w:left w:val="none" w:sz="0" w:space="0" w:color="auto"/>
                <w:bottom w:val="none" w:sz="0" w:space="0" w:color="auto"/>
                <w:right w:val="none" w:sz="0" w:space="0" w:color="auto"/>
              </w:divBdr>
            </w:div>
            <w:div w:id="1846508186">
              <w:marLeft w:val="0"/>
              <w:marRight w:val="0"/>
              <w:marTop w:val="0"/>
              <w:marBottom w:val="0"/>
              <w:divBdr>
                <w:top w:val="none" w:sz="0" w:space="0" w:color="auto"/>
                <w:left w:val="none" w:sz="0" w:space="0" w:color="auto"/>
                <w:bottom w:val="none" w:sz="0" w:space="0" w:color="auto"/>
                <w:right w:val="none" w:sz="0" w:space="0" w:color="auto"/>
              </w:divBdr>
            </w:div>
            <w:div w:id="1846508293">
              <w:marLeft w:val="0"/>
              <w:marRight w:val="0"/>
              <w:marTop w:val="0"/>
              <w:marBottom w:val="0"/>
              <w:divBdr>
                <w:top w:val="none" w:sz="0" w:space="0" w:color="auto"/>
                <w:left w:val="none" w:sz="0" w:space="0" w:color="auto"/>
                <w:bottom w:val="none" w:sz="0" w:space="0" w:color="auto"/>
                <w:right w:val="none" w:sz="0" w:space="0" w:color="auto"/>
              </w:divBdr>
            </w:div>
            <w:div w:id="1846508311">
              <w:marLeft w:val="0"/>
              <w:marRight w:val="0"/>
              <w:marTop w:val="0"/>
              <w:marBottom w:val="0"/>
              <w:divBdr>
                <w:top w:val="none" w:sz="0" w:space="0" w:color="auto"/>
                <w:left w:val="none" w:sz="0" w:space="0" w:color="auto"/>
                <w:bottom w:val="none" w:sz="0" w:space="0" w:color="auto"/>
                <w:right w:val="none" w:sz="0" w:space="0" w:color="auto"/>
              </w:divBdr>
            </w:div>
            <w:div w:id="1846508555">
              <w:marLeft w:val="0"/>
              <w:marRight w:val="0"/>
              <w:marTop w:val="0"/>
              <w:marBottom w:val="0"/>
              <w:divBdr>
                <w:top w:val="none" w:sz="0" w:space="0" w:color="auto"/>
                <w:left w:val="none" w:sz="0" w:space="0" w:color="auto"/>
                <w:bottom w:val="none" w:sz="0" w:space="0" w:color="auto"/>
                <w:right w:val="none" w:sz="0" w:space="0" w:color="auto"/>
              </w:divBdr>
            </w:div>
            <w:div w:id="1846508592">
              <w:marLeft w:val="0"/>
              <w:marRight w:val="0"/>
              <w:marTop w:val="0"/>
              <w:marBottom w:val="0"/>
              <w:divBdr>
                <w:top w:val="none" w:sz="0" w:space="0" w:color="auto"/>
                <w:left w:val="none" w:sz="0" w:space="0" w:color="auto"/>
                <w:bottom w:val="none" w:sz="0" w:space="0" w:color="auto"/>
                <w:right w:val="none" w:sz="0" w:space="0" w:color="auto"/>
              </w:divBdr>
            </w:div>
          </w:divsChild>
        </w:div>
        <w:div w:id="1846508597">
          <w:marLeft w:val="0"/>
          <w:marRight w:val="0"/>
          <w:marTop w:val="0"/>
          <w:marBottom w:val="120"/>
          <w:divBdr>
            <w:top w:val="none" w:sz="0" w:space="0" w:color="auto"/>
            <w:left w:val="none" w:sz="0" w:space="0" w:color="auto"/>
            <w:bottom w:val="none" w:sz="0" w:space="0" w:color="auto"/>
            <w:right w:val="none" w:sz="0" w:space="0" w:color="auto"/>
          </w:divBdr>
          <w:divsChild>
            <w:div w:id="1846507728">
              <w:marLeft w:val="0"/>
              <w:marRight w:val="0"/>
              <w:marTop w:val="0"/>
              <w:marBottom w:val="0"/>
              <w:divBdr>
                <w:top w:val="none" w:sz="0" w:space="0" w:color="auto"/>
                <w:left w:val="none" w:sz="0" w:space="0" w:color="auto"/>
                <w:bottom w:val="none" w:sz="0" w:space="0" w:color="auto"/>
                <w:right w:val="none" w:sz="0" w:space="0" w:color="auto"/>
              </w:divBdr>
            </w:div>
            <w:div w:id="1846507750">
              <w:marLeft w:val="0"/>
              <w:marRight w:val="0"/>
              <w:marTop w:val="0"/>
              <w:marBottom w:val="0"/>
              <w:divBdr>
                <w:top w:val="none" w:sz="0" w:space="0" w:color="auto"/>
                <w:left w:val="none" w:sz="0" w:space="0" w:color="auto"/>
                <w:bottom w:val="none" w:sz="0" w:space="0" w:color="auto"/>
                <w:right w:val="none" w:sz="0" w:space="0" w:color="auto"/>
              </w:divBdr>
            </w:div>
            <w:div w:id="1846507830">
              <w:marLeft w:val="0"/>
              <w:marRight w:val="0"/>
              <w:marTop w:val="0"/>
              <w:marBottom w:val="0"/>
              <w:divBdr>
                <w:top w:val="none" w:sz="0" w:space="0" w:color="auto"/>
                <w:left w:val="none" w:sz="0" w:space="0" w:color="auto"/>
                <w:bottom w:val="none" w:sz="0" w:space="0" w:color="auto"/>
                <w:right w:val="none" w:sz="0" w:space="0" w:color="auto"/>
              </w:divBdr>
            </w:div>
            <w:div w:id="1846507842">
              <w:marLeft w:val="0"/>
              <w:marRight w:val="0"/>
              <w:marTop w:val="0"/>
              <w:marBottom w:val="0"/>
              <w:divBdr>
                <w:top w:val="none" w:sz="0" w:space="0" w:color="auto"/>
                <w:left w:val="none" w:sz="0" w:space="0" w:color="auto"/>
                <w:bottom w:val="none" w:sz="0" w:space="0" w:color="auto"/>
                <w:right w:val="none" w:sz="0" w:space="0" w:color="auto"/>
              </w:divBdr>
            </w:div>
            <w:div w:id="1846507898">
              <w:marLeft w:val="0"/>
              <w:marRight w:val="0"/>
              <w:marTop w:val="0"/>
              <w:marBottom w:val="0"/>
              <w:divBdr>
                <w:top w:val="none" w:sz="0" w:space="0" w:color="auto"/>
                <w:left w:val="none" w:sz="0" w:space="0" w:color="auto"/>
                <w:bottom w:val="none" w:sz="0" w:space="0" w:color="auto"/>
                <w:right w:val="none" w:sz="0" w:space="0" w:color="auto"/>
              </w:divBdr>
            </w:div>
            <w:div w:id="1846507920">
              <w:marLeft w:val="0"/>
              <w:marRight w:val="0"/>
              <w:marTop w:val="0"/>
              <w:marBottom w:val="0"/>
              <w:divBdr>
                <w:top w:val="none" w:sz="0" w:space="0" w:color="auto"/>
                <w:left w:val="none" w:sz="0" w:space="0" w:color="auto"/>
                <w:bottom w:val="none" w:sz="0" w:space="0" w:color="auto"/>
                <w:right w:val="none" w:sz="0" w:space="0" w:color="auto"/>
              </w:divBdr>
            </w:div>
            <w:div w:id="1846507968">
              <w:marLeft w:val="0"/>
              <w:marRight w:val="0"/>
              <w:marTop w:val="0"/>
              <w:marBottom w:val="0"/>
              <w:divBdr>
                <w:top w:val="none" w:sz="0" w:space="0" w:color="auto"/>
                <w:left w:val="none" w:sz="0" w:space="0" w:color="auto"/>
                <w:bottom w:val="none" w:sz="0" w:space="0" w:color="auto"/>
                <w:right w:val="none" w:sz="0" w:space="0" w:color="auto"/>
              </w:divBdr>
            </w:div>
            <w:div w:id="1846508058">
              <w:marLeft w:val="0"/>
              <w:marRight w:val="0"/>
              <w:marTop w:val="0"/>
              <w:marBottom w:val="0"/>
              <w:divBdr>
                <w:top w:val="none" w:sz="0" w:space="0" w:color="auto"/>
                <w:left w:val="none" w:sz="0" w:space="0" w:color="auto"/>
                <w:bottom w:val="none" w:sz="0" w:space="0" w:color="auto"/>
                <w:right w:val="none" w:sz="0" w:space="0" w:color="auto"/>
              </w:divBdr>
            </w:div>
            <w:div w:id="1846508066">
              <w:marLeft w:val="0"/>
              <w:marRight w:val="0"/>
              <w:marTop w:val="0"/>
              <w:marBottom w:val="0"/>
              <w:divBdr>
                <w:top w:val="none" w:sz="0" w:space="0" w:color="auto"/>
                <w:left w:val="none" w:sz="0" w:space="0" w:color="auto"/>
                <w:bottom w:val="none" w:sz="0" w:space="0" w:color="auto"/>
                <w:right w:val="none" w:sz="0" w:space="0" w:color="auto"/>
              </w:divBdr>
            </w:div>
            <w:div w:id="1846508068">
              <w:marLeft w:val="0"/>
              <w:marRight w:val="0"/>
              <w:marTop w:val="0"/>
              <w:marBottom w:val="0"/>
              <w:divBdr>
                <w:top w:val="none" w:sz="0" w:space="0" w:color="auto"/>
                <w:left w:val="none" w:sz="0" w:space="0" w:color="auto"/>
                <w:bottom w:val="none" w:sz="0" w:space="0" w:color="auto"/>
                <w:right w:val="none" w:sz="0" w:space="0" w:color="auto"/>
              </w:divBdr>
            </w:div>
            <w:div w:id="1846508116">
              <w:marLeft w:val="0"/>
              <w:marRight w:val="0"/>
              <w:marTop w:val="0"/>
              <w:marBottom w:val="0"/>
              <w:divBdr>
                <w:top w:val="none" w:sz="0" w:space="0" w:color="auto"/>
                <w:left w:val="none" w:sz="0" w:space="0" w:color="auto"/>
                <w:bottom w:val="none" w:sz="0" w:space="0" w:color="auto"/>
                <w:right w:val="none" w:sz="0" w:space="0" w:color="auto"/>
              </w:divBdr>
            </w:div>
            <w:div w:id="1846508174">
              <w:marLeft w:val="0"/>
              <w:marRight w:val="0"/>
              <w:marTop w:val="0"/>
              <w:marBottom w:val="0"/>
              <w:divBdr>
                <w:top w:val="none" w:sz="0" w:space="0" w:color="auto"/>
                <w:left w:val="none" w:sz="0" w:space="0" w:color="auto"/>
                <w:bottom w:val="none" w:sz="0" w:space="0" w:color="auto"/>
                <w:right w:val="none" w:sz="0" w:space="0" w:color="auto"/>
              </w:divBdr>
            </w:div>
            <w:div w:id="1846508299">
              <w:marLeft w:val="0"/>
              <w:marRight w:val="0"/>
              <w:marTop w:val="0"/>
              <w:marBottom w:val="0"/>
              <w:divBdr>
                <w:top w:val="none" w:sz="0" w:space="0" w:color="auto"/>
                <w:left w:val="none" w:sz="0" w:space="0" w:color="auto"/>
                <w:bottom w:val="none" w:sz="0" w:space="0" w:color="auto"/>
                <w:right w:val="none" w:sz="0" w:space="0" w:color="auto"/>
              </w:divBdr>
            </w:div>
            <w:div w:id="1846508392">
              <w:marLeft w:val="0"/>
              <w:marRight w:val="0"/>
              <w:marTop w:val="0"/>
              <w:marBottom w:val="0"/>
              <w:divBdr>
                <w:top w:val="none" w:sz="0" w:space="0" w:color="auto"/>
                <w:left w:val="none" w:sz="0" w:space="0" w:color="auto"/>
                <w:bottom w:val="none" w:sz="0" w:space="0" w:color="auto"/>
                <w:right w:val="none" w:sz="0" w:space="0" w:color="auto"/>
              </w:divBdr>
            </w:div>
            <w:div w:id="1846508516">
              <w:marLeft w:val="0"/>
              <w:marRight w:val="0"/>
              <w:marTop w:val="0"/>
              <w:marBottom w:val="0"/>
              <w:divBdr>
                <w:top w:val="none" w:sz="0" w:space="0" w:color="auto"/>
                <w:left w:val="none" w:sz="0" w:space="0" w:color="auto"/>
                <w:bottom w:val="none" w:sz="0" w:space="0" w:color="auto"/>
                <w:right w:val="none" w:sz="0" w:space="0" w:color="auto"/>
              </w:divBdr>
            </w:div>
            <w:div w:id="1846508531">
              <w:marLeft w:val="0"/>
              <w:marRight w:val="0"/>
              <w:marTop w:val="0"/>
              <w:marBottom w:val="0"/>
              <w:divBdr>
                <w:top w:val="none" w:sz="0" w:space="0" w:color="auto"/>
                <w:left w:val="none" w:sz="0" w:space="0" w:color="auto"/>
                <w:bottom w:val="none" w:sz="0" w:space="0" w:color="auto"/>
                <w:right w:val="none" w:sz="0" w:space="0" w:color="auto"/>
              </w:divBdr>
            </w:div>
            <w:div w:id="1846508552">
              <w:marLeft w:val="0"/>
              <w:marRight w:val="0"/>
              <w:marTop w:val="0"/>
              <w:marBottom w:val="0"/>
              <w:divBdr>
                <w:top w:val="none" w:sz="0" w:space="0" w:color="auto"/>
                <w:left w:val="none" w:sz="0" w:space="0" w:color="auto"/>
                <w:bottom w:val="none" w:sz="0" w:space="0" w:color="auto"/>
                <w:right w:val="none" w:sz="0" w:space="0" w:color="auto"/>
              </w:divBdr>
            </w:div>
            <w:div w:id="1846508635">
              <w:marLeft w:val="0"/>
              <w:marRight w:val="0"/>
              <w:marTop w:val="0"/>
              <w:marBottom w:val="0"/>
              <w:divBdr>
                <w:top w:val="none" w:sz="0" w:space="0" w:color="auto"/>
                <w:left w:val="none" w:sz="0" w:space="0" w:color="auto"/>
                <w:bottom w:val="none" w:sz="0" w:space="0" w:color="auto"/>
                <w:right w:val="none" w:sz="0" w:space="0" w:color="auto"/>
              </w:divBdr>
            </w:div>
          </w:divsChild>
        </w:div>
        <w:div w:id="1846508601">
          <w:marLeft w:val="0"/>
          <w:marRight w:val="0"/>
          <w:marTop w:val="0"/>
          <w:marBottom w:val="120"/>
          <w:divBdr>
            <w:top w:val="none" w:sz="0" w:space="0" w:color="auto"/>
            <w:left w:val="none" w:sz="0" w:space="0" w:color="auto"/>
            <w:bottom w:val="none" w:sz="0" w:space="0" w:color="auto"/>
            <w:right w:val="none" w:sz="0" w:space="0" w:color="auto"/>
          </w:divBdr>
          <w:divsChild>
            <w:div w:id="1846508518">
              <w:marLeft w:val="0"/>
              <w:marRight w:val="0"/>
              <w:marTop w:val="0"/>
              <w:marBottom w:val="0"/>
              <w:divBdr>
                <w:top w:val="none" w:sz="0" w:space="0" w:color="auto"/>
                <w:left w:val="none" w:sz="0" w:space="0" w:color="auto"/>
                <w:bottom w:val="none" w:sz="0" w:space="0" w:color="auto"/>
                <w:right w:val="none" w:sz="0" w:space="0" w:color="auto"/>
              </w:divBdr>
            </w:div>
          </w:divsChild>
        </w:div>
        <w:div w:id="1846508607">
          <w:marLeft w:val="0"/>
          <w:marRight w:val="0"/>
          <w:marTop w:val="0"/>
          <w:marBottom w:val="120"/>
          <w:divBdr>
            <w:top w:val="none" w:sz="0" w:space="0" w:color="auto"/>
            <w:left w:val="none" w:sz="0" w:space="0" w:color="auto"/>
            <w:bottom w:val="none" w:sz="0" w:space="0" w:color="auto"/>
            <w:right w:val="none" w:sz="0" w:space="0" w:color="auto"/>
          </w:divBdr>
          <w:divsChild>
            <w:div w:id="1846507741">
              <w:marLeft w:val="0"/>
              <w:marRight w:val="0"/>
              <w:marTop w:val="0"/>
              <w:marBottom w:val="0"/>
              <w:divBdr>
                <w:top w:val="none" w:sz="0" w:space="0" w:color="auto"/>
                <w:left w:val="none" w:sz="0" w:space="0" w:color="auto"/>
                <w:bottom w:val="none" w:sz="0" w:space="0" w:color="auto"/>
                <w:right w:val="none" w:sz="0" w:space="0" w:color="auto"/>
              </w:divBdr>
            </w:div>
            <w:div w:id="1846507855">
              <w:marLeft w:val="0"/>
              <w:marRight w:val="0"/>
              <w:marTop w:val="0"/>
              <w:marBottom w:val="0"/>
              <w:divBdr>
                <w:top w:val="none" w:sz="0" w:space="0" w:color="auto"/>
                <w:left w:val="none" w:sz="0" w:space="0" w:color="auto"/>
                <w:bottom w:val="none" w:sz="0" w:space="0" w:color="auto"/>
                <w:right w:val="none" w:sz="0" w:space="0" w:color="auto"/>
              </w:divBdr>
            </w:div>
            <w:div w:id="1846507917">
              <w:marLeft w:val="0"/>
              <w:marRight w:val="0"/>
              <w:marTop w:val="0"/>
              <w:marBottom w:val="0"/>
              <w:divBdr>
                <w:top w:val="none" w:sz="0" w:space="0" w:color="auto"/>
                <w:left w:val="none" w:sz="0" w:space="0" w:color="auto"/>
                <w:bottom w:val="none" w:sz="0" w:space="0" w:color="auto"/>
                <w:right w:val="none" w:sz="0" w:space="0" w:color="auto"/>
              </w:divBdr>
            </w:div>
            <w:div w:id="1846507961">
              <w:marLeft w:val="0"/>
              <w:marRight w:val="0"/>
              <w:marTop w:val="0"/>
              <w:marBottom w:val="0"/>
              <w:divBdr>
                <w:top w:val="none" w:sz="0" w:space="0" w:color="auto"/>
                <w:left w:val="none" w:sz="0" w:space="0" w:color="auto"/>
                <w:bottom w:val="none" w:sz="0" w:space="0" w:color="auto"/>
                <w:right w:val="none" w:sz="0" w:space="0" w:color="auto"/>
              </w:divBdr>
            </w:div>
            <w:div w:id="1846508089">
              <w:marLeft w:val="0"/>
              <w:marRight w:val="0"/>
              <w:marTop w:val="0"/>
              <w:marBottom w:val="0"/>
              <w:divBdr>
                <w:top w:val="none" w:sz="0" w:space="0" w:color="auto"/>
                <w:left w:val="none" w:sz="0" w:space="0" w:color="auto"/>
                <w:bottom w:val="none" w:sz="0" w:space="0" w:color="auto"/>
                <w:right w:val="none" w:sz="0" w:space="0" w:color="auto"/>
              </w:divBdr>
            </w:div>
            <w:div w:id="1846508276">
              <w:marLeft w:val="0"/>
              <w:marRight w:val="0"/>
              <w:marTop w:val="0"/>
              <w:marBottom w:val="0"/>
              <w:divBdr>
                <w:top w:val="none" w:sz="0" w:space="0" w:color="auto"/>
                <w:left w:val="none" w:sz="0" w:space="0" w:color="auto"/>
                <w:bottom w:val="none" w:sz="0" w:space="0" w:color="auto"/>
                <w:right w:val="none" w:sz="0" w:space="0" w:color="auto"/>
              </w:divBdr>
            </w:div>
            <w:div w:id="1846508285">
              <w:marLeft w:val="0"/>
              <w:marRight w:val="0"/>
              <w:marTop w:val="0"/>
              <w:marBottom w:val="0"/>
              <w:divBdr>
                <w:top w:val="none" w:sz="0" w:space="0" w:color="auto"/>
                <w:left w:val="none" w:sz="0" w:space="0" w:color="auto"/>
                <w:bottom w:val="none" w:sz="0" w:space="0" w:color="auto"/>
                <w:right w:val="none" w:sz="0" w:space="0" w:color="auto"/>
              </w:divBdr>
            </w:div>
            <w:div w:id="1846508329">
              <w:marLeft w:val="0"/>
              <w:marRight w:val="0"/>
              <w:marTop w:val="0"/>
              <w:marBottom w:val="0"/>
              <w:divBdr>
                <w:top w:val="none" w:sz="0" w:space="0" w:color="auto"/>
                <w:left w:val="none" w:sz="0" w:space="0" w:color="auto"/>
                <w:bottom w:val="none" w:sz="0" w:space="0" w:color="auto"/>
                <w:right w:val="none" w:sz="0" w:space="0" w:color="auto"/>
              </w:divBdr>
            </w:div>
          </w:divsChild>
        </w:div>
        <w:div w:id="1846508615">
          <w:marLeft w:val="0"/>
          <w:marRight w:val="0"/>
          <w:marTop w:val="0"/>
          <w:marBottom w:val="120"/>
          <w:divBdr>
            <w:top w:val="none" w:sz="0" w:space="0" w:color="auto"/>
            <w:left w:val="none" w:sz="0" w:space="0" w:color="auto"/>
            <w:bottom w:val="none" w:sz="0" w:space="0" w:color="auto"/>
            <w:right w:val="none" w:sz="0" w:space="0" w:color="auto"/>
          </w:divBdr>
          <w:divsChild>
            <w:div w:id="1846507768">
              <w:marLeft w:val="0"/>
              <w:marRight w:val="0"/>
              <w:marTop w:val="0"/>
              <w:marBottom w:val="0"/>
              <w:divBdr>
                <w:top w:val="none" w:sz="0" w:space="0" w:color="auto"/>
                <w:left w:val="none" w:sz="0" w:space="0" w:color="auto"/>
                <w:bottom w:val="none" w:sz="0" w:space="0" w:color="auto"/>
                <w:right w:val="none" w:sz="0" w:space="0" w:color="auto"/>
              </w:divBdr>
            </w:div>
            <w:div w:id="1846507870">
              <w:marLeft w:val="0"/>
              <w:marRight w:val="0"/>
              <w:marTop w:val="0"/>
              <w:marBottom w:val="0"/>
              <w:divBdr>
                <w:top w:val="none" w:sz="0" w:space="0" w:color="auto"/>
                <w:left w:val="none" w:sz="0" w:space="0" w:color="auto"/>
                <w:bottom w:val="none" w:sz="0" w:space="0" w:color="auto"/>
                <w:right w:val="none" w:sz="0" w:space="0" w:color="auto"/>
              </w:divBdr>
            </w:div>
          </w:divsChild>
        </w:div>
        <w:div w:id="1846508637">
          <w:marLeft w:val="0"/>
          <w:marRight w:val="0"/>
          <w:marTop w:val="150"/>
          <w:marBottom w:val="0"/>
          <w:divBdr>
            <w:top w:val="none" w:sz="0" w:space="0" w:color="auto"/>
            <w:left w:val="none" w:sz="0" w:space="0" w:color="auto"/>
            <w:bottom w:val="none" w:sz="0" w:space="0" w:color="auto"/>
            <w:right w:val="none" w:sz="0" w:space="0" w:color="auto"/>
          </w:divBdr>
        </w:div>
      </w:divsChild>
    </w:div>
    <w:div w:id="1846508313">
      <w:marLeft w:val="390"/>
      <w:marRight w:val="390"/>
      <w:marTop w:val="0"/>
      <w:marBottom w:val="0"/>
      <w:divBdr>
        <w:top w:val="none" w:sz="0" w:space="0" w:color="auto"/>
        <w:left w:val="none" w:sz="0" w:space="0" w:color="auto"/>
        <w:bottom w:val="none" w:sz="0" w:space="0" w:color="auto"/>
        <w:right w:val="none" w:sz="0" w:space="0" w:color="auto"/>
      </w:divBdr>
      <w:divsChild>
        <w:div w:id="1846507736">
          <w:marLeft w:val="0"/>
          <w:marRight w:val="0"/>
          <w:marTop w:val="0"/>
          <w:marBottom w:val="150"/>
          <w:divBdr>
            <w:top w:val="none" w:sz="0" w:space="0" w:color="auto"/>
            <w:left w:val="none" w:sz="0" w:space="0" w:color="auto"/>
            <w:bottom w:val="none" w:sz="0" w:space="0" w:color="auto"/>
            <w:right w:val="none" w:sz="0" w:space="0" w:color="auto"/>
          </w:divBdr>
          <w:divsChild>
            <w:div w:id="1846508171">
              <w:marLeft w:val="0"/>
              <w:marRight w:val="0"/>
              <w:marTop w:val="0"/>
              <w:marBottom w:val="0"/>
              <w:divBdr>
                <w:top w:val="none" w:sz="0" w:space="0" w:color="auto"/>
                <w:left w:val="none" w:sz="0" w:space="0" w:color="auto"/>
                <w:bottom w:val="none" w:sz="0" w:space="0" w:color="auto"/>
                <w:right w:val="none" w:sz="0" w:space="0" w:color="auto"/>
              </w:divBdr>
            </w:div>
          </w:divsChild>
        </w:div>
        <w:div w:id="1846507773">
          <w:marLeft w:val="0"/>
          <w:marRight w:val="0"/>
          <w:marTop w:val="0"/>
          <w:marBottom w:val="120"/>
          <w:divBdr>
            <w:top w:val="none" w:sz="0" w:space="0" w:color="auto"/>
            <w:left w:val="none" w:sz="0" w:space="0" w:color="auto"/>
            <w:bottom w:val="none" w:sz="0" w:space="0" w:color="auto"/>
            <w:right w:val="none" w:sz="0" w:space="0" w:color="auto"/>
          </w:divBdr>
          <w:divsChild>
            <w:div w:id="1846508138">
              <w:marLeft w:val="0"/>
              <w:marRight w:val="0"/>
              <w:marTop w:val="0"/>
              <w:marBottom w:val="0"/>
              <w:divBdr>
                <w:top w:val="none" w:sz="0" w:space="0" w:color="auto"/>
                <w:left w:val="none" w:sz="0" w:space="0" w:color="auto"/>
                <w:bottom w:val="none" w:sz="0" w:space="0" w:color="auto"/>
                <w:right w:val="none" w:sz="0" w:space="0" w:color="auto"/>
              </w:divBdr>
            </w:div>
            <w:div w:id="1846508220">
              <w:marLeft w:val="0"/>
              <w:marRight w:val="0"/>
              <w:marTop w:val="0"/>
              <w:marBottom w:val="0"/>
              <w:divBdr>
                <w:top w:val="none" w:sz="0" w:space="0" w:color="auto"/>
                <w:left w:val="none" w:sz="0" w:space="0" w:color="auto"/>
                <w:bottom w:val="none" w:sz="0" w:space="0" w:color="auto"/>
                <w:right w:val="none" w:sz="0" w:space="0" w:color="auto"/>
              </w:divBdr>
            </w:div>
          </w:divsChild>
        </w:div>
        <w:div w:id="1846507778">
          <w:marLeft w:val="0"/>
          <w:marRight w:val="0"/>
          <w:marTop w:val="0"/>
          <w:marBottom w:val="0"/>
          <w:divBdr>
            <w:top w:val="none" w:sz="0" w:space="0" w:color="auto"/>
            <w:left w:val="none" w:sz="0" w:space="0" w:color="auto"/>
            <w:bottom w:val="none" w:sz="0" w:space="0" w:color="auto"/>
            <w:right w:val="none" w:sz="0" w:space="0" w:color="auto"/>
          </w:divBdr>
        </w:div>
        <w:div w:id="1846507788">
          <w:marLeft w:val="0"/>
          <w:marRight w:val="0"/>
          <w:marTop w:val="0"/>
          <w:marBottom w:val="0"/>
          <w:divBdr>
            <w:top w:val="none" w:sz="0" w:space="0" w:color="auto"/>
            <w:left w:val="none" w:sz="0" w:space="0" w:color="auto"/>
            <w:bottom w:val="none" w:sz="0" w:space="0" w:color="auto"/>
            <w:right w:val="none" w:sz="0" w:space="0" w:color="auto"/>
          </w:divBdr>
        </w:div>
        <w:div w:id="1846507813">
          <w:marLeft w:val="0"/>
          <w:marRight w:val="0"/>
          <w:marTop w:val="0"/>
          <w:marBottom w:val="150"/>
          <w:divBdr>
            <w:top w:val="none" w:sz="0" w:space="0" w:color="auto"/>
            <w:left w:val="none" w:sz="0" w:space="0" w:color="auto"/>
            <w:bottom w:val="none" w:sz="0" w:space="0" w:color="auto"/>
            <w:right w:val="none" w:sz="0" w:space="0" w:color="auto"/>
          </w:divBdr>
          <w:divsChild>
            <w:div w:id="1846508504">
              <w:marLeft w:val="0"/>
              <w:marRight w:val="0"/>
              <w:marTop w:val="0"/>
              <w:marBottom w:val="0"/>
              <w:divBdr>
                <w:top w:val="none" w:sz="0" w:space="0" w:color="auto"/>
                <w:left w:val="none" w:sz="0" w:space="0" w:color="auto"/>
                <w:bottom w:val="none" w:sz="0" w:space="0" w:color="auto"/>
                <w:right w:val="none" w:sz="0" w:space="0" w:color="auto"/>
              </w:divBdr>
            </w:div>
          </w:divsChild>
        </w:div>
        <w:div w:id="1846507988">
          <w:marLeft w:val="0"/>
          <w:marRight w:val="0"/>
          <w:marTop w:val="0"/>
          <w:marBottom w:val="0"/>
          <w:divBdr>
            <w:top w:val="none" w:sz="0" w:space="0" w:color="auto"/>
            <w:left w:val="none" w:sz="0" w:space="0" w:color="auto"/>
            <w:bottom w:val="none" w:sz="0" w:space="0" w:color="auto"/>
            <w:right w:val="none" w:sz="0" w:space="0" w:color="auto"/>
          </w:divBdr>
        </w:div>
        <w:div w:id="1846508011">
          <w:marLeft w:val="0"/>
          <w:marRight w:val="0"/>
          <w:marTop w:val="0"/>
          <w:marBottom w:val="0"/>
          <w:divBdr>
            <w:top w:val="none" w:sz="0" w:space="0" w:color="auto"/>
            <w:left w:val="none" w:sz="0" w:space="0" w:color="auto"/>
            <w:bottom w:val="none" w:sz="0" w:space="0" w:color="auto"/>
            <w:right w:val="none" w:sz="0" w:space="0" w:color="auto"/>
          </w:divBdr>
        </w:div>
        <w:div w:id="1846508023">
          <w:marLeft w:val="0"/>
          <w:marRight w:val="0"/>
          <w:marTop w:val="150"/>
          <w:marBottom w:val="0"/>
          <w:divBdr>
            <w:top w:val="none" w:sz="0" w:space="0" w:color="auto"/>
            <w:left w:val="none" w:sz="0" w:space="0" w:color="auto"/>
            <w:bottom w:val="none" w:sz="0" w:space="0" w:color="auto"/>
            <w:right w:val="none" w:sz="0" w:space="0" w:color="auto"/>
          </w:divBdr>
        </w:div>
        <w:div w:id="1846508048">
          <w:marLeft w:val="0"/>
          <w:marRight w:val="0"/>
          <w:marTop w:val="0"/>
          <w:marBottom w:val="0"/>
          <w:divBdr>
            <w:top w:val="none" w:sz="0" w:space="0" w:color="auto"/>
            <w:left w:val="none" w:sz="0" w:space="0" w:color="auto"/>
            <w:bottom w:val="none" w:sz="0" w:space="0" w:color="auto"/>
            <w:right w:val="none" w:sz="0" w:space="0" w:color="auto"/>
          </w:divBdr>
        </w:div>
        <w:div w:id="1846508059">
          <w:marLeft w:val="0"/>
          <w:marRight w:val="0"/>
          <w:marTop w:val="0"/>
          <w:marBottom w:val="120"/>
          <w:divBdr>
            <w:top w:val="none" w:sz="0" w:space="0" w:color="auto"/>
            <w:left w:val="none" w:sz="0" w:space="0" w:color="auto"/>
            <w:bottom w:val="none" w:sz="0" w:space="0" w:color="auto"/>
            <w:right w:val="none" w:sz="0" w:space="0" w:color="auto"/>
          </w:divBdr>
          <w:divsChild>
            <w:div w:id="1846507767">
              <w:marLeft w:val="0"/>
              <w:marRight w:val="0"/>
              <w:marTop w:val="0"/>
              <w:marBottom w:val="0"/>
              <w:divBdr>
                <w:top w:val="none" w:sz="0" w:space="0" w:color="auto"/>
                <w:left w:val="none" w:sz="0" w:space="0" w:color="auto"/>
                <w:bottom w:val="none" w:sz="0" w:space="0" w:color="auto"/>
                <w:right w:val="none" w:sz="0" w:space="0" w:color="auto"/>
              </w:divBdr>
            </w:div>
            <w:div w:id="1846507779">
              <w:marLeft w:val="0"/>
              <w:marRight w:val="0"/>
              <w:marTop w:val="0"/>
              <w:marBottom w:val="0"/>
              <w:divBdr>
                <w:top w:val="none" w:sz="0" w:space="0" w:color="auto"/>
                <w:left w:val="none" w:sz="0" w:space="0" w:color="auto"/>
                <w:bottom w:val="none" w:sz="0" w:space="0" w:color="auto"/>
                <w:right w:val="none" w:sz="0" w:space="0" w:color="auto"/>
              </w:divBdr>
            </w:div>
            <w:div w:id="1846507849">
              <w:marLeft w:val="0"/>
              <w:marRight w:val="0"/>
              <w:marTop w:val="0"/>
              <w:marBottom w:val="0"/>
              <w:divBdr>
                <w:top w:val="none" w:sz="0" w:space="0" w:color="auto"/>
                <w:left w:val="none" w:sz="0" w:space="0" w:color="auto"/>
                <w:bottom w:val="none" w:sz="0" w:space="0" w:color="auto"/>
                <w:right w:val="none" w:sz="0" w:space="0" w:color="auto"/>
              </w:divBdr>
            </w:div>
            <w:div w:id="1846507861">
              <w:marLeft w:val="0"/>
              <w:marRight w:val="0"/>
              <w:marTop w:val="0"/>
              <w:marBottom w:val="0"/>
              <w:divBdr>
                <w:top w:val="none" w:sz="0" w:space="0" w:color="auto"/>
                <w:left w:val="none" w:sz="0" w:space="0" w:color="auto"/>
                <w:bottom w:val="none" w:sz="0" w:space="0" w:color="auto"/>
                <w:right w:val="none" w:sz="0" w:space="0" w:color="auto"/>
              </w:divBdr>
            </w:div>
            <w:div w:id="1846507942">
              <w:marLeft w:val="0"/>
              <w:marRight w:val="0"/>
              <w:marTop w:val="0"/>
              <w:marBottom w:val="0"/>
              <w:divBdr>
                <w:top w:val="none" w:sz="0" w:space="0" w:color="auto"/>
                <w:left w:val="none" w:sz="0" w:space="0" w:color="auto"/>
                <w:bottom w:val="none" w:sz="0" w:space="0" w:color="auto"/>
                <w:right w:val="none" w:sz="0" w:space="0" w:color="auto"/>
              </w:divBdr>
            </w:div>
            <w:div w:id="1846507969">
              <w:marLeft w:val="0"/>
              <w:marRight w:val="0"/>
              <w:marTop w:val="0"/>
              <w:marBottom w:val="0"/>
              <w:divBdr>
                <w:top w:val="none" w:sz="0" w:space="0" w:color="auto"/>
                <w:left w:val="none" w:sz="0" w:space="0" w:color="auto"/>
                <w:bottom w:val="none" w:sz="0" w:space="0" w:color="auto"/>
                <w:right w:val="none" w:sz="0" w:space="0" w:color="auto"/>
              </w:divBdr>
            </w:div>
            <w:div w:id="1846507996">
              <w:marLeft w:val="0"/>
              <w:marRight w:val="0"/>
              <w:marTop w:val="0"/>
              <w:marBottom w:val="0"/>
              <w:divBdr>
                <w:top w:val="none" w:sz="0" w:space="0" w:color="auto"/>
                <w:left w:val="none" w:sz="0" w:space="0" w:color="auto"/>
                <w:bottom w:val="none" w:sz="0" w:space="0" w:color="auto"/>
                <w:right w:val="none" w:sz="0" w:space="0" w:color="auto"/>
              </w:divBdr>
            </w:div>
            <w:div w:id="1846508018">
              <w:marLeft w:val="0"/>
              <w:marRight w:val="0"/>
              <w:marTop w:val="0"/>
              <w:marBottom w:val="0"/>
              <w:divBdr>
                <w:top w:val="none" w:sz="0" w:space="0" w:color="auto"/>
                <w:left w:val="none" w:sz="0" w:space="0" w:color="auto"/>
                <w:bottom w:val="none" w:sz="0" w:space="0" w:color="auto"/>
                <w:right w:val="none" w:sz="0" w:space="0" w:color="auto"/>
              </w:divBdr>
            </w:div>
            <w:div w:id="1846508049">
              <w:marLeft w:val="0"/>
              <w:marRight w:val="0"/>
              <w:marTop w:val="0"/>
              <w:marBottom w:val="0"/>
              <w:divBdr>
                <w:top w:val="none" w:sz="0" w:space="0" w:color="auto"/>
                <w:left w:val="none" w:sz="0" w:space="0" w:color="auto"/>
                <w:bottom w:val="none" w:sz="0" w:space="0" w:color="auto"/>
                <w:right w:val="none" w:sz="0" w:space="0" w:color="auto"/>
              </w:divBdr>
            </w:div>
            <w:div w:id="1846508088">
              <w:marLeft w:val="0"/>
              <w:marRight w:val="0"/>
              <w:marTop w:val="0"/>
              <w:marBottom w:val="0"/>
              <w:divBdr>
                <w:top w:val="none" w:sz="0" w:space="0" w:color="auto"/>
                <w:left w:val="none" w:sz="0" w:space="0" w:color="auto"/>
                <w:bottom w:val="none" w:sz="0" w:space="0" w:color="auto"/>
                <w:right w:val="none" w:sz="0" w:space="0" w:color="auto"/>
              </w:divBdr>
            </w:div>
            <w:div w:id="1846508192">
              <w:marLeft w:val="0"/>
              <w:marRight w:val="0"/>
              <w:marTop w:val="0"/>
              <w:marBottom w:val="0"/>
              <w:divBdr>
                <w:top w:val="none" w:sz="0" w:space="0" w:color="auto"/>
                <w:left w:val="none" w:sz="0" w:space="0" w:color="auto"/>
                <w:bottom w:val="none" w:sz="0" w:space="0" w:color="auto"/>
                <w:right w:val="none" w:sz="0" w:space="0" w:color="auto"/>
              </w:divBdr>
            </w:div>
            <w:div w:id="1846508236">
              <w:marLeft w:val="0"/>
              <w:marRight w:val="0"/>
              <w:marTop w:val="0"/>
              <w:marBottom w:val="0"/>
              <w:divBdr>
                <w:top w:val="none" w:sz="0" w:space="0" w:color="auto"/>
                <w:left w:val="none" w:sz="0" w:space="0" w:color="auto"/>
                <w:bottom w:val="none" w:sz="0" w:space="0" w:color="auto"/>
                <w:right w:val="none" w:sz="0" w:space="0" w:color="auto"/>
              </w:divBdr>
            </w:div>
            <w:div w:id="1846508309">
              <w:marLeft w:val="0"/>
              <w:marRight w:val="0"/>
              <w:marTop w:val="0"/>
              <w:marBottom w:val="0"/>
              <w:divBdr>
                <w:top w:val="none" w:sz="0" w:space="0" w:color="auto"/>
                <w:left w:val="none" w:sz="0" w:space="0" w:color="auto"/>
                <w:bottom w:val="none" w:sz="0" w:space="0" w:color="auto"/>
                <w:right w:val="none" w:sz="0" w:space="0" w:color="auto"/>
              </w:divBdr>
            </w:div>
            <w:div w:id="1846508381">
              <w:marLeft w:val="0"/>
              <w:marRight w:val="0"/>
              <w:marTop w:val="0"/>
              <w:marBottom w:val="0"/>
              <w:divBdr>
                <w:top w:val="none" w:sz="0" w:space="0" w:color="auto"/>
                <w:left w:val="none" w:sz="0" w:space="0" w:color="auto"/>
                <w:bottom w:val="none" w:sz="0" w:space="0" w:color="auto"/>
                <w:right w:val="none" w:sz="0" w:space="0" w:color="auto"/>
              </w:divBdr>
            </w:div>
            <w:div w:id="1846508415">
              <w:marLeft w:val="0"/>
              <w:marRight w:val="0"/>
              <w:marTop w:val="0"/>
              <w:marBottom w:val="0"/>
              <w:divBdr>
                <w:top w:val="none" w:sz="0" w:space="0" w:color="auto"/>
                <w:left w:val="none" w:sz="0" w:space="0" w:color="auto"/>
                <w:bottom w:val="none" w:sz="0" w:space="0" w:color="auto"/>
                <w:right w:val="none" w:sz="0" w:space="0" w:color="auto"/>
              </w:divBdr>
            </w:div>
            <w:div w:id="1846508554">
              <w:marLeft w:val="0"/>
              <w:marRight w:val="0"/>
              <w:marTop w:val="0"/>
              <w:marBottom w:val="0"/>
              <w:divBdr>
                <w:top w:val="none" w:sz="0" w:space="0" w:color="auto"/>
                <w:left w:val="none" w:sz="0" w:space="0" w:color="auto"/>
                <w:bottom w:val="none" w:sz="0" w:space="0" w:color="auto"/>
                <w:right w:val="none" w:sz="0" w:space="0" w:color="auto"/>
              </w:divBdr>
            </w:div>
            <w:div w:id="1846508624">
              <w:marLeft w:val="0"/>
              <w:marRight w:val="0"/>
              <w:marTop w:val="0"/>
              <w:marBottom w:val="0"/>
              <w:divBdr>
                <w:top w:val="none" w:sz="0" w:space="0" w:color="auto"/>
                <w:left w:val="none" w:sz="0" w:space="0" w:color="auto"/>
                <w:bottom w:val="none" w:sz="0" w:space="0" w:color="auto"/>
                <w:right w:val="none" w:sz="0" w:space="0" w:color="auto"/>
              </w:divBdr>
            </w:div>
            <w:div w:id="1846508647">
              <w:marLeft w:val="0"/>
              <w:marRight w:val="0"/>
              <w:marTop w:val="0"/>
              <w:marBottom w:val="0"/>
              <w:divBdr>
                <w:top w:val="none" w:sz="0" w:space="0" w:color="auto"/>
                <w:left w:val="none" w:sz="0" w:space="0" w:color="auto"/>
                <w:bottom w:val="none" w:sz="0" w:space="0" w:color="auto"/>
                <w:right w:val="none" w:sz="0" w:space="0" w:color="auto"/>
              </w:divBdr>
            </w:div>
          </w:divsChild>
        </w:div>
        <w:div w:id="1846508060">
          <w:marLeft w:val="0"/>
          <w:marRight w:val="0"/>
          <w:marTop w:val="0"/>
          <w:marBottom w:val="120"/>
          <w:divBdr>
            <w:top w:val="none" w:sz="0" w:space="0" w:color="auto"/>
            <w:left w:val="none" w:sz="0" w:space="0" w:color="auto"/>
            <w:bottom w:val="none" w:sz="0" w:space="0" w:color="auto"/>
            <w:right w:val="none" w:sz="0" w:space="0" w:color="auto"/>
          </w:divBdr>
          <w:divsChild>
            <w:div w:id="1846508269">
              <w:marLeft w:val="0"/>
              <w:marRight w:val="0"/>
              <w:marTop w:val="0"/>
              <w:marBottom w:val="0"/>
              <w:divBdr>
                <w:top w:val="none" w:sz="0" w:space="0" w:color="auto"/>
                <w:left w:val="none" w:sz="0" w:space="0" w:color="auto"/>
                <w:bottom w:val="none" w:sz="0" w:space="0" w:color="auto"/>
                <w:right w:val="none" w:sz="0" w:space="0" w:color="auto"/>
              </w:divBdr>
            </w:div>
            <w:div w:id="1846508445">
              <w:marLeft w:val="0"/>
              <w:marRight w:val="0"/>
              <w:marTop w:val="0"/>
              <w:marBottom w:val="0"/>
              <w:divBdr>
                <w:top w:val="none" w:sz="0" w:space="0" w:color="auto"/>
                <w:left w:val="none" w:sz="0" w:space="0" w:color="auto"/>
                <w:bottom w:val="none" w:sz="0" w:space="0" w:color="auto"/>
                <w:right w:val="none" w:sz="0" w:space="0" w:color="auto"/>
              </w:divBdr>
            </w:div>
          </w:divsChild>
        </w:div>
        <w:div w:id="1846508071">
          <w:marLeft w:val="0"/>
          <w:marRight w:val="0"/>
          <w:marTop w:val="0"/>
          <w:marBottom w:val="0"/>
          <w:divBdr>
            <w:top w:val="none" w:sz="0" w:space="0" w:color="auto"/>
            <w:left w:val="none" w:sz="0" w:space="0" w:color="auto"/>
            <w:bottom w:val="none" w:sz="0" w:space="0" w:color="auto"/>
            <w:right w:val="none" w:sz="0" w:space="0" w:color="auto"/>
          </w:divBdr>
        </w:div>
        <w:div w:id="1846508102">
          <w:marLeft w:val="0"/>
          <w:marRight w:val="0"/>
          <w:marTop w:val="0"/>
          <w:marBottom w:val="150"/>
          <w:divBdr>
            <w:top w:val="none" w:sz="0" w:space="0" w:color="auto"/>
            <w:left w:val="none" w:sz="0" w:space="0" w:color="auto"/>
            <w:bottom w:val="none" w:sz="0" w:space="0" w:color="auto"/>
            <w:right w:val="none" w:sz="0" w:space="0" w:color="auto"/>
          </w:divBdr>
          <w:divsChild>
            <w:div w:id="1846508405">
              <w:marLeft w:val="0"/>
              <w:marRight w:val="0"/>
              <w:marTop w:val="0"/>
              <w:marBottom w:val="0"/>
              <w:divBdr>
                <w:top w:val="none" w:sz="0" w:space="0" w:color="auto"/>
                <w:left w:val="none" w:sz="0" w:space="0" w:color="auto"/>
                <w:bottom w:val="none" w:sz="0" w:space="0" w:color="auto"/>
                <w:right w:val="none" w:sz="0" w:space="0" w:color="auto"/>
              </w:divBdr>
            </w:div>
          </w:divsChild>
        </w:div>
        <w:div w:id="1846508108">
          <w:marLeft w:val="0"/>
          <w:marRight w:val="0"/>
          <w:marTop w:val="0"/>
          <w:marBottom w:val="120"/>
          <w:divBdr>
            <w:top w:val="none" w:sz="0" w:space="0" w:color="auto"/>
            <w:left w:val="none" w:sz="0" w:space="0" w:color="auto"/>
            <w:bottom w:val="none" w:sz="0" w:space="0" w:color="auto"/>
            <w:right w:val="none" w:sz="0" w:space="0" w:color="auto"/>
          </w:divBdr>
          <w:divsChild>
            <w:div w:id="1846507901">
              <w:marLeft w:val="0"/>
              <w:marRight w:val="0"/>
              <w:marTop w:val="0"/>
              <w:marBottom w:val="0"/>
              <w:divBdr>
                <w:top w:val="none" w:sz="0" w:space="0" w:color="auto"/>
                <w:left w:val="none" w:sz="0" w:space="0" w:color="auto"/>
                <w:bottom w:val="none" w:sz="0" w:space="0" w:color="auto"/>
                <w:right w:val="none" w:sz="0" w:space="0" w:color="auto"/>
              </w:divBdr>
            </w:div>
            <w:div w:id="1846508077">
              <w:marLeft w:val="0"/>
              <w:marRight w:val="0"/>
              <w:marTop w:val="0"/>
              <w:marBottom w:val="0"/>
              <w:divBdr>
                <w:top w:val="none" w:sz="0" w:space="0" w:color="auto"/>
                <w:left w:val="none" w:sz="0" w:space="0" w:color="auto"/>
                <w:bottom w:val="none" w:sz="0" w:space="0" w:color="auto"/>
                <w:right w:val="none" w:sz="0" w:space="0" w:color="auto"/>
              </w:divBdr>
            </w:div>
            <w:div w:id="1846508200">
              <w:marLeft w:val="0"/>
              <w:marRight w:val="0"/>
              <w:marTop w:val="0"/>
              <w:marBottom w:val="0"/>
              <w:divBdr>
                <w:top w:val="none" w:sz="0" w:space="0" w:color="auto"/>
                <w:left w:val="none" w:sz="0" w:space="0" w:color="auto"/>
                <w:bottom w:val="none" w:sz="0" w:space="0" w:color="auto"/>
                <w:right w:val="none" w:sz="0" w:space="0" w:color="auto"/>
              </w:divBdr>
            </w:div>
            <w:div w:id="1846508316">
              <w:marLeft w:val="0"/>
              <w:marRight w:val="0"/>
              <w:marTop w:val="0"/>
              <w:marBottom w:val="0"/>
              <w:divBdr>
                <w:top w:val="none" w:sz="0" w:space="0" w:color="auto"/>
                <w:left w:val="none" w:sz="0" w:space="0" w:color="auto"/>
                <w:bottom w:val="none" w:sz="0" w:space="0" w:color="auto"/>
                <w:right w:val="none" w:sz="0" w:space="0" w:color="auto"/>
              </w:divBdr>
            </w:div>
            <w:div w:id="1846508357">
              <w:marLeft w:val="0"/>
              <w:marRight w:val="0"/>
              <w:marTop w:val="0"/>
              <w:marBottom w:val="0"/>
              <w:divBdr>
                <w:top w:val="none" w:sz="0" w:space="0" w:color="auto"/>
                <w:left w:val="none" w:sz="0" w:space="0" w:color="auto"/>
                <w:bottom w:val="none" w:sz="0" w:space="0" w:color="auto"/>
                <w:right w:val="none" w:sz="0" w:space="0" w:color="auto"/>
              </w:divBdr>
            </w:div>
            <w:div w:id="1846508371">
              <w:marLeft w:val="0"/>
              <w:marRight w:val="0"/>
              <w:marTop w:val="0"/>
              <w:marBottom w:val="0"/>
              <w:divBdr>
                <w:top w:val="none" w:sz="0" w:space="0" w:color="auto"/>
                <w:left w:val="none" w:sz="0" w:space="0" w:color="auto"/>
                <w:bottom w:val="none" w:sz="0" w:space="0" w:color="auto"/>
                <w:right w:val="none" w:sz="0" w:space="0" w:color="auto"/>
              </w:divBdr>
            </w:div>
            <w:div w:id="1846508373">
              <w:marLeft w:val="0"/>
              <w:marRight w:val="0"/>
              <w:marTop w:val="0"/>
              <w:marBottom w:val="0"/>
              <w:divBdr>
                <w:top w:val="none" w:sz="0" w:space="0" w:color="auto"/>
                <w:left w:val="none" w:sz="0" w:space="0" w:color="auto"/>
                <w:bottom w:val="none" w:sz="0" w:space="0" w:color="auto"/>
                <w:right w:val="none" w:sz="0" w:space="0" w:color="auto"/>
              </w:divBdr>
            </w:div>
            <w:div w:id="1846508424">
              <w:marLeft w:val="0"/>
              <w:marRight w:val="0"/>
              <w:marTop w:val="0"/>
              <w:marBottom w:val="0"/>
              <w:divBdr>
                <w:top w:val="none" w:sz="0" w:space="0" w:color="auto"/>
                <w:left w:val="none" w:sz="0" w:space="0" w:color="auto"/>
                <w:bottom w:val="none" w:sz="0" w:space="0" w:color="auto"/>
                <w:right w:val="none" w:sz="0" w:space="0" w:color="auto"/>
              </w:divBdr>
            </w:div>
            <w:div w:id="1846508435">
              <w:marLeft w:val="0"/>
              <w:marRight w:val="0"/>
              <w:marTop w:val="0"/>
              <w:marBottom w:val="0"/>
              <w:divBdr>
                <w:top w:val="none" w:sz="0" w:space="0" w:color="auto"/>
                <w:left w:val="none" w:sz="0" w:space="0" w:color="auto"/>
                <w:bottom w:val="none" w:sz="0" w:space="0" w:color="auto"/>
                <w:right w:val="none" w:sz="0" w:space="0" w:color="auto"/>
              </w:divBdr>
            </w:div>
            <w:div w:id="1846508436">
              <w:marLeft w:val="0"/>
              <w:marRight w:val="0"/>
              <w:marTop w:val="0"/>
              <w:marBottom w:val="0"/>
              <w:divBdr>
                <w:top w:val="none" w:sz="0" w:space="0" w:color="auto"/>
                <w:left w:val="none" w:sz="0" w:space="0" w:color="auto"/>
                <w:bottom w:val="none" w:sz="0" w:space="0" w:color="auto"/>
                <w:right w:val="none" w:sz="0" w:space="0" w:color="auto"/>
              </w:divBdr>
            </w:div>
            <w:div w:id="1846508619">
              <w:marLeft w:val="0"/>
              <w:marRight w:val="0"/>
              <w:marTop w:val="0"/>
              <w:marBottom w:val="0"/>
              <w:divBdr>
                <w:top w:val="none" w:sz="0" w:space="0" w:color="auto"/>
                <w:left w:val="none" w:sz="0" w:space="0" w:color="auto"/>
                <w:bottom w:val="none" w:sz="0" w:space="0" w:color="auto"/>
                <w:right w:val="none" w:sz="0" w:space="0" w:color="auto"/>
              </w:divBdr>
            </w:div>
          </w:divsChild>
        </w:div>
        <w:div w:id="1846508111">
          <w:marLeft w:val="0"/>
          <w:marRight w:val="0"/>
          <w:marTop w:val="0"/>
          <w:marBottom w:val="0"/>
          <w:divBdr>
            <w:top w:val="none" w:sz="0" w:space="0" w:color="auto"/>
            <w:left w:val="none" w:sz="0" w:space="0" w:color="auto"/>
            <w:bottom w:val="none" w:sz="0" w:space="0" w:color="auto"/>
            <w:right w:val="none" w:sz="0" w:space="0" w:color="auto"/>
          </w:divBdr>
        </w:div>
        <w:div w:id="1846508124">
          <w:marLeft w:val="0"/>
          <w:marRight w:val="0"/>
          <w:marTop w:val="0"/>
          <w:marBottom w:val="0"/>
          <w:divBdr>
            <w:top w:val="none" w:sz="0" w:space="0" w:color="auto"/>
            <w:left w:val="none" w:sz="0" w:space="0" w:color="auto"/>
            <w:bottom w:val="none" w:sz="0" w:space="0" w:color="auto"/>
            <w:right w:val="none" w:sz="0" w:space="0" w:color="auto"/>
          </w:divBdr>
        </w:div>
        <w:div w:id="1846508133">
          <w:marLeft w:val="0"/>
          <w:marRight w:val="0"/>
          <w:marTop w:val="0"/>
          <w:marBottom w:val="150"/>
          <w:divBdr>
            <w:top w:val="none" w:sz="0" w:space="0" w:color="auto"/>
            <w:left w:val="none" w:sz="0" w:space="0" w:color="auto"/>
            <w:bottom w:val="none" w:sz="0" w:space="0" w:color="auto"/>
            <w:right w:val="none" w:sz="0" w:space="0" w:color="auto"/>
          </w:divBdr>
          <w:divsChild>
            <w:div w:id="1846507792">
              <w:marLeft w:val="0"/>
              <w:marRight w:val="0"/>
              <w:marTop w:val="0"/>
              <w:marBottom w:val="0"/>
              <w:divBdr>
                <w:top w:val="none" w:sz="0" w:space="0" w:color="auto"/>
                <w:left w:val="none" w:sz="0" w:space="0" w:color="auto"/>
                <w:bottom w:val="none" w:sz="0" w:space="0" w:color="auto"/>
                <w:right w:val="none" w:sz="0" w:space="0" w:color="auto"/>
              </w:divBdr>
            </w:div>
          </w:divsChild>
        </w:div>
        <w:div w:id="1846508135">
          <w:marLeft w:val="0"/>
          <w:marRight w:val="0"/>
          <w:marTop w:val="150"/>
          <w:marBottom w:val="0"/>
          <w:divBdr>
            <w:top w:val="none" w:sz="0" w:space="0" w:color="auto"/>
            <w:left w:val="none" w:sz="0" w:space="0" w:color="auto"/>
            <w:bottom w:val="none" w:sz="0" w:space="0" w:color="auto"/>
            <w:right w:val="none" w:sz="0" w:space="0" w:color="auto"/>
          </w:divBdr>
        </w:div>
        <w:div w:id="1846508146">
          <w:marLeft w:val="0"/>
          <w:marRight w:val="0"/>
          <w:marTop w:val="0"/>
          <w:marBottom w:val="120"/>
          <w:divBdr>
            <w:top w:val="none" w:sz="0" w:space="0" w:color="auto"/>
            <w:left w:val="none" w:sz="0" w:space="0" w:color="auto"/>
            <w:bottom w:val="none" w:sz="0" w:space="0" w:color="auto"/>
            <w:right w:val="none" w:sz="0" w:space="0" w:color="auto"/>
          </w:divBdr>
          <w:divsChild>
            <w:div w:id="1846508274">
              <w:marLeft w:val="0"/>
              <w:marRight w:val="0"/>
              <w:marTop w:val="0"/>
              <w:marBottom w:val="0"/>
              <w:divBdr>
                <w:top w:val="none" w:sz="0" w:space="0" w:color="auto"/>
                <w:left w:val="none" w:sz="0" w:space="0" w:color="auto"/>
                <w:bottom w:val="none" w:sz="0" w:space="0" w:color="auto"/>
                <w:right w:val="none" w:sz="0" w:space="0" w:color="auto"/>
              </w:divBdr>
            </w:div>
          </w:divsChild>
        </w:div>
        <w:div w:id="1846508153">
          <w:marLeft w:val="0"/>
          <w:marRight w:val="0"/>
          <w:marTop w:val="0"/>
          <w:marBottom w:val="0"/>
          <w:divBdr>
            <w:top w:val="none" w:sz="0" w:space="0" w:color="auto"/>
            <w:left w:val="none" w:sz="0" w:space="0" w:color="auto"/>
            <w:bottom w:val="none" w:sz="0" w:space="0" w:color="auto"/>
            <w:right w:val="none" w:sz="0" w:space="0" w:color="auto"/>
          </w:divBdr>
        </w:div>
        <w:div w:id="1846508199">
          <w:marLeft w:val="0"/>
          <w:marRight w:val="0"/>
          <w:marTop w:val="0"/>
          <w:marBottom w:val="0"/>
          <w:divBdr>
            <w:top w:val="none" w:sz="0" w:space="0" w:color="auto"/>
            <w:left w:val="none" w:sz="0" w:space="0" w:color="auto"/>
            <w:bottom w:val="none" w:sz="0" w:space="0" w:color="auto"/>
            <w:right w:val="none" w:sz="0" w:space="0" w:color="auto"/>
          </w:divBdr>
        </w:div>
        <w:div w:id="1846508205">
          <w:marLeft w:val="0"/>
          <w:marRight w:val="0"/>
          <w:marTop w:val="0"/>
          <w:marBottom w:val="0"/>
          <w:divBdr>
            <w:top w:val="none" w:sz="0" w:space="0" w:color="auto"/>
            <w:left w:val="none" w:sz="0" w:space="0" w:color="auto"/>
            <w:bottom w:val="none" w:sz="0" w:space="0" w:color="auto"/>
            <w:right w:val="none" w:sz="0" w:space="0" w:color="auto"/>
          </w:divBdr>
        </w:div>
        <w:div w:id="1846508222">
          <w:marLeft w:val="0"/>
          <w:marRight w:val="0"/>
          <w:marTop w:val="0"/>
          <w:marBottom w:val="0"/>
          <w:divBdr>
            <w:top w:val="none" w:sz="0" w:space="0" w:color="auto"/>
            <w:left w:val="none" w:sz="0" w:space="0" w:color="auto"/>
            <w:bottom w:val="none" w:sz="0" w:space="0" w:color="auto"/>
            <w:right w:val="none" w:sz="0" w:space="0" w:color="auto"/>
          </w:divBdr>
        </w:div>
        <w:div w:id="1846508241">
          <w:marLeft w:val="0"/>
          <w:marRight w:val="0"/>
          <w:marTop w:val="0"/>
          <w:marBottom w:val="120"/>
          <w:divBdr>
            <w:top w:val="none" w:sz="0" w:space="0" w:color="auto"/>
            <w:left w:val="none" w:sz="0" w:space="0" w:color="auto"/>
            <w:bottom w:val="none" w:sz="0" w:space="0" w:color="auto"/>
            <w:right w:val="none" w:sz="0" w:space="0" w:color="auto"/>
          </w:divBdr>
          <w:divsChild>
            <w:div w:id="1846508633">
              <w:marLeft w:val="0"/>
              <w:marRight w:val="0"/>
              <w:marTop w:val="0"/>
              <w:marBottom w:val="0"/>
              <w:divBdr>
                <w:top w:val="none" w:sz="0" w:space="0" w:color="auto"/>
                <w:left w:val="none" w:sz="0" w:space="0" w:color="auto"/>
                <w:bottom w:val="none" w:sz="0" w:space="0" w:color="auto"/>
                <w:right w:val="none" w:sz="0" w:space="0" w:color="auto"/>
              </w:divBdr>
            </w:div>
          </w:divsChild>
        </w:div>
        <w:div w:id="1846508242">
          <w:marLeft w:val="0"/>
          <w:marRight w:val="0"/>
          <w:marTop w:val="0"/>
          <w:marBottom w:val="120"/>
          <w:divBdr>
            <w:top w:val="none" w:sz="0" w:space="0" w:color="auto"/>
            <w:left w:val="none" w:sz="0" w:space="0" w:color="auto"/>
            <w:bottom w:val="none" w:sz="0" w:space="0" w:color="auto"/>
            <w:right w:val="none" w:sz="0" w:space="0" w:color="auto"/>
          </w:divBdr>
          <w:divsChild>
            <w:div w:id="1846507787">
              <w:marLeft w:val="0"/>
              <w:marRight w:val="0"/>
              <w:marTop w:val="0"/>
              <w:marBottom w:val="0"/>
              <w:divBdr>
                <w:top w:val="none" w:sz="0" w:space="0" w:color="auto"/>
                <w:left w:val="none" w:sz="0" w:space="0" w:color="auto"/>
                <w:bottom w:val="none" w:sz="0" w:space="0" w:color="auto"/>
                <w:right w:val="none" w:sz="0" w:space="0" w:color="auto"/>
              </w:divBdr>
            </w:div>
          </w:divsChild>
        </w:div>
        <w:div w:id="1846508360">
          <w:marLeft w:val="0"/>
          <w:marRight w:val="0"/>
          <w:marTop w:val="0"/>
          <w:marBottom w:val="0"/>
          <w:divBdr>
            <w:top w:val="none" w:sz="0" w:space="0" w:color="auto"/>
            <w:left w:val="none" w:sz="0" w:space="0" w:color="auto"/>
            <w:bottom w:val="none" w:sz="0" w:space="0" w:color="auto"/>
            <w:right w:val="none" w:sz="0" w:space="0" w:color="auto"/>
          </w:divBdr>
        </w:div>
        <w:div w:id="1846508372">
          <w:marLeft w:val="0"/>
          <w:marRight w:val="0"/>
          <w:marTop w:val="0"/>
          <w:marBottom w:val="0"/>
          <w:divBdr>
            <w:top w:val="none" w:sz="0" w:space="0" w:color="auto"/>
            <w:left w:val="none" w:sz="0" w:space="0" w:color="auto"/>
            <w:bottom w:val="none" w:sz="0" w:space="0" w:color="auto"/>
            <w:right w:val="none" w:sz="0" w:space="0" w:color="auto"/>
          </w:divBdr>
        </w:div>
        <w:div w:id="1846508410">
          <w:marLeft w:val="0"/>
          <w:marRight w:val="0"/>
          <w:marTop w:val="0"/>
          <w:marBottom w:val="0"/>
          <w:divBdr>
            <w:top w:val="none" w:sz="0" w:space="0" w:color="auto"/>
            <w:left w:val="none" w:sz="0" w:space="0" w:color="auto"/>
            <w:bottom w:val="none" w:sz="0" w:space="0" w:color="auto"/>
            <w:right w:val="none" w:sz="0" w:space="0" w:color="auto"/>
          </w:divBdr>
        </w:div>
        <w:div w:id="1846508426">
          <w:marLeft w:val="0"/>
          <w:marRight w:val="0"/>
          <w:marTop w:val="0"/>
          <w:marBottom w:val="0"/>
          <w:divBdr>
            <w:top w:val="none" w:sz="0" w:space="0" w:color="auto"/>
            <w:left w:val="none" w:sz="0" w:space="0" w:color="auto"/>
            <w:bottom w:val="none" w:sz="0" w:space="0" w:color="auto"/>
            <w:right w:val="none" w:sz="0" w:space="0" w:color="auto"/>
          </w:divBdr>
        </w:div>
        <w:div w:id="1846508431">
          <w:marLeft w:val="0"/>
          <w:marRight w:val="0"/>
          <w:marTop w:val="150"/>
          <w:marBottom w:val="0"/>
          <w:divBdr>
            <w:top w:val="none" w:sz="0" w:space="0" w:color="auto"/>
            <w:left w:val="none" w:sz="0" w:space="0" w:color="auto"/>
            <w:bottom w:val="none" w:sz="0" w:space="0" w:color="auto"/>
            <w:right w:val="none" w:sz="0" w:space="0" w:color="auto"/>
          </w:divBdr>
        </w:div>
        <w:div w:id="1846508452">
          <w:marLeft w:val="0"/>
          <w:marRight w:val="0"/>
          <w:marTop w:val="0"/>
          <w:marBottom w:val="0"/>
          <w:divBdr>
            <w:top w:val="none" w:sz="0" w:space="0" w:color="auto"/>
            <w:left w:val="none" w:sz="0" w:space="0" w:color="auto"/>
            <w:bottom w:val="none" w:sz="0" w:space="0" w:color="auto"/>
            <w:right w:val="none" w:sz="0" w:space="0" w:color="auto"/>
          </w:divBdr>
        </w:div>
        <w:div w:id="1846508459">
          <w:marLeft w:val="0"/>
          <w:marRight w:val="0"/>
          <w:marTop w:val="75"/>
          <w:marBottom w:val="0"/>
          <w:divBdr>
            <w:top w:val="none" w:sz="0" w:space="0" w:color="auto"/>
            <w:left w:val="none" w:sz="0" w:space="0" w:color="auto"/>
            <w:bottom w:val="none" w:sz="0" w:space="0" w:color="auto"/>
            <w:right w:val="none" w:sz="0" w:space="0" w:color="auto"/>
          </w:divBdr>
        </w:div>
        <w:div w:id="1846508463">
          <w:marLeft w:val="0"/>
          <w:marRight w:val="0"/>
          <w:marTop w:val="0"/>
          <w:marBottom w:val="150"/>
          <w:divBdr>
            <w:top w:val="none" w:sz="0" w:space="0" w:color="auto"/>
            <w:left w:val="none" w:sz="0" w:space="0" w:color="auto"/>
            <w:bottom w:val="none" w:sz="0" w:space="0" w:color="auto"/>
            <w:right w:val="none" w:sz="0" w:space="0" w:color="auto"/>
          </w:divBdr>
          <w:divsChild>
            <w:div w:id="1846508638">
              <w:marLeft w:val="0"/>
              <w:marRight w:val="0"/>
              <w:marTop w:val="0"/>
              <w:marBottom w:val="0"/>
              <w:divBdr>
                <w:top w:val="none" w:sz="0" w:space="0" w:color="auto"/>
                <w:left w:val="none" w:sz="0" w:space="0" w:color="auto"/>
                <w:bottom w:val="none" w:sz="0" w:space="0" w:color="auto"/>
                <w:right w:val="none" w:sz="0" w:space="0" w:color="auto"/>
              </w:divBdr>
            </w:div>
          </w:divsChild>
        </w:div>
        <w:div w:id="1846508478">
          <w:marLeft w:val="0"/>
          <w:marRight w:val="0"/>
          <w:marTop w:val="0"/>
          <w:marBottom w:val="120"/>
          <w:divBdr>
            <w:top w:val="none" w:sz="0" w:space="0" w:color="auto"/>
            <w:left w:val="none" w:sz="0" w:space="0" w:color="auto"/>
            <w:bottom w:val="none" w:sz="0" w:space="0" w:color="auto"/>
            <w:right w:val="none" w:sz="0" w:space="0" w:color="auto"/>
          </w:divBdr>
          <w:divsChild>
            <w:div w:id="1846507753">
              <w:marLeft w:val="0"/>
              <w:marRight w:val="0"/>
              <w:marTop w:val="0"/>
              <w:marBottom w:val="0"/>
              <w:divBdr>
                <w:top w:val="none" w:sz="0" w:space="0" w:color="auto"/>
                <w:left w:val="none" w:sz="0" w:space="0" w:color="auto"/>
                <w:bottom w:val="none" w:sz="0" w:space="0" w:color="auto"/>
                <w:right w:val="none" w:sz="0" w:space="0" w:color="auto"/>
              </w:divBdr>
            </w:div>
            <w:div w:id="1846507903">
              <w:marLeft w:val="0"/>
              <w:marRight w:val="0"/>
              <w:marTop w:val="0"/>
              <w:marBottom w:val="0"/>
              <w:divBdr>
                <w:top w:val="none" w:sz="0" w:space="0" w:color="auto"/>
                <w:left w:val="none" w:sz="0" w:space="0" w:color="auto"/>
                <w:bottom w:val="none" w:sz="0" w:space="0" w:color="auto"/>
                <w:right w:val="none" w:sz="0" w:space="0" w:color="auto"/>
              </w:divBdr>
            </w:div>
            <w:div w:id="1846508150">
              <w:marLeft w:val="0"/>
              <w:marRight w:val="0"/>
              <w:marTop w:val="0"/>
              <w:marBottom w:val="0"/>
              <w:divBdr>
                <w:top w:val="none" w:sz="0" w:space="0" w:color="auto"/>
                <w:left w:val="none" w:sz="0" w:space="0" w:color="auto"/>
                <w:bottom w:val="none" w:sz="0" w:space="0" w:color="auto"/>
                <w:right w:val="none" w:sz="0" w:space="0" w:color="auto"/>
              </w:divBdr>
            </w:div>
            <w:div w:id="1846508167">
              <w:marLeft w:val="0"/>
              <w:marRight w:val="0"/>
              <w:marTop w:val="0"/>
              <w:marBottom w:val="0"/>
              <w:divBdr>
                <w:top w:val="none" w:sz="0" w:space="0" w:color="auto"/>
                <w:left w:val="none" w:sz="0" w:space="0" w:color="auto"/>
                <w:bottom w:val="none" w:sz="0" w:space="0" w:color="auto"/>
                <w:right w:val="none" w:sz="0" w:space="0" w:color="auto"/>
              </w:divBdr>
            </w:div>
            <w:div w:id="1846508261">
              <w:marLeft w:val="0"/>
              <w:marRight w:val="0"/>
              <w:marTop w:val="0"/>
              <w:marBottom w:val="0"/>
              <w:divBdr>
                <w:top w:val="none" w:sz="0" w:space="0" w:color="auto"/>
                <w:left w:val="none" w:sz="0" w:space="0" w:color="auto"/>
                <w:bottom w:val="none" w:sz="0" w:space="0" w:color="auto"/>
                <w:right w:val="none" w:sz="0" w:space="0" w:color="auto"/>
              </w:divBdr>
            </w:div>
            <w:div w:id="1846508266">
              <w:marLeft w:val="0"/>
              <w:marRight w:val="0"/>
              <w:marTop w:val="0"/>
              <w:marBottom w:val="0"/>
              <w:divBdr>
                <w:top w:val="none" w:sz="0" w:space="0" w:color="auto"/>
                <w:left w:val="none" w:sz="0" w:space="0" w:color="auto"/>
                <w:bottom w:val="none" w:sz="0" w:space="0" w:color="auto"/>
                <w:right w:val="none" w:sz="0" w:space="0" w:color="auto"/>
              </w:divBdr>
            </w:div>
            <w:div w:id="1846508473">
              <w:marLeft w:val="0"/>
              <w:marRight w:val="0"/>
              <w:marTop w:val="0"/>
              <w:marBottom w:val="0"/>
              <w:divBdr>
                <w:top w:val="none" w:sz="0" w:space="0" w:color="auto"/>
                <w:left w:val="none" w:sz="0" w:space="0" w:color="auto"/>
                <w:bottom w:val="none" w:sz="0" w:space="0" w:color="auto"/>
                <w:right w:val="none" w:sz="0" w:space="0" w:color="auto"/>
              </w:divBdr>
            </w:div>
            <w:div w:id="1846508485">
              <w:marLeft w:val="0"/>
              <w:marRight w:val="0"/>
              <w:marTop w:val="0"/>
              <w:marBottom w:val="0"/>
              <w:divBdr>
                <w:top w:val="none" w:sz="0" w:space="0" w:color="auto"/>
                <w:left w:val="none" w:sz="0" w:space="0" w:color="auto"/>
                <w:bottom w:val="none" w:sz="0" w:space="0" w:color="auto"/>
                <w:right w:val="none" w:sz="0" w:space="0" w:color="auto"/>
              </w:divBdr>
            </w:div>
          </w:divsChild>
        </w:div>
        <w:div w:id="1846508484">
          <w:marLeft w:val="0"/>
          <w:marRight w:val="0"/>
          <w:marTop w:val="0"/>
          <w:marBottom w:val="120"/>
          <w:divBdr>
            <w:top w:val="none" w:sz="0" w:space="0" w:color="auto"/>
            <w:left w:val="none" w:sz="0" w:space="0" w:color="auto"/>
            <w:bottom w:val="none" w:sz="0" w:space="0" w:color="auto"/>
            <w:right w:val="none" w:sz="0" w:space="0" w:color="auto"/>
          </w:divBdr>
          <w:divsChild>
            <w:div w:id="1846507989">
              <w:marLeft w:val="0"/>
              <w:marRight w:val="0"/>
              <w:marTop w:val="0"/>
              <w:marBottom w:val="0"/>
              <w:divBdr>
                <w:top w:val="none" w:sz="0" w:space="0" w:color="auto"/>
                <w:left w:val="none" w:sz="0" w:space="0" w:color="auto"/>
                <w:bottom w:val="none" w:sz="0" w:space="0" w:color="auto"/>
                <w:right w:val="none" w:sz="0" w:space="0" w:color="auto"/>
              </w:divBdr>
            </w:div>
          </w:divsChild>
        </w:div>
        <w:div w:id="1846508500">
          <w:marLeft w:val="0"/>
          <w:marRight w:val="0"/>
          <w:marTop w:val="0"/>
          <w:marBottom w:val="120"/>
          <w:divBdr>
            <w:top w:val="none" w:sz="0" w:space="0" w:color="auto"/>
            <w:left w:val="none" w:sz="0" w:space="0" w:color="auto"/>
            <w:bottom w:val="none" w:sz="0" w:space="0" w:color="auto"/>
            <w:right w:val="none" w:sz="0" w:space="0" w:color="auto"/>
          </w:divBdr>
          <w:divsChild>
            <w:div w:id="1846507764">
              <w:marLeft w:val="0"/>
              <w:marRight w:val="0"/>
              <w:marTop w:val="0"/>
              <w:marBottom w:val="0"/>
              <w:divBdr>
                <w:top w:val="none" w:sz="0" w:space="0" w:color="auto"/>
                <w:left w:val="none" w:sz="0" w:space="0" w:color="auto"/>
                <w:bottom w:val="none" w:sz="0" w:space="0" w:color="auto"/>
                <w:right w:val="none" w:sz="0" w:space="0" w:color="auto"/>
              </w:divBdr>
            </w:div>
            <w:div w:id="1846507795">
              <w:marLeft w:val="0"/>
              <w:marRight w:val="0"/>
              <w:marTop w:val="0"/>
              <w:marBottom w:val="0"/>
              <w:divBdr>
                <w:top w:val="none" w:sz="0" w:space="0" w:color="auto"/>
                <w:left w:val="none" w:sz="0" w:space="0" w:color="auto"/>
                <w:bottom w:val="none" w:sz="0" w:space="0" w:color="auto"/>
                <w:right w:val="none" w:sz="0" w:space="0" w:color="auto"/>
              </w:divBdr>
            </w:div>
            <w:div w:id="1846507894">
              <w:marLeft w:val="0"/>
              <w:marRight w:val="0"/>
              <w:marTop w:val="0"/>
              <w:marBottom w:val="0"/>
              <w:divBdr>
                <w:top w:val="none" w:sz="0" w:space="0" w:color="auto"/>
                <w:left w:val="none" w:sz="0" w:space="0" w:color="auto"/>
                <w:bottom w:val="none" w:sz="0" w:space="0" w:color="auto"/>
                <w:right w:val="none" w:sz="0" w:space="0" w:color="auto"/>
              </w:divBdr>
            </w:div>
            <w:div w:id="1846507931">
              <w:marLeft w:val="0"/>
              <w:marRight w:val="0"/>
              <w:marTop w:val="0"/>
              <w:marBottom w:val="0"/>
              <w:divBdr>
                <w:top w:val="none" w:sz="0" w:space="0" w:color="auto"/>
                <w:left w:val="none" w:sz="0" w:space="0" w:color="auto"/>
                <w:bottom w:val="none" w:sz="0" w:space="0" w:color="auto"/>
                <w:right w:val="none" w:sz="0" w:space="0" w:color="auto"/>
              </w:divBdr>
            </w:div>
            <w:div w:id="1846508085">
              <w:marLeft w:val="0"/>
              <w:marRight w:val="0"/>
              <w:marTop w:val="0"/>
              <w:marBottom w:val="0"/>
              <w:divBdr>
                <w:top w:val="none" w:sz="0" w:space="0" w:color="auto"/>
                <w:left w:val="none" w:sz="0" w:space="0" w:color="auto"/>
                <w:bottom w:val="none" w:sz="0" w:space="0" w:color="auto"/>
                <w:right w:val="none" w:sz="0" w:space="0" w:color="auto"/>
              </w:divBdr>
            </w:div>
            <w:div w:id="1846508120">
              <w:marLeft w:val="0"/>
              <w:marRight w:val="0"/>
              <w:marTop w:val="0"/>
              <w:marBottom w:val="0"/>
              <w:divBdr>
                <w:top w:val="none" w:sz="0" w:space="0" w:color="auto"/>
                <w:left w:val="none" w:sz="0" w:space="0" w:color="auto"/>
                <w:bottom w:val="none" w:sz="0" w:space="0" w:color="auto"/>
                <w:right w:val="none" w:sz="0" w:space="0" w:color="auto"/>
              </w:divBdr>
            </w:div>
            <w:div w:id="1846508246">
              <w:marLeft w:val="0"/>
              <w:marRight w:val="0"/>
              <w:marTop w:val="0"/>
              <w:marBottom w:val="0"/>
              <w:divBdr>
                <w:top w:val="none" w:sz="0" w:space="0" w:color="auto"/>
                <w:left w:val="none" w:sz="0" w:space="0" w:color="auto"/>
                <w:bottom w:val="none" w:sz="0" w:space="0" w:color="auto"/>
                <w:right w:val="none" w:sz="0" w:space="0" w:color="auto"/>
              </w:divBdr>
            </w:div>
            <w:div w:id="1846508323">
              <w:marLeft w:val="0"/>
              <w:marRight w:val="0"/>
              <w:marTop w:val="0"/>
              <w:marBottom w:val="0"/>
              <w:divBdr>
                <w:top w:val="none" w:sz="0" w:space="0" w:color="auto"/>
                <w:left w:val="none" w:sz="0" w:space="0" w:color="auto"/>
                <w:bottom w:val="none" w:sz="0" w:space="0" w:color="auto"/>
                <w:right w:val="none" w:sz="0" w:space="0" w:color="auto"/>
              </w:divBdr>
            </w:div>
            <w:div w:id="1846508393">
              <w:marLeft w:val="0"/>
              <w:marRight w:val="0"/>
              <w:marTop w:val="0"/>
              <w:marBottom w:val="0"/>
              <w:divBdr>
                <w:top w:val="none" w:sz="0" w:space="0" w:color="auto"/>
                <w:left w:val="none" w:sz="0" w:space="0" w:color="auto"/>
                <w:bottom w:val="none" w:sz="0" w:space="0" w:color="auto"/>
                <w:right w:val="none" w:sz="0" w:space="0" w:color="auto"/>
              </w:divBdr>
            </w:div>
            <w:div w:id="1846508458">
              <w:marLeft w:val="0"/>
              <w:marRight w:val="0"/>
              <w:marTop w:val="0"/>
              <w:marBottom w:val="0"/>
              <w:divBdr>
                <w:top w:val="none" w:sz="0" w:space="0" w:color="auto"/>
                <w:left w:val="none" w:sz="0" w:space="0" w:color="auto"/>
                <w:bottom w:val="none" w:sz="0" w:space="0" w:color="auto"/>
                <w:right w:val="none" w:sz="0" w:space="0" w:color="auto"/>
              </w:divBdr>
            </w:div>
          </w:divsChild>
        </w:div>
        <w:div w:id="1846508511">
          <w:marLeft w:val="0"/>
          <w:marRight w:val="0"/>
          <w:marTop w:val="0"/>
          <w:marBottom w:val="0"/>
          <w:divBdr>
            <w:top w:val="none" w:sz="0" w:space="0" w:color="auto"/>
            <w:left w:val="none" w:sz="0" w:space="0" w:color="auto"/>
            <w:bottom w:val="none" w:sz="0" w:space="0" w:color="auto"/>
            <w:right w:val="none" w:sz="0" w:space="0" w:color="auto"/>
          </w:divBdr>
        </w:div>
        <w:div w:id="1846508564">
          <w:marLeft w:val="0"/>
          <w:marRight w:val="0"/>
          <w:marTop w:val="0"/>
          <w:marBottom w:val="120"/>
          <w:divBdr>
            <w:top w:val="none" w:sz="0" w:space="0" w:color="auto"/>
            <w:left w:val="none" w:sz="0" w:space="0" w:color="auto"/>
            <w:bottom w:val="none" w:sz="0" w:space="0" w:color="auto"/>
            <w:right w:val="none" w:sz="0" w:space="0" w:color="auto"/>
          </w:divBdr>
          <w:divsChild>
            <w:div w:id="1846508204">
              <w:marLeft w:val="0"/>
              <w:marRight w:val="0"/>
              <w:marTop w:val="0"/>
              <w:marBottom w:val="0"/>
              <w:divBdr>
                <w:top w:val="none" w:sz="0" w:space="0" w:color="auto"/>
                <w:left w:val="none" w:sz="0" w:space="0" w:color="auto"/>
                <w:bottom w:val="none" w:sz="0" w:space="0" w:color="auto"/>
                <w:right w:val="none" w:sz="0" w:space="0" w:color="auto"/>
              </w:divBdr>
            </w:div>
          </w:divsChild>
        </w:div>
        <w:div w:id="1846508570">
          <w:marLeft w:val="0"/>
          <w:marRight w:val="0"/>
          <w:marTop w:val="0"/>
          <w:marBottom w:val="120"/>
          <w:divBdr>
            <w:top w:val="none" w:sz="0" w:space="0" w:color="auto"/>
            <w:left w:val="none" w:sz="0" w:space="0" w:color="auto"/>
            <w:bottom w:val="none" w:sz="0" w:space="0" w:color="auto"/>
            <w:right w:val="none" w:sz="0" w:space="0" w:color="auto"/>
          </w:divBdr>
          <w:divsChild>
            <w:div w:id="1846508144">
              <w:marLeft w:val="0"/>
              <w:marRight w:val="0"/>
              <w:marTop w:val="0"/>
              <w:marBottom w:val="0"/>
              <w:divBdr>
                <w:top w:val="none" w:sz="0" w:space="0" w:color="auto"/>
                <w:left w:val="none" w:sz="0" w:space="0" w:color="auto"/>
                <w:bottom w:val="none" w:sz="0" w:space="0" w:color="auto"/>
                <w:right w:val="none" w:sz="0" w:space="0" w:color="auto"/>
              </w:divBdr>
            </w:div>
          </w:divsChild>
        </w:div>
        <w:div w:id="1846508573">
          <w:marLeft w:val="0"/>
          <w:marRight w:val="0"/>
          <w:marTop w:val="0"/>
          <w:marBottom w:val="120"/>
          <w:divBdr>
            <w:top w:val="none" w:sz="0" w:space="0" w:color="auto"/>
            <w:left w:val="none" w:sz="0" w:space="0" w:color="auto"/>
            <w:bottom w:val="none" w:sz="0" w:space="0" w:color="auto"/>
            <w:right w:val="none" w:sz="0" w:space="0" w:color="auto"/>
          </w:divBdr>
          <w:divsChild>
            <w:div w:id="1846507801">
              <w:marLeft w:val="0"/>
              <w:marRight w:val="0"/>
              <w:marTop w:val="0"/>
              <w:marBottom w:val="0"/>
              <w:divBdr>
                <w:top w:val="none" w:sz="0" w:space="0" w:color="auto"/>
                <w:left w:val="none" w:sz="0" w:space="0" w:color="auto"/>
                <w:bottom w:val="none" w:sz="0" w:space="0" w:color="auto"/>
                <w:right w:val="none" w:sz="0" w:space="0" w:color="auto"/>
              </w:divBdr>
            </w:div>
            <w:div w:id="1846507832">
              <w:marLeft w:val="0"/>
              <w:marRight w:val="0"/>
              <w:marTop w:val="0"/>
              <w:marBottom w:val="0"/>
              <w:divBdr>
                <w:top w:val="none" w:sz="0" w:space="0" w:color="auto"/>
                <w:left w:val="none" w:sz="0" w:space="0" w:color="auto"/>
                <w:bottom w:val="none" w:sz="0" w:space="0" w:color="auto"/>
                <w:right w:val="none" w:sz="0" w:space="0" w:color="auto"/>
              </w:divBdr>
            </w:div>
            <w:div w:id="1846508110">
              <w:marLeft w:val="0"/>
              <w:marRight w:val="0"/>
              <w:marTop w:val="0"/>
              <w:marBottom w:val="0"/>
              <w:divBdr>
                <w:top w:val="none" w:sz="0" w:space="0" w:color="auto"/>
                <w:left w:val="none" w:sz="0" w:space="0" w:color="auto"/>
                <w:bottom w:val="none" w:sz="0" w:space="0" w:color="auto"/>
                <w:right w:val="none" w:sz="0" w:space="0" w:color="auto"/>
              </w:divBdr>
            </w:div>
            <w:div w:id="1846508206">
              <w:marLeft w:val="0"/>
              <w:marRight w:val="0"/>
              <w:marTop w:val="0"/>
              <w:marBottom w:val="0"/>
              <w:divBdr>
                <w:top w:val="none" w:sz="0" w:space="0" w:color="auto"/>
                <w:left w:val="none" w:sz="0" w:space="0" w:color="auto"/>
                <w:bottom w:val="none" w:sz="0" w:space="0" w:color="auto"/>
                <w:right w:val="none" w:sz="0" w:space="0" w:color="auto"/>
              </w:divBdr>
            </w:div>
            <w:div w:id="1846508364">
              <w:marLeft w:val="0"/>
              <w:marRight w:val="0"/>
              <w:marTop w:val="0"/>
              <w:marBottom w:val="0"/>
              <w:divBdr>
                <w:top w:val="none" w:sz="0" w:space="0" w:color="auto"/>
                <w:left w:val="none" w:sz="0" w:space="0" w:color="auto"/>
                <w:bottom w:val="none" w:sz="0" w:space="0" w:color="auto"/>
                <w:right w:val="none" w:sz="0" w:space="0" w:color="auto"/>
              </w:divBdr>
            </w:div>
            <w:div w:id="1846508428">
              <w:marLeft w:val="0"/>
              <w:marRight w:val="0"/>
              <w:marTop w:val="0"/>
              <w:marBottom w:val="0"/>
              <w:divBdr>
                <w:top w:val="none" w:sz="0" w:space="0" w:color="auto"/>
                <w:left w:val="none" w:sz="0" w:space="0" w:color="auto"/>
                <w:bottom w:val="none" w:sz="0" w:space="0" w:color="auto"/>
                <w:right w:val="none" w:sz="0" w:space="0" w:color="auto"/>
              </w:divBdr>
            </w:div>
            <w:div w:id="1846508494">
              <w:marLeft w:val="0"/>
              <w:marRight w:val="0"/>
              <w:marTop w:val="0"/>
              <w:marBottom w:val="0"/>
              <w:divBdr>
                <w:top w:val="none" w:sz="0" w:space="0" w:color="auto"/>
                <w:left w:val="none" w:sz="0" w:space="0" w:color="auto"/>
                <w:bottom w:val="none" w:sz="0" w:space="0" w:color="auto"/>
                <w:right w:val="none" w:sz="0" w:space="0" w:color="auto"/>
              </w:divBdr>
            </w:div>
          </w:divsChild>
        </w:div>
        <w:div w:id="1846508598">
          <w:marLeft w:val="0"/>
          <w:marRight w:val="0"/>
          <w:marTop w:val="150"/>
          <w:marBottom w:val="0"/>
          <w:divBdr>
            <w:top w:val="none" w:sz="0" w:space="0" w:color="auto"/>
            <w:left w:val="none" w:sz="0" w:space="0" w:color="auto"/>
            <w:bottom w:val="none" w:sz="0" w:space="0" w:color="auto"/>
            <w:right w:val="none" w:sz="0" w:space="0" w:color="auto"/>
          </w:divBdr>
        </w:div>
        <w:div w:id="1846508600">
          <w:marLeft w:val="0"/>
          <w:marRight w:val="0"/>
          <w:marTop w:val="0"/>
          <w:marBottom w:val="120"/>
          <w:divBdr>
            <w:top w:val="none" w:sz="0" w:space="0" w:color="auto"/>
            <w:left w:val="none" w:sz="0" w:space="0" w:color="auto"/>
            <w:bottom w:val="none" w:sz="0" w:space="0" w:color="auto"/>
            <w:right w:val="none" w:sz="0" w:space="0" w:color="auto"/>
          </w:divBdr>
          <w:divsChild>
            <w:div w:id="1846507796">
              <w:marLeft w:val="0"/>
              <w:marRight w:val="0"/>
              <w:marTop w:val="0"/>
              <w:marBottom w:val="0"/>
              <w:divBdr>
                <w:top w:val="none" w:sz="0" w:space="0" w:color="auto"/>
                <w:left w:val="none" w:sz="0" w:space="0" w:color="auto"/>
                <w:bottom w:val="none" w:sz="0" w:space="0" w:color="auto"/>
                <w:right w:val="none" w:sz="0" w:space="0" w:color="auto"/>
              </w:divBdr>
            </w:div>
          </w:divsChild>
        </w:div>
        <w:div w:id="1846508606">
          <w:marLeft w:val="0"/>
          <w:marRight w:val="0"/>
          <w:marTop w:val="0"/>
          <w:marBottom w:val="0"/>
          <w:divBdr>
            <w:top w:val="none" w:sz="0" w:space="0" w:color="auto"/>
            <w:left w:val="none" w:sz="0" w:space="0" w:color="auto"/>
            <w:bottom w:val="none" w:sz="0" w:space="0" w:color="auto"/>
            <w:right w:val="none" w:sz="0" w:space="0" w:color="auto"/>
          </w:divBdr>
        </w:div>
      </w:divsChild>
    </w:div>
    <w:div w:id="1846508412">
      <w:marLeft w:val="390"/>
      <w:marRight w:val="390"/>
      <w:marTop w:val="0"/>
      <w:marBottom w:val="0"/>
      <w:divBdr>
        <w:top w:val="none" w:sz="0" w:space="0" w:color="auto"/>
        <w:left w:val="none" w:sz="0" w:space="0" w:color="auto"/>
        <w:bottom w:val="none" w:sz="0" w:space="0" w:color="auto"/>
        <w:right w:val="none" w:sz="0" w:space="0" w:color="auto"/>
      </w:divBdr>
      <w:divsChild>
        <w:div w:id="1846507729">
          <w:marLeft w:val="0"/>
          <w:marRight w:val="0"/>
          <w:marTop w:val="0"/>
          <w:marBottom w:val="0"/>
          <w:divBdr>
            <w:top w:val="none" w:sz="0" w:space="0" w:color="auto"/>
            <w:left w:val="none" w:sz="0" w:space="0" w:color="auto"/>
            <w:bottom w:val="none" w:sz="0" w:space="0" w:color="auto"/>
            <w:right w:val="none" w:sz="0" w:space="0" w:color="auto"/>
          </w:divBdr>
        </w:div>
        <w:div w:id="1846507745">
          <w:marLeft w:val="0"/>
          <w:marRight w:val="0"/>
          <w:marTop w:val="0"/>
          <w:marBottom w:val="120"/>
          <w:divBdr>
            <w:top w:val="none" w:sz="0" w:space="0" w:color="auto"/>
            <w:left w:val="none" w:sz="0" w:space="0" w:color="auto"/>
            <w:bottom w:val="none" w:sz="0" w:space="0" w:color="auto"/>
            <w:right w:val="none" w:sz="0" w:space="0" w:color="auto"/>
          </w:divBdr>
          <w:divsChild>
            <w:div w:id="1846508628">
              <w:marLeft w:val="0"/>
              <w:marRight w:val="0"/>
              <w:marTop w:val="0"/>
              <w:marBottom w:val="0"/>
              <w:divBdr>
                <w:top w:val="none" w:sz="0" w:space="0" w:color="auto"/>
                <w:left w:val="none" w:sz="0" w:space="0" w:color="auto"/>
                <w:bottom w:val="none" w:sz="0" w:space="0" w:color="auto"/>
                <w:right w:val="none" w:sz="0" w:space="0" w:color="auto"/>
              </w:divBdr>
            </w:div>
          </w:divsChild>
        </w:div>
        <w:div w:id="1846507791">
          <w:marLeft w:val="0"/>
          <w:marRight w:val="0"/>
          <w:marTop w:val="150"/>
          <w:marBottom w:val="0"/>
          <w:divBdr>
            <w:top w:val="none" w:sz="0" w:space="0" w:color="auto"/>
            <w:left w:val="none" w:sz="0" w:space="0" w:color="auto"/>
            <w:bottom w:val="none" w:sz="0" w:space="0" w:color="auto"/>
            <w:right w:val="none" w:sz="0" w:space="0" w:color="auto"/>
          </w:divBdr>
        </w:div>
        <w:div w:id="1846507799">
          <w:marLeft w:val="0"/>
          <w:marRight w:val="0"/>
          <w:marTop w:val="0"/>
          <w:marBottom w:val="150"/>
          <w:divBdr>
            <w:top w:val="none" w:sz="0" w:space="0" w:color="auto"/>
            <w:left w:val="none" w:sz="0" w:space="0" w:color="auto"/>
            <w:bottom w:val="none" w:sz="0" w:space="0" w:color="auto"/>
            <w:right w:val="none" w:sz="0" w:space="0" w:color="auto"/>
          </w:divBdr>
          <w:divsChild>
            <w:div w:id="1846508482">
              <w:marLeft w:val="0"/>
              <w:marRight w:val="0"/>
              <w:marTop w:val="0"/>
              <w:marBottom w:val="0"/>
              <w:divBdr>
                <w:top w:val="none" w:sz="0" w:space="0" w:color="auto"/>
                <w:left w:val="none" w:sz="0" w:space="0" w:color="auto"/>
                <w:bottom w:val="none" w:sz="0" w:space="0" w:color="auto"/>
                <w:right w:val="none" w:sz="0" w:space="0" w:color="auto"/>
              </w:divBdr>
            </w:div>
          </w:divsChild>
        </w:div>
        <w:div w:id="1846507852">
          <w:marLeft w:val="0"/>
          <w:marRight w:val="0"/>
          <w:marTop w:val="0"/>
          <w:marBottom w:val="0"/>
          <w:divBdr>
            <w:top w:val="none" w:sz="0" w:space="0" w:color="auto"/>
            <w:left w:val="none" w:sz="0" w:space="0" w:color="auto"/>
            <w:bottom w:val="none" w:sz="0" w:space="0" w:color="auto"/>
            <w:right w:val="none" w:sz="0" w:space="0" w:color="auto"/>
          </w:divBdr>
        </w:div>
        <w:div w:id="1846507916">
          <w:marLeft w:val="0"/>
          <w:marRight w:val="0"/>
          <w:marTop w:val="0"/>
          <w:marBottom w:val="0"/>
          <w:divBdr>
            <w:top w:val="none" w:sz="0" w:space="0" w:color="auto"/>
            <w:left w:val="none" w:sz="0" w:space="0" w:color="auto"/>
            <w:bottom w:val="none" w:sz="0" w:space="0" w:color="auto"/>
            <w:right w:val="none" w:sz="0" w:space="0" w:color="auto"/>
          </w:divBdr>
        </w:div>
        <w:div w:id="1846507932">
          <w:marLeft w:val="0"/>
          <w:marRight w:val="0"/>
          <w:marTop w:val="0"/>
          <w:marBottom w:val="0"/>
          <w:divBdr>
            <w:top w:val="none" w:sz="0" w:space="0" w:color="auto"/>
            <w:left w:val="none" w:sz="0" w:space="0" w:color="auto"/>
            <w:bottom w:val="none" w:sz="0" w:space="0" w:color="auto"/>
            <w:right w:val="none" w:sz="0" w:space="0" w:color="auto"/>
          </w:divBdr>
        </w:div>
        <w:div w:id="1846507945">
          <w:marLeft w:val="0"/>
          <w:marRight w:val="0"/>
          <w:marTop w:val="0"/>
          <w:marBottom w:val="150"/>
          <w:divBdr>
            <w:top w:val="none" w:sz="0" w:space="0" w:color="auto"/>
            <w:left w:val="none" w:sz="0" w:space="0" w:color="auto"/>
            <w:bottom w:val="none" w:sz="0" w:space="0" w:color="auto"/>
            <w:right w:val="none" w:sz="0" w:space="0" w:color="auto"/>
          </w:divBdr>
          <w:divsChild>
            <w:div w:id="1846507886">
              <w:marLeft w:val="0"/>
              <w:marRight w:val="0"/>
              <w:marTop w:val="0"/>
              <w:marBottom w:val="0"/>
              <w:divBdr>
                <w:top w:val="none" w:sz="0" w:space="0" w:color="auto"/>
                <w:left w:val="none" w:sz="0" w:space="0" w:color="auto"/>
                <w:bottom w:val="none" w:sz="0" w:space="0" w:color="auto"/>
                <w:right w:val="none" w:sz="0" w:space="0" w:color="auto"/>
              </w:divBdr>
            </w:div>
          </w:divsChild>
        </w:div>
        <w:div w:id="1846507967">
          <w:marLeft w:val="0"/>
          <w:marRight w:val="0"/>
          <w:marTop w:val="0"/>
          <w:marBottom w:val="120"/>
          <w:divBdr>
            <w:top w:val="none" w:sz="0" w:space="0" w:color="auto"/>
            <w:left w:val="none" w:sz="0" w:space="0" w:color="auto"/>
            <w:bottom w:val="none" w:sz="0" w:space="0" w:color="auto"/>
            <w:right w:val="none" w:sz="0" w:space="0" w:color="auto"/>
          </w:divBdr>
          <w:divsChild>
            <w:div w:id="1846507841">
              <w:marLeft w:val="0"/>
              <w:marRight w:val="0"/>
              <w:marTop w:val="0"/>
              <w:marBottom w:val="0"/>
              <w:divBdr>
                <w:top w:val="none" w:sz="0" w:space="0" w:color="auto"/>
                <w:left w:val="none" w:sz="0" w:space="0" w:color="auto"/>
                <w:bottom w:val="none" w:sz="0" w:space="0" w:color="auto"/>
                <w:right w:val="none" w:sz="0" w:space="0" w:color="auto"/>
              </w:divBdr>
            </w:div>
            <w:div w:id="1846508039">
              <w:marLeft w:val="0"/>
              <w:marRight w:val="0"/>
              <w:marTop w:val="0"/>
              <w:marBottom w:val="0"/>
              <w:divBdr>
                <w:top w:val="none" w:sz="0" w:space="0" w:color="auto"/>
                <w:left w:val="none" w:sz="0" w:space="0" w:color="auto"/>
                <w:bottom w:val="none" w:sz="0" w:space="0" w:color="auto"/>
                <w:right w:val="none" w:sz="0" w:space="0" w:color="auto"/>
              </w:divBdr>
            </w:div>
            <w:div w:id="1846508140">
              <w:marLeft w:val="0"/>
              <w:marRight w:val="0"/>
              <w:marTop w:val="0"/>
              <w:marBottom w:val="0"/>
              <w:divBdr>
                <w:top w:val="none" w:sz="0" w:space="0" w:color="auto"/>
                <w:left w:val="none" w:sz="0" w:space="0" w:color="auto"/>
                <w:bottom w:val="none" w:sz="0" w:space="0" w:color="auto"/>
                <w:right w:val="none" w:sz="0" w:space="0" w:color="auto"/>
              </w:divBdr>
            </w:div>
            <w:div w:id="1846508283">
              <w:marLeft w:val="0"/>
              <w:marRight w:val="0"/>
              <w:marTop w:val="0"/>
              <w:marBottom w:val="0"/>
              <w:divBdr>
                <w:top w:val="none" w:sz="0" w:space="0" w:color="auto"/>
                <w:left w:val="none" w:sz="0" w:space="0" w:color="auto"/>
                <w:bottom w:val="none" w:sz="0" w:space="0" w:color="auto"/>
                <w:right w:val="none" w:sz="0" w:space="0" w:color="auto"/>
              </w:divBdr>
            </w:div>
            <w:div w:id="1846508397">
              <w:marLeft w:val="0"/>
              <w:marRight w:val="0"/>
              <w:marTop w:val="0"/>
              <w:marBottom w:val="0"/>
              <w:divBdr>
                <w:top w:val="none" w:sz="0" w:space="0" w:color="auto"/>
                <w:left w:val="none" w:sz="0" w:space="0" w:color="auto"/>
                <w:bottom w:val="none" w:sz="0" w:space="0" w:color="auto"/>
                <w:right w:val="none" w:sz="0" w:space="0" w:color="auto"/>
              </w:divBdr>
            </w:div>
            <w:div w:id="1846508420">
              <w:marLeft w:val="0"/>
              <w:marRight w:val="0"/>
              <w:marTop w:val="0"/>
              <w:marBottom w:val="0"/>
              <w:divBdr>
                <w:top w:val="none" w:sz="0" w:space="0" w:color="auto"/>
                <w:left w:val="none" w:sz="0" w:space="0" w:color="auto"/>
                <w:bottom w:val="none" w:sz="0" w:space="0" w:color="auto"/>
                <w:right w:val="none" w:sz="0" w:space="0" w:color="auto"/>
              </w:divBdr>
            </w:div>
            <w:div w:id="1846508542">
              <w:marLeft w:val="0"/>
              <w:marRight w:val="0"/>
              <w:marTop w:val="0"/>
              <w:marBottom w:val="0"/>
              <w:divBdr>
                <w:top w:val="none" w:sz="0" w:space="0" w:color="auto"/>
                <w:left w:val="none" w:sz="0" w:space="0" w:color="auto"/>
                <w:bottom w:val="none" w:sz="0" w:space="0" w:color="auto"/>
                <w:right w:val="none" w:sz="0" w:space="0" w:color="auto"/>
              </w:divBdr>
            </w:div>
            <w:div w:id="1846508642">
              <w:marLeft w:val="0"/>
              <w:marRight w:val="0"/>
              <w:marTop w:val="0"/>
              <w:marBottom w:val="0"/>
              <w:divBdr>
                <w:top w:val="none" w:sz="0" w:space="0" w:color="auto"/>
                <w:left w:val="none" w:sz="0" w:space="0" w:color="auto"/>
                <w:bottom w:val="none" w:sz="0" w:space="0" w:color="auto"/>
                <w:right w:val="none" w:sz="0" w:space="0" w:color="auto"/>
              </w:divBdr>
            </w:div>
          </w:divsChild>
        </w:div>
        <w:div w:id="1846507970">
          <w:marLeft w:val="0"/>
          <w:marRight w:val="0"/>
          <w:marTop w:val="0"/>
          <w:marBottom w:val="0"/>
          <w:divBdr>
            <w:top w:val="none" w:sz="0" w:space="0" w:color="auto"/>
            <w:left w:val="none" w:sz="0" w:space="0" w:color="auto"/>
            <w:bottom w:val="none" w:sz="0" w:space="0" w:color="auto"/>
            <w:right w:val="none" w:sz="0" w:space="0" w:color="auto"/>
          </w:divBdr>
        </w:div>
        <w:div w:id="1846507985">
          <w:marLeft w:val="0"/>
          <w:marRight w:val="0"/>
          <w:marTop w:val="0"/>
          <w:marBottom w:val="120"/>
          <w:divBdr>
            <w:top w:val="none" w:sz="0" w:space="0" w:color="auto"/>
            <w:left w:val="none" w:sz="0" w:space="0" w:color="auto"/>
            <w:bottom w:val="none" w:sz="0" w:space="0" w:color="auto"/>
            <w:right w:val="none" w:sz="0" w:space="0" w:color="auto"/>
          </w:divBdr>
          <w:divsChild>
            <w:div w:id="1846508310">
              <w:marLeft w:val="0"/>
              <w:marRight w:val="0"/>
              <w:marTop w:val="0"/>
              <w:marBottom w:val="0"/>
              <w:divBdr>
                <w:top w:val="none" w:sz="0" w:space="0" w:color="auto"/>
                <w:left w:val="none" w:sz="0" w:space="0" w:color="auto"/>
                <w:bottom w:val="none" w:sz="0" w:space="0" w:color="auto"/>
                <w:right w:val="none" w:sz="0" w:space="0" w:color="auto"/>
              </w:divBdr>
            </w:div>
            <w:div w:id="1846508348">
              <w:marLeft w:val="0"/>
              <w:marRight w:val="0"/>
              <w:marTop w:val="0"/>
              <w:marBottom w:val="0"/>
              <w:divBdr>
                <w:top w:val="none" w:sz="0" w:space="0" w:color="auto"/>
                <w:left w:val="none" w:sz="0" w:space="0" w:color="auto"/>
                <w:bottom w:val="none" w:sz="0" w:space="0" w:color="auto"/>
                <w:right w:val="none" w:sz="0" w:space="0" w:color="auto"/>
              </w:divBdr>
            </w:div>
          </w:divsChild>
        </w:div>
        <w:div w:id="1846508019">
          <w:marLeft w:val="0"/>
          <w:marRight w:val="0"/>
          <w:marTop w:val="0"/>
          <w:marBottom w:val="0"/>
          <w:divBdr>
            <w:top w:val="none" w:sz="0" w:space="0" w:color="auto"/>
            <w:left w:val="none" w:sz="0" w:space="0" w:color="auto"/>
            <w:bottom w:val="none" w:sz="0" w:space="0" w:color="auto"/>
            <w:right w:val="none" w:sz="0" w:space="0" w:color="auto"/>
          </w:divBdr>
        </w:div>
        <w:div w:id="1846508053">
          <w:marLeft w:val="0"/>
          <w:marRight w:val="0"/>
          <w:marTop w:val="0"/>
          <w:marBottom w:val="120"/>
          <w:divBdr>
            <w:top w:val="none" w:sz="0" w:space="0" w:color="auto"/>
            <w:left w:val="none" w:sz="0" w:space="0" w:color="auto"/>
            <w:bottom w:val="none" w:sz="0" w:space="0" w:color="auto"/>
            <w:right w:val="none" w:sz="0" w:space="0" w:color="auto"/>
          </w:divBdr>
          <w:divsChild>
            <w:div w:id="1846507866">
              <w:marLeft w:val="0"/>
              <w:marRight w:val="0"/>
              <w:marTop w:val="0"/>
              <w:marBottom w:val="0"/>
              <w:divBdr>
                <w:top w:val="none" w:sz="0" w:space="0" w:color="auto"/>
                <w:left w:val="none" w:sz="0" w:space="0" w:color="auto"/>
                <w:bottom w:val="none" w:sz="0" w:space="0" w:color="auto"/>
                <w:right w:val="none" w:sz="0" w:space="0" w:color="auto"/>
              </w:divBdr>
            </w:div>
            <w:div w:id="1846507918">
              <w:marLeft w:val="0"/>
              <w:marRight w:val="0"/>
              <w:marTop w:val="0"/>
              <w:marBottom w:val="0"/>
              <w:divBdr>
                <w:top w:val="none" w:sz="0" w:space="0" w:color="auto"/>
                <w:left w:val="none" w:sz="0" w:space="0" w:color="auto"/>
                <w:bottom w:val="none" w:sz="0" w:space="0" w:color="auto"/>
                <w:right w:val="none" w:sz="0" w:space="0" w:color="auto"/>
              </w:divBdr>
            </w:div>
            <w:div w:id="1846508087">
              <w:marLeft w:val="0"/>
              <w:marRight w:val="0"/>
              <w:marTop w:val="0"/>
              <w:marBottom w:val="0"/>
              <w:divBdr>
                <w:top w:val="none" w:sz="0" w:space="0" w:color="auto"/>
                <w:left w:val="none" w:sz="0" w:space="0" w:color="auto"/>
                <w:bottom w:val="none" w:sz="0" w:space="0" w:color="auto"/>
                <w:right w:val="none" w:sz="0" w:space="0" w:color="auto"/>
              </w:divBdr>
            </w:div>
            <w:div w:id="1846508107">
              <w:marLeft w:val="0"/>
              <w:marRight w:val="0"/>
              <w:marTop w:val="0"/>
              <w:marBottom w:val="0"/>
              <w:divBdr>
                <w:top w:val="none" w:sz="0" w:space="0" w:color="auto"/>
                <w:left w:val="none" w:sz="0" w:space="0" w:color="auto"/>
                <w:bottom w:val="none" w:sz="0" w:space="0" w:color="auto"/>
                <w:right w:val="none" w:sz="0" w:space="0" w:color="auto"/>
              </w:divBdr>
            </w:div>
            <w:div w:id="1846508123">
              <w:marLeft w:val="0"/>
              <w:marRight w:val="0"/>
              <w:marTop w:val="0"/>
              <w:marBottom w:val="0"/>
              <w:divBdr>
                <w:top w:val="none" w:sz="0" w:space="0" w:color="auto"/>
                <w:left w:val="none" w:sz="0" w:space="0" w:color="auto"/>
                <w:bottom w:val="none" w:sz="0" w:space="0" w:color="auto"/>
                <w:right w:val="none" w:sz="0" w:space="0" w:color="auto"/>
              </w:divBdr>
            </w:div>
            <w:div w:id="1846508228">
              <w:marLeft w:val="0"/>
              <w:marRight w:val="0"/>
              <w:marTop w:val="0"/>
              <w:marBottom w:val="0"/>
              <w:divBdr>
                <w:top w:val="none" w:sz="0" w:space="0" w:color="auto"/>
                <w:left w:val="none" w:sz="0" w:space="0" w:color="auto"/>
                <w:bottom w:val="none" w:sz="0" w:space="0" w:color="auto"/>
                <w:right w:val="none" w:sz="0" w:space="0" w:color="auto"/>
              </w:divBdr>
            </w:div>
            <w:div w:id="1846508378">
              <w:marLeft w:val="0"/>
              <w:marRight w:val="0"/>
              <w:marTop w:val="0"/>
              <w:marBottom w:val="0"/>
              <w:divBdr>
                <w:top w:val="none" w:sz="0" w:space="0" w:color="auto"/>
                <w:left w:val="none" w:sz="0" w:space="0" w:color="auto"/>
                <w:bottom w:val="none" w:sz="0" w:space="0" w:color="auto"/>
                <w:right w:val="none" w:sz="0" w:space="0" w:color="auto"/>
              </w:divBdr>
            </w:div>
            <w:div w:id="1846508466">
              <w:marLeft w:val="0"/>
              <w:marRight w:val="0"/>
              <w:marTop w:val="0"/>
              <w:marBottom w:val="0"/>
              <w:divBdr>
                <w:top w:val="none" w:sz="0" w:space="0" w:color="auto"/>
                <w:left w:val="none" w:sz="0" w:space="0" w:color="auto"/>
                <w:bottom w:val="none" w:sz="0" w:space="0" w:color="auto"/>
                <w:right w:val="none" w:sz="0" w:space="0" w:color="auto"/>
              </w:divBdr>
            </w:div>
            <w:div w:id="1846508503">
              <w:marLeft w:val="0"/>
              <w:marRight w:val="0"/>
              <w:marTop w:val="0"/>
              <w:marBottom w:val="0"/>
              <w:divBdr>
                <w:top w:val="none" w:sz="0" w:space="0" w:color="auto"/>
                <w:left w:val="none" w:sz="0" w:space="0" w:color="auto"/>
                <w:bottom w:val="none" w:sz="0" w:space="0" w:color="auto"/>
                <w:right w:val="none" w:sz="0" w:space="0" w:color="auto"/>
              </w:divBdr>
            </w:div>
            <w:div w:id="1846508599">
              <w:marLeft w:val="0"/>
              <w:marRight w:val="0"/>
              <w:marTop w:val="0"/>
              <w:marBottom w:val="0"/>
              <w:divBdr>
                <w:top w:val="none" w:sz="0" w:space="0" w:color="auto"/>
                <w:left w:val="none" w:sz="0" w:space="0" w:color="auto"/>
                <w:bottom w:val="none" w:sz="0" w:space="0" w:color="auto"/>
                <w:right w:val="none" w:sz="0" w:space="0" w:color="auto"/>
              </w:divBdr>
            </w:div>
            <w:div w:id="1846508612">
              <w:marLeft w:val="0"/>
              <w:marRight w:val="0"/>
              <w:marTop w:val="0"/>
              <w:marBottom w:val="0"/>
              <w:divBdr>
                <w:top w:val="none" w:sz="0" w:space="0" w:color="auto"/>
                <w:left w:val="none" w:sz="0" w:space="0" w:color="auto"/>
                <w:bottom w:val="none" w:sz="0" w:space="0" w:color="auto"/>
                <w:right w:val="none" w:sz="0" w:space="0" w:color="auto"/>
              </w:divBdr>
            </w:div>
          </w:divsChild>
        </w:div>
        <w:div w:id="1846508069">
          <w:marLeft w:val="0"/>
          <w:marRight w:val="0"/>
          <w:marTop w:val="150"/>
          <w:marBottom w:val="0"/>
          <w:divBdr>
            <w:top w:val="none" w:sz="0" w:space="0" w:color="auto"/>
            <w:left w:val="none" w:sz="0" w:space="0" w:color="auto"/>
            <w:bottom w:val="none" w:sz="0" w:space="0" w:color="auto"/>
            <w:right w:val="none" w:sz="0" w:space="0" w:color="auto"/>
          </w:divBdr>
        </w:div>
        <w:div w:id="1846508082">
          <w:marLeft w:val="0"/>
          <w:marRight w:val="0"/>
          <w:marTop w:val="150"/>
          <w:marBottom w:val="0"/>
          <w:divBdr>
            <w:top w:val="none" w:sz="0" w:space="0" w:color="auto"/>
            <w:left w:val="none" w:sz="0" w:space="0" w:color="auto"/>
            <w:bottom w:val="none" w:sz="0" w:space="0" w:color="auto"/>
            <w:right w:val="none" w:sz="0" w:space="0" w:color="auto"/>
          </w:divBdr>
        </w:div>
        <w:div w:id="1846508109">
          <w:marLeft w:val="0"/>
          <w:marRight w:val="0"/>
          <w:marTop w:val="0"/>
          <w:marBottom w:val="0"/>
          <w:divBdr>
            <w:top w:val="none" w:sz="0" w:space="0" w:color="auto"/>
            <w:left w:val="none" w:sz="0" w:space="0" w:color="auto"/>
            <w:bottom w:val="none" w:sz="0" w:space="0" w:color="auto"/>
            <w:right w:val="none" w:sz="0" w:space="0" w:color="auto"/>
          </w:divBdr>
        </w:div>
        <w:div w:id="1846508125">
          <w:marLeft w:val="0"/>
          <w:marRight w:val="0"/>
          <w:marTop w:val="0"/>
          <w:marBottom w:val="0"/>
          <w:divBdr>
            <w:top w:val="none" w:sz="0" w:space="0" w:color="auto"/>
            <w:left w:val="none" w:sz="0" w:space="0" w:color="auto"/>
            <w:bottom w:val="none" w:sz="0" w:space="0" w:color="auto"/>
            <w:right w:val="none" w:sz="0" w:space="0" w:color="auto"/>
          </w:divBdr>
        </w:div>
        <w:div w:id="1846508139">
          <w:marLeft w:val="0"/>
          <w:marRight w:val="0"/>
          <w:marTop w:val="0"/>
          <w:marBottom w:val="120"/>
          <w:divBdr>
            <w:top w:val="none" w:sz="0" w:space="0" w:color="auto"/>
            <w:left w:val="none" w:sz="0" w:space="0" w:color="auto"/>
            <w:bottom w:val="none" w:sz="0" w:space="0" w:color="auto"/>
            <w:right w:val="none" w:sz="0" w:space="0" w:color="auto"/>
          </w:divBdr>
          <w:divsChild>
            <w:div w:id="1846507746">
              <w:marLeft w:val="0"/>
              <w:marRight w:val="0"/>
              <w:marTop w:val="0"/>
              <w:marBottom w:val="0"/>
              <w:divBdr>
                <w:top w:val="none" w:sz="0" w:space="0" w:color="auto"/>
                <w:left w:val="none" w:sz="0" w:space="0" w:color="auto"/>
                <w:bottom w:val="none" w:sz="0" w:space="0" w:color="auto"/>
                <w:right w:val="none" w:sz="0" w:space="0" w:color="auto"/>
              </w:divBdr>
            </w:div>
            <w:div w:id="1846507890">
              <w:marLeft w:val="0"/>
              <w:marRight w:val="0"/>
              <w:marTop w:val="0"/>
              <w:marBottom w:val="0"/>
              <w:divBdr>
                <w:top w:val="none" w:sz="0" w:space="0" w:color="auto"/>
                <w:left w:val="none" w:sz="0" w:space="0" w:color="auto"/>
                <w:bottom w:val="none" w:sz="0" w:space="0" w:color="auto"/>
                <w:right w:val="none" w:sz="0" w:space="0" w:color="auto"/>
              </w:divBdr>
            </w:div>
            <w:div w:id="1846507906">
              <w:marLeft w:val="0"/>
              <w:marRight w:val="0"/>
              <w:marTop w:val="0"/>
              <w:marBottom w:val="0"/>
              <w:divBdr>
                <w:top w:val="none" w:sz="0" w:space="0" w:color="auto"/>
                <w:left w:val="none" w:sz="0" w:space="0" w:color="auto"/>
                <w:bottom w:val="none" w:sz="0" w:space="0" w:color="auto"/>
                <w:right w:val="none" w:sz="0" w:space="0" w:color="auto"/>
              </w:divBdr>
            </w:div>
            <w:div w:id="1846507913">
              <w:marLeft w:val="0"/>
              <w:marRight w:val="0"/>
              <w:marTop w:val="0"/>
              <w:marBottom w:val="0"/>
              <w:divBdr>
                <w:top w:val="none" w:sz="0" w:space="0" w:color="auto"/>
                <w:left w:val="none" w:sz="0" w:space="0" w:color="auto"/>
                <w:bottom w:val="none" w:sz="0" w:space="0" w:color="auto"/>
                <w:right w:val="none" w:sz="0" w:space="0" w:color="auto"/>
              </w:divBdr>
            </w:div>
            <w:div w:id="1846508099">
              <w:marLeft w:val="0"/>
              <w:marRight w:val="0"/>
              <w:marTop w:val="0"/>
              <w:marBottom w:val="0"/>
              <w:divBdr>
                <w:top w:val="none" w:sz="0" w:space="0" w:color="auto"/>
                <w:left w:val="none" w:sz="0" w:space="0" w:color="auto"/>
                <w:bottom w:val="none" w:sz="0" w:space="0" w:color="auto"/>
                <w:right w:val="none" w:sz="0" w:space="0" w:color="auto"/>
              </w:divBdr>
            </w:div>
            <w:div w:id="1846508281">
              <w:marLeft w:val="0"/>
              <w:marRight w:val="0"/>
              <w:marTop w:val="0"/>
              <w:marBottom w:val="0"/>
              <w:divBdr>
                <w:top w:val="none" w:sz="0" w:space="0" w:color="auto"/>
                <w:left w:val="none" w:sz="0" w:space="0" w:color="auto"/>
                <w:bottom w:val="none" w:sz="0" w:space="0" w:color="auto"/>
                <w:right w:val="none" w:sz="0" w:space="0" w:color="auto"/>
              </w:divBdr>
            </w:div>
            <w:div w:id="1846508609">
              <w:marLeft w:val="0"/>
              <w:marRight w:val="0"/>
              <w:marTop w:val="0"/>
              <w:marBottom w:val="0"/>
              <w:divBdr>
                <w:top w:val="none" w:sz="0" w:space="0" w:color="auto"/>
                <w:left w:val="none" w:sz="0" w:space="0" w:color="auto"/>
                <w:bottom w:val="none" w:sz="0" w:space="0" w:color="auto"/>
                <w:right w:val="none" w:sz="0" w:space="0" w:color="auto"/>
              </w:divBdr>
            </w:div>
          </w:divsChild>
        </w:div>
        <w:div w:id="1846508162">
          <w:marLeft w:val="0"/>
          <w:marRight w:val="0"/>
          <w:marTop w:val="0"/>
          <w:marBottom w:val="0"/>
          <w:divBdr>
            <w:top w:val="none" w:sz="0" w:space="0" w:color="auto"/>
            <w:left w:val="none" w:sz="0" w:space="0" w:color="auto"/>
            <w:bottom w:val="none" w:sz="0" w:space="0" w:color="auto"/>
            <w:right w:val="none" w:sz="0" w:space="0" w:color="auto"/>
          </w:divBdr>
        </w:div>
        <w:div w:id="1846508176">
          <w:marLeft w:val="0"/>
          <w:marRight w:val="0"/>
          <w:marTop w:val="0"/>
          <w:marBottom w:val="120"/>
          <w:divBdr>
            <w:top w:val="none" w:sz="0" w:space="0" w:color="auto"/>
            <w:left w:val="none" w:sz="0" w:space="0" w:color="auto"/>
            <w:bottom w:val="none" w:sz="0" w:space="0" w:color="auto"/>
            <w:right w:val="none" w:sz="0" w:space="0" w:color="auto"/>
          </w:divBdr>
          <w:divsChild>
            <w:div w:id="1846508644">
              <w:marLeft w:val="0"/>
              <w:marRight w:val="0"/>
              <w:marTop w:val="0"/>
              <w:marBottom w:val="0"/>
              <w:divBdr>
                <w:top w:val="none" w:sz="0" w:space="0" w:color="auto"/>
                <w:left w:val="none" w:sz="0" w:space="0" w:color="auto"/>
                <w:bottom w:val="none" w:sz="0" w:space="0" w:color="auto"/>
                <w:right w:val="none" w:sz="0" w:space="0" w:color="auto"/>
              </w:divBdr>
            </w:div>
          </w:divsChild>
        </w:div>
        <w:div w:id="1846508211">
          <w:marLeft w:val="0"/>
          <w:marRight w:val="0"/>
          <w:marTop w:val="0"/>
          <w:marBottom w:val="0"/>
          <w:divBdr>
            <w:top w:val="none" w:sz="0" w:space="0" w:color="auto"/>
            <w:left w:val="none" w:sz="0" w:space="0" w:color="auto"/>
            <w:bottom w:val="none" w:sz="0" w:space="0" w:color="auto"/>
            <w:right w:val="none" w:sz="0" w:space="0" w:color="auto"/>
          </w:divBdr>
        </w:div>
        <w:div w:id="1846508212">
          <w:marLeft w:val="0"/>
          <w:marRight w:val="0"/>
          <w:marTop w:val="0"/>
          <w:marBottom w:val="120"/>
          <w:divBdr>
            <w:top w:val="none" w:sz="0" w:space="0" w:color="auto"/>
            <w:left w:val="none" w:sz="0" w:space="0" w:color="auto"/>
            <w:bottom w:val="none" w:sz="0" w:space="0" w:color="auto"/>
            <w:right w:val="none" w:sz="0" w:space="0" w:color="auto"/>
          </w:divBdr>
          <w:divsChild>
            <w:div w:id="1846507720">
              <w:marLeft w:val="0"/>
              <w:marRight w:val="0"/>
              <w:marTop w:val="0"/>
              <w:marBottom w:val="0"/>
              <w:divBdr>
                <w:top w:val="none" w:sz="0" w:space="0" w:color="auto"/>
                <w:left w:val="none" w:sz="0" w:space="0" w:color="auto"/>
                <w:bottom w:val="none" w:sz="0" w:space="0" w:color="auto"/>
                <w:right w:val="none" w:sz="0" w:space="0" w:color="auto"/>
              </w:divBdr>
            </w:div>
            <w:div w:id="1846507802">
              <w:marLeft w:val="0"/>
              <w:marRight w:val="0"/>
              <w:marTop w:val="0"/>
              <w:marBottom w:val="0"/>
              <w:divBdr>
                <w:top w:val="none" w:sz="0" w:space="0" w:color="auto"/>
                <w:left w:val="none" w:sz="0" w:space="0" w:color="auto"/>
                <w:bottom w:val="none" w:sz="0" w:space="0" w:color="auto"/>
                <w:right w:val="none" w:sz="0" w:space="0" w:color="auto"/>
              </w:divBdr>
            </w:div>
            <w:div w:id="1846507820">
              <w:marLeft w:val="0"/>
              <w:marRight w:val="0"/>
              <w:marTop w:val="0"/>
              <w:marBottom w:val="0"/>
              <w:divBdr>
                <w:top w:val="none" w:sz="0" w:space="0" w:color="auto"/>
                <w:left w:val="none" w:sz="0" w:space="0" w:color="auto"/>
                <w:bottom w:val="none" w:sz="0" w:space="0" w:color="auto"/>
                <w:right w:val="none" w:sz="0" w:space="0" w:color="auto"/>
              </w:divBdr>
            </w:div>
            <w:div w:id="1846507821">
              <w:marLeft w:val="0"/>
              <w:marRight w:val="0"/>
              <w:marTop w:val="0"/>
              <w:marBottom w:val="0"/>
              <w:divBdr>
                <w:top w:val="none" w:sz="0" w:space="0" w:color="auto"/>
                <w:left w:val="none" w:sz="0" w:space="0" w:color="auto"/>
                <w:bottom w:val="none" w:sz="0" w:space="0" w:color="auto"/>
                <w:right w:val="none" w:sz="0" w:space="0" w:color="auto"/>
              </w:divBdr>
            </w:div>
            <w:div w:id="1846507837">
              <w:marLeft w:val="0"/>
              <w:marRight w:val="0"/>
              <w:marTop w:val="0"/>
              <w:marBottom w:val="0"/>
              <w:divBdr>
                <w:top w:val="none" w:sz="0" w:space="0" w:color="auto"/>
                <w:left w:val="none" w:sz="0" w:space="0" w:color="auto"/>
                <w:bottom w:val="none" w:sz="0" w:space="0" w:color="auto"/>
                <w:right w:val="none" w:sz="0" w:space="0" w:color="auto"/>
              </w:divBdr>
            </w:div>
            <w:div w:id="1846507846">
              <w:marLeft w:val="0"/>
              <w:marRight w:val="0"/>
              <w:marTop w:val="0"/>
              <w:marBottom w:val="0"/>
              <w:divBdr>
                <w:top w:val="none" w:sz="0" w:space="0" w:color="auto"/>
                <w:left w:val="none" w:sz="0" w:space="0" w:color="auto"/>
                <w:bottom w:val="none" w:sz="0" w:space="0" w:color="auto"/>
                <w:right w:val="none" w:sz="0" w:space="0" w:color="auto"/>
              </w:divBdr>
            </w:div>
            <w:div w:id="1846508026">
              <w:marLeft w:val="0"/>
              <w:marRight w:val="0"/>
              <w:marTop w:val="0"/>
              <w:marBottom w:val="0"/>
              <w:divBdr>
                <w:top w:val="none" w:sz="0" w:space="0" w:color="auto"/>
                <w:left w:val="none" w:sz="0" w:space="0" w:color="auto"/>
                <w:bottom w:val="none" w:sz="0" w:space="0" w:color="auto"/>
                <w:right w:val="none" w:sz="0" w:space="0" w:color="auto"/>
              </w:divBdr>
            </w:div>
            <w:div w:id="1846508051">
              <w:marLeft w:val="0"/>
              <w:marRight w:val="0"/>
              <w:marTop w:val="0"/>
              <w:marBottom w:val="0"/>
              <w:divBdr>
                <w:top w:val="none" w:sz="0" w:space="0" w:color="auto"/>
                <w:left w:val="none" w:sz="0" w:space="0" w:color="auto"/>
                <w:bottom w:val="none" w:sz="0" w:space="0" w:color="auto"/>
                <w:right w:val="none" w:sz="0" w:space="0" w:color="auto"/>
              </w:divBdr>
            </w:div>
            <w:div w:id="1846508145">
              <w:marLeft w:val="0"/>
              <w:marRight w:val="0"/>
              <w:marTop w:val="0"/>
              <w:marBottom w:val="0"/>
              <w:divBdr>
                <w:top w:val="none" w:sz="0" w:space="0" w:color="auto"/>
                <w:left w:val="none" w:sz="0" w:space="0" w:color="auto"/>
                <w:bottom w:val="none" w:sz="0" w:space="0" w:color="auto"/>
                <w:right w:val="none" w:sz="0" w:space="0" w:color="auto"/>
              </w:divBdr>
            </w:div>
            <w:div w:id="1846508226">
              <w:marLeft w:val="0"/>
              <w:marRight w:val="0"/>
              <w:marTop w:val="0"/>
              <w:marBottom w:val="0"/>
              <w:divBdr>
                <w:top w:val="none" w:sz="0" w:space="0" w:color="auto"/>
                <w:left w:val="none" w:sz="0" w:space="0" w:color="auto"/>
                <w:bottom w:val="none" w:sz="0" w:space="0" w:color="auto"/>
                <w:right w:val="none" w:sz="0" w:space="0" w:color="auto"/>
              </w:divBdr>
            </w:div>
            <w:div w:id="1846508271">
              <w:marLeft w:val="0"/>
              <w:marRight w:val="0"/>
              <w:marTop w:val="0"/>
              <w:marBottom w:val="0"/>
              <w:divBdr>
                <w:top w:val="none" w:sz="0" w:space="0" w:color="auto"/>
                <w:left w:val="none" w:sz="0" w:space="0" w:color="auto"/>
                <w:bottom w:val="none" w:sz="0" w:space="0" w:color="auto"/>
                <w:right w:val="none" w:sz="0" w:space="0" w:color="auto"/>
              </w:divBdr>
            </w:div>
            <w:div w:id="1846508326">
              <w:marLeft w:val="0"/>
              <w:marRight w:val="0"/>
              <w:marTop w:val="0"/>
              <w:marBottom w:val="0"/>
              <w:divBdr>
                <w:top w:val="none" w:sz="0" w:space="0" w:color="auto"/>
                <w:left w:val="none" w:sz="0" w:space="0" w:color="auto"/>
                <w:bottom w:val="none" w:sz="0" w:space="0" w:color="auto"/>
                <w:right w:val="none" w:sz="0" w:space="0" w:color="auto"/>
              </w:divBdr>
            </w:div>
            <w:div w:id="1846508345">
              <w:marLeft w:val="0"/>
              <w:marRight w:val="0"/>
              <w:marTop w:val="0"/>
              <w:marBottom w:val="0"/>
              <w:divBdr>
                <w:top w:val="none" w:sz="0" w:space="0" w:color="auto"/>
                <w:left w:val="none" w:sz="0" w:space="0" w:color="auto"/>
                <w:bottom w:val="none" w:sz="0" w:space="0" w:color="auto"/>
                <w:right w:val="none" w:sz="0" w:space="0" w:color="auto"/>
              </w:divBdr>
            </w:div>
            <w:div w:id="1846508376">
              <w:marLeft w:val="0"/>
              <w:marRight w:val="0"/>
              <w:marTop w:val="0"/>
              <w:marBottom w:val="0"/>
              <w:divBdr>
                <w:top w:val="none" w:sz="0" w:space="0" w:color="auto"/>
                <w:left w:val="none" w:sz="0" w:space="0" w:color="auto"/>
                <w:bottom w:val="none" w:sz="0" w:space="0" w:color="auto"/>
                <w:right w:val="none" w:sz="0" w:space="0" w:color="auto"/>
              </w:divBdr>
            </w:div>
            <w:div w:id="1846508481">
              <w:marLeft w:val="0"/>
              <w:marRight w:val="0"/>
              <w:marTop w:val="0"/>
              <w:marBottom w:val="0"/>
              <w:divBdr>
                <w:top w:val="none" w:sz="0" w:space="0" w:color="auto"/>
                <w:left w:val="none" w:sz="0" w:space="0" w:color="auto"/>
                <w:bottom w:val="none" w:sz="0" w:space="0" w:color="auto"/>
                <w:right w:val="none" w:sz="0" w:space="0" w:color="auto"/>
              </w:divBdr>
            </w:div>
            <w:div w:id="1846508589">
              <w:marLeft w:val="0"/>
              <w:marRight w:val="0"/>
              <w:marTop w:val="0"/>
              <w:marBottom w:val="0"/>
              <w:divBdr>
                <w:top w:val="none" w:sz="0" w:space="0" w:color="auto"/>
                <w:left w:val="none" w:sz="0" w:space="0" w:color="auto"/>
                <w:bottom w:val="none" w:sz="0" w:space="0" w:color="auto"/>
                <w:right w:val="none" w:sz="0" w:space="0" w:color="auto"/>
              </w:divBdr>
            </w:div>
            <w:div w:id="1846508604">
              <w:marLeft w:val="0"/>
              <w:marRight w:val="0"/>
              <w:marTop w:val="0"/>
              <w:marBottom w:val="0"/>
              <w:divBdr>
                <w:top w:val="none" w:sz="0" w:space="0" w:color="auto"/>
                <w:left w:val="none" w:sz="0" w:space="0" w:color="auto"/>
                <w:bottom w:val="none" w:sz="0" w:space="0" w:color="auto"/>
                <w:right w:val="none" w:sz="0" w:space="0" w:color="auto"/>
              </w:divBdr>
            </w:div>
            <w:div w:id="1846508645">
              <w:marLeft w:val="0"/>
              <w:marRight w:val="0"/>
              <w:marTop w:val="0"/>
              <w:marBottom w:val="0"/>
              <w:divBdr>
                <w:top w:val="none" w:sz="0" w:space="0" w:color="auto"/>
                <w:left w:val="none" w:sz="0" w:space="0" w:color="auto"/>
                <w:bottom w:val="none" w:sz="0" w:space="0" w:color="auto"/>
                <w:right w:val="none" w:sz="0" w:space="0" w:color="auto"/>
              </w:divBdr>
            </w:div>
          </w:divsChild>
        </w:div>
        <w:div w:id="1846508217">
          <w:marLeft w:val="0"/>
          <w:marRight w:val="0"/>
          <w:marTop w:val="0"/>
          <w:marBottom w:val="150"/>
          <w:divBdr>
            <w:top w:val="none" w:sz="0" w:space="0" w:color="auto"/>
            <w:left w:val="none" w:sz="0" w:space="0" w:color="auto"/>
            <w:bottom w:val="none" w:sz="0" w:space="0" w:color="auto"/>
            <w:right w:val="none" w:sz="0" w:space="0" w:color="auto"/>
          </w:divBdr>
          <w:divsChild>
            <w:div w:id="1846507908">
              <w:marLeft w:val="0"/>
              <w:marRight w:val="0"/>
              <w:marTop w:val="0"/>
              <w:marBottom w:val="0"/>
              <w:divBdr>
                <w:top w:val="none" w:sz="0" w:space="0" w:color="auto"/>
                <w:left w:val="none" w:sz="0" w:space="0" w:color="auto"/>
                <w:bottom w:val="none" w:sz="0" w:space="0" w:color="auto"/>
                <w:right w:val="none" w:sz="0" w:space="0" w:color="auto"/>
              </w:divBdr>
            </w:div>
          </w:divsChild>
        </w:div>
        <w:div w:id="1846508300">
          <w:marLeft w:val="0"/>
          <w:marRight w:val="0"/>
          <w:marTop w:val="0"/>
          <w:marBottom w:val="0"/>
          <w:divBdr>
            <w:top w:val="none" w:sz="0" w:space="0" w:color="auto"/>
            <w:left w:val="none" w:sz="0" w:space="0" w:color="auto"/>
            <w:bottom w:val="none" w:sz="0" w:space="0" w:color="auto"/>
            <w:right w:val="none" w:sz="0" w:space="0" w:color="auto"/>
          </w:divBdr>
        </w:div>
        <w:div w:id="1846508315">
          <w:marLeft w:val="0"/>
          <w:marRight w:val="0"/>
          <w:marTop w:val="0"/>
          <w:marBottom w:val="0"/>
          <w:divBdr>
            <w:top w:val="none" w:sz="0" w:space="0" w:color="auto"/>
            <w:left w:val="none" w:sz="0" w:space="0" w:color="auto"/>
            <w:bottom w:val="none" w:sz="0" w:space="0" w:color="auto"/>
            <w:right w:val="none" w:sz="0" w:space="0" w:color="auto"/>
          </w:divBdr>
        </w:div>
        <w:div w:id="1846508332">
          <w:marLeft w:val="0"/>
          <w:marRight w:val="0"/>
          <w:marTop w:val="0"/>
          <w:marBottom w:val="120"/>
          <w:divBdr>
            <w:top w:val="none" w:sz="0" w:space="0" w:color="auto"/>
            <w:left w:val="none" w:sz="0" w:space="0" w:color="auto"/>
            <w:bottom w:val="none" w:sz="0" w:space="0" w:color="auto"/>
            <w:right w:val="none" w:sz="0" w:space="0" w:color="auto"/>
          </w:divBdr>
          <w:divsChild>
            <w:div w:id="1846508453">
              <w:marLeft w:val="0"/>
              <w:marRight w:val="0"/>
              <w:marTop w:val="0"/>
              <w:marBottom w:val="0"/>
              <w:divBdr>
                <w:top w:val="none" w:sz="0" w:space="0" w:color="auto"/>
                <w:left w:val="none" w:sz="0" w:space="0" w:color="auto"/>
                <w:bottom w:val="none" w:sz="0" w:space="0" w:color="auto"/>
                <w:right w:val="none" w:sz="0" w:space="0" w:color="auto"/>
              </w:divBdr>
            </w:div>
          </w:divsChild>
        </w:div>
        <w:div w:id="1846508368">
          <w:marLeft w:val="0"/>
          <w:marRight w:val="0"/>
          <w:marTop w:val="150"/>
          <w:marBottom w:val="0"/>
          <w:divBdr>
            <w:top w:val="none" w:sz="0" w:space="0" w:color="auto"/>
            <w:left w:val="none" w:sz="0" w:space="0" w:color="auto"/>
            <w:bottom w:val="none" w:sz="0" w:space="0" w:color="auto"/>
            <w:right w:val="none" w:sz="0" w:space="0" w:color="auto"/>
          </w:divBdr>
        </w:div>
        <w:div w:id="1846508369">
          <w:marLeft w:val="0"/>
          <w:marRight w:val="0"/>
          <w:marTop w:val="0"/>
          <w:marBottom w:val="0"/>
          <w:divBdr>
            <w:top w:val="none" w:sz="0" w:space="0" w:color="auto"/>
            <w:left w:val="none" w:sz="0" w:space="0" w:color="auto"/>
            <w:bottom w:val="none" w:sz="0" w:space="0" w:color="auto"/>
            <w:right w:val="none" w:sz="0" w:space="0" w:color="auto"/>
          </w:divBdr>
        </w:div>
        <w:div w:id="1846508403">
          <w:marLeft w:val="0"/>
          <w:marRight w:val="0"/>
          <w:marTop w:val="0"/>
          <w:marBottom w:val="120"/>
          <w:divBdr>
            <w:top w:val="none" w:sz="0" w:space="0" w:color="auto"/>
            <w:left w:val="none" w:sz="0" w:space="0" w:color="auto"/>
            <w:bottom w:val="none" w:sz="0" w:space="0" w:color="auto"/>
            <w:right w:val="none" w:sz="0" w:space="0" w:color="auto"/>
          </w:divBdr>
          <w:divsChild>
            <w:div w:id="1846508493">
              <w:marLeft w:val="0"/>
              <w:marRight w:val="0"/>
              <w:marTop w:val="0"/>
              <w:marBottom w:val="0"/>
              <w:divBdr>
                <w:top w:val="none" w:sz="0" w:space="0" w:color="auto"/>
                <w:left w:val="none" w:sz="0" w:space="0" w:color="auto"/>
                <w:bottom w:val="none" w:sz="0" w:space="0" w:color="auto"/>
                <w:right w:val="none" w:sz="0" w:space="0" w:color="auto"/>
              </w:divBdr>
            </w:div>
          </w:divsChild>
        </w:div>
        <w:div w:id="1846508413">
          <w:marLeft w:val="0"/>
          <w:marRight w:val="0"/>
          <w:marTop w:val="0"/>
          <w:marBottom w:val="150"/>
          <w:divBdr>
            <w:top w:val="none" w:sz="0" w:space="0" w:color="auto"/>
            <w:left w:val="none" w:sz="0" w:space="0" w:color="auto"/>
            <w:bottom w:val="none" w:sz="0" w:space="0" w:color="auto"/>
            <w:right w:val="none" w:sz="0" w:space="0" w:color="auto"/>
          </w:divBdr>
          <w:divsChild>
            <w:div w:id="1846508014">
              <w:marLeft w:val="0"/>
              <w:marRight w:val="0"/>
              <w:marTop w:val="0"/>
              <w:marBottom w:val="0"/>
              <w:divBdr>
                <w:top w:val="none" w:sz="0" w:space="0" w:color="auto"/>
                <w:left w:val="none" w:sz="0" w:space="0" w:color="auto"/>
                <w:bottom w:val="none" w:sz="0" w:space="0" w:color="auto"/>
                <w:right w:val="none" w:sz="0" w:space="0" w:color="auto"/>
              </w:divBdr>
            </w:div>
          </w:divsChild>
        </w:div>
        <w:div w:id="1846508419">
          <w:marLeft w:val="0"/>
          <w:marRight w:val="0"/>
          <w:marTop w:val="0"/>
          <w:marBottom w:val="120"/>
          <w:divBdr>
            <w:top w:val="none" w:sz="0" w:space="0" w:color="auto"/>
            <w:left w:val="none" w:sz="0" w:space="0" w:color="auto"/>
            <w:bottom w:val="none" w:sz="0" w:space="0" w:color="auto"/>
            <w:right w:val="none" w:sz="0" w:space="0" w:color="auto"/>
          </w:divBdr>
          <w:divsChild>
            <w:div w:id="1846507977">
              <w:marLeft w:val="0"/>
              <w:marRight w:val="0"/>
              <w:marTop w:val="0"/>
              <w:marBottom w:val="0"/>
              <w:divBdr>
                <w:top w:val="none" w:sz="0" w:space="0" w:color="auto"/>
                <w:left w:val="none" w:sz="0" w:space="0" w:color="auto"/>
                <w:bottom w:val="none" w:sz="0" w:space="0" w:color="auto"/>
                <w:right w:val="none" w:sz="0" w:space="0" w:color="auto"/>
              </w:divBdr>
            </w:div>
            <w:div w:id="1846508380">
              <w:marLeft w:val="0"/>
              <w:marRight w:val="0"/>
              <w:marTop w:val="0"/>
              <w:marBottom w:val="0"/>
              <w:divBdr>
                <w:top w:val="none" w:sz="0" w:space="0" w:color="auto"/>
                <w:left w:val="none" w:sz="0" w:space="0" w:color="auto"/>
                <w:bottom w:val="none" w:sz="0" w:space="0" w:color="auto"/>
                <w:right w:val="none" w:sz="0" w:space="0" w:color="auto"/>
              </w:divBdr>
            </w:div>
          </w:divsChild>
        </w:div>
        <w:div w:id="1846508455">
          <w:marLeft w:val="0"/>
          <w:marRight w:val="0"/>
          <w:marTop w:val="0"/>
          <w:marBottom w:val="0"/>
          <w:divBdr>
            <w:top w:val="none" w:sz="0" w:space="0" w:color="auto"/>
            <w:left w:val="none" w:sz="0" w:space="0" w:color="auto"/>
            <w:bottom w:val="none" w:sz="0" w:space="0" w:color="auto"/>
            <w:right w:val="none" w:sz="0" w:space="0" w:color="auto"/>
          </w:divBdr>
        </w:div>
        <w:div w:id="1846508469">
          <w:marLeft w:val="0"/>
          <w:marRight w:val="0"/>
          <w:marTop w:val="0"/>
          <w:marBottom w:val="150"/>
          <w:divBdr>
            <w:top w:val="none" w:sz="0" w:space="0" w:color="auto"/>
            <w:left w:val="none" w:sz="0" w:space="0" w:color="auto"/>
            <w:bottom w:val="none" w:sz="0" w:space="0" w:color="auto"/>
            <w:right w:val="none" w:sz="0" w:space="0" w:color="auto"/>
          </w:divBdr>
          <w:divsChild>
            <w:div w:id="1846508618">
              <w:marLeft w:val="0"/>
              <w:marRight w:val="0"/>
              <w:marTop w:val="0"/>
              <w:marBottom w:val="0"/>
              <w:divBdr>
                <w:top w:val="none" w:sz="0" w:space="0" w:color="auto"/>
                <w:left w:val="none" w:sz="0" w:space="0" w:color="auto"/>
                <w:bottom w:val="none" w:sz="0" w:space="0" w:color="auto"/>
                <w:right w:val="none" w:sz="0" w:space="0" w:color="auto"/>
              </w:divBdr>
            </w:div>
          </w:divsChild>
        </w:div>
        <w:div w:id="1846508474">
          <w:marLeft w:val="0"/>
          <w:marRight w:val="0"/>
          <w:marTop w:val="0"/>
          <w:marBottom w:val="0"/>
          <w:divBdr>
            <w:top w:val="none" w:sz="0" w:space="0" w:color="auto"/>
            <w:left w:val="none" w:sz="0" w:space="0" w:color="auto"/>
            <w:bottom w:val="none" w:sz="0" w:space="0" w:color="auto"/>
            <w:right w:val="none" w:sz="0" w:space="0" w:color="auto"/>
          </w:divBdr>
        </w:div>
        <w:div w:id="1846508502">
          <w:marLeft w:val="0"/>
          <w:marRight w:val="0"/>
          <w:marTop w:val="0"/>
          <w:marBottom w:val="120"/>
          <w:divBdr>
            <w:top w:val="none" w:sz="0" w:space="0" w:color="auto"/>
            <w:left w:val="none" w:sz="0" w:space="0" w:color="auto"/>
            <w:bottom w:val="none" w:sz="0" w:space="0" w:color="auto"/>
            <w:right w:val="none" w:sz="0" w:space="0" w:color="auto"/>
          </w:divBdr>
          <w:divsChild>
            <w:div w:id="1846508143">
              <w:marLeft w:val="0"/>
              <w:marRight w:val="0"/>
              <w:marTop w:val="0"/>
              <w:marBottom w:val="0"/>
              <w:divBdr>
                <w:top w:val="none" w:sz="0" w:space="0" w:color="auto"/>
                <w:left w:val="none" w:sz="0" w:space="0" w:color="auto"/>
                <w:bottom w:val="none" w:sz="0" w:space="0" w:color="auto"/>
                <w:right w:val="none" w:sz="0" w:space="0" w:color="auto"/>
              </w:divBdr>
            </w:div>
          </w:divsChild>
        </w:div>
        <w:div w:id="1846508514">
          <w:marLeft w:val="0"/>
          <w:marRight w:val="0"/>
          <w:marTop w:val="0"/>
          <w:marBottom w:val="0"/>
          <w:divBdr>
            <w:top w:val="none" w:sz="0" w:space="0" w:color="auto"/>
            <w:left w:val="none" w:sz="0" w:space="0" w:color="auto"/>
            <w:bottom w:val="none" w:sz="0" w:space="0" w:color="auto"/>
            <w:right w:val="none" w:sz="0" w:space="0" w:color="auto"/>
          </w:divBdr>
        </w:div>
        <w:div w:id="1846508559">
          <w:marLeft w:val="0"/>
          <w:marRight w:val="0"/>
          <w:marTop w:val="0"/>
          <w:marBottom w:val="120"/>
          <w:divBdr>
            <w:top w:val="none" w:sz="0" w:space="0" w:color="auto"/>
            <w:left w:val="none" w:sz="0" w:space="0" w:color="auto"/>
            <w:bottom w:val="none" w:sz="0" w:space="0" w:color="auto"/>
            <w:right w:val="none" w:sz="0" w:space="0" w:color="auto"/>
          </w:divBdr>
          <w:divsChild>
            <w:div w:id="1846507739">
              <w:marLeft w:val="0"/>
              <w:marRight w:val="0"/>
              <w:marTop w:val="0"/>
              <w:marBottom w:val="0"/>
              <w:divBdr>
                <w:top w:val="none" w:sz="0" w:space="0" w:color="auto"/>
                <w:left w:val="none" w:sz="0" w:space="0" w:color="auto"/>
                <w:bottom w:val="none" w:sz="0" w:space="0" w:color="auto"/>
                <w:right w:val="none" w:sz="0" w:space="0" w:color="auto"/>
              </w:divBdr>
            </w:div>
            <w:div w:id="1846507744">
              <w:marLeft w:val="0"/>
              <w:marRight w:val="0"/>
              <w:marTop w:val="0"/>
              <w:marBottom w:val="0"/>
              <w:divBdr>
                <w:top w:val="none" w:sz="0" w:space="0" w:color="auto"/>
                <w:left w:val="none" w:sz="0" w:space="0" w:color="auto"/>
                <w:bottom w:val="none" w:sz="0" w:space="0" w:color="auto"/>
                <w:right w:val="none" w:sz="0" w:space="0" w:color="auto"/>
              </w:divBdr>
            </w:div>
            <w:div w:id="1846507818">
              <w:marLeft w:val="0"/>
              <w:marRight w:val="0"/>
              <w:marTop w:val="0"/>
              <w:marBottom w:val="0"/>
              <w:divBdr>
                <w:top w:val="none" w:sz="0" w:space="0" w:color="auto"/>
                <w:left w:val="none" w:sz="0" w:space="0" w:color="auto"/>
                <w:bottom w:val="none" w:sz="0" w:space="0" w:color="auto"/>
                <w:right w:val="none" w:sz="0" w:space="0" w:color="auto"/>
              </w:divBdr>
            </w:div>
            <w:div w:id="1846507828">
              <w:marLeft w:val="0"/>
              <w:marRight w:val="0"/>
              <w:marTop w:val="0"/>
              <w:marBottom w:val="0"/>
              <w:divBdr>
                <w:top w:val="none" w:sz="0" w:space="0" w:color="auto"/>
                <w:left w:val="none" w:sz="0" w:space="0" w:color="auto"/>
                <w:bottom w:val="none" w:sz="0" w:space="0" w:color="auto"/>
                <w:right w:val="none" w:sz="0" w:space="0" w:color="auto"/>
              </w:divBdr>
            </w:div>
            <w:div w:id="1846507899">
              <w:marLeft w:val="0"/>
              <w:marRight w:val="0"/>
              <w:marTop w:val="0"/>
              <w:marBottom w:val="0"/>
              <w:divBdr>
                <w:top w:val="none" w:sz="0" w:space="0" w:color="auto"/>
                <w:left w:val="none" w:sz="0" w:space="0" w:color="auto"/>
                <w:bottom w:val="none" w:sz="0" w:space="0" w:color="auto"/>
                <w:right w:val="none" w:sz="0" w:space="0" w:color="auto"/>
              </w:divBdr>
            </w:div>
            <w:div w:id="1846508002">
              <w:marLeft w:val="0"/>
              <w:marRight w:val="0"/>
              <w:marTop w:val="0"/>
              <w:marBottom w:val="0"/>
              <w:divBdr>
                <w:top w:val="none" w:sz="0" w:space="0" w:color="auto"/>
                <w:left w:val="none" w:sz="0" w:space="0" w:color="auto"/>
                <w:bottom w:val="none" w:sz="0" w:space="0" w:color="auto"/>
                <w:right w:val="none" w:sz="0" w:space="0" w:color="auto"/>
              </w:divBdr>
            </w:div>
            <w:div w:id="1846508012">
              <w:marLeft w:val="0"/>
              <w:marRight w:val="0"/>
              <w:marTop w:val="0"/>
              <w:marBottom w:val="0"/>
              <w:divBdr>
                <w:top w:val="none" w:sz="0" w:space="0" w:color="auto"/>
                <w:left w:val="none" w:sz="0" w:space="0" w:color="auto"/>
                <w:bottom w:val="none" w:sz="0" w:space="0" w:color="auto"/>
                <w:right w:val="none" w:sz="0" w:space="0" w:color="auto"/>
              </w:divBdr>
            </w:div>
            <w:div w:id="1846508249">
              <w:marLeft w:val="0"/>
              <w:marRight w:val="0"/>
              <w:marTop w:val="0"/>
              <w:marBottom w:val="0"/>
              <w:divBdr>
                <w:top w:val="none" w:sz="0" w:space="0" w:color="auto"/>
                <w:left w:val="none" w:sz="0" w:space="0" w:color="auto"/>
                <w:bottom w:val="none" w:sz="0" w:space="0" w:color="auto"/>
                <w:right w:val="none" w:sz="0" w:space="0" w:color="auto"/>
              </w:divBdr>
            </w:div>
            <w:div w:id="1846508320">
              <w:marLeft w:val="0"/>
              <w:marRight w:val="0"/>
              <w:marTop w:val="0"/>
              <w:marBottom w:val="0"/>
              <w:divBdr>
                <w:top w:val="none" w:sz="0" w:space="0" w:color="auto"/>
                <w:left w:val="none" w:sz="0" w:space="0" w:color="auto"/>
                <w:bottom w:val="none" w:sz="0" w:space="0" w:color="auto"/>
                <w:right w:val="none" w:sz="0" w:space="0" w:color="auto"/>
              </w:divBdr>
            </w:div>
            <w:div w:id="1846508565">
              <w:marLeft w:val="0"/>
              <w:marRight w:val="0"/>
              <w:marTop w:val="0"/>
              <w:marBottom w:val="0"/>
              <w:divBdr>
                <w:top w:val="none" w:sz="0" w:space="0" w:color="auto"/>
                <w:left w:val="none" w:sz="0" w:space="0" w:color="auto"/>
                <w:bottom w:val="none" w:sz="0" w:space="0" w:color="auto"/>
                <w:right w:val="none" w:sz="0" w:space="0" w:color="auto"/>
              </w:divBdr>
            </w:div>
          </w:divsChild>
        </w:div>
        <w:div w:id="1846508562">
          <w:marLeft w:val="0"/>
          <w:marRight w:val="0"/>
          <w:marTop w:val="0"/>
          <w:marBottom w:val="0"/>
          <w:divBdr>
            <w:top w:val="none" w:sz="0" w:space="0" w:color="auto"/>
            <w:left w:val="none" w:sz="0" w:space="0" w:color="auto"/>
            <w:bottom w:val="none" w:sz="0" w:space="0" w:color="auto"/>
            <w:right w:val="none" w:sz="0" w:space="0" w:color="auto"/>
          </w:divBdr>
        </w:div>
        <w:div w:id="1846508566">
          <w:marLeft w:val="0"/>
          <w:marRight w:val="0"/>
          <w:marTop w:val="0"/>
          <w:marBottom w:val="0"/>
          <w:divBdr>
            <w:top w:val="none" w:sz="0" w:space="0" w:color="auto"/>
            <w:left w:val="none" w:sz="0" w:space="0" w:color="auto"/>
            <w:bottom w:val="none" w:sz="0" w:space="0" w:color="auto"/>
            <w:right w:val="none" w:sz="0" w:space="0" w:color="auto"/>
          </w:divBdr>
        </w:div>
        <w:div w:id="1846508587">
          <w:marLeft w:val="0"/>
          <w:marRight w:val="0"/>
          <w:marTop w:val="0"/>
          <w:marBottom w:val="120"/>
          <w:divBdr>
            <w:top w:val="none" w:sz="0" w:space="0" w:color="auto"/>
            <w:left w:val="none" w:sz="0" w:space="0" w:color="auto"/>
            <w:bottom w:val="none" w:sz="0" w:space="0" w:color="auto"/>
            <w:right w:val="none" w:sz="0" w:space="0" w:color="auto"/>
          </w:divBdr>
          <w:divsChild>
            <w:div w:id="1846507980">
              <w:marLeft w:val="0"/>
              <w:marRight w:val="0"/>
              <w:marTop w:val="0"/>
              <w:marBottom w:val="0"/>
              <w:divBdr>
                <w:top w:val="none" w:sz="0" w:space="0" w:color="auto"/>
                <w:left w:val="none" w:sz="0" w:space="0" w:color="auto"/>
                <w:bottom w:val="none" w:sz="0" w:space="0" w:color="auto"/>
                <w:right w:val="none" w:sz="0" w:space="0" w:color="auto"/>
              </w:divBdr>
            </w:div>
          </w:divsChild>
        </w:div>
        <w:div w:id="1846508603">
          <w:marLeft w:val="0"/>
          <w:marRight w:val="0"/>
          <w:marTop w:val="0"/>
          <w:marBottom w:val="120"/>
          <w:divBdr>
            <w:top w:val="none" w:sz="0" w:space="0" w:color="auto"/>
            <w:left w:val="none" w:sz="0" w:space="0" w:color="auto"/>
            <w:bottom w:val="none" w:sz="0" w:space="0" w:color="auto"/>
            <w:right w:val="none" w:sz="0" w:space="0" w:color="auto"/>
          </w:divBdr>
          <w:divsChild>
            <w:div w:id="1846507930">
              <w:marLeft w:val="0"/>
              <w:marRight w:val="0"/>
              <w:marTop w:val="0"/>
              <w:marBottom w:val="0"/>
              <w:divBdr>
                <w:top w:val="none" w:sz="0" w:space="0" w:color="auto"/>
                <w:left w:val="none" w:sz="0" w:space="0" w:color="auto"/>
                <w:bottom w:val="none" w:sz="0" w:space="0" w:color="auto"/>
                <w:right w:val="none" w:sz="0" w:space="0" w:color="auto"/>
              </w:divBdr>
            </w:div>
          </w:divsChild>
        </w:div>
        <w:div w:id="1846508621">
          <w:marLeft w:val="0"/>
          <w:marRight w:val="0"/>
          <w:marTop w:val="75"/>
          <w:marBottom w:val="0"/>
          <w:divBdr>
            <w:top w:val="none" w:sz="0" w:space="0" w:color="auto"/>
            <w:left w:val="none" w:sz="0" w:space="0" w:color="auto"/>
            <w:bottom w:val="none" w:sz="0" w:space="0" w:color="auto"/>
            <w:right w:val="none" w:sz="0" w:space="0" w:color="auto"/>
          </w:divBdr>
        </w:div>
        <w:div w:id="1846508650">
          <w:marLeft w:val="0"/>
          <w:marRight w:val="0"/>
          <w:marTop w:val="0"/>
          <w:marBottom w:val="0"/>
          <w:divBdr>
            <w:top w:val="none" w:sz="0" w:space="0" w:color="auto"/>
            <w:left w:val="none" w:sz="0" w:space="0" w:color="auto"/>
            <w:bottom w:val="none" w:sz="0" w:space="0" w:color="auto"/>
            <w:right w:val="none" w:sz="0" w:space="0" w:color="auto"/>
          </w:divBdr>
        </w:div>
      </w:divsChild>
    </w:div>
    <w:div w:id="1846508418">
      <w:marLeft w:val="390"/>
      <w:marRight w:val="390"/>
      <w:marTop w:val="0"/>
      <w:marBottom w:val="0"/>
      <w:divBdr>
        <w:top w:val="none" w:sz="0" w:space="0" w:color="auto"/>
        <w:left w:val="none" w:sz="0" w:space="0" w:color="auto"/>
        <w:bottom w:val="none" w:sz="0" w:space="0" w:color="auto"/>
        <w:right w:val="none" w:sz="0" w:space="0" w:color="auto"/>
      </w:divBdr>
      <w:divsChild>
        <w:div w:id="1846507769">
          <w:marLeft w:val="0"/>
          <w:marRight w:val="0"/>
          <w:marTop w:val="75"/>
          <w:marBottom w:val="0"/>
          <w:divBdr>
            <w:top w:val="none" w:sz="0" w:space="0" w:color="auto"/>
            <w:left w:val="none" w:sz="0" w:space="0" w:color="auto"/>
            <w:bottom w:val="none" w:sz="0" w:space="0" w:color="auto"/>
            <w:right w:val="none" w:sz="0" w:space="0" w:color="auto"/>
          </w:divBdr>
        </w:div>
        <w:div w:id="1846507772">
          <w:marLeft w:val="0"/>
          <w:marRight w:val="0"/>
          <w:marTop w:val="0"/>
          <w:marBottom w:val="120"/>
          <w:divBdr>
            <w:top w:val="none" w:sz="0" w:space="0" w:color="auto"/>
            <w:left w:val="none" w:sz="0" w:space="0" w:color="auto"/>
            <w:bottom w:val="none" w:sz="0" w:space="0" w:color="auto"/>
            <w:right w:val="none" w:sz="0" w:space="0" w:color="auto"/>
          </w:divBdr>
          <w:divsChild>
            <w:div w:id="1846507725">
              <w:marLeft w:val="0"/>
              <w:marRight w:val="0"/>
              <w:marTop w:val="0"/>
              <w:marBottom w:val="0"/>
              <w:divBdr>
                <w:top w:val="none" w:sz="0" w:space="0" w:color="auto"/>
                <w:left w:val="none" w:sz="0" w:space="0" w:color="auto"/>
                <w:bottom w:val="none" w:sz="0" w:space="0" w:color="auto"/>
                <w:right w:val="none" w:sz="0" w:space="0" w:color="auto"/>
              </w:divBdr>
            </w:div>
            <w:div w:id="1846507891">
              <w:marLeft w:val="0"/>
              <w:marRight w:val="0"/>
              <w:marTop w:val="0"/>
              <w:marBottom w:val="0"/>
              <w:divBdr>
                <w:top w:val="none" w:sz="0" w:space="0" w:color="auto"/>
                <w:left w:val="none" w:sz="0" w:space="0" w:color="auto"/>
                <w:bottom w:val="none" w:sz="0" w:space="0" w:color="auto"/>
                <w:right w:val="none" w:sz="0" w:space="0" w:color="auto"/>
              </w:divBdr>
            </w:div>
            <w:div w:id="1846507975">
              <w:marLeft w:val="0"/>
              <w:marRight w:val="0"/>
              <w:marTop w:val="0"/>
              <w:marBottom w:val="0"/>
              <w:divBdr>
                <w:top w:val="none" w:sz="0" w:space="0" w:color="auto"/>
                <w:left w:val="none" w:sz="0" w:space="0" w:color="auto"/>
                <w:bottom w:val="none" w:sz="0" w:space="0" w:color="auto"/>
                <w:right w:val="none" w:sz="0" w:space="0" w:color="auto"/>
              </w:divBdr>
            </w:div>
            <w:div w:id="1846508032">
              <w:marLeft w:val="0"/>
              <w:marRight w:val="0"/>
              <w:marTop w:val="0"/>
              <w:marBottom w:val="0"/>
              <w:divBdr>
                <w:top w:val="none" w:sz="0" w:space="0" w:color="auto"/>
                <w:left w:val="none" w:sz="0" w:space="0" w:color="auto"/>
                <w:bottom w:val="none" w:sz="0" w:space="0" w:color="auto"/>
                <w:right w:val="none" w:sz="0" w:space="0" w:color="auto"/>
              </w:divBdr>
            </w:div>
            <w:div w:id="1846508037">
              <w:marLeft w:val="0"/>
              <w:marRight w:val="0"/>
              <w:marTop w:val="0"/>
              <w:marBottom w:val="0"/>
              <w:divBdr>
                <w:top w:val="none" w:sz="0" w:space="0" w:color="auto"/>
                <w:left w:val="none" w:sz="0" w:space="0" w:color="auto"/>
                <w:bottom w:val="none" w:sz="0" w:space="0" w:color="auto"/>
                <w:right w:val="none" w:sz="0" w:space="0" w:color="auto"/>
              </w:divBdr>
            </w:div>
            <w:div w:id="1846508076">
              <w:marLeft w:val="0"/>
              <w:marRight w:val="0"/>
              <w:marTop w:val="0"/>
              <w:marBottom w:val="0"/>
              <w:divBdr>
                <w:top w:val="none" w:sz="0" w:space="0" w:color="auto"/>
                <w:left w:val="none" w:sz="0" w:space="0" w:color="auto"/>
                <w:bottom w:val="none" w:sz="0" w:space="0" w:color="auto"/>
                <w:right w:val="none" w:sz="0" w:space="0" w:color="auto"/>
              </w:divBdr>
            </w:div>
            <w:div w:id="1846508129">
              <w:marLeft w:val="0"/>
              <w:marRight w:val="0"/>
              <w:marTop w:val="0"/>
              <w:marBottom w:val="0"/>
              <w:divBdr>
                <w:top w:val="none" w:sz="0" w:space="0" w:color="auto"/>
                <w:left w:val="none" w:sz="0" w:space="0" w:color="auto"/>
                <w:bottom w:val="none" w:sz="0" w:space="0" w:color="auto"/>
                <w:right w:val="none" w:sz="0" w:space="0" w:color="auto"/>
              </w:divBdr>
            </w:div>
            <w:div w:id="1846508136">
              <w:marLeft w:val="0"/>
              <w:marRight w:val="0"/>
              <w:marTop w:val="0"/>
              <w:marBottom w:val="0"/>
              <w:divBdr>
                <w:top w:val="none" w:sz="0" w:space="0" w:color="auto"/>
                <w:left w:val="none" w:sz="0" w:space="0" w:color="auto"/>
                <w:bottom w:val="none" w:sz="0" w:space="0" w:color="auto"/>
                <w:right w:val="none" w:sz="0" w:space="0" w:color="auto"/>
              </w:divBdr>
            </w:div>
            <w:div w:id="1846508221">
              <w:marLeft w:val="0"/>
              <w:marRight w:val="0"/>
              <w:marTop w:val="0"/>
              <w:marBottom w:val="0"/>
              <w:divBdr>
                <w:top w:val="none" w:sz="0" w:space="0" w:color="auto"/>
                <w:left w:val="none" w:sz="0" w:space="0" w:color="auto"/>
                <w:bottom w:val="none" w:sz="0" w:space="0" w:color="auto"/>
                <w:right w:val="none" w:sz="0" w:space="0" w:color="auto"/>
              </w:divBdr>
            </w:div>
            <w:div w:id="1846508264">
              <w:marLeft w:val="0"/>
              <w:marRight w:val="0"/>
              <w:marTop w:val="0"/>
              <w:marBottom w:val="0"/>
              <w:divBdr>
                <w:top w:val="none" w:sz="0" w:space="0" w:color="auto"/>
                <w:left w:val="none" w:sz="0" w:space="0" w:color="auto"/>
                <w:bottom w:val="none" w:sz="0" w:space="0" w:color="auto"/>
                <w:right w:val="none" w:sz="0" w:space="0" w:color="auto"/>
              </w:divBdr>
            </w:div>
            <w:div w:id="1846508616">
              <w:marLeft w:val="0"/>
              <w:marRight w:val="0"/>
              <w:marTop w:val="0"/>
              <w:marBottom w:val="0"/>
              <w:divBdr>
                <w:top w:val="none" w:sz="0" w:space="0" w:color="auto"/>
                <w:left w:val="none" w:sz="0" w:space="0" w:color="auto"/>
                <w:bottom w:val="none" w:sz="0" w:space="0" w:color="auto"/>
                <w:right w:val="none" w:sz="0" w:space="0" w:color="auto"/>
              </w:divBdr>
            </w:div>
          </w:divsChild>
        </w:div>
        <w:div w:id="1846507780">
          <w:marLeft w:val="0"/>
          <w:marRight w:val="0"/>
          <w:marTop w:val="150"/>
          <w:marBottom w:val="0"/>
          <w:divBdr>
            <w:top w:val="none" w:sz="0" w:space="0" w:color="auto"/>
            <w:left w:val="none" w:sz="0" w:space="0" w:color="auto"/>
            <w:bottom w:val="none" w:sz="0" w:space="0" w:color="auto"/>
            <w:right w:val="none" w:sz="0" w:space="0" w:color="auto"/>
          </w:divBdr>
        </w:div>
        <w:div w:id="1846507794">
          <w:marLeft w:val="0"/>
          <w:marRight w:val="0"/>
          <w:marTop w:val="0"/>
          <w:marBottom w:val="0"/>
          <w:divBdr>
            <w:top w:val="none" w:sz="0" w:space="0" w:color="auto"/>
            <w:left w:val="none" w:sz="0" w:space="0" w:color="auto"/>
            <w:bottom w:val="none" w:sz="0" w:space="0" w:color="auto"/>
            <w:right w:val="none" w:sz="0" w:space="0" w:color="auto"/>
          </w:divBdr>
        </w:div>
        <w:div w:id="1846507808">
          <w:marLeft w:val="0"/>
          <w:marRight w:val="0"/>
          <w:marTop w:val="0"/>
          <w:marBottom w:val="120"/>
          <w:divBdr>
            <w:top w:val="none" w:sz="0" w:space="0" w:color="auto"/>
            <w:left w:val="none" w:sz="0" w:space="0" w:color="auto"/>
            <w:bottom w:val="none" w:sz="0" w:space="0" w:color="auto"/>
            <w:right w:val="none" w:sz="0" w:space="0" w:color="auto"/>
          </w:divBdr>
          <w:divsChild>
            <w:div w:id="1846507803">
              <w:marLeft w:val="0"/>
              <w:marRight w:val="0"/>
              <w:marTop w:val="0"/>
              <w:marBottom w:val="0"/>
              <w:divBdr>
                <w:top w:val="none" w:sz="0" w:space="0" w:color="auto"/>
                <w:left w:val="none" w:sz="0" w:space="0" w:color="auto"/>
                <w:bottom w:val="none" w:sz="0" w:space="0" w:color="auto"/>
                <w:right w:val="none" w:sz="0" w:space="0" w:color="auto"/>
              </w:divBdr>
            </w:div>
            <w:div w:id="1846508322">
              <w:marLeft w:val="0"/>
              <w:marRight w:val="0"/>
              <w:marTop w:val="0"/>
              <w:marBottom w:val="0"/>
              <w:divBdr>
                <w:top w:val="none" w:sz="0" w:space="0" w:color="auto"/>
                <w:left w:val="none" w:sz="0" w:space="0" w:color="auto"/>
                <w:bottom w:val="none" w:sz="0" w:space="0" w:color="auto"/>
                <w:right w:val="none" w:sz="0" w:space="0" w:color="auto"/>
              </w:divBdr>
            </w:div>
            <w:div w:id="1846508395">
              <w:marLeft w:val="0"/>
              <w:marRight w:val="0"/>
              <w:marTop w:val="0"/>
              <w:marBottom w:val="0"/>
              <w:divBdr>
                <w:top w:val="none" w:sz="0" w:space="0" w:color="auto"/>
                <w:left w:val="none" w:sz="0" w:space="0" w:color="auto"/>
                <w:bottom w:val="none" w:sz="0" w:space="0" w:color="auto"/>
                <w:right w:val="none" w:sz="0" w:space="0" w:color="auto"/>
              </w:divBdr>
            </w:div>
            <w:div w:id="1846508404">
              <w:marLeft w:val="0"/>
              <w:marRight w:val="0"/>
              <w:marTop w:val="0"/>
              <w:marBottom w:val="0"/>
              <w:divBdr>
                <w:top w:val="none" w:sz="0" w:space="0" w:color="auto"/>
                <w:left w:val="none" w:sz="0" w:space="0" w:color="auto"/>
                <w:bottom w:val="none" w:sz="0" w:space="0" w:color="auto"/>
                <w:right w:val="none" w:sz="0" w:space="0" w:color="auto"/>
              </w:divBdr>
            </w:div>
            <w:div w:id="1846508448">
              <w:marLeft w:val="0"/>
              <w:marRight w:val="0"/>
              <w:marTop w:val="0"/>
              <w:marBottom w:val="0"/>
              <w:divBdr>
                <w:top w:val="none" w:sz="0" w:space="0" w:color="auto"/>
                <w:left w:val="none" w:sz="0" w:space="0" w:color="auto"/>
                <w:bottom w:val="none" w:sz="0" w:space="0" w:color="auto"/>
                <w:right w:val="none" w:sz="0" w:space="0" w:color="auto"/>
              </w:divBdr>
            </w:div>
            <w:div w:id="1846508499">
              <w:marLeft w:val="0"/>
              <w:marRight w:val="0"/>
              <w:marTop w:val="0"/>
              <w:marBottom w:val="0"/>
              <w:divBdr>
                <w:top w:val="none" w:sz="0" w:space="0" w:color="auto"/>
                <w:left w:val="none" w:sz="0" w:space="0" w:color="auto"/>
                <w:bottom w:val="none" w:sz="0" w:space="0" w:color="auto"/>
                <w:right w:val="none" w:sz="0" w:space="0" w:color="auto"/>
              </w:divBdr>
            </w:div>
            <w:div w:id="1846508591">
              <w:marLeft w:val="0"/>
              <w:marRight w:val="0"/>
              <w:marTop w:val="0"/>
              <w:marBottom w:val="0"/>
              <w:divBdr>
                <w:top w:val="none" w:sz="0" w:space="0" w:color="auto"/>
                <w:left w:val="none" w:sz="0" w:space="0" w:color="auto"/>
                <w:bottom w:val="none" w:sz="0" w:space="0" w:color="auto"/>
                <w:right w:val="none" w:sz="0" w:space="0" w:color="auto"/>
              </w:divBdr>
            </w:div>
            <w:div w:id="1846508610">
              <w:marLeft w:val="0"/>
              <w:marRight w:val="0"/>
              <w:marTop w:val="0"/>
              <w:marBottom w:val="0"/>
              <w:divBdr>
                <w:top w:val="none" w:sz="0" w:space="0" w:color="auto"/>
                <w:left w:val="none" w:sz="0" w:space="0" w:color="auto"/>
                <w:bottom w:val="none" w:sz="0" w:space="0" w:color="auto"/>
                <w:right w:val="none" w:sz="0" w:space="0" w:color="auto"/>
              </w:divBdr>
            </w:div>
          </w:divsChild>
        </w:div>
        <w:div w:id="1846507854">
          <w:marLeft w:val="0"/>
          <w:marRight w:val="0"/>
          <w:marTop w:val="0"/>
          <w:marBottom w:val="0"/>
          <w:divBdr>
            <w:top w:val="none" w:sz="0" w:space="0" w:color="auto"/>
            <w:left w:val="none" w:sz="0" w:space="0" w:color="auto"/>
            <w:bottom w:val="none" w:sz="0" w:space="0" w:color="auto"/>
            <w:right w:val="none" w:sz="0" w:space="0" w:color="auto"/>
          </w:divBdr>
        </w:div>
        <w:div w:id="1846507863">
          <w:marLeft w:val="0"/>
          <w:marRight w:val="0"/>
          <w:marTop w:val="0"/>
          <w:marBottom w:val="0"/>
          <w:divBdr>
            <w:top w:val="none" w:sz="0" w:space="0" w:color="auto"/>
            <w:left w:val="none" w:sz="0" w:space="0" w:color="auto"/>
            <w:bottom w:val="none" w:sz="0" w:space="0" w:color="auto"/>
            <w:right w:val="none" w:sz="0" w:space="0" w:color="auto"/>
          </w:divBdr>
        </w:div>
        <w:div w:id="1846507871">
          <w:marLeft w:val="0"/>
          <w:marRight w:val="0"/>
          <w:marTop w:val="0"/>
          <w:marBottom w:val="0"/>
          <w:divBdr>
            <w:top w:val="none" w:sz="0" w:space="0" w:color="auto"/>
            <w:left w:val="none" w:sz="0" w:space="0" w:color="auto"/>
            <w:bottom w:val="none" w:sz="0" w:space="0" w:color="auto"/>
            <w:right w:val="none" w:sz="0" w:space="0" w:color="auto"/>
          </w:divBdr>
        </w:div>
        <w:div w:id="1846507876">
          <w:marLeft w:val="0"/>
          <w:marRight w:val="0"/>
          <w:marTop w:val="150"/>
          <w:marBottom w:val="0"/>
          <w:divBdr>
            <w:top w:val="none" w:sz="0" w:space="0" w:color="auto"/>
            <w:left w:val="none" w:sz="0" w:space="0" w:color="auto"/>
            <w:bottom w:val="none" w:sz="0" w:space="0" w:color="auto"/>
            <w:right w:val="none" w:sz="0" w:space="0" w:color="auto"/>
          </w:divBdr>
        </w:div>
        <w:div w:id="1846507878">
          <w:marLeft w:val="0"/>
          <w:marRight w:val="0"/>
          <w:marTop w:val="0"/>
          <w:marBottom w:val="0"/>
          <w:divBdr>
            <w:top w:val="none" w:sz="0" w:space="0" w:color="auto"/>
            <w:left w:val="none" w:sz="0" w:space="0" w:color="auto"/>
            <w:bottom w:val="none" w:sz="0" w:space="0" w:color="auto"/>
            <w:right w:val="none" w:sz="0" w:space="0" w:color="auto"/>
          </w:divBdr>
        </w:div>
        <w:div w:id="1846507885">
          <w:marLeft w:val="0"/>
          <w:marRight w:val="0"/>
          <w:marTop w:val="0"/>
          <w:marBottom w:val="120"/>
          <w:divBdr>
            <w:top w:val="none" w:sz="0" w:space="0" w:color="auto"/>
            <w:left w:val="none" w:sz="0" w:space="0" w:color="auto"/>
            <w:bottom w:val="none" w:sz="0" w:space="0" w:color="auto"/>
            <w:right w:val="none" w:sz="0" w:space="0" w:color="auto"/>
          </w:divBdr>
          <w:divsChild>
            <w:div w:id="1846507727">
              <w:marLeft w:val="0"/>
              <w:marRight w:val="0"/>
              <w:marTop w:val="0"/>
              <w:marBottom w:val="0"/>
              <w:divBdr>
                <w:top w:val="none" w:sz="0" w:space="0" w:color="auto"/>
                <w:left w:val="none" w:sz="0" w:space="0" w:color="auto"/>
                <w:bottom w:val="none" w:sz="0" w:space="0" w:color="auto"/>
                <w:right w:val="none" w:sz="0" w:space="0" w:color="auto"/>
              </w:divBdr>
            </w:div>
            <w:div w:id="1846507732">
              <w:marLeft w:val="0"/>
              <w:marRight w:val="0"/>
              <w:marTop w:val="0"/>
              <w:marBottom w:val="0"/>
              <w:divBdr>
                <w:top w:val="none" w:sz="0" w:space="0" w:color="auto"/>
                <w:left w:val="none" w:sz="0" w:space="0" w:color="auto"/>
                <w:bottom w:val="none" w:sz="0" w:space="0" w:color="auto"/>
                <w:right w:val="none" w:sz="0" w:space="0" w:color="auto"/>
              </w:divBdr>
            </w:div>
            <w:div w:id="1846507956">
              <w:marLeft w:val="0"/>
              <w:marRight w:val="0"/>
              <w:marTop w:val="0"/>
              <w:marBottom w:val="0"/>
              <w:divBdr>
                <w:top w:val="none" w:sz="0" w:space="0" w:color="auto"/>
                <w:left w:val="none" w:sz="0" w:space="0" w:color="auto"/>
                <w:bottom w:val="none" w:sz="0" w:space="0" w:color="auto"/>
                <w:right w:val="none" w:sz="0" w:space="0" w:color="auto"/>
              </w:divBdr>
            </w:div>
            <w:div w:id="1846507998">
              <w:marLeft w:val="0"/>
              <w:marRight w:val="0"/>
              <w:marTop w:val="0"/>
              <w:marBottom w:val="0"/>
              <w:divBdr>
                <w:top w:val="none" w:sz="0" w:space="0" w:color="auto"/>
                <w:left w:val="none" w:sz="0" w:space="0" w:color="auto"/>
                <w:bottom w:val="none" w:sz="0" w:space="0" w:color="auto"/>
                <w:right w:val="none" w:sz="0" w:space="0" w:color="auto"/>
              </w:divBdr>
            </w:div>
            <w:div w:id="1846508078">
              <w:marLeft w:val="0"/>
              <w:marRight w:val="0"/>
              <w:marTop w:val="0"/>
              <w:marBottom w:val="0"/>
              <w:divBdr>
                <w:top w:val="none" w:sz="0" w:space="0" w:color="auto"/>
                <w:left w:val="none" w:sz="0" w:space="0" w:color="auto"/>
                <w:bottom w:val="none" w:sz="0" w:space="0" w:color="auto"/>
                <w:right w:val="none" w:sz="0" w:space="0" w:color="auto"/>
              </w:divBdr>
            </w:div>
            <w:div w:id="1846508122">
              <w:marLeft w:val="0"/>
              <w:marRight w:val="0"/>
              <w:marTop w:val="0"/>
              <w:marBottom w:val="0"/>
              <w:divBdr>
                <w:top w:val="none" w:sz="0" w:space="0" w:color="auto"/>
                <w:left w:val="none" w:sz="0" w:space="0" w:color="auto"/>
                <w:bottom w:val="none" w:sz="0" w:space="0" w:color="auto"/>
                <w:right w:val="none" w:sz="0" w:space="0" w:color="auto"/>
              </w:divBdr>
            </w:div>
            <w:div w:id="1846508225">
              <w:marLeft w:val="0"/>
              <w:marRight w:val="0"/>
              <w:marTop w:val="0"/>
              <w:marBottom w:val="0"/>
              <w:divBdr>
                <w:top w:val="none" w:sz="0" w:space="0" w:color="auto"/>
                <w:left w:val="none" w:sz="0" w:space="0" w:color="auto"/>
                <w:bottom w:val="none" w:sz="0" w:space="0" w:color="auto"/>
                <w:right w:val="none" w:sz="0" w:space="0" w:color="auto"/>
              </w:divBdr>
            </w:div>
            <w:div w:id="1846508265">
              <w:marLeft w:val="0"/>
              <w:marRight w:val="0"/>
              <w:marTop w:val="0"/>
              <w:marBottom w:val="0"/>
              <w:divBdr>
                <w:top w:val="none" w:sz="0" w:space="0" w:color="auto"/>
                <w:left w:val="none" w:sz="0" w:space="0" w:color="auto"/>
                <w:bottom w:val="none" w:sz="0" w:space="0" w:color="auto"/>
                <w:right w:val="none" w:sz="0" w:space="0" w:color="auto"/>
              </w:divBdr>
            </w:div>
            <w:div w:id="1846508408">
              <w:marLeft w:val="0"/>
              <w:marRight w:val="0"/>
              <w:marTop w:val="0"/>
              <w:marBottom w:val="0"/>
              <w:divBdr>
                <w:top w:val="none" w:sz="0" w:space="0" w:color="auto"/>
                <w:left w:val="none" w:sz="0" w:space="0" w:color="auto"/>
                <w:bottom w:val="none" w:sz="0" w:space="0" w:color="auto"/>
                <w:right w:val="none" w:sz="0" w:space="0" w:color="auto"/>
              </w:divBdr>
            </w:div>
            <w:div w:id="1846508578">
              <w:marLeft w:val="0"/>
              <w:marRight w:val="0"/>
              <w:marTop w:val="0"/>
              <w:marBottom w:val="0"/>
              <w:divBdr>
                <w:top w:val="none" w:sz="0" w:space="0" w:color="auto"/>
                <w:left w:val="none" w:sz="0" w:space="0" w:color="auto"/>
                <w:bottom w:val="none" w:sz="0" w:space="0" w:color="auto"/>
                <w:right w:val="none" w:sz="0" w:space="0" w:color="auto"/>
              </w:divBdr>
            </w:div>
          </w:divsChild>
        </w:div>
        <w:div w:id="1846507927">
          <w:marLeft w:val="0"/>
          <w:marRight w:val="0"/>
          <w:marTop w:val="0"/>
          <w:marBottom w:val="150"/>
          <w:divBdr>
            <w:top w:val="none" w:sz="0" w:space="0" w:color="auto"/>
            <w:left w:val="none" w:sz="0" w:space="0" w:color="auto"/>
            <w:bottom w:val="none" w:sz="0" w:space="0" w:color="auto"/>
            <w:right w:val="none" w:sz="0" w:space="0" w:color="auto"/>
          </w:divBdr>
          <w:divsChild>
            <w:div w:id="1846508407">
              <w:marLeft w:val="0"/>
              <w:marRight w:val="0"/>
              <w:marTop w:val="0"/>
              <w:marBottom w:val="0"/>
              <w:divBdr>
                <w:top w:val="none" w:sz="0" w:space="0" w:color="auto"/>
                <w:left w:val="none" w:sz="0" w:space="0" w:color="auto"/>
                <w:bottom w:val="none" w:sz="0" w:space="0" w:color="auto"/>
                <w:right w:val="none" w:sz="0" w:space="0" w:color="auto"/>
              </w:divBdr>
            </w:div>
          </w:divsChild>
        </w:div>
        <w:div w:id="1846507936">
          <w:marLeft w:val="0"/>
          <w:marRight w:val="0"/>
          <w:marTop w:val="0"/>
          <w:marBottom w:val="0"/>
          <w:divBdr>
            <w:top w:val="none" w:sz="0" w:space="0" w:color="auto"/>
            <w:left w:val="none" w:sz="0" w:space="0" w:color="auto"/>
            <w:bottom w:val="none" w:sz="0" w:space="0" w:color="auto"/>
            <w:right w:val="none" w:sz="0" w:space="0" w:color="auto"/>
          </w:divBdr>
        </w:div>
        <w:div w:id="1846507972">
          <w:marLeft w:val="0"/>
          <w:marRight w:val="0"/>
          <w:marTop w:val="0"/>
          <w:marBottom w:val="120"/>
          <w:divBdr>
            <w:top w:val="none" w:sz="0" w:space="0" w:color="auto"/>
            <w:left w:val="none" w:sz="0" w:space="0" w:color="auto"/>
            <w:bottom w:val="none" w:sz="0" w:space="0" w:color="auto"/>
            <w:right w:val="none" w:sz="0" w:space="0" w:color="auto"/>
          </w:divBdr>
          <w:divsChild>
            <w:div w:id="1846508064">
              <w:marLeft w:val="0"/>
              <w:marRight w:val="0"/>
              <w:marTop w:val="0"/>
              <w:marBottom w:val="0"/>
              <w:divBdr>
                <w:top w:val="none" w:sz="0" w:space="0" w:color="auto"/>
                <w:left w:val="none" w:sz="0" w:space="0" w:color="auto"/>
                <w:bottom w:val="none" w:sz="0" w:space="0" w:color="auto"/>
                <w:right w:val="none" w:sz="0" w:space="0" w:color="auto"/>
              </w:divBdr>
            </w:div>
          </w:divsChild>
        </w:div>
        <w:div w:id="1846507974">
          <w:marLeft w:val="0"/>
          <w:marRight w:val="0"/>
          <w:marTop w:val="0"/>
          <w:marBottom w:val="120"/>
          <w:divBdr>
            <w:top w:val="none" w:sz="0" w:space="0" w:color="auto"/>
            <w:left w:val="none" w:sz="0" w:space="0" w:color="auto"/>
            <w:bottom w:val="none" w:sz="0" w:space="0" w:color="auto"/>
            <w:right w:val="none" w:sz="0" w:space="0" w:color="auto"/>
          </w:divBdr>
          <w:divsChild>
            <w:div w:id="1846508141">
              <w:marLeft w:val="0"/>
              <w:marRight w:val="0"/>
              <w:marTop w:val="0"/>
              <w:marBottom w:val="0"/>
              <w:divBdr>
                <w:top w:val="none" w:sz="0" w:space="0" w:color="auto"/>
                <w:left w:val="none" w:sz="0" w:space="0" w:color="auto"/>
                <w:bottom w:val="none" w:sz="0" w:space="0" w:color="auto"/>
                <w:right w:val="none" w:sz="0" w:space="0" w:color="auto"/>
              </w:divBdr>
            </w:div>
            <w:div w:id="1846508303">
              <w:marLeft w:val="0"/>
              <w:marRight w:val="0"/>
              <w:marTop w:val="0"/>
              <w:marBottom w:val="0"/>
              <w:divBdr>
                <w:top w:val="none" w:sz="0" w:space="0" w:color="auto"/>
                <w:left w:val="none" w:sz="0" w:space="0" w:color="auto"/>
                <w:bottom w:val="none" w:sz="0" w:space="0" w:color="auto"/>
                <w:right w:val="none" w:sz="0" w:space="0" w:color="auto"/>
              </w:divBdr>
            </w:div>
          </w:divsChild>
        </w:div>
        <w:div w:id="1846507986">
          <w:marLeft w:val="0"/>
          <w:marRight w:val="0"/>
          <w:marTop w:val="0"/>
          <w:marBottom w:val="0"/>
          <w:divBdr>
            <w:top w:val="none" w:sz="0" w:space="0" w:color="auto"/>
            <w:left w:val="none" w:sz="0" w:space="0" w:color="auto"/>
            <w:bottom w:val="none" w:sz="0" w:space="0" w:color="auto"/>
            <w:right w:val="none" w:sz="0" w:space="0" w:color="auto"/>
          </w:divBdr>
        </w:div>
        <w:div w:id="1846507990">
          <w:marLeft w:val="0"/>
          <w:marRight w:val="0"/>
          <w:marTop w:val="0"/>
          <w:marBottom w:val="0"/>
          <w:divBdr>
            <w:top w:val="none" w:sz="0" w:space="0" w:color="auto"/>
            <w:left w:val="none" w:sz="0" w:space="0" w:color="auto"/>
            <w:bottom w:val="none" w:sz="0" w:space="0" w:color="auto"/>
            <w:right w:val="none" w:sz="0" w:space="0" w:color="auto"/>
          </w:divBdr>
        </w:div>
        <w:div w:id="1846508005">
          <w:marLeft w:val="0"/>
          <w:marRight w:val="0"/>
          <w:marTop w:val="0"/>
          <w:marBottom w:val="0"/>
          <w:divBdr>
            <w:top w:val="none" w:sz="0" w:space="0" w:color="auto"/>
            <w:left w:val="none" w:sz="0" w:space="0" w:color="auto"/>
            <w:bottom w:val="none" w:sz="0" w:space="0" w:color="auto"/>
            <w:right w:val="none" w:sz="0" w:space="0" w:color="auto"/>
          </w:divBdr>
        </w:div>
        <w:div w:id="1846508013">
          <w:marLeft w:val="0"/>
          <w:marRight w:val="0"/>
          <w:marTop w:val="0"/>
          <w:marBottom w:val="120"/>
          <w:divBdr>
            <w:top w:val="none" w:sz="0" w:space="0" w:color="auto"/>
            <w:left w:val="none" w:sz="0" w:space="0" w:color="auto"/>
            <w:bottom w:val="none" w:sz="0" w:space="0" w:color="auto"/>
            <w:right w:val="none" w:sz="0" w:space="0" w:color="auto"/>
          </w:divBdr>
          <w:divsChild>
            <w:div w:id="1846507928">
              <w:marLeft w:val="0"/>
              <w:marRight w:val="0"/>
              <w:marTop w:val="0"/>
              <w:marBottom w:val="0"/>
              <w:divBdr>
                <w:top w:val="none" w:sz="0" w:space="0" w:color="auto"/>
                <w:left w:val="none" w:sz="0" w:space="0" w:color="auto"/>
                <w:bottom w:val="none" w:sz="0" w:space="0" w:color="auto"/>
                <w:right w:val="none" w:sz="0" w:space="0" w:color="auto"/>
              </w:divBdr>
            </w:div>
            <w:div w:id="1846508022">
              <w:marLeft w:val="0"/>
              <w:marRight w:val="0"/>
              <w:marTop w:val="0"/>
              <w:marBottom w:val="0"/>
              <w:divBdr>
                <w:top w:val="none" w:sz="0" w:space="0" w:color="auto"/>
                <w:left w:val="none" w:sz="0" w:space="0" w:color="auto"/>
                <w:bottom w:val="none" w:sz="0" w:space="0" w:color="auto"/>
                <w:right w:val="none" w:sz="0" w:space="0" w:color="auto"/>
              </w:divBdr>
            </w:div>
            <w:div w:id="1846508119">
              <w:marLeft w:val="0"/>
              <w:marRight w:val="0"/>
              <w:marTop w:val="0"/>
              <w:marBottom w:val="0"/>
              <w:divBdr>
                <w:top w:val="none" w:sz="0" w:space="0" w:color="auto"/>
                <w:left w:val="none" w:sz="0" w:space="0" w:color="auto"/>
                <w:bottom w:val="none" w:sz="0" w:space="0" w:color="auto"/>
                <w:right w:val="none" w:sz="0" w:space="0" w:color="auto"/>
              </w:divBdr>
            </w:div>
            <w:div w:id="1846508152">
              <w:marLeft w:val="0"/>
              <w:marRight w:val="0"/>
              <w:marTop w:val="0"/>
              <w:marBottom w:val="0"/>
              <w:divBdr>
                <w:top w:val="none" w:sz="0" w:space="0" w:color="auto"/>
                <w:left w:val="none" w:sz="0" w:space="0" w:color="auto"/>
                <w:bottom w:val="none" w:sz="0" w:space="0" w:color="auto"/>
                <w:right w:val="none" w:sz="0" w:space="0" w:color="auto"/>
              </w:divBdr>
            </w:div>
            <w:div w:id="1846508464">
              <w:marLeft w:val="0"/>
              <w:marRight w:val="0"/>
              <w:marTop w:val="0"/>
              <w:marBottom w:val="0"/>
              <w:divBdr>
                <w:top w:val="none" w:sz="0" w:space="0" w:color="auto"/>
                <w:left w:val="none" w:sz="0" w:space="0" w:color="auto"/>
                <w:bottom w:val="none" w:sz="0" w:space="0" w:color="auto"/>
                <w:right w:val="none" w:sz="0" w:space="0" w:color="auto"/>
              </w:divBdr>
            </w:div>
            <w:div w:id="1846508509">
              <w:marLeft w:val="0"/>
              <w:marRight w:val="0"/>
              <w:marTop w:val="0"/>
              <w:marBottom w:val="0"/>
              <w:divBdr>
                <w:top w:val="none" w:sz="0" w:space="0" w:color="auto"/>
                <w:left w:val="none" w:sz="0" w:space="0" w:color="auto"/>
                <w:bottom w:val="none" w:sz="0" w:space="0" w:color="auto"/>
                <w:right w:val="none" w:sz="0" w:space="0" w:color="auto"/>
              </w:divBdr>
            </w:div>
            <w:div w:id="1846508630">
              <w:marLeft w:val="0"/>
              <w:marRight w:val="0"/>
              <w:marTop w:val="0"/>
              <w:marBottom w:val="0"/>
              <w:divBdr>
                <w:top w:val="none" w:sz="0" w:space="0" w:color="auto"/>
                <w:left w:val="none" w:sz="0" w:space="0" w:color="auto"/>
                <w:bottom w:val="none" w:sz="0" w:space="0" w:color="auto"/>
                <w:right w:val="none" w:sz="0" w:space="0" w:color="auto"/>
              </w:divBdr>
            </w:div>
          </w:divsChild>
        </w:div>
        <w:div w:id="1846508038">
          <w:marLeft w:val="0"/>
          <w:marRight w:val="0"/>
          <w:marTop w:val="0"/>
          <w:marBottom w:val="120"/>
          <w:divBdr>
            <w:top w:val="none" w:sz="0" w:space="0" w:color="auto"/>
            <w:left w:val="none" w:sz="0" w:space="0" w:color="auto"/>
            <w:bottom w:val="none" w:sz="0" w:space="0" w:color="auto"/>
            <w:right w:val="none" w:sz="0" w:space="0" w:color="auto"/>
          </w:divBdr>
          <w:divsChild>
            <w:div w:id="1846507761">
              <w:marLeft w:val="0"/>
              <w:marRight w:val="0"/>
              <w:marTop w:val="0"/>
              <w:marBottom w:val="0"/>
              <w:divBdr>
                <w:top w:val="none" w:sz="0" w:space="0" w:color="auto"/>
                <w:left w:val="none" w:sz="0" w:space="0" w:color="auto"/>
                <w:bottom w:val="none" w:sz="0" w:space="0" w:color="auto"/>
                <w:right w:val="none" w:sz="0" w:space="0" w:color="auto"/>
              </w:divBdr>
            </w:div>
            <w:div w:id="1846507937">
              <w:marLeft w:val="0"/>
              <w:marRight w:val="0"/>
              <w:marTop w:val="0"/>
              <w:marBottom w:val="0"/>
              <w:divBdr>
                <w:top w:val="none" w:sz="0" w:space="0" w:color="auto"/>
                <w:left w:val="none" w:sz="0" w:space="0" w:color="auto"/>
                <w:bottom w:val="none" w:sz="0" w:space="0" w:color="auto"/>
                <w:right w:val="none" w:sz="0" w:space="0" w:color="auto"/>
              </w:divBdr>
            </w:div>
            <w:div w:id="1846507938">
              <w:marLeft w:val="0"/>
              <w:marRight w:val="0"/>
              <w:marTop w:val="0"/>
              <w:marBottom w:val="0"/>
              <w:divBdr>
                <w:top w:val="none" w:sz="0" w:space="0" w:color="auto"/>
                <w:left w:val="none" w:sz="0" w:space="0" w:color="auto"/>
                <w:bottom w:val="none" w:sz="0" w:space="0" w:color="auto"/>
                <w:right w:val="none" w:sz="0" w:space="0" w:color="auto"/>
              </w:divBdr>
            </w:div>
            <w:div w:id="1846507939">
              <w:marLeft w:val="0"/>
              <w:marRight w:val="0"/>
              <w:marTop w:val="0"/>
              <w:marBottom w:val="0"/>
              <w:divBdr>
                <w:top w:val="none" w:sz="0" w:space="0" w:color="auto"/>
                <w:left w:val="none" w:sz="0" w:space="0" w:color="auto"/>
                <w:bottom w:val="none" w:sz="0" w:space="0" w:color="auto"/>
                <w:right w:val="none" w:sz="0" w:space="0" w:color="auto"/>
              </w:divBdr>
            </w:div>
            <w:div w:id="1846507943">
              <w:marLeft w:val="0"/>
              <w:marRight w:val="0"/>
              <w:marTop w:val="0"/>
              <w:marBottom w:val="0"/>
              <w:divBdr>
                <w:top w:val="none" w:sz="0" w:space="0" w:color="auto"/>
                <w:left w:val="none" w:sz="0" w:space="0" w:color="auto"/>
                <w:bottom w:val="none" w:sz="0" w:space="0" w:color="auto"/>
                <w:right w:val="none" w:sz="0" w:space="0" w:color="auto"/>
              </w:divBdr>
            </w:div>
            <w:div w:id="1846507948">
              <w:marLeft w:val="0"/>
              <w:marRight w:val="0"/>
              <w:marTop w:val="0"/>
              <w:marBottom w:val="0"/>
              <w:divBdr>
                <w:top w:val="none" w:sz="0" w:space="0" w:color="auto"/>
                <w:left w:val="none" w:sz="0" w:space="0" w:color="auto"/>
                <w:bottom w:val="none" w:sz="0" w:space="0" w:color="auto"/>
                <w:right w:val="none" w:sz="0" w:space="0" w:color="auto"/>
              </w:divBdr>
            </w:div>
            <w:div w:id="1846507949">
              <w:marLeft w:val="0"/>
              <w:marRight w:val="0"/>
              <w:marTop w:val="0"/>
              <w:marBottom w:val="0"/>
              <w:divBdr>
                <w:top w:val="none" w:sz="0" w:space="0" w:color="auto"/>
                <w:left w:val="none" w:sz="0" w:space="0" w:color="auto"/>
                <w:bottom w:val="none" w:sz="0" w:space="0" w:color="auto"/>
                <w:right w:val="none" w:sz="0" w:space="0" w:color="auto"/>
              </w:divBdr>
            </w:div>
            <w:div w:id="1846508070">
              <w:marLeft w:val="0"/>
              <w:marRight w:val="0"/>
              <w:marTop w:val="0"/>
              <w:marBottom w:val="0"/>
              <w:divBdr>
                <w:top w:val="none" w:sz="0" w:space="0" w:color="auto"/>
                <w:left w:val="none" w:sz="0" w:space="0" w:color="auto"/>
                <w:bottom w:val="none" w:sz="0" w:space="0" w:color="auto"/>
                <w:right w:val="none" w:sz="0" w:space="0" w:color="auto"/>
              </w:divBdr>
            </w:div>
            <w:div w:id="1846508104">
              <w:marLeft w:val="0"/>
              <w:marRight w:val="0"/>
              <w:marTop w:val="0"/>
              <w:marBottom w:val="0"/>
              <w:divBdr>
                <w:top w:val="none" w:sz="0" w:space="0" w:color="auto"/>
                <w:left w:val="none" w:sz="0" w:space="0" w:color="auto"/>
                <w:bottom w:val="none" w:sz="0" w:space="0" w:color="auto"/>
                <w:right w:val="none" w:sz="0" w:space="0" w:color="auto"/>
              </w:divBdr>
            </w:div>
            <w:div w:id="1846508169">
              <w:marLeft w:val="0"/>
              <w:marRight w:val="0"/>
              <w:marTop w:val="0"/>
              <w:marBottom w:val="0"/>
              <w:divBdr>
                <w:top w:val="none" w:sz="0" w:space="0" w:color="auto"/>
                <w:left w:val="none" w:sz="0" w:space="0" w:color="auto"/>
                <w:bottom w:val="none" w:sz="0" w:space="0" w:color="auto"/>
                <w:right w:val="none" w:sz="0" w:space="0" w:color="auto"/>
              </w:divBdr>
            </w:div>
            <w:div w:id="1846508195">
              <w:marLeft w:val="0"/>
              <w:marRight w:val="0"/>
              <w:marTop w:val="0"/>
              <w:marBottom w:val="0"/>
              <w:divBdr>
                <w:top w:val="none" w:sz="0" w:space="0" w:color="auto"/>
                <w:left w:val="none" w:sz="0" w:space="0" w:color="auto"/>
                <w:bottom w:val="none" w:sz="0" w:space="0" w:color="auto"/>
                <w:right w:val="none" w:sz="0" w:space="0" w:color="auto"/>
              </w:divBdr>
            </w:div>
            <w:div w:id="1846508291">
              <w:marLeft w:val="0"/>
              <w:marRight w:val="0"/>
              <w:marTop w:val="0"/>
              <w:marBottom w:val="0"/>
              <w:divBdr>
                <w:top w:val="none" w:sz="0" w:space="0" w:color="auto"/>
                <w:left w:val="none" w:sz="0" w:space="0" w:color="auto"/>
                <w:bottom w:val="none" w:sz="0" w:space="0" w:color="auto"/>
                <w:right w:val="none" w:sz="0" w:space="0" w:color="auto"/>
              </w:divBdr>
            </w:div>
            <w:div w:id="1846508325">
              <w:marLeft w:val="0"/>
              <w:marRight w:val="0"/>
              <w:marTop w:val="0"/>
              <w:marBottom w:val="0"/>
              <w:divBdr>
                <w:top w:val="none" w:sz="0" w:space="0" w:color="auto"/>
                <w:left w:val="none" w:sz="0" w:space="0" w:color="auto"/>
                <w:bottom w:val="none" w:sz="0" w:space="0" w:color="auto"/>
                <w:right w:val="none" w:sz="0" w:space="0" w:color="auto"/>
              </w:divBdr>
            </w:div>
            <w:div w:id="1846508382">
              <w:marLeft w:val="0"/>
              <w:marRight w:val="0"/>
              <w:marTop w:val="0"/>
              <w:marBottom w:val="0"/>
              <w:divBdr>
                <w:top w:val="none" w:sz="0" w:space="0" w:color="auto"/>
                <w:left w:val="none" w:sz="0" w:space="0" w:color="auto"/>
                <w:bottom w:val="none" w:sz="0" w:space="0" w:color="auto"/>
                <w:right w:val="none" w:sz="0" w:space="0" w:color="auto"/>
              </w:divBdr>
            </w:div>
            <w:div w:id="1846508475">
              <w:marLeft w:val="0"/>
              <w:marRight w:val="0"/>
              <w:marTop w:val="0"/>
              <w:marBottom w:val="0"/>
              <w:divBdr>
                <w:top w:val="none" w:sz="0" w:space="0" w:color="auto"/>
                <w:left w:val="none" w:sz="0" w:space="0" w:color="auto"/>
                <w:bottom w:val="none" w:sz="0" w:space="0" w:color="auto"/>
                <w:right w:val="none" w:sz="0" w:space="0" w:color="auto"/>
              </w:divBdr>
            </w:div>
            <w:div w:id="1846508528">
              <w:marLeft w:val="0"/>
              <w:marRight w:val="0"/>
              <w:marTop w:val="0"/>
              <w:marBottom w:val="0"/>
              <w:divBdr>
                <w:top w:val="none" w:sz="0" w:space="0" w:color="auto"/>
                <w:left w:val="none" w:sz="0" w:space="0" w:color="auto"/>
                <w:bottom w:val="none" w:sz="0" w:space="0" w:color="auto"/>
                <w:right w:val="none" w:sz="0" w:space="0" w:color="auto"/>
              </w:divBdr>
            </w:div>
            <w:div w:id="1846508574">
              <w:marLeft w:val="0"/>
              <w:marRight w:val="0"/>
              <w:marTop w:val="0"/>
              <w:marBottom w:val="0"/>
              <w:divBdr>
                <w:top w:val="none" w:sz="0" w:space="0" w:color="auto"/>
                <w:left w:val="none" w:sz="0" w:space="0" w:color="auto"/>
                <w:bottom w:val="none" w:sz="0" w:space="0" w:color="auto"/>
                <w:right w:val="none" w:sz="0" w:space="0" w:color="auto"/>
              </w:divBdr>
            </w:div>
            <w:div w:id="1846508576">
              <w:marLeft w:val="0"/>
              <w:marRight w:val="0"/>
              <w:marTop w:val="0"/>
              <w:marBottom w:val="0"/>
              <w:divBdr>
                <w:top w:val="none" w:sz="0" w:space="0" w:color="auto"/>
                <w:left w:val="none" w:sz="0" w:space="0" w:color="auto"/>
                <w:bottom w:val="none" w:sz="0" w:space="0" w:color="auto"/>
                <w:right w:val="none" w:sz="0" w:space="0" w:color="auto"/>
              </w:divBdr>
            </w:div>
          </w:divsChild>
        </w:div>
        <w:div w:id="1846508044">
          <w:marLeft w:val="0"/>
          <w:marRight w:val="0"/>
          <w:marTop w:val="0"/>
          <w:marBottom w:val="0"/>
          <w:divBdr>
            <w:top w:val="none" w:sz="0" w:space="0" w:color="auto"/>
            <w:left w:val="none" w:sz="0" w:space="0" w:color="auto"/>
            <w:bottom w:val="none" w:sz="0" w:space="0" w:color="auto"/>
            <w:right w:val="none" w:sz="0" w:space="0" w:color="auto"/>
          </w:divBdr>
        </w:div>
        <w:div w:id="1846508046">
          <w:marLeft w:val="0"/>
          <w:marRight w:val="0"/>
          <w:marTop w:val="0"/>
          <w:marBottom w:val="120"/>
          <w:divBdr>
            <w:top w:val="none" w:sz="0" w:space="0" w:color="auto"/>
            <w:left w:val="none" w:sz="0" w:space="0" w:color="auto"/>
            <w:bottom w:val="none" w:sz="0" w:space="0" w:color="auto"/>
            <w:right w:val="none" w:sz="0" w:space="0" w:color="auto"/>
          </w:divBdr>
          <w:divsChild>
            <w:div w:id="1846507950">
              <w:marLeft w:val="0"/>
              <w:marRight w:val="0"/>
              <w:marTop w:val="0"/>
              <w:marBottom w:val="0"/>
              <w:divBdr>
                <w:top w:val="none" w:sz="0" w:space="0" w:color="auto"/>
                <w:left w:val="none" w:sz="0" w:space="0" w:color="auto"/>
                <w:bottom w:val="none" w:sz="0" w:space="0" w:color="auto"/>
                <w:right w:val="none" w:sz="0" w:space="0" w:color="auto"/>
              </w:divBdr>
            </w:div>
          </w:divsChild>
        </w:div>
        <w:div w:id="1846508074">
          <w:marLeft w:val="0"/>
          <w:marRight w:val="0"/>
          <w:marTop w:val="0"/>
          <w:marBottom w:val="150"/>
          <w:divBdr>
            <w:top w:val="none" w:sz="0" w:space="0" w:color="auto"/>
            <w:left w:val="none" w:sz="0" w:space="0" w:color="auto"/>
            <w:bottom w:val="none" w:sz="0" w:space="0" w:color="auto"/>
            <w:right w:val="none" w:sz="0" w:space="0" w:color="auto"/>
          </w:divBdr>
          <w:divsChild>
            <w:div w:id="1846508550">
              <w:marLeft w:val="0"/>
              <w:marRight w:val="0"/>
              <w:marTop w:val="0"/>
              <w:marBottom w:val="0"/>
              <w:divBdr>
                <w:top w:val="none" w:sz="0" w:space="0" w:color="auto"/>
                <w:left w:val="none" w:sz="0" w:space="0" w:color="auto"/>
                <w:bottom w:val="none" w:sz="0" w:space="0" w:color="auto"/>
                <w:right w:val="none" w:sz="0" w:space="0" w:color="auto"/>
              </w:divBdr>
            </w:div>
          </w:divsChild>
        </w:div>
        <w:div w:id="1846508105">
          <w:marLeft w:val="0"/>
          <w:marRight w:val="0"/>
          <w:marTop w:val="0"/>
          <w:marBottom w:val="120"/>
          <w:divBdr>
            <w:top w:val="none" w:sz="0" w:space="0" w:color="auto"/>
            <w:left w:val="none" w:sz="0" w:space="0" w:color="auto"/>
            <w:bottom w:val="none" w:sz="0" w:space="0" w:color="auto"/>
            <w:right w:val="none" w:sz="0" w:space="0" w:color="auto"/>
          </w:divBdr>
          <w:divsChild>
            <w:div w:id="1846508580">
              <w:marLeft w:val="0"/>
              <w:marRight w:val="0"/>
              <w:marTop w:val="0"/>
              <w:marBottom w:val="0"/>
              <w:divBdr>
                <w:top w:val="none" w:sz="0" w:space="0" w:color="auto"/>
                <w:left w:val="none" w:sz="0" w:space="0" w:color="auto"/>
                <w:bottom w:val="none" w:sz="0" w:space="0" w:color="auto"/>
                <w:right w:val="none" w:sz="0" w:space="0" w:color="auto"/>
              </w:divBdr>
            </w:div>
          </w:divsChild>
        </w:div>
        <w:div w:id="1846508106">
          <w:marLeft w:val="0"/>
          <w:marRight w:val="0"/>
          <w:marTop w:val="0"/>
          <w:marBottom w:val="120"/>
          <w:divBdr>
            <w:top w:val="none" w:sz="0" w:space="0" w:color="auto"/>
            <w:left w:val="none" w:sz="0" w:space="0" w:color="auto"/>
            <w:bottom w:val="none" w:sz="0" w:space="0" w:color="auto"/>
            <w:right w:val="none" w:sz="0" w:space="0" w:color="auto"/>
          </w:divBdr>
          <w:divsChild>
            <w:div w:id="1846508362">
              <w:marLeft w:val="0"/>
              <w:marRight w:val="0"/>
              <w:marTop w:val="0"/>
              <w:marBottom w:val="0"/>
              <w:divBdr>
                <w:top w:val="none" w:sz="0" w:space="0" w:color="auto"/>
                <w:left w:val="none" w:sz="0" w:space="0" w:color="auto"/>
                <w:bottom w:val="none" w:sz="0" w:space="0" w:color="auto"/>
                <w:right w:val="none" w:sz="0" w:space="0" w:color="auto"/>
              </w:divBdr>
            </w:div>
            <w:div w:id="1846508505">
              <w:marLeft w:val="0"/>
              <w:marRight w:val="0"/>
              <w:marTop w:val="0"/>
              <w:marBottom w:val="0"/>
              <w:divBdr>
                <w:top w:val="none" w:sz="0" w:space="0" w:color="auto"/>
                <w:left w:val="none" w:sz="0" w:space="0" w:color="auto"/>
                <w:bottom w:val="none" w:sz="0" w:space="0" w:color="auto"/>
                <w:right w:val="none" w:sz="0" w:space="0" w:color="auto"/>
              </w:divBdr>
            </w:div>
          </w:divsChild>
        </w:div>
        <w:div w:id="1846508114">
          <w:marLeft w:val="0"/>
          <w:marRight w:val="0"/>
          <w:marTop w:val="0"/>
          <w:marBottom w:val="0"/>
          <w:divBdr>
            <w:top w:val="none" w:sz="0" w:space="0" w:color="auto"/>
            <w:left w:val="none" w:sz="0" w:space="0" w:color="auto"/>
            <w:bottom w:val="none" w:sz="0" w:space="0" w:color="auto"/>
            <w:right w:val="none" w:sz="0" w:space="0" w:color="auto"/>
          </w:divBdr>
        </w:div>
        <w:div w:id="1846508134">
          <w:marLeft w:val="0"/>
          <w:marRight w:val="0"/>
          <w:marTop w:val="0"/>
          <w:marBottom w:val="0"/>
          <w:divBdr>
            <w:top w:val="none" w:sz="0" w:space="0" w:color="auto"/>
            <w:left w:val="none" w:sz="0" w:space="0" w:color="auto"/>
            <w:bottom w:val="none" w:sz="0" w:space="0" w:color="auto"/>
            <w:right w:val="none" w:sz="0" w:space="0" w:color="auto"/>
          </w:divBdr>
        </w:div>
        <w:div w:id="1846508161">
          <w:marLeft w:val="0"/>
          <w:marRight w:val="0"/>
          <w:marTop w:val="0"/>
          <w:marBottom w:val="0"/>
          <w:divBdr>
            <w:top w:val="none" w:sz="0" w:space="0" w:color="auto"/>
            <w:left w:val="none" w:sz="0" w:space="0" w:color="auto"/>
            <w:bottom w:val="none" w:sz="0" w:space="0" w:color="auto"/>
            <w:right w:val="none" w:sz="0" w:space="0" w:color="auto"/>
          </w:divBdr>
        </w:div>
        <w:div w:id="1846508196">
          <w:marLeft w:val="0"/>
          <w:marRight w:val="0"/>
          <w:marTop w:val="150"/>
          <w:marBottom w:val="0"/>
          <w:divBdr>
            <w:top w:val="none" w:sz="0" w:space="0" w:color="auto"/>
            <w:left w:val="none" w:sz="0" w:space="0" w:color="auto"/>
            <w:bottom w:val="none" w:sz="0" w:space="0" w:color="auto"/>
            <w:right w:val="none" w:sz="0" w:space="0" w:color="auto"/>
          </w:divBdr>
        </w:div>
        <w:div w:id="1846508210">
          <w:marLeft w:val="0"/>
          <w:marRight w:val="0"/>
          <w:marTop w:val="0"/>
          <w:marBottom w:val="120"/>
          <w:divBdr>
            <w:top w:val="none" w:sz="0" w:space="0" w:color="auto"/>
            <w:left w:val="none" w:sz="0" w:space="0" w:color="auto"/>
            <w:bottom w:val="none" w:sz="0" w:space="0" w:color="auto"/>
            <w:right w:val="none" w:sz="0" w:space="0" w:color="auto"/>
          </w:divBdr>
          <w:divsChild>
            <w:div w:id="1846508268">
              <w:marLeft w:val="0"/>
              <w:marRight w:val="0"/>
              <w:marTop w:val="0"/>
              <w:marBottom w:val="0"/>
              <w:divBdr>
                <w:top w:val="none" w:sz="0" w:space="0" w:color="auto"/>
                <w:left w:val="none" w:sz="0" w:space="0" w:color="auto"/>
                <w:bottom w:val="none" w:sz="0" w:space="0" w:color="auto"/>
                <w:right w:val="none" w:sz="0" w:space="0" w:color="auto"/>
              </w:divBdr>
            </w:div>
          </w:divsChild>
        </w:div>
        <w:div w:id="1846508215">
          <w:marLeft w:val="0"/>
          <w:marRight w:val="0"/>
          <w:marTop w:val="0"/>
          <w:marBottom w:val="150"/>
          <w:divBdr>
            <w:top w:val="none" w:sz="0" w:space="0" w:color="auto"/>
            <w:left w:val="none" w:sz="0" w:space="0" w:color="auto"/>
            <w:bottom w:val="none" w:sz="0" w:space="0" w:color="auto"/>
            <w:right w:val="none" w:sz="0" w:space="0" w:color="auto"/>
          </w:divBdr>
          <w:divsChild>
            <w:div w:id="1846508551">
              <w:marLeft w:val="0"/>
              <w:marRight w:val="0"/>
              <w:marTop w:val="0"/>
              <w:marBottom w:val="0"/>
              <w:divBdr>
                <w:top w:val="none" w:sz="0" w:space="0" w:color="auto"/>
                <w:left w:val="none" w:sz="0" w:space="0" w:color="auto"/>
                <w:bottom w:val="none" w:sz="0" w:space="0" w:color="auto"/>
                <w:right w:val="none" w:sz="0" w:space="0" w:color="auto"/>
              </w:divBdr>
            </w:div>
          </w:divsChild>
        </w:div>
        <w:div w:id="1846508219">
          <w:marLeft w:val="0"/>
          <w:marRight w:val="0"/>
          <w:marTop w:val="0"/>
          <w:marBottom w:val="0"/>
          <w:divBdr>
            <w:top w:val="none" w:sz="0" w:space="0" w:color="auto"/>
            <w:left w:val="none" w:sz="0" w:space="0" w:color="auto"/>
            <w:bottom w:val="none" w:sz="0" w:space="0" w:color="auto"/>
            <w:right w:val="none" w:sz="0" w:space="0" w:color="auto"/>
          </w:divBdr>
        </w:div>
        <w:div w:id="1846508247">
          <w:marLeft w:val="0"/>
          <w:marRight w:val="0"/>
          <w:marTop w:val="0"/>
          <w:marBottom w:val="0"/>
          <w:divBdr>
            <w:top w:val="none" w:sz="0" w:space="0" w:color="auto"/>
            <w:left w:val="none" w:sz="0" w:space="0" w:color="auto"/>
            <w:bottom w:val="none" w:sz="0" w:space="0" w:color="auto"/>
            <w:right w:val="none" w:sz="0" w:space="0" w:color="auto"/>
          </w:divBdr>
        </w:div>
        <w:div w:id="1846508258">
          <w:marLeft w:val="0"/>
          <w:marRight w:val="0"/>
          <w:marTop w:val="0"/>
          <w:marBottom w:val="0"/>
          <w:divBdr>
            <w:top w:val="none" w:sz="0" w:space="0" w:color="auto"/>
            <w:left w:val="none" w:sz="0" w:space="0" w:color="auto"/>
            <w:bottom w:val="none" w:sz="0" w:space="0" w:color="auto"/>
            <w:right w:val="none" w:sz="0" w:space="0" w:color="auto"/>
          </w:divBdr>
        </w:div>
        <w:div w:id="1846508284">
          <w:marLeft w:val="0"/>
          <w:marRight w:val="0"/>
          <w:marTop w:val="0"/>
          <w:marBottom w:val="0"/>
          <w:divBdr>
            <w:top w:val="none" w:sz="0" w:space="0" w:color="auto"/>
            <w:left w:val="none" w:sz="0" w:space="0" w:color="auto"/>
            <w:bottom w:val="none" w:sz="0" w:space="0" w:color="auto"/>
            <w:right w:val="none" w:sz="0" w:space="0" w:color="auto"/>
          </w:divBdr>
        </w:div>
        <w:div w:id="1846508338">
          <w:marLeft w:val="0"/>
          <w:marRight w:val="0"/>
          <w:marTop w:val="0"/>
          <w:marBottom w:val="0"/>
          <w:divBdr>
            <w:top w:val="none" w:sz="0" w:space="0" w:color="auto"/>
            <w:left w:val="none" w:sz="0" w:space="0" w:color="auto"/>
            <w:bottom w:val="none" w:sz="0" w:space="0" w:color="auto"/>
            <w:right w:val="none" w:sz="0" w:space="0" w:color="auto"/>
          </w:divBdr>
        </w:div>
        <w:div w:id="1846508370">
          <w:marLeft w:val="0"/>
          <w:marRight w:val="0"/>
          <w:marTop w:val="0"/>
          <w:marBottom w:val="120"/>
          <w:divBdr>
            <w:top w:val="none" w:sz="0" w:space="0" w:color="auto"/>
            <w:left w:val="none" w:sz="0" w:space="0" w:color="auto"/>
            <w:bottom w:val="none" w:sz="0" w:space="0" w:color="auto"/>
            <w:right w:val="none" w:sz="0" w:space="0" w:color="auto"/>
          </w:divBdr>
          <w:divsChild>
            <w:div w:id="1846508596">
              <w:marLeft w:val="0"/>
              <w:marRight w:val="0"/>
              <w:marTop w:val="0"/>
              <w:marBottom w:val="0"/>
              <w:divBdr>
                <w:top w:val="none" w:sz="0" w:space="0" w:color="auto"/>
                <w:left w:val="none" w:sz="0" w:space="0" w:color="auto"/>
                <w:bottom w:val="none" w:sz="0" w:space="0" w:color="auto"/>
                <w:right w:val="none" w:sz="0" w:space="0" w:color="auto"/>
              </w:divBdr>
            </w:div>
          </w:divsChild>
        </w:div>
        <w:div w:id="1846508388">
          <w:marLeft w:val="0"/>
          <w:marRight w:val="0"/>
          <w:marTop w:val="0"/>
          <w:marBottom w:val="150"/>
          <w:divBdr>
            <w:top w:val="none" w:sz="0" w:space="0" w:color="auto"/>
            <w:left w:val="none" w:sz="0" w:space="0" w:color="auto"/>
            <w:bottom w:val="none" w:sz="0" w:space="0" w:color="auto"/>
            <w:right w:val="none" w:sz="0" w:space="0" w:color="auto"/>
          </w:divBdr>
          <w:divsChild>
            <w:div w:id="1846508050">
              <w:marLeft w:val="0"/>
              <w:marRight w:val="0"/>
              <w:marTop w:val="0"/>
              <w:marBottom w:val="0"/>
              <w:divBdr>
                <w:top w:val="none" w:sz="0" w:space="0" w:color="auto"/>
                <w:left w:val="none" w:sz="0" w:space="0" w:color="auto"/>
                <w:bottom w:val="none" w:sz="0" w:space="0" w:color="auto"/>
                <w:right w:val="none" w:sz="0" w:space="0" w:color="auto"/>
              </w:divBdr>
            </w:div>
          </w:divsChild>
        </w:div>
        <w:div w:id="1846508427">
          <w:marLeft w:val="0"/>
          <w:marRight w:val="0"/>
          <w:marTop w:val="0"/>
          <w:marBottom w:val="150"/>
          <w:divBdr>
            <w:top w:val="none" w:sz="0" w:space="0" w:color="auto"/>
            <w:left w:val="none" w:sz="0" w:space="0" w:color="auto"/>
            <w:bottom w:val="none" w:sz="0" w:space="0" w:color="auto"/>
            <w:right w:val="none" w:sz="0" w:space="0" w:color="auto"/>
          </w:divBdr>
          <w:divsChild>
            <w:div w:id="1846508617">
              <w:marLeft w:val="0"/>
              <w:marRight w:val="0"/>
              <w:marTop w:val="0"/>
              <w:marBottom w:val="0"/>
              <w:divBdr>
                <w:top w:val="none" w:sz="0" w:space="0" w:color="auto"/>
                <w:left w:val="none" w:sz="0" w:space="0" w:color="auto"/>
                <w:bottom w:val="none" w:sz="0" w:space="0" w:color="auto"/>
                <w:right w:val="none" w:sz="0" w:space="0" w:color="auto"/>
              </w:divBdr>
            </w:div>
          </w:divsChild>
        </w:div>
        <w:div w:id="1846508441">
          <w:marLeft w:val="0"/>
          <w:marRight w:val="0"/>
          <w:marTop w:val="0"/>
          <w:marBottom w:val="0"/>
          <w:divBdr>
            <w:top w:val="none" w:sz="0" w:space="0" w:color="auto"/>
            <w:left w:val="none" w:sz="0" w:space="0" w:color="auto"/>
            <w:bottom w:val="none" w:sz="0" w:space="0" w:color="auto"/>
            <w:right w:val="none" w:sz="0" w:space="0" w:color="auto"/>
          </w:divBdr>
        </w:div>
        <w:div w:id="1846508513">
          <w:marLeft w:val="0"/>
          <w:marRight w:val="0"/>
          <w:marTop w:val="0"/>
          <w:marBottom w:val="120"/>
          <w:divBdr>
            <w:top w:val="none" w:sz="0" w:space="0" w:color="auto"/>
            <w:left w:val="none" w:sz="0" w:space="0" w:color="auto"/>
            <w:bottom w:val="none" w:sz="0" w:space="0" w:color="auto"/>
            <w:right w:val="none" w:sz="0" w:space="0" w:color="auto"/>
          </w:divBdr>
          <w:divsChild>
            <w:div w:id="1846507839">
              <w:marLeft w:val="0"/>
              <w:marRight w:val="0"/>
              <w:marTop w:val="0"/>
              <w:marBottom w:val="0"/>
              <w:divBdr>
                <w:top w:val="none" w:sz="0" w:space="0" w:color="auto"/>
                <w:left w:val="none" w:sz="0" w:space="0" w:color="auto"/>
                <w:bottom w:val="none" w:sz="0" w:space="0" w:color="auto"/>
                <w:right w:val="none" w:sz="0" w:space="0" w:color="auto"/>
              </w:divBdr>
            </w:div>
          </w:divsChild>
        </w:div>
        <w:div w:id="1846508536">
          <w:marLeft w:val="0"/>
          <w:marRight w:val="0"/>
          <w:marTop w:val="150"/>
          <w:marBottom w:val="0"/>
          <w:divBdr>
            <w:top w:val="none" w:sz="0" w:space="0" w:color="auto"/>
            <w:left w:val="none" w:sz="0" w:space="0" w:color="auto"/>
            <w:bottom w:val="none" w:sz="0" w:space="0" w:color="auto"/>
            <w:right w:val="none" w:sz="0" w:space="0" w:color="auto"/>
          </w:divBdr>
        </w:div>
        <w:div w:id="1846508575">
          <w:marLeft w:val="0"/>
          <w:marRight w:val="0"/>
          <w:marTop w:val="0"/>
          <w:marBottom w:val="120"/>
          <w:divBdr>
            <w:top w:val="none" w:sz="0" w:space="0" w:color="auto"/>
            <w:left w:val="none" w:sz="0" w:space="0" w:color="auto"/>
            <w:bottom w:val="none" w:sz="0" w:space="0" w:color="auto"/>
            <w:right w:val="none" w:sz="0" w:space="0" w:color="auto"/>
          </w:divBdr>
          <w:divsChild>
            <w:div w:id="184650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08440">
      <w:marLeft w:val="390"/>
      <w:marRight w:val="390"/>
      <w:marTop w:val="0"/>
      <w:marBottom w:val="0"/>
      <w:divBdr>
        <w:top w:val="none" w:sz="0" w:space="0" w:color="auto"/>
        <w:left w:val="none" w:sz="0" w:space="0" w:color="auto"/>
        <w:bottom w:val="none" w:sz="0" w:space="0" w:color="auto"/>
        <w:right w:val="none" w:sz="0" w:space="0" w:color="auto"/>
      </w:divBdr>
      <w:divsChild>
        <w:div w:id="1846507735">
          <w:marLeft w:val="0"/>
          <w:marRight w:val="0"/>
          <w:marTop w:val="0"/>
          <w:marBottom w:val="120"/>
          <w:divBdr>
            <w:top w:val="none" w:sz="0" w:space="0" w:color="auto"/>
            <w:left w:val="none" w:sz="0" w:space="0" w:color="auto"/>
            <w:bottom w:val="none" w:sz="0" w:space="0" w:color="auto"/>
            <w:right w:val="none" w:sz="0" w:space="0" w:color="auto"/>
          </w:divBdr>
          <w:divsChild>
            <w:div w:id="1846507790">
              <w:marLeft w:val="0"/>
              <w:marRight w:val="0"/>
              <w:marTop w:val="0"/>
              <w:marBottom w:val="0"/>
              <w:divBdr>
                <w:top w:val="none" w:sz="0" w:space="0" w:color="auto"/>
                <w:left w:val="none" w:sz="0" w:space="0" w:color="auto"/>
                <w:bottom w:val="none" w:sz="0" w:space="0" w:color="auto"/>
                <w:right w:val="none" w:sz="0" w:space="0" w:color="auto"/>
              </w:divBdr>
            </w:div>
            <w:div w:id="1846507877">
              <w:marLeft w:val="0"/>
              <w:marRight w:val="0"/>
              <w:marTop w:val="0"/>
              <w:marBottom w:val="0"/>
              <w:divBdr>
                <w:top w:val="none" w:sz="0" w:space="0" w:color="auto"/>
                <w:left w:val="none" w:sz="0" w:space="0" w:color="auto"/>
                <w:bottom w:val="none" w:sz="0" w:space="0" w:color="auto"/>
                <w:right w:val="none" w:sz="0" w:space="0" w:color="auto"/>
              </w:divBdr>
            </w:div>
            <w:div w:id="1846507892">
              <w:marLeft w:val="0"/>
              <w:marRight w:val="0"/>
              <w:marTop w:val="0"/>
              <w:marBottom w:val="0"/>
              <w:divBdr>
                <w:top w:val="none" w:sz="0" w:space="0" w:color="auto"/>
                <w:left w:val="none" w:sz="0" w:space="0" w:color="auto"/>
                <w:bottom w:val="none" w:sz="0" w:space="0" w:color="auto"/>
                <w:right w:val="none" w:sz="0" w:space="0" w:color="auto"/>
              </w:divBdr>
            </w:div>
            <w:div w:id="1846507897">
              <w:marLeft w:val="0"/>
              <w:marRight w:val="0"/>
              <w:marTop w:val="0"/>
              <w:marBottom w:val="0"/>
              <w:divBdr>
                <w:top w:val="none" w:sz="0" w:space="0" w:color="auto"/>
                <w:left w:val="none" w:sz="0" w:space="0" w:color="auto"/>
                <w:bottom w:val="none" w:sz="0" w:space="0" w:color="auto"/>
                <w:right w:val="none" w:sz="0" w:space="0" w:color="auto"/>
              </w:divBdr>
            </w:div>
            <w:div w:id="1846507900">
              <w:marLeft w:val="0"/>
              <w:marRight w:val="0"/>
              <w:marTop w:val="0"/>
              <w:marBottom w:val="0"/>
              <w:divBdr>
                <w:top w:val="none" w:sz="0" w:space="0" w:color="auto"/>
                <w:left w:val="none" w:sz="0" w:space="0" w:color="auto"/>
                <w:bottom w:val="none" w:sz="0" w:space="0" w:color="auto"/>
                <w:right w:val="none" w:sz="0" w:space="0" w:color="auto"/>
              </w:divBdr>
            </w:div>
            <w:div w:id="1846507992">
              <w:marLeft w:val="0"/>
              <w:marRight w:val="0"/>
              <w:marTop w:val="0"/>
              <w:marBottom w:val="0"/>
              <w:divBdr>
                <w:top w:val="none" w:sz="0" w:space="0" w:color="auto"/>
                <w:left w:val="none" w:sz="0" w:space="0" w:color="auto"/>
                <w:bottom w:val="none" w:sz="0" w:space="0" w:color="auto"/>
                <w:right w:val="none" w:sz="0" w:space="0" w:color="auto"/>
              </w:divBdr>
            </w:div>
            <w:div w:id="1846508067">
              <w:marLeft w:val="0"/>
              <w:marRight w:val="0"/>
              <w:marTop w:val="0"/>
              <w:marBottom w:val="0"/>
              <w:divBdr>
                <w:top w:val="none" w:sz="0" w:space="0" w:color="auto"/>
                <w:left w:val="none" w:sz="0" w:space="0" w:color="auto"/>
                <w:bottom w:val="none" w:sz="0" w:space="0" w:color="auto"/>
                <w:right w:val="none" w:sz="0" w:space="0" w:color="auto"/>
              </w:divBdr>
            </w:div>
            <w:div w:id="1846508164">
              <w:marLeft w:val="0"/>
              <w:marRight w:val="0"/>
              <w:marTop w:val="0"/>
              <w:marBottom w:val="0"/>
              <w:divBdr>
                <w:top w:val="none" w:sz="0" w:space="0" w:color="auto"/>
                <w:left w:val="none" w:sz="0" w:space="0" w:color="auto"/>
                <w:bottom w:val="none" w:sz="0" w:space="0" w:color="auto"/>
                <w:right w:val="none" w:sz="0" w:space="0" w:color="auto"/>
              </w:divBdr>
            </w:div>
            <w:div w:id="1846508365">
              <w:marLeft w:val="0"/>
              <w:marRight w:val="0"/>
              <w:marTop w:val="0"/>
              <w:marBottom w:val="0"/>
              <w:divBdr>
                <w:top w:val="none" w:sz="0" w:space="0" w:color="auto"/>
                <w:left w:val="none" w:sz="0" w:space="0" w:color="auto"/>
                <w:bottom w:val="none" w:sz="0" w:space="0" w:color="auto"/>
                <w:right w:val="none" w:sz="0" w:space="0" w:color="auto"/>
              </w:divBdr>
            </w:div>
            <w:div w:id="1846508498">
              <w:marLeft w:val="0"/>
              <w:marRight w:val="0"/>
              <w:marTop w:val="0"/>
              <w:marBottom w:val="0"/>
              <w:divBdr>
                <w:top w:val="none" w:sz="0" w:space="0" w:color="auto"/>
                <w:left w:val="none" w:sz="0" w:space="0" w:color="auto"/>
                <w:bottom w:val="none" w:sz="0" w:space="0" w:color="auto"/>
                <w:right w:val="none" w:sz="0" w:space="0" w:color="auto"/>
              </w:divBdr>
            </w:div>
            <w:div w:id="1846508538">
              <w:marLeft w:val="0"/>
              <w:marRight w:val="0"/>
              <w:marTop w:val="0"/>
              <w:marBottom w:val="0"/>
              <w:divBdr>
                <w:top w:val="none" w:sz="0" w:space="0" w:color="auto"/>
                <w:left w:val="none" w:sz="0" w:space="0" w:color="auto"/>
                <w:bottom w:val="none" w:sz="0" w:space="0" w:color="auto"/>
                <w:right w:val="none" w:sz="0" w:space="0" w:color="auto"/>
              </w:divBdr>
            </w:div>
          </w:divsChild>
        </w:div>
        <w:div w:id="1846507765">
          <w:marLeft w:val="0"/>
          <w:marRight w:val="0"/>
          <w:marTop w:val="0"/>
          <w:marBottom w:val="0"/>
          <w:divBdr>
            <w:top w:val="none" w:sz="0" w:space="0" w:color="auto"/>
            <w:left w:val="none" w:sz="0" w:space="0" w:color="auto"/>
            <w:bottom w:val="none" w:sz="0" w:space="0" w:color="auto"/>
            <w:right w:val="none" w:sz="0" w:space="0" w:color="auto"/>
          </w:divBdr>
        </w:div>
        <w:div w:id="1846507766">
          <w:marLeft w:val="0"/>
          <w:marRight w:val="0"/>
          <w:marTop w:val="0"/>
          <w:marBottom w:val="120"/>
          <w:divBdr>
            <w:top w:val="none" w:sz="0" w:space="0" w:color="auto"/>
            <w:left w:val="none" w:sz="0" w:space="0" w:color="auto"/>
            <w:bottom w:val="none" w:sz="0" w:space="0" w:color="auto"/>
            <w:right w:val="none" w:sz="0" w:space="0" w:color="auto"/>
          </w:divBdr>
          <w:divsChild>
            <w:div w:id="1846507797">
              <w:marLeft w:val="0"/>
              <w:marRight w:val="0"/>
              <w:marTop w:val="0"/>
              <w:marBottom w:val="0"/>
              <w:divBdr>
                <w:top w:val="none" w:sz="0" w:space="0" w:color="auto"/>
                <w:left w:val="none" w:sz="0" w:space="0" w:color="auto"/>
                <w:bottom w:val="none" w:sz="0" w:space="0" w:color="auto"/>
                <w:right w:val="none" w:sz="0" w:space="0" w:color="auto"/>
              </w:divBdr>
            </w:div>
            <w:div w:id="1846508017">
              <w:marLeft w:val="0"/>
              <w:marRight w:val="0"/>
              <w:marTop w:val="0"/>
              <w:marBottom w:val="0"/>
              <w:divBdr>
                <w:top w:val="none" w:sz="0" w:space="0" w:color="auto"/>
                <w:left w:val="none" w:sz="0" w:space="0" w:color="auto"/>
                <w:bottom w:val="none" w:sz="0" w:space="0" w:color="auto"/>
                <w:right w:val="none" w:sz="0" w:space="0" w:color="auto"/>
              </w:divBdr>
            </w:div>
            <w:div w:id="1846508062">
              <w:marLeft w:val="0"/>
              <w:marRight w:val="0"/>
              <w:marTop w:val="0"/>
              <w:marBottom w:val="0"/>
              <w:divBdr>
                <w:top w:val="none" w:sz="0" w:space="0" w:color="auto"/>
                <w:left w:val="none" w:sz="0" w:space="0" w:color="auto"/>
                <w:bottom w:val="none" w:sz="0" w:space="0" w:color="auto"/>
                <w:right w:val="none" w:sz="0" w:space="0" w:color="auto"/>
              </w:divBdr>
            </w:div>
            <w:div w:id="1846508238">
              <w:marLeft w:val="0"/>
              <w:marRight w:val="0"/>
              <w:marTop w:val="0"/>
              <w:marBottom w:val="0"/>
              <w:divBdr>
                <w:top w:val="none" w:sz="0" w:space="0" w:color="auto"/>
                <w:left w:val="none" w:sz="0" w:space="0" w:color="auto"/>
                <w:bottom w:val="none" w:sz="0" w:space="0" w:color="auto"/>
                <w:right w:val="none" w:sz="0" w:space="0" w:color="auto"/>
              </w:divBdr>
            </w:div>
            <w:div w:id="1846508539">
              <w:marLeft w:val="0"/>
              <w:marRight w:val="0"/>
              <w:marTop w:val="0"/>
              <w:marBottom w:val="0"/>
              <w:divBdr>
                <w:top w:val="none" w:sz="0" w:space="0" w:color="auto"/>
                <w:left w:val="none" w:sz="0" w:space="0" w:color="auto"/>
                <w:bottom w:val="none" w:sz="0" w:space="0" w:color="auto"/>
                <w:right w:val="none" w:sz="0" w:space="0" w:color="auto"/>
              </w:divBdr>
            </w:div>
            <w:div w:id="1846508545">
              <w:marLeft w:val="0"/>
              <w:marRight w:val="0"/>
              <w:marTop w:val="0"/>
              <w:marBottom w:val="0"/>
              <w:divBdr>
                <w:top w:val="none" w:sz="0" w:space="0" w:color="auto"/>
                <w:left w:val="none" w:sz="0" w:space="0" w:color="auto"/>
                <w:bottom w:val="none" w:sz="0" w:space="0" w:color="auto"/>
                <w:right w:val="none" w:sz="0" w:space="0" w:color="auto"/>
              </w:divBdr>
            </w:div>
            <w:div w:id="1846508594">
              <w:marLeft w:val="0"/>
              <w:marRight w:val="0"/>
              <w:marTop w:val="0"/>
              <w:marBottom w:val="0"/>
              <w:divBdr>
                <w:top w:val="none" w:sz="0" w:space="0" w:color="auto"/>
                <w:left w:val="none" w:sz="0" w:space="0" w:color="auto"/>
                <w:bottom w:val="none" w:sz="0" w:space="0" w:color="auto"/>
                <w:right w:val="none" w:sz="0" w:space="0" w:color="auto"/>
              </w:divBdr>
            </w:div>
          </w:divsChild>
        </w:div>
        <w:div w:id="1846507781">
          <w:marLeft w:val="0"/>
          <w:marRight w:val="0"/>
          <w:marTop w:val="0"/>
          <w:marBottom w:val="0"/>
          <w:divBdr>
            <w:top w:val="none" w:sz="0" w:space="0" w:color="auto"/>
            <w:left w:val="none" w:sz="0" w:space="0" w:color="auto"/>
            <w:bottom w:val="none" w:sz="0" w:space="0" w:color="auto"/>
            <w:right w:val="none" w:sz="0" w:space="0" w:color="auto"/>
          </w:divBdr>
        </w:div>
        <w:div w:id="1846507805">
          <w:marLeft w:val="0"/>
          <w:marRight w:val="0"/>
          <w:marTop w:val="75"/>
          <w:marBottom w:val="0"/>
          <w:divBdr>
            <w:top w:val="none" w:sz="0" w:space="0" w:color="auto"/>
            <w:left w:val="none" w:sz="0" w:space="0" w:color="auto"/>
            <w:bottom w:val="none" w:sz="0" w:space="0" w:color="auto"/>
            <w:right w:val="none" w:sz="0" w:space="0" w:color="auto"/>
          </w:divBdr>
        </w:div>
        <w:div w:id="1846507816">
          <w:marLeft w:val="0"/>
          <w:marRight w:val="0"/>
          <w:marTop w:val="0"/>
          <w:marBottom w:val="0"/>
          <w:divBdr>
            <w:top w:val="none" w:sz="0" w:space="0" w:color="auto"/>
            <w:left w:val="none" w:sz="0" w:space="0" w:color="auto"/>
            <w:bottom w:val="none" w:sz="0" w:space="0" w:color="auto"/>
            <w:right w:val="none" w:sz="0" w:space="0" w:color="auto"/>
          </w:divBdr>
        </w:div>
        <w:div w:id="1846507834">
          <w:marLeft w:val="0"/>
          <w:marRight w:val="0"/>
          <w:marTop w:val="0"/>
          <w:marBottom w:val="120"/>
          <w:divBdr>
            <w:top w:val="none" w:sz="0" w:space="0" w:color="auto"/>
            <w:left w:val="none" w:sz="0" w:space="0" w:color="auto"/>
            <w:bottom w:val="none" w:sz="0" w:space="0" w:color="auto"/>
            <w:right w:val="none" w:sz="0" w:space="0" w:color="auto"/>
          </w:divBdr>
          <w:divsChild>
            <w:div w:id="1846507895">
              <w:marLeft w:val="0"/>
              <w:marRight w:val="0"/>
              <w:marTop w:val="0"/>
              <w:marBottom w:val="0"/>
              <w:divBdr>
                <w:top w:val="none" w:sz="0" w:space="0" w:color="auto"/>
                <w:left w:val="none" w:sz="0" w:space="0" w:color="auto"/>
                <w:bottom w:val="none" w:sz="0" w:space="0" w:color="auto"/>
                <w:right w:val="none" w:sz="0" w:space="0" w:color="auto"/>
              </w:divBdr>
            </w:div>
          </w:divsChild>
        </w:div>
        <w:div w:id="1846507923">
          <w:marLeft w:val="0"/>
          <w:marRight w:val="0"/>
          <w:marTop w:val="0"/>
          <w:marBottom w:val="120"/>
          <w:divBdr>
            <w:top w:val="none" w:sz="0" w:space="0" w:color="auto"/>
            <w:left w:val="none" w:sz="0" w:space="0" w:color="auto"/>
            <w:bottom w:val="none" w:sz="0" w:space="0" w:color="auto"/>
            <w:right w:val="none" w:sz="0" w:space="0" w:color="auto"/>
          </w:divBdr>
          <w:divsChild>
            <w:div w:id="1846507865">
              <w:marLeft w:val="0"/>
              <w:marRight w:val="0"/>
              <w:marTop w:val="0"/>
              <w:marBottom w:val="0"/>
              <w:divBdr>
                <w:top w:val="none" w:sz="0" w:space="0" w:color="auto"/>
                <w:left w:val="none" w:sz="0" w:space="0" w:color="auto"/>
                <w:bottom w:val="none" w:sz="0" w:space="0" w:color="auto"/>
                <w:right w:val="none" w:sz="0" w:space="0" w:color="auto"/>
              </w:divBdr>
            </w:div>
          </w:divsChild>
        </w:div>
        <w:div w:id="1846507926">
          <w:marLeft w:val="0"/>
          <w:marRight w:val="0"/>
          <w:marTop w:val="150"/>
          <w:marBottom w:val="0"/>
          <w:divBdr>
            <w:top w:val="none" w:sz="0" w:space="0" w:color="auto"/>
            <w:left w:val="none" w:sz="0" w:space="0" w:color="auto"/>
            <w:bottom w:val="none" w:sz="0" w:space="0" w:color="auto"/>
            <w:right w:val="none" w:sz="0" w:space="0" w:color="auto"/>
          </w:divBdr>
        </w:div>
        <w:div w:id="1846507946">
          <w:marLeft w:val="0"/>
          <w:marRight w:val="0"/>
          <w:marTop w:val="0"/>
          <w:marBottom w:val="0"/>
          <w:divBdr>
            <w:top w:val="none" w:sz="0" w:space="0" w:color="auto"/>
            <w:left w:val="none" w:sz="0" w:space="0" w:color="auto"/>
            <w:bottom w:val="none" w:sz="0" w:space="0" w:color="auto"/>
            <w:right w:val="none" w:sz="0" w:space="0" w:color="auto"/>
          </w:divBdr>
        </w:div>
        <w:div w:id="1846507958">
          <w:marLeft w:val="0"/>
          <w:marRight w:val="0"/>
          <w:marTop w:val="0"/>
          <w:marBottom w:val="0"/>
          <w:divBdr>
            <w:top w:val="none" w:sz="0" w:space="0" w:color="auto"/>
            <w:left w:val="none" w:sz="0" w:space="0" w:color="auto"/>
            <w:bottom w:val="none" w:sz="0" w:space="0" w:color="auto"/>
            <w:right w:val="none" w:sz="0" w:space="0" w:color="auto"/>
          </w:divBdr>
        </w:div>
        <w:div w:id="1846507959">
          <w:marLeft w:val="0"/>
          <w:marRight w:val="0"/>
          <w:marTop w:val="0"/>
          <w:marBottom w:val="150"/>
          <w:divBdr>
            <w:top w:val="none" w:sz="0" w:space="0" w:color="auto"/>
            <w:left w:val="none" w:sz="0" w:space="0" w:color="auto"/>
            <w:bottom w:val="none" w:sz="0" w:space="0" w:color="auto"/>
            <w:right w:val="none" w:sz="0" w:space="0" w:color="auto"/>
          </w:divBdr>
          <w:divsChild>
            <w:div w:id="1846508546">
              <w:marLeft w:val="0"/>
              <w:marRight w:val="0"/>
              <w:marTop w:val="0"/>
              <w:marBottom w:val="0"/>
              <w:divBdr>
                <w:top w:val="none" w:sz="0" w:space="0" w:color="auto"/>
                <w:left w:val="none" w:sz="0" w:space="0" w:color="auto"/>
                <w:bottom w:val="none" w:sz="0" w:space="0" w:color="auto"/>
                <w:right w:val="none" w:sz="0" w:space="0" w:color="auto"/>
              </w:divBdr>
            </w:div>
          </w:divsChild>
        </w:div>
        <w:div w:id="1846507963">
          <w:marLeft w:val="0"/>
          <w:marRight w:val="0"/>
          <w:marTop w:val="0"/>
          <w:marBottom w:val="0"/>
          <w:divBdr>
            <w:top w:val="none" w:sz="0" w:space="0" w:color="auto"/>
            <w:left w:val="none" w:sz="0" w:space="0" w:color="auto"/>
            <w:bottom w:val="none" w:sz="0" w:space="0" w:color="auto"/>
            <w:right w:val="none" w:sz="0" w:space="0" w:color="auto"/>
          </w:divBdr>
        </w:div>
        <w:div w:id="1846507964">
          <w:marLeft w:val="0"/>
          <w:marRight w:val="0"/>
          <w:marTop w:val="0"/>
          <w:marBottom w:val="150"/>
          <w:divBdr>
            <w:top w:val="none" w:sz="0" w:space="0" w:color="auto"/>
            <w:left w:val="none" w:sz="0" w:space="0" w:color="auto"/>
            <w:bottom w:val="none" w:sz="0" w:space="0" w:color="auto"/>
            <w:right w:val="none" w:sz="0" w:space="0" w:color="auto"/>
          </w:divBdr>
          <w:divsChild>
            <w:div w:id="1846507755">
              <w:marLeft w:val="0"/>
              <w:marRight w:val="0"/>
              <w:marTop w:val="0"/>
              <w:marBottom w:val="0"/>
              <w:divBdr>
                <w:top w:val="none" w:sz="0" w:space="0" w:color="auto"/>
                <w:left w:val="none" w:sz="0" w:space="0" w:color="auto"/>
                <w:bottom w:val="none" w:sz="0" w:space="0" w:color="auto"/>
                <w:right w:val="none" w:sz="0" w:space="0" w:color="auto"/>
              </w:divBdr>
            </w:div>
          </w:divsChild>
        </w:div>
        <w:div w:id="1846507979">
          <w:marLeft w:val="0"/>
          <w:marRight w:val="0"/>
          <w:marTop w:val="150"/>
          <w:marBottom w:val="0"/>
          <w:divBdr>
            <w:top w:val="none" w:sz="0" w:space="0" w:color="auto"/>
            <w:left w:val="none" w:sz="0" w:space="0" w:color="auto"/>
            <w:bottom w:val="none" w:sz="0" w:space="0" w:color="auto"/>
            <w:right w:val="none" w:sz="0" w:space="0" w:color="auto"/>
          </w:divBdr>
        </w:div>
        <w:div w:id="1846508000">
          <w:marLeft w:val="0"/>
          <w:marRight w:val="0"/>
          <w:marTop w:val="0"/>
          <w:marBottom w:val="120"/>
          <w:divBdr>
            <w:top w:val="none" w:sz="0" w:space="0" w:color="auto"/>
            <w:left w:val="none" w:sz="0" w:space="0" w:color="auto"/>
            <w:bottom w:val="none" w:sz="0" w:space="0" w:color="auto"/>
            <w:right w:val="none" w:sz="0" w:space="0" w:color="auto"/>
          </w:divBdr>
          <w:divsChild>
            <w:div w:id="1846507789">
              <w:marLeft w:val="0"/>
              <w:marRight w:val="0"/>
              <w:marTop w:val="0"/>
              <w:marBottom w:val="0"/>
              <w:divBdr>
                <w:top w:val="none" w:sz="0" w:space="0" w:color="auto"/>
                <w:left w:val="none" w:sz="0" w:space="0" w:color="auto"/>
                <w:bottom w:val="none" w:sz="0" w:space="0" w:color="auto"/>
                <w:right w:val="none" w:sz="0" w:space="0" w:color="auto"/>
              </w:divBdr>
            </w:div>
            <w:div w:id="1846508157">
              <w:marLeft w:val="0"/>
              <w:marRight w:val="0"/>
              <w:marTop w:val="0"/>
              <w:marBottom w:val="0"/>
              <w:divBdr>
                <w:top w:val="none" w:sz="0" w:space="0" w:color="auto"/>
                <w:left w:val="none" w:sz="0" w:space="0" w:color="auto"/>
                <w:bottom w:val="none" w:sz="0" w:space="0" w:color="auto"/>
                <w:right w:val="none" w:sz="0" w:space="0" w:color="auto"/>
              </w:divBdr>
            </w:div>
          </w:divsChild>
        </w:div>
        <w:div w:id="1846508008">
          <w:marLeft w:val="0"/>
          <w:marRight w:val="0"/>
          <w:marTop w:val="0"/>
          <w:marBottom w:val="120"/>
          <w:divBdr>
            <w:top w:val="none" w:sz="0" w:space="0" w:color="auto"/>
            <w:left w:val="none" w:sz="0" w:space="0" w:color="auto"/>
            <w:bottom w:val="none" w:sz="0" w:space="0" w:color="auto"/>
            <w:right w:val="none" w:sz="0" w:space="0" w:color="auto"/>
          </w:divBdr>
          <w:divsChild>
            <w:div w:id="1846508344">
              <w:marLeft w:val="0"/>
              <w:marRight w:val="0"/>
              <w:marTop w:val="0"/>
              <w:marBottom w:val="0"/>
              <w:divBdr>
                <w:top w:val="none" w:sz="0" w:space="0" w:color="auto"/>
                <w:left w:val="none" w:sz="0" w:space="0" w:color="auto"/>
                <w:bottom w:val="none" w:sz="0" w:space="0" w:color="auto"/>
                <w:right w:val="none" w:sz="0" w:space="0" w:color="auto"/>
              </w:divBdr>
            </w:div>
          </w:divsChild>
        </w:div>
        <w:div w:id="1846508097">
          <w:marLeft w:val="0"/>
          <w:marRight w:val="0"/>
          <w:marTop w:val="0"/>
          <w:marBottom w:val="150"/>
          <w:divBdr>
            <w:top w:val="none" w:sz="0" w:space="0" w:color="auto"/>
            <w:left w:val="none" w:sz="0" w:space="0" w:color="auto"/>
            <w:bottom w:val="none" w:sz="0" w:space="0" w:color="auto"/>
            <w:right w:val="none" w:sz="0" w:space="0" w:color="auto"/>
          </w:divBdr>
          <w:divsChild>
            <w:div w:id="1846507868">
              <w:marLeft w:val="0"/>
              <w:marRight w:val="0"/>
              <w:marTop w:val="0"/>
              <w:marBottom w:val="0"/>
              <w:divBdr>
                <w:top w:val="none" w:sz="0" w:space="0" w:color="auto"/>
                <w:left w:val="none" w:sz="0" w:space="0" w:color="auto"/>
                <w:bottom w:val="none" w:sz="0" w:space="0" w:color="auto"/>
                <w:right w:val="none" w:sz="0" w:space="0" w:color="auto"/>
              </w:divBdr>
            </w:div>
          </w:divsChild>
        </w:div>
        <w:div w:id="1846508103">
          <w:marLeft w:val="0"/>
          <w:marRight w:val="0"/>
          <w:marTop w:val="0"/>
          <w:marBottom w:val="150"/>
          <w:divBdr>
            <w:top w:val="none" w:sz="0" w:space="0" w:color="auto"/>
            <w:left w:val="none" w:sz="0" w:space="0" w:color="auto"/>
            <w:bottom w:val="none" w:sz="0" w:space="0" w:color="auto"/>
            <w:right w:val="none" w:sz="0" w:space="0" w:color="auto"/>
          </w:divBdr>
          <w:divsChild>
            <w:div w:id="1846508363">
              <w:marLeft w:val="0"/>
              <w:marRight w:val="0"/>
              <w:marTop w:val="0"/>
              <w:marBottom w:val="0"/>
              <w:divBdr>
                <w:top w:val="none" w:sz="0" w:space="0" w:color="auto"/>
                <w:left w:val="none" w:sz="0" w:space="0" w:color="auto"/>
                <w:bottom w:val="none" w:sz="0" w:space="0" w:color="auto"/>
                <w:right w:val="none" w:sz="0" w:space="0" w:color="auto"/>
              </w:divBdr>
            </w:div>
          </w:divsChild>
        </w:div>
        <w:div w:id="1846508117">
          <w:marLeft w:val="0"/>
          <w:marRight w:val="0"/>
          <w:marTop w:val="0"/>
          <w:marBottom w:val="120"/>
          <w:divBdr>
            <w:top w:val="none" w:sz="0" w:space="0" w:color="auto"/>
            <w:left w:val="none" w:sz="0" w:space="0" w:color="auto"/>
            <w:bottom w:val="none" w:sz="0" w:space="0" w:color="auto"/>
            <w:right w:val="none" w:sz="0" w:space="0" w:color="auto"/>
          </w:divBdr>
          <w:divsChild>
            <w:div w:id="1846507905">
              <w:marLeft w:val="0"/>
              <w:marRight w:val="0"/>
              <w:marTop w:val="0"/>
              <w:marBottom w:val="0"/>
              <w:divBdr>
                <w:top w:val="none" w:sz="0" w:space="0" w:color="auto"/>
                <w:left w:val="none" w:sz="0" w:space="0" w:color="auto"/>
                <w:bottom w:val="none" w:sz="0" w:space="0" w:color="auto"/>
                <w:right w:val="none" w:sz="0" w:space="0" w:color="auto"/>
              </w:divBdr>
            </w:div>
            <w:div w:id="1846507982">
              <w:marLeft w:val="0"/>
              <w:marRight w:val="0"/>
              <w:marTop w:val="0"/>
              <w:marBottom w:val="0"/>
              <w:divBdr>
                <w:top w:val="none" w:sz="0" w:space="0" w:color="auto"/>
                <w:left w:val="none" w:sz="0" w:space="0" w:color="auto"/>
                <w:bottom w:val="none" w:sz="0" w:space="0" w:color="auto"/>
                <w:right w:val="none" w:sz="0" w:space="0" w:color="auto"/>
              </w:divBdr>
            </w:div>
          </w:divsChild>
        </w:div>
        <w:div w:id="1846508132">
          <w:marLeft w:val="0"/>
          <w:marRight w:val="0"/>
          <w:marTop w:val="150"/>
          <w:marBottom w:val="0"/>
          <w:divBdr>
            <w:top w:val="none" w:sz="0" w:space="0" w:color="auto"/>
            <w:left w:val="none" w:sz="0" w:space="0" w:color="auto"/>
            <w:bottom w:val="none" w:sz="0" w:space="0" w:color="auto"/>
            <w:right w:val="none" w:sz="0" w:space="0" w:color="auto"/>
          </w:divBdr>
        </w:div>
        <w:div w:id="1846508148">
          <w:marLeft w:val="0"/>
          <w:marRight w:val="0"/>
          <w:marTop w:val="0"/>
          <w:marBottom w:val="120"/>
          <w:divBdr>
            <w:top w:val="none" w:sz="0" w:space="0" w:color="auto"/>
            <w:left w:val="none" w:sz="0" w:space="0" w:color="auto"/>
            <w:bottom w:val="none" w:sz="0" w:space="0" w:color="auto"/>
            <w:right w:val="none" w:sz="0" w:space="0" w:color="auto"/>
          </w:divBdr>
          <w:divsChild>
            <w:div w:id="1846508507">
              <w:marLeft w:val="0"/>
              <w:marRight w:val="0"/>
              <w:marTop w:val="0"/>
              <w:marBottom w:val="0"/>
              <w:divBdr>
                <w:top w:val="none" w:sz="0" w:space="0" w:color="auto"/>
                <w:left w:val="none" w:sz="0" w:space="0" w:color="auto"/>
                <w:bottom w:val="none" w:sz="0" w:space="0" w:color="auto"/>
                <w:right w:val="none" w:sz="0" w:space="0" w:color="auto"/>
              </w:divBdr>
            </w:div>
          </w:divsChild>
        </w:div>
        <w:div w:id="1846508156">
          <w:marLeft w:val="0"/>
          <w:marRight w:val="0"/>
          <w:marTop w:val="0"/>
          <w:marBottom w:val="0"/>
          <w:divBdr>
            <w:top w:val="none" w:sz="0" w:space="0" w:color="auto"/>
            <w:left w:val="none" w:sz="0" w:space="0" w:color="auto"/>
            <w:bottom w:val="none" w:sz="0" w:space="0" w:color="auto"/>
            <w:right w:val="none" w:sz="0" w:space="0" w:color="auto"/>
          </w:divBdr>
        </w:div>
        <w:div w:id="1846508178">
          <w:marLeft w:val="0"/>
          <w:marRight w:val="0"/>
          <w:marTop w:val="0"/>
          <w:marBottom w:val="0"/>
          <w:divBdr>
            <w:top w:val="none" w:sz="0" w:space="0" w:color="auto"/>
            <w:left w:val="none" w:sz="0" w:space="0" w:color="auto"/>
            <w:bottom w:val="none" w:sz="0" w:space="0" w:color="auto"/>
            <w:right w:val="none" w:sz="0" w:space="0" w:color="auto"/>
          </w:divBdr>
        </w:div>
        <w:div w:id="1846508234">
          <w:marLeft w:val="0"/>
          <w:marRight w:val="0"/>
          <w:marTop w:val="0"/>
          <w:marBottom w:val="0"/>
          <w:divBdr>
            <w:top w:val="none" w:sz="0" w:space="0" w:color="auto"/>
            <w:left w:val="none" w:sz="0" w:space="0" w:color="auto"/>
            <w:bottom w:val="none" w:sz="0" w:space="0" w:color="auto"/>
            <w:right w:val="none" w:sz="0" w:space="0" w:color="auto"/>
          </w:divBdr>
        </w:div>
        <w:div w:id="1846508248">
          <w:marLeft w:val="0"/>
          <w:marRight w:val="0"/>
          <w:marTop w:val="0"/>
          <w:marBottom w:val="150"/>
          <w:divBdr>
            <w:top w:val="none" w:sz="0" w:space="0" w:color="auto"/>
            <w:left w:val="none" w:sz="0" w:space="0" w:color="auto"/>
            <w:bottom w:val="none" w:sz="0" w:space="0" w:color="auto"/>
            <w:right w:val="none" w:sz="0" w:space="0" w:color="auto"/>
          </w:divBdr>
          <w:divsChild>
            <w:div w:id="1846508350">
              <w:marLeft w:val="0"/>
              <w:marRight w:val="0"/>
              <w:marTop w:val="0"/>
              <w:marBottom w:val="0"/>
              <w:divBdr>
                <w:top w:val="none" w:sz="0" w:space="0" w:color="auto"/>
                <w:left w:val="none" w:sz="0" w:space="0" w:color="auto"/>
                <w:bottom w:val="none" w:sz="0" w:space="0" w:color="auto"/>
                <w:right w:val="none" w:sz="0" w:space="0" w:color="auto"/>
              </w:divBdr>
            </w:div>
          </w:divsChild>
        </w:div>
        <w:div w:id="1846508314">
          <w:marLeft w:val="0"/>
          <w:marRight w:val="0"/>
          <w:marTop w:val="0"/>
          <w:marBottom w:val="120"/>
          <w:divBdr>
            <w:top w:val="none" w:sz="0" w:space="0" w:color="auto"/>
            <w:left w:val="none" w:sz="0" w:space="0" w:color="auto"/>
            <w:bottom w:val="none" w:sz="0" w:space="0" w:color="auto"/>
            <w:right w:val="none" w:sz="0" w:space="0" w:color="auto"/>
          </w:divBdr>
          <w:divsChild>
            <w:div w:id="1846507723">
              <w:marLeft w:val="0"/>
              <w:marRight w:val="0"/>
              <w:marTop w:val="0"/>
              <w:marBottom w:val="0"/>
              <w:divBdr>
                <w:top w:val="none" w:sz="0" w:space="0" w:color="auto"/>
                <w:left w:val="none" w:sz="0" w:space="0" w:color="auto"/>
                <w:bottom w:val="none" w:sz="0" w:space="0" w:color="auto"/>
                <w:right w:val="none" w:sz="0" w:space="0" w:color="auto"/>
              </w:divBdr>
            </w:div>
            <w:div w:id="1846507738">
              <w:marLeft w:val="0"/>
              <w:marRight w:val="0"/>
              <w:marTop w:val="0"/>
              <w:marBottom w:val="0"/>
              <w:divBdr>
                <w:top w:val="none" w:sz="0" w:space="0" w:color="auto"/>
                <w:left w:val="none" w:sz="0" w:space="0" w:color="auto"/>
                <w:bottom w:val="none" w:sz="0" w:space="0" w:color="auto"/>
                <w:right w:val="none" w:sz="0" w:space="0" w:color="auto"/>
              </w:divBdr>
            </w:div>
            <w:div w:id="1846507807">
              <w:marLeft w:val="0"/>
              <w:marRight w:val="0"/>
              <w:marTop w:val="0"/>
              <w:marBottom w:val="0"/>
              <w:divBdr>
                <w:top w:val="none" w:sz="0" w:space="0" w:color="auto"/>
                <w:left w:val="none" w:sz="0" w:space="0" w:color="auto"/>
                <w:bottom w:val="none" w:sz="0" w:space="0" w:color="auto"/>
                <w:right w:val="none" w:sz="0" w:space="0" w:color="auto"/>
              </w:divBdr>
            </w:div>
            <w:div w:id="1846507836">
              <w:marLeft w:val="0"/>
              <w:marRight w:val="0"/>
              <w:marTop w:val="0"/>
              <w:marBottom w:val="0"/>
              <w:divBdr>
                <w:top w:val="none" w:sz="0" w:space="0" w:color="auto"/>
                <w:left w:val="none" w:sz="0" w:space="0" w:color="auto"/>
                <w:bottom w:val="none" w:sz="0" w:space="0" w:color="auto"/>
                <w:right w:val="none" w:sz="0" w:space="0" w:color="auto"/>
              </w:divBdr>
            </w:div>
            <w:div w:id="1846507922">
              <w:marLeft w:val="0"/>
              <w:marRight w:val="0"/>
              <w:marTop w:val="0"/>
              <w:marBottom w:val="0"/>
              <w:divBdr>
                <w:top w:val="none" w:sz="0" w:space="0" w:color="auto"/>
                <w:left w:val="none" w:sz="0" w:space="0" w:color="auto"/>
                <w:bottom w:val="none" w:sz="0" w:space="0" w:color="auto"/>
                <w:right w:val="none" w:sz="0" w:space="0" w:color="auto"/>
              </w:divBdr>
            </w:div>
            <w:div w:id="1846507965">
              <w:marLeft w:val="0"/>
              <w:marRight w:val="0"/>
              <w:marTop w:val="0"/>
              <w:marBottom w:val="0"/>
              <w:divBdr>
                <w:top w:val="none" w:sz="0" w:space="0" w:color="auto"/>
                <w:left w:val="none" w:sz="0" w:space="0" w:color="auto"/>
                <w:bottom w:val="none" w:sz="0" w:space="0" w:color="auto"/>
                <w:right w:val="none" w:sz="0" w:space="0" w:color="auto"/>
              </w:divBdr>
            </w:div>
            <w:div w:id="1846508010">
              <w:marLeft w:val="0"/>
              <w:marRight w:val="0"/>
              <w:marTop w:val="0"/>
              <w:marBottom w:val="0"/>
              <w:divBdr>
                <w:top w:val="none" w:sz="0" w:space="0" w:color="auto"/>
                <w:left w:val="none" w:sz="0" w:space="0" w:color="auto"/>
                <w:bottom w:val="none" w:sz="0" w:space="0" w:color="auto"/>
                <w:right w:val="none" w:sz="0" w:space="0" w:color="auto"/>
              </w:divBdr>
            </w:div>
            <w:div w:id="1846508055">
              <w:marLeft w:val="0"/>
              <w:marRight w:val="0"/>
              <w:marTop w:val="0"/>
              <w:marBottom w:val="0"/>
              <w:divBdr>
                <w:top w:val="none" w:sz="0" w:space="0" w:color="auto"/>
                <w:left w:val="none" w:sz="0" w:space="0" w:color="auto"/>
                <w:bottom w:val="none" w:sz="0" w:space="0" w:color="auto"/>
                <w:right w:val="none" w:sz="0" w:space="0" w:color="auto"/>
              </w:divBdr>
            </w:div>
            <w:div w:id="1846508094">
              <w:marLeft w:val="0"/>
              <w:marRight w:val="0"/>
              <w:marTop w:val="0"/>
              <w:marBottom w:val="0"/>
              <w:divBdr>
                <w:top w:val="none" w:sz="0" w:space="0" w:color="auto"/>
                <w:left w:val="none" w:sz="0" w:space="0" w:color="auto"/>
                <w:bottom w:val="none" w:sz="0" w:space="0" w:color="auto"/>
                <w:right w:val="none" w:sz="0" w:space="0" w:color="auto"/>
              </w:divBdr>
            </w:div>
            <w:div w:id="1846508198">
              <w:marLeft w:val="0"/>
              <w:marRight w:val="0"/>
              <w:marTop w:val="0"/>
              <w:marBottom w:val="0"/>
              <w:divBdr>
                <w:top w:val="none" w:sz="0" w:space="0" w:color="auto"/>
                <w:left w:val="none" w:sz="0" w:space="0" w:color="auto"/>
                <w:bottom w:val="none" w:sz="0" w:space="0" w:color="auto"/>
                <w:right w:val="none" w:sz="0" w:space="0" w:color="auto"/>
              </w:divBdr>
            </w:div>
            <w:div w:id="1846508275">
              <w:marLeft w:val="0"/>
              <w:marRight w:val="0"/>
              <w:marTop w:val="0"/>
              <w:marBottom w:val="0"/>
              <w:divBdr>
                <w:top w:val="none" w:sz="0" w:space="0" w:color="auto"/>
                <w:left w:val="none" w:sz="0" w:space="0" w:color="auto"/>
                <w:bottom w:val="none" w:sz="0" w:space="0" w:color="auto"/>
                <w:right w:val="none" w:sz="0" w:space="0" w:color="auto"/>
              </w:divBdr>
            </w:div>
            <w:div w:id="1846508417">
              <w:marLeft w:val="0"/>
              <w:marRight w:val="0"/>
              <w:marTop w:val="0"/>
              <w:marBottom w:val="0"/>
              <w:divBdr>
                <w:top w:val="none" w:sz="0" w:space="0" w:color="auto"/>
                <w:left w:val="none" w:sz="0" w:space="0" w:color="auto"/>
                <w:bottom w:val="none" w:sz="0" w:space="0" w:color="auto"/>
                <w:right w:val="none" w:sz="0" w:space="0" w:color="auto"/>
              </w:divBdr>
            </w:div>
            <w:div w:id="1846508422">
              <w:marLeft w:val="0"/>
              <w:marRight w:val="0"/>
              <w:marTop w:val="0"/>
              <w:marBottom w:val="0"/>
              <w:divBdr>
                <w:top w:val="none" w:sz="0" w:space="0" w:color="auto"/>
                <w:left w:val="none" w:sz="0" w:space="0" w:color="auto"/>
                <w:bottom w:val="none" w:sz="0" w:space="0" w:color="auto"/>
                <w:right w:val="none" w:sz="0" w:space="0" w:color="auto"/>
              </w:divBdr>
            </w:div>
            <w:div w:id="1846508444">
              <w:marLeft w:val="0"/>
              <w:marRight w:val="0"/>
              <w:marTop w:val="0"/>
              <w:marBottom w:val="0"/>
              <w:divBdr>
                <w:top w:val="none" w:sz="0" w:space="0" w:color="auto"/>
                <w:left w:val="none" w:sz="0" w:space="0" w:color="auto"/>
                <w:bottom w:val="none" w:sz="0" w:space="0" w:color="auto"/>
                <w:right w:val="none" w:sz="0" w:space="0" w:color="auto"/>
              </w:divBdr>
            </w:div>
            <w:div w:id="1846508534">
              <w:marLeft w:val="0"/>
              <w:marRight w:val="0"/>
              <w:marTop w:val="0"/>
              <w:marBottom w:val="0"/>
              <w:divBdr>
                <w:top w:val="none" w:sz="0" w:space="0" w:color="auto"/>
                <w:left w:val="none" w:sz="0" w:space="0" w:color="auto"/>
                <w:bottom w:val="none" w:sz="0" w:space="0" w:color="auto"/>
                <w:right w:val="none" w:sz="0" w:space="0" w:color="auto"/>
              </w:divBdr>
            </w:div>
            <w:div w:id="1846508557">
              <w:marLeft w:val="0"/>
              <w:marRight w:val="0"/>
              <w:marTop w:val="0"/>
              <w:marBottom w:val="0"/>
              <w:divBdr>
                <w:top w:val="none" w:sz="0" w:space="0" w:color="auto"/>
                <w:left w:val="none" w:sz="0" w:space="0" w:color="auto"/>
                <w:bottom w:val="none" w:sz="0" w:space="0" w:color="auto"/>
                <w:right w:val="none" w:sz="0" w:space="0" w:color="auto"/>
              </w:divBdr>
            </w:div>
            <w:div w:id="1846508590">
              <w:marLeft w:val="0"/>
              <w:marRight w:val="0"/>
              <w:marTop w:val="0"/>
              <w:marBottom w:val="0"/>
              <w:divBdr>
                <w:top w:val="none" w:sz="0" w:space="0" w:color="auto"/>
                <w:left w:val="none" w:sz="0" w:space="0" w:color="auto"/>
                <w:bottom w:val="none" w:sz="0" w:space="0" w:color="auto"/>
                <w:right w:val="none" w:sz="0" w:space="0" w:color="auto"/>
              </w:divBdr>
            </w:div>
            <w:div w:id="1846508620">
              <w:marLeft w:val="0"/>
              <w:marRight w:val="0"/>
              <w:marTop w:val="0"/>
              <w:marBottom w:val="0"/>
              <w:divBdr>
                <w:top w:val="none" w:sz="0" w:space="0" w:color="auto"/>
                <w:left w:val="none" w:sz="0" w:space="0" w:color="auto"/>
                <w:bottom w:val="none" w:sz="0" w:space="0" w:color="auto"/>
                <w:right w:val="none" w:sz="0" w:space="0" w:color="auto"/>
              </w:divBdr>
            </w:div>
          </w:divsChild>
        </w:div>
        <w:div w:id="1846508375">
          <w:marLeft w:val="0"/>
          <w:marRight w:val="0"/>
          <w:marTop w:val="0"/>
          <w:marBottom w:val="0"/>
          <w:divBdr>
            <w:top w:val="none" w:sz="0" w:space="0" w:color="auto"/>
            <w:left w:val="none" w:sz="0" w:space="0" w:color="auto"/>
            <w:bottom w:val="none" w:sz="0" w:space="0" w:color="auto"/>
            <w:right w:val="none" w:sz="0" w:space="0" w:color="auto"/>
          </w:divBdr>
        </w:div>
        <w:div w:id="1846508409">
          <w:marLeft w:val="0"/>
          <w:marRight w:val="0"/>
          <w:marTop w:val="0"/>
          <w:marBottom w:val="0"/>
          <w:divBdr>
            <w:top w:val="none" w:sz="0" w:space="0" w:color="auto"/>
            <w:left w:val="none" w:sz="0" w:space="0" w:color="auto"/>
            <w:bottom w:val="none" w:sz="0" w:space="0" w:color="auto"/>
            <w:right w:val="none" w:sz="0" w:space="0" w:color="auto"/>
          </w:divBdr>
        </w:div>
        <w:div w:id="1846508437">
          <w:marLeft w:val="0"/>
          <w:marRight w:val="0"/>
          <w:marTop w:val="0"/>
          <w:marBottom w:val="0"/>
          <w:divBdr>
            <w:top w:val="none" w:sz="0" w:space="0" w:color="auto"/>
            <w:left w:val="none" w:sz="0" w:space="0" w:color="auto"/>
            <w:bottom w:val="none" w:sz="0" w:space="0" w:color="auto"/>
            <w:right w:val="none" w:sz="0" w:space="0" w:color="auto"/>
          </w:divBdr>
        </w:div>
        <w:div w:id="1846508443">
          <w:marLeft w:val="0"/>
          <w:marRight w:val="0"/>
          <w:marTop w:val="0"/>
          <w:marBottom w:val="0"/>
          <w:divBdr>
            <w:top w:val="none" w:sz="0" w:space="0" w:color="auto"/>
            <w:left w:val="none" w:sz="0" w:space="0" w:color="auto"/>
            <w:bottom w:val="none" w:sz="0" w:space="0" w:color="auto"/>
            <w:right w:val="none" w:sz="0" w:space="0" w:color="auto"/>
          </w:divBdr>
        </w:div>
        <w:div w:id="1846508450">
          <w:marLeft w:val="0"/>
          <w:marRight w:val="0"/>
          <w:marTop w:val="0"/>
          <w:marBottom w:val="120"/>
          <w:divBdr>
            <w:top w:val="none" w:sz="0" w:space="0" w:color="auto"/>
            <w:left w:val="none" w:sz="0" w:space="0" w:color="auto"/>
            <w:bottom w:val="none" w:sz="0" w:space="0" w:color="auto"/>
            <w:right w:val="none" w:sz="0" w:space="0" w:color="auto"/>
          </w:divBdr>
          <w:divsChild>
            <w:div w:id="1846507869">
              <w:marLeft w:val="0"/>
              <w:marRight w:val="0"/>
              <w:marTop w:val="0"/>
              <w:marBottom w:val="0"/>
              <w:divBdr>
                <w:top w:val="none" w:sz="0" w:space="0" w:color="auto"/>
                <w:left w:val="none" w:sz="0" w:space="0" w:color="auto"/>
                <w:bottom w:val="none" w:sz="0" w:space="0" w:color="auto"/>
                <w:right w:val="none" w:sz="0" w:space="0" w:color="auto"/>
              </w:divBdr>
            </w:div>
          </w:divsChild>
        </w:div>
        <w:div w:id="1846508483">
          <w:marLeft w:val="0"/>
          <w:marRight w:val="0"/>
          <w:marTop w:val="0"/>
          <w:marBottom w:val="120"/>
          <w:divBdr>
            <w:top w:val="none" w:sz="0" w:space="0" w:color="auto"/>
            <w:left w:val="none" w:sz="0" w:space="0" w:color="auto"/>
            <w:bottom w:val="none" w:sz="0" w:space="0" w:color="auto"/>
            <w:right w:val="none" w:sz="0" w:space="0" w:color="auto"/>
          </w:divBdr>
          <w:divsChild>
            <w:div w:id="1846507924">
              <w:marLeft w:val="0"/>
              <w:marRight w:val="0"/>
              <w:marTop w:val="0"/>
              <w:marBottom w:val="0"/>
              <w:divBdr>
                <w:top w:val="none" w:sz="0" w:space="0" w:color="auto"/>
                <w:left w:val="none" w:sz="0" w:space="0" w:color="auto"/>
                <w:bottom w:val="none" w:sz="0" w:space="0" w:color="auto"/>
                <w:right w:val="none" w:sz="0" w:space="0" w:color="auto"/>
              </w:divBdr>
            </w:div>
            <w:div w:id="1846508056">
              <w:marLeft w:val="0"/>
              <w:marRight w:val="0"/>
              <w:marTop w:val="0"/>
              <w:marBottom w:val="0"/>
              <w:divBdr>
                <w:top w:val="none" w:sz="0" w:space="0" w:color="auto"/>
                <w:left w:val="none" w:sz="0" w:space="0" w:color="auto"/>
                <w:bottom w:val="none" w:sz="0" w:space="0" w:color="auto"/>
                <w:right w:val="none" w:sz="0" w:space="0" w:color="auto"/>
              </w:divBdr>
            </w:div>
            <w:div w:id="1846508126">
              <w:marLeft w:val="0"/>
              <w:marRight w:val="0"/>
              <w:marTop w:val="0"/>
              <w:marBottom w:val="0"/>
              <w:divBdr>
                <w:top w:val="none" w:sz="0" w:space="0" w:color="auto"/>
                <w:left w:val="none" w:sz="0" w:space="0" w:color="auto"/>
                <w:bottom w:val="none" w:sz="0" w:space="0" w:color="auto"/>
                <w:right w:val="none" w:sz="0" w:space="0" w:color="auto"/>
              </w:divBdr>
            </w:div>
            <w:div w:id="1846508197">
              <w:marLeft w:val="0"/>
              <w:marRight w:val="0"/>
              <w:marTop w:val="0"/>
              <w:marBottom w:val="0"/>
              <w:divBdr>
                <w:top w:val="none" w:sz="0" w:space="0" w:color="auto"/>
                <w:left w:val="none" w:sz="0" w:space="0" w:color="auto"/>
                <w:bottom w:val="none" w:sz="0" w:space="0" w:color="auto"/>
                <w:right w:val="none" w:sz="0" w:space="0" w:color="auto"/>
              </w:divBdr>
            </w:div>
            <w:div w:id="1846508416">
              <w:marLeft w:val="0"/>
              <w:marRight w:val="0"/>
              <w:marTop w:val="0"/>
              <w:marBottom w:val="0"/>
              <w:divBdr>
                <w:top w:val="none" w:sz="0" w:space="0" w:color="auto"/>
                <w:left w:val="none" w:sz="0" w:space="0" w:color="auto"/>
                <w:bottom w:val="none" w:sz="0" w:space="0" w:color="auto"/>
                <w:right w:val="none" w:sz="0" w:space="0" w:color="auto"/>
              </w:divBdr>
            </w:div>
            <w:div w:id="1846508462">
              <w:marLeft w:val="0"/>
              <w:marRight w:val="0"/>
              <w:marTop w:val="0"/>
              <w:marBottom w:val="0"/>
              <w:divBdr>
                <w:top w:val="none" w:sz="0" w:space="0" w:color="auto"/>
                <w:left w:val="none" w:sz="0" w:space="0" w:color="auto"/>
                <w:bottom w:val="none" w:sz="0" w:space="0" w:color="auto"/>
                <w:right w:val="none" w:sz="0" w:space="0" w:color="auto"/>
              </w:divBdr>
            </w:div>
            <w:div w:id="1846508537">
              <w:marLeft w:val="0"/>
              <w:marRight w:val="0"/>
              <w:marTop w:val="0"/>
              <w:marBottom w:val="0"/>
              <w:divBdr>
                <w:top w:val="none" w:sz="0" w:space="0" w:color="auto"/>
                <w:left w:val="none" w:sz="0" w:space="0" w:color="auto"/>
                <w:bottom w:val="none" w:sz="0" w:space="0" w:color="auto"/>
                <w:right w:val="none" w:sz="0" w:space="0" w:color="auto"/>
              </w:divBdr>
            </w:div>
            <w:div w:id="1846508626">
              <w:marLeft w:val="0"/>
              <w:marRight w:val="0"/>
              <w:marTop w:val="0"/>
              <w:marBottom w:val="0"/>
              <w:divBdr>
                <w:top w:val="none" w:sz="0" w:space="0" w:color="auto"/>
                <w:left w:val="none" w:sz="0" w:space="0" w:color="auto"/>
                <w:bottom w:val="none" w:sz="0" w:space="0" w:color="auto"/>
                <w:right w:val="none" w:sz="0" w:space="0" w:color="auto"/>
              </w:divBdr>
            </w:div>
          </w:divsChild>
        </w:div>
        <w:div w:id="1846508491">
          <w:marLeft w:val="0"/>
          <w:marRight w:val="0"/>
          <w:marTop w:val="0"/>
          <w:marBottom w:val="0"/>
          <w:divBdr>
            <w:top w:val="none" w:sz="0" w:space="0" w:color="auto"/>
            <w:left w:val="none" w:sz="0" w:space="0" w:color="auto"/>
            <w:bottom w:val="none" w:sz="0" w:space="0" w:color="auto"/>
            <w:right w:val="none" w:sz="0" w:space="0" w:color="auto"/>
          </w:divBdr>
        </w:div>
        <w:div w:id="1846508501">
          <w:marLeft w:val="0"/>
          <w:marRight w:val="0"/>
          <w:marTop w:val="0"/>
          <w:marBottom w:val="0"/>
          <w:divBdr>
            <w:top w:val="none" w:sz="0" w:space="0" w:color="auto"/>
            <w:left w:val="none" w:sz="0" w:space="0" w:color="auto"/>
            <w:bottom w:val="none" w:sz="0" w:space="0" w:color="auto"/>
            <w:right w:val="none" w:sz="0" w:space="0" w:color="auto"/>
          </w:divBdr>
        </w:div>
        <w:div w:id="1846508521">
          <w:marLeft w:val="0"/>
          <w:marRight w:val="0"/>
          <w:marTop w:val="0"/>
          <w:marBottom w:val="0"/>
          <w:divBdr>
            <w:top w:val="none" w:sz="0" w:space="0" w:color="auto"/>
            <w:left w:val="none" w:sz="0" w:space="0" w:color="auto"/>
            <w:bottom w:val="none" w:sz="0" w:space="0" w:color="auto"/>
            <w:right w:val="none" w:sz="0" w:space="0" w:color="auto"/>
          </w:divBdr>
        </w:div>
        <w:div w:id="1846508523">
          <w:marLeft w:val="0"/>
          <w:marRight w:val="0"/>
          <w:marTop w:val="0"/>
          <w:marBottom w:val="120"/>
          <w:divBdr>
            <w:top w:val="none" w:sz="0" w:space="0" w:color="auto"/>
            <w:left w:val="none" w:sz="0" w:space="0" w:color="auto"/>
            <w:bottom w:val="none" w:sz="0" w:space="0" w:color="auto"/>
            <w:right w:val="none" w:sz="0" w:space="0" w:color="auto"/>
          </w:divBdr>
          <w:divsChild>
            <w:div w:id="1846507731">
              <w:marLeft w:val="0"/>
              <w:marRight w:val="0"/>
              <w:marTop w:val="0"/>
              <w:marBottom w:val="0"/>
              <w:divBdr>
                <w:top w:val="none" w:sz="0" w:space="0" w:color="auto"/>
                <w:left w:val="none" w:sz="0" w:space="0" w:color="auto"/>
                <w:bottom w:val="none" w:sz="0" w:space="0" w:color="auto"/>
                <w:right w:val="none" w:sz="0" w:space="0" w:color="auto"/>
              </w:divBdr>
            </w:div>
            <w:div w:id="1846507742">
              <w:marLeft w:val="0"/>
              <w:marRight w:val="0"/>
              <w:marTop w:val="0"/>
              <w:marBottom w:val="0"/>
              <w:divBdr>
                <w:top w:val="none" w:sz="0" w:space="0" w:color="auto"/>
                <w:left w:val="none" w:sz="0" w:space="0" w:color="auto"/>
                <w:bottom w:val="none" w:sz="0" w:space="0" w:color="auto"/>
                <w:right w:val="none" w:sz="0" w:space="0" w:color="auto"/>
              </w:divBdr>
            </w:div>
            <w:div w:id="1846507955">
              <w:marLeft w:val="0"/>
              <w:marRight w:val="0"/>
              <w:marTop w:val="0"/>
              <w:marBottom w:val="0"/>
              <w:divBdr>
                <w:top w:val="none" w:sz="0" w:space="0" w:color="auto"/>
                <w:left w:val="none" w:sz="0" w:space="0" w:color="auto"/>
                <w:bottom w:val="none" w:sz="0" w:space="0" w:color="auto"/>
                <w:right w:val="none" w:sz="0" w:space="0" w:color="auto"/>
              </w:divBdr>
            </w:div>
            <w:div w:id="1846508216">
              <w:marLeft w:val="0"/>
              <w:marRight w:val="0"/>
              <w:marTop w:val="0"/>
              <w:marBottom w:val="0"/>
              <w:divBdr>
                <w:top w:val="none" w:sz="0" w:space="0" w:color="auto"/>
                <w:left w:val="none" w:sz="0" w:space="0" w:color="auto"/>
                <w:bottom w:val="none" w:sz="0" w:space="0" w:color="auto"/>
                <w:right w:val="none" w:sz="0" w:space="0" w:color="auto"/>
              </w:divBdr>
            </w:div>
            <w:div w:id="1846508349">
              <w:marLeft w:val="0"/>
              <w:marRight w:val="0"/>
              <w:marTop w:val="0"/>
              <w:marBottom w:val="0"/>
              <w:divBdr>
                <w:top w:val="none" w:sz="0" w:space="0" w:color="auto"/>
                <w:left w:val="none" w:sz="0" w:space="0" w:color="auto"/>
                <w:bottom w:val="none" w:sz="0" w:space="0" w:color="auto"/>
                <w:right w:val="none" w:sz="0" w:space="0" w:color="auto"/>
              </w:divBdr>
            </w:div>
            <w:div w:id="1846508461">
              <w:marLeft w:val="0"/>
              <w:marRight w:val="0"/>
              <w:marTop w:val="0"/>
              <w:marBottom w:val="0"/>
              <w:divBdr>
                <w:top w:val="none" w:sz="0" w:space="0" w:color="auto"/>
                <w:left w:val="none" w:sz="0" w:space="0" w:color="auto"/>
                <w:bottom w:val="none" w:sz="0" w:space="0" w:color="auto"/>
                <w:right w:val="none" w:sz="0" w:space="0" w:color="auto"/>
              </w:divBdr>
            </w:div>
            <w:div w:id="1846508468">
              <w:marLeft w:val="0"/>
              <w:marRight w:val="0"/>
              <w:marTop w:val="0"/>
              <w:marBottom w:val="0"/>
              <w:divBdr>
                <w:top w:val="none" w:sz="0" w:space="0" w:color="auto"/>
                <w:left w:val="none" w:sz="0" w:space="0" w:color="auto"/>
                <w:bottom w:val="none" w:sz="0" w:space="0" w:color="auto"/>
                <w:right w:val="none" w:sz="0" w:space="0" w:color="auto"/>
              </w:divBdr>
            </w:div>
            <w:div w:id="1846508470">
              <w:marLeft w:val="0"/>
              <w:marRight w:val="0"/>
              <w:marTop w:val="0"/>
              <w:marBottom w:val="0"/>
              <w:divBdr>
                <w:top w:val="none" w:sz="0" w:space="0" w:color="auto"/>
                <w:left w:val="none" w:sz="0" w:space="0" w:color="auto"/>
                <w:bottom w:val="none" w:sz="0" w:space="0" w:color="auto"/>
                <w:right w:val="none" w:sz="0" w:space="0" w:color="auto"/>
              </w:divBdr>
            </w:div>
            <w:div w:id="1846508472">
              <w:marLeft w:val="0"/>
              <w:marRight w:val="0"/>
              <w:marTop w:val="0"/>
              <w:marBottom w:val="0"/>
              <w:divBdr>
                <w:top w:val="none" w:sz="0" w:space="0" w:color="auto"/>
                <w:left w:val="none" w:sz="0" w:space="0" w:color="auto"/>
                <w:bottom w:val="none" w:sz="0" w:space="0" w:color="auto"/>
                <w:right w:val="none" w:sz="0" w:space="0" w:color="auto"/>
              </w:divBdr>
            </w:div>
            <w:div w:id="1846508489">
              <w:marLeft w:val="0"/>
              <w:marRight w:val="0"/>
              <w:marTop w:val="0"/>
              <w:marBottom w:val="0"/>
              <w:divBdr>
                <w:top w:val="none" w:sz="0" w:space="0" w:color="auto"/>
                <w:left w:val="none" w:sz="0" w:space="0" w:color="auto"/>
                <w:bottom w:val="none" w:sz="0" w:space="0" w:color="auto"/>
                <w:right w:val="none" w:sz="0" w:space="0" w:color="auto"/>
              </w:divBdr>
            </w:div>
          </w:divsChild>
        </w:div>
        <w:div w:id="1846508581">
          <w:marLeft w:val="0"/>
          <w:marRight w:val="0"/>
          <w:marTop w:val="0"/>
          <w:marBottom w:val="0"/>
          <w:divBdr>
            <w:top w:val="none" w:sz="0" w:space="0" w:color="auto"/>
            <w:left w:val="none" w:sz="0" w:space="0" w:color="auto"/>
            <w:bottom w:val="none" w:sz="0" w:space="0" w:color="auto"/>
            <w:right w:val="none" w:sz="0" w:space="0" w:color="auto"/>
          </w:divBdr>
        </w:div>
        <w:div w:id="1846508588">
          <w:marLeft w:val="0"/>
          <w:marRight w:val="0"/>
          <w:marTop w:val="0"/>
          <w:marBottom w:val="120"/>
          <w:divBdr>
            <w:top w:val="none" w:sz="0" w:space="0" w:color="auto"/>
            <w:left w:val="none" w:sz="0" w:space="0" w:color="auto"/>
            <w:bottom w:val="none" w:sz="0" w:space="0" w:color="auto"/>
            <w:right w:val="none" w:sz="0" w:space="0" w:color="auto"/>
          </w:divBdr>
          <w:divsChild>
            <w:div w:id="1846507864">
              <w:marLeft w:val="0"/>
              <w:marRight w:val="0"/>
              <w:marTop w:val="0"/>
              <w:marBottom w:val="0"/>
              <w:divBdr>
                <w:top w:val="none" w:sz="0" w:space="0" w:color="auto"/>
                <w:left w:val="none" w:sz="0" w:space="0" w:color="auto"/>
                <w:bottom w:val="none" w:sz="0" w:space="0" w:color="auto"/>
                <w:right w:val="none" w:sz="0" w:space="0" w:color="auto"/>
              </w:divBdr>
            </w:div>
          </w:divsChild>
        </w:div>
        <w:div w:id="1846508629">
          <w:marLeft w:val="0"/>
          <w:marRight w:val="0"/>
          <w:marTop w:val="0"/>
          <w:marBottom w:val="0"/>
          <w:divBdr>
            <w:top w:val="none" w:sz="0" w:space="0" w:color="auto"/>
            <w:left w:val="none" w:sz="0" w:space="0" w:color="auto"/>
            <w:bottom w:val="none" w:sz="0" w:space="0" w:color="auto"/>
            <w:right w:val="none" w:sz="0" w:space="0" w:color="auto"/>
          </w:divBdr>
        </w:div>
        <w:div w:id="1846508643">
          <w:marLeft w:val="0"/>
          <w:marRight w:val="0"/>
          <w:marTop w:val="150"/>
          <w:marBottom w:val="0"/>
          <w:divBdr>
            <w:top w:val="none" w:sz="0" w:space="0" w:color="auto"/>
            <w:left w:val="none" w:sz="0" w:space="0" w:color="auto"/>
            <w:bottom w:val="none" w:sz="0" w:space="0" w:color="auto"/>
            <w:right w:val="none" w:sz="0" w:space="0" w:color="auto"/>
          </w:divBdr>
        </w:div>
        <w:div w:id="1846508646">
          <w:marLeft w:val="0"/>
          <w:marRight w:val="0"/>
          <w:marTop w:val="0"/>
          <w:marBottom w:val="0"/>
          <w:divBdr>
            <w:top w:val="none" w:sz="0" w:space="0" w:color="auto"/>
            <w:left w:val="none" w:sz="0" w:space="0" w:color="auto"/>
            <w:bottom w:val="none" w:sz="0" w:space="0" w:color="auto"/>
            <w:right w:val="none" w:sz="0" w:space="0" w:color="auto"/>
          </w:divBdr>
        </w:div>
        <w:div w:id="1846508649">
          <w:marLeft w:val="0"/>
          <w:marRight w:val="0"/>
          <w:marTop w:val="0"/>
          <w:marBottom w:val="120"/>
          <w:divBdr>
            <w:top w:val="none" w:sz="0" w:space="0" w:color="auto"/>
            <w:left w:val="none" w:sz="0" w:space="0" w:color="auto"/>
            <w:bottom w:val="none" w:sz="0" w:space="0" w:color="auto"/>
            <w:right w:val="none" w:sz="0" w:space="0" w:color="auto"/>
          </w:divBdr>
          <w:divsChild>
            <w:div w:id="184650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08515">
      <w:marLeft w:val="390"/>
      <w:marRight w:val="390"/>
      <w:marTop w:val="0"/>
      <w:marBottom w:val="0"/>
      <w:divBdr>
        <w:top w:val="none" w:sz="0" w:space="0" w:color="auto"/>
        <w:left w:val="none" w:sz="0" w:space="0" w:color="auto"/>
        <w:bottom w:val="none" w:sz="0" w:space="0" w:color="auto"/>
        <w:right w:val="none" w:sz="0" w:space="0" w:color="auto"/>
      </w:divBdr>
      <w:divsChild>
        <w:div w:id="1846507737">
          <w:marLeft w:val="0"/>
          <w:marRight w:val="0"/>
          <w:marTop w:val="0"/>
          <w:marBottom w:val="120"/>
          <w:divBdr>
            <w:top w:val="none" w:sz="0" w:space="0" w:color="auto"/>
            <w:left w:val="none" w:sz="0" w:space="0" w:color="auto"/>
            <w:bottom w:val="none" w:sz="0" w:space="0" w:color="auto"/>
            <w:right w:val="none" w:sz="0" w:space="0" w:color="auto"/>
          </w:divBdr>
          <w:divsChild>
            <w:div w:id="1846508209">
              <w:marLeft w:val="0"/>
              <w:marRight w:val="0"/>
              <w:marTop w:val="0"/>
              <w:marBottom w:val="0"/>
              <w:divBdr>
                <w:top w:val="none" w:sz="0" w:space="0" w:color="auto"/>
                <w:left w:val="none" w:sz="0" w:space="0" w:color="auto"/>
                <w:bottom w:val="none" w:sz="0" w:space="0" w:color="auto"/>
                <w:right w:val="none" w:sz="0" w:space="0" w:color="auto"/>
              </w:divBdr>
            </w:div>
          </w:divsChild>
        </w:div>
        <w:div w:id="1846507758">
          <w:marLeft w:val="0"/>
          <w:marRight w:val="0"/>
          <w:marTop w:val="0"/>
          <w:marBottom w:val="0"/>
          <w:divBdr>
            <w:top w:val="none" w:sz="0" w:space="0" w:color="auto"/>
            <w:left w:val="none" w:sz="0" w:space="0" w:color="auto"/>
            <w:bottom w:val="none" w:sz="0" w:space="0" w:color="auto"/>
            <w:right w:val="none" w:sz="0" w:space="0" w:color="auto"/>
          </w:divBdr>
        </w:div>
        <w:div w:id="1846507763">
          <w:marLeft w:val="0"/>
          <w:marRight w:val="0"/>
          <w:marTop w:val="0"/>
          <w:marBottom w:val="0"/>
          <w:divBdr>
            <w:top w:val="none" w:sz="0" w:space="0" w:color="auto"/>
            <w:left w:val="none" w:sz="0" w:space="0" w:color="auto"/>
            <w:bottom w:val="none" w:sz="0" w:space="0" w:color="auto"/>
            <w:right w:val="none" w:sz="0" w:space="0" w:color="auto"/>
          </w:divBdr>
        </w:div>
        <w:div w:id="1846507777">
          <w:marLeft w:val="0"/>
          <w:marRight w:val="0"/>
          <w:marTop w:val="0"/>
          <w:marBottom w:val="120"/>
          <w:divBdr>
            <w:top w:val="none" w:sz="0" w:space="0" w:color="auto"/>
            <w:left w:val="none" w:sz="0" w:space="0" w:color="auto"/>
            <w:bottom w:val="none" w:sz="0" w:space="0" w:color="auto"/>
            <w:right w:val="none" w:sz="0" w:space="0" w:color="auto"/>
          </w:divBdr>
          <w:divsChild>
            <w:div w:id="1846508572">
              <w:marLeft w:val="0"/>
              <w:marRight w:val="0"/>
              <w:marTop w:val="0"/>
              <w:marBottom w:val="0"/>
              <w:divBdr>
                <w:top w:val="none" w:sz="0" w:space="0" w:color="auto"/>
                <w:left w:val="none" w:sz="0" w:space="0" w:color="auto"/>
                <w:bottom w:val="none" w:sz="0" w:space="0" w:color="auto"/>
                <w:right w:val="none" w:sz="0" w:space="0" w:color="auto"/>
              </w:divBdr>
            </w:div>
          </w:divsChild>
        </w:div>
        <w:div w:id="1846507783">
          <w:marLeft w:val="0"/>
          <w:marRight w:val="0"/>
          <w:marTop w:val="0"/>
          <w:marBottom w:val="150"/>
          <w:divBdr>
            <w:top w:val="none" w:sz="0" w:space="0" w:color="auto"/>
            <w:left w:val="none" w:sz="0" w:space="0" w:color="auto"/>
            <w:bottom w:val="none" w:sz="0" w:space="0" w:color="auto"/>
            <w:right w:val="none" w:sz="0" w:space="0" w:color="auto"/>
          </w:divBdr>
          <w:divsChild>
            <w:div w:id="1846508385">
              <w:marLeft w:val="0"/>
              <w:marRight w:val="0"/>
              <w:marTop w:val="0"/>
              <w:marBottom w:val="0"/>
              <w:divBdr>
                <w:top w:val="none" w:sz="0" w:space="0" w:color="auto"/>
                <w:left w:val="none" w:sz="0" w:space="0" w:color="auto"/>
                <w:bottom w:val="none" w:sz="0" w:space="0" w:color="auto"/>
                <w:right w:val="none" w:sz="0" w:space="0" w:color="auto"/>
              </w:divBdr>
            </w:div>
          </w:divsChild>
        </w:div>
        <w:div w:id="1846507786">
          <w:marLeft w:val="0"/>
          <w:marRight w:val="0"/>
          <w:marTop w:val="150"/>
          <w:marBottom w:val="0"/>
          <w:divBdr>
            <w:top w:val="none" w:sz="0" w:space="0" w:color="auto"/>
            <w:left w:val="none" w:sz="0" w:space="0" w:color="auto"/>
            <w:bottom w:val="none" w:sz="0" w:space="0" w:color="auto"/>
            <w:right w:val="none" w:sz="0" w:space="0" w:color="auto"/>
          </w:divBdr>
        </w:div>
        <w:div w:id="1846507810">
          <w:marLeft w:val="0"/>
          <w:marRight w:val="0"/>
          <w:marTop w:val="150"/>
          <w:marBottom w:val="0"/>
          <w:divBdr>
            <w:top w:val="none" w:sz="0" w:space="0" w:color="auto"/>
            <w:left w:val="none" w:sz="0" w:space="0" w:color="auto"/>
            <w:bottom w:val="none" w:sz="0" w:space="0" w:color="auto"/>
            <w:right w:val="none" w:sz="0" w:space="0" w:color="auto"/>
          </w:divBdr>
        </w:div>
        <w:div w:id="1846507823">
          <w:marLeft w:val="0"/>
          <w:marRight w:val="0"/>
          <w:marTop w:val="0"/>
          <w:marBottom w:val="120"/>
          <w:divBdr>
            <w:top w:val="none" w:sz="0" w:space="0" w:color="auto"/>
            <w:left w:val="none" w:sz="0" w:space="0" w:color="auto"/>
            <w:bottom w:val="none" w:sz="0" w:space="0" w:color="auto"/>
            <w:right w:val="none" w:sz="0" w:space="0" w:color="auto"/>
          </w:divBdr>
          <w:divsChild>
            <w:div w:id="1846507798">
              <w:marLeft w:val="0"/>
              <w:marRight w:val="0"/>
              <w:marTop w:val="0"/>
              <w:marBottom w:val="0"/>
              <w:divBdr>
                <w:top w:val="none" w:sz="0" w:space="0" w:color="auto"/>
                <w:left w:val="none" w:sz="0" w:space="0" w:color="auto"/>
                <w:bottom w:val="none" w:sz="0" w:space="0" w:color="auto"/>
                <w:right w:val="none" w:sz="0" w:space="0" w:color="auto"/>
              </w:divBdr>
            </w:div>
          </w:divsChild>
        </w:div>
        <w:div w:id="1846507857">
          <w:marLeft w:val="0"/>
          <w:marRight w:val="0"/>
          <w:marTop w:val="0"/>
          <w:marBottom w:val="0"/>
          <w:divBdr>
            <w:top w:val="none" w:sz="0" w:space="0" w:color="auto"/>
            <w:left w:val="none" w:sz="0" w:space="0" w:color="auto"/>
            <w:bottom w:val="none" w:sz="0" w:space="0" w:color="auto"/>
            <w:right w:val="none" w:sz="0" w:space="0" w:color="auto"/>
          </w:divBdr>
        </w:div>
        <w:div w:id="1846507862">
          <w:marLeft w:val="0"/>
          <w:marRight w:val="0"/>
          <w:marTop w:val="0"/>
          <w:marBottom w:val="120"/>
          <w:divBdr>
            <w:top w:val="none" w:sz="0" w:space="0" w:color="auto"/>
            <w:left w:val="none" w:sz="0" w:space="0" w:color="auto"/>
            <w:bottom w:val="none" w:sz="0" w:space="0" w:color="auto"/>
            <w:right w:val="none" w:sz="0" w:space="0" w:color="auto"/>
          </w:divBdr>
          <w:divsChild>
            <w:div w:id="1846507784">
              <w:marLeft w:val="0"/>
              <w:marRight w:val="0"/>
              <w:marTop w:val="0"/>
              <w:marBottom w:val="0"/>
              <w:divBdr>
                <w:top w:val="none" w:sz="0" w:space="0" w:color="auto"/>
                <w:left w:val="none" w:sz="0" w:space="0" w:color="auto"/>
                <w:bottom w:val="none" w:sz="0" w:space="0" w:color="auto"/>
                <w:right w:val="none" w:sz="0" w:space="0" w:color="auto"/>
              </w:divBdr>
            </w:div>
            <w:div w:id="1846508080">
              <w:marLeft w:val="0"/>
              <w:marRight w:val="0"/>
              <w:marTop w:val="0"/>
              <w:marBottom w:val="0"/>
              <w:divBdr>
                <w:top w:val="none" w:sz="0" w:space="0" w:color="auto"/>
                <w:left w:val="none" w:sz="0" w:space="0" w:color="auto"/>
                <w:bottom w:val="none" w:sz="0" w:space="0" w:color="auto"/>
                <w:right w:val="none" w:sz="0" w:space="0" w:color="auto"/>
              </w:divBdr>
            </w:div>
            <w:div w:id="1846508115">
              <w:marLeft w:val="0"/>
              <w:marRight w:val="0"/>
              <w:marTop w:val="0"/>
              <w:marBottom w:val="0"/>
              <w:divBdr>
                <w:top w:val="none" w:sz="0" w:space="0" w:color="auto"/>
                <w:left w:val="none" w:sz="0" w:space="0" w:color="auto"/>
                <w:bottom w:val="none" w:sz="0" w:space="0" w:color="auto"/>
                <w:right w:val="none" w:sz="0" w:space="0" w:color="auto"/>
              </w:divBdr>
            </w:div>
            <w:div w:id="1846508202">
              <w:marLeft w:val="0"/>
              <w:marRight w:val="0"/>
              <w:marTop w:val="0"/>
              <w:marBottom w:val="0"/>
              <w:divBdr>
                <w:top w:val="none" w:sz="0" w:space="0" w:color="auto"/>
                <w:left w:val="none" w:sz="0" w:space="0" w:color="auto"/>
                <w:bottom w:val="none" w:sz="0" w:space="0" w:color="auto"/>
                <w:right w:val="none" w:sz="0" w:space="0" w:color="auto"/>
              </w:divBdr>
            </w:div>
            <w:div w:id="1846508262">
              <w:marLeft w:val="0"/>
              <w:marRight w:val="0"/>
              <w:marTop w:val="0"/>
              <w:marBottom w:val="0"/>
              <w:divBdr>
                <w:top w:val="none" w:sz="0" w:space="0" w:color="auto"/>
                <w:left w:val="none" w:sz="0" w:space="0" w:color="auto"/>
                <w:bottom w:val="none" w:sz="0" w:space="0" w:color="auto"/>
                <w:right w:val="none" w:sz="0" w:space="0" w:color="auto"/>
              </w:divBdr>
            </w:div>
            <w:div w:id="1846508286">
              <w:marLeft w:val="0"/>
              <w:marRight w:val="0"/>
              <w:marTop w:val="0"/>
              <w:marBottom w:val="0"/>
              <w:divBdr>
                <w:top w:val="none" w:sz="0" w:space="0" w:color="auto"/>
                <w:left w:val="none" w:sz="0" w:space="0" w:color="auto"/>
                <w:bottom w:val="none" w:sz="0" w:space="0" w:color="auto"/>
                <w:right w:val="none" w:sz="0" w:space="0" w:color="auto"/>
              </w:divBdr>
            </w:div>
            <w:div w:id="1846508304">
              <w:marLeft w:val="0"/>
              <w:marRight w:val="0"/>
              <w:marTop w:val="0"/>
              <w:marBottom w:val="0"/>
              <w:divBdr>
                <w:top w:val="none" w:sz="0" w:space="0" w:color="auto"/>
                <w:left w:val="none" w:sz="0" w:space="0" w:color="auto"/>
                <w:bottom w:val="none" w:sz="0" w:space="0" w:color="auto"/>
                <w:right w:val="none" w:sz="0" w:space="0" w:color="auto"/>
              </w:divBdr>
            </w:div>
            <w:div w:id="1846508355">
              <w:marLeft w:val="0"/>
              <w:marRight w:val="0"/>
              <w:marTop w:val="0"/>
              <w:marBottom w:val="0"/>
              <w:divBdr>
                <w:top w:val="none" w:sz="0" w:space="0" w:color="auto"/>
                <w:left w:val="none" w:sz="0" w:space="0" w:color="auto"/>
                <w:bottom w:val="none" w:sz="0" w:space="0" w:color="auto"/>
                <w:right w:val="none" w:sz="0" w:space="0" w:color="auto"/>
              </w:divBdr>
            </w:div>
            <w:div w:id="1846508454">
              <w:marLeft w:val="0"/>
              <w:marRight w:val="0"/>
              <w:marTop w:val="0"/>
              <w:marBottom w:val="0"/>
              <w:divBdr>
                <w:top w:val="none" w:sz="0" w:space="0" w:color="auto"/>
                <w:left w:val="none" w:sz="0" w:space="0" w:color="auto"/>
                <w:bottom w:val="none" w:sz="0" w:space="0" w:color="auto"/>
                <w:right w:val="none" w:sz="0" w:space="0" w:color="auto"/>
              </w:divBdr>
            </w:div>
            <w:div w:id="1846508563">
              <w:marLeft w:val="0"/>
              <w:marRight w:val="0"/>
              <w:marTop w:val="0"/>
              <w:marBottom w:val="0"/>
              <w:divBdr>
                <w:top w:val="none" w:sz="0" w:space="0" w:color="auto"/>
                <w:left w:val="none" w:sz="0" w:space="0" w:color="auto"/>
                <w:bottom w:val="none" w:sz="0" w:space="0" w:color="auto"/>
                <w:right w:val="none" w:sz="0" w:space="0" w:color="auto"/>
              </w:divBdr>
            </w:div>
          </w:divsChild>
        </w:div>
        <w:div w:id="1846507883">
          <w:marLeft w:val="0"/>
          <w:marRight w:val="0"/>
          <w:marTop w:val="0"/>
          <w:marBottom w:val="0"/>
          <w:divBdr>
            <w:top w:val="none" w:sz="0" w:space="0" w:color="auto"/>
            <w:left w:val="none" w:sz="0" w:space="0" w:color="auto"/>
            <w:bottom w:val="none" w:sz="0" w:space="0" w:color="auto"/>
            <w:right w:val="none" w:sz="0" w:space="0" w:color="auto"/>
          </w:divBdr>
        </w:div>
        <w:div w:id="1846507925">
          <w:marLeft w:val="0"/>
          <w:marRight w:val="0"/>
          <w:marTop w:val="0"/>
          <w:marBottom w:val="0"/>
          <w:divBdr>
            <w:top w:val="none" w:sz="0" w:space="0" w:color="auto"/>
            <w:left w:val="none" w:sz="0" w:space="0" w:color="auto"/>
            <w:bottom w:val="none" w:sz="0" w:space="0" w:color="auto"/>
            <w:right w:val="none" w:sz="0" w:space="0" w:color="auto"/>
          </w:divBdr>
        </w:div>
        <w:div w:id="1846507934">
          <w:marLeft w:val="0"/>
          <w:marRight w:val="0"/>
          <w:marTop w:val="0"/>
          <w:marBottom w:val="150"/>
          <w:divBdr>
            <w:top w:val="none" w:sz="0" w:space="0" w:color="auto"/>
            <w:left w:val="none" w:sz="0" w:space="0" w:color="auto"/>
            <w:bottom w:val="none" w:sz="0" w:space="0" w:color="auto"/>
            <w:right w:val="none" w:sz="0" w:space="0" w:color="auto"/>
          </w:divBdr>
          <w:divsChild>
            <w:div w:id="1846508201">
              <w:marLeft w:val="0"/>
              <w:marRight w:val="0"/>
              <w:marTop w:val="0"/>
              <w:marBottom w:val="0"/>
              <w:divBdr>
                <w:top w:val="none" w:sz="0" w:space="0" w:color="auto"/>
                <w:left w:val="none" w:sz="0" w:space="0" w:color="auto"/>
                <w:bottom w:val="none" w:sz="0" w:space="0" w:color="auto"/>
                <w:right w:val="none" w:sz="0" w:space="0" w:color="auto"/>
              </w:divBdr>
            </w:div>
          </w:divsChild>
        </w:div>
        <w:div w:id="1846507951">
          <w:marLeft w:val="0"/>
          <w:marRight w:val="0"/>
          <w:marTop w:val="0"/>
          <w:marBottom w:val="0"/>
          <w:divBdr>
            <w:top w:val="none" w:sz="0" w:space="0" w:color="auto"/>
            <w:left w:val="none" w:sz="0" w:space="0" w:color="auto"/>
            <w:bottom w:val="none" w:sz="0" w:space="0" w:color="auto"/>
            <w:right w:val="none" w:sz="0" w:space="0" w:color="auto"/>
          </w:divBdr>
        </w:div>
        <w:div w:id="1846507952">
          <w:marLeft w:val="0"/>
          <w:marRight w:val="0"/>
          <w:marTop w:val="0"/>
          <w:marBottom w:val="120"/>
          <w:divBdr>
            <w:top w:val="none" w:sz="0" w:space="0" w:color="auto"/>
            <w:left w:val="none" w:sz="0" w:space="0" w:color="auto"/>
            <w:bottom w:val="none" w:sz="0" w:space="0" w:color="auto"/>
            <w:right w:val="none" w:sz="0" w:space="0" w:color="auto"/>
          </w:divBdr>
          <w:divsChild>
            <w:div w:id="1846508030">
              <w:marLeft w:val="0"/>
              <w:marRight w:val="0"/>
              <w:marTop w:val="0"/>
              <w:marBottom w:val="0"/>
              <w:divBdr>
                <w:top w:val="none" w:sz="0" w:space="0" w:color="auto"/>
                <w:left w:val="none" w:sz="0" w:space="0" w:color="auto"/>
                <w:bottom w:val="none" w:sz="0" w:space="0" w:color="auto"/>
                <w:right w:val="none" w:sz="0" w:space="0" w:color="auto"/>
              </w:divBdr>
            </w:div>
            <w:div w:id="1846508490">
              <w:marLeft w:val="0"/>
              <w:marRight w:val="0"/>
              <w:marTop w:val="0"/>
              <w:marBottom w:val="0"/>
              <w:divBdr>
                <w:top w:val="none" w:sz="0" w:space="0" w:color="auto"/>
                <w:left w:val="none" w:sz="0" w:space="0" w:color="auto"/>
                <w:bottom w:val="none" w:sz="0" w:space="0" w:color="auto"/>
                <w:right w:val="none" w:sz="0" w:space="0" w:color="auto"/>
              </w:divBdr>
            </w:div>
          </w:divsChild>
        </w:div>
        <w:div w:id="1846507954">
          <w:marLeft w:val="0"/>
          <w:marRight w:val="0"/>
          <w:marTop w:val="0"/>
          <w:marBottom w:val="0"/>
          <w:divBdr>
            <w:top w:val="none" w:sz="0" w:space="0" w:color="auto"/>
            <w:left w:val="none" w:sz="0" w:space="0" w:color="auto"/>
            <w:bottom w:val="none" w:sz="0" w:space="0" w:color="auto"/>
            <w:right w:val="none" w:sz="0" w:space="0" w:color="auto"/>
          </w:divBdr>
        </w:div>
        <w:div w:id="1846507962">
          <w:marLeft w:val="0"/>
          <w:marRight w:val="0"/>
          <w:marTop w:val="0"/>
          <w:marBottom w:val="120"/>
          <w:divBdr>
            <w:top w:val="none" w:sz="0" w:space="0" w:color="auto"/>
            <w:left w:val="none" w:sz="0" w:space="0" w:color="auto"/>
            <w:bottom w:val="none" w:sz="0" w:space="0" w:color="auto"/>
            <w:right w:val="none" w:sz="0" w:space="0" w:color="auto"/>
          </w:divBdr>
          <w:divsChild>
            <w:div w:id="1846507740">
              <w:marLeft w:val="0"/>
              <w:marRight w:val="0"/>
              <w:marTop w:val="0"/>
              <w:marBottom w:val="0"/>
              <w:divBdr>
                <w:top w:val="none" w:sz="0" w:space="0" w:color="auto"/>
                <w:left w:val="none" w:sz="0" w:space="0" w:color="auto"/>
                <w:bottom w:val="none" w:sz="0" w:space="0" w:color="auto"/>
                <w:right w:val="none" w:sz="0" w:space="0" w:color="auto"/>
              </w:divBdr>
            </w:div>
          </w:divsChild>
        </w:div>
        <w:div w:id="1846507981">
          <w:marLeft w:val="0"/>
          <w:marRight w:val="0"/>
          <w:marTop w:val="0"/>
          <w:marBottom w:val="0"/>
          <w:divBdr>
            <w:top w:val="none" w:sz="0" w:space="0" w:color="auto"/>
            <w:left w:val="none" w:sz="0" w:space="0" w:color="auto"/>
            <w:bottom w:val="none" w:sz="0" w:space="0" w:color="auto"/>
            <w:right w:val="none" w:sz="0" w:space="0" w:color="auto"/>
          </w:divBdr>
        </w:div>
        <w:div w:id="1846508021">
          <w:marLeft w:val="0"/>
          <w:marRight w:val="0"/>
          <w:marTop w:val="0"/>
          <w:marBottom w:val="120"/>
          <w:divBdr>
            <w:top w:val="none" w:sz="0" w:space="0" w:color="auto"/>
            <w:left w:val="none" w:sz="0" w:space="0" w:color="auto"/>
            <w:bottom w:val="none" w:sz="0" w:space="0" w:color="auto"/>
            <w:right w:val="none" w:sz="0" w:space="0" w:color="auto"/>
          </w:divBdr>
          <w:divsChild>
            <w:div w:id="1846507915">
              <w:marLeft w:val="0"/>
              <w:marRight w:val="0"/>
              <w:marTop w:val="0"/>
              <w:marBottom w:val="0"/>
              <w:divBdr>
                <w:top w:val="none" w:sz="0" w:space="0" w:color="auto"/>
                <w:left w:val="none" w:sz="0" w:space="0" w:color="auto"/>
                <w:bottom w:val="none" w:sz="0" w:space="0" w:color="auto"/>
                <w:right w:val="none" w:sz="0" w:space="0" w:color="auto"/>
              </w:divBdr>
            </w:div>
          </w:divsChild>
        </w:div>
        <w:div w:id="1846508052">
          <w:marLeft w:val="0"/>
          <w:marRight w:val="0"/>
          <w:marTop w:val="0"/>
          <w:marBottom w:val="120"/>
          <w:divBdr>
            <w:top w:val="none" w:sz="0" w:space="0" w:color="auto"/>
            <w:left w:val="none" w:sz="0" w:space="0" w:color="auto"/>
            <w:bottom w:val="none" w:sz="0" w:space="0" w:color="auto"/>
            <w:right w:val="none" w:sz="0" w:space="0" w:color="auto"/>
          </w:divBdr>
          <w:divsChild>
            <w:div w:id="1846508036">
              <w:marLeft w:val="0"/>
              <w:marRight w:val="0"/>
              <w:marTop w:val="0"/>
              <w:marBottom w:val="0"/>
              <w:divBdr>
                <w:top w:val="none" w:sz="0" w:space="0" w:color="auto"/>
                <w:left w:val="none" w:sz="0" w:space="0" w:color="auto"/>
                <w:bottom w:val="none" w:sz="0" w:space="0" w:color="auto"/>
                <w:right w:val="none" w:sz="0" w:space="0" w:color="auto"/>
              </w:divBdr>
            </w:div>
          </w:divsChild>
        </w:div>
        <w:div w:id="1846508096">
          <w:marLeft w:val="0"/>
          <w:marRight w:val="0"/>
          <w:marTop w:val="0"/>
          <w:marBottom w:val="0"/>
          <w:divBdr>
            <w:top w:val="none" w:sz="0" w:space="0" w:color="auto"/>
            <w:left w:val="none" w:sz="0" w:space="0" w:color="auto"/>
            <w:bottom w:val="none" w:sz="0" w:space="0" w:color="auto"/>
            <w:right w:val="none" w:sz="0" w:space="0" w:color="auto"/>
          </w:divBdr>
        </w:div>
        <w:div w:id="1846508127">
          <w:marLeft w:val="0"/>
          <w:marRight w:val="0"/>
          <w:marTop w:val="0"/>
          <w:marBottom w:val="0"/>
          <w:divBdr>
            <w:top w:val="none" w:sz="0" w:space="0" w:color="auto"/>
            <w:left w:val="none" w:sz="0" w:space="0" w:color="auto"/>
            <w:bottom w:val="none" w:sz="0" w:space="0" w:color="auto"/>
            <w:right w:val="none" w:sz="0" w:space="0" w:color="auto"/>
          </w:divBdr>
        </w:div>
        <w:div w:id="1846508151">
          <w:marLeft w:val="0"/>
          <w:marRight w:val="0"/>
          <w:marTop w:val="0"/>
          <w:marBottom w:val="120"/>
          <w:divBdr>
            <w:top w:val="none" w:sz="0" w:space="0" w:color="auto"/>
            <w:left w:val="none" w:sz="0" w:space="0" w:color="auto"/>
            <w:bottom w:val="none" w:sz="0" w:space="0" w:color="auto"/>
            <w:right w:val="none" w:sz="0" w:space="0" w:color="auto"/>
          </w:divBdr>
          <w:divsChild>
            <w:div w:id="1846507811">
              <w:marLeft w:val="0"/>
              <w:marRight w:val="0"/>
              <w:marTop w:val="0"/>
              <w:marBottom w:val="0"/>
              <w:divBdr>
                <w:top w:val="none" w:sz="0" w:space="0" w:color="auto"/>
                <w:left w:val="none" w:sz="0" w:space="0" w:color="auto"/>
                <w:bottom w:val="none" w:sz="0" w:space="0" w:color="auto"/>
                <w:right w:val="none" w:sz="0" w:space="0" w:color="auto"/>
              </w:divBdr>
            </w:div>
            <w:div w:id="1846508467">
              <w:marLeft w:val="0"/>
              <w:marRight w:val="0"/>
              <w:marTop w:val="0"/>
              <w:marBottom w:val="0"/>
              <w:divBdr>
                <w:top w:val="none" w:sz="0" w:space="0" w:color="auto"/>
                <w:left w:val="none" w:sz="0" w:space="0" w:color="auto"/>
                <w:bottom w:val="none" w:sz="0" w:space="0" w:color="auto"/>
                <w:right w:val="none" w:sz="0" w:space="0" w:color="auto"/>
              </w:divBdr>
            </w:div>
          </w:divsChild>
        </w:div>
        <w:div w:id="1846508163">
          <w:marLeft w:val="0"/>
          <w:marRight w:val="0"/>
          <w:marTop w:val="150"/>
          <w:marBottom w:val="0"/>
          <w:divBdr>
            <w:top w:val="none" w:sz="0" w:space="0" w:color="auto"/>
            <w:left w:val="none" w:sz="0" w:space="0" w:color="auto"/>
            <w:bottom w:val="none" w:sz="0" w:space="0" w:color="auto"/>
            <w:right w:val="none" w:sz="0" w:space="0" w:color="auto"/>
          </w:divBdr>
        </w:div>
        <w:div w:id="1846508166">
          <w:marLeft w:val="0"/>
          <w:marRight w:val="0"/>
          <w:marTop w:val="0"/>
          <w:marBottom w:val="0"/>
          <w:divBdr>
            <w:top w:val="none" w:sz="0" w:space="0" w:color="auto"/>
            <w:left w:val="none" w:sz="0" w:space="0" w:color="auto"/>
            <w:bottom w:val="none" w:sz="0" w:space="0" w:color="auto"/>
            <w:right w:val="none" w:sz="0" w:space="0" w:color="auto"/>
          </w:divBdr>
        </w:div>
        <w:div w:id="1846508170">
          <w:marLeft w:val="0"/>
          <w:marRight w:val="0"/>
          <w:marTop w:val="150"/>
          <w:marBottom w:val="0"/>
          <w:divBdr>
            <w:top w:val="none" w:sz="0" w:space="0" w:color="auto"/>
            <w:left w:val="none" w:sz="0" w:space="0" w:color="auto"/>
            <w:bottom w:val="none" w:sz="0" w:space="0" w:color="auto"/>
            <w:right w:val="none" w:sz="0" w:space="0" w:color="auto"/>
          </w:divBdr>
        </w:div>
        <w:div w:id="1846508177">
          <w:marLeft w:val="0"/>
          <w:marRight w:val="0"/>
          <w:marTop w:val="0"/>
          <w:marBottom w:val="0"/>
          <w:divBdr>
            <w:top w:val="none" w:sz="0" w:space="0" w:color="auto"/>
            <w:left w:val="none" w:sz="0" w:space="0" w:color="auto"/>
            <w:bottom w:val="none" w:sz="0" w:space="0" w:color="auto"/>
            <w:right w:val="none" w:sz="0" w:space="0" w:color="auto"/>
          </w:divBdr>
        </w:div>
        <w:div w:id="1846508214">
          <w:marLeft w:val="0"/>
          <w:marRight w:val="0"/>
          <w:marTop w:val="0"/>
          <w:marBottom w:val="0"/>
          <w:divBdr>
            <w:top w:val="none" w:sz="0" w:space="0" w:color="auto"/>
            <w:left w:val="none" w:sz="0" w:space="0" w:color="auto"/>
            <w:bottom w:val="none" w:sz="0" w:space="0" w:color="auto"/>
            <w:right w:val="none" w:sz="0" w:space="0" w:color="auto"/>
          </w:divBdr>
        </w:div>
        <w:div w:id="1846508245">
          <w:marLeft w:val="0"/>
          <w:marRight w:val="0"/>
          <w:marTop w:val="0"/>
          <w:marBottom w:val="0"/>
          <w:divBdr>
            <w:top w:val="none" w:sz="0" w:space="0" w:color="auto"/>
            <w:left w:val="none" w:sz="0" w:space="0" w:color="auto"/>
            <w:bottom w:val="none" w:sz="0" w:space="0" w:color="auto"/>
            <w:right w:val="none" w:sz="0" w:space="0" w:color="auto"/>
          </w:divBdr>
        </w:div>
        <w:div w:id="1846508287">
          <w:marLeft w:val="0"/>
          <w:marRight w:val="0"/>
          <w:marTop w:val="75"/>
          <w:marBottom w:val="0"/>
          <w:divBdr>
            <w:top w:val="none" w:sz="0" w:space="0" w:color="auto"/>
            <w:left w:val="none" w:sz="0" w:space="0" w:color="auto"/>
            <w:bottom w:val="none" w:sz="0" w:space="0" w:color="auto"/>
            <w:right w:val="none" w:sz="0" w:space="0" w:color="auto"/>
          </w:divBdr>
        </w:div>
        <w:div w:id="1846508294">
          <w:marLeft w:val="0"/>
          <w:marRight w:val="0"/>
          <w:marTop w:val="0"/>
          <w:marBottom w:val="0"/>
          <w:divBdr>
            <w:top w:val="none" w:sz="0" w:space="0" w:color="auto"/>
            <w:left w:val="none" w:sz="0" w:space="0" w:color="auto"/>
            <w:bottom w:val="none" w:sz="0" w:space="0" w:color="auto"/>
            <w:right w:val="none" w:sz="0" w:space="0" w:color="auto"/>
          </w:divBdr>
        </w:div>
        <w:div w:id="1846508327">
          <w:marLeft w:val="0"/>
          <w:marRight w:val="0"/>
          <w:marTop w:val="0"/>
          <w:marBottom w:val="150"/>
          <w:divBdr>
            <w:top w:val="none" w:sz="0" w:space="0" w:color="auto"/>
            <w:left w:val="none" w:sz="0" w:space="0" w:color="auto"/>
            <w:bottom w:val="none" w:sz="0" w:space="0" w:color="auto"/>
            <w:right w:val="none" w:sz="0" w:space="0" w:color="auto"/>
          </w:divBdr>
          <w:divsChild>
            <w:div w:id="1846507785">
              <w:marLeft w:val="0"/>
              <w:marRight w:val="0"/>
              <w:marTop w:val="0"/>
              <w:marBottom w:val="0"/>
              <w:divBdr>
                <w:top w:val="none" w:sz="0" w:space="0" w:color="auto"/>
                <w:left w:val="none" w:sz="0" w:space="0" w:color="auto"/>
                <w:bottom w:val="none" w:sz="0" w:space="0" w:color="auto"/>
                <w:right w:val="none" w:sz="0" w:space="0" w:color="auto"/>
              </w:divBdr>
            </w:div>
          </w:divsChild>
        </w:div>
        <w:div w:id="1846508334">
          <w:marLeft w:val="0"/>
          <w:marRight w:val="0"/>
          <w:marTop w:val="0"/>
          <w:marBottom w:val="0"/>
          <w:divBdr>
            <w:top w:val="none" w:sz="0" w:space="0" w:color="auto"/>
            <w:left w:val="none" w:sz="0" w:space="0" w:color="auto"/>
            <w:bottom w:val="none" w:sz="0" w:space="0" w:color="auto"/>
            <w:right w:val="none" w:sz="0" w:space="0" w:color="auto"/>
          </w:divBdr>
        </w:div>
        <w:div w:id="1846508353">
          <w:marLeft w:val="0"/>
          <w:marRight w:val="0"/>
          <w:marTop w:val="0"/>
          <w:marBottom w:val="150"/>
          <w:divBdr>
            <w:top w:val="none" w:sz="0" w:space="0" w:color="auto"/>
            <w:left w:val="none" w:sz="0" w:space="0" w:color="auto"/>
            <w:bottom w:val="none" w:sz="0" w:space="0" w:color="auto"/>
            <w:right w:val="none" w:sz="0" w:space="0" w:color="auto"/>
          </w:divBdr>
          <w:divsChild>
            <w:div w:id="1846508611">
              <w:marLeft w:val="0"/>
              <w:marRight w:val="0"/>
              <w:marTop w:val="0"/>
              <w:marBottom w:val="0"/>
              <w:divBdr>
                <w:top w:val="none" w:sz="0" w:space="0" w:color="auto"/>
                <w:left w:val="none" w:sz="0" w:space="0" w:color="auto"/>
                <w:bottom w:val="none" w:sz="0" w:space="0" w:color="auto"/>
                <w:right w:val="none" w:sz="0" w:space="0" w:color="auto"/>
              </w:divBdr>
            </w:div>
          </w:divsChild>
        </w:div>
        <w:div w:id="1846508384">
          <w:marLeft w:val="0"/>
          <w:marRight w:val="0"/>
          <w:marTop w:val="0"/>
          <w:marBottom w:val="120"/>
          <w:divBdr>
            <w:top w:val="none" w:sz="0" w:space="0" w:color="auto"/>
            <w:left w:val="none" w:sz="0" w:space="0" w:color="auto"/>
            <w:bottom w:val="none" w:sz="0" w:space="0" w:color="auto"/>
            <w:right w:val="none" w:sz="0" w:space="0" w:color="auto"/>
          </w:divBdr>
          <w:divsChild>
            <w:div w:id="1846507770">
              <w:marLeft w:val="0"/>
              <w:marRight w:val="0"/>
              <w:marTop w:val="0"/>
              <w:marBottom w:val="0"/>
              <w:divBdr>
                <w:top w:val="none" w:sz="0" w:space="0" w:color="auto"/>
                <w:left w:val="none" w:sz="0" w:space="0" w:color="auto"/>
                <w:bottom w:val="none" w:sz="0" w:space="0" w:color="auto"/>
                <w:right w:val="none" w:sz="0" w:space="0" w:color="auto"/>
              </w:divBdr>
            </w:div>
            <w:div w:id="1846507822">
              <w:marLeft w:val="0"/>
              <w:marRight w:val="0"/>
              <w:marTop w:val="0"/>
              <w:marBottom w:val="0"/>
              <w:divBdr>
                <w:top w:val="none" w:sz="0" w:space="0" w:color="auto"/>
                <w:left w:val="none" w:sz="0" w:space="0" w:color="auto"/>
                <w:bottom w:val="none" w:sz="0" w:space="0" w:color="auto"/>
                <w:right w:val="none" w:sz="0" w:space="0" w:color="auto"/>
              </w:divBdr>
            </w:div>
            <w:div w:id="1846507872">
              <w:marLeft w:val="0"/>
              <w:marRight w:val="0"/>
              <w:marTop w:val="0"/>
              <w:marBottom w:val="0"/>
              <w:divBdr>
                <w:top w:val="none" w:sz="0" w:space="0" w:color="auto"/>
                <w:left w:val="none" w:sz="0" w:space="0" w:color="auto"/>
                <w:bottom w:val="none" w:sz="0" w:space="0" w:color="auto"/>
                <w:right w:val="none" w:sz="0" w:space="0" w:color="auto"/>
              </w:divBdr>
            </w:div>
            <w:div w:id="1846508034">
              <w:marLeft w:val="0"/>
              <w:marRight w:val="0"/>
              <w:marTop w:val="0"/>
              <w:marBottom w:val="0"/>
              <w:divBdr>
                <w:top w:val="none" w:sz="0" w:space="0" w:color="auto"/>
                <w:left w:val="none" w:sz="0" w:space="0" w:color="auto"/>
                <w:bottom w:val="none" w:sz="0" w:space="0" w:color="auto"/>
                <w:right w:val="none" w:sz="0" w:space="0" w:color="auto"/>
              </w:divBdr>
            </w:div>
            <w:div w:id="1846508047">
              <w:marLeft w:val="0"/>
              <w:marRight w:val="0"/>
              <w:marTop w:val="0"/>
              <w:marBottom w:val="0"/>
              <w:divBdr>
                <w:top w:val="none" w:sz="0" w:space="0" w:color="auto"/>
                <w:left w:val="none" w:sz="0" w:space="0" w:color="auto"/>
                <w:bottom w:val="none" w:sz="0" w:space="0" w:color="auto"/>
                <w:right w:val="none" w:sz="0" w:space="0" w:color="auto"/>
              </w:divBdr>
            </w:div>
            <w:div w:id="1846508128">
              <w:marLeft w:val="0"/>
              <w:marRight w:val="0"/>
              <w:marTop w:val="0"/>
              <w:marBottom w:val="0"/>
              <w:divBdr>
                <w:top w:val="none" w:sz="0" w:space="0" w:color="auto"/>
                <w:left w:val="none" w:sz="0" w:space="0" w:color="auto"/>
                <w:bottom w:val="none" w:sz="0" w:space="0" w:color="auto"/>
                <w:right w:val="none" w:sz="0" w:space="0" w:color="auto"/>
              </w:divBdr>
            </w:div>
            <w:div w:id="1846508259">
              <w:marLeft w:val="0"/>
              <w:marRight w:val="0"/>
              <w:marTop w:val="0"/>
              <w:marBottom w:val="0"/>
              <w:divBdr>
                <w:top w:val="none" w:sz="0" w:space="0" w:color="auto"/>
                <w:left w:val="none" w:sz="0" w:space="0" w:color="auto"/>
                <w:bottom w:val="none" w:sz="0" w:space="0" w:color="auto"/>
                <w:right w:val="none" w:sz="0" w:space="0" w:color="auto"/>
              </w:divBdr>
            </w:div>
            <w:div w:id="1846508318">
              <w:marLeft w:val="0"/>
              <w:marRight w:val="0"/>
              <w:marTop w:val="0"/>
              <w:marBottom w:val="0"/>
              <w:divBdr>
                <w:top w:val="none" w:sz="0" w:space="0" w:color="auto"/>
                <w:left w:val="none" w:sz="0" w:space="0" w:color="auto"/>
                <w:bottom w:val="none" w:sz="0" w:space="0" w:color="auto"/>
                <w:right w:val="none" w:sz="0" w:space="0" w:color="auto"/>
              </w:divBdr>
            </w:div>
          </w:divsChild>
        </w:div>
        <w:div w:id="1846508439">
          <w:marLeft w:val="0"/>
          <w:marRight w:val="0"/>
          <w:marTop w:val="0"/>
          <w:marBottom w:val="120"/>
          <w:divBdr>
            <w:top w:val="none" w:sz="0" w:space="0" w:color="auto"/>
            <w:left w:val="none" w:sz="0" w:space="0" w:color="auto"/>
            <w:bottom w:val="none" w:sz="0" w:space="0" w:color="auto"/>
            <w:right w:val="none" w:sz="0" w:space="0" w:color="auto"/>
          </w:divBdr>
          <w:divsChild>
            <w:div w:id="1846507724">
              <w:marLeft w:val="0"/>
              <w:marRight w:val="0"/>
              <w:marTop w:val="0"/>
              <w:marBottom w:val="0"/>
              <w:divBdr>
                <w:top w:val="none" w:sz="0" w:space="0" w:color="auto"/>
                <w:left w:val="none" w:sz="0" w:space="0" w:color="auto"/>
                <w:bottom w:val="none" w:sz="0" w:space="0" w:color="auto"/>
                <w:right w:val="none" w:sz="0" w:space="0" w:color="auto"/>
              </w:divBdr>
            </w:div>
            <w:div w:id="1846507743">
              <w:marLeft w:val="0"/>
              <w:marRight w:val="0"/>
              <w:marTop w:val="0"/>
              <w:marBottom w:val="0"/>
              <w:divBdr>
                <w:top w:val="none" w:sz="0" w:space="0" w:color="auto"/>
                <w:left w:val="none" w:sz="0" w:space="0" w:color="auto"/>
                <w:bottom w:val="none" w:sz="0" w:space="0" w:color="auto"/>
                <w:right w:val="none" w:sz="0" w:space="0" w:color="auto"/>
              </w:divBdr>
            </w:div>
            <w:div w:id="1846507800">
              <w:marLeft w:val="0"/>
              <w:marRight w:val="0"/>
              <w:marTop w:val="0"/>
              <w:marBottom w:val="0"/>
              <w:divBdr>
                <w:top w:val="none" w:sz="0" w:space="0" w:color="auto"/>
                <w:left w:val="none" w:sz="0" w:space="0" w:color="auto"/>
                <w:bottom w:val="none" w:sz="0" w:space="0" w:color="auto"/>
                <w:right w:val="none" w:sz="0" w:space="0" w:color="auto"/>
              </w:divBdr>
            </w:div>
            <w:div w:id="1846507902">
              <w:marLeft w:val="0"/>
              <w:marRight w:val="0"/>
              <w:marTop w:val="0"/>
              <w:marBottom w:val="0"/>
              <w:divBdr>
                <w:top w:val="none" w:sz="0" w:space="0" w:color="auto"/>
                <w:left w:val="none" w:sz="0" w:space="0" w:color="auto"/>
                <w:bottom w:val="none" w:sz="0" w:space="0" w:color="auto"/>
                <w:right w:val="none" w:sz="0" w:space="0" w:color="auto"/>
              </w:divBdr>
            </w:div>
            <w:div w:id="1846507971">
              <w:marLeft w:val="0"/>
              <w:marRight w:val="0"/>
              <w:marTop w:val="0"/>
              <w:marBottom w:val="0"/>
              <w:divBdr>
                <w:top w:val="none" w:sz="0" w:space="0" w:color="auto"/>
                <w:left w:val="none" w:sz="0" w:space="0" w:color="auto"/>
                <w:bottom w:val="none" w:sz="0" w:space="0" w:color="auto"/>
                <w:right w:val="none" w:sz="0" w:space="0" w:color="auto"/>
              </w:divBdr>
            </w:div>
            <w:div w:id="1846507983">
              <w:marLeft w:val="0"/>
              <w:marRight w:val="0"/>
              <w:marTop w:val="0"/>
              <w:marBottom w:val="0"/>
              <w:divBdr>
                <w:top w:val="none" w:sz="0" w:space="0" w:color="auto"/>
                <w:left w:val="none" w:sz="0" w:space="0" w:color="auto"/>
                <w:bottom w:val="none" w:sz="0" w:space="0" w:color="auto"/>
                <w:right w:val="none" w:sz="0" w:space="0" w:color="auto"/>
              </w:divBdr>
            </w:div>
            <w:div w:id="1846507994">
              <w:marLeft w:val="0"/>
              <w:marRight w:val="0"/>
              <w:marTop w:val="0"/>
              <w:marBottom w:val="0"/>
              <w:divBdr>
                <w:top w:val="none" w:sz="0" w:space="0" w:color="auto"/>
                <w:left w:val="none" w:sz="0" w:space="0" w:color="auto"/>
                <w:bottom w:val="none" w:sz="0" w:space="0" w:color="auto"/>
                <w:right w:val="none" w:sz="0" w:space="0" w:color="auto"/>
              </w:divBdr>
            </w:div>
            <w:div w:id="1846508016">
              <w:marLeft w:val="0"/>
              <w:marRight w:val="0"/>
              <w:marTop w:val="0"/>
              <w:marBottom w:val="0"/>
              <w:divBdr>
                <w:top w:val="none" w:sz="0" w:space="0" w:color="auto"/>
                <w:left w:val="none" w:sz="0" w:space="0" w:color="auto"/>
                <w:bottom w:val="none" w:sz="0" w:space="0" w:color="auto"/>
                <w:right w:val="none" w:sz="0" w:space="0" w:color="auto"/>
              </w:divBdr>
            </w:div>
            <w:div w:id="1846508043">
              <w:marLeft w:val="0"/>
              <w:marRight w:val="0"/>
              <w:marTop w:val="0"/>
              <w:marBottom w:val="0"/>
              <w:divBdr>
                <w:top w:val="none" w:sz="0" w:space="0" w:color="auto"/>
                <w:left w:val="none" w:sz="0" w:space="0" w:color="auto"/>
                <w:bottom w:val="none" w:sz="0" w:space="0" w:color="auto"/>
                <w:right w:val="none" w:sz="0" w:space="0" w:color="auto"/>
              </w:divBdr>
            </w:div>
            <w:div w:id="1846508159">
              <w:marLeft w:val="0"/>
              <w:marRight w:val="0"/>
              <w:marTop w:val="0"/>
              <w:marBottom w:val="0"/>
              <w:divBdr>
                <w:top w:val="none" w:sz="0" w:space="0" w:color="auto"/>
                <w:left w:val="none" w:sz="0" w:space="0" w:color="auto"/>
                <w:bottom w:val="none" w:sz="0" w:space="0" w:color="auto"/>
                <w:right w:val="none" w:sz="0" w:space="0" w:color="auto"/>
              </w:divBdr>
            </w:div>
            <w:div w:id="1846508193">
              <w:marLeft w:val="0"/>
              <w:marRight w:val="0"/>
              <w:marTop w:val="0"/>
              <w:marBottom w:val="0"/>
              <w:divBdr>
                <w:top w:val="none" w:sz="0" w:space="0" w:color="auto"/>
                <w:left w:val="none" w:sz="0" w:space="0" w:color="auto"/>
                <w:bottom w:val="none" w:sz="0" w:space="0" w:color="auto"/>
                <w:right w:val="none" w:sz="0" w:space="0" w:color="auto"/>
              </w:divBdr>
            </w:div>
            <w:div w:id="1846508251">
              <w:marLeft w:val="0"/>
              <w:marRight w:val="0"/>
              <w:marTop w:val="0"/>
              <w:marBottom w:val="0"/>
              <w:divBdr>
                <w:top w:val="none" w:sz="0" w:space="0" w:color="auto"/>
                <w:left w:val="none" w:sz="0" w:space="0" w:color="auto"/>
                <w:bottom w:val="none" w:sz="0" w:space="0" w:color="auto"/>
                <w:right w:val="none" w:sz="0" w:space="0" w:color="auto"/>
              </w:divBdr>
            </w:div>
            <w:div w:id="1846508267">
              <w:marLeft w:val="0"/>
              <w:marRight w:val="0"/>
              <w:marTop w:val="0"/>
              <w:marBottom w:val="0"/>
              <w:divBdr>
                <w:top w:val="none" w:sz="0" w:space="0" w:color="auto"/>
                <w:left w:val="none" w:sz="0" w:space="0" w:color="auto"/>
                <w:bottom w:val="none" w:sz="0" w:space="0" w:color="auto"/>
                <w:right w:val="none" w:sz="0" w:space="0" w:color="auto"/>
              </w:divBdr>
            </w:div>
            <w:div w:id="1846508290">
              <w:marLeft w:val="0"/>
              <w:marRight w:val="0"/>
              <w:marTop w:val="0"/>
              <w:marBottom w:val="0"/>
              <w:divBdr>
                <w:top w:val="none" w:sz="0" w:space="0" w:color="auto"/>
                <w:left w:val="none" w:sz="0" w:space="0" w:color="auto"/>
                <w:bottom w:val="none" w:sz="0" w:space="0" w:color="auto"/>
                <w:right w:val="none" w:sz="0" w:space="0" w:color="auto"/>
              </w:divBdr>
            </w:div>
            <w:div w:id="1846508492">
              <w:marLeft w:val="0"/>
              <w:marRight w:val="0"/>
              <w:marTop w:val="0"/>
              <w:marBottom w:val="0"/>
              <w:divBdr>
                <w:top w:val="none" w:sz="0" w:space="0" w:color="auto"/>
                <w:left w:val="none" w:sz="0" w:space="0" w:color="auto"/>
                <w:bottom w:val="none" w:sz="0" w:space="0" w:color="auto"/>
                <w:right w:val="none" w:sz="0" w:space="0" w:color="auto"/>
              </w:divBdr>
            </w:div>
            <w:div w:id="1846508527">
              <w:marLeft w:val="0"/>
              <w:marRight w:val="0"/>
              <w:marTop w:val="0"/>
              <w:marBottom w:val="0"/>
              <w:divBdr>
                <w:top w:val="none" w:sz="0" w:space="0" w:color="auto"/>
                <w:left w:val="none" w:sz="0" w:space="0" w:color="auto"/>
                <w:bottom w:val="none" w:sz="0" w:space="0" w:color="auto"/>
                <w:right w:val="none" w:sz="0" w:space="0" w:color="auto"/>
              </w:divBdr>
            </w:div>
            <w:div w:id="1846508561">
              <w:marLeft w:val="0"/>
              <w:marRight w:val="0"/>
              <w:marTop w:val="0"/>
              <w:marBottom w:val="0"/>
              <w:divBdr>
                <w:top w:val="none" w:sz="0" w:space="0" w:color="auto"/>
                <w:left w:val="none" w:sz="0" w:space="0" w:color="auto"/>
                <w:bottom w:val="none" w:sz="0" w:space="0" w:color="auto"/>
                <w:right w:val="none" w:sz="0" w:space="0" w:color="auto"/>
              </w:divBdr>
            </w:div>
            <w:div w:id="1846508593">
              <w:marLeft w:val="0"/>
              <w:marRight w:val="0"/>
              <w:marTop w:val="0"/>
              <w:marBottom w:val="0"/>
              <w:divBdr>
                <w:top w:val="none" w:sz="0" w:space="0" w:color="auto"/>
                <w:left w:val="none" w:sz="0" w:space="0" w:color="auto"/>
                <w:bottom w:val="none" w:sz="0" w:space="0" w:color="auto"/>
                <w:right w:val="none" w:sz="0" w:space="0" w:color="auto"/>
              </w:divBdr>
            </w:div>
          </w:divsChild>
        </w:div>
        <w:div w:id="1846508446">
          <w:marLeft w:val="0"/>
          <w:marRight w:val="0"/>
          <w:marTop w:val="0"/>
          <w:marBottom w:val="0"/>
          <w:divBdr>
            <w:top w:val="none" w:sz="0" w:space="0" w:color="auto"/>
            <w:left w:val="none" w:sz="0" w:space="0" w:color="auto"/>
            <w:bottom w:val="none" w:sz="0" w:space="0" w:color="auto"/>
            <w:right w:val="none" w:sz="0" w:space="0" w:color="auto"/>
          </w:divBdr>
        </w:div>
        <w:div w:id="1846508471">
          <w:marLeft w:val="0"/>
          <w:marRight w:val="0"/>
          <w:marTop w:val="0"/>
          <w:marBottom w:val="150"/>
          <w:divBdr>
            <w:top w:val="none" w:sz="0" w:space="0" w:color="auto"/>
            <w:left w:val="none" w:sz="0" w:space="0" w:color="auto"/>
            <w:bottom w:val="none" w:sz="0" w:space="0" w:color="auto"/>
            <w:right w:val="none" w:sz="0" w:space="0" w:color="auto"/>
          </w:divBdr>
          <w:divsChild>
            <w:div w:id="1846508553">
              <w:marLeft w:val="0"/>
              <w:marRight w:val="0"/>
              <w:marTop w:val="0"/>
              <w:marBottom w:val="0"/>
              <w:divBdr>
                <w:top w:val="none" w:sz="0" w:space="0" w:color="auto"/>
                <w:left w:val="none" w:sz="0" w:space="0" w:color="auto"/>
                <w:bottom w:val="none" w:sz="0" w:space="0" w:color="auto"/>
                <w:right w:val="none" w:sz="0" w:space="0" w:color="auto"/>
              </w:divBdr>
            </w:div>
          </w:divsChild>
        </w:div>
        <w:div w:id="1846508512">
          <w:marLeft w:val="0"/>
          <w:marRight w:val="0"/>
          <w:marTop w:val="0"/>
          <w:marBottom w:val="0"/>
          <w:divBdr>
            <w:top w:val="none" w:sz="0" w:space="0" w:color="auto"/>
            <w:left w:val="none" w:sz="0" w:space="0" w:color="auto"/>
            <w:bottom w:val="none" w:sz="0" w:space="0" w:color="auto"/>
            <w:right w:val="none" w:sz="0" w:space="0" w:color="auto"/>
          </w:divBdr>
        </w:div>
        <w:div w:id="1846508519">
          <w:marLeft w:val="0"/>
          <w:marRight w:val="0"/>
          <w:marTop w:val="0"/>
          <w:marBottom w:val="120"/>
          <w:divBdr>
            <w:top w:val="none" w:sz="0" w:space="0" w:color="auto"/>
            <w:left w:val="none" w:sz="0" w:space="0" w:color="auto"/>
            <w:bottom w:val="none" w:sz="0" w:space="0" w:color="auto"/>
            <w:right w:val="none" w:sz="0" w:space="0" w:color="auto"/>
          </w:divBdr>
          <w:divsChild>
            <w:div w:id="1846507733">
              <w:marLeft w:val="0"/>
              <w:marRight w:val="0"/>
              <w:marTop w:val="0"/>
              <w:marBottom w:val="0"/>
              <w:divBdr>
                <w:top w:val="none" w:sz="0" w:space="0" w:color="auto"/>
                <w:left w:val="none" w:sz="0" w:space="0" w:color="auto"/>
                <w:bottom w:val="none" w:sz="0" w:space="0" w:color="auto"/>
                <w:right w:val="none" w:sz="0" w:space="0" w:color="auto"/>
              </w:divBdr>
            </w:div>
            <w:div w:id="1846507817">
              <w:marLeft w:val="0"/>
              <w:marRight w:val="0"/>
              <w:marTop w:val="0"/>
              <w:marBottom w:val="0"/>
              <w:divBdr>
                <w:top w:val="none" w:sz="0" w:space="0" w:color="auto"/>
                <w:left w:val="none" w:sz="0" w:space="0" w:color="auto"/>
                <w:bottom w:val="none" w:sz="0" w:space="0" w:color="auto"/>
                <w:right w:val="none" w:sz="0" w:space="0" w:color="auto"/>
              </w:divBdr>
            </w:div>
            <w:div w:id="1846507957">
              <w:marLeft w:val="0"/>
              <w:marRight w:val="0"/>
              <w:marTop w:val="0"/>
              <w:marBottom w:val="0"/>
              <w:divBdr>
                <w:top w:val="none" w:sz="0" w:space="0" w:color="auto"/>
                <w:left w:val="none" w:sz="0" w:space="0" w:color="auto"/>
                <w:bottom w:val="none" w:sz="0" w:space="0" w:color="auto"/>
                <w:right w:val="none" w:sz="0" w:space="0" w:color="auto"/>
              </w:divBdr>
            </w:div>
            <w:div w:id="1846508061">
              <w:marLeft w:val="0"/>
              <w:marRight w:val="0"/>
              <w:marTop w:val="0"/>
              <w:marBottom w:val="0"/>
              <w:divBdr>
                <w:top w:val="none" w:sz="0" w:space="0" w:color="auto"/>
                <w:left w:val="none" w:sz="0" w:space="0" w:color="auto"/>
                <w:bottom w:val="none" w:sz="0" w:space="0" w:color="auto"/>
                <w:right w:val="none" w:sz="0" w:space="0" w:color="auto"/>
              </w:divBdr>
            </w:div>
            <w:div w:id="1846508149">
              <w:marLeft w:val="0"/>
              <w:marRight w:val="0"/>
              <w:marTop w:val="0"/>
              <w:marBottom w:val="0"/>
              <w:divBdr>
                <w:top w:val="none" w:sz="0" w:space="0" w:color="auto"/>
                <w:left w:val="none" w:sz="0" w:space="0" w:color="auto"/>
                <w:bottom w:val="none" w:sz="0" w:space="0" w:color="auto"/>
                <w:right w:val="none" w:sz="0" w:space="0" w:color="auto"/>
              </w:divBdr>
            </w:div>
            <w:div w:id="1846508305">
              <w:marLeft w:val="0"/>
              <w:marRight w:val="0"/>
              <w:marTop w:val="0"/>
              <w:marBottom w:val="0"/>
              <w:divBdr>
                <w:top w:val="none" w:sz="0" w:space="0" w:color="auto"/>
                <w:left w:val="none" w:sz="0" w:space="0" w:color="auto"/>
                <w:bottom w:val="none" w:sz="0" w:space="0" w:color="auto"/>
                <w:right w:val="none" w:sz="0" w:space="0" w:color="auto"/>
              </w:divBdr>
            </w:div>
            <w:div w:id="1846508406">
              <w:marLeft w:val="0"/>
              <w:marRight w:val="0"/>
              <w:marTop w:val="0"/>
              <w:marBottom w:val="0"/>
              <w:divBdr>
                <w:top w:val="none" w:sz="0" w:space="0" w:color="auto"/>
                <w:left w:val="none" w:sz="0" w:space="0" w:color="auto"/>
                <w:bottom w:val="none" w:sz="0" w:space="0" w:color="auto"/>
                <w:right w:val="none" w:sz="0" w:space="0" w:color="auto"/>
              </w:divBdr>
            </w:div>
          </w:divsChild>
        </w:div>
        <w:div w:id="1846508525">
          <w:marLeft w:val="0"/>
          <w:marRight w:val="0"/>
          <w:marTop w:val="0"/>
          <w:marBottom w:val="120"/>
          <w:divBdr>
            <w:top w:val="none" w:sz="0" w:space="0" w:color="auto"/>
            <w:left w:val="none" w:sz="0" w:space="0" w:color="auto"/>
            <w:bottom w:val="none" w:sz="0" w:space="0" w:color="auto"/>
            <w:right w:val="none" w:sz="0" w:space="0" w:color="auto"/>
          </w:divBdr>
          <w:divsChild>
            <w:div w:id="1846507829">
              <w:marLeft w:val="0"/>
              <w:marRight w:val="0"/>
              <w:marTop w:val="0"/>
              <w:marBottom w:val="0"/>
              <w:divBdr>
                <w:top w:val="none" w:sz="0" w:space="0" w:color="auto"/>
                <w:left w:val="none" w:sz="0" w:space="0" w:color="auto"/>
                <w:bottom w:val="none" w:sz="0" w:space="0" w:color="auto"/>
                <w:right w:val="none" w:sz="0" w:space="0" w:color="auto"/>
              </w:divBdr>
            </w:div>
            <w:div w:id="1846507860">
              <w:marLeft w:val="0"/>
              <w:marRight w:val="0"/>
              <w:marTop w:val="0"/>
              <w:marBottom w:val="0"/>
              <w:divBdr>
                <w:top w:val="none" w:sz="0" w:space="0" w:color="auto"/>
                <w:left w:val="none" w:sz="0" w:space="0" w:color="auto"/>
                <w:bottom w:val="none" w:sz="0" w:space="0" w:color="auto"/>
                <w:right w:val="none" w:sz="0" w:space="0" w:color="auto"/>
              </w:divBdr>
            </w:div>
            <w:div w:id="1846508098">
              <w:marLeft w:val="0"/>
              <w:marRight w:val="0"/>
              <w:marTop w:val="0"/>
              <w:marBottom w:val="0"/>
              <w:divBdr>
                <w:top w:val="none" w:sz="0" w:space="0" w:color="auto"/>
                <w:left w:val="none" w:sz="0" w:space="0" w:color="auto"/>
                <w:bottom w:val="none" w:sz="0" w:space="0" w:color="auto"/>
                <w:right w:val="none" w:sz="0" w:space="0" w:color="auto"/>
              </w:divBdr>
            </w:div>
            <w:div w:id="1846508121">
              <w:marLeft w:val="0"/>
              <w:marRight w:val="0"/>
              <w:marTop w:val="0"/>
              <w:marBottom w:val="0"/>
              <w:divBdr>
                <w:top w:val="none" w:sz="0" w:space="0" w:color="auto"/>
                <w:left w:val="none" w:sz="0" w:space="0" w:color="auto"/>
                <w:bottom w:val="none" w:sz="0" w:space="0" w:color="auto"/>
                <w:right w:val="none" w:sz="0" w:space="0" w:color="auto"/>
              </w:divBdr>
            </w:div>
            <w:div w:id="1846508239">
              <w:marLeft w:val="0"/>
              <w:marRight w:val="0"/>
              <w:marTop w:val="0"/>
              <w:marBottom w:val="0"/>
              <w:divBdr>
                <w:top w:val="none" w:sz="0" w:space="0" w:color="auto"/>
                <w:left w:val="none" w:sz="0" w:space="0" w:color="auto"/>
                <w:bottom w:val="none" w:sz="0" w:space="0" w:color="auto"/>
                <w:right w:val="none" w:sz="0" w:space="0" w:color="auto"/>
              </w:divBdr>
            </w:div>
            <w:div w:id="1846508289">
              <w:marLeft w:val="0"/>
              <w:marRight w:val="0"/>
              <w:marTop w:val="0"/>
              <w:marBottom w:val="0"/>
              <w:divBdr>
                <w:top w:val="none" w:sz="0" w:space="0" w:color="auto"/>
                <w:left w:val="none" w:sz="0" w:space="0" w:color="auto"/>
                <w:bottom w:val="none" w:sz="0" w:space="0" w:color="auto"/>
                <w:right w:val="none" w:sz="0" w:space="0" w:color="auto"/>
              </w:divBdr>
            </w:div>
            <w:div w:id="1846508298">
              <w:marLeft w:val="0"/>
              <w:marRight w:val="0"/>
              <w:marTop w:val="0"/>
              <w:marBottom w:val="0"/>
              <w:divBdr>
                <w:top w:val="none" w:sz="0" w:space="0" w:color="auto"/>
                <w:left w:val="none" w:sz="0" w:space="0" w:color="auto"/>
                <w:bottom w:val="none" w:sz="0" w:space="0" w:color="auto"/>
                <w:right w:val="none" w:sz="0" w:space="0" w:color="auto"/>
              </w:divBdr>
            </w:div>
            <w:div w:id="1846508307">
              <w:marLeft w:val="0"/>
              <w:marRight w:val="0"/>
              <w:marTop w:val="0"/>
              <w:marBottom w:val="0"/>
              <w:divBdr>
                <w:top w:val="none" w:sz="0" w:space="0" w:color="auto"/>
                <w:left w:val="none" w:sz="0" w:space="0" w:color="auto"/>
                <w:bottom w:val="none" w:sz="0" w:space="0" w:color="auto"/>
                <w:right w:val="none" w:sz="0" w:space="0" w:color="auto"/>
              </w:divBdr>
            </w:div>
            <w:div w:id="1846508319">
              <w:marLeft w:val="0"/>
              <w:marRight w:val="0"/>
              <w:marTop w:val="0"/>
              <w:marBottom w:val="0"/>
              <w:divBdr>
                <w:top w:val="none" w:sz="0" w:space="0" w:color="auto"/>
                <w:left w:val="none" w:sz="0" w:space="0" w:color="auto"/>
                <w:bottom w:val="none" w:sz="0" w:space="0" w:color="auto"/>
                <w:right w:val="none" w:sz="0" w:space="0" w:color="auto"/>
              </w:divBdr>
            </w:div>
            <w:div w:id="1846508447">
              <w:marLeft w:val="0"/>
              <w:marRight w:val="0"/>
              <w:marTop w:val="0"/>
              <w:marBottom w:val="0"/>
              <w:divBdr>
                <w:top w:val="none" w:sz="0" w:space="0" w:color="auto"/>
                <w:left w:val="none" w:sz="0" w:space="0" w:color="auto"/>
                <w:bottom w:val="none" w:sz="0" w:space="0" w:color="auto"/>
                <w:right w:val="none" w:sz="0" w:space="0" w:color="auto"/>
              </w:divBdr>
            </w:div>
            <w:div w:id="1846508522">
              <w:marLeft w:val="0"/>
              <w:marRight w:val="0"/>
              <w:marTop w:val="0"/>
              <w:marBottom w:val="0"/>
              <w:divBdr>
                <w:top w:val="none" w:sz="0" w:space="0" w:color="auto"/>
                <w:left w:val="none" w:sz="0" w:space="0" w:color="auto"/>
                <w:bottom w:val="none" w:sz="0" w:space="0" w:color="auto"/>
                <w:right w:val="none" w:sz="0" w:space="0" w:color="auto"/>
              </w:divBdr>
            </w:div>
          </w:divsChild>
        </w:div>
        <w:div w:id="1846508595">
          <w:marLeft w:val="0"/>
          <w:marRight w:val="0"/>
          <w:marTop w:val="0"/>
          <w:marBottom w:val="0"/>
          <w:divBdr>
            <w:top w:val="none" w:sz="0" w:space="0" w:color="auto"/>
            <w:left w:val="none" w:sz="0" w:space="0" w:color="auto"/>
            <w:bottom w:val="none" w:sz="0" w:space="0" w:color="auto"/>
            <w:right w:val="none" w:sz="0" w:space="0" w:color="auto"/>
          </w:divBdr>
        </w:div>
        <w:div w:id="1846508608">
          <w:marLeft w:val="0"/>
          <w:marRight w:val="0"/>
          <w:marTop w:val="0"/>
          <w:marBottom w:val="120"/>
          <w:divBdr>
            <w:top w:val="none" w:sz="0" w:space="0" w:color="auto"/>
            <w:left w:val="none" w:sz="0" w:space="0" w:color="auto"/>
            <w:bottom w:val="none" w:sz="0" w:space="0" w:color="auto"/>
            <w:right w:val="none" w:sz="0" w:space="0" w:color="auto"/>
          </w:divBdr>
          <w:divsChild>
            <w:div w:id="184650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24</Pages>
  <Words>5636</Words>
  <Characters>33170</Characters>
  <Application>Microsoft Office Word</Application>
  <DocSecurity>0</DocSecurity>
  <Lines>276</Lines>
  <Paragraphs>77</Paragraphs>
  <ScaleCrop>false</ScaleCrop>
  <HeadingPairs>
    <vt:vector size="2" baseType="variant">
      <vt:variant>
        <vt:lpstr>Заглавие</vt:lpstr>
      </vt:variant>
      <vt:variant>
        <vt:i4>1</vt:i4>
      </vt:variant>
    </vt:vector>
  </HeadingPairs>
  <TitlesOfParts>
    <vt:vector size="1" baseType="lpstr">
      <vt:lpstr>Проект</vt:lpstr>
    </vt:vector>
  </TitlesOfParts>
  <Company/>
  <LinksUpToDate>false</LinksUpToDate>
  <CharactersWithSpaces>38729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Dimitar P. Dimitrov</dc:creator>
  <cp:keywords/>
  <dc:description/>
  <cp:lastModifiedBy>Мария Любомирова Карагьозова</cp:lastModifiedBy>
  <cp:revision>2</cp:revision>
  <cp:lastPrinted>2026-01-23T16:31:00Z</cp:lastPrinted>
  <dcterms:created xsi:type="dcterms:W3CDTF">2026-01-26T14:23:00Z</dcterms:created>
  <dcterms:modified xsi:type="dcterms:W3CDTF">2026-01-26T14:23:00Z</dcterms:modified>
</cp:coreProperties>
</file>