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243C57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1E93545" w14:textId="77777777" w:rsidR="004834BC" w:rsidRPr="00E72592" w:rsidRDefault="004834B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3D78087" w:rsidR="006A23A3" w:rsidRPr="00DF7B5E" w:rsidRDefault="005317CC" w:rsidP="006A23A3">
      <w:pPr>
        <w:jc w:val="right"/>
        <w:rPr>
          <w:rFonts w:ascii="Arial" w:hAnsi="Arial"/>
          <w:b/>
          <w:szCs w:val="24"/>
          <w:lang w:val="bg-BG"/>
        </w:rPr>
      </w:pPr>
      <w:r w:rsidRPr="005317CC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C161EE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317C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F7CC34D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317CC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0B67F3E" w:rsidR="006A23A3" w:rsidRPr="00001903" w:rsidRDefault="006A23A3" w:rsidP="001B5CBD">
      <w:pPr>
        <w:tabs>
          <w:tab w:val="left" w:pos="7371"/>
        </w:tabs>
        <w:spacing w:line="276" w:lineRule="auto"/>
        <w:ind w:left="1701" w:right="992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B5CBD" w:rsidRPr="001B5CBD">
        <w:t xml:space="preserve"> </w:t>
      </w:r>
      <w:r w:rsidR="001B5CBD" w:rsidRPr="001B5CBD">
        <w:rPr>
          <w:rFonts w:ascii="Arial" w:hAnsi="Arial" w:cs="Arial"/>
          <w:b/>
          <w:smallCaps/>
          <w:sz w:val="28"/>
          <w:szCs w:val="28"/>
          <w:lang w:val="bg-BG"/>
        </w:rPr>
        <w:t>приемане на Национален план за противодействие на тероризма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1D2CEF9" w:rsidR="006A23A3" w:rsidRPr="00082B5C" w:rsidRDefault="001B5CBD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B5CBD">
        <w:rPr>
          <w:b w:val="0"/>
          <w:sz w:val="28"/>
          <w:szCs w:val="28"/>
        </w:rPr>
        <w:t>На основание чл. 6, т. 3 от Закона за противодействие на тероризма</w:t>
      </w:r>
      <w:r>
        <w:rPr>
          <w:b w:val="0"/>
          <w:sz w:val="28"/>
          <w:szCs w:val="28"/>
        </w:rPr>
        <w:t xml:space="preserve"> и</w:t>
      </w:r>
      <w:r w:rsidRPr="001B5CBD">
        <w:rPr>
          <w:b w:val="0"/>
          <w:sz w:val="28"/>
          <w:szCs w:val="28"/>
        </w:rPr>
        <w:t xml:space="preserve"> чл. 5, т. 2 от Закона за управление и функциониране на системата за защита на националната сигурност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5E2D4B6" w14:textId="3C3A442D" w:rsidR="001B5CBD" w:rsidRPr="001B5CBD" w:rsidRDefault="001B5CBD" w:rsidP="001B5CB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B5CBD">
        <w:rPr>
          <w:rFonts w:ascii="Arial" w:hAnsi="Arial"/>
          <w:b/>
          <w:sz w:val="28"/>
          <w:szCs w:val="28"/>
          <w:lang w:val="bg-BG"/>
        </w:rPr>
        <w:t>1.</w:t>
      </w:r>
      <w:r w:rsidRPr="001B5CBD">
        <w:rPr>
          <w:rFonts w:ascii="Arial" w:hAnsi="Arial"/>
          <w:bCs/>
          <w:sz w:val="28"/>
          <w:szCs w:val="28"/>
          <w:lang w:val="bg-BG"/>
        </w:rPr>
        <w:tab/>
        <w:t>Приема Национален план за противодействие на тероризма съгласно приложението.</w:t>
      </w:r>
    </w:p>
    <w:p w14:paraId="3A07192B" w14:textId="77777777" w:rsidR="001B5CBD" w:rsidRPr="001B5CBD" w:rsidRDefault="001B5CBD" w:rsidP="001B5CB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B5CBD">
        <w:rPr>
          <w:rFonts w:ascii="Arial" w:hAnsi="Arial"/>
          <w:b/>
          <w:sz w:val="28"/>
          <w:szCs w:val="28"/>
          <w:lang w:val="bg-BG"/>
        </w:rPr>
        <w:t>2.</w:t>
      </w:r>
      <w:r w:rsidRPr="001B5CBD">
        <w:rPr>
          <w:rFonts w:ascii="Arial" w:hAnsi="Arial"/>
          <w:bCs/>
          <w:sz w:val="28"/>
          <w:szCs w:val="28"/>
          <w:lang w:val="bg-BG"/>
        </w:rPr>
        <w:tab/>
        <w:t>Изпълнението на дейностите от плана по т. 1 се възлага на компетентните органи и на ръководителите на отговорните институции, определени в него.</w:t>
      </w:r>
    </w:p>
    <w:p w14:paraId="3D5D524D" w14:textId="66D7DF6A" w:rsidR="001B5CBD" w:rsidRPr="001B5CBD" w:rsidRDefault="001B5CBD" w:rsidP="001B5CB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B5CBD">
        <w:rPr>
          <w:rFonts w:ascii="Arial" w:hAnsi="Arial"/>
          <w:b/>
          <w:sz w:val="28"/>
          <w:szCs w:val="28"/>
          <w:lang w:val="bg-BG"/>
        </w:rPr>
        <w:t>3.</w:t>
      </w:r>
      <w:r w:rsidRPr="001B5CBD">
        <w:rPr>
          <w:rFonts w:ascii="Arial" w:hAnsi="Arial"/>
          <w:bCs/>
          <w:sz w:val="28"/>
          <w:szCs w:val="28"/>
          <w:lang w:val="bg-BG"/>
        </w:rPr>
        <w:tab/>
        <w:t xml:space="preserve">В срок до 3 месеца след влизането в сила на решението министрите и ръководителите на ведомствата, отговорни за изпълнението на плана по т. 1, областните управители и кметовете на общини, собствениците или операторите на стратегически обекти, които са от значение за националната сигурност съгласно Постановление № 181 на Министерския съвет от 2009 г., да изготвят планове за противодействие на тероризма или </w:t>
      </w:r>
      <w:r>
        <w:rPr>
          <w:rFonts w:ascii="Arial" w:hAnsi="Arial"/>
          <w:bCs/>
          <w:sz w:val="28"/>
          <w:szCs w:val="28"/>
          <w:lang w:val="bg-BG"/>
        </w:rPr>
        <w:t xml:space="preserve">да </w:t>
      </w:r>
      <w:r w:rsidRPr="001B5CBD">
        <w:rPr>
          <w:rFonts w:ascii="Arial" w:hAnsi="Arial"/>
          <w:bCs/>
          <w:sz w:val="28"/>
          <w:szCs w:val="28"/>
          <w:lang w:val="bg-BG"/>
        </w:rPr>
        <w:t>приведат вече разработените в съответствие с плана по т. 1.</w:t>
      </w:r>
    </w:p>
    <w:p w14:paraId="0EA77AB3" w14:textId="3B53EFF2" w:rsidR="00F82DF7" w:rsidRPr="003E5B92" w:rsidRDefault="001B5CBD" w:rsidP="001B5CBD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B5CBD">
        <w:rPr>
          <w:rFonts w:ascii="Arial" w:hAnsi="Arial"/>
          <w:b/>
          <w:sz w:val="28"/>
          <w:szCs w:val="28"/>
          <w:lang w:val="bg-BG"/>
        </w:rPr>
        <w:t>4.</w:t>
      </w:r>
      <w:r w:rsidRPr="001B5CBD">
        <w:rPr>
          <w:rFonts w:ascii="Arial" w:hAnsi="Arial"/>
          <w:bCs/>
          <w:sz w:val="28"/>
          <w:szCs w:val="28"/>
          <w:lang w:val="bg-BG"/>
        </w:rPr>
        <w:tab/>
        <w:t xml:space="preserve">Отменя Решение № 669 на Министерския съвет от </w:t>
      </w:r>
      <w:r w:rsidR="00E64372">
        <w:rPr>
          <w:rFonts w:ascii="Arial" w:hAnsi="Arial"/>
          <w:bCs/>
          <w:sz w:val="28"/>
          <w:szCs w:val="28"/>
          <w:lang w:val="bg-BG"/>
        </w:rPr>
        <w:br/>
      </w:r>
      <w:r w:rsidRPr="001B5CBD">
        <w:rPr>
          <w:rFonts w:ascii="Arial" w:hAnsi="Arial"/>
          <w:bCs/>
          <w:sz w:val="28"/>
          <w:szCs w:val="28"/>
          <w:lang w:val="bg-BG"/>
        </w:rPr>
        <w:t>2017</w:t>
      </w:r>
      <w:r w:rsidR="00CB5978">
        <w:rPr>
          <w:rFonts w:ascii="Arial" w:hAnsi="Arial"/>
          <w:bCs/>
          <w:sz w:val="28"/>
          <w:szCs w:val="28"/>
          <w:lang w:val="bg-BG"/>
        </w:rPr>
        <w:t xml:space="preserve"> г.</w:t>
      </w:r>
      <w:r w:rsidRPr="001B5CBD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B5978">
        <w:rPr>
          <w:rFonts w:ascii="Arial" w:hAnsi="Arial"/>
          <w:bCs/>
          <w:sz w:val="28"/>
          <w:szCs w:val="28"/>
          <w:lang w:val="bg-BG"/>
        </w:rPr>
        <w:t xml:space="preserve">за приемане на Национален план за противодействие на </w:t>
      </w:r>
      <w:r w:rsidR="00CB5978">
        <w:rPr>
          <w:rFonts w:ascii="Arial" w:hAnsi="Arial"/>
          <w:bCs/>
          <w:sz w:val="28"/>
          <w:szCs w:val="28"/>
          <w:lang w:val="bg-BG"/>
        </w:rPr>
        <w:lastRenderedPageBreak/>
        <w:t>тероризма</w:t>
      </w:r>
      <w:r w:rsidRPr="001B5CBD">
        <w:rPr>
          <w:rFonts w:ascii="Arial" w:hAnsi="Arial"/>
          <w:bCs/>
          <w:sz w:val="28"/>
          <w:szCs w:val="28"/>
          <w:lang w:val="bg-BG"/>
        </w:rPr>
        <w:t xml:space="preserve"> и Решение № 564 на Министерския съвет от 2023 г. за приемане на Национален план за противодействие на тероризма.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8BCA56A" w14:textId="77777777" w:rsidR="005317CC" w:rsidRDefault="005317CC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8C7D77E" w14:textId="77777777" w:rsidR="00E64372" w:rsidRDefault="00E6437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7271C79" w14:textId="77777777" w:rsidR="005317CC" w:rsidRPr="005317CC" w:rsidRDefault="005317CC">
      <w:pPr>
        <w:ind w:firstLine="1134"/>
        <w:rPr>
          <w:rFonts w:ascii="Arial" w:hAnsi="Arial" w:cs="Arial"/>
          <w:b/>
          <w:lang w:val="bg-BG"/>
        </w:rPr>
      </w:pPr>
      <w:r w:rsidRPr="005317CC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27C03C2" w14:textId="77777777" w:rsidR="005317CC" w:rsidRPr="005317CC" w:rsidRDefault="005317CC">
      <w:pPr>
        <w:ind w:firstLine="1134"/>
        <w:rPr>
          <w:rFonts w:ascii="Arial" w:hAnsi="Arial" w:cs="Arial"/>
          <w:b/>
          <w:lang w:val="bg-BG"/>
        </w:rPr>
      </w:pPr>
    </w:p>
    <w:p w14:paraId="6AA8ECFC" w14:textId="77777777" w:rsidR="005317CC" w:rsidRPr="005317CC" w:rsidRDefault="005317CC">
      <w:pPr>
        <w:ind w:firstLine="1134"/>
        <w:rPr>
          <w:rFonts w:ascii="Arial" w:hAnsi="Arial" w:cs="Arial"/>
          <w:b/>
          <w:lang w:val="bg-BG"/>
        </w:rPr>
      </w:pPr>
      <w:r w:rsidRPr="005317CC">
        <w:rPr>
          <w:rFonts w:ascii="Arial" w:hAnsi="Arial" w:cs="Arial"/>
          <w:b/>
          <w:lang w:val="bg-BG"/>
        </w:rPr>
        <w:t>ГЛАВЕН СЕКРЕТАР НА</w:t>
      </w:r>
    </w:p>
    <w:p w14:paraId="6D9872A3" w14:textId="77777777" w:rsidR="005317CC" w:rsidRPr="005317CC" w:rsidRDefault="005317CC">
      <w:pPr>
        <w:ind w:firstLine="1134"/>
        <w:rPr>
          <w:rFonts w:ascii="Arial" w:hAnsi="Arial" w:cs="Arial"/>
          <w:b/>
          <w:lang w:val="bg-BG"/>
        </w:rPr>
      </w:pPr>
      <w:r w:rsidRPr="005317CC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0C72C80F" w14:textId="77777777" w:rsidR="005317CC" w:rsidRPr="005317CC" w:rsidRDefault="005317CC">
      <w:pPr>
        <w:ind w:left="1134"/>
        <w:rPr>
          <w:rFonts w:ascii="Arial" w:hAnsi="Arial" w:cs="Arial"/>
          <w:b/>
          <w:lang w:val="bg-BG"/>
        </w:rPr>
      </w:pPr>
    </w:p>
    <w:sectPr w:rsidR="005317CC" w:rsidRPr="005317CC" w:rsidSect="00CB5978">
      <w:headerReference w:type="default" r:id="rId7"/>
      <w:footerReference w:type="default" r:id="rId8"/>
      <w:footerReference w:type="first" r:id="rId9"/>
      <w:pgSz w:w="11906" w:h="16838"/>
      <w:pgMar w:top="1135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0B9A" w14:textId="77777777" w:rsidR="00B64B98" w:rsidRDefault="00B64B98" w:rsidP="00EA7858">
      <w:r>
        <w:separator/>
      </w:r>
    </w:p>
  </w:endnote>
  <w:endnote w:type="continuationSeparator" w:id="0">
    <w:p w14:paraId="448678BD" w14:textId="77777777" w:rsidR="00B64B98" w:rsidRDefault="00B64B9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F86586A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96EECFB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E531E1C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FFAA9DB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9559" w14:textId="77777777" w:rsidR="00B64B98" w:rsidRDefault="00B64B98" w:rsidP="00EA7858">
      <w:r>
        <w:separator/>
      </w:r>
    </w:p>
  </w:footnote>
  <w:footnote w:type="continuationSeparator" w:id="0">
    <w:p w14:paraId="4C0718ED" w14:textId="77777777" w:rsidR="00B64B98" w:rsidRDefault="00B64B9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F68"/>
    <w:rsid w:val="00051EEC"/>
    <w:rsid w:val="00082B5C"/>
    <w:rsid w:val="00087B91"/>
    <w:rsid w:val="000913B1"/>
    <w:rsid w:val="000B459B"/>
    <w:rsid w:val="000F2CB1"/>
    <w:rsid w:val="00156247"/>
    <w:rsid w:val="00186431"/>
    <w:rsid w:val="001B5CBD"/>
    <w:rsid w:val="001C2FAC"/>
    <w:rsid w:val="001E3C4B"/>
    <w:rsid w:val="001E7AF0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834BC"/>
    <w:rsid w:val="004B24BC"/>
    <w:rsid w:val="00502794"/>
    <w:rsid w:val="005317CC"/>
    <w:rsid w:val="00550843"/>
    <w:rsid w:val="00562FDA"/>
    <w:rsid w:val="005B1387"/>
    <w:rsid w:val="005C796B"/>
    <w:rsid w:val="005E02B8"/>
    <w:rsid w:val="00602678"/>
    <w:rsid w:val="00604B3F"/>
    <w:rsid w:val="00611D34"/>
    <w:rsid w:val="00630B53"/>
    <w:rsid w:val="0066104F"/>
    <w:rsid w:val="00663D84"/>
    <w:rsid w:val="006772E5"/>
    <w:rsid w:val="006A23A3"/>
    <w:rsid w:val="00716DE7"/>
    <w:rsid w:val="008035D5"/>
    <w:rsid w:val="008047D2"/>
    <w:rsid w:val="008115F4"/>
    <w:rsid w:val="0081442E"/>
    <w:rsid w:val="0084590B"/>
    <w:rsid w:val="008511FE"/>
    <w:rsid w:val="00861C48"/>
    <w:rsid w:val="00867628"/>
    <w:rsid w:val="008A3DA9"/>
    <w:rsid w:val="008A5450"/>
    <w:rsid w:val="008E6A3D"/>
    <w:rsid w:val="0098207A"/>
    <w:rsid w:val="009B3C35"/>
    <w:rsid w:val="009D35C7"/>
    <w:rsid w:val="00A00D69"/>
    <w:rsid w:val="00A47999"/>
    <w:rsid w:val="00A63B3A"/>
    <w:rsid w:val="00A97B93"/>
    <w:rsid w:val="00B043FA"/>
    <w:rsid w:val="00B45436"/>
    <w:rsid w:val="00B64B98"/>
    <w:rsid w:val="00B70065"/>
    <w:rsid w:val="00BA5C3F"/>
    <w:rsid w:val="00BA636B"/>
    <w:rsid w:val="00BA7CDC"/>
    <w:rsid w:val="00BD518E"/>
    <w:rsid w:val="00C8622C"/>
    <w:rsid w:val="00CB5978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64372"/>
    <w:rsid w:val="00EA7858"/>
    <w:rsid w:val="00ED3360"/>
    <w:rsid w:val="00ED383D"/>
    <w:rsid w:val="00F63055"/>
    <w:rsid w:val="00F82B7B"/>
    <w:rsid w:val="00F82DF7"/>
    <w:rsid w:val="00FB0030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2026-01-29T11:12:00Z</dcterms:created>
  <dcterms:modified xsi:type="dcterms:W3CDTF">2026-01-29T11:12:00Z</dcterms:modified>
</cp:coreProperties>
</file>