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AC82" w14:textId="7865C323" w:rsidR="00F02E6F" w:rsidRDefault="00F02E6F" w:rsidP="00F02E6F">
      <w:pPr>
        <w:pStyle w:val="Title"/>
        <w:rPr>
          <w:noProof/>
        </w:rPr>
      </w:pPr>
    </w:p>
    <w:p w14:paraId="4C3DA5FB" w14:textId="77777777" w:rsidR="00F97599" w:rsidRDefault="00F97599" w:rsidP="00F02E6F">
      <w:pPr>
        <w:pStyle w:val="Title"/>
        <w:rPr>
          <w:noProof/>
        </w:rPr>
      </w:pPr>
    </w:p>
    <w:p w14:paraId="4892DAE2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4E3D9E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42B6FE5" w14:textId="142D9F6F" w:rsidR="00592D9D" w:rsidRPr="00DF31C2" w:rsidRDefault="00445164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170A37F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93D09FE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5B51A5B" w14:textId="11564298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4516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121</w:t>
      </w:r>
    </w:p>
    <w:p w14:paraId="1FC1010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A515FEE" w14:textId="0937B2A4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45164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EDA0700" w14:textId="77777777" w:rsidR="00592D9D" w:rsidRPr="0040173C" w:rsidRDefault="00592D9D" w:rsidP="00592D9D">
      <w:pPr>
        <w:rPr>
          <w:lang w:val="bg-BG"/>
        </w:rPr>
      </w:pPr>
    </w:p>
    <w:p w14:paraId="7D4B6729" w14:textId="77777777" w:rsidR="008E2D3E" w:rsidRPr="0040173C" w:rsidRDefault="008E2D3E" w:rsidP="00592D9D">
      <w:pPr>
        <w:rPr>
          <w:lang w:val="bg-BG"/>
        </w:rPr>
      </w:pPr>
    </w:p>
    <w:p w14:paraId="50C179C4" w14:textId="1DC6D561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C08FB" w:rsidRPr="003C08FB">
        <w:rPr>
          <w:rFonts w:ascii="Arial" w:hAnsi="Arial" w:cs="Arial"/>
          <w:b/>
          <w:smallCaps/>
          <w:sz w:val="26"/>
          <w:szCs w:val="26"/>
          <w:lang w:val="bg-BG"/>
        </w:rPr>
        <w:t>предоставяне на концесия с предмет право на експлоатация на подземни богатства по чл. 2, ал. 1, т. 8 от Закона за подземните богатства – дълбоки геотермални ресурси, от находище „</w:t>
      </w:r>
      <w:proofErr w:type="spellStart"/>
      <w:r w:rsidR="003C08FB" w:rsidRPr="003C08FB">
        <w:rPr>
          <w:rFonts w:ascii="Arial" w:hAnsi="Arial" w:cs="Arial"/>
          <w:b/>
          <w:smallCaps/>
          <w:sz w:val="26"/>
          <w:szCs w:val="26"/>
          <w:lang w:val="bg-BG"/>
        </w:rPr>
        <w:t>Шумачевски</w:t>
      </w:r>
      <w:proofErr w:type="spellEnd"/>
      <w:r w:rsidR="003C08FB" w:rsidRPr="003C08FB">
        <w:rPr>
          <w:rFonts w:ascii="Arial" w:hAnsi="Arial" w:cs="Arial"/>
          <w:b/>
          <w:smallCaps/>
          <w:sz w:val="26"/>
          <w:szCs w:val="26"/>
          <w:lang w:val="bg-BG"/>
        </w:rPr>
        <w:t xml:space="preserve"> дол - </w:t>
      </w:r>
      <w:proofErr w:type="spellStart"/>
      <w:r w:rsidR="003C08FB" w:rsidRPr="003C08FB">
        <w:rPr>
          <w:rFonts w:ascii="Arial" w:hAnsi="Arial" w:cs="Arial"/>
          <w:b/>
          <w:smallCaps/>
          <w:sz w:val="26"/>
          <w:szCs w:val="26"/>
          <w:lang w:val="bg-BG"/>
        </w:rPr>
        <w:t>Андроу</w:t>
      </w:r>
      <w:proofErr w:type="spellEnd"/>
      <w:r w:rsidR="003C08FB" w:rsidRPr="003C08FB">
        <w:rPr>
          <w:rFonts w:ascii="Arial" w:hAnsi="Arial" w:cs="Arial"/>
          <w:b/>
          <w:smallCaps/>
          <w:sz w:val="26"/>
          <w:szCs w:val="26"/>
          <w:lang w:val="bg-BG"/>
        </w:rPr>
        <w:t xml:space="preserve">“, община Златоград, област Смолян, чрез добив на геотермална енергия за производство на електрическа енергия на „Родопи Еко </w:t>
      </w:r>
      <w:proofErr w:type="spellStart"/>
      <w:r w:rsidR="003C08FB" w:rsidRPr="003C08FB">
        <w:rPr>
          <w:rFonts w:ascii="Arial" w:hAnsi="Arial" w:cs="Arial"/>
          <w:b/>
          <w:smallCaps/>
          <w:sz w:val="26"/>
          <w:szCs w:val="26"/>
          <w:lang w:val="bg-BG"/>
        </w:rPr>
        <w:t>Проджектс</w:t>
      </w:r>
      <w:proofErr w:type="spellEnd"/>
      <w:r w:rsidR="003C08FB">
        <w:rPr>
          <w:rFonts w:ascii="Arial" w:hAnsi="Arial" w:cs="Arial"/>
          <w:b/>
          <w:smallCaps/>
          <w:sz w:val="26"/>
          <w:szCs w:val="26"/>
          <w:lang w:val="bg-BG"/>
        </w:rPr>
        <w:t>“</w:t>
      </w:r>
      <w:r w:rsidR="003C08FB" w:rsidRPr="003C08FB">
        <w:rPr>
          <w:rFonts w:ascii="Arial" w:hAnsi="Arial" w:cs="Arial"/>
          <w:b/>
          <w:smallCaps/>
          <w:sz w:val="26"/>
          <w:szCs w:val="26"/>
          <w:lang w:val="bg-BG"/>
        </w:rPr>
        <w:t xml:space="preserve"> ЕООД, гр. Златоград</w:t>
      </w:r>
    </w:p>
    <w:p w14:paraId="2969475F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6E3C1F5" w14:textId="03FC1BFC" w:rsidR="00937D4E" w:rsidRDefault="003C08F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08FB">
        <w:rPr>
          <w:rFonts w:ascii="Arial" w:hAnsi="Arial" w:cs="Arial"/>
          <w:sz w:val="26"/>
          <w:szCs w:val="26"/>
          <w:lang w:val="bg-BG"/>
        </w:rPr>
        <w:t xml:space="preserve">На основание чл. 57б, ал. 3 във връзка с чл. 54а, ал. 3, чл. 5,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3C08FB">
        <w:rPr>
          <w:rFonts w:ascii="Arial" w:hAnsi="Arial" w:cs="Arial"/>
          <w:sz w:val="26"/>
          <w:szCs w:val="26"/>
          <w:lang w:val="bg-BG"/>
        </w:rPr>
        <w:t xml:space="preserve">т. 3, чл. 6, ал. 3, чл. 29, ал. 4 и чл. 39, ал. 2, т. 6 от Закона за подземните богатства, чл. 15 от Наредбата за определяне на концесионното плащане за добив на подземни богатства по Закона за подземните богатства, приета с Постановление № 19 на Министерския съвет от 2026 г. (ДВ,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3C08FB">
        <w:rPr>
          <w:rFonts w:ascii="Arial" w:hAnsi="Arial" w:cs="Arial"/>
          <w:sz w:val="26"/>
          <w:szCs w:val="26"/>
          <w:lang w:val="bg-BG"/>
        </w:rPr>
        <w:t>бр. 12 от 2026 г.)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3C08FB">
        <w:rPr>
          <w:rFonts w:ascii="Arial" w:hAnsi="Arial" w:cs="Arial"/>
          <w:sz w:val="26"/>
          <w:szCs w:val="26"/>
          <w:lang w:val="bg-BG"/>
        </w:rPr>
        <w:t xml:space="preserve"> и мотивирано предложение на министъра на енергетиката</w:t>
      </w:r>
    </w:p>
    <w:p w14:paraId="6E3FACCE" w14:textId="77777777" w:rsidR="003C08FB" w:rsidRDefault="003C08F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A94A18E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3069E5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FF5AD66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F09FF91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D9E2B86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3E6C6BA" w14:textId="6BE616D3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1.</w:t>
      </w:r>
      <w:r w:rsidRPr="002D1CD7">
        <w:rPr>
          <w:rFonts w:ascii="Arial" w:hAnsi="Arial"/>
          <w:sz w:val="26"/>
          <w:szCs w:val="26"/>
          <w:lang w:val="bg-BG"/>
        </w:rPr>
        <w:t xml:space="preserve"> Предоставя концесия с предмет право на експлоатация на подземни богатства по чл. 2, ал. 1, т. 8 от Закона за подземните богатства (ЗПБ) – дълбоки геотермални ресурси, представляващи изключителна държавна собственост, от находище „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Шумачевски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 дол -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Андроу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“, </w:t>
      </w:r>
      <w:r w:rsidRPr="002D1CD7">
        <w:rPr>
          <w:rFonts w:ascii="Arial" w:hAnsi="Arial"/>
          <w:sz w:val="26"/>
          <w:szCs w:val="26"/>
          <w:lang w:val="bg-BG"/>
        </w:rPr>
        <w:lastRenderedPageBreak/>
        <w:t>разположено на територията на община Златоград, област Смолян, описано в Акт за изключителна държавна собственост № 1856/</w:t>
      </w:r>
      <w:r w:rsidR="00B10863">
        <w:rPr>
          <w:rFonts w:ascii="Arial" w:hAnsi="Arial"/>
          <w:sz w:val="26"/>
          <w:szCs w:val="26"/>
          <w:lang w:val="bg-BG"/>
        </w:rPr>
        <w:br/>
      </w:r>
      <w:r w:rsidRPr="002D1CD7">
        <w:rPr>
          <w:rFonts w:ascii="Arial" w:hAnsi="Arial"/>
          <w:sz w:val="26"/>
          <w:szCs w:val="26"/>
          <w:lang w:val="bg-BG"/>
        </w:rPr>
        <w:t>08.01.2026 г., утвърден от министъра на регионалното развитие и благоустройството, чрез добив на геотермална енергия за производство на електрическа енергия. Експлоатацията се извършва със средства на концесионера и на негов риск.</w:t>
      </w:r>
    </w:p>
    <w:p w14:paraId="076296DB" w14:textId="4A51886B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2.</w:t>
      </w:r>
      <w:r w:rsidRPr="002D1CD7">
        <w:rPr>
          <w:rFonts w:ascii="Arial" w:hAnsi="Arial"/>
          <w:sz w:val="26"/>
          <w:szCs w:val="26"/>
          <w:lang w:val="bg-BG"/>
        </w:rPr>
        <w:t xml:space="preserve"> Определя концесионна площ с размер 3021</w:t>
      </w:r>
      <w:r w:rsidR="00031018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>6 дка, която съвпада с площта на утвърдените запаси и ресурси в находище „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Шумачевски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 дол –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Андроу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“, индивидуализирана с координатите на точки от № 1 до № 16 в </w:t>
      </w:r>
      <w:r w:rsidR="00031018" w:rsidRPr="002D1CD7">
        <w:rPr>
          <w:rFonts w:ascii="Arial" w:hAnsi="Arial"/>
          <w:sz w:val="26"/>
          <w:szCs w:val="26"/>
          <w:lang w:val="bg-BG"/>
        </w:rPr>
        <w:t>К</w:t>
      </w:r>
      <w:r w:rsidRPr="002D1CD7">
        <w:rPr>
          <w:rFonts w:ascii="Arial" w:hAnsi="Arial"/>
          <w:sz w:val="26"/>
          <w:szCs w:val="26"/>
          <w:lang w:val="bg-BG"/>
        </w:rPr>
        <w:t xml:space="preserve">оординатна система „БГС 2005“, тип на координатите: кадастрални, съгласно приложението. </w:t>
      </w:r>
    </w:p>
    <w:p w14:paraId="6C41F565" w14:textId="2F76EE8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3.</w:t>
      </w:r>
      <w:r w:rsidRPr="002D1CD7">
        <w:rPr>
          <w:rFonts w:ascii="Arial" w:hAnsi="Arial"/>
          <w:sz w:val="26"/>
          <w:szCs w:val="26"/>
          <w:lang w:val="bg-BG"/>
        </w:rPr>
        <w:t xml:space="preserve"> Определя срок на концесията 35 години. Началният срок на концесията е датата на влизане</w:t>
      </w:r>
      <w:r w:rsidR="00031018">
        <w:rPr>
          <w:rFonts w:ascii="Arial" w:hAnsi="Arial"/>
          <w:sz w:val="26"/>
          <w:szCs w:val="26"/>
          <w:lang w:val="bg-BG"/>
        </w:rPr>
        <w:t>то</w:t>
      </w:r>
      <w:r w:rsidRPr="002D1CD7">
        <w:rPr>
          <w:rFonts w:ascii="Arial" w:hAnsi="Arial"/>
          <w:sz w:val="26"/>
          <w:szCs w:val="26"/>
          <w:lang w:val="bg-BG"/>
        </w:rPr>
        <w:t xml:space="preserve"> в сила на концесионния договор.</w:t>
      </w:r>
    </w:p>
    <w:p w14:paraId="3970197B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4.</w:t>
      </w:r>
      <w:r w:rsidRPr="002D1CD7">
        <w:rPr>
          <w:rFonts w:ascii="Arial" w:hAnsi="Arial"/>
          <w:sz w:val="26"/>
          <w:szCs w:val="26"/>
          <w:lang w:val="bg-BG"/>
        </w:rPr>
        <w:t xml:space="preserve"> Концесионният договор влиза в сила от датата на предоставянето на банковата гаранция по т. 8.1.1.</w:t>
      </w:r>
    </w:p>
    <w:p w14:paraId="1C8E4BD8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5.</w:t>
      </w:r>
      <w:r w:rsidRPr="002D1CD7">
        <w:rPr>
          <w:rFonts w:ascii="Arial" w:hAnsi="Arial"/>
          <w:sz w:val="26"/>
          <w:szCs w:val="26"/>
          <w:lang w:val="bg-BG"/>
        </w:rPr>
        <w:t xml:space="preserve"> Определя за концесионер по право „Родопи Еко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Проджектс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>" ЕООД, гр. Златоград – титуляр на Удостоверение за търговско откритие № 595 от 6 ноември 2025 г., издадено от министъра на енергетиката, което отговаря на условията на чл. 39, ал. 2, т. 6 от ЗПБ.</w:t>
      </w:r>
    </w:p>
    <w:p w14:paraId="1A004DE0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6.</w:t>
      </w:r>
      <w:r w:rsidRPr="002D1CD7">
        <w:rPr>
          <w:rFonts w:ascii="Arial" w:hAnsi="Arial"/>
          <w:sz w:val="26"/>
          <w:szCs w:val="26"/>
          <w:lang w:val="bg-BG"/>
        </w:rPr>
        <w:t xml:space="preserve"> Концесията да се осъществява при следните условия:</w:t>
      </w:r>
    </w:p>
    <w:p w14:paraId="18B84AE4" w14:textId="08B67132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6.1. Експлоатацията на подземните богатства – дълбоки геотермални ресурси</w:t>
      </w:r>
      <w:r w:rsidR="00031018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чрез добив на геотермална енергия се осъществява след съгласуване и/или одобряване от министъра на енергетиката на проектите и плановете по т. 7.2.3, изготвени въз основа на Решение № СМ-015-ПР/2025 г. за преценяване на необходимостта от извършване на оценка на въздействието върху околната среда, издадено от директора на Регионална инспекция по околната среда и водите (РИОСВ) – Смолян, и при съобразяване на условията и мерките в </w:t>
      </w:r>
      <w:r w:rsidRPr="002D1CD7">
        <w:rPr>
          <w:rFonts w:ascii="Arial" w:hAnsi="Arial"/>
          <w:sz w:val="26"/>
          <w:szCs w:val="26"/>
          <w:lang w:val="bg-BG"/>
        </w:rPr>
        <w:lastRenderedPageBreak/>
        <w:t>решението. Решението е приложение</w:t>
      </w:r>
      <w:r w:rsidR="00031018">
        <w:rPr>
          <w:rFonts w:ascii="Arial" w:hAnsi="Arial"/>
          <w:sz w:val="26"/>
          <w:szCs w:val="26"/>
          <w:lang w:val="bg-BG"/>
        </w:rPr>
        <w:t xml:space="preserve"> -</w:t>
      </w:r>
      <w:r w:rsidRPr="002D1CD7">
        <w:rPr>
          <w:rFonts w:ascii="Arial" w:hAnsi="Arial"/>
          <w:sz w:val="26"/>
          <w:szCs w:val="26"/>
          <w:lang w:val="bg-BG"/>
        </w:rPr>
        <w:t xml:space="preserve"> неразделна част от проекта по </w:t>
      </w:r>
      <w:r w:rsidR="00031018">
        <w:rPr>
          <w:rFonts w:ascii="Arial" w:hAnsi="Arial"/>
          <w:sz w:val="26"/>
          <w:szCs w:val="26"/>
          <w:lang w:val="bg-BG"/>
        </w:rPr>
        <w:br/>
      </w:r>
      <w:r w:rsidRPr="002D1CD7">
        <w:rPr>
          <w:rFonts w:ascii="Arial" w:hAnsi="Arial"/>
          <w:sz w:val="26"/>
          <w:szCs w:val="26"/>
          <w:lang w:val="bg-BG"/>
        </w:rPr>
        <w:t>т. 7.2.3.1</w:t>
      </w:r>
      <w:r w:rsidR="00031018">
        <w:rPr>
          <w:rFonts w:ascii="Arial" w:hAnsi="Arial"/>
          <w:sz w:val="26"/>
          <w:szCs w:val="26"/>
          <w:lang w:val="bg-BG"/>
        </w:rPr>
        <w:t>.</w:t>
      </w:r>
    </w:p>
    <w:p w14:paraId="711DCF5D" w14:textId="49921E0F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6.2. При експлоатацията на подземните богатства да се спазват нормативните изисквания, свързани с опазването на земните недра, околната среда, водите, човешкото здраве, защитените със закон територии и обекти, правата върху горските територии и 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</w:t>
      </w:r>
      <w:r w:rsidR="00031018">
        <w:rPr>
          <w:rFonts w:ascii="Arial" w:hAnsi="Arial"/>
          <w:sz w:val="26"/>
          <w:szCs w:val="26"/>
          <w:lang w:val="bg-BG"/>
        </w:rPr>
        <w:t>.</w:t>
      </w:r>
    </w:p>
    <w:p w14:paraId="1FA90804" w14:textId="3357897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6.3. Концесионерът да проектира, изгради и въведе в експлоатация с осигурени от него средства и на негов риск геотермална централа за производство на електрическа енергия, както и други принадлежности и необходимата съпътстваща инфраструктура като принадлежност към концесията при спазване на действащата нормативна уредба</w:t>
      </w:r>
      <w:r w:rsidR="00031018">
        <w:rPr>
          <w:rFonts w:ascii="Arial" w:hAnsi="Arial"/>
          <w:sz w:val="26"/>
          <w:szCs w:val="26"/>
          <w:lang w:val="bg-BG"/>
        </w:rPr>
        <w:t>.</w:t>
      </w:r>
    </w:p>
    <w:p w14:paraId="32A54437" w14:textId="485A0B4A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6.4. Средногодишното количество крайни продукти от добитото подземно богатство за срока на концесията е 135 955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MWh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 произведена електрическа енергия</w:t>
      </w:r>
      <w:r w:rsidR="00031018">
        <w:rPr>
          <w:rFonts w:ascii="Arial" w:hAnsi="Arial"/>
          <w:sz w:val="26"/>
          <w:szCs w:val="26"/>
          <w:lang w:val="bg-BG"/>
        </w:rPr>
        <w:t>.</w:t>
      </w:r>
    </w:p>
    <w:p w14:paraId="0936C5C1" w14:textId="7F3DD303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6.5. Количеството крайни продукти от добитото подземно богатство се измерва със средства за търговско измерване по смисъла на § 1, т. 58 от </w:t>
      </w:r>
      <w:r w:rsidR="00031018" w:rsidRPr="002D1CD7">
        <w:rPr>
          <w:rFonts w:ascii="Arial" w:hAnsi="Arial"/>
          <w:sz w:val="26"/>
          <w:szCs w:val="26"/>
          <w:lang w:val="bg-BG"/>
        </w:rPr>
        <w:t>Д</w:t>
      </w:r>
      <w:r w:rsidRPr="002D1CD7">
        <w:rPr>
          <w:rFonts w:ascii="Arial" w:hAnsi="Arial"/>
          <w:sz w:val="26"/>
          <w:szCs w:val="26"/>
          <w:lang w:val="bg-BG"/>
        </w:rPr>
        <w:t>опълнителните разпоредби на Закона за енергетиката.</w:t>
      </w:r>
    </w:p>
    <w:p w14:paraId="154D3370" w14:textId="0C21E972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6.6. Правата и задълженията по концесията да не се прехвърлят на трети лица освен с разрешение на Министерския съвет при условията и по реда на действащото законодателство.</w:t>
      </w:r>
    </w:p>
    <w:p w14:paraId="4DBB1D9D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6.7. При осъществяване на концесията и на свързаните с нея дейности концесионерът е длъжен:</w:t>
      </w:r>
    </w:p>
    <w:p w14:paraId="1E6BE648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6.7.1. да спазва условията в Решение № СМ-015-ПР/2025 г. за преценяване на необходимостта от извършване на оценка на </w:t>
      </w:r>
      <w:r w:rsidRPr="002D1CD7">
        <w:rPr>
          <w:rFonts w:ascii="Arial" w:hAnsi="Arial"/>
          <w:sz w:val="26"/>
          <w:szCs w:val="26"/>
          <w:lang w:val="bg-BG"/>
        </w:rPr>
        <w:lastRenderedPageBreak/>
        <w:t>въздействието върху околната среда, издадено от директора на РИОСВ – Смолян;</w:t>
      </w:r>
    </w:p>
    <w:p w14:paraId="2C6E0E42" w14:textId="0C0560DB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6.7.2. да не допуска замърсяване на повърхностни, подземни или минерални води от дейностите по концесията, като съобразява дейността си с посочените в проекта по т. 7.2.3.1 хидрогеоложки рискове; при установяване от компетентен орган на негативно влияние или увреждане на повърхностни, подземни или минерални води дейностите по концесията за добив се спират незабавно;</w:t>
      </w:r>
    </w:p>
    <w:p w14:paraId="1525B300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6.7.3. да спазва изискванията за осигуряване на здравословни и безопасни условия на труд;</w:t>
      </w:r>
    </w:p>
    <w:p w14:paraId="6250C33E" w14:textId="52688E98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6.7.4. да не допуска наднормено натоварване със замърсители на околната среда на обектите, подлежащи на здравна защита съгласно § 1, т. 3 от </w:t>
      </w:r>
      <w:r w:rsidR="003C1E53" w:rsidRPr="002D1CD7">
        <w:rPr>
          <w:rFonts w:ascii="Arial" w:hAnsi="Arial"/>
          <w:sz w:val="26"/>
          <w:szCs w:val="26"/>
          <w:lang w:val="bg-BG"/>
        </w:rPr>
        <w:t>Д</w:t>
      </w:r>
      <w:r w:rsidRPr="002D1CD7">
        <w:rPr>
          <w:rFonts w:ascii="Arial" w:hAnsi="Arial"/>
          <w:sz w:val="26"/>
          <w:szCs w:val="26"/>
          <w:lang w:val="bg-BG"/>
        </w:rPr>
        <w:t>опълнителните разпоредби на Наредбата за условията и реда за извършване на оценка на въздействието върху околната среда, приета с П</w:t>
      </w:r>
      <w:r w:rsidR="003C1E53">
        <w:rPr>
          <w:rFonts w:ascii="Arial" w:hAnsi="Arial"/>
          <w:sz w:val="26"/>
          <w:szCs w:val="26"/>
          <w:lang w:val="bg-BG"/>
        </w:rPr>
        <w:t>остановление</w:t>
      </w:r>
      <w:r w:rsidRPr="002D1CD7">
        <w:rPr>
          <w:rFonts w:ascii="Arial" w:hAnsi="Arial"/>
          <w:sz w:val="26"/>
          <w:szCs w:val="26"/>
          <w:lang w:val="bg-BG"/>
        </w:rPr>
        <w:t xml:space="preserve"> № 59</w:t>
      </w:r>
      <w:r w:rsidR="003C1E53">
        <w:rPr>
          <w:rFonts w:ascii="Arial" w:hAnsi="Arial"/>
          <w:sz w:val="26"/>
          <w:szCs w:val="26"/>
          <w:lang w:val="bg-BG"/>
        </w:rPr>
        <w:t xml:space="preserve"> на Министерския съвет</w:t>
      </w:r>
      <w:r w:rsidRPr="002D1CD7">
        <w:rPr>
          <w:rFonts w:ascii="Arial" w:hAnsi="Arial"/>
          <w:sz w:val="26"/>
          <w:szCs w:val="26"/>
          <w:lang w:val="bg-BG"/>
        </w:rPr>
        <w:t xml:space="preserve"> от 2003 г. (ДВ, бр. 25 от 2003 г.), и да не предизвиква нарушаване на здравните изисквания за обектите с обществено предназначение по § 1, т. 9 от </w:t>
      </w:r>
      <w:r w:rsidR="003C1E53" w:rsidRPr="002D1CD7">
        <w:rPr>
          <w:rFonts w:ascii="Arial" w:hAnsi="Arial"/>
          <w:sz w:val="26"/>
          <w:szCs w:val="26"/>
          <w:lang w:val="bg-BG"/>
        </w:rPr>
        <w:t>Д</w:t>
      </w:r>
      <w:r w:rsidRPr="002D1CD7">
        <w:rPr>
          <w:rFonts w:ascii="Arial" w:hAnsi="Arial"/>
          <w:sz w:val="26"/>
          <w:szCs w:val="26"/>
          <w:lang w:val="bg-BG"/>
        </w:rPr>
        <w:t>опълнителните разпоредби на Закона за здравето;</w:t>
      </w:r>
    </w:p>
    <w:p w14:paraId="4F5EFCDC" w14:textId="1AA852C8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6.7.5. да не нарушава режима на експлоатация на санитарно-охранителните зони около водоизточниците и съоръженията за питейно-битово водоснабдяване и съоръжения за минерални води, използвани за лечебни, профилактични, питейни и хигиенни нужди, както и да спазва мерките за подобряване състоянието на водите и забраните и ограниченията в действащия План за управление на речните басейни (ПУРБ) за Източнобеломорски</w:t>
      </w:r>
      <w:r w:rsidR="00A963D8">
        <w:rPr>
          <w:rFonts w:ascii="Arial" w:hAnsi="Arial"/>
          <w:sz w:val="26"/>
          <w:szCs w:val="26"/>
          <w:lang w:val="bg-BG"/>
        </w:rPr>
        <w:t>я</w:t>
      </w:r>
      <w:r w:rsidRPr="002D1CD7">
        <w:rPr>
          <w:rFonts w:ascii="Arial" w:hAnsi="Arial"/>
          <w:sz w:val="26"/>
          <w:szCs w:val="26"/>
          <w:lang w:val="bg-BG"/>
        </w:rPr>
        <w:t xml:space="preserve"> район;</w:t>
      </w:r>
    </w:p>
    <w:p w14:paraId="0A176DE0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6.7.6. да спазва стриктно изискванията на чл. 160, ал. 2 от Закона за културното наследство;</w:t>
      </w:r>
    </w:p>
    <w:p w14:paraId="3FDED7B5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6.7.7. да спазва указанията, давани от министъра на енергетиката при съгласуване на проектите;</w:t>
      </w:r>
    </w:p>
    <w:p w14:paraId="63061078" w14:textId="310619EE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lastRenderedPageBreak/>
        <w:t>6.7.8. да изпълнява одобрените и изискващи</w:t>
      </w:r>
      <w:r w:rsidR="00A963D8">
        <w:rPr>
          <w:rFonts w:ascii="Arial" w:hAnsi="Arial"/>
          <w:sz w:val="26"/>
          <w:szCs w:val="26"/>
          <w:lang w:val="bg-BG"/>
        </w:rPr>
        <w:t>те</w:t>
      </w:r>
      <w:r w:rsidRPr="002D1CD7">
        <w:rPr>
          <w:rFonts w:ascii="Arial" w:hAnsi="Arial"/>
          <w:sz w:val="26"/>
          <w:szCs w:val="26"/>
          <w:lang w:val="bg-BG"/>
        </w:rPr>
        <w:t xml:space="preserve"> се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рекултивационни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 мероприятия;</w:t>
      </w:r>
    </w:p>
    <w:p w14:paraId="7AB2C400" w14:textId="521D7DA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6.7.9. да не разкрива и да не предоставя на трети лица документация и информация по чл. 13 от ЗПБ без изрично писмено съгласие от министъра на енергетиката.</w:t>
      </w:r>
    </w:p>
    <w:p w14:paraId="3716303B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6.8. За упражняване на правата и изпълнение на задълженията по концесията не се изискват задължителни подобрения в находището.</w:t>
      </w:r>
    </w:p>
    <w:p w14:paraId="69452790" w14:textId="506A405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6.9. Концесионерът може да упражнява концесионна дейност само върху земя от концесионната площ, върху която е придобил съответни права</w:t>
      </w:r>
      <w:r w:rsidR="00A963D8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и след приключване на необходимите процедури за промяна на предназначението й при условията и по реда на действащото законодателство. </w:t>
      </w:r>
    </w:p>
    <w:p w14:paraId="1D0BC13E" w14:textId="2695A6FC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6.10. Концесионерът може да осъществява дейност върху концесионната площ въз основа на одобрен и влязъл в сила подробен устройствен план, който включва обект/</w:t>
      </w:r>
      <w:r w:rsidR="00A963D8">
        <w:rPr>
          <w:rFonts w:ascii="Arial" w:hAnsi="Arial"/>
          <w:sz w:val="26"/>
          <w:szCs w:val="26"/>
          <w:lang w:val="bg-BG"/>
        </w:rPr>
        <w:t>обект</w:t>
      </w:r>
      <w:r w:rsidRPr="002D1CD7">
        <w:rPr>
          <w:rFonts w:ascii="Arial" w:hAnsi="Arial"/>
          <w:sz w:val="26"/>
          <w:szCs w:val="26"/>
          <w:lang w:val="bg-BG"/>
        </w:rPr>
        <w:t xml:space="preserve">и по смисъла на т. 39 и 72 </w:t>
      </w:r>
      <w:r w:rsidR="00A963D8">
        <w:rPr>
          <w:rFonts w:ascii="Arial" w:hAnsi="Arial"/>
          <w:sz w:val="26"/>
          <w:szCs w:val="26"/>
          <w:lang w:val="bg-BG"/>
        </w:rPr>
        <w:t>от</w:t>
      </w:r>
      <w:r w:rsidRPr="002D1CD7">
        <w:rPr>
          <w:rFonts w:ascii="Arial" w:hAnsi="Arial"/>
          <w:sz w:val="26"/>
          <w:szCs w:val="26"/>
          <w:lang w:val="bg-BG"/>
        </w:rPr>
        <w:t xml:space="preserve"> § 5 от Допълнителните разпоредби на Закона за устройство на територията в границите на концесионната площ, както и пътните връзки между площта на находището и местните и/или републиканските пътища.</w:t>
      </w:r>
    </w:p>
    <w:p w14:paraId="670119A6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7.</w:t>
      </w:r>
      <w:r w:rsidRPr="002D1CD7">
        <w:rPr>
          <w:rFonts w:ascii="Arial" w:hAnsi="Arial"/>
          <w:sz w:val="26"/>
          <w:szCs w:val="26"/>
          <w:lang w:val="bg-BG"/>
        </w:rPr>
        <w:t xml:space="preserve"> Определя основните права и задължения по концесията, както следва:</w:t>
      </w:r>
    </w:p>
    <w:p w14:paraId="3041E300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7.1. Основни права на концесионера:</w:t>
      </w:r>
    </w:p>
    <w:p w14:paraId="6AAE4DD7" w14:textId="7220F264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7.1.1. да експлоатира подземните богатства – дълбоки геотермални ресурси, в границите на находището по т. 1 чрез добив на геотермална енергия за производство на електрическа енергия;</w:t>
      </w:r>
    </w:p>
    <w:p w14:paraId="3BED1EF3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7.1.2. да извършва за своя сметка всички необходими дейности, свързани с експлоатацията, включително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допроучване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 в границите на находище „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Шумачевски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 дол -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Андроу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>“;</w:t>
      </w:r>
    </w:p>
    <w:p w14:paraId="12C9350F" w14:textId="0C2F0FC4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lastRenderedPageBreak/>
        <w:t>7.1.3. да ползва за срока на концесията съществуващата до момента на подписването на концесионния договор геоложка и техническа документация и информация за находището по т.</w:t>
      </w:r>
      <w:r w:rsidR="007A23D6">
        <w:rPr>
          <w:rFonts w:ascii="Arial" w:hAnsi="Arial"/>
          <w:sz w:val="26"/>
          <w:szCs w:val="26"/>
          <w:lang w:val="bg-BG"/>
        </w:rPr>
        <w:t xml:space="preserve"> </w:t>
      </w:r>
      <w:r w:rsidRPr="002D1CD7">
        <w:rPr>
          <w:rFonts w:ascii="Arial" w:hAnsi="Arial"/>
          <w:sz w:val="26"/>
          <w:szCs w:val="26"/>
          <w:lang w:val="bg-BG"/>
        </w:rPr>
        <w:t>1</w:t>
      </w:r>
      <w:r w:rsidR="007A23D6">
        <w:rPr>
          <w:rFonts w:ascii="Arial" w:hAnsi="Arial"/>
          <w:sz w:val="26"/>
          <w:szCs w:val="26"/>
          <w:lang w:val="bg-BG"/>
        </w:rPr>
        <w:t>.</w:t>
      </w:r>
    </w:p>
    <w:p w14:paraId="4C053FB0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 Основни задължения на концесионера:</w:t>
      </w:r>
    </w:p>
    <w:p w14:paraId="00692878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7.2.1. да извършва експлоатацията на подземните богатства по т. 1, като:</w:t>
      </w:r>
    </w:p>
    <w:p w14:paraId="5D423BCA" w14:textId="361EAD08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7.2.1.1. изпълнява съгласуваните и/или одобрени</w:t>
      </w:r>
      <w:r w:rsidR="007A23D6">
        <w:rPr>
          <w:rFonts w:ascii="Arial" w:hAnsi="Arial"/>
          <w:sz w:val="26"/>
          <w:szCs w:val="26"/>
          <w:lang w:val="bg-BG"/>
        </w:rPr>
        <w:t>те</w:t>
      </w:r>
      <w:r w:rsidRPr="002D1CD7">
        <w:rPr>
          <w:rFonts w:ascii="Arial" w:hAnsi="Arial"/>
          <w:sz w:val="26"/>
          <w:szCs w:val="26"/>
          <w:lang w:val="bg-BG"/>
        </w:rPr>
        <w:t xml:space="preserve"> проекти и планове, които се изискват с решението и с концесионния договор; </w:t>
      </w:r>
    </w:p>
    <w:p w14:paraId="50FC9710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7.2.1.2. разработва находището добросъвестно, като не допуска неправилна експлоатация, която може да доведе до загуби на подземни богатства или до икономическа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неизгодност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 xml:space="preserve"> за бъдещо разработване на находището;</w:t>
      </w:r>
    </w:p>
    <w:p w14:paraId="053C3182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7.2.1.3. експлоатира подземните богатства от земните недра при минимални загуби, като спазва изискванията за правилно и безопасно разработване;</w:t>
      </w:r>
    </w:p>
    <w:p w14:paraId="714402E5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7.2.1.4. управлява и опазва компонентите и факторите на околната среда при условията на чл. 6 от Закона за опазване на околната среда;</w:t>
      </w:r>
    </w:p>
    <w:p w14:paraId="592FEDA5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7.2.1.5. управлява отпадъците от добива и първичната преработка на подземните богатства в съответствие с плана за управление на минните отпадъци, одобрен от министъра на енергетиката;</w:t>
      </w:r>
    </w:p>
    <w:p w14:paraId="1EBCC6DC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7.2.2. да внася дължимото концесионно плащане при условия и в срокове, определени с концесионния договор;</w:t>
      </w:r>
    </w:p>
    <w:p w14:paraId="4B259953" w14:textId="7A94F189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7.2.3. да изработи и </w:t>
      </w:r>
      <w:r w:rsidR="007A23D6">
        <w:rPr>
          <w:rFonts w:ascii="Arial" w:hAnsi="Arial"/>
          <w:sz w:val="26"/>
          <w:szCs w:val="26"/>
          <w:lang w:val="bg-BG"/>
        </w:rPr>
        <w:t xml:space="preserve">да </w:t>
      </w:r>
      <w:r w:rsidRPr="002D1CD7">
        <w:rPr>
          <w:rFonts w:ascii="Arial" w:hAnsi="Arial"/>
          <w:sz w:val="26"/>
          <w:szCs w:val="26"/>
          <w:lang w:val="bg-BG"/>
        </w:rPr>
        <w:t>представи за съгласуване и/или одобряване на министъра на енергетиката,</w:t>
      </w:r>
      <w:r w:rsidR="007A23D6">
        <w:rPr>
          <w:rFonts w:ascii="Arial" w:hAnsi="Arial"/>
          <w:sz w:val="26"/>
          <w:szCs w:val="26"/>
          <w:lang w:val="bg-BG"/>
        </w:rPr>
        <w:t xml:space="preserve"> а</w:t>
      </w:r>
      <w:r w:rsidRPr="002D1CD7">
        <w:rPr>
          <w:rFonts w:ascii="Arial" w:hAnsi="Arial"/>
          <w:sz w:val="26"/>
          <w:szCs w:val="26"/>
          <w:lang w:val="bg-BG"/>
        </w:rPr>
        <w:t xml:space="preserve"> при необходимост </w:t>
      </w:r>
      <w:r w:rsidR="007A23D6">
        <w:rPr>
          <w:rFonts w:ascii="Arial" w:hAnsi="Arial"/>
          <w:sz w:val="26"/>
          <w:szCs w:val="26"/>
          <w:lang w:val="bg-BG"/>
        </w:rPr>
        <w:t xml:space="preserve">- </w:t>
      </w:r>
      <w:r w:rsidRPr="002D1CD7">
        <w:rPr>
          <w:rFonts w:ascii="Arial" w:hAnsi="Arial"/>
          <w:sz w:val="26"/>
          <w:szCs w:val="26"/>
          <w:lang w:val="bg-BG"/>
        </w:rPr>
        <w:t>и на други компетентни държавни органи</w:t>
      </w:r>
      <w:r w:rsidR="007A23D6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в срокове, при условия и по ред, определени с концесионния договор:</w:t>
      </w:r>
    </w:p>
    <w:p w14:paraId="7C77CFDA" w14:textId="3F030D1B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lastRenderedPageBreak/>
        <w:t>7.2.3.1. цялостен работен проект за експлоатация на подземните богатства – дълбоки геотермални ресурси</w:t>
      </w:r>
      <w:r w:rsidR="007A23D6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чрез добив на геотермална енергия за производство на електрическа енергия; проектът задължително съдържа информация за хидрогеоложките рискове и действия за недопускането им; след съгласуването му цялостният работен проект става неразделна част от концесионния договор;</w:t>
      </w:r>
    </w:p>
    <w:p w14:paraId="1B6DE212" w14:textId="5322EAA3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7.2.3.2. изменения и/или допълнения на цялостния работен проект по т. 7.2.3.1 – при възникнала необходимост от това; в тези случаи концесионерът уведомява РИОСВ – Смолян</w:t>
      </w:r>
      <w:r w:rsidR="001B5FEA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за уточняване на необходимостта от провеждане на процедури по реда на нормативната уредба по опазване на околната среда преди съгласуването от министъра на енергетиката на измененията и/или допълненията на цялостния работен проект за добив и първична преработка;</w:t>
      </w:r>
    </w:p>
    <w:p w14:paraId="61869A63" w14:textId="7D9056D6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7.2.3.3. годишен работен проект за експлоатация на подземните богатства – дълбоки геотермални ресурси</w:t>
      </w:r>
      <w:r w:rsidR="001B5FEA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чрез добив на геотермална енергия за производство на електрическа енергия за всяка година от срока на концесията; след съгласуването му годишният работен проект става неразделна част от концесионния договор;</w:t>
      </w:r>
    </w:p>
    <w:p w14:paraId="03DDBD9B" w14:textId="417AE014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7.2.3.4. цялостен работен проект за ликвидация или консервация на миннодобивния обект и за рекултивация на засегнатите земи, представляващ неразделна част от проекта по т. 7.2.3.1; концесионерът представя на министъра на енергетиката на всеки 5 години от срока на концесията, както и при необходимост, актуализация на проекта по изр</w:t>
      </w:r>
      <w:r w:rsidR="001B5FEA">
        <w:rPr>
          <w:rFonts w:ascii="Arial" w:hAnsi="Arial"/>
          <w:sz w:val="26"/>
          <w:szCs w:val="26"/>
          <w:lang w:val="bg-BG"/>
        </w:rPr>
        <w:t>ечение</w:t>
      </w:r>
      <w:r w:rsidRPr="002D1CD7">
        <w:rPr>
          <w:rFonts w:ascii="Arial" w:hAnsi="Arial"/>
          <w:sz w:val="26"/>
          <w:szCs w:val="26"/>
          <w:lang w:val="bg-BG"/>
        </w:rPr>
        <w:t xml:space="preserve"> първо;</w:t>
      </w:r>
    </w:p>
    <w:p w14:paraId="6CBF9D87" w14:textId="23B4403B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7.2.3.5. годишен работен проект за ликвидация или консервация на миннодобивния обект </w:t>
      </w:r>
      <w:r w:rsidR="002B4AD2">
        <w:rPr>
          <w:rFonts w:ascii="Arial" w:hAnsi="Arial"/>
          <w:sz w:val="26"/>
          <w:szCs w:val="26"/>
          <w:lang w:val="bg-BG"/>
        </w:rPr>
        <w:t xml:space="preserve">и за </w:t>
      </w:r>
      <w:r w:rsidRPr="002D1CD7">
        <w:rPr>
          <w:rFonts w:ascii="Arial" w:hAnsi="Arial"/>
          <w:sz w:val="26"/>
          <w:szCs w:val="26"/>
          <w:lang w:val="bg-BG"/>
        </w:rPr>
        <w:t>рекултивация на засегнатите земи за всяка година от срока на концесията, представляващ неразделна част от съответния проект по т. 7.2.3.3;</w:t>
      </w:r>
    </w:p>
    <w:p w14:paraId="0E0B230E" w14:textId="5510E68F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lastRenderedPageBreak/>
        <w:t>7.2.3.6. план за управление на минните отпадъци; след одобряване от министъра на енергетиката планът за управление на минните отпадъци става неразделна част от концесионния договор;</w:t>
      </w:r>
    </w:p>
    <w:p w14:paraId="5C4C8FD9" w14:textId="0469CE99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7.2.4. да уведомява компетентните държавни органи при условия и по ред, определени с концесионния договор</w:t>
      </w:r>
      <w:r w:rsidR="002B4AD2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за всяко обстоятелство, което може да създаде опасност за земните недра, околната среда, водите, човешкото здраве, защитените със закон територии и обекти, правата върху горските територии и 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мрежа;</w:t>
      </w:r>
    </w:p>
    <w:p w14:paraId="003767C7" w14:textId="41FDAF9B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7.2.5. да съставя и </w:t>
      </w:r>
      <w:r w:rsidR="002B4AD2">
        <w:rPr>
          <w:rFonts w:ascii="Arial" w:hAnsi="Arial"/>
          <w:sz w:val="26"/>
          <w:szCs w:val="26"/>
          <w:lang w:val="bg-BG"/>
        </w:rPr>
        <w:t xml:space="preserve">да </w:t>
      </w:r>
      <w:r w:rsidRPr="002D1CD7">
        <w:rPr>
          <w:rFonts w:ascii="Arial" w:hAnsi="Arial"/>
          <w:sz w:val="26"/>
          <w:szCs w:val="26"/>
          <w:lang w:val="bg-BG"/>
        </w:rPr>
        <w:t>води геоложка и техническа документация за дейностите по концесията съгласно изискванията на действащото законодателство;</w:t>
      </w:r>
    </w:p>
    <w:p w14:paraId="6894FF01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7.2.6. да представя в срокове, при условия и по ред, определени с концесионния договор:</w:t>
      </w:r>
    </w:p>
    <w:p w14:paraId="3707AEAB" w14:textId="7F096229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7.2.6.1. шестмесечни отчети за количеството крайни продукти от добитото подземно богатство, в т. ч. за потребената за собствени нужди електрическа енергия, за продадената електрическа енергия, </w:t>
      </w:r>
      <w:r w:rsidR="008F0D74">
        <w:rPr>
          <w:rFonts w:ascii="Arial" w:hAnsi="Arial"/>
          <w:sz w:val="26"/>
          <w:szCs w:val="26"/>
          <w:lang w:val="bg-BG"/>
        </w:rPr>
        <w:t xml:space="preserve">за </w:t>
      </w:r>
      <w:r w:rsidRPr="002D1CD7">
        <w:rPr>
          <w:rFonts w:ascii="Arial" w:hAnsi="Arial"/>
          <w:sz w:val="26"/>
          <w:szCs w:val="26"/>
          <w:lang w:val="bg-BG"/>
        </w:rPr>
        <w:t>нетните приходи от продажби при реализирани продажби на електрическа енергия и за среднопретеглената продажна цена на крайните продукти за съответния период;</w:t>
      </w:r>
    </w:p>
    <w:p w14:paraId="3CC4AE2A" w14:textId="2C769465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7.2.6.2. отчет за изпълнението на годишния работен проект за експлоатация на подземните богатства – дълбоки геотермални ресурси</w:t>
      </w:r>
      <w:r w:rsidR="008F0D74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чрез добив на геотермална енергия за производство на електрическа енергия и за вложените инвестиции през изтеклата година, както и за изменението на запасите и ресурсите, включващ необходимите документи и доказателства, удостоверяващи верността на посоченото в отчета;</w:t>
      </w:r>
    </w:p>
    <w:p w14:paraId="605A4524" w14:textId="4976AD7E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lastRenderedPageBreak/>
        <w:t xml:space="preserve">7.2.6.3. окончателен годишен отчет с окончателни данни за количествата продадена електрическа енергия и за нетните приходи от продажби след заверяване на </w:t>
      </w:r>
      <w:r w:rsidR="000C16AF">
        <w:rPr>
          <w:rFonts w:ascii="Arial" w:hAnsi="Arial"/>
          <w:sz w:val="26"/>
          <w:szCs w:val="26"/>
          <w:lang w:val="bg-BG"/>
        </w:rPr>
        <w:t>г</w:t>
      </w:r>
      <w:r w:rsidRPr="002D1CD7">
        <w:rPr>
          <w:rFonts w:ascii="Arial" w:hAnsi="Arial"/>
          <w:sz w:val="26"/>
          <w:szCs w:val="26"/>
          <w:lang w:val="bg-BG"/>
        </w:rPr>
        <w:t>одишния финансов отчет на дружеството – концесионер;</w:t>
      </w:r>
    </w:p>
    <w:p w14:paraId="021B65A7" w14:textId="69B6D85B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7.2.6.4. геоложки доклад за остатъчните запаси и ресурси в находището при доказана необходимост от ликвидация на обекта на експлоатация, принадлежностите към концесията и съоръженията и </w:t>
      </w:r>
      <w:r w:rsidR="000C16AF">
        <w:rPr>
          <w:rFonts w:ascii="Arial" w:hAnsi="Arial"/>
          <w:sz w:val="26"/>
          <w:szCs w:val="26"/>
          <w:lang w:val="bg-BG"/>
        </w:rPr>
        <w:t xml:space="preserve">за </w:t>
      </w:r>
      <w:r w:rsidRPr="002D1CD7">
        <w:rPr>
          <w:rFonts w:ascii="Arial" w:hAnsi="Arial"/>
          <w:sz w:val="26"/>
          <w:szCs w:val="26"/>
          <w:lang w:val="bg-BG"/>
        </w:rPr>
        <w:t>рекултивация на засегнатите земи, както и при прекратяване на концесионния договор;</w:t>
      </w:r>
    </w:p>
    <w:p w14:paraId="70175689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7.2.7. да осигурява пълен достъп на оправомощени органи и/или лица до концесионната площ, както и до принадлежностите към концесията, и до съоръженията и документацията, свързани с дейностите по концесията;</w:t>
      </w:r>
    </w:p>
    <w:p w14:paraId="4A5FBFAE" w14:textId="26971D49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7.2.8. при установено от компетентен орган негативно влияние или увреждане на повърхностни, подземни или минерални води концесионерът уведомява Министерството на енергетиката и съответния компетентен орган за предприетите действия;</w:t>
      </w:r>
    </w:p>
    <w:p w14:paraId="564954FF" w14:textId="0E4B4786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7.2.9. да извърши ликвидация или консервация на миннодобивния обект и рекултивация на засегнатите земи за своя сметка при условия и в срокове, определени в съгласувания проект по т. 7.2.3.4;</w:t>
      </w:r>
    </w:p>
    <w:p w14:paraId="564E8BDC" w14:textId="3C9B5461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7.2.10. при прекратяване на концесионния договор да предаде обекта на концесия</w:t>
      </w:r>
      <w:r w:rsidR="000C16AF">
        <w:rPr>
          <w:rFonts w:ascii="Arial" w:hAnsi="Arial"/>
          <w:sz w:val="26"/>
          <w:szCs w:val="26"/>
          <w:lang w:val="bg-BG"/>
        </w:rPr>
        <w:t>та</w:t>
      </w:r>
      <w:r w:rsidRPr="002D1CD7">
        <w:rPr>
          <w:rFonts w:ascii="Arial" w:hAnsi="Arial"/>
          <w:sz w:val="26"/>
          <w:szCs w:val="26"/>
          <w:lang w:val="bg-BG"/>
        </w:rPr>
        <w:t xml:space="preserve"> по т. 1 при условия и по ред, определени </w:t>
      </w:r>
      <w:r w:rsidR="000C16AF">
        <w:rPr>
          <w:rFonts w:ascii="Arial" w:hAnsi="Arial"/>
          <w:sz w:val="26"/>
          <w:szCs w:val="26"/>
          <w:lang w:val="bg-BG"/>
        </w:rPr>
        <w:t>с</w:t>
      </w:r>
      <w:r w:rsidRPr="002D1CD7">
        <w:rPr>
          <w:rFonts w:ascii="Arial" w:hAnsi="Arial"/>
          <w:sz w:val="26"/>
          <w:szCs w:val="26"/>
          <w:lang w:val="bg-BG"/>
        </w:rPr>
        <w:t xml:space="preserve"> концесионния договор.</w:t>
      </w:r>
    </w:p>
    <w:p w14:paraId="1E584CDE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7.3. Основни права на концедента:</w:t>
      </w:r>
    </w:p>
    <w:p w14:paraId="3C89A13D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7.3.1. да получава дължимото концесионно плащане при условия и в срокове, определени с концесионния договор;</w:t>
      </w:r>
    </w:p>
    <w:p w14:paraId="06FB6AAB" w14:textId="40FD51CE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7.3.2. при условия и по ред, определени с концесионния договор</w:t>
      </w:r>
      <w:r w:rsidR="00ED3D0C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да контролира изпълнението на задълженията от концесионера, </w:t>
      </w:r>
      <w:r w:rsidRPr="002D1CD7">
        <w:rPr>
          <w:rFonts w:ascii="Arial" w:hAnsi="Arial"/>
          <w:sz w:val="26"/>
          <w:szCs w:val="26"/>
          <w:lang w:val="bg-BG"/>
        </w:rPr>
        <w:lastRenderedPageBreak/>
        <w:t>включително като изисква от концесионера представянето на документите и информацията по т. 7.2.6;</w:t>
      </w:r>
    </w:p>
    <w:p w14:paraId="7637DCDD" w14:textId="51383569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7.3.3. право на съсобственост с концесионера, а след прекратяване на концесията – право на собственост</w:t>
      </w:r>
      <w:r w:rsidR="00ED3D0C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върху придобитата по време на концесията геоложка  и техническа документация;</w:t>
      </w:r>
    </w:p>
    <w:p w14:paraId="5820F3B5" w14:textId="3A67374C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7.3.4. право да усвои при условия и по ред, определени с концесионния договор</w:t>
      </w:r>
      <w:r w:rsidR="00ED3D0C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изцяло или част от банковите гаранции по т. 8.1.1 и 8.1.2;</w:t>
      </w:r>
    </w:p>
    <w:p w14:paraId="0332567A" w14:textId="6172B71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7.3.5. при условия и по ред, определени с концесионния договор</w:t>
      </w:r>
      <w:r w:rsidR="008E7FB1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да прекрати едностранно договора при неизпълнение от концесионера на което и да е от задълженията по това решение и/или по договора и/или при нарушаване на условие за осъществяване на концесията</w:t>
      </w:r>
      <w:r w:rsidR="009D2EC6">
        <w:rPr>
          <w:rFonts w:ascii="Arial" w:hAnsi="Arial"/>
          <w:sz w:val="26"/>
          <w:szCs w:val="26"/>
          <w:lang w:val="bg-BG"/>
        </w:rPr>
        <w:t>.</w:t>
      </w:r>
    </w:p>
    <w:p w14:paraId="3D2C3321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7.4. Основни задължения на концедента:</w:t>
      </w:r>
    </w:p>
    <w:p w14:paraId="63B2444B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7.4.1. да оказва съдействие на концесионера при осъществяване на концесията, след като такова бъде поискано, при условия и по ред, определени с концесионния договор;</w:t>
      </w:r>
    </w:p>
    <w:p w14:paraId="48F2D0C8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7.4.2. да осъществява контрол за спазване условията по концесията и за изпълнение на задълженията по концесионния договор;</w:t>
      </w:r>
    </w:p>
    <w:p w14:paraId="264052D6" w14:textId="37C7DF6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7.4.3. да не разкрива и да не предоставя на трети лица документация и информация по чл. 13 от ЗПБ без изрично писмено съгласие от концесионера.</w:t>
      </w:r>
    </w:p>
    <w:p w14:paraId="0CB6AED7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8.</w:t>
      </w:r>
      <w:r w:rsidRPr="002D1CD7">
        <w:rPr>
          <w:rFonts w:ascii="Arial" w:hAnsi="Arial"/>
          <w:sz w:val="26"/>
          <w:szCs w:val="26"/>
          <w:lang w:val="bg-BG"/>
        </w:rPr>
        <w:t xml:space="preserve"> Определя следните видове гаранции за изпълнение на задълженията на концесионера по концесионния договор:</w:t>
      </w:r>
    </w:p>
    <w:p w14:paraId="575E3270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8.1. Безусловна и неотменяема годишна банкова гаранция, обезпечаваща изпълнението на всички задължения по концесионния договор, в т.ч. концесионно плащане, извършване на годишна вноска от обезпечението по т. 8.2, данък върху добавената стойност (ДДС), лихви за забавено изпълнение на задължението за концесионно плащане, </w:t>
      </w:r>
      <w:r w:rsidRPr="002D1CD7">
        <w:rPr>
          <w:rFonts w:ascii="Arial" w:hAnsi="Arial"/>
          <w:sz w:val="26"/>
          <w:szCs w:val="26"/>
          <w:lang w:val="bg-BG"/>
        </w:rPr>
        <w:lastRenderedPageBreak/>
        <w:t>лихви за забавено изпълнение на задължението за плащане на ДДС, както и неустойки при неизпълнение на всяко едно непарично задължение или при нарушаване на условие по концесията.</w:t>
      </w:r>
    </w:p>
    <w:p w14:paraId="53C1E5B4" w14:textId="4DDF575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8.1.1. </w:t>
      </w:r>
      <w:r w:rsidR="0034563A">
        <w:rPr>
          <w:rFonts w:ascii="Arial" w:hAnsi="Arial"/>
          <w:sz w:val="26"/>
          <w:szCs w:val="26"/>
          <w:lang w:val="bg-BG"/>
        </w:rPr>
        <w:t>з</w:t>
      </w:r>
      <w:r w:rsidRPr="002D1CD7">
        <w:rPr>
          <w:rFonts w:ascii="Arial" w:hAnsi="Arial"/>
          <w:sz w:val="26"/>
          <w:szCs w:val="26"/>
          <w:lang w:val="bg-BG"/>
        </w:rPr>
        <w:t xml:space="preserve">а първата година от срока на концесията гаранцията е в размер 209 479 евро и се предоставя не по-късно от 14 дни след датата на подписване на концесионния договор; </w:t>
      </w:r>
    </w:p>
    <w:p w14:paraId="5095FD43" w14:textId="3D0D28AC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8.1.2. </w:t>
      </w:r>
      <w:r w:rsidR="0034563A">
        <w:rPr>
          <w:rFonts w:ascii="Arial" w:hAnsi="Arial"/>
          <w:sz w:val="26"/>
          <w:szCs w:val="26"/>
          <w:lang w:val="bg-BG"/>
        </w:rPr>
        <w:t>з</w:t>
      </w:r>
      <w:r w:rsidRPr="002D1CD7">
        <w:rPr>
          <w:rFonts w:ascii="Arial" w:hAnsi="Arial"/>
          <w:sz w:val="26"/>
          <w:szCs w:val="26"/>
          <w:lang w:val="bg-BG"/>
        </w:rPr>
        <w:t>а всяка следваща година банковата гаранция е в размер 100 на сто от стойността на концесионното плащане за предходната година с начислен ДДС, но не по-малко от стойността на минималното годишно концесионно плащане с начислен ДДС</w:t>
      </w:r>
      <w:r w:rsidR="0034563A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и се предоставя на концедента до 31 януари на съответната година;</w:t>
      </w:r>
    </w:p>
    <w:p w14:paraId="2521C922" w14:textId="78642146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8.1.3. </w:t>
      </w:r>
      <w:r w:rsidR="0034563A">
        <w:rPr>
          <w:rFonts w:ascii="Arial" w:hAnsi="Arial"/>
          <w:sz w:val="26"/>
          <w:szCs w:val="26"/>
          <w:lang w:val="bg-BG"/>
        </w:rPr>
        <w:t>б</w:t>
      </w:r>
      <w:r w:rsidRPr="002D1CD7">
        <w:rPr>
          <w:rFonts w:ascii="Arial" w:hAnsi="Arial"/>
          <w:sz w:val="26"/>
          <w:szCs w:val="26"/>
          <w:lang w:val="bg-BG"/>
        </w:rPr>
        <w:t>анковите гаранции по т. 8.1.1 и 8.1.2 следва да са валидни до последния календарен ден на февруари на следващата година;</w:t>
      </w:r>
    </w:p>
    <w:p w14:paraId="1C2DF65E" w14:textId="78381DC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8.1.4. </w:t>
      </w:r>
      <w:r w:rsidR="0034563A">
        <w:rPr>
          <w:rFonts w:ascii="Arial" w:hAnsi="Arial"/>
          <w:sz w:val="26"/>
          <w:szCs w:val="26"/>
          <w:lang w:val="bg-BG"/>
        </w:rPr>
        <w:t>п</w:t>
      </w:r>
      <w:r w:rsidRPr="002D1CD7">
        <w:rPr>
          <w:rFonts w:ascii="Arial" w:hAnsi="Arial"/>
          <w:sz w:val="26"/>
          <w:szCs w:val="26"/>
          <w:lang w:val="bg-BG"/>
        </w:rPr>
        <w:t>ри усвояване изцяло или на част от гаранция</w:t>
      </w:r>
      <w:r w:rsidR="0034563A">
        <w:rPr>
          <w:rFonts w:ascii="Arial" w:hAnsi="Arial"/>
          <w:sz w:val="26"/>
          <w:szCs w:val="26"/>
          <w:lang w:val="bg-BG"/>
        </w:rPr>
        <w:t>та</w:t>
      </w:r>
      <w:r w:rsidRPr="002D1CD7">
        <w:rPr>
          <w:rFonts w:ascii="Arial" w:hAnsi="Arial"/>
          <w:sz w:val="26"/>
          <w:szCs w:val="26"/>
          <w:lang w:val="bg-BG"/>
        </w:rPr>
        <w:t xml:space="preserve"> по т. 8.1.1 или 8.1.2 концесионерът е длъжен да възстанови нейния размер в </w:t>
      </w:r>
      <w:r w:rsidR="00132E9E">
        <w:rPr>
          <w:rFonts w:ascii="Arial" w:hAnsi="Arial"/>
          <w:sz w:val="26"/>
          <w:szCs w:val="26"/>
          <w:lang w:val="bg-BG"/>
        </w:rPr>
        <w:br/>
      </w:r>
      <w:r w:rsidRPr="002D1CD7">
        <w:rPr>
          <w:rFonts w:ascii="Arial" w:hAnsi="Arial"/>
          <w:sz w:val="26"/>
          <w:szCs w:val="26"/>
          <w:lang w:val="bg-BG"/>
        </w:rPr>
        <w:t xml:space="preserve">10-дневен срок от уведомлението </w:t>
      </w:r>
      <w:r w:rsidR="0034563A">
        <w:rPr>
          <w:rFonts w:ascii="Arial" w:hAnsi="Arial"/>
          <w:sz w:val="26"/>
          <w:szCs w:val="26"/>
          <w:lang w:val="bg-BG"/>
        </w:rPr>
        <w:t>от</w:t>
      </w:r>
      <w:r w:rsidRPr="002D1CD7">
        <w:rPr>
          <w:rFonts w:ascii="Arial" w:hAnsi="Arial"/>
          <w:sz w:val="26"/>
          <w:szCs w:val="26"/>
          <w:lang w:val="bg-BG"/>
        </w:rPr>
        <w:t xml:space="preserve"> концедента за усвояването й.</w:t>
      </w:r>
    </w:p>
    <w:p w14:paraId="2A5145E6" w14:textId="68529D3A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8.2. Финансово обезпечение за изпълнение на дейностите по ликвидация или консервация на миннодобивния обект и </w:t>
      </w:r>
      <w:r w:rsidR="0034563A">
        <w:rPr>
          <w:rFonts w:ascii="Arial" w:hAnsi="Arial"/>
          <w:sz w:val="26"/>
          <w:szCs w:val="26"/>
          <w:lang w:val="bg-BG"/>
        </w:rPr>
        <w:t xml:space="preserve">за </w:t>
      </w:r>
      <w:r w:rsidRPr="002D1CD7">
        <w:rPr>
          <w:rFonts w:ascii="Arial" w:hAnsi="Arial"/>
          <w:sz w:val="26"/>
          <w:szCs w:val="26"/>
          <w:lang w:val="bg-BG"/>
        </w:rPr>
        <w:t>рекултивация на засегнатите земи. Видът на финансовото обезпечение и предвиденият размер на средствата се договарят между страните с концесионния договор.</w:t>
      </w:r>
    </w:p>
    <w:p w14:paraId="0AF3428E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8.3. Неустойки и лихви при неизпълнение на договорните задължения или при нарушаване на условие по концесията. Формите на неизпълнение, условията и редът за тяхното установяване, както и видът и размерът на санкциите се определят с концесионния договор.</w:t>
      </w:r>
    </w:p>
    <w:p w14:paraId="314CE554" w14:textId="45385943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9.</w:t>
      </w:r>
      <w:r w:rsidRPr="002D1CD7">
        <w:rPr>
          <w:rFonts w:ascii="Arial" w:hAnsi="Arial"/>
          <w:sz w:val="26"/>
          <w:szCs w:val="26"/>
          <w:lang w:val="bg-BG"/>
        </w:rPr>
        <w:t xml:space="preserve"> За предоставеното право на експлоатация концесионерът заплаща на концедента по ред, определен </w:t>
      </w:r>
      <w:r w:rsidR="002F39A4">
        <w:rPr>
          <w:rFonts w:ascii="Arial" w:hAnsi="Arial"/>
          <w:sz w:val="26"/>
          <w:szCs w:val="26"/>
          <w:lang w:val="bg-BG"/>
        </w:rPr>
        <w:t>с</w:t>
      </w:r>
      <w:r w:rsidRPr="002D1CD7">
        <w:rPr>
          <w:rFonts w:ascii="Arial" w:hAnsi="Arial"/>
          <w:sz w:val="26"/>
          <w:szCs w:val="26"/>
          <w:lang w:val="bg-BG"/>
        </w:rPr>
        <w:t xml:space="preserve"> концесионния договор, </w:t>
      </w:r>
      <w:r w:rsidRPr="002D1CD7">
        <w:rPr>
          <w:rFonts w:ascii="Arial" w:hAnsi="Arial"/>
          <w:sz w:val="26"/>
          <w:szCs w:val="26"/>
          <w:lang w:val="bg-BG"/>
        </w:rPr>
        <w:lastRenderedPageBreak/>
        <w:t>годишно концесионно плащане, върху размера на което се дължи ДДС, както следва:</w:t>
      </w:r>
    </w:p>
    <w:p w14:paraId="6E0693A4" w14:textId="214BC7C6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9.1. Парични плащания за срока на концесията, дължими на </w:t>
      </w:r>
      <w:r w:rsidR="0052015F">
        <w:rPr>
          <w:rFonts w:ascii="Arial" w:hAnsi="Arial"/>
          <w:sz w:val="26"/>
          <w:szCs w:val="26"/>
          <w:lang w:val="bg-BG"/>
        </w:rPr>
        <w:br/>
      </w:r>
      <w:r w:rsidRPr="002D1CD7">
        <w:rPr>
          <w:rFonts w:ascii="Arial" w:hAnsi="Arial"/>
          <w:sz w:val="26"/>
          <w:szCs w:val="26"/>
          <w:lang w:val="bg-BG"/>
        </w:rPr>
        <w:t>6-месечни вноски, като срокът на плащане е 30-о число на месеца, следващ отчетния период</w:t>
      </w:r>
      <w:r w:rsidR="0052015F">
        <w:rPr>
          <w:rFonts w:ascii="Arial" w:hAnsi="Arial"/>
          <w:sz w:val="26"/>
          <w:szCs w:val="26"/>
          <w:lang w:val="bg-BG"/>
        </w:rPr>
        <w:t>.</w:t>
      </w:r>
    </w:p>
    <w:p w14:paraId="0D5AE967" w14:textId="57D3721A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9.2. Отчетните периоди се определят от 1 януари до 30 юни и от 1 юли до 31 декември за всяка календарна година от срока на концесията</w:t>
      </w:r>
      <w:r w:rsidR="0052015F">
        <w:rPr>
          <w:rFonts w:ascii="Arial" w:hAnsi="Arial"/>
          <w:sz w:val="26"/>
          <w:szCs w:val="26"/>
          <w:lang w:val="bg-BG"/>
        </w:rPr>
        <w:t>.</w:t>
      </w:r>
    </w:p>
    <w:p w14:paraId="73B8BA67" w14:textId="11375BC2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9.3. Размерът на годишното парично концесионно плащане се определя в размер 4 на сто от нетните приходи от продажби на електрическа енергия – краен продукт от добитото подземно богатство за съответния период</w:t>
      </w:r>
      <w:r w:rsidR="0052015F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и не може да бъде по-нисък от минималния размер по т. 9.4, съгласно Приложение № 6 към чл. 15 от Наредбата за определяне на концесионното плащане за добив на подземни богатства по Закона за подземните богатства, приета с Постановление № 19 на Министерския съвет от 2026 г. (ДВ, бр. 12 от 2026 г.)</w:t>
      </w:r>
      <w:r w:rsidR="00BF33E0">
        <w:rPr>
          <w:rFonts w:ascii="Arial" w:hAnsi="Arial"/>
          <w:sz w:val="26"/>
          <w:szCs w:val="26"/>
          <w:lang w:val="bg-BG"/>
        </w:rPr>
        <w:t>.</w:t>
      </w:r>
    </w:p>
    <w:p w14:paraId="10D40525" w14:textId="6E022A35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9.4. Минималният размер на дължимото годишно концесионно плащане не може да бъде по-нисък от стойността, определена като 4 на сто от произведението на 30 на сто от предвиденото с т. 6.4 средногодишно количество произведена електрическа енергия и среднопретеглената продажна цена на електрическата енергия за съответния период, която се определя на основата на данни, предоставени от концесионера, но не по-ниска от пазарната цена на електрическата енергия за съответния период</w:t>
      </w:r>
      <w:r w:rsidR="00BF33E0">
        <w:rPr>
          <w:rFonts w:ascii="Arial" w:hAnsi="Arial"/>
          <w:sz w:val="26"/>
          <w:szCs w:val="26"/>
          <w:lang w:val="bg-BG"/>
        </w:rPr>
        <w:t>.</w:t>
      </w:r>
    </w:p>
    <w:p w14:paraId="30D61C82" w14:textId="6DBF4E33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9.5. В случай че концесионерът използва част или цялото количество произведена електрическа енергия за собствено потребление по смисъла на § 1, т. 7 от </w:t>
      </w:r>
      <w:r w:rsidR="00BF33E0">
        <w:rPr>
          <w:rFonts w:ascii="Arial" w:hAnsi="Arial"/>
          <w:sz w:val="26"/>
          <w:szCs w:val="26"/>
          <w:lang w:val="bg-BG"/>
        </w:rPr>
        <w:t>Д</w:t>
      </w:r>
      <w:r w:rsidRPr="002D1CD7">
        <w:rPr>
          <w:rFonts w:ascii="Arial" w:hAnsi="Arial"/>
          <w:sz w:val="26"/>
          <w:szCs w:val="26"/>
          <w:lang w:val="bg-BG"/>
        </w:rPr>
        <w:t xml:space="preserve">опълнителните разпоредби на Закона за енергията от възобновяеми източници, дължимото концесионно плащане се определя в размер 4 на сто от произведението на количеството произведена електрическа енергия за съответния период и </w:t>
      </w:r>
      <w:r w:rsidRPr="002D1CD7">
        <w:rPr>
          <w:rFonts w:ascii="Arial" w:hAnsi="Arial"/>
          <w:sz w:val="26"/>
          <w:szCs w:val="26"/>
          <w:lang w:val="bg-BG"/>
        </w:rPr>
        <w:lastRenderedPageBreak/>
        <w:t>среднопретеглената продажна цена на електрическата енергия, която се определя на основата на данни, предоставени от концесионера, но не по-ниска от пазарната цена за съответния период.</w:t>
      </w:r>
    </w:p>
    <w:p w14:paraId="21106652" w14:textId="16F7DB83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9.6. В случай че не се извършва експлоатация на дълбоките геотермални ресурси, концесионерът дължи минимално концесионно плащане по т. 9.4.</w:t>
      </w:r>
    </w:p>
    <w:p w14:paraId="0D320905" w14:textId="744136D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9.7. В случаите на разлика в данните между окончателен годишен отчет по т. 7.2.6.3 и шестмесечните отчети по т. 7.2.6.1 за съответната година концесионерът дължи изравняване на концесионното плащане с плащането на следващата дължима вноска на концесионно плащане.</w:t>
      </w:r>
    </w:p>
    <w:p w14:paraId="5390C541" w14:textId="0799EDDA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9.8. Министърът на енергетиката превежда на основание чл. 61, ал. 5 от ЗПБ по бюджета на община Златоград част от извършеното концесионно плащане в размер 50 на сто без ДДС.</w:t>
      </w:r>
    </w:p>
    <w:p w14:paraId="73EC308B" w14:textId="37468562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10.</w:t>
      </w:r>
      <w:r w:rsidRPr="002D1CD7">
        <w:rPr>
          <w:rFonts w:ascii="Arial" w:hAnsi="Arial"/>
          <w:sz w:val="26"/>
          <w:szCs w:val="26"/>
          <w:lang w:val="bg-BG"/>
        </w:rPr>
        <w:t xml:space="preserve"> Размерът на концесионното плащане по т. 9 се променя с акт на министъра на енергетиката при изменения в нормативната уредба, уреждаща реда за неговото определяне.</w:t>
      </w:r>
    </w:p>
    <w:p w14:paraId="470F2DD8" w14:textId="151F98D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11.</w:t>
      </w:r>
      <w:r w:rsidRPr="002D1CD7">
        <w:rPr>
          <w:rFonts w:ascii="Arial" w:hAnsi="Arial"/>
          <w:sz w:val="26"/>
          <w:szCs w:val="26"/>
          <w:lang w:val="bg-BG"/>
        </w:rPr>
        <w:t xml:space="preserve"> Концесионерът не дължи концесионно плащане за времето на реализиране на дейностите, предвидени в съгласувания проект по </w:t>
      </w:r>
      <w:r w:rsidR="00132E9E">
        <w:rPr>
          <w:rFonts w:ascii="Arial" w:hAnsi="Arial"/>
          <w:sz w:val="26"/>
          <w:szCs w:val="26"/>
          <w:lang w:val="bg-BG"/>
        </w:rPr>
        <w:br/>
      </w:r>
      <w:r w:rsidRPr="002D1CD7">
        <w:rPr>
          <w:rFonts w:ascii="Arial" w:hAnsi="Arial"/>
          <w:sz w:val="26"/>
          <w:szCs w:val="26"/>
          <w:lang w:val="bg-BG"/>
        </w:rPr>
        <w:t>т. 7.2.3.4</w:t>
      </w:r>
      <w:r w:rsidR="00C00ACC">
        <w:rPr>
          <w:rFonts w:ascii="Arial" w:hAnsi="Arial"/>
          <w:sz w:val="26"/>
          <w:szCs w:val="26"/>
          <w:lang w:val="bg-BG"/>
        </w:rPr>
        <w:t>,</w:t>
      </w:r>
      <w:r w:rsidRPr="002D1CD7">
        <w:rPr>
          <w:rFonts w:ascii="Arial" w:hAnsi="Arial"/>
          <w:sz w:val="26"/>
          <w:szCs w:val="26"/>
          <w:lang w:val="bg-BG"/>
        </w:rPr>
        <w:t xml:space="preserve"> при условие че не се извършва експлоатация на подземни богатства.</w:t>
      </w:r>
    </w:p>
    <w:p w14:paraId="2C5EA04C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12.</w:t>
      </w:r>
      <w:r w:rsidRPr="002D1CD7">
        <w:rPr>
          <w:rFonts w:ascii="Arial" w:hAnsi="Arial"/>
          <w:sz w:val="26"/>
          <w:szCs w:val="26"/>
          <w:lang w:val="bg-BG"/>
        </w:rPr>
        <w:t xml:space="preserve"> Оправомощава министъра на енергетиката:</w:t>
      </w:r>
    </w:p>
    <w:p w14:paraId="45383B82" w14:textId="0EB9394D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 xml:space="preserve">12.1. Да проведе преговори и </w:t>
      </w:r>
      <w:r w:rsidR="00C00ACC">
        <w:rPr>
          <w:rFonts w:ascii="Arial" w:hAnsi="Arial"/>
          <w:sz w:val="26"/>
          <w:szCs w:val="26"/>
          <w:lang w:val="bg-BG"/>
        </w:rPr>
        <w:t xml:space="preserve">да </w:t>
      </w:r>
      <w:r w:rsidRPr="002D1CD7">
        <w:rPr>
          <w:rFonts w:ascii="Arial" w:hAnsi="Arial"/>
          <w:sz w:val="26"/>
          <w:szCs w:val="26"/>
          <w:lang w:val="bg-BG"/>
        </w:rPr>
        <w:t xml:space="preserve">сключи концесионния договор с „Родопи Еко </w:t>
      </w:r>
      <w:proofErr w:type="spellStart"/>
      <w:r w:rsidRPr="002D1CD7">
        <w:rPr>
          <w:rFonts w:ascii="Arial" w:hAnsi="Arial"/>
          <w:sz w:val="26"/>
          <w:szCs w:val="26"/>
          <w:lang w:val="bg-BG"/>
        </w:rPr>
        <w:t>Проджектс</w:t>
      </w:r>
      <w:proofErr w:type="spellEnd"/>
      <w:r w:rsidRPr="002D1CD7">
        <w:rPr>
          <w:rFonts w:ascii="Arial" w:hAnsi="Arial"/>
          <w:sz w:val="26"/>
          <w:szCs w:val="26"/>
          <w:lang w:val="bg-BG"/>
        </w:rPr>
        <w:t>" ЕООД, гр. Златоград, в срок до три месеца от влизане</w:t>
      </w:r>
      <w:r w:rsidR="00C00ACC">
        <w:rPr>
          <w:rFonts w:ascii="Arial" w:hAnsi="Arial"/>
          <w:sz w:val="26"/>
          <w:szCs w:val="26"/>
          <w:lang w:val="bg-BG"/>
        </w:rPr>
        <w:t>то</w:t>
      </w:r>
      <w:r w:rsidRPr="002D1CD7">
        <w:rPr>
          <w:rFonts w:ascii="Arial" w:hAnsi="Arial"/>
          <w:sz w:val="26"/>
          <w:szCs w:val="26"/>
          <w:lang w:val="bg-BG"/>
        </w:rPr>
        <w:t xml:space="preserve"> в сила на решението за предоставяне на концесия</w:t>
      </w:r>
      <w:r w:rsidR="00C00ACC">
        <w:rPr>
          <w:rFonts w:ascii="Arial" w:hAnsi="Arial"/>
          <w:sz w:val="26"/>
          <w:szCs w:val="26"/>
          <w:lang w:val="bg-BG"/>
        </w:rPr>
        <w:t>.</w:t>
      </w:r>
    </w:p>
    <w:p w14:paraId="194FB109" w14:textId="62EA0706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12.2. Да представлява Министерския съвет по концесионния договор с изключение на неговото прекратяване</w:t>
      </w:r>
      <w:r w:rsidR="00C00ACC">
        <w:rPr>
          <w:rFonts w:ascii="Arial" w:hAnsi="Arial"/>
          <w:sz w:val="26"/>
          <w:szCs w:val="26"/>
          <w:lang w:val="bg-BG"/>
        </w:rPr>
        <w:t>.</w:t>
      </w:r>
    </w:p>
    <w:p w14:paraId="214772B3" w14:textId="25767978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lastRenderedPageBreak/>
        <w:t>12.3. Да организира контрола по изпълнението на концесионния договор</w:t>
      </w:r>
      <w:r w:rsidR="00C00ACC">
        <w:rPr>
          <w:rFonts w:ascii="Arial" w:hAnsi="Arial"/>
          <w:sz w:val="26"/>
          <w:szCs w:val="26"/>
          <w:lang w:val="bg-BG"/>
        </w:rPr>
        <w:t>.</w:t>
      </w:r>
    </w:p>
    <w:p w14:paraId="4D07FAFE" w14:textId="77777777" w:rsidR="002D1CD7" w:rsidRPr="002D1CD7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sz w:val="26"/>
          <w:szCs w:val="26"/>
          <w:lang w:val="bg-BG"/>
        </w:rPr>
        <w:t>12.4. Да предявява вземанията на концедента по съдебен ред и да представлява държавата по дела, свързани с изпълнението на концесионния договор.</w:t>
      </w:r>
    </w:p>
    <w:p w14:paraId="17F8A952" w14:textId="548C4F47" w:rsidR="0040173C" w:rsidRPr="0040173C" w:rsidRDefault="002D1CD7" w:rsidP="00132E9E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D1CD7">
        <w:rPr>
          <w:rFonts w:ascii="Arial" w:hAnsi="Arial"/>
          <w:b/>
          <w:bCs/>
          <w:sz w:val="26"/>
          <w:szCs w:val="26"/>
          <w:lang w:val="bg-BG"/>
        </w:rPr>
        <w:t>13.</w:t>
      </w:r>
      <w:r w:rsidRPr="002D1CD7">
        <w:rPr>
          <w:rFonts w:ascii="Arial" w:hAnsi="Arial"/>
          <w:sz w:val="26"/>
          <w:szCs w:val="26"/>
          <w:lang w:val="bg-BG"/>
        </w:rPr>
        <w:t xml:space="preserve"> Решението подлежи на обжалване в 14-дневен срок от обнародването му в „Държавен вестник“ пред Върховния административен съд по реда на Административнопроцесуалния кодекс.</w:t>
      </w:r>
    </w:p>
    <w:p w14:paraId="39846902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7BD50B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4CF226D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968792E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FF6C1E6" w14:textId="77777777" w:rsidR="00EF255B" w:rsidRPr="00EF255B" w:rsidRDefault="00EF255B">
      <w:pPr>
        <w:ind w:firstLine="1134"/>
        <w:rPr>
          <w:rFonts w:ascii="Arial" w:hAnsi="Arial" w:cs="Arial"/>
          <w:b/>
          <w:lang w:val="bg-BG"/>
        </w:rPr>
      </w:pPr>
      <w:r w:rsidRPr="00EF255B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8795C68" w14:textId="77777777" w:rsidR="00EF255B" w:rsidRPr="00EF255B" w:rsidRDefault="00EF255B">
      <w:pPr>
        <w:ind w:firstLine="1134"/>
        <w:rPr>
          <w:rFonts w:ascii="Arial" w:hAnsi="Arial" w:cs="Arial"/>
          <w:b/>
          <w:lang w:val="bg-BG"/>
        </w:rPr>
      </w:pPr>
    </w:p>
    <w:p w14:paraId="62DB0966" w14:textId="77777777" w:rsidR="00EF255B" w:rsidRPr="00EF255B" w:rsidRDefault="00EF255B">
      <w:pPr>
        <w:ind w:firstLine="1134"/>
        <w:rPr>
          <w:rFonts w:ascii="Arial" w:hAnsi="Arial" w:cs="Arial"/>
          <w:b/>
          <w:lang w:val="bg-BG"/>
        </w:rPr>
      </w:pPr>
      <w:r w:rsidRPr="00EF255B">
        <w:rPr>
          <w:rFonts w:ascii="Arial" w:hAnsi="Arial" w:cs="Arial"/>
          <w:b/>
          <w:lang w:val="bg-BG"/>
        </w:rPr>
        <w:t>ГЛАВЕН СЕКРЕТАР НА</w:t>
      </w:r>
    </w:p>
    <w:p w14:paraId="08048592" w14:textId="77777777" w:rsidR="00EF255B" w:rsidRPr="00EF255B" w:rsidRDefault="00EF255B">
      <w:pPr>
        <w:ind w:firstLine="1134"/>
        <w:rPr>
          <w:rFonts w:ascii="Arial" w:hAnsi="Arial" w:cs="Arial"/>
          <w:b/>
          <w:lang w:val="bg-BG"/>
        </w:rPr>
      </w:pPr>
      <w:r w:rsidRPr="00EF255B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084DAA7" w14:textId="77777777" w:rsidR="00EF255B" w:rsidRPr="00EF255B" w:rsidRDefault="00EF255B">
      <w:pPr>
        <w:rPr>
          <w:rFonts w:ascii="Arial" w:hAnsi="Arial" w:cs="Arial"/>
          <w:b/>
          <w:lang w:val="bg-BG"/>
        </w:rPr>
      </w:pPr>
    </w:p>
    <w:sectPr w:rsidR="00EF255B" w:rsidRPr="00EF255B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EC5D" w14:textId="77777777" w:rsidR="000B0EBC" w:rsidRDefault="000B0EBC">
      <w:r>
        <w:separator/>
      </w:r>
    </w:p>
  </w:endnote>
  <w:endnote w:type="continuationSeparator" w:id="0">
    <w:p w14:paraId="2E13F879" w14:textId="77777777" w:rsidR="000B0EBC" w:rsidRDefault="000B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D81B" w14:textId="77777777" w:rsidR="000B0EBC" w:rsidRDefault="000B0EBC">
      <w:r>
        <w:separator/>
      </w:r>
    </w:p>
  </w:footnote>
  <w:footnote w:type="continuationSeparator" w:id="0">
    <w:p w14:paraId="5C90C3D4" w14:textId="77777777" w:rsidR="000B0EBC" w:rsidRDefault="000B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E141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E69E1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CCAE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13D1BDC" w14:textId="77777777" w:rsidR="00E15014" w:rsidRDefault="00E15014">
    <w:pPr>
      <w:pStyle w:val="Header"/>
    </w:pPr>
  </w:p>
  <w:p w14:paraId="206288F0" w14:textId="77777777" w:rsidR="00E15014" w:rsidRDefault="00E15014">
    <w:pPr>
      <w:pStyle w:val="Header"/>
    </w:pPr>
  </w:p>
  <w:p w14:paraId="7F2C13A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036367">
    <w:abstractNumId w:val="25"/>
  </w:num>
  <w:num w:numId="2" w16cid:durableId="581524021">
    <w:abstractNumId w:val="24"/>
  </w:num>
  <w:num w:numId="3" w16cid:durableId="1663436337">
    <w:abstractNumId w:val="20"/>
  </w:num>
  <w:num w:numId="4" w16cid:durableId="1220743811">
    <w:abstractNumId w:val="28"/>
  </w:num>
  <w:num w:numId="5" w16cid:durableId="1732729590">
    <w:abstractNumId w:val="11"/>
  </w:num>
  <w:num w:numId="6" w16cid:durableId="1491673939">
    <w:abstractNumId w:val="18"/>
  </w:num>
  <w:num w:numId="7" w16cid:durableId="1351106427">
    <w:abstractNumId w:val="32"/>
  </w:num>
  <w:num w:numId="8" w16cid:durableId="556091168">
    <w:abstractNumId w:val="22"/>
  </w:num>
  <w:num w:numId="9" w16cid:durableId="1528718871">
    <w:abstractNumId w:val="29"/>
  </w:num>
  <w:num w:numId="10" w16cid:durableId="1282034090">
    <w:abstractNumId w:val="17"/>
  </w:num>
  <w:num w:numId="11" w16cid:durableId="1308977830">
    <w:abstractNumId w:val="1"/>
  </w:num>
  <w:num w:numId="12" w16cid:durableId="830680778">
    <w:abstractNumId w:val="0"/>
  </w:num>
  <w:num w:numId="13" w16cid:durableId="1149900789">
    <w:abstractNumId w:val="6"/>
  </w:num>
  <w:num w:numId="14" w16cid:durableId="1390108535">
    <w:abstractNumId w:val="21"/>
  </w:num>
  <w:num w:numId="15" w16cid:durableId="795679371">
    <w:abstractNumId w:val="19"/>
  </w:num>
  <w:num w:numId="16" w16cid:durableId="1915121099">
    <w:abstractNumId w:val="14"/>
  </w:num>
  <w:num w:numId="17" w16cid:durableId="1441488822">
    <w:abstractNumId w:val="27"/>
  </w:num>
  <w:num w:numId="18" w16cid:durableId="469637048">
    <w:abstractNumId w:val="31"/>
  </w:num>
  <w:num w:numId="19" w16cid:durableId="610167812">
    <w:abstractNumId w:val="16"/>
  </w:num>
  <w:num w:numId="20" w16cid:durableId="587154351">
    <w:abstractNumId w:val="7"/>
  </w:num>
  <w:num w:numId="21" w16cid:durableId="1660693433">
    <w:abstractNumId w:val="10"/>
  </w:num>
  <w:num w:numId="22" w16cid:durableId="514730651">
    <w:abstractNumId w:val="8"/>
  </w:num>
  <w:num w:numId="23" w16cid:durableId="918712870">
    <w:abstractNumId w:val="33"/>
  </w:num>
  <w:num w:numId="24" w16cid:durableId="1853300151">
    <w:abstractNumId w:val="23"/>
  </w:num>
  <w:num w:numId="25" w16cid:durableId="743603742">
    <w:abstractNumId w:val="15"/>
  </w:num>
  <w:num w:numId="26" w16cid:durableId="147598038">
    <w:abstractNumId w:val="4"/>
  </w:num>
  <w:num w:numId="27" w16cid:durableId="454523885">
    <w:abstractNumId w:val="30"/>
  </w:num>
  <w:num w:numId="28" w16cid:durableId="310914060">
    <w:abstractNumId w:val="9"/>
  </w:num>
  <w:num w:numId="29" w16cid:durableId="17968017">
    <w:abstractNumId w:val="2"/>
  </w:num>
  <w:num w:numId="30" w16cid:durableId="268705000">
    <w:abstractNumId w:val="12"/>
  </w:num>
  <w:num w:numId="31" w16cid:durableId="918295195">
    <w:abstractNumId w:val="13"/>
  </w:num>
  <w:num w:numId="32" w16cid:durableId="1747990240">
    <w:abstractNumId w:val="3"/>
  </w:num>
  <w:num w:numId="33" w16cid:durableId="2015260697">
    <w:abstractNumId w:val="26"/>
  </w:num>
  <w:num w:numId="34" w16cid:durableId="1118839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31018"/>
    <w:rsid w:val="000642FD"/>
    <w:rsid w:val="00083D9C"/>
    <w:rsid w:val="000907DC"/>
    <w:rsid w:val="000A37B5"/>
    <w:rsid w:val="000B0EBC"/>
    <w:rsid w:val="000C16AF"/>
    <w:rsid w:val="000E2379"/>
    <w:rsid w:val="000E698D"/>
    <w:rsid w:val="000F2486"/>
    <w:rsid w:val="0013183B"/>
    <w:rsid w:val="00132E9E"/>
    <w:rsid w:val="00161F7A"/>
    <w:rsid w:val="00185790"/>
    <w:rsid w:val="001A31E2"/>
    <w:rsid w:val="001B12FB"/>
    <w:rsid w:val="001B2042"/>
    <w:rsid w:val="001B221C"/>
    <w:rsid w:val="001B4A5E"/>
    <w:rsid w:val="001B5FEA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4AD2"/>
    <w:rsid w:val="002B7101"/>
    <w:rsid w:val="002C0D61"/>
    <w:rsid w:val="002D1CD7"/>
    <w:rsid w:val="002D2B24"/>
    <w:rsid w:val="002F39A4"/>
    <w:rsid w:val="002F4E65"/>
    <w:rsid w:val="0031138D"/>
    <w:rsid w:val="00316C29"/>
    <w:rsid w:val="0033459C"/>
    <w:rsid w:val="0033725B"/>
    <w:rsid w:val="0034563A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C08FB"/>
    <w:rsid w:val="003C1E53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45164"/>
    <w:rsid w:val="00452679"/>
    <w:rsid w:val="00454B9F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15F"/>
    <w:rsid w:val="00520892"/>
    <w:rsid w:val="00527210"/>
    <w:rsid w:val="00533DEF"/>
    <w:rsid w:val="00537952"/>
    <w:rsid w:val="005435FA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3D6"/>
    <w:rsid w:val="007A294D"/>
    <w:rsid w:val="007A3A4E"/>
    <w:rsid w:val="007A4C8B"/>
    <w:rsid w:val="007B2E00"/>
    <w:rsid w:val="007C0FAF"/>
    <w:rsid w:val="007C7317"/>
    <w:rsid w:val="007D03C8"/>
    <w:rsid w:val="007E77A5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A0537"/>
    <w:rsid w:val="008B751C"/>
    <w:rsid w:val="008C412F"/>
    <w:rsid w:val="008D7472"/>
    <w:rsid w:val="008D7C0A"/>
    <w:rsid w:val="008E2D3E"/>
    <w:rsid w:val="008E7FB1"/>
    <w:rsid w:val="008F0D74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2EC6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3D19"/>
    <w:rsid w:val="00A748A5"/>
    <w:rsid w:val="00A76E0B"/>
    <w:rsid w:val="00A85C76"/>
    <w:rsid w:val="00A867FB"/>
    <w:rsid w:val="00A93008"/>
    <w:rsid w:val="00A963D8"/>
    <w:rsid w:val="00AA68E8"/>
    <w:rsid w:val="00AA6D61"/>
    <w:rsid w:val="00AB303B"/>
    <w:rsid w:val="00AC455F"/>
    <w:rsid w:val="00AD1DE1"/>
    <w:rsid w:val="00AD2532"/>
    <w:rsid w:val="00AE38F3"/>
    <w:rsid w:val="00AF325D"/>
    <w:rsid w:val="00B10863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33E0"/>
    <w:rsid w:val="00BF58F6"/>
    <w:rsid w:val="00BF61DB"/>
    <w:rsid w:val="00C00ACC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D3D0C"/>
    <w:rsid w:val="00EE3102"/>
    <w:rsid w:val="00EF255B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97599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8ECA3"/>
  <w15:chartTrackingRefBased/>
  <w15:docId w15:val="{68753260-3CDA-41D8-BDBD-E416ADD9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03EB-4F8B-473D-A370-A96BD934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3045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2026-02-04T10:49:00Z</cp:lastPrinted>
  <dcterms:created xsi:type="dcterms:W3CDTF">2026-02-04T14:15:00Z</dcterms:created>
  <dcterms:modified xsi:type="dcterms:W3CDTF">2026-02-04T14:15:00Z</dcterms:modified>
</cp:coreProperties>
</file>