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7222" w14:textId="120AADBA" w:rsidR="00F02E6F" w:rsidRDefault="00F02E6F" w:rsidP="00F02E6F">
      <w:pPr>
        <w:pStyle w:val="Title"/>
        <w:rPr>
          <w:noProof/>
        </w:rPr>
      </w:pPr>
    </w:p>
    <w:p w14:paraId="1EE3CC95" w14:textId="77777777" w:rsidR="00CB63C7" w:rsidRDefault="00CB63C7" w:rsidP="00F02E6F">
      <w:pPr>
        <w:pStyle w:val="Title"/>
        <w:rPr>
          <w:noProof/>
        </w:rPr>
      </w:pPr>
    </w:p>
    <w:p w14:paraId="063065A2" w14:textId="77777777" w:rsidR="00CB63C7" w:rsidRPr="0040173C" w:rsidRDefault="00CB63C7" w:rsidP="00F02E6F">
      <w:pPr>
        <w:pStyle w:val="Title"/>
      </w:pPr>
    </w:p>
    <w:p w14:paraId="2A2D61BD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A0B4BE7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E6BB842" w14:textId="3127F4DD" w:rsidR="00592D9D" w:rsidRPr="00DF31C2" w:rsidRDefault="00B95BAE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5887F90" w14:textId="77777777" w:rsidR="00592D9D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29CF75BD" w14:textId="77777777" w:rsidR="0088449C" w:rsidRPr="0088449C" w:rsidRDefault="0088449C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0928B0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0EBA172" w14:textId="235DBA7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B95B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122</w:t>
      </w:r>
    </w:p>
    <w:p w14:paraId="2A9D6476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323D8BB" w14:textId="1BB6F0C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95BAE">
        <w:rPr>
          <w:rFonts w:ascii="Times New Roman" w:hAnsi="Times New Roman"/>
          <w:b/>
          <w:sz w:val="30"/>
          <w:szCs w:val="30"/>
          <w:lang w:val="bg-BG"/>
        </w:rPr>
        <w:t>4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13E8448" w14:textId="77777777" w:rsidR="00592D9D" w:rsidRPr="0040173C" w:rsidRDefault="00592D9D" w:rsidP="00592D9D">
      <w:pPr>
        <w:rPr>
          <w:lang w:val="bg-BG"/>
        </w:rPr>
      </w:pPr>
    </w:p>
    <w:p w14:paraId="16658BDC" w14:textId="77777777" w:rsidR="008E2D3E" w:rsidRDefault="008E2D3E" w:rsidP="00592D9D">
      <w:pPr>
        <w:rPr>
          <w:lang w:val="bg-BG"/>
        </w:rPr>
      </w:pPr>
    </w:p>
    <w:p w14:paraId="58A27591" w14:textId="77777777" w:rsidR="0088449C" w:rsidRPr="0040173C" w:rsidRDefault="0088449C" w:rsidP="00592D9D">
      <w:pPr>
        <w:rPr>
          <w:lang w:val="bg-BG"/>
        </w:rPr>
      </w:pPr>
    </w:p>
    <w:p w14:paraId="50B33842" w14:textId="2CEF44F8" w:rsidR="00592D9D" w:rsidRPr="0040173C" w:rsidRDefault="00592D9D" w:rsidP="0088449C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88449C" w:rsidRPr="0088449C">
        <w:rPr>
          <w:rFonts w:ascii="Arial" w:hAnsi="Arial" w:cs="Arial"/>
          <w:b/>
          <w:smallCaps/>
          <w:sz w:val="26"/>
          <w:szCs w:val="26"/>
          <w:lang w:val="bg-BG"/>
        </w:rPr>
        <w:t>определяне на възнаграждение на изпълнителния директор на Националната агенция за приходите</w:t>
      </w:r>
    </w:p>
    <w:p w14:paraId="068224CE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C7A5068" w14:textId="77777777" w:rsidR="0088449C" w:rsidRPr="00261870" w:rsidRDefault="0088449C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9CAAABB" w14:textId="37946C59" w:rsidR="00937D4E" w:rsidRDefault="0088449C" w:rsidP="0088449C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8449C">
        <w:rPr>
          <w:rFonts w:ascii="Arial" w:hAnsi="Arial" w:cs="Arial"/>
          <w:sz w:val="26"/>
          <w:szCs w:val="26"/>
          <w:lang w:val="bg-BG"/>
        </w:rPr>
        <w:t>На основание чл. 8, ал. 5 от Закона за Националната агенция за приходите, чл. 3, ал.</w:t>
      </w:r>
      <w:r>
        <w:rPr>
          <w:rFonts w:ascii="Arial" w:hAnsi="Arial" w:cs="Arial"/>
          <w:sz w:val="26"/>
          <w:szCs w:val="26"/>
          <w:lang w:val="bg-BG"/>
        </w:rPr>
        <w:t xml:space="preserve"> </w:t>
      </w:r>
      <w:r w:rsidRPr="0088449C">
        <w:rPr>
          <w:rFonts w:ascii="Arial" w:hAnsi="Arial" w:cs="Arial"/>
          <w:sz w:val="26"/>
          <w:szCs w:val="26"/>
          <w:lang w:val="bg-BG"/>
        </w:rPr>
        <w:t>2, изречение трето от Закона за събирането на приходи и извършването на разходи през 2026</w:t>
      </w:r>
      <w:r w:rsidR="00D25D93">
        <w:rPr>
          <w:rFonts w:ascii="Arial" w:hAnsi="Arial" w:cs="Arial"/>
          <w:sz w:val="26"/>
          <w:szCs w:val="26"/>
          <w:lang w:val="bg-BG"/>
        </w:rPr>
        <w:t xml:space="preserve"> </w:t>
      </w:r>
      <w:r w:rsidRPr="0088449C">
        <w:rPr>
          <w:rFonts w:ascii="Arial" w:hAnsi="Arial" w:cs="Arial"/>
          <w:sz w:val="26"/>
          <w:szCs w:val="26"/>
          <w:lang w:val="bg-BG"/>
        </w:rPr>
        <w:t>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Решение № 47 на Министерския съвет от 2026 г. за прилагане на чл. 3, ал. 2, изречение трето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</w:r>
    </w:p>
    <w:p w14:paraId="1F332607" w14:textId="77777777" w:rsidR="0088449C" w:rsidRDefault="0088449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F04B51A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E747145" w14:textId="77777777" w:rsidR="0088449C" w:rsidRDefault="0088449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CAB0E9D" w14:textId="77777777" w:rsidR="0088449C" w:rsidRDefault="0088449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1F4B44E" w14:textId="77777777" w:rsidR="0088449C" w:rsidRPr="0040173C" w:rsidRDefault="0088449C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2A4993C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F97772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0C1E8D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0A0EF86C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7B5CF90F" w14:textId="753E2341" w:rsidR="0040173C" w:rsidRPr="0040173C" w:rsidRDefault="0088449C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88449C">
        <w:rPr>
          <w:rFonts w:ascii="Arial" w:hAnsi="Arial"/>
          <w:sz w:val="26"/>
          <w:szCs w:val="26"/>
          <w:lang w:val="bg-BG"/>
        </w:rPr>
        <w:t xml:space="preserve">Определя на ХРИСТО БОРИСОВ МАРКОВ – изпълнителен директор на Националната агенция за приходите, основна месечна заплата в размер </w:t>
      </w:r>
      <w:r w:rsidR="00CB63C7">
        <w:rPr>
          <w:rFonts w:ascii="Arial" w:hAnsi="Arial"/>
          <w:sz w:val="26"/>
          <w:szCs w:val="26"/>
          <w:lang w:val="bg-BG"/>
        </w:rPr>
        <w:t xml:space="preserve">*** </w:t>
      </w:r>
      <w:r w:rsidRPr="0088449C">
        <w:rPr>
          <w:rFonts w:ascii="Arial" w:hAnsi="Arial"/>
          <w:sz w:val="26"/>
          <w:szCs w:val="26"/>
          <w:lang w:val="bg-BG"/>
        </w:rPr>
        <w:t>евро считано от 1 януари 2026</w:t>
      </w:r>
      <w:r w:rsidR="00AE042C">
        <w:rPr>
          <w:rFonts w:ascii="Arial" w:hAnsi="Arial"/>
          <w:sz w:val="26"/>
          <w:szCs w:val="26"/>
          <w:lang w:val="bg-BG"/>
        </w:rPr>
        <w:t xml:space="preserve"> </w:t>
      </w:r>
      <w:r w:rsidRPr="0088449C">
        <w:rPr>
          <w:rFonts w:ascii="Arial" w:hAnsi="Arial"/>
          <w:sz w:val="26"/>
          <w:szCs w:val="26"/>
          <w:lang w:val="bg-BG"/>
        </w:rPr>
        <w:t>г.</w:t>
      </w:r>
    </w:p>
    <w:p w14:paraId="38CBACA3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8AAAA2D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64F6CB2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009B55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1E7A43" w14:textId="77777777" w:rsidR="00B95BAE" w:rsidRPr="00B95BAE" w:rsidRDefault="00B95BAE">
      <w:pPr>
        <w:ind w:firstLine="1134"/>
        <w:rPr>
          <w:rFonts w:ascii="Arial" w:hAnsi="Arial" w:cs="Arial"/>
          <w:b/>
          <w:lang w:val="bg-BG"/>
        </w:rPr>
      </w:pPr>
      <w:r w:rsidRPr="00B95BAE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54515D0" w14:textId="77777777" w:rsidR="00B95BAE" w:rsidRPr="00B95BAE" w:rsidRDefault="00B95BAE">
      <w:pPr>
        <w:ind w:firstLine="1134"/>
        <w:rPr>
          <w:rFonts w:ascii="Arial" w:hAnsi="Arial" w:cs="Arial"/>
          <w:b/>
          <w:lang w:val="bg-BG"/>
        </w:rPr>
      </w:pPr>
    </w:p>
    <w:p w14:paraId="36628C41" w14:textId="77777777" w:rsidR="00B95BAE" w:rsidRPr="00B95BAE" w:rsidRDefault="00B95BAE">
      <w:pPr>
        <w:ind w:firstLine="1134"/>
        <w:rPr>
          <w:rFonts w:ascii="Arial" w:hAnsi="Arial" w:cs="Arial"/>
          <w:b/>
          <w:lang w:val="bg-BG"/>
        </w:rPr>
      </w:pPr>
      <w:r w:rsidRPr="00B95BAE">
        <w:rPr>
          <w:rFonts w:ascii="Arial" w:hAnsi="Arial" w:cs="Arial"/>
          <w:b/>
          <w:lang w:val="bg-BG"/>
        </w:rPr>
        <w:t>ГЛАВЕН СЕКРЕТАР НА</w:t>
      </w:r>
    </w:p>
    <w:p w14:paraId="7DAB5C39" w14:textId="77777777" w:rsidR="00B95BAE" w:rsidRPr="00B95BAE" w:rsidRDefault="00B95BAE">
      <w:pPr>
        <w:ind w:firstLine="1134"/>
        <w:rPr>
          <w:rFonts w:ascii="Arial" w:hAnsi="Arial" w:cs="Arial"/>
          <w:b/>
          <w:lang w:val="bg-BG"/>
        </w:rPr>
      </w:pPr>
      <w:r w:rsidRPr="00B95BAE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31FDE2E8" w14:textId="77777777" w:rsidR="00B95BAE" w:rsidRPr="00B95BAE" w:rsidRDefault="00B95BAE">
      <w:pPr>
        <w:rPr>
          <w:rFonts w:ascii="Arial" w:hAnsi="Arial" w:cs="Arial"/>
          <w:b/>
          <w:lang w:val="bg-BG"/>
        </w:rPr>
      </w:pPr>
    </w:p>
    <w:sectPr w:rsidR="00B95BAE" w:rsidRPr="00B95BAE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3B73" w14:textId="77777777" w:rsidR="0020141A" w:rsidRDefault="0020141A">
      <w:r>
        <w:separator/>
      </w:r>
    </w:p>
  </w:endnote>
  <w:endnote w:type="continuationSeparator" w:id="0">
    <w:p w14:paraId="54A32FA6" w14:textId="77777777" w:rsidR="0020141A" w:rsidRDefault="0020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993B" w14:textId="77777777" w:rsidR="0020141A" w:rsidRDefault="0020141A">
      <w:r>
        <w:separator/>
      </w:r>
    </w:p>
  </w:footnote>
  <w:footnote w:type="continuationSeparator" w:id="0">
    <w:p w14:paraId="6B0F9E10" w14:textId="77777777" w:rsidR="0020141A" w:rsidRDefault="0020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C1CD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209276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02C7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7EF28A18" w14:textId="77777777" w:rsidR="00E15014" w:rsidRDefault="00E15014">
    <w:pPr>
      <w:pStyle w:val="Header"/>
    </w:pPr>
  </w:p>
  <w:p w14:paraId="39A8B9F3" w14:textId="77777777" w:rsidR="00E15014" w:rsidRDefault="00E15014">
    <w:pPr>
      <w:pStyle w:val="Header"/>
    </w:pPr>
  </w:p>
  <w:p w14:paraId="18F2633D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470759">
    <w:abstractNumId w:val="25"/>
  </w:num>
  <w:num w:numId="2" w16cid:durableId="502554386">
    <w:abstractNumId w:val="24"/>
  </w:num>
  <w:num w:numId="3" w16cid:durableId="2072844933">
    <w:abstractNumId w:val="20"/>
  </w:num>
  <w:num w:numId="4" w16cid:durableId="559826382">
    <w:abstractNumId w:val="28"/>
  </w:num>
  <w:num w:numId="5" w16cid:durableId="548417727">
    <w:abstractNumId w:val="11"/>
  </w:num>
  <w:num w:numId="6" w16cid:durableId="1422482514">
    <w:abstractNumId w:val="18"/>
  </w:num>
  <w:num w:numId="7" w16cid:durableId="1830317494">
    <w:abstractNumId w:val="32"/>
  </w:num>
  <w:num w:numId="8" w16cid:durableId="1032607584">
    <w:abstractNumId w:val="22"/>
  </w:num>
  <w:num w:numId="9" w16cid:durableId="1267082622">
    <w:abstractNumId w:val="29"/>
  </w:num>
  <w:num w:numId="10" w16cid:durableId="310720791">
    <w:abstractNumId w:val="17"/>
  </w:num>
  <w:num w:numId="11" w16cid:durableId="1944678678">
    <w:abstractNumId w:val="1"/>
  </w:num>
  <w:num w:numId="12" w16cid:durableId="804543794">
    <w:abstractNumId w:val="0"/>
  </w:num>
  <w:num w:numId="13" w16cid:durableId="401568493">
    <w:abstractNumId w:val="6"/>
  </w:num>
  <w:num w:numId="14" w16cid:durableId="1194921556">
    <w:abstractNumId w:val="21"/>
  </w:num>
  <w:num w:numId="15" w16cid:durableId="1275598131">
    <w:abstractNumId w:val="19"/>
  </w:num>
  <w:num w:numId="16" w16cid:durableId="103307028">
    <w:abstractNumId w:val="14"/>
  </w:num>
  <w:num w:numId="17" w16cid:durableId="1355038260">
    <w:abstractNumId w:val="27"/>
  </w:num>
  <w:num w:numId="18" w16cid:durableId="520321419">
    <w:abstractNumId w:val="31"/>
  </w:num>
  <w:num w:numId="19" w16cid:durableId="509412769">
    <w:abstractNumId w:val="16"/>
  </w:num>
  <w:num w:numId="20" w16cid:durableId="433208611">
    <w:abstractNumId w:val="7"/>
  </w:num>
  <w:num w:numId="21" w16cid:durableId="637222773">
    <w:abstractNumId w:val="10"/>
  </w:num>
  <w:num w:numId="22" w16cid:durableId="843710636">
    <w:abstractNumId w:val="8"/>
  </w:num>
  <w:num w:numId="23" w16cid:durableId="30346636">
    <w:abstractNumId w:val="33"/>
  </w:num>
  <w:num w:numId="24" w16cid:durableId="1697995794">
    <w:abstractNumId w:val="23"/>
  </w:num>
  <w:num w:numId="25" w16cid:durableId="1670862890">
    <w:abstractNumId w:val="15"/>
  </w:num>
  <w:num w:numId="26" w16cid:durableId="502939520">
    <w:abstractNumId w:val="4"/>
  </w:num>
  <w:num w:numId="27" w16cid:durableId="1611159969">
    <w:abstractNumId w:val="30"/>
  </w:num>
  <w:num w:numId="28" w16cid:durableId="844245575">
    <w:abstractNumId w:val="9"/>
  </w:num>
  <w:num w:numId="29" w16cid:durableId="558517289">
    <w:abstractNumId w:val="2"/>
  </w:num>
  <w:num w:numId="30" w16cid:durableId="2061123966">
    <w:abstractNumId w:val="12"/>
  </w:num>
  <w:num w:numId="31" w16cid:durableId="1113525060">
    <w:abstractNumId w:val="13"/>
  </w:num>
  <w:num w:numId="32" w16cid:durableId="1373387288">
    <w:abstractNumId w:val="3"/>
  </w:num>
  <w:num w:numId="33" w16cid:durableId="1918585481">
    <w:abstractNumId w:val="26"/>
  </w:num>
  <w:num w:numId="34" w16cid:durableId="758792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141A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C4FAC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67444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E3CA1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46314"/>
    <w:rsid w:val="00876855"/>
    <w:rsid w:val="0088449C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042C"/>
    <w:rsid w:val="00AE38F3"/>
    <w:rsid w:val="00AF325D"/>
    <w:rsid w:val="00B15970"/>
    <w:rsid w:val="00B220A7"/>
    <w:rsid w:val="00B31744"/>
    <w:rsid w:val="00B33D53"/>
    <w:rsid w:val="00B34138"/>
    <w:rsid w:val="00B40B6F"/>
    <w:rsid w:val="00B95BAE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14CA"/>
    <w:rsid w:val="00C820B0"/>
    <w:rsid w:val="00C8575E"/>
    <w:rsid w:val="00C95359"/>
    <w:rsid w:val="00CA2A3F"/>
    <w:rsid w:val="00CA40E5"/>
    <w:rsid w:val="00CB63C7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25D93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A0A7F"/>
  <w15:chartTrackingRefBased/>
  <w15:docId w15:val="{AD17F2D1-FBBC-46B9-B659-9F862B25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2026-02-04T14:13:00Z</dcterms:created>
  <dcterms:modified xsi:type="dcterms:W3CDTF">2026-02-04T14:13:00Z</dcterms:modified>
</cp:coreProperties>
</file>