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2225" w14:textId="16BC69B3" w:rsidR="00F02E6F" w:rsidRDefault="00F02E6F" w:rsidP="00F02E6F">
      <w:pPr>
        <w:pStyle w:val="Title"/>
        <w:rPr>
          <w:lang w:val="en-US"/>
        </w:rPr>
      </w:pPr>
    </w:p>
    <w:p w14:paraId="41E3D484" w14:textId="77777777" w:rsidR="0008471A" w:rsidRPr="0008471A" w:rsidRDefault="0008471A" w:rsidP="00F02E6F">
      <w:pPr>
        <w:pStyle w:val="Title"/>
        <w:rPr>
          <w:lang w:val="en-US"/>
        </w:rPr>
      </w:pPr>
    </w:p>
    <w:p w14:paraId="2C91C1FB" w14:textId="77777777" w:rsidR="00F02E6F" w:rsidRPr="000B4140" w:rsidRDefault="00F02E6F" w:rsidP="00BF61DB">
      <w:pPr>
        <w:pStyle w:val="Title"/>
        <w:spacing w:after="0"/>
        <w:rPr>
          <w:rFonts w:ascii="Times New Roman" w:hAnsi="Times New Roman"/>
          <w:spacing w:val="50"/>
          <w:sz w:val="24"/>
          <w:szCs w:val="24"/>
        </w:rPr>
      </w:pPr>
      <w:r w:rsidRPr="000B4140">
        <w:rPr>
          <w:rFonts w:ascii="Times New Roman" w:hAnsi="Times New Roman"/>
          <w:spacing w:val="50"/>
          <w:sz w:val="24"/>
          <w:szCs w:val="24"/>
        </w:rPr>
        <w:t>Р Е П У Б Л И К А   Б Ъ Л Г А Р И Я</w:t>
      </w:r>
    </w:p>
    <w:p w14:paraId="6ECB7A2B" w14:textId="77777777" w:rsidR="00F02E6F" w:rsidRPr="000B4140" w:rsidRDefault="00F02E6F" w:rsidP="00F02E6F">
      <w:pPr>
        <w:pBdr>
          <w:bottom w:val="single" w:sz="12" w:space="1" w:color="auto"/>
        </w:pBdr>
        <w:jc w:val="center"/>
        <w:rPr>
          <w:rFonts w:ascii="Times New Roman" w:hAnsi="Times New Roman"/>
          <w:b/>
          <w:spacing w:val="100"/>
          <w:sz w:val="32"/>
          <w:lang w:val="bg-BG"/>
        </w:rPr>
      </w:pPr>
      <w:r w:rsidRPr="000B4140">
        <w:rPr>
          <w:rFonts w:ascii="Times New Roman" w:hAnsi="Times New Roman"/>
          <w:b/>
          <w:spacing w:val="60"/>
          <w:sz w:val="32"/>
          <w:lang w:val="bg-BG"/>
        </w:rPr>
        <w:t>М И Н И С Т Е Р С К И   С Ъ В Е Т</w:t>
      </w:r>
    </w:p>
    <w:p w14:paraId="0F1AC879" w14:textId="0C80DA1B" w:rsidR="00592D9D" w:rsidRPr="000B4140" w:rsidRDefault="000B4140" w:rsidP="003A5035">
      <w:pPr>
        <w:jc w:val="right"/>
        <w:rPr>
          <w:rFonts w:ascii="Arial" w:hAnsi="Arial" w:cs="Arial"/>
          <w:b/>
          <w:szCs w:val="24"/>
          <w:lang w:val="bg-BG"/>
        </w:rPr>
      </w:pPr>
      <w:r w:rsidRPr="000B4140">
        <w:rPr>
          <w:rFonts w:ascii="Arial" w:hAnsi="Arial" w:cs="Arial"/>
          <w:b/>
          <w:szCs w:val="24"/>
          <w:lang w:val="bg-BG"/>
        </w:rPr>
        <w:t>Препис</w:t>
      </w:r>
    </w:p>
    <w:p w14:paraId="11897F62" w14:textId="77777777" w:rsidR="00592D9D" w:rsidRPr="000B4140" w:rsidRDefault="00592D9D" w:rsidP="00592D9D">
      <w:pPr>
        <w:jc w:val="center"/>
        <w:rPr>
          <w:rFonts w:ascii="NewSaturionCyr" w:hAnsi="NewSaturionCyr"/>
          <w:sz w:val="22"/>
          <w:lang w:val="bg-BG"/>
        </w:rPr>
      </w:pPr>
    </w:p>
    <w:p w14:paraId="62E899A2" w14:textId="77777777" w:rsidR="00F25FE2" w:rsidRPr="000B4140" w:rsidRDefault="00F25FE2" w:rsidP="00592D9D">
      <w:pPr>
        <w:jc w:val="center"/>
        <w:rPr>
          <w:rFonts w:ascii="NewSaturionCyr" w:hAnsi="NewSaturionCyr"/>
          <w:sz w:val="22"/>
          <w:lang w:val="bg-BG"/>
        </w:rPr>
      </w:pPr>
    </w:p>
    <w:p w14:paraId="105ABD30" w14:textId="049D0559" w:rsidR="00592D9D" w:rsidRPr="000B4140" w:rsidRDefault="00DF43DD" w:rsidP="00592D9D">
      <w:pPr>
        <w:spacing w:line="360" w:lineRule="auto"/>
        <w:jc w:val="center"/>
        <w:rPr>
          <w:rFonts w:ascii="Times New Roman" w:hAnsi="Times New Roman"/>
          <w:b/>
          <w:spacing w:val="100"/>
          <w:sz w:val="40"/>
          <w:szCs w:val="40"/>
          <w:lang w:val="bg-BG"/>
        </w:rPr>
      </w:pPr>
      <w:r w:rsidRPr="000B4140">
        <w:rPr>
          <w:rFonts w:ascii="Times New Roman" w:hAnsi="Times New Roman"/>
          <w:b/>
          <w:spacing w:val="100"/>
          <w:sz w:val="40"/>
          <w:szCs w:val="40"/>
          <w:lang w:val="bg-BG"/>
        </w:rPr>
        <w:t>Р</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Е</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Ш</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Е</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Н</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И</w:t>
      </w:r>
      <w:r w:rsidR="00592D9D" w:rsidRPr="000B4140">
        <w:rPr>
          <w:rFonts w:ascii="Times New Roman" w:hAnsi="Times New Roman"/>
          <w:b/>
          <w:spacing w:val="100"/>
          <w:sz w:val="40"/>
          <w:szCs w:val="40"/>
          <w:lang w:val="bg-BG"/>
        </w:rPr>
        <w:t xml:space="preserve"> </w:t>
      </w:r>
      <w:r w:rsidRPr="000B4140">
        <w:rPr>
          <w:rFonts w:ascii="Times New Roman" w:hAnsi="Times New Roman"/>
          <w:b/>
          <w:spacing w:val="100"/>
          <w:sz w:val="40"/>
          <w:szCs w:val="40"/>
          <w:lang w:val="bg-BG"/>
        </w:rPr>
        <w:t>Е</w:t>
      </w:r>
      <w:r w:rsidR="00592D9D" w:rsidRPr="000B4140">
        <w:rPr>
          <w:rFonts w:ascii="Times New Roman" w:hAnsi="Times New Roman"/>
          <w:b/>
          <w:spacing w:val="100"/>
          <w:sz w:val="40"/>
          <w:szCs w:val="40"/>
          <w:lang w:val="bg-BG"/>
        </w:rPr>
        <w:t xml:space="preserve">   </w:t>
      </w:r>
      <w:r w:rsidR="00592D9D" w:rsidRPr="000B4140">
        <w:rPr>
          <w:rFonts w:ascii="Times New Roman" w:hAnsi="Times New Roman"/>
          <w:b/>
          <w:spacing w:val="100"/>
          <w:sz w:val="40"/>
          <w:szCs w:val="40"/>
          <w:lang w:val="bg-BG"/>
        </w:rPr>
        <w:sym w:font="Times New Roman" w:char="2116"/>
      </w:r>
      <w:r w:rsidR="000B4140" w:rsidRPr="000B4140">
        <w:rPr>
          <w:rFonts w:ascii="Times New Roman" w:hAnsi="Times New Roman"/>
          <w:b/>
          <w:spacing w:val="100"/>
          <w:sz w:val="40"/>
          <w:szCs w:val="40"/>
          <w:lang w:val="bg-BG"/>
        </w:rPr>
        <w:t xml:space="preserve"> 147</w:t>
      </w:r>
    </w:p>
    <w:p w14:paraId="04188C0B" w14:textId="77777777" w:rsidR="00F25FE2" w:rsidRPr="000B4140" w:rsidRDefault="00F25FE2" w:rsidP="00592D9D">
      <w:pPr>
        <w:jc w:val="center"/>
        <w:rPr>
          <w:rFonts w:ascii="Times New Roman" w:hAnsi="Times New Roman"/>
          <w:b/>
          <w:sz w:val="30"/>
          <w:szCs w:val="30"/>
          <w:lang w:val="bg-BG"/>
        </w:rPr>
      </w:pPr>
    </w:p>
    <w:p w14:paraId="3CC13EEA" w14:textId="38328E5F" w:rsidR="00592D9D" w:rsidRPr="000B4140" w:rsidRDefault="00DF43DD" w:rsidP="00592D9D">
      <w:pPr>
        <w:jc w:val="center"/>
        <w:rPr>
          <w:rFonts w:ascii="Times New Roman" w:hAnsi="Times New Roman"/>
          <w:b/>
          <w:sz w:val="30"/>
          <w:szCs w:val="30"/>
          <w:lang w:val="bg-BG"/>
        </w:rPr>
      </w:pPr>
      <w:r w:rsidRPr="000B4140">
        <w:rPr>
          <w:rFonts w:ascii="Times New Roman" w:hAnsi="Times New Roman"/>
          <w:b/>
          <w:sz w:val="30"/>
          <w:szCs w:val="30"/>
          <w:lang w:val="bg-BG"/>
        </w:rPr>
        <w:t>от</w:t>
      </w:r>
      <w:r w:rsidR="00592D9D" w:rsidRPr="000B4140">
        <w:rPr>
          <w:rFonts w:ascii="Times New Roman" w:hAnsi="Times New Roman"/>
          <w:b/>
          <w:sz w:val="30"/>
          <w:szCs w:val="30"/>
          <w:lang w:val="bg-BG"/>
        </w:rPr>
        <w:t xml:space="preserve">       </w:t>
      </w:r>
      <w:r w:rsidR="000B4140" w:rsidRPr="000B4140">
        <w:rPr>
          <w:rFonts w:ascii="Times New Roman" w:hAnsi="Times New Roman"/>
          <w:b/>
          <w:sz w:val="30"/>
          <w:szCs w:val="30"/>
          <w:lang w:val="bg-BG"/>
        </w:rPr>
        <w:t xml:space="preserve">10 </w:t>
      </w:r>
      <w:r w:rsidR="00592D9D" w:rsidRPr="000B4140">
        <w:rPr>
          <w:rFonts w:ascii="Times New Roman" w:hAnsi="Times New Roman"/>
          <w:b/>
          <w:sz w:val="30"/>
          <w:szCs w:val="30"/>
          <w:lang w:val="bg-BG"/>
        </w:rPr>
        <w:t xml:space="preserve">    </w:t>
      </w:r>
      <w:r w:rsidR="004F65D0" w:rsidRPr="000B4140">
        <w:rPr>
          <w:rFonts w:ascii="Times New Roman" w:hAnsi="Times New Roman"/>
          <w:b/>
          <w:sz w:val="30"/>
          <w:szCs w:val="30"/>
          <w:lang w:val="bg-BG"/>
        </w:rPr>
        <w:t xml:space="preserve"> </w:t>
      </w:r>
      <w:r w:rsidR="000B4140" w:rsidRPr="000B4140">
        <w:rPr>
          <w:rFonts w:ascii="Times New Roman" w:hAnsi="Times New Roman"/>
          <w:b/>
          <w:sz w:val="30"/>
          <w:szCs w:val="30"/>
          <w:lang w:val="bg-BG"/>
        </w:rPr>
        <w:t>февруари</w:t>
      </w:r>
      <w:r w:rsidR="00592D9D" w:rsidRPr="000B4140">
        <w:rPr>
          <w:rFonts w:ascii="Times New Roman" w:hAnsi="Times New Roman"/>
          <w:b/>
          <w:sz w:val="30"/>
          <w:szCs w:val="30"/>
          <w:lang w:val="bg-BG"/>
        </w:rPr>
        <w:t xml:space="preserve">      20</w:t>
      </w:r>
      <w:r w:rsidR="007D03C8" w:rsidRPr="000B4140">
        <w:rPr>
          <w:rFonts w:ascii="Times New Roman" w:hAnsi="Times New Roman"/>
          <w:b/>
          <w:sz w:val="30"/>
          <w:szCs w:val="30"/>
          <w:lang w:val="bg-BG"/>
        </w:rPr>
        <w:t>2</w:t>
      </w:r>
      <w:r w:rsidR="00245AA1" w:rsidRPr="000B4140">
        <w:rPr>
          <w:rFonts w:ascii="Times New Roman" w:hAnsi="Times New Roman"/>
          <w:b/>
          <w:sz w:val="30"/>
          <w:szCs w:val="30"/>
          <w:lang w:val="bg-BG"/>
        </w:rPr>
        <w:t>6</w:t>
      </w:r>
      <w:r w:rsidR="00592D9D" w:rsidRPr="000B4140">
        <w:rPr>
          <w:rFonts w:ascii="Times New Roman" w:hAnsi="Times New Roman"/>
          <w:b/>
          <w:sz w:val="30"/>
          <w:szCs w:val="30"/>
          <w:lang w:val="bg-BG"/>
        </w:rPr>
        <w:t xml:space="preserve"> </w:t>
      </w:r>
      <w:r w:rsidRPr="000B4140">
        <w:rPr>
          <w:rFonts w:ascii="Times New Roman" w:hAnsi="Times New Roman"/>
          <w:b/>
          <w:sz w:val="30"/>
          <w:szCs w:val="30"/>
          <w:lang w:val="bg-BG"/>
        </w:rPr>
        <w:t>година</w:t>
      </w:r>
    </w:p>
    <w:p w14:paraId="5C976455" w14:textId="77777777" w:rsidR="00592D9D" w:rsidRPr="000B4140" w:rsidRDefault="00592D9D" w:rsidP="00592D9D">
      <w:pPr>
        <w:rPr>
          <w:lang w:val="bg-BG"/>
        </w:rPr>
      </w:pPr>
    </w:p>
    <w:p w14:paraId="36F0FC1A" w14:textId="77777777" w:rsidR="008E2D3E" w:rsidRPr="000B4140" w:rsidRDefault="008E2D3E" w:rsidP="00592D9D">
      <w:pPr>
        <w:rPr>
          <w:lang w:val="bg-BG"/>
        </w:rPr>
      </w:pPr>
    </w:p>
    <w:p w14:paraId="56044883" w14:textId="13B2051C" w:rsidR="00592D9D" w:rsidRPr="000B4140" w:rsidRDefault="00592D9D" w:rsidP="00C24888">
      <w:pPr>
        <w:spacing w:line="288" w:lineRule="auto"/>
        <w:ind w:left="1559" w:right="471" w:hanging="425"/>
        <w:jc w:val="both"/>
        <w:rPr>
          <w:rFonts w:ascii="Arial" w:hAnsi="Arial" w:cs="Arial"/>
          <w:b/>
          <w:smallCaps/>
          <w:sz w:val="26"/>
          <w:szCs w:val="26"/>
          <w:lang w:val="bg-BG"/>
        </w:rPr>
      </w:pPr>
      <w:r w:rsidRPr="000B4140">
        <w:rPr>
          <w:rFonts w:ascii="Arial" w:hAnsi="Arial" w:cs="Arial"/>
          <w:b/>
          <w:smallCaps/>
          <w:sz w:val="26"/>
          <w:szCs w:val="26"/>
          <w:lang w:val="bg-BG"/>
        </w:rPr>
        <w:t xml:space="preserve">ЗА </w:t>
      </w:r>
      <w:r w:rsidR="00B66F0C" w:rsidRPr="000B4140">
        <w:rPr>
          <w:rFonts w:ascii="Arial" w:hAnsi="Arial" w:cs="Arial"/>
          <w:b/>
          <w:smallCaps/>
          <w:sz w:val="26"/>
          <w:szCs w:val="26"/>
          <w:lang w:val="bg-BG"/>
        </w:rPr>
        <w:t>одобряване присъединяването на Министерството на отбраната на Република България към Споразумение за Проект № B PRJ–RT-1149 между министъра на отбраната на Кралство Белгия, Министерството на отбраната на Чешката република, министъра на отбраната на Френската република, Министерството на отбраната на Италианската република, министъра на отбраната на Кралство Нидерландия, Министерството на отбраната на Кралство Норвегия, министъра на националната отбрана на Република Полша, Администрацията за отбранителни материали, упълномощена от правителството на Кралство Швеция, и Федералния департамент за отбрана, гражданска защита и спорт на Конфедерация Швейцария за Проект „</w:t>
      </w:r>
      <w:proofErr w:type="spellStart"/>
      <w:r w:rsidR="00B66F0C" w:rsidRPr="000B4140">
        <w:rPr>
          <w:rFonts w:ascii="Arial" w:hAnsi="Arial" w:cs="Arial"/>
          <w:b/>
          <w:smallCaps/>
          <w:sz w:val="26"/>
          <w:szCs w:val="26"/>
          <w:lang w:val="bg-BG"/>
        </w:rPr>
        <w:t>Small</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arms</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ammunition</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technology</w:t>
      </w:r>
      <w:proofErr w:type="spellEnd"/>
      <w:r w:rsidR="00B66F0C" w:rsidRPr="000B4140">
        <w:rPr>
          <w:rFonts w:ascii="Arial" w:hAnsi="Arial" w:cs="Arial"/>
          <w:b/>
          <w:smallCaps/>
          <w:sz w:val="26"/>
          <w:szCs w:val="26"/>
          <w:lang w:val="bg-BG"/>
        </w:rPr>
        <w:t xml:space="preserve">“ (SAAT) на Европейската агенция за отбрана, влязло в сила на 1 август 2024 г., и за одобряване на Изменение № 01 към Споразумение за Проект № B PRJ–RT-1149 между министъра на отбраната на Кралство Белгия, Министерството на отбраната на Република България, Министерството на отбраната на Чешката република, министъра на отбраната на Френската република, Министерството на отбраната на Италианската република, министъра на отбраната на Кралство Нидерландия, Министерството на отбраната на Кралство Норвегия, министъра на националната отбрана на Република Полша, Администрацията за отбранителни материали, </w:t>
      </w:r>
      <w:r w:rsidR="00B66F0C" w:rsidRPr="000B4140">
        <w:rPr>
          <w:rFonts w:ascii="Arial" w:hAnsi="Arial" w:cs="Arial"/>
          <w:b/>
          <w:smallCaps/>
          <w:sz w:val="26"/>
          <w:szCs w:val="26"/>
          <w:lang w:val="bg-BG"/>
        </w:rPr>
        <w:lastRenderedPageBreak/>
        <w:t>упълномощена от правителството на Кралство Швеция, и Федералния департамент за отбрана, гражданска защита и спорт на Конфедерация Швейцария за Проект „</w:t>
      </w:r>
      <w:proofErr w:type="spellStart"/>
      <w:r w:rsidR="00B66F0C" w:rsidRPr="000B4140">
        <w:rPr>
          <w:rFonts w:ascii="Arial" w:hAnsi="Arial" w:cs="Arial"/>
          <w:b/>
          <w:smallCaps/>
          <w:sz w:val="26"/>
          <w:szCs w:val="26"/>
          <w:lang w:val="bg-BG"/>
        </w:rPr>
        <w:t>Small</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arms</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ammunition</w:t>
      </w:r>
      <w:proofErr w:type="spellEnd"/>
      <w:r w:rsidR="00B66F0C" w:rsidRPr="000B4140">
        <w:rPr>
          <w:rFonts w:ascii="Arial" w:hAnsi="Arial" w:cs="Arial"/>
          <w:b/>
          <w:smallCaps/>
          <w:sz w:val="26"/>
          <w:szCs w:val="26"/>
          <w:lang w:val="bg-BG"/>
        </w:rPr>
        <w:t xml:space="preserve"> </w:t>
      </w:r>
      <w:proofErr w:type="spellStart"/>
      <w:r w:rsidR="00B66F0C" w:rsidRPr="000B4140">
        <w:rPr>
          <w:rFonts w:ascii="Arial" w:hAnsi="Arial" w:cs="Arial"/>
          <w:b/>
          <w:smallCaps/>
          <w:sz w:val="26"/>
          <w:szCs w:val="26"/>
          <w:lang w:val="bg-BG"/>
        </w:rPr>
        <w:t>technology</w:t>
      </w:r>
      <w:proofErr w:type="spellEnd"/>
      <w:r w:rsidR="00B66F0C" w:rsidRPr="000B4140">
        <w:rPr>
          <w:rFonts w:ascii="Arial" w:hAnsi="Arial" w:cs="Arial"/>
          <w:b/>
          <w:smallCaps/>
          <w:sz w:val="26"/>
          <w:szCs w:val="26"/>
          <w:lang w:val="bg-BG"/>
        </w:rPr>
        <w:t>“ (SAAT) на Европейската агенция за отбрана, влязло в сила на 1 август 2024 г.</w:t>
      </w:r>
    </w:p>
    <w:p w14:paraId="3312403D" w14:textId="77777777" w:rsidR="00937D4E" w:rsidRPr="000B4140" w:rsidRDefault="00937D4E" w:rsidP="002941BF">
      <w:pPr>
        <w:spacing w:line="288" w:lineRule="auto"/>
        <w:ind w:firstLine="1134"/>
        <w:jc w:val="both"/>
        <w:rPr>
          <w:rFonts w:ascii="Arial" w:hAnsi="Arial" w:cs="Arial"/>
          <w:sz w:val="26"/>
          <w:szCs w:val="26"/>
          <w:lang w:val="bg-BG"/>
        </w:rPr>
      </w:pPr>
    </w:p>
    <w:p w14:paraId="5E372486" w14:textId="77777777" w:rsidR="00261870" w:rsidRPr="000B4140" w:rsidRDefault="00261870" w:rsidP="002941BF">
      <w:pPr>
        <w:spacing w:line="288" w:lineRule="auto"/>
        <w:ind w:firstLine="1134"/>
        <w:jc w:val="both"/>
        <w:rPr>
          <w:rFonts w:ascii="Arial" w:hAnsi="Arial" w:cs="Arial"/>
          <w:sz w:val="26"/>
          <w:szCs w:val="26"/>
          <w:lang w:val="bg-BG"/>
        </w:rPr>
      </w:pPr>
    </w:p>
    <w:p w14:paraId="048103A6" w14:textId="77777777" w:rsidR="00592D9D" w:rsidRPr="000B4140" w:rsidRDefault="00DF43DD" w:rsidP="00592D9D">
      <w:pPr>
        <w:spacing w:line="360" w:lineRule="auto"/>
        <w:jc w:val="center"/>
        <w:rPr>
          <w:rFonts w:ascii="Times New Roman" w:hAnsi="Times New Roman"/>
          <w:b/>
          <w:spacing w:val="40"/>
          <w:sz w:val="28"/>
          <w:szCs w:val="28"/>
          <w:lang w:val="bg-BG"/>
        </w:rPr>
      </w:pPr>
      <w:r w:rsidRPr="000B4140">
        <w:rPr>
          <w:rFonts w:ascii="Times New Roman" w:hAnsi="Times New Roman"/>
          <w:b/>
          <w:spacing w:val="40"/>
          <w:sz w:val="28"/>
          <w:szCs w:val="28"/>
          <w:lang w:val="bg-BG"/>
        </w:rPr>
        <w:t>М</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И</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Н</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И</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С</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Т</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Е</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Р</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С</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К</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И</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Я</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Т</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С</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Ъ</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В</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Е</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Т</w:t>
      </w:r>
    </w:p>
    <w:p w14:paraId="6475980C" w14:textId="77777777" w:rsidR="00592D9D" w:rsidRPr="000B4140" w:rsidRDefault="00DF43DD" w:rsidP="00592D9D">
      <w:pPr>
        <w:jc w:val="center"/>
        <w:rPr>
          <w:rFonts w:ascii="Times New Roman" w:hAnsi="Times New Roman"/>
          <w:b/>
          <w:spacing w:val="40"/>
          <w:sz w:val="28"/>
          <w:szCs w:val="28"/>
          <w:lang w:val="bg-BG"/>
        </w:rPr>
      </w:pPr>
      <w:r w:rsidRPr="000B4140">
        <w:rPr>
          <w:rFonts w:ascii="Times New Roman" w:hAnsi="Times New Roman"/>
          <w:b/>
          <w:spacing w:val="40"/>
          <w:sz w:val="28"/>
          <w:szCs w:val="28"/>
          <w:lang w:val="bg-BG"/>
        </w:rPr>
        <w:t>Р</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Е</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Ш</w:t>
      </w:r>
      <w:r w:rsidR="00592D9D" w:rsidRPr="000B4140">
        <w:rPr>
          <w:rFonts w:ascii="Times New Roman" w:hAnsi="Times New Roman"/>
          <w:b/>
          <w:spacing w:val="40"/>
          <w:sz w:val="28"/>
          <w:szCs w:val="28"/>
          <w:lang w:val="bg-BG"/>
        </w:rPr>
        <w:t xml:space="preserve"> </w:t>
      </w:r>
      <w:r w:rsidRPr="000B4140">
        <w:rPr>
          <w:rFonts w:ascii="Times New Roman" w:hAnsi="Times New Roman"/>
          <w:b/>
          <w:spacing w:val="40"/>
          <w:sz w:val="28"/>
          <w:szCs w:val="28"/>
          <w:lang w:val="bg-BG"/>
        </w:rPr>
        <w:t>И</w:t>
      </w:r>
      <w:r w:rsidR="00592D9D" w:rsidRPr="000B4140">
        <w:rPr>
          <w:rFonts w:ascii="Times New Roman" w:hAnsi="Times New Roman"/>
          <w:b/>
          <w:spacing w:val="40"/>
          <w:sz w:val="28"/>
          <w:szCs w:val="28"/>
          <w:lang w:val="bg-BG"/>
        </w:rPr>
        <w:t>:</w:t>
      </w:r>
    </w:p>
    <w:p w14:paraId="0E56ECAA" w14:textId="77777777" w:rsidR="00592D9D" w:rsidRPr="000B4140" w:rsidRDefault="00592D9D" w:rsidP="00592D9D">
      <w:pPr>
        <w:jc w:val="center"/>
        <w:rPr>
          <w:spacing w:val="40"/>
          <w:sz w:val="20"/>
          <w:lang w:val="bg-BG"/>
        </w:rPr>
      </w:pPr>
    </w:p>
    <w:p w14:paraId="37C1E33D" w14:textId="77777777" w:rsidR="00261870" w:rsidRPr="000B4140" w:rsidRDefault="00261870" w:rsidP="00592D9D">
      <w:pPr>
        <w:jc w:val="center"/>
        <w:rPr>
          <w:spacing w:val="40"/>
          <w:sz w:val="20"/>
          <w:lang w:val="bg-BG"/>
        </w:rPr>
      </w:pPr>
    </w:p>
    <w:p w14:paraId="64D84902" w14:textId="647AD39B" w:rsidR="006D4746" w:rsidRPr="000B4140" w:rsidRDefault="006D4746" w:rsidP="006D4746">
      <w:pPr>
        <w:spacing w:before="120" w:line="288" w:lineRule="auto"/>
        <w:ind w:firstLine="1134"/>
        <w:jc w:val="both"/>
        <w:rPr>
          <w:rFonts w:ascii="Arial" w:hAnsi="Arial"/>
          <w:sz w:val="26"/>
          <w:szCs w:val="26"/>
          <w:lang w:val="bg-BG"/>
        </w:rPr>
      </w:pPr>
      <w:r w:rsidRPr="000B4140">
        <w:rPr>
          <w:rFonts w:ascii="Arial" w:hAnsi="Arial"/>
          <w:b/>
          <w:bCs/>
          <w:sz w:val="26"/>
          <w:szCs w:val="26"/>
          <w:lang w:val="bg-BG"/>
        </w:rPr>
        <w:t>1.</w:t>
      </w:r>
      <w:r w:rsidRPr="000B4140">
        <w:rPr>
          <w:rFonts w:ascii="Arial" w:hAnsi="Arial"/>
          <w:sz w:val="26"/>
          <w:szCs w:val="26"/>
          <w:lang w:val="bg-BG"/>
        </w:rPr>
        <w:t xml:space="preserve"> Одобрява присъединяването на Министерството на отбраната на Република България към Споразумение за Проект № B PRJ–RT-1149 между министъра на отбраната на Кралство Белгия, Министерството на отбраната на Чешката република, министъра на отбраната на Френската република, Министерството на отбраната на Италианската република, министъра на отбраната на Кралство Нидерландия, Министерството на отбраната на Кралство Норвегия, министъра на националната отбрана на Република Полша, Администрацията за отбранителни материали, упълномощена от правителството на Кралство Швеция, и Федералния департамент за отбрана, гражданска защита и спорт на Конфедерация Швейцария за Проект „</w:t>
      </w:r>
      <w:proofErr w:type="spellStart"/>
      <w:r w:rsidRPr="000B4140">
        <w:rPr>
          <w:rFonts w:ascii="Arial" w:hAnsi="Arial"/>
          <w:sz w:val="26"/>
          <w:szCs w:val="26"/>
          <w:lang w:val="bg-BG"/>
        </w:rPr>
        <w:t>Small</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t>arms</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t>ammunition</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t>technology</w:t>
      </w:r>
      <w:proofErr w:type="spellEnd"/>
      <w:r w:rsidRPr="000B4140">
        <w:rPr>
          <w:rFonts w:ascii="Arial" w:hAnsi="Arial"/>
          <w:sz w:val="26"/>
          <w:szCs w:val="26"/>
          <w:lang w:val="bg-BG"/>
        </w:rPr>
        <w:t>“ (SAAT) на Европейската агенция за отбрана, влязло в сила на 1 август 2024 г.</w:t>
      </w:r>
    </w:p>
    <w:p w14:paraId="5875B1B5" w14:textId="35DFF6CC" w:rsidR="006D4746" w:rsidRPr="000B4140" w:rsidRDefault="006D4746" w:rsidP="006D4746">
      <w:pPr>
        <w:spacing w:before="120" w:line="288" w:lineRule="auto"/>
        <w:ind w:firstLine="1134"/>
        <w:jc w:val="both"/>
        <w:rPr>
          <w:rFonts w:ascii="Arial" w:hAnsi="Arial"/>
          <w:sz w:val="26"/>
          <w:szCs w:val="26"/>
          <w:lang w:val="bg-BG"/>
        </w:rPr>
      </w:pPr>
      <w:r w:rsidRPr="000B4140">
        <w:rPr>
          <w:rFonts w:ascii="Arial" w:hAnsi="Arial"/>
          <w:b/>
          <w:bCs/>
          <w:sz w:val="26"/>
          <w:szCs w:val="26"/>
          <w:lang w:val="bg-BG"/>
        </w:rPr>
        <w:t>2.</w:t>
      </w:r>
      <w:r w:rsidRPr="000B4140">
        <w:rPr>
          <w:rFonts w:ascii="Arial" w:hAnsi="Arial"/>
          <w:sz w:val="26"/>
          <w:szCs w:val="26"/>
          <w:lang w:val="bg-BG"/>
        </w:rPr>
        <w:t xml:space="preserve"> Одобрява Изменение № 01 към Споразумение за Проект № B PRJ–RT-1149 между министъра на отбраната на Кралство Белгия, Министерството на отбраната на Република България, Министерството на отбраната на Чешката република, министъра на отбраната на Френската република, Министерството на отбраната на Италианската република, министъра на отбраната на Кралство Нидерландия, Министерството на отбраната на Кралство Норвегия, министъра на националната отбрана на Република Полша, Администрацията за отбранителни материали, упълномощена от </w:t>
      </w:r>
      <w:r w:rsidR="00463E1E" w:rsidRPr="000B4140">
        <w:rPr>
          <w:rFonts w:ascii="Arial" w:hAnsi="Arial"/>
          <w:sz w:val="26"/>
          <w:szCs w:val="26"/>
          <w:lang w:val="bg-BG"/>
        </w:rPr>
        <w:t>п</w:t>
      </w:r>
      <w:r w:rsidRPr="000B4140">
        <w:rPr>
          <w:rFonts w:ascii="Arial" w:hAnsi="Arial"/>
          <w:sz w:val="26"/>
          <w:szCs w:val="26"/>
          <w:lang w:val="bg-BG"/>
        </w:rPr>
        <w:t>равителството на Кралство Швеция</w:t>
      </w:r>
      <w:r w:rsidR="008864D7" w:rsidRPr="000B4140">
        <w:rPr>
          <w:rFonts w:ascii="Arial" w:hAnsi="Arial"/>
          <w:sz w:val="26"/>
          <w:szCs w:val="26"/>
          <w:lang w:val="bg-BG"/>
        </w:rPr>
        <w:t>,</w:t>
      </w:r>
      <w:r w:rsidRPr="000B4140">
        <w:rPr>
          <w:rFonts w:ascii="Arial" w:hAnsi="Arial"/>
          <w:sz w:val="26"/>
          <w:szCs w:val="26"/>
          <w:lang w:val="bg-BG"/>
        </w:rPr>
        <w:t xml:space="preserve"> и Федералния </w:t>
      </w:r>
      <w:r w:rsidR="008864D7" w:rsidRPr="000B4140">
        <w:rPr>
          <w:rFonts w:ascii="Arial" w:hAnsi="Arial"/>
          <w:sz w:val="26"/>
          <w:szCs w:val="26"/>
          <w:lang w:val="bg-BG"/>
        </w:rPr>
        <w:t>д</w:t>
      </w:r>
      <w:r w:rsidRPr="000B4140">
        <w:rPr>
          <w:rFonts w:ascii="Arial" w:hAnsi="Arial"/>
          <w:sz w:val="26"/>
          <w:szCs w:val="26"/>
          <w:lang w:val="bg-BG"/>
        </w:rPr>
        <w:t xml:space="preserve">епартамент за отбрана, гражданска защита и спорт на Конфедерация Швейцария за </w:t>
      </w:r>
      <w:r w:rsidR="008864D7" w:rsidRPr="000B4140">
        <w:rPr>
          <w:rFonts w:ascii="Arial" w:hAnsi="Arial"/>
          <w:sz w:val="26"/>
          <w:szCs w:val="26"/>
          <w:lang w:val="bg-BG"/>
        </w:rPr>
        <w:t>П</w:t>
      </w:r>
      <w:r w:rsidRPr="000B4140">
        <w:rPr>
          <w:rFonts w:ascii="Arial" w:hAnsi="Arial"/>
          <w:sz w:val="26"/>
          <w:szCs w:val="26"/>
          <w:lang w:val="bg-BG"/>
        </w:rPr>
        <w:t>роект „</w:t>
      </w:r>
      <w:proofErr w:type="spellStart"/>
      <w:r w:rsidRPr="000B4140">
        <w:rPr>
          <w:rFonts w:ascii="Arial" w:hAnsi="Arial"/>
          <w:sz w:val="26"/>
          <w:szCs w:val="26"/>
          <w:lang w:val="bg-BG"/>
        </w:rPr>
        <w:t>Small</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t>arms</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t>ammunition</w:t>
      </w:r>
      <w:proofErr w:type="spellEnd"/>
      <w:r w:rsidRPr="000B4140">
        <w:rPr>
          <w:rFonts w:ascii="Arial" w:hAnsi="Arial"/>
          <w:sz w:val="26"/>
          <w:szCs w:val="26"/>
          <w:lang w:val="bg-BG"/>
        </w:rPr>
        <w:t xml:space="preserve"> </w:t>
      </w:r>
      <w:proofErr w:type="spellStart"/>
      <w:r w:rsidRPr="000B4140">
        <w:rPr>
          <w:rFonts w:ascii="Arial" w:hAnsi="Arial"/>
          <w:sz w:val="26"/>
          <w:szCs w:val="26"/>
          <w:lang w:val="bg-BG"/>
        </w:rPr>
        <w:lastRenderedPageBreak/>
        <w:t>technology</w:t>
      </w:r>
      <w:proofErr w:type="spellEnd"/>
      <w:r w:rsidRPr="000B4140">
        <w:rPr>
          <w:rFonts w:ascii="Arial" w:hAnsi="Arial"/>
          <w:sz w:val="26"/>
          <w:szCs w:val="26"/>
          <w:lang w:val="bg-BG"/>
        </w:rPr>
        <w:t>“ (SAAT) на Европейската агенция за отбрана, влязло в сила на 1 август 2024 г.</w:t>
      </w:r>
    </w:p>
    <w:p w14:paraId="24377ED1" w14:textId="529F39C1" w:rsidR="0040173C" w:rsidRPr="000B4140" w:rsidRDefault="006D4746" w:rsidP="006D4746">
      <w:pPr>
        <w:spacing w:before="120" w:line="288" w:lineRule="auto"/>
        <w:ind w:firstLine="1134"/>
        <w:jc w:val="both"/>
        <w:rPr>
          <w:rFonts w:ascii="Arial" w:hAnsi="Arial"/>
          <w:sz w:val="26"/>
          <w:szCs w:val="26"/>
          <w:lang w:val="bg-BG"/>
        </w:rPr>
      </w:pPr>
      <w:r w:rsidRPr="000B4140">
        <w:rPr>
          <w:rFonts w:ascii="Arial" w:hAnsi="Arial"/>
          <w:b/>
          <w:bCs/>
          <w:sz w:val="26"/>
          <w:szCs w:val="26"/>
          <w:lang w:val="bg-BG"/>
        </w:rPr>
        <w:t>3.</w:t>
      </w:r>
      <w:r w:rsidRPr="000B4140">
        <w:rPr>
          <w:rFonts w:ascii="Arial" w:hAnsi="Arial"/>
          <w:sz w:val="26"/>
          <w:szCs w:val="26"/>
          <w:lang w:val="bg-BG"/>
        </w:rPr>
        <w:tab/>
        <w:t>Директорът на Института по отбрана „Проф. Цветан Лазаров“ да подпише Изменението по т. 2.</w:t>
      </w:r>
    </w:p>
    <w:p w14:paraId="0008E1BC" w14:textId="77777777" w:rsidR="0040173C" w:rsidRPr="000B4140" w:rsidRDefault="0040173C" w:rsidP="0040173C">
      <w:pPr>
        <w:spacing w:before="120" w:line="288" w:lineRule="auto"/>
        <w:ind w:firstLine="1134"/>
        <w:jc w:val="both"/>
        <w:rPr>
          <w:rFonts w:ascii="Arial" w:hAnsi="Arial"/>
          <w:sz w:val="26"/>
          <w:szCs w:val="26"/>
          <w:lang w:val="bg-BG"/>
        </w:rPr>
      </w:pPr>
    </w:p>
    <w:p w14:paraId="6FC8998C" w14:textId="77777777" w:rsidR="00592D9D" w:rsidRPr="000B4140" w:rsidRDefault="00592D9D" w:rsidP="002941BF">
      <w:pPr>
        <w:spacing w:before="120" w:line="288" w:lineRule="auto"/>
        <w:ind w:firstLine="1134"/>
        <w:jc w:val="both"/>
        <w:rPr>
          <w:rFonts w:ascii="Arial" w:hAnsi="Arial" w:cs="Arial"/>
          <w:b/>
          <w:sz w:val="26"/>
          <w:szCs w:val="26"/>
          <w:lang w:val="bg-BG"/>
        </w:rPr>
      </w:pPr>
    </w:p>
    <w:p w14:paraId="7DB78F29" w14:textId="77777777" w:rsidR="00F947CB" w:rsidRPr="000B4140" w:rsidRDefault="00F947CB" w:rsidP="002941BF">
      <w:pPr>
        <w:spacing w:before="120" w:line="288" w:lineRule="auto"/>
        <w:ind w:firstLine="1134"/>
        <w:jc w:val="both"/>
        <w:rPr>
          <w:rFonts w:ascii="Arial" w:hAnsi="Arial" w:cs="Arial"/>
          <w:b/>
          <w:sz w:val="26"/>
          <w:szCs w:val="26"/>
          <w:lang w:val="bg-BG"/>
        </w:rPr>
      </w:pPr>
    </w:p>
    <w:p w14:paraId="1EAD33A6" w14:textId="77777777" w:rsidR="000B4140" w:rsidRPr="000B4140" w:rsidRDefault="000B4140">
      <w:pPr>
        <w:ind w:firstLine="1134"/>
        <w:rPr>
          <w:rFonts w:ascii="Arial" w:hAnsi="Arial" w:cs="Arial"/>
          <w:b/>
          <w:lang w:val="bg-BG"/>
        </w:rPr>
      </w:pPr>
      <w:r w:rsidRPr="000B4140">
        <w:rPr>
          <w:rFonts w:ascii="Arial" w:hAnsi="Arial" w:cs="Arial"/>
          <w:b/>
          <w:lang w:val="bg-BG"/>
        </w:rPr>
        <w:t>МИНИСТЪР-ПРЕДСЕДАТЕЛ: /п/ Росен Желязков</w:t>
      </w:r>
    </w:p>
    <w:p w14:paraId="75A321F8" w14:textId="77777777" w:rsidR="000B4140" w:rsidRPr="000B4140" w:rsidRDefault="000B4140">
      <w:pPr>
        <w:ind w:firstLine="1134"/>
        <w:rPr>
          <w:rFonts w:ascii="Arial" w:hAnsi="Arial" w:cs="Arial"/>
          <w:b/>
          <w:lang w:val="bg-BG"/>
        </w:rPr>
      </w:pPr>
    </w:p>
    <w:p w14:paraId="0E5B2FEB" w14:textId="77777777" w:rsidR="000B4140" w:rsidRPr="000B4140" w:rsidRDefault="000B4140">
      <w:pPr>
        <w:ind w:firstLine="1134"/>
        <w:rPr>
          <w:rFonts w:ascii="Arial" w:hAnsi="Arial" w:cs="Arial"/>
          <w:b/>
          <w:lang w:val="bg-BG"/>
        </w:rPr>
      </w:pPr>
      <w:r w:rsidRPr="000B4140">
        <w:rPr>
          <w:rFonts w:ascii="Arial" w:hAnsi="Arial" w:cs="Arial"/>
          <w:b/>
          <w:lang w:val="bg-BG"/>
        </w:rPr>
        <w:t>ГЛАВЕН СЕКРЕТАР НА</w:t>
      </w:r>
    </w:p>
    <w:p w14:paraId="5B49F18F" w14:textId="77777777" w:rsidR="000B4140" w:rsidRPr="000B4140" w:rsidRDefault="000B4140">
      <w:pPr>
        <w:ind w:firstLine="1134"/>
        <w:rPr>
          <w:rFonts w:ascii="Arial" w:hAnsi="Arial" w:cs="Arial"/>
          <w:b/>
          <w:lang w:val="bg-BG"/>
        </w:rPr>
      </w:pPr>
      <w:r w:rsidRPr="000B4140">
        <w:rPr>
          <w:rFonts w:ascii="Arial" w:hAnsi="Arial" w:cs="Arial"/>
          <w:b/>
          <w:lang w:val="bg-BG"/>
        </w:rPr>
        <w:t>МИНИСТЕРСКИЯ СЪВЕТ: /п/ Габриела Козарева</w:t>
      </w:r>
    </w:p>
    <w:p w14:paraId="3EC4D4B7" w14:textId="77777777" w:rsidR="000B4140" w:rsidRPr="000B4140" w:rsidRDefault="000B4140">
      <w:pPr>
        <w:rPr>
          <w:rFonts w:ascii="Arial" w:hAnsi="Arial" w:cs="Arial"/>
          <w:b/>
          <w:lang w:val="bg-BG"/>
        </w:rPr>
      </w:pPr>
    </w:p>
    <w:sectPr w:rsidR="000B4140" w:rsidRPr="000B4140" w:rsidSect="00930E3B">
      <w:headerReference w:type="even" r:id="rId7"/>
      <w:headerReference w:type="default" r:id="rId8"/>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5669" w14:textId="77777777" w:rsidR="004D1AD3" w:rsidRDefault="004D1AD3">
      <w:r>
        <w:separator/>
      </w:r>
    </w:p>
  </w:endnote>
  <w:endnote w:type="continuationSeparator" w:id="0">
    <w:p w14:paraId="0378289F" w14:textId="77777777" w:rsidR="004D1AD3" w:rsidRDefault="004D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96AD" w14:textId="77777777" w:rsidR="004D1AD3" w:rsidRDefault="004D1AD3">
      <w:r>
        <w:separator/>
      </w:r>
    </w:p>
  </w:footnote>
  <w:footnote w:type="continuationSeparator" w:id="0">
    <w:p w14:paraId="79BBCDC1" w14:textId="77777777" w:rsidR="004D1AD3" w:rsidRDefault="004D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C13F"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983F9"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40B1"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2E35AEAD" w14:textId="77777777" w:rsidR="00E15014" w:rsidRDefault="00E15014">
    <w:pPr>
      <w:pStyle w:val="Header"/>
    </w:pPr>
  </w:p>
  <w:p w14:paraId="5C7AFDA9" w14:textId="77777777" w:rsidR="00E15014" w:rsidRDefault="00E15014">
    <w:pPr>
      <w:pStyle w:val="Header"/>
    </w:pPr>
  </w:p>
  <w:p w14:paraId="75621BED"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972786166">
    <w:abstractNumId w:val="25"/>
  </w:num>
  <w:num w:numId="2" w16cid:durableId="1028028652">
    <w:abstractNumId w:val="24"/>
  </w:num>
  <w:num w:numId="3" w16cid:durableId="1463234110">
    <w:abstractNumId w:val="20"/>
  </w:num>
  <w:num w:numId="4" w16cid:durableId="815681731">
    <w:abstractNumId w:val="28"/>
  </w:num>
  <w:num w:numId="5" w16cid:durableId="144400020">
    <w:abstractNumId w:val="11"/>
  </w:num>
  <w:num w:numId="6" w16cid:durableId="749892174">
    <w:abstractNumId w:val="18"/>
  </w:num>
  <w:num w:numId="7" w16cid:durableId="1474789040">
    <w:abstractNumId w:val="32"/>
  </w:num>
  <w:num w:numId="8" w16cid:durableId="2005276615">
    <w:abstractNumId w:val="22"/>
  </w:num>
  <w:num w:numId="9" w16cid:durableId="1915820133">
    <w:abstractNumId w:val="29"/>
  </w:num>
  <w:num w:numId="10" w16cid:durableId="372390643">
    <w:abstractNumId w:val="17"/>
  </w:num>
  <w:num w:numId="11" w16cid:durableId="1315453643">
    <w:abstractNumId w:val="1"/>
  </w:num>
  <w:num w:numId="12" w16cid:durableId="732046686">
    <w:abstractNumId w:val="0"/>
  </w:num>
  <w:num w:numId="13" w16cid:durableId="1038898324">
    <w:abstractNumId w:val="6"/>
  </w:num>
  <w:num w:numId="14" w16cid:durableId="2053767721">
    <w:abstractNumId w:val="21"/>
  </w:num>
  <w:num w:numId="15" w16cid:durableId="408692993">
    <w:abstractNumId w:val="19"/>
  </w:num>
  <w:num w:numId="16" w16cid:durableId="1255478864">
    <w:abstractNumId w:val="14"/>
  </w:num>
  <w:num w:numId="17" w16cid:durableId="994652223">
    <w:abstractNumId w:val="27"/>
  </w:num>
  <w:num w:numId="18" w16cid:durableId="737174313">
    <w:abstractNumId w:val="31"/>
  </w:num>
  <w:num w:numId="19" w16cid:durableId="2023051667">
    <w:abstractNumId w:val="16"/>
  </w:num>
  <w:num w:numId="20" w16cid:durableId="1219047839">
    <w:abstractNumId w:val="7"/>
  </w:num>
  <w:num w:numId="21" w16cid:durableId="1607544335">
    <w:abstractNumId w:val="10"/>
  </w:num>
  <w:num w:numId="22" w16cid:durableId="805051120">
    <w:abstractNumId w:val="8"/>
  </w:num>
  <w:num w:numId="23" w16cid:durableId="380442407">
    <w:abstractNumId w:val="33"/>
  </w:num>
  <w:num w:numId="24" w16cid:durableId="2045015653">
    <w:abstractNumId w:val="23"/>
  </w:num>
  <w:num w:numId="25" w16cid:durableId="1145971159">
    <w:abstractNumId w:val="15"/>
  </w:num>
  <w:num w:numId="26" w16cid:durableId="1877421751">
    <w:abstractNumId w:val="4"/>
  </w:num>
  <w:num w:numId="27" w16cid:durableId="1360929755">
    <w:abstractNumId w:val="30"/>
  </w:num>
  <w:num w:numId="28" w16cid:durableId="868841104">
    <w:abstractNumId w:val="9"/>
  </w:num>
  <w:num w:numId="29" w16cid:durableId="1420832485">
    <w:abstractNumId w:val="2"/>
  </w:num>
  <w:num w:numId="30" w16cid:durableId="1384866583">
    <w:abstractNumId w:val="12"/>
  </w:num>
  <w:num w:numId="31" w16cid:durableId="1159343604">
    <w:abstractNumId w:val="13"/>
  </w:num>
  <w:num w:numId="32" w16cid:durableId="737093260">
    <w:abstractNumId w:val="3"/>
  </w:num>
  <w:num w:numId="33" w16cid:durableId="1929655389">
    <w:abstractNumId w:val="26"/>
  </w:num>
  <w:num w:numId="34" w16cid:durableId="198401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642FD"/>
    <w:rsid w:val="00083D9C"/>
    <w:rsid w:val="0008471A"/>
    <w:rsid w:val="000907DC"/>
    <w:rsid w:val="000A37B5"/>
    <w:rsid w:val="000B4140"/>
    <w:rsid w:val="000E2379"/>
    <w:rsid w:val="000E698D"/>
    <w:rsid w:val="000F2486"/>
    <w:rsid w:val="0013183B"/>
    <w:rsid w:val="00161F7A"/>
    <w:rsid w:val="00185790"/>
    <w:rsid w:val="001A31E2"/>
    <w:rsid w:val="001B2042"/>
    <w:rsid w:val="001B221C"/>
    <w:rsid w:val="001B4A5E"/>
    <w:rsid w:val="001C113C"/>
    <w:rsid w:val="001D730C"/>
    <w:rsid w:val="001D766C"/>
    <w:rsid w:val="001E3F29"/>
    <w:rsid w:val="002038E5"/>
    <w:rsid w:val="00205745"/>
    <w:rsid w:val="00227A4D"/>
    <w:rsid w:val="00227BC8"/>
    <w:rsid w:val="0023174A"/>
    <w:rsid w:val="0023282B"/>
    <w:rsid w:val="002365FC"/>
    <w:rsid w:val="00241915"/>
    <w:rsid w:val="0024407B"/>
    <w:rsid w:val="00245AA1"/>
    <w:rsid w:val="00245EC1"/>
    <w:rsid w:val="002554A4"/>
    <w:rsid w:val="00261870"/>
    <w:rsid w:val="0026779D"/>
    <w:rsid w:val="00270E38"/>
    <w:rsid w:val="00277DF5"/>
    <w:rsid w:val="002941BF"/>
    <w:rsid w:val="002957FF"/>
    <w:rsid w:val="002A3A2D"/>
    <w:rsid w:val="002B7101"/>
    <w:rsid w:val="002C0D61"/>
    <w:rsid w:val="002D2B24"/>
    <w:rsid w:val="002F4E65"/>
    <w:rsid w:val="0031138D"/>
    <w:rsid w:val="00316C29"/>
    <w:rsid w:val="0033459C"/>
    <w:rsid w:val="0033725B"/>
    <w:rsid w:val="0035071E"/>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7C71"/>
    <w:rsid w:val="0043050E"/>
    <w:rsid w:val="00437618"/>
    <w:rsid w:val="00452679"/>
    <w:rsid w:val="00463E1E"/>
    <w:rsid w:val="0047372D"/>
    <w:rsid w:val="004743EA"/>
    <w:rsid w:val="00491AF5"/>
    <w:rsid w:val="004962BB"/>
    <w:rsid w:val="004A292C"/>
    <w:rsid w:val="004B2BA3"/>
    <w:rsid w:val="004D1AD3"/>
    <w:rsid w:val="004D1FF1"/>
    <w:rsid w:val="004F65D0"/>
    <w:rsid w:val="005145A8"/>
    <w:rsid w:val="0051538F"/>
    <w:rsid w:val="00520892"/>
    <w:rsid w:val="00527210"/>
    <w:rsid w:val="00533DEF"/>
    <w:rsid w:val="00537952"/>
    <w:rsid w:val="00562D32"/>
    <w:rsid w:val="005726F0"/>
    <w:rsid w:val="00572873"/>
    <w:rsid w:val="00576143"/>
    <w:rsid w:val="0058777F"/>
    <w:rsid w:val="00592C04"/>
    <w:rsid w:val="00592D9D"/>
    <w:rsid w:val="005941C6"/>
    <w:rsid w:val="005A66E4"/>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4746"/>
    <w:rsid w:val="006D59C3"/>
    <w:rsid w:val="006E707D"/>
    <w:rsid w:val="006F7A49"/>
    <w:rsid w:val="00703F67"/>
    <w:rsid w:val="0072209E"/>
    <w:rsid w:val="00723AF6"/>
    <w:rsid w:val="00724D07"/>
    <w:rsid w:val="00731CA3"/>
    <w:rsid w:val="007409D0"/>
    <w:rsid w:val="00754FC7"/>
    <w:rsid w:val="0076039D"/>
    <w:rsid w:val="007803D0"/>
    <w:rsid w:val="0079463C"/>
    <w:rsid w:val="007A294D"/>
    <w:rsid w:val="007A3A4E"/>
    <w:rsid w:val="007A4C8B"/>
    <w:rsid w:val="007B0508"/>
    <w:rsid w:val="007B2E00"/>
    <w:rsid w:val="007C0FAF"/>
    <w:rsid w:val="007C7317"/>
    <w:rsid w:val="007D03C8"/>
    <w:rsid w:val="008060F1"/>
    <w:rsid w:val="00806B5E"/>
    <w:rsid w:val="00811810"/>
    <w:rsid w:val="00815398"/>
    <w:rsid w:val="00821861"/>
    <w:rsid w:val="00827C6E"/>
    <w:rsid w:val="00832271"/>
    <w:rsid w:val="00832306"/>
    <w:rsid w:val="008353F8"/>
    <w:rsid w:val="00844673"/>
    <w:rsid w:val="00876855"/>
    <w:rsid w:val="008864D7"/>
    <w:rsid w:val="008B751C"/>
    <w:rsid w:val="008C412F"/>
    <w:rsid w:val="008E2D3E"/>
    <w:rsid w:val="008F3790"/>
    <w:rsid w:val="00905AAB"/>
    <w:rsid w:val="00907D96"/>
    <w:rsid w:val="009140A4"/>
    <w:rsid w:val="00917A77"/>
    <w:rsid w:val="00922D75"/>
    <w:rsid w:val="00925B76"/>
    <w:rsid w:val="00930E3B"/>
    <w:rsid w:val="00936F3F"/>
    <w:rsid w:val="00937D4E"/>
    <w:rsid w:val="00940EAD"/>
    <w:rsid w:val="00952C2D"/>
    <w:rsid w:val="00956510"/>
    <w:rsid w:val="00957784"/>
    <w:rsid w:val="00970532"/>
    <w:rsid w:val="00973AA5"/>
    <w:rsid w:val="00981AC2"/>
    <w:rsid w:val="00985B77"/>
    <w:rsid w:val="00987FB1"/>
    <w:rsid w:val="009915FA"/>
    <w:rsid w:val="009B4FFC"/>
    <w:rsid w:val="009B6377"/>
    <w:rsid w:val="009B78B5"/>
    <w:rsid w:val="009C11CF"/>
    <w:rsid w:val="00A135A8"/>
    <w:rsid w:val="00A15702"/>
    <w:rsid w:val="00A24C3E"/>
    <w:rsid w:val="00A269E7"/>
    <w:rsid w:val="00A26C37"/>
    <w:rsid w:val="00A300D6"/>
    <w:rsid w:val="00A33B08"/>
    <w:rsid w:val="00A427D0"/>
    <w:rsid w:val="00A7105B"/>
    <w:rsid w:val="00A748A5"/>
    <w:rsid w:val="00A76E0B"/>
    <w:rsid w:val="00A85C76"/>
    <w:rsid w:val="00A867FB"/>
    <w:rsid w:val="00A9300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66F0C"/>
    <w:rsid w:val="00BA0A68"/>
    <w:rsid w:val="00BA15BB"/>
    <w:rsid w:val="00BA43F7"/>
    <w:rsid w:val="00BB0E54"/>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6149F"/>
    <w:rsid w:val="00C820B0"/>
    <w:rsid w:val="00C8575E"/>
    <w:rsid w:val="00C95359"/>
    <w:rsid w:val="00CA2A3F"/>
    <w:rsid w:val="00CA40E5"/>
    <w:rsid w:val="00CC4EEA"/>
    <w:rsid w:val="00CD1846"/>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D4023"/>
    <w:rsid w:val="00DE5754"/>
    <w:rsid w:val="00DF31C2"/>
    <w:rsid w:val="00DF43DD"/>
    <w:rsid w:val="00E03C6C"/>
    <w:rsid w:val="00E0600D"/>
    <w:rsid w:val="00E10053"/>
    <w:rsid w:val="00E15014"/>
    <w:rsid w:val="00E17962"/>
    <w:rsid w:val="00E2021D"/>
    <w:rsid w:val="00E35B80"/>
    <w:rsid w:val="00E65B54"/>
    <w:rsid w:val="00E773B2"/>
    <w:rsid w:val="00E90CED"/>
    <w:rsid w:val="00E97511"/>
    <w:rsid w:val="00EB6781"/>
    <w:rsid w:val="00EC3AC4"/>
    <w:rsid w:val="00EC7184"/>
    <w:rsid w:val="00ED265C"/>
    <w:rsid w:val="00EE0A87"/>
    <w:rsid w:val="00EE3102"/>
    <w:rsid w:val="00EE77FE"/>
    <w:rsid w:val="00EF53F1"/>
    <w:rsid w:val="00F02E6F"/>
    <w:rsid w:val="00F25FE2"/>
    <w:rsid w:val="00F36D9E"/>
    <w:rsid w:val="00F372C4"/>
    <w:rsid w:val="00F74DDC"/>
    <w:rsid w:val="00F8307E"/>
    <w:rsid w:val="00F94566"/>
    <w:rsid w:val="00F947CB"/>
    <w:rsid w:val="00F94F9B"/>
    <w:rsid w:val="00FA096A"/>
    <w:rsid w:val="00FA6A46"/>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F8F9"/>
  <w15:chartTrackingRefBased/>
  <w15:docId w15:val="{BA352A63-274D-45B6-883E-68F9E507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3018</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2026-02-10T16:32:00Z</cp:lastPrinted>
  <dcterms:created xsi:type="dcterms:W3CDTF">2026-02-11T08:08:00Z</dcterms:created>
  <dcterms:modified xsi:type="dcterms:W3CDTF">2026-02-11T08:08:00Z</dcterms:modified>
</cp:coreProperties>
</file>