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DB0601B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C009C40" w14:textId="77777777" w:rsidR="001A063C" w:rsidRDefault="001A063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3C931FD9" w14:textId="77777777" w:rsidR="001A063C" w:rsidRPr="001A063C" w:rsidRDefault="001A063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4B2D1EB" w:rsidR="006A23A3" w:rsidRPr="00DF7B5E" w:rsidRDefault="00B741B2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3D4BD625" w14:textId="77777777" w:rsidR="00797700" w:rsidRPr="00E72592" w:rsidRDefault="00797700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C1C0BE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741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7209829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B741B2">
        <w:rPr>
          <w:rFonts w:ascii="Times New Roman" w:hAnsi="Times New Roman"/>
          <w:b/>
          <w:sz w:val="30"/>
          <w:szCs w:val="30"/>
          <w:lang w:val="bg-BG"/>
        </w:rPr>
        <w:t>11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797700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486CC346" w14:textId="77777777" w:rsidR="006A23A3" w:rsidRPr="00797700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0F8C3D42" w14:textId="7B965BFF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31928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631928" w:rsidRPr="00631928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631928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631928" w:rsidRPr="00631928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регионалното развитие и благоустройството за 2026 г.</w:t>
      </w:r>
    </w:p>
    <w:p w14:paraId="1216C4E0" w14:textId="77777777" w:rsidR="006A23A3" w:rsidRPr="00797700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6FF4B95D" w:rsidR="006A23A3" w:rsidRPr="00082B5C" w:rsidRDefault="00631928" w:rsidP="00797700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631928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</w:t>
      </w:r>
      <w:r w:rsidR="00797700">
        <w:rPr>
          <w:b w:val="0"/>
          <w:sz w:val="28"/>
          <w:szCs w:val="28"/>
        </w:rPr>
        <w:br/>
      </w:r>
      <w:r w:rsidRPr="00631928">
        <w:rPr>
          <w:b w:val="0"/>
          <w:sz w:val="28"/>
          <w:szCs w:val="28"/>
        </w:rPr>
        <w:t>за</w:t>
      </w:r>
      <w:r w:rsidR="00797700">
        <w:rPr>
          <w:b w:val="0"/>
          <w:sz w:val="28"/>
          <w:szCs w:val="28"/>
        </w:rPr>
        <w:t xml:space="preserve"> </w:t>
      </w:r>
      <w:r w:rsidRPr="00631928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797700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492C19D4" w14:textId="77777777" w:rsidR="006A23A3" w:rsidRPr="00797700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797700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75CE9D62" w14:textId="77777777" w:rsidR="006A23A3" w:rsidRPr="00797700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79256347" w14:textId="77777777" w:rsidR="00631928" w:rsidRPr="00631928" w:rsidRDefault="00631928" w:rsidP="0079770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31928">
        <w:rPr>
          <w:rFonts w:ascii="Arial" w:hAnsi="Arial"/>
          <w:b/>
          <w:sz w:val="28"/>
          <w:szCs w:val="28"/>
          <w:lang w:val="bg-BG"/>
        </w:rPr>
        <w:t>1.</w:t>
      </w:r>
      <w:r w:rsidRPr="00631928">
        <w:rPr>
          <w:rFonts w:ascii="Arial" w:hAnsi="Arial"/>
          <w:bCs/>
          <w:sz w:val="28"/>
          <w:szCs w:val="28"/>
          <w:lang w:val="bg-BG"/>
        </w:rPr>
        <w:t xml:space="preserve"> Одобрява 19 500 000 евро за финансиране на разходи за изпълнени дейности по договори за текущ ремонт и поддържане на републиканската мрежа на Министерството на регионалното развитие и благоустройството за 2026 г.</w:t>
      </w:r>
    </w:p>
    <w:p w14:paraId="2A5E86EB" w14:textId="21630CF4" w:rsidR="00631928" w:rsidRPr="00631928" w:rsidRDefault="00631928" w:rsidP="0079770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31928">
        <w:rPr>
          <w:rFonts w:ascii="Arial" w:hAnsi="Arial"/>
          <w:b/>
          <w:sz w:val="28"/>
          <w:szCs w:val="28"/>
          <w:lang w:val="bg-BG"/>
        </w:rPr>
        <w:t>2.</w:t>
      </w:r>
      <w:r w:rsidRPr="00631928">
        <w:rPr>
          <w:rFonts w:ascii="Arial" w:hAnsi="Arial"/>
          <w:bCs/>
          <w:sz w:val="28"/>
          <w:szCs w:val="28"/>
          <w:lang w:val="bg-BG"/>
        </w:rPr>
        <w:t xml:space="preserve"> Средствата по т. 1 се одобряват по реда на чл. 109, </w:t>
      </w:r>
      <w:r w:rsidR="00797700">
        <w:rPr>
          <w:rFonts w:ascii="Arial" w:hAnsi="Arial"/>
          <w:bCs/>
          <w:sz w:val="28"/>
          <w:szCs w:val="28"/>
          <w:lang w:val="bg-BG"/>
        </w:rPr>
        <w:br/>
      </w:r>
      <w:r w:rsidRPr="00631928">
        <w:rPr>
          <w:rFonts w:ascii="Arial" w:hAnsi="Arial"/>
          <w:bCs/>
          <w:sz w:val="28"/>
          <w:szCs w:val="28"/>
          <w:lang w:val="bg-BG"/>
        </w:rPr>
        <w:t>ал. 3 от Закона за публичните финанси след влизането в сила на Закона за държавния бюджет на Република България за 2026 г.</w:t>
      </w:r>
    </w:p>
    <w:p w14:paraId="0EA77AB3" w14:textId="22384B32" w:rsidR="00F82DF7" w:rsidRPr="003E5B92" w:rsidRDefault="00631928" w:rsidP="00797700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31928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631928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регионалното развитие и благоустройството.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E39066E" w14:textId="77777777" w:rsidR="00797700" w:rsidRDefault="0079770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4033BA87" w14:textId="77777777" w:rsidR="00B741B2" w:rsidRPr="004B0B46" w:rsidRDefault="00B741B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1B87A9BB" w14:textId="77777777" w:rsidR="00B741B2" w:rsidRPr="004B0B46" w:rsidRDefault="00B741B2" w:rsidP="004B0B46">
      <w:pPr>
        <w:ind w:firstLine="1134"/>
        <w:rPr>
          <w:rFonts w:ascii="Arial" w:hAnsi="Arial" w:cs="Arial"/>
          <w:b/>
          <w:szCs w:val="24"/>
        </w:rPr>
      </w:pPr>
    </w:p>
    <w:p w14:paraId="3E8738DC" w14:textId="77777777" w:rsidR="00B741B2" w:rsidRPr="004B0B46" w:rsidRDefault="00B741B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649D262A" w14:textId="77777777" w:rsidR="00B741B2" w:rsidRPr="004B0B46" w:rsidRDefault="00B741B2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7BCDF5B7" w14:textId="77777777" w:rsidR="00B741B2" w:rsidRPr="004B0B46" w:rsidRDefault="00B741B2" w:rsidP="004B0B46">
      <w:pPr>
        <w:ind w:firstLine="1134"/>
        <w:rPr>
          <w:rFonts w:ascii="Arial" w:hAnsi="Arial" w:cs="Arial"/>
          <w:b/>
          <w:szCs w:val="24"/>
        </w:rPr>
      </w:pPr>
    </w:p>
    <w:sectPr w:rsidR="00B741B2" w:rsidRPr="004B0B46" w:rsidSect="00797700">
      <w:headerReference w:type="default" r:id="rId7"/>
      <w:footerReference w:type="default" r:id="rId8"/>
      <w:footerReference w:type="first" r:id="rId9"/>
      <w:pgSz w:w="11906" w:h="16838"/>
      <w:pgMar w:top="1417" w:right="1700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1AE3" w14:textId="77777777" w:rsidR="00F34C16" w:rsidRDefault="00F34C16" w:rsidP="00EA7858">
      <w:r>
        <w:separator/>
      </w:r>
    </w:p>
  </w:endnote>
  <w:endnote w:type="continuationSeparator" w:id="0">
    <w:p w14:paraId="6BD937D3" w14:textId="77777777" w:rsidR="00F34C16" w:rsidRDefault="00F34C1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663EAC86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E7AC0AF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32285FB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CCA2CB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EB9F" w14:textId="77777777" w:rsidR="00F34C16" w:rsidRDefault="00F34C16" w:rsidP="00EA7858">
      <w:r>
        <w:separator/>
      </w:r>
    </w:p>
  </w:footnote>
  <w:footnote w:type="continuationSeparator" w:id="0">
    <w:p w14:paraId="6F72CA5A" w14:textId="77777777" w:rsidR="00F34C16" w:rsidRDefault="00F34C1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A063C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6D62"/>
    <w:rsid w:val="00307468"/>
    <w:rsid w:val="00332308"/>
    <w:rsid w:val="00337A74"/>
    <w:rsid w:val="00343F1F"/>
    <w:rsid w:val="003473AC"/>
    <w:rsid w:val="0035676E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31928"/>
    <w:rsid w:val="0066104F"/>
    <w:rsid w:val="00663D84"/>
    <w:rsid w:val="006772E5"/>
    <w:rsid w:val="006A23A3"/>
    <w:rsid w:val="00716DE7"/>
    <w:rsid w:val="00797700"/>
    <w:rsid w:val="008035D5"/>
    <w:rsid w:val="008115F4"/>
    <w:rsid w:val="0081442E"/>
    <w:rsid w:val="0084590B"/>
    <w:rsid w:val="008511FE"/>
    <w:rsid w:val="00861C48"/>
    <w:rsid w:val="008A5450"/>
    <w:rsid w:val="008E6A3D"/>
    <w:rsid w:val="008F0BE4"/>
    <w:rsid w:val="0098207A"/>
    <w:rsid w:val="00986202"/>
    <w:rsid w:val="009B3C35"/>
    <w:rsid w:val="009D35C7"/>
    <w:rsid w:val="00A00D69"/>
    <w:rsid w:val="00A63B3A"/>
    <w:rsid w:val="00A97B93"/>
    <w:rsid w:val="00B043FA"/>
    <w:rsid w:val="00B269C8"/>
    <w:rsid w:val="00B45436"/>
    <w:rsid w:val="00B70065"/>
    <w:rsid w:val="00B741B2"/>
    <w:rsid w:val="00BA5C3F"/>
    <w:rsid w:val="00BA636B"/>
    <w:rsid w:val="00BA7CDC"/>
    <w:rsid w:val="00BD518E"/>
    <w:rsid w:val="00C21722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0176C"/>
    <w:rsid w:val="00F34C16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2026-02-12T08:00:00Z</dcterms:created>
  <dcterms:modified xsi:type="dcterms:W3CDTF">2026-02-12T08:00:00Z</dcterms:modified>
</cp:coreProperties>
</file>