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DFD2DC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C6E4185" w14:textId="77777777" w:rsidR="00CC5B6D" w:rsidRPr="00CC5B6D" w:rsidRDefault="00CC5B6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85224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5224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5224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224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5224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5224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5224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51DC10A" w:rsidR="001D6269" w:rsidRPr="0085224E" w:rsidRDefault="0085224E" w:rsidP="0040560B">
      <w:pPr>
        <w:jc w:val="right"/>
        <w:rPr>
          <w:rFonts w:ascii="Arial" w:hAnsi="Arial"/>
          <w:b/>
          <w:szCs w:val="24"/>
          <w:lang w:val="bg-BG"/>
        </w:rPr>
      </w:pPr>
      <w:r w:rsidRPr="0085224E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85224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98B7D37" w:rsidR="001D6269" w:rsidRPr="0085224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5224E" w:rsidRPr="008522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173</w:t>
      </w:r>
    </w:p>
    <w:p w14:paraId="560FFC16" w14:textId="77777777" w:rsidR="001D6269" w:rsidRPr="0085224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4F642D8" w:rsidR="001D6269" w:rsidRPr="0085224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5224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5224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5224E" w:rsidRPr="0085224E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85224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5224E" w:rsidRPr="0085224E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85224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85224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85224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85224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5224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5224E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5224E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52F07F6" w:rsidR="00891781" w:rsidRPr="0085224E" w:rsidRDefault="001D6269" w:rsidP="002F1FA0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85224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5930B1" w:rsidRPr="0085224E">
        <w:rPr>
          <w:rFonts w:ascii="Arial" w:hAnsi="Arial" w:cs="Arial"/>
          <w:b/>
          <w:smallCaps/>
          <w:sz w:val="28"/>
          <w:szCs w:val="28"/>
          <w:lang w:val="bg-BG"/>
        </w:rPr>
        <w:t xml:space="preserve">преценка да не се извършва оценка на въздействието върху околната среда (ОВОС) на </w:t>
      </w:r>
      <w:r w:rsidR="002F1FA0" w:rsidRPr="0085224E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5930B1" w:rsidRPr="0085224E">
        <w:rPr>
          <w:rFonts w:ascii="Arial" w:hAnsi="Arial" w:cs="Arial"/>
          <w:b/>
          <w:smallCaps/>
          <w:sz w:val="28"/>
          <w:szCs w:val="28"/>
          <w:lang w:val="bg-BG"/>
        </w:rPr>
        <w:t xml:space="preserve">нвестиционно предложение „Реконструкция и модернизация на Военноморска база Атия“, състоящо се от </w:t>
      </w:r>
      <w:r w:rsidR="002F1FA0" w:rsidRPr="0085224E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5930B1" w:rsidRPr="0085224E">
        <w:rPr>
          <w:rFonts w:ascii="Arial" w:hAnsi="Arial" w:cs="Arial"/>
          <w:b/>
          <w:smallCaps/>
          <w:sz w:val="28"/>
          <w:szCs w:val="28"/>
          <w:lang w:val="bg-BG"/>
        </w:rPr>
        <w:t>роекти:</w:t>
      </w:r>
      <w:r w:rsidR="005930B1" w:rsidRPr="0085224E">
        <w:rPr>
          <w:rFonts w:ascii="Arial" w:hAnsi="Arial" w:cs="Arial"/>
          <w:smallCaps/>
          <w:sz w:val="28"/>
          <w:szCs w:val="28"/>
          <w:lang w:val="bg-BG"/>
        </w:rPr>
        <w:t xml:space="preserve"> </w:t>
      </w:r>
      <w:r w:rsidR="005930B1" w:rsidRPr="0085224E">
        <w:rPr>
          <w:rFonts w:ascii="Arial" w:hAnsi="Arial" w:cs="Arial"/>
          <w:b/>
          <w:smallCaps/>
          <w:sz w:val="28"/>
          <w:szCs w:val="28"/>
          <w:lang w:val="bg-BG"/>
        </w:rPr>
        <w:t>3NB31005 – „Изграждане на противопожарна система“; 3NB31006 – „Осигуряване на системи съоръжения на местата за акостиране“</w:t>
      </w:r>
      <w:r w:rsidR="002F1FA0" w:rsidRPr="0085224E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5930B1" w:rsidRPr="0085224E">
        <w:rPr>
          <w:rFonts w:ascii="Arial" w:hAnsi="Arial" w:cs="Arial"/>
          <w:b/>
          <w:smallCaps/>
          <w:sz w:val="28"/>
          <w:szCs w:val="28"/>
          <w:lang w:val="bg-BG"/>
        </w:rPr>
        <w:t xml:space="preserve"> 3NB31007 – „Осигуряване на ГСМ резервоар”</w:t>
      </w:r>
    </w:p>
    <w:p w14:paraId="159917FF" w14:textId="77777777" w:rsidR="00891781" w:rsidRPr="0085224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0DB08F0" w:rsidR="008B1025" w:rsidRPr="0085224E" w:rsidRDefault="005930B1" w:rsidP="002F1FA0">
      <w:pPr>
        <w:spacing w:before="120" w:line="360" w:lineRule="auto"/>
        <w:ind w:right="45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224E">
        <w:rPr>
          <w:rFonts w:ascii="Arial" w:hAnsi="Arial" w:cs="Arial"/>
          <w:sz w:val="28"/>
          <w:szCs w:val="28"/>
          <w:lang w:val="bg-BG"/>
        </w:rPr>
        <w:t>На основание чл. 81, ал. 6 от Закона за опазване на околната среда</w:t>
      </w:r>
    </w:p>
    <w:p w14:paraId="3012945B" w14:textId="77777777" w:rsidR="008B1025" w:rsidRPr="0085224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85224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85224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5224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224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5224E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85224E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095B9524" w14:textId="490B03C0" w:rsidR="005930B1" w:rsidRPr="0085224E" w:rsidRDefault="005930B1" w:rsidP="002F1FA0">
      <w:pPr>
        <w:spacing w:line="360" w:lineRule="auto"/>
        <w:ind w:right="-9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224E">
        <w:rPr>
          <w:rFonts w:ascii="Arial" w:hAnsi="Arial" w:cs="Arial"/>
          <w:sz w:val="28"/>
          <w:szCs w:val="28"/>
          <w:lang w:val="bg-BG"/>
        </w:rPr>
        <w:t xml:space="preserve">Да не се извършва оценка на въздействието върху околната среда (ОВОС) на </w:t>
      </w:r>
      <w:r w:rsidR="002F1FA0" w:rsidRPr="0085224E">
        <w:rPr>
          <w:rFonts w:ascii="Arial" w:hAnsi="Arial" w:cs="Arial"/>
          <w:sz w:val="28"/>
          <w:szCs w:val="28"/>
          <w:lang w:val="bg-BG"/>
        </w:rPr>
        <w:t>И</w:t>
      </w:r>
      <w:r w:rsidRPr="0085224E">
        <w:rPr>
          <w:rFonts w:ascii="Arial" w:hAnsi="Arial" w:cs="Arial"/>
          <w:sz w:val="28"/>
          <w:szCs w:val="28"/>
          <w:lang w:val="bg-BG"/>
        </w:rPr>
        <w:t xml:space="preserve">нвестиционно предложение „Реконструкция и модернизация на Военноморска база Атия“, състоящо се от </w:t>
      </w:r>
      <w:r w:rsidR="002F1FA0" w:rsidRPr="0085224E">
        <w:rPr>
          <w:rFonts w:ascii="Arial" w:hAnsi="Arial" w:cs="Arial"/>
          <w:sz w:val="28"/>
          <w:szCs w:val="28"/>
          <w:lang w:val="bg-BG"/>
        </w:rPr>
        <w:t>п</w:t>
      </w:r>
      <w:r w:rsidRPr="0085224E">
        <w:rPr>
          <w:rFonts w:ascii="Arial" w:hAnsi="Arial" w:cs="Arial"/>
          <w:sz w:val="28"/>
          <w:szCs w:val="28"/>
          <w:lang w:val="bg-BG"/>
        </w:rPr>
        <w:t>роекти: 3NB31005 – „Изграждане на противопожарна система“; 3NB31006 – „Осигуряване на системи съоръжения на местата за акостиране“</w:t>
      </w:r>
      <w:r w:rsidR="00F91818" w:rsidRPr="0085224E">
        <w:rPr>
          <w:rFonts w:ascii="Arial" w:hAnsi="Arial" w:cs="Arial"/>
          <w:sz w:val="28"/>
          <w:szCs w:val="28"/>
          <w:lang w:val="bg-BG"/>
        </w:rPr>
        <w:t xml:space="preserve"> и</w:t>
      </w:r>
      <w:r w:rsidRPr="0085224E">
        <w:rPr>
          <w:rFonts w:ascii="Arial" w:hAnsi="Arial" w:cs="Arial"/>
          <w:sz w:val="28"/>
          <w:szCs w:val="28"/>
          <w:lang w:val="bg-BG"/>
        </w:rPr>
        <w:t xml:space="preserve"> 3NB31007 – „Осигуряване на ГСМ резервоар”, с цел модернизиране на съществуващата инфраструктура, подобряване на работните процедури при осигуряване на безопасност при пожар и осигуряване на пристанищната инфраструктура на ВМБ Бургас, предвид</w:t>
      </w:r>
      <w:r w:rsidR="00F91818" w:rsidRPr="0085224E">
        <w:rPr>
          <w:rFonts w:ascii="Arial" w:hAnsi="Arial" w:cs="Arial"/>
          <w:sz w:val="28"/>
          <w:szCs w:val="28"/>
          <w:lang w:val="bg-BG"/>
        </w:rPr>
        <w:t xml:space="preserve"> факта</w:t>
      </w:r>
      <w:r w:rsidRPr="0085224E">
        <w:rPr>
          <w:rFonts w:ascii="Arial" w:hAnsi="Arial" w:cs="Arial"/>
          <w:sz w:val="28"/>
          <w:szCs w:val="28"/>
          <w:lang w:val="bg-BG"/>
        </w:rPr>
        <w:t>, че:</w:t>
      </w:r>
    </w:p>
    <w:p w14:paraId="40F55C07" w14:textId="77777777" w:rsidR="00F91818" w:rsidRPr="0085224E" w:rsidRDefault="00F91818" w:rsidP="002F1FA0">
      <w:pPr>
        <w:tabs>
          <w:tab w:val="left" w:pos="426"/>
        </w:tabs>
        <w:spacing w:line="360" w:lineRule="auto"/>
        <w:ind w:right="51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9754DCA" w14:textId="2BD2618E" w:rsidR="005930B1" w:rsidRPr="0085224E" w:rsidRDefault="005930B1" w:rsidP="002F1FA0">
      <w:pPr>
        <w:tabs>
          <w:tab w:val="left" w:pos="426"/>
        </w:tabs>
        <w:spacing w:line="360" w:lineRule="auto"/>
        <w:ind w:right="5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224E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1.</w:t>
      </w:r>
      <w:r w:rsidR="00F91818" w:rsidRPr="0085224E">
        <w:rPr>
          <w:rFonts w:ascii="Arial" w:hAnsi="Arial" w:cs="Arial"/>
          <w:sz w:val="28"/>
          <w:szCs w:val="28"/>
          <w:lang w:val="bg-BG"/>
        </w:rPr>
        <w:t xml:space="preserve"> </w:t>
      </w:r>
      <w:r w:rsidRPr="0085224E">
        <w:rPr>
          <w:rFonts w:ascii="Arial" w:hAnsi="Arial" w:cs="Arial"/>
          <w:sz w:val="28"/>
          <w:szCs w:val="28"/>
          <w:lang w:val="bg-BG"/>
        </w:rPr>
        <w:t>Инвестиционното предложение ще се реализира единствено за целите на националната отбрана и НАТО.</w:t>
      </w:r>
    </w:p>
    <w:p w14:paraId="4435EB57" w14:textId="26A56DCB" w:rsidR="005930B1" w:rsidRPr="0085224E" w:rsidRDefault="005930B1" w:rsidP="002F1FA0">
      <w:pPr>
        <w:tabs>
          <w:tab w:val="left" w:pos="993"/>
        </w:tabs>
        <w:spacing w:line="360" w:lineRule="auto"/>
        <w:ind w:right="5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224E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="00F91818" w:rsidRPr="0085224E">
        <w:rPr>
          <w:rFonts w:ascii="Arial" w:hAnsi="Arial" w:cs="Arial"/>
          <w:sz w:val="28"/>
          <w:szCs w:val="28"/>
          <w:lang w:val="bg-BG"/>
        </w:rPr>
        <w:t xml:space="preserve"> </w:t>
      </w:r>
      <w:r w:rsidRPr="0085224E">
        <w:rPr>
          <w:rFonts w:ascii="Arial" w:hAnsi="Arial" w:cs="Arial"/>
          <w:sz w:val="28"/>
          <w:szCs w:val="28"/>
          <w:lang w:val="bg-BG"/>
        </w:rPr>
        <w:t>Процедурата по ОВОС предполага публичност и предоставяне на чувствителна информация, което би създало риск за националната отбрана.</w:t>
      </w:r>
    </w:p>
    <w:p w14:paraId="1F514706" w14:textId="77777777" w:rsidR="007F1FEE" w:rsidRPr="0085224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85224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5224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CEFC067" w14:textId="77777777" w:rsidR="0085224E" w:rsidRPr="0085224E" w:rsidRDefault="0085224E">
      <w:pPr>
        <w:ind w:firstLine="1134"/>
        <w:rPr>
          <w:rFonts w:ascii="Arial" w:hAnsi="Arial"/>
          <w:b/>
          <w:szCs w:val="24"/>
          <w:lang w:val="bg-BG"/>
        </w:rPr>
      </w:pPr>
      <w:r w:rsidRPr="0085224E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24B512C6" w14:textId="77777777" w:rsidR="0085224E" w:rsidRPr="0085224E" w:rsidRDefault="0085224E">
      <w:pPr>
        <w:ind w:firstLine="1134"/>
        <w:rPr>
          <w:rFonts w:ascii="Arial" w:hAnsi="Arial"/>
          <w:b/>
          <w:szCs w:val="24"/>
          <w:lang w:val="bg-BG"/>
        </w:rPr>
      </w:pPr>
    </w:p>
    <w:p w14:paraId="519E0A39" w14:textId="77777777" w:rsidR="0085224E" w:rsidRPr="0085224E" w:rsidRDefault="0085224E">
      <w:pPr>
        <w:ind w:firstLine="1134"/>
        <w:rPr>
          <w:rFonts w:ascii="Arial" w:hAnsi="Arial"/>
          <w:b/>
          <w:szCs w:val="24"/>
          <w:lang w:val="bg-BG"/>
        </w:rPr>
      </w:pPr>
      <w:r w:rsidRPr="0085224E">
        <w:rPr>
          <w:rFonts w:ascii="Arial" w:hAnsi="Arial"/>
          <w:b/>
          <w:szCs w:val="24"/>
          <w:lang w:val="bg-BG"/>
        </w:rPr>
        <w:t>ГЛАВЕН СЕКРЕТАР НА</w:t>
      </w:r>
    </w:p>
    <w:p w14:paraId="36FB13CF" w14:textId="77777777" w:rsidR="0085224E" w:rsidRPr="0085224E" w:rsidRDefault="0085224E">
      <w:pPr>
        <w:ind w:firstLine="1134"/>
        <w:rPr>
          <w:rFonts w:ascii="Arial" w:hAnsi="Arial"/>
          <w:b/>
          <w:szCs w:val="24"/>
          <w:lang w:val="bg-BG"/>
        </w:rPr>
      </w:pPr>
      <w:r w:rsidRPr="0085224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5224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933C3A4" w14:textId="77777777" w:rsidR="0085224E" w:rsidRPr="0085224E" w:rsidRDefault="0085224E">
      <w:pPr>
        <w:ind w:left="1134"/>
        <w:rPr>
          <w:rFonts w:ascii="Arial" w:hAnsi="Arial"/>
          <w:b/>
          <w:szCs w:val="24"/>
          <w:lang w:val="bg-BG"/>
        </w:rPr>
      </w:pPr>
    </w:p>
    <w:sectPr w:rsidR="0085224E" w:rsidRPr="0085224E" w:rsidSect="00F9181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F8F6" w14:textId="77777777" w:rsidR="00B67E00" w:rsidRDefault="00B67E00">
      <w:r>
        <w:separator/>
      </w:r>
    </w:p>
  </w:endnote>
  <w:endnote w:type="continuationSeparator" w:id="0">
    <w:p w14:paraId="14CDA760" w14:textId="77777777" w:rsidR="00B67E00" w:rsidRDefault="00B6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08ED70D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298876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EC077F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A9705A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6D14" w14:textId="77777777" w:rsidR="00B67E00" w:rsidRDefault="00B67E00">
      <w:r>
        <w:separator/>
      </w:r>
    </w:p>
  </w:footnote>
  <w:footnote w:type="continuationSeparator" w:id="0">
    <w:p w14:paraId="6096FDCC" w14:textId="77777777" w:rsidR="00B67E00" w:rsidRDefault="00B6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3638"/>
    <w:rsid w:val="00034055"/>
    <w:rsid w:val="00037F12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7552"/>
    <w:rsid w:val="00297B3D"/>
    <w:rsid w:val="002A36FC"/>
    <w:rsid w:val="002A45D5"/>
    <w:rsid w:val="002B54E5"/>
    <w:rsid w:val="002D43C8"/>
    <w:rsid w:val="002E0D9F"/>
    <w:rsid w:val="002E0EB9"/>
    <w:rsid w:val="002E5489"/>
    <w:rsid w:val="002F1FA0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930B1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224E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668CE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1749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3854"/>
    <w:rsid w:val="00B5540D"/>
    <w:rsid w:val="00B6134A"/>
    <w:rsid w:val="00B6196A"/>
    <w:rsid w:val="00B65D59"/>
    <w:rsid w:val="00B67E00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C5B6D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181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2026-02-13T10:42:00Z</dcterms:created>
  <dcterms:modified xsi:type="dcterms:W3CDTF">2026-02-13T10:42:00Z</dcterms:modified>
</cp:coreProperties>
</file>