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FA1216" w:rsidRDefault="00AD087A">
      <w:pPr>
        <w:jc w:val="center"/>
        <w:rPr>
          <w:rFonts w:ascii="Times New Roman" w:hAnsi="Times New Roman"/>
          <w:b/>
          <w:sz w:val="26"/>
          <w:szCs w:val="26"/>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42ECDA66" w14:textId="1DD10D19" w:rsidR="00AD087A" w:rsidRPr="00464EE6" w:rsidRDefault="00AD087A" w:rsidP="002057AC">
      <w:pPr>
        <w:spacing w:line="288" w:lineRule="auto"/>
        <w:ind w:right="50"/>
        <w:jc w:val="both"/>
        <w:rPr>
          <w:rFonts w:ascii="Times New Roman" w:hAnsi="Times New Roman"/>
          <w:b/>
          <w:smallCaps/>
          <w:sz w:val="28"/>
          <w:szCs w:val="28"/>
          <w:lang w:val="bg-BG"/>
        </w:rPr>
      </w:pPr>
      <w:r w:rsidRPr="00464EE6">
        <w:rPr>
          <w:rFonts w:ascii="Times New Roman" w:hAnsi="Times New Roman"/>
          <w:b/>
          <w:smallCaps/>
          <w:sz w:val="28"/>
          <w:szCs w:val="28"/>
          <w:lang w:val="bg-BG"/>
        </w:rPr>
        <w:t>към проекта на Закон за</w:t>
      </w:r>
      <w:r w:rsidRPr="009214E6">
        <w:rPr>
          <w:rFonts w:ascii="NewSaturionModernCyr" w:hAnsi="NewSaturionModernCyr"/>
          <w:b/>
          <w:smallCaps/>
          <w:sz w:val="26"/>
          <w:szCs w:val="26"/>
          <w:lang w:val="bg-BG"/>
        </w:rPr>
        <w:t xml:space="preserve"> </w:t>
      </w:r>
      <w:r w:rsidR="002057AC" w:rsidRPr="002057AC">
        <w:rPr>
          <w:rFonts w:ascii="Times New Roman" w:hAnsi="Times New Roman"/>
          <w:b/>
          <w:smallCaps/>
          <w:sz w:val="28"/>
          <w:szCs w:val="28"/>
          <w:lang w:val="bg-BG"/>
        </w:rPr>
        <w:t>денонсиране на Договора към Европейската енергийна харта и на Протокола за енергоефективност и свързаните с нея природозащитни аспекти, подписани на 17 декември 1994 г. в Лисабон</w:t>
      </w:r>
    </w:p>
    <w:p w14:paraId="138348C2" w14:textId="77777777" w:rsidR="00AD087A" w:rsidRPr="00FA1216" w:rsidRDefault="00AD087A" w:rsidP="00D013AB">
      <w:pPr>
        <w:spacing w:line="288" w:lineRule="auto"/>
        <w:jc w:val="center"/>
        <w:rPr>
          <w:rFonts w:ascii="Times New Roman" w:hAnsi="Times New Roman"/>
          <w:b/>
          <w:sz w:val="26"/>
          <w:szCs w:val="26"/>
          <w:lang w:val="bg-BG"/>
        </w:rPr>
      </w:pPr>
    </w:p>
    <w:p w14:paraId="6F258824" w14:textId="4B0F176F" w:rsidR="002057AC" w:rsidRPr="002057AC" w:rsidRDefault="002057AC" w:rsidP="002057AC">
      <w:pPr>
        <w:pStyle w:val="ListParagraph"/>
        <w:spacing w:before="120" w:after="0" w:line="288" w:lineRule="auto"/>
        <w:ind w:left="0" w:firstLine="1134"/>
        <w:jc w:val="both"/>
        <w:rPr>
          <w:rFonts w:ascii="Arial" w:hAnsi="Arial" w:cs="Arial"/>
          <w:bCs/>
          <w:sz w:val="28"/>
          <w:szCs w:val="28"/>
        </w:rPr>
      </w:pPr>
      <w:r w:rsidRPr="002057AC">
        <w:rPr>
          <w:rFonts w:ascii="Arial" w:hAnsi="Arial" w:cs="Arial"/>
          <w:bCs/>
          <w:sz w:val="28"/>
          <w:szCs w:val="28"/>
        </w:rPr>
        <w:t>Договорът за Енергийната харта (ДЕХ, договора), подписан от страна на Република България през 1994 г., в сила от 16 април 1998 г., е многостранно търговско и инвестиционно споразумение, приложимо за енергийния сектор. Доскоро Европейският съюз бе страна по ДЕХ заедно с Европейската общност за атомна енергия (Евратом), 26 държави</w:t>
      </w:r>
      <w:r w:rsidR="005940E8">
        <w:rPr>
          <w:rFonts w:ascii="Arial" w:hAnsi="Arial" w:cs="Arial"/>
          <w:bCs/>
          <w:sz w:val="28"/>
          <w:szCs w:val="28"/>
        </w:rPr>
        <w:t xml:space="preserve"> </w:t>
      </w:r>
      <w:r w:rsidR="00813EE2">
        <w:rPr>
          <w:rFonts w:ascii="Arial" w:hAnsi="Arial" w:cs="Arial"/>
          <w:bCs/>
          <w:sz w:val="28"/>
          <w:szCs w:val="28"/>
        </w:rPr>
        <w:t>-</w:t>
      </w:r>
      <w:r w:rsidR="005940E8">
        <w:rPr>
          <w:rFonts w:ascii="Arial" w:hAnsi="Arial" w:cs="Arial"/>
          <w:bCs/>
          <w:sz w:val="28"/>
          <w:szCs w:val="28"/>
        </w:rPr>
        <w:t xml:space="preserve"> </w:t>
      </w:r>
      <w:r w:rsidRPr="002057AC">
        <w:rPr>
          <w:rFonts w:ascii="Arial" w:hAnsi="Arial" w:cs="Arial"/>
          <w:bCs/>
          <w:sz w:val="28"/>
          <w:szCs w:val="28"/>
        </w:rPr>
        <w:t>членки на ЕС (с изключение на Италия, едностранно оттеглила се през 2015 г.), както и Япония, Швейцария, Турция и повечето държави от Западните Балкани и бившия СССР, с изключение на Русия и Беларус (отнети статути на наблюдатели от 24 юни 2022 г.).</w:t>
      </w:r>
    </w:p>
    <w:p w14:paraId="0DE4C57E" w14:textId="5B1B881C" w:rsidR="002057AC" w:rsidRPr="002057AC" w:rsidRDefault="002057AC" w:rsidP="002057AC">
      <w:pPr>
        <w:pStyle w:val="ListParagraph"/>
        <w:spacing w:before="120" w:after="0" w:line="288" w:lineRule="auto"/>
        <w:ind w:left="0" w:firstLine="1134"/>
        <w:jc w:val="both"/>
        <w:rPr>
          <w:rFonts w:ascii="Arial" w:hAnsi="Arial" w:cs="Arial"/>
          <w:bCs/>
          <w:sz w:val="28"/>
          <w:szCs w:val="28"/>
        </w:rPr>
      </w:pPr>
      <w:r w:rsidRPr="002057AC">
        <w:rPr>
          <w:rFonts w:ascii="Arial" w:hAnsi="Arial" w:cs="Arial"/>
          <w:bCs/>
          <w:sz w:val="28"/>
          <w:szCs w:val="28"/>
        </w:rPr>
        <w:t>Участието на Република България в Енергийната харта е уредено със Закон</w:t>
      </w:r>
      <w:r w:rsidR="005940E8">
        <w:rPr>
          <w:rFonts w:ascii="Arial" w:hAnsi="Arial" w:cs="Arial"/>
          <w:bCs/>
          <w:sz w:val="28"/>
          <w:szCs w:val="28"/>
        </w:rPr>
        <w:t>а</w:t>
      </w:r>
      <w:r w:rsidRPr="002057AC">
        <w:rPr>
          <w:rFonts w:ascii="Arial" w:hAnsi="Arial" w:cs="Arial"/>
          <w:bCs/>
          <w:sz w:val="28"/>
          <w:szCs w:val="28"/>
        </w:rPr>
        <w:t xml:space="preserve"> за ратифициране на Договора към Европейската енергийна харта и на Протокола за енергоефективност и свързаните с нея природозащитни аспекти (ДВ, бр. 64 от 1996 г.).</w:t>
      </w:r>
    </w:p>
    <w:p w14:paraId="1C79225B" w14:textId="77777777" w:rsidR="002057AC" w:rsidRPr="002057AC" w:rsidRDefault="002057AC" w:rsidP="002057AC">
      <w:pPr>
        <w:pStyle w:val="ListParagraph"/>
        <w:spacing w:before="120" w:after="0" w:line="288" w:lineRule="auto"/>
        <w:ind w:left="0" w:firstLine="1134"/>
        <w:jc w:val="both"/>
        <w:rPr>
          <w:rFonts w:ascii="Arial" w:hAnsi="Arial" w:cs="Arial"/>
          <w:bCs/>
          <w:sz w:val="28"/>
          <w:szCs w:val="28"/>
        </w:rPr>
      </w:pPr>
      <w:r w:rsidRPr="002057AC">
        <w:rPr>
          <w:rFonts w:ascii="Arial" w:hAnsi="Arial" w:cs="Arial"/>
          <w:bCs/>
          <w:sz w:val="28"/>
          <w:szCs w:val="28"/>
        </w:rPr>
        <w:t xml:space="preserve">В средата на 2023 г. са предприети действия за оттеглянето на ЕС и Евратом от Договора за Енергийната харта, довели до приемането на следните решения: Решение (ЕС) 2024/1638 на Съвета от 30 май 2024 година относно оттеглянето на Съюза от Договора за Енергийната харта и Решение (ЕС) 2024/1677 на Съвета от 30 май 2024 година за одобряване на оттеглянето на Европейската общност за атомна енергия от Договора за Енергийната харта. </w:t>
      </w:r>
    </w:p>
    <w:p w14:paraId="6E27BDA5" w14:textId="4A417103" w:rsidR="002057AC" w:rsidRPr="002057AC" w:rsidRDefault="002057AC" w:rsidP="002057AC">
      <w:pPr>
        <w:pStyle w:val="ListParagraph"/>
        <w:spacing w:before="120" w:after="0" w:line="288" w:lineRule="auto"/>
        <w:ind w:left="0" w:firstLine="1134"/>
        <w:jc w:val="both"/>
        <w:rPr>
          <w:rFonts w:ascii="Arial" w:hAnsi="Arial" w:cs="Arial"/>
          <w:bCs/>
          <w:sz w:val="28"/>
          <w:szCs w:val="28"/>
        </w:rPr>
      </w:pPr>
      <w:r w:rsidRPr="002057AC">
        <w:rPr>
          <w:rFonts w:ascii="Arial" w:hAnsi="Arial" w:cs="Arial"/>
          <w:bCs/>
          <w:sz w:val="28"/>
          <w:szCs w:val="28"/>
        </w:rPr>
        <w:t>На национално ниво е взето решение в посока оттегляне на Република България като страна по Договора за Енергийната харта в съответствие с приетите решения на ниво ЕС. Решението е обусловено предвид несъответствието на ДЕХ с целите на ЕС в областта на енергетиката и климата, както и със съвременните стандарти за защита на инвестициите.</w:t>
      </w:r>
    </w:p>
    <w:p w14:paraId="2E8AFBD1" w14:textId="680C1206" w:rsidR="00AD087A" w:rsidRPr="002057AC" w:rsidRDefault="002057AC" w:rsidP="002057AC">
      <w:pPr>
        <w:pStyle w:val="ListParagraph"/>
        <w:spacing w:before="120" w:after="0" w:line="288" w:lineRule="auto"/>
        <w:ind w:left="0" w:firstLine="1134"/>
        <w:jc w:val="both"/>
        <w:rPr>
          <w:rFonts w:ascii="Arial" w:hAnsi="Arial" w:cs="Arial"/>
          <w:bCs/>
          <w:sz w:val="28"/>
          <w:szCs w:val="28"/>
        </w:rPr>
      </w:pPr>
      <w:r w:rsidRPr="002057AC">
        <w:rPr>
          <w:rFonts w:ascii="Arial" w:hAnsi="Arial" w:cs="Arial"/>
          <w:bCs/>
          <w:sz w:val="28"/>
          <w:szCs w:val="28"/>
        </w:rPr>
        <w:lastRenderedPageBreak/>
        <w:t>Договорът за Енергийната харта представлява международен договор по смисъла на Закона за международните договори на Република България (ЗМДРБ), поради което спрямо него са приложими разпоредбите на чл. 85 от Конституцията на Република България, Виенската конвенция за правото на договорите, ратифицирана с Указ № 503 на Държавния съвет от 1987 г. (ДВ, бр. 14 от 1987 г.), в сила за България от 21</w:t>
      </w:r>
      <w:r w:rsidR="005940E8">
        <w:rPr>
          <w:rFonts w:ascii="Arial" w:hAnsi="Arial" w:cs="Arial"/>
          <w:bCs/>
          <w:sz w:val="28"/>
          <w:szCs w:val="28"/>
        </w:rPr>
        <w:t xml:space="preserve"> май </w:t>
      </w:r>
      <w:r w:rsidRPr="002057AC">
        <w:rPr>
          <w:rFonts w:ascii="Arial" w:hAnsi="Arial" w:cs="Arial"/>
          <w:bCs/>
          <w:sz w:val="28"/>
          <w:szCs w:val="28"/>
        </w:rPr>
        <w:t>1987 г., и ЗМДРБ. В</w:t>
      </w:r>
      <w:r w:rsidR="003D5B4F">
        <w:rPr>
          <w:rFonts w:ascii="Arial" w:hAnsi="Arial" w:cs="Arial"/>
          <w:bCs/>
          <w:sz w:val="28"/>
          <w:szCs w:val="28"/>
        </w:rPr>
        <w:t>ъв</w:t>
      </w:r>
      <w:r w:rsidRPr="002057AC">
        <w:rPr>
          <w:rFonts w:ascii="Arial" w:hAnsi="Arial" w:cs="Arial"/>
          <w:bCs/>
          <w:sz w:val="28"/>
          <w:szCs w:val="28"/>
        </w:rPr>
        <w:t xml:space="preserve"> връзка </w:t>
      </w:r>
      <w:r w:rsidR="003D5B4F">
        <w:rPr>
          <w:rFonts w:ascii="Arial" w:hAnsi="Arial" w:cs="Arial"/>
          <w:bCs/>
          <w:sz w:val="28"/>
          <w:szCs w:val="28"/>
        </w:rPr>
        <w:t xml:space="preserve">с това </w:t>
      </w:r>
      <w:r w:rsidRPr="002057AC">
        <w:rPr>
          <w:rFonts w:ascii="Arial" w:hAnsi="Arial" w:cs="Arial"/>
          <w:bCs/>
          <w:sz w:val="28"/>
          <w:szCs w:val="28"/>
        </w:rPr>
        <w:t xml:space="preserve">за оттеглянето на Република България като страна по договора е необходимо да бъде изпратено писмено уведомление до депозитаря след приключване на националните процедури по приемане на съответните актове от Министерския съвет и </w:t>
      </w:r>
      <w:r w:rsidR="003D5B4F">
        <w:rPr>
          <w:rFonts w:ascii="Arial" w:hAnsi="Arial" w:cs="Arial"/>
          <w:bCs/>
          <w:sz w:val="28"/>
          <w:szCs w:val="28"/>
        </w:rPr>
        <w:t xml:space="preserve">на </w:t>
      </w:r>
      <w:r w:rsidRPr="002057AC">
        <w:rPr>
          <w:rFonts w:ascii="Arial" w:hAnsi="Arial" w:cs="Arial"/>
          <w:bCs/>
          <w:sz w:val="28"/>
          <w:szCs w:val="28"/>
        </w:rPr>
        <w:t xml:space="preserve">Народното събрание. С денонсирането на ДЕХ българската страна автоматично денонсира и Протокола за енергоефективност и свързаните с нея природозащитни аспекти, макар депозитарят да не се уведомява изрично. Оттеглянето ще влезе в сила предвид оттеглянето от договора в съответствие с </w:t>
      </w:r>
      <w:r w:rsidR="003D5B4F">
        <w:rPr>
          <w:rFonts w:ascii="Arial" w:hAnsi="Arial" w:cs="Arial"/>
          <w:bCs/>
          <w:sz w:val="28"/>
          <w:szCs w:val="28"/>
        </w:rPr>
        <w:br/>
      </w:r>
      <w:r w:rsidRPr="002057AC">
        <w:rPr>
          <w:rFonts w:ascii="Arial" w:hAnsi="Arial" w:cs="Arial"/>
          <w:bCs/>
          <w:sz w:val="28"/>
          <w:szCs w:val="28"/>
        </w:rPr>
        <w:t>чл. 47 от същия и чл. 20 от Протокола.</w:t>
      </w:r>
    </w:p>
    <w:p w14:paraId="24EB4364"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70850B39"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C906F44" w14:textId="77777777" w:rsidR="00813EE2" w:rsidRPr="00FA1216" w:rsidRDefault="00813EE2"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CA3FAB3"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226746A"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84CBA35"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29069D4" w14:textId="1E3D43F8" w:rsidR="00AD087A" w:rsidRPr="00464EE6" w:rsidRDefault="002057AC" w:rsidP="004B4A70">
      <w:pPr>
        <w:tabs>
          <w:tab w:val="left" w:pos="1790"/>
        </w:tabs>
        <w:ind w:left="1134"/>
        <w:rPr>
          <w:rFonts w:ascii="Times New Roman" w:hAnsi="Times New Roman"/>
          <w:b/>
          <w:sz w:val="26"/>
          <w:szCs w:val="26"/>
        </w:rPr>
      </w:pPr>
      <w:bookmarkStart w:id="0" w:name="_Hlk92799938"/>
      <w:r>
        <w:rPr>
          <w:rFonts w:ascii="Times New Roman" w:hAnsi="Times New Roman"/>
          <w:b/>
          <w:sz w:val="26"/>
          <w:szCs w:val="26"/>
          <w:lang w:val="bg-BG"/>
        </w:rPr>
        <w:t xml:space="preserve">ЗА </w:t>
      </w:r>
      <w:r w:rsidR="00AD087A" w:rsidRPr="00464EE6">
        <w:rPr>
          <w:rFonts w:ascii="Times New Roman" w:hAnsi="Times New Roman"/>
          <w:b/>
          <w:sz w:val="26"/>
          <w:szCs w:val="26"/>
        </w:rPr>
        <w:t>МИНИСТЪР-ПРЕДСЕДАТЕЛ:</w:t>
      </w:r>
    </w:p>
    <w:bookmarkEnd w:id="0"/>
    <w:p w14:paraId="5938DD67" w14:textId="73532DC8" w:rsidR="00AD087A" w:rsidRPr="00464EE6" w:rsidRDefault="00E90045" w:rsidP="004B4A70">
      <w:pPr>
        <w:tabs>
          <w:tab w:val="left" w:pos="1790"/>
        </w:tabs>
        <w:jc w:val="right"/>
        <w:rPr>
          <w:rFonts w:ascii="Times New Roman" w:hAnsi="Times New Roman"/>
          <w:sz w:val="26"/>
          <w:szCs w:val="26"/>
        </w:rPr>
      </w:pPr>
      <w:r>
        <w:rPr>
          <w:rFonts w:ascii="Times New Roman" w:hAnsi="Times New Roman"/>
          <w:sz w:val="26"/>
          <w:szCs w:val="26"/>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816E61CD-A9F0-436B-A566-7BBA946E27C3}" provid="{00000000-0000-0000-0000-000000000000}" issignatureline="t"/>
          </v:shape>
        </w:pict>
      </w:r>
    </w:p>
    <w:sectPr w:rsidR="00AD087A" w:rsidRPr="00464EE6"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835E" w14:textId="77777777" w:rsidR="007A32E1" w:rsidRDefault="007A32E1">
      <w:r>
        <w:separator/>
      </w:r>
    </w:p>
  </w:endnote>
  <w:endnote w:type="continuationSeparator" w:id="0">
    <w:p w14:paraId="60894888" w14:textId="77777777" w:rsidR="007A32E1" w:rsidRDefault="007A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alibri"/>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7777777" w:rsidR="00AD087A" w:rsidRPr="0052153C" w:rsidRDefault="003D5B4F" w:rsidP="0052153C">
    <w:pPr>
      <w:jc w:val="right"/>
      <w:rPr>
        <w:rFonts w:ascii="Times New Roman" w:hAnsi="Times New Roman"/>
        <w:i/>
        <w:caps/>
        <w:sz w:val="16"/>
        <w:szCs w:val="16"/>
        <w:lang w:val="ru-RU"/>
      </w:rPr>
    </w:pPr>
    <w:fldSimple w:instr=" FILENAME  \* MERGEFORMAT ">
      <w:r w:rsidR="00AD087A" w:rsidRPr="00544B67">
        <w:rPr>
          <w:rFonts w:ascii="Times New Roman" w:hAnsi="Times New Roman"/>
          <w:i/>
          <w:caps/>
          <w:noProof/>
          <w:sz w:val="16"/>
          <w:szCs w:val="16"/>
          <w:lang w:val="ru-RU"/>
        </w:rPr>
        <w:t>0_MP-Z-МОТИВИ-ЕЛ.ПОДПИС</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77777777" w:rsidR="00AD087A" w:rsidRPr="0052153C" w:rsidRDefault="003D5B4F" w:rsidP="0052153C">
    <w:pPr>
      <w:jc w:val="right"/>
      <w:rPr>
        <w:rFonts w:ascii="Times New Roman" w:hAnsi="Times New Roman"/>
        <w:i/>
        <w:caps/>
        <w:sz w:val="16"/>
        <w:szCs w:val="16"/>
        <w:lang w:val="ru-RU"/>
      </w:rPr>
    </w:pPr>
    <w:fldSimple w:instr=" FILENAME  \* MERGEFORMAT ">
      <w:r w:rsidR="00AD087A" w:rsidRPr="00544B67">
        <w:rPr>
          <w:rFonts w:ascii="Times New Roman" w:hAnsi="Times New Roman"/>
          <w:i/>
          <w:caps/>
          <w:noProof/>
          <w:sz w:val="16"/>
          <w:szCs w:val="16"/>
          <w:lang w:val="ru-RU"/>
        </w:rPr>
        <w:t>0_MP-Z-МОТИВИ-ЕЛ.ПОДПИС</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DA4D5" w14:textId="77777777" w:rsidR="007A32E1" w:rsidRDefault="007A32E1">
      <w:r>
        <w:separator/>
      </w:r>
    </w:p>
  </w:footnote>
  <w:footnote w:type="continuationSeparator" w:id="0">
    <w:p w14:paraId="79014374" w14:textId="77777777" w:rsidR="007A32E1" w:rsidRDefault="007A3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D6FECFB" w14:textId="77777777" w:rsidR="00AD087A" w:rsidRPr="004343CF" w:rsidRDefault="00AD087A">
    <w:pPr>
      <w:pStyle w:val="Header"/>
      <w:rPr>
        <w:rFonts w:ascii="Times New Roman" w:hAnsi="Times New Roman"/>
        <w:lang w:val="bg-BG"/>
      </w:rPr>
    </w:pPr>
  </w:p>
  <w:p w14:paraId="59E32BFA" w14:textId="77777777" w:rsidR="00AD087A"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4"/>
  </w:num>
  <w:num w:numId="2" w16cid:durableId="1518542976">
    <w:abstractNumId w:val="2"/>
  </w:num>
  <w:num w:numId="3" w16cid:durableId="41105145">
    <w:abstractNumId w:val="0"/>
  </w:num>
  <w:num w:numId="4" w16cid:durableId="1565724158">
    <w:abstractNumId w:val="1"/>
  </w:num>
  <w:num w:numId="5" w16cid:durableId="1570577068">
    <w:abstractNumId w:val="5"/>
  </w:num>
  <w:num w:numId="6" w16cid:durableId="12222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902BA"/>
    <w:rsid w:val="001B21EF"/>
    <w:rsid w:val="001B311D"/>
    <w:rsid w:val="001C1AA5"/>
    <w:rsid w:val="001C27B2"/>
    <w:rsid w:val="001C623C"/>
    <w:rsid w:val="001C765C"/>
    <w:rsid w:val="001C7C50"/>
    <w:rsid w:val="001D2797"/>
    <w:rsid w:val="001F0C5E"/>
    <w:rsid w:val="001F109F"/>
    <w:rsid w:val="00200362"/>
    <w:rsid w:val="002057AC"/>
    <w:rsid w:val="00216BB5"/>
    <w:rsid w:val="00224F7F"/>
    <w:rsid w:val="00234F17"/>
    <w:rsid w:val="002469B9"/>
    <w:rsid w:val="00251D6E"/>
    <w:rsid w:val="002553AB"/>
    <w:rsid w:val="00255B7D"/>
    <w:rsid w:val="00263307"/>
    <w:rsid w:val="002743E4"/>
    <w:rsid w:val="00287754"/>
    <w:rsid w:val="002C0227"/>
    <w:rsid w:val="002C08C4"/>
    <w:rsid w:val="002C6AFA"/>
    <w:rsid w:val="002D76CB"/>
    <w:rsid w:val="002E08B6"/>
    <w:rsid w:val="003160E8"/>
    <w:rsid w:val="00322981"/>
    <w:rsid w:val="00327C7B"/>
    <w:rsid w:val="00357B65"/>
    <w:rsid w:val="00361393"/>
    <w:rsid w:val="003A24FF"/>
    <w:rsid w:val="003A2A0D"/>
    <w:rsid w:val="003A6F92"/>
    <w:rsid w:val="003B1FC8"/>
    <w:rsid w:val="003B62B1"/>
    <w:rsid w:val="003C02E9"/>
    <w:rsid w:val="003C496A"/>
    <w:rsid w:val="003D5B4F"/>
    <w:rsid w:val="003D6EE4"/>
    <w:rsid w:val="003E7829"/>
    <w:rsid w:val="00406D09"/>
    <w:rsid w:val="00410B81"/>
    <w:rsid w:val="00416062"/>
    <w:rsid w:val="0042458D"/>
    <w:rsid w:val="0043009C"/>
    <w:rsid w:val="004343CF"/>
    <w:rsid w:val="00435CCA"/>
    <w:rsid w:val="004405FE"/>
    <w:rsid w:val="00446581"/>
    <w:rsid w:val="00464EE6"/>
    <w:rsid w:val="00487D19"/>
    <w:rsid w:val="00490227"/>
    <w:rsid w:val="004945E7"/>
    <w:rsid w:val="004B14EC"/>
    <w:rsid w:val="004B4A70"/>
    <w:rsid w:val="004B5B01"/>
    <w:rsid w:val="004C4EC3"/>
    <w:rsid w:val="004C5C6C"/>
    <w:rsid w:val="005033E0"/>
    <w:rsid w:val="005075C6"/>
    <w:rsid w:val="005202D7"/>
    <w:rsid w:val="0052153C"/>
    <w:rsid w:val="00524A62"/>
    <w:rsid w:val="005321AB"/>
    <w:rsid w:val="00532B63"/>
    <w:rsid w:val="005374EB"/>
    <w:rsid w:val="00543CA4"/>
    <w:rsid w:val="00544B67"/>
    <w:rsid w:val="005503AA"/>
    <w:rsid w:val="00557EA5"/>
    <w:rsid w:val="0058543A"/>
    <w:rsid w:val="00590DC5"/>
    <w:rsid w:val="005940E8"/>
    <w:rsid w:val="005B7B97"/>
    <w:rsid w:val="005E23BB"/>
    <w:rsid w:val="005E2FAA"/>
    <w:rsid w:val="00601E7F"/>
    <w:rsid w:val="006112DA"/>
    <w:rsid w:val="006126B0"/>
    <w:rsid w:val="006260C6"/>
    <w:rsid w:val="006374F1"/>
    <w:rsid w:val="00680C33"/>
    <w:rsid w:val="00695542"/>
    <w:rsid w:val="006D149C"/>
    <w:rsid w:val="006D7DBF"/>
    <w:rsid w:val="006E20E3"/>
    <w:rsid w:val="006F4CBD"/>
    <w:rsid w:val="007006FE"/>
    <w:rsid w:val="0071097D"/>
    <w:rsid w:val="007216A1"/>
    <w:rsid w:val="00737F39"/>
    <w:rsid w:val="00775FF6"/>
    <w:rsid w:val="00791C0B"/>
    <w:rsid w:val="007A32E1"/>
    <w:rsid w:val="007C0969"/>
    <w:rsid w:val="007D0119"/>
    <w:rsid w:val="007E5BD8"/>
    <w:rsid w:val="007F2214"/>
    <w:rsid w:val="00801C3F"/>
    <w:rsid w:val="00804255"/>
    <w:rsid w:val="00813EE2"/>
    <w:rsid w:val="0083405F"/>
    <w:rsid w:val="008424E0"/>
    <w:rsid w:val="008464CC"/>
    <w:rsid w:val="0087096A"/>
    <w:rsid w:val="00881B55"/>
    <w:rsid w:val="008A019C"/>
    <w:rsid w:val="008A0F64"/>
    <w:rsid w:val="008B02D8"/>
    <w:rsid w:val="008C11C0"/>
    <w:rsid w:val="008E1559"/>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7025"/>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C4E18"/>
    <w:rsid w:val="00CD76F8"/>
    <w:rsid w:val="00CE3631"/>
    <w:rsid w:val="00CF4BBF"/>
    <w:rsid w:val="00CF73BF"/>
    <w:rsid w:val="00D013AB"/>
    <w:rsid w:val="00D1528B"/>
    <w:rsid w:val="00D26731"/>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70618"/>
    <w:rsid w:val="00E717E1"/>
    <w:rsid w:val="00E90045"/>
    <w:rsid w:val="00E97846"/>
    <w:rsid w:val="00EB0E3F"/>
    <w:rsid w:val="00EC3B52"/>
    <w:rsid w:val="00EC40B3"/>
    <w:rsid w:val="00EC5548"/>
    <w:rsid w:val="00ED238C"/>
    <w:rsid w:val="00ED4BAB"/>
    <w:rsid w:val="00EE492F"/>
    <w:rsid w:val="00EE7D4F"/>
    <w:rsid w:val="00EF190B"/>
    <w:rsid w:val="00F0415A"/>
    <w:rsid w:val="00F06AAB"/>
    <w:rsid w:val="00F100BC"/>
    <w:rsid w:val="00F141DB"/>
    <w:rsid w:val="00F24630"/>
    <w:rsid w:val="00F41459"/>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2392</Characters>
  <Application>Microsoft Office Word</Application>
  <DocSecurity>0</DocSecurity>
  <Lines>19</Lines>
  <Paragraphs>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2026-02-13T10:52:00Z</dcterms:created>
  <dcterms:modified xsi:type="dcterms:W3CDTF">2026-02-13T10:52:00Z</dcterms:modified>
</cp:coreProperties>
</file>