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82E8" w14:textId="77777777" w:rsidR="00154CCA" w:rsidRDefault="00154CCA" w:rsidP="00F02E6F">
      <w:pPr>
        <w:pStyle w:val="Title"/>
      </w:pPr>
    </w:p>
    <w:p w14:paraId="1F23DD96" w14:textId="77777777" w:rsidR="00154CCA" w:rsidRDefault="00154CCA" w:rsidP="00F02E6F">
      <w:pPr>
        <w:pStyle w:val="Title"/>
      </w:pPr>
    </w:p>
    <w:p w14:paraId="04A4A3F8" w14:textId="77777777" w:rsidR="00154CCA" w:rsidRDefault="00154CCA" w:rsidP="00F02E6F">
      <w:pPr>
        <w:pStyle w:val="Title"/>
      </w:pPr>
    </w:p>
    <w:p w14:paraId="6AAC211C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687F1020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D9A9D79" w14:textId="42424268" w:rsidR="00592D9D" w:rsidRPr="00DF31C2" w:rsidRDefault="0024391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F9822D7" w14:textId="77777777" w:rsidR="00592D9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5EB3507" w14:textId="77777777" w:rsidR="005706B9" w:rsidRPr="005706B9" w:rsidRDefault="005706B9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A7D83EB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C3ACB33" w14:textId="7884D1C9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439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227</w:t>
      </w:r>
    </w:p>
    <w:p w14:paraId="269254E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6CFA849" w14:textId="0086D4D5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4391F">
        <w:rPr>
          <w:rFonts w:ascii="Times New Roman" w:hAnsi="Times New Roman"/>
          <w:b/>
          <w:sz w:val="30"/>
          <w:szCs w:val="30"/>
          <w:lang w:val="bg-BG"/>
        </w:rPr>
        <w:t>19 март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777E337" w14:textId="77777777" w:rsidR="00592D9D" w:rsidRPr="0040173C" w:rsidRDefault="00592D9D" w:rsidP="00592D9D">
      <w:pPr>
        <w:rPr>
          <w:lang w:val="bg-BG"/>
        </w:rPr>
      </w:pPr>
    </w:p>
    <w:p w14:paraId="4D54A7FF" w14:textId="77777777" w:rsidR="008E2D3E" w:rsidRPr="0040173C" w:rsidRDefault="008E2D3E" w:rsidP="00592D9D">
      <w:pPr>
        <w:rPr>
          <w:lang w:val="bg-BG"/>
        </w:rPr>
      </w:pPr>
    </w:p>
    <w:p w14:paraId="43BDB495" w14:textId="1569CAC0" w:rsidR="00592D9D" w:rsidRPr="0040173C" w:rsidRDefault="00592D9D" w:rsidP="005706B9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B3D11" w:rsidRPr="00BB3D11">
        <w:rPr>
          <w:rFonts w:ascii="Arial" w:hAnsi="Arial" w:cs="Arial"/>
          <w:b/>
          <w:smallCaps/>
          <w:sz w:val="26"/>
          <w:szCs w:val="26"/>
          <w:lang w:val="bg-BG"/>
        </w:rPr>
        <w:t>определяне на председател на Съвета за развитие на</w:t>
      </w:r>
      <w:r w:rsidR="00BB3D11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B3D11" w:rsidRPr="00BB3D11">
        <w:rPr>
          <w:rFonts w:ascii="Arial" w:hAnsi="Arial" w:cs="Arial"/>
          <w:b/>
          <w:smallCaps/>
          <w:sz w:val="26"/>
          <w:szCs w:val="26"/>
          <w:lang w:val="bg-BG"/>
        </w:rPr>
        <w:t>гражданското общество</w:t>
      </w:r>
    </w:p>
    <w:p w14:paraId="5FC594E3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04D0E13" w14:textId="77777777" w:rsidR="005706B9" w:rsidRPr="00261870" w:rsidRDefault="005706B9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9EDC3B9" w14:textId="69CE3B20" w:rsidR="00937D4E" w:rsidRDefault="00BB3D11" w:rsidP="005706B9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B3D11">
        <w:rPr>
          <w:rFonts w:ascii="Arial" w:hAnsi="Arial" w:cs="Arial"/>
          <w:sz w:val="26"/>
          <w:szCs w:val="26"/>
          <w:lang w:val="bg-BG"/>
        </w:rPr>
        <w:t>На основание чл. 4, ал. 3 и 5 от Закона за юридическите лица с нестопанска цел и чл. 18, ал. 2 и 4 от Правилника за организация и дейността на Съвета за развитие на гражданското общество, приет с Постановление № 214 на Министерския съвет от 2019 г.</w:t>
      </w:r>
      <w:r>
        <w:rPr>
          <w:rFonts w:ascii="Arial" w:hAnsi="Arial" w:cs="Arial"/>
          <w:sz w:val="26"/>
          <w:szCs w:val="26"/>
          <w:lang w:val="bg-BG"/>
        </w:rPr>
        <w:t xml:space="preserve"> (обн., ДВ, бр. 71 от 2019 г.; изм. и доп., бр. 104 и 106 от 2023 г.)</w:t>
      </w:r>
    </w:p>
    <w:p w14:paraId="41A72DBC" w14:textId="77777777" w:rsidR="00BB3D11" w:rsidRDefault="00BB3D11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17A6253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F1B0D5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DC11A2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49D48E5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1025940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10000BFA" w14:textId="0AB8A4D1" w:rsidR="00BB3D11" w:rsidRPr="00BB3D11" w:rsidRDefault="00BB3D11" w:rsidP="005706B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253CE">
        <w:rPr>
          <w:rFonts w:ascii="Arial" w:hAnsi="Arial"/>
          <w:b/>
          <w:bCs/>
          <w:sz w:val="26"/>
          <w:szCs w:val="26"/>
          <w:lang w:val="bg-BG"/>
        </w:rPr>
        <w:t>1.</w:t>
      </w:r>
      <w:r w:rsidRPr="00BB3D11">
        <w:rPr>
          <w:rFonts w:ascii="Arial" w:hAnsi="Arial"/>
          <w:sz w:val="26"/>
          <w:szCs w:val="26"/>
          <w:lang w:val="bg-BG"/>
        </w:rPr>
        <w:tab/>
        <w:t>Определя МАРИЯ НЕДИНА – заместник министър-председател по европейските средства</w:t>
      </w:r>
      <w:r w:rsidR="009253CE">
        <w:rPr>
          <w:rFonts w:ascii="Arial" w:hAnsi="Arial"/>
          <w:sz w:val="26"/>
          <w:szCs w:val="26"/>
          <w:lang w:val="bg-BG"/>
        </w:rPr>
        <w:t>,</w:t>
      </w:r>
      <w:r w:rsidRPr="00BB3D11">
        <w:rPr>
          <w:rFonts w:ascii="Arial" w:hAnsi="Arial"/>
          <w:sz w:val="26"/>
          <w:szCs w:val="26"/>
          <w:lang w:val="bg-BG"/>
        </w:rPr>
        <w:t xml:space="preserve"> за председател на Съвета за развитие на гражданското общество.</w:t>
      </w:r>
    </w:p>
    <w:p w14:paraId="4FE6F3A9" w14:textId="77777777" w:rsidR="005706B9" w:rsidRDefault="005706B9" w:rsidP="005706B9">
      <w:pPr>
        <w:spacing w:before="120" w:line="360" w:lineRule="auto"/>
        <w:ind w:firstLine="1134"/>
        <w:jc w:val="both"/>
        <w:rPr>
          <w:rFonts w:ascii="Arial" w:hAnsi="Arial"/>
          <w:b/>
          <w:bCs/>
          <w:sz w:val="26"/>
          <w:szCs w:val="26"/>
          <w:lang w:val="bg-BG"/>
        </w:rPr>
      </w:pPr>
    </w:p>
    <w:p w14:paraId="4226C0D8" w14:textId="2B5DFE06" w:rsidR="0040173C" w:rsidRPr="0040173C" w:rsidRDefault="00BB3D11" w:rsidP="005706B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253CE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BB3D11">
        <w:rPr>
          <w:rFonts w:ascii="Arial" w:hAnsi="Arial"/>
          <w:sz w:val="26"/>
          <w:szCs w:val="26"/>
          <w:lang w:val="bg-BG"/>
        </w:rPr>
        <w:t xml:space="preserve"> Отменя Решение № 52 на Министерския съвет от 2025 г. за определяне на председател на Съвета за развитие на гражданското общество.</w:t>
      </w:r>
    </w:p>
    <w:p w14:paraId="63C0FB14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D6D1B95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DC823DB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21464C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721CAEA" w14:textId="77777777" w:rsidR="0024391F" w:rsidRPr="0024391F" w:rsidRDefault="0024391F">
      <w:pPr>
        <w:ind w:firstLine="1134"/>
        <w:rPr>
          <w:rFonts w:ascii="Arial" w:hAnsi="Arial" w:cs="Arial"/>
          <w:b/>
          <w:lang w:val="bg-BG"/>
        </w:rPr>
      </w:pPr>
      <w:r w:rsidRPr="0024391F">
        <w:rPr>
          <w:rFonts w:ascii="Arial" w:hAnsi="Arial" w:cs="Arial"/>
          <w:b/>
          <w:lang w:val="bg-BG"/>
        </w:rPr>
        <w:t>ЗА МИНИСТЪР-ПРЕДСЕДАТЕЛ: /п/ Андрей Янкулов</w:t>
      </w:r>
    </w:p>
    <w:p w14:paraId="667273A8" w14:textId="77777777" w:rsidR="0024391F" w:rsidRPr="0024391F" w:rsidRDefault="0024391F">
      <w:pPr>
        <w:ind w:firstLine="1134"/>
        <w:rPr>
          <w:rFonts w:ascii="Arial" w:hAnsi="Arial" w:cs="Arial"/>
          <w:b/>
          <w:lang w:val="bg-BG"/>
        </w:rPr>
      </w:pPr>
    </w:p>
    <w:p w14:paraId="4FCBEF96" w14:textId="77777777" w:rsidR="0024391F" w:rsidRPr="0024391F" w:rsidRDefault="0024391F">
      <w:pPr>
        <w:ind w:firstLine="1134"/>
        <w:rPr>
          <w:rFonts w:ascii="Arial" w:hAnsi="Arial" w:cs="Arial"/>
          <w:b/>
          <w:lang w:val="bg-BG"/>
        </w:rPr>
      </w:pPr>
      <w:r w:rsidRPr="0024391F">
        <w:rPr>
          <w:rFonts w:ascii="Arial" w:hAnsi="Arial" w:cs="Arial"/>
          <w:b/>
          <w:lang w:val="bg-BG"/>
        </w:rPr>
        <w:t>ГЛАВЕН СЕКРЕТАР НА</w:t>
      </w:r>
    </w:p>
    <w:p w14:paraId="5DB33B7C" w14:textId="77777777" w:rsidR="0024391F" w:rsidRPr="0024391F" w:rsidRDefault="0024391F">
      <w:pPr>
        <w:ind w:firstLine="1134"/>
        <w:rPr>
          <w:rFonts w:ascii="Arial" w:hAnsi="Arial" w:cs="Arial"/>
          <w:b/>
          <w:lang w:val="bg-BG"/>
        </w:rPr>
      </w:pPr>
      <w:r w:rsidRPr="0024391F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3FFDF6C3" w14:textId="77777777" w:rsidR="0024391F" w:rsidRPr="0024391F" w:rsidRDefault="0024391F">
      <w:pPr>
        <w:rPr>
          <w:rFonts w:ascii="Arial" w:hAnsi="Arial" w:cs="Arial"/>
          <w:b/>
          <w:lang w:val="bg-BG"/>
        </w:rPr>
      </w:pPr>
    </w:p>
    <w:sectPr w:rsidR="0024391F" w:rsidRPr="0024391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DF6D" w14:textId="77777777" w:rsidR="000639D4" w:rsidRDefault="000639D4">
      <w:r>
        <w:separator/>
      </w:r>
    </w:p>
  </w:endnote>
  <w:endnote w:type="continuationSeparator" w:id="0">
    <w:p w14:paraId="73C341C5" w14:textId="77777777" w:rsidR="000639D4" w:rsidRDefault="0006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DFF3" w14:textId="77777777" w:rsidR="000639D4" w:rsidRDefault="000639D4">
      <w:r>
        <w:separator/>
      </w:r>
    </w:p>
  </w:footnote>
  <w:footnote w:type="continuationSeparator" w:id="0">
    <w:p w14:paraId="0EAF2703" w14:textId="77777777" w:rsidR="000639D4" w:rsidRDefault="0006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BC48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5014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CBD4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17E826B" w14:textId="77777777" w:rsidR="00E15014" w:rsidRDefault="00E15014">
    <w:pPr>
      <w:pStyle w:val="Header"/>
    </w:pPr>
  </w:p>
  <w:p w14:paraId="7D5E2D31" w14:textId="77777777" w:rsidR="00E15014" w:rsidRDefault="00E15014">
    <w:pPr>
      <w:pStyle w:val="Header"/>
    </w:pPr>
  </w:p>
  <w:p w14:paraId="20F8A757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798717">
    <w:abstractNumId w:val="25"/>
  </w:num>
  <w:num w:numId="2" w16cid:durableId="612709888">
    <w:abstractNumId w:val="24"/>
  </w:num>
  <w:num w:numId="3" w16cid:durableId="1257330253">
    <w:abstractNumId w:val="20"/>
  </w:num>
  <w:num w:numId="4" w16cid:durableId="72702326">
    <w:abstractNumId w:val="28"/>
  </w:num>
  <w:num w:numId="5" w16cid:durableId="1285770703">
    <w:abstractNumId w:val="11"/>
  </w:num>
  <w:num w:numId="6" w16cid:durableId="1192375311">
    <w:abstractNumId w:val="18"/>
  </w:num>
  <w:num w:numId="7" w16cid:durableId="1500268701">
    <w:abstractNumId w:val="32"/>
  </w:num>
  <w:num w:numId="8" w16cid:durableId="2011131155">
    <w:abstractNumId w:val="22"/>
  </w:num>
  <w:num w:numId="9" w16cid:durableId="855458215">
    <w:abstractNumId w:val="29"/>
  </w:num>
  <w:num w:numId="10" w16cid:durableId="1860315884">
    <w:abstractNumId w:val="17"/>
  </w:num>
  <w:num w:numId="11" w16cid:durableId="1646812981">
    <w:abstractNumId w:val="1"/>
  </w:num>
  <w:num w:numId="12" w16cid:durableId="1282105209">
    <w:abstractNumId w:val="0"/>
  </w:num>
  <w:num w:numId="13" w16cid:durableId="1715159021">
    <w:abstractNumId w:val="6"/>
  </w:num>
  <w:num w:numId="14" w16cid:durableId="450711847">
    <w:abstractNumId w:val="21"/>
  </w:num>
  <w:num w:numId="15" w16cid:durableId="135492186">
    <w:abstractNumId w:val="19"/>
  </w:num>
  <w:num w:numId="16" w16cid:durableId="1010567981">
    <w:abstractNumId w:val="14"/>
  </w:num>
  <w:num w:numId="17" w16cid:durableId="1843935421">
    <w:abstractNumId w:val="27"/>
  </w:num>
  <w:num w:numId="18" w16cid:durableId="1497719998">
    <w:abstractNumId w:val="31"/>
  </w:num>
  <w:num w:numId="19" w16cid:durableId="223757622">
    <w:abstractNumId w:val="16"/>
  </w:num>
  <w:num w:numId="20" w16cid:durableId="1918661017">
    <w:abstractNumId w:val="7"/>
  </w:num>
  <w:num w:numId="21" w16cid:durableId="1302805012">
    <w:abstractNumId w:val="10"/>
  </w:num>
  <w:num w:numId="22" w16cid:durableId="1196187904">
    <w:abstractNumId w:val="8"/>
  </w:num>
  <w:num w:numId="23" w16cid:durableId="126514910">
    <w:abstractNumId w:val="33"/>
  </w:num>
  <w:num w:numId="24" w16cid:durableId="1680087054">
    <w:abstractNumId w:val="23"/>
  </w:num>
  <w:num w:numId="25" w16cid:durableId="93093720">
    <w:abstractNumId w:val="15"/>
  </w:num>
  <w:num w:numId="26" w16cid:durableId="366955580">
    <w:abstractNumId w:val="4"/>
  </w:num>
  <w:num w:numId="27" w16cid:durableId="1666082527">
    <w:abstractNumId w:val="30"/>
  </w:num>
  <w:num w:numId="28" w16cid:durableId="1195077116">
    <w:abstractNumId w:val="9"/>
  </w:num>
  <w:num w:numId="29" w16cid:durableId="498154309">
    <w:abstractNumId w:val="2"/>
  </w:num>
  <w:num w:numId="30" w16cid:durableId="171068822">
    <w:abstractNumId w:val="12"/>
  </w:num>
  <w:num w:numId="31" w16cid:durableId="787504463">
    <w:abstractNumId w:val="13"/>
  </w:num>
  <w:num w:numId="32" w16cid:durableId="1861241654">
    <w:abstractNumId w:val="3"/>
  </w:num>
  <w:num w:numId="33" w16cid:durableId="677973409">
    <w:abstractNumId w:val="26"/>
  </w:num>
  <w:num w:numId="34" w16cid:durableId="2067994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39D4"/>
    <w:rsid w:val="000642FD"/>
    <w:rsid w:val="00083D9C"/>
    <w:rsid w:val="000907DC"/>
    <w:rsid w:val="000A37B5"/>
    <w:rsid w:val="000E2379"/>
    <w:rsid w:val="000E698D"/>
    <w:rsid w:val="000F2486"/>
    <w:rsid w:val="0013183B"/>
    <w:rsid w:val="00154CCA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391F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06B9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3CE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B63D0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3D11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C6B5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D404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54EFA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21E15"/>
  <w15:chartTrackingRefBased/>
  <w15:docId w15:val="{F9BAD247-5373-42D7-BDDD-B2CBB821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2026-03-19T12:08:00Z</dcterms:created>
  <dcterms:modified xsi:type="dcterms:W3CDTF">2026-03-19T12:08:00Z</dcterms:modified>
</cp:coreProperties>
</file>