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847A3BA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BD14E04" w14:textId="77777777" w:rsidR="00A655CC" w:rsidRPr="001710CF" w:rsidRDefault="00A655C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1710CF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1710CF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1710C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10CF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1710C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10CF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1710C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10CF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1710C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10CF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1710C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10CF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1710C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10CF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1710C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10CF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1710C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10CF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1710CF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1710CF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1710C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10CF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1710C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10CF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1710C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10CF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1710C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10CF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1710C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10CF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1710C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10CF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1710C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710CF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1710CF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1710CF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1710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10C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710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10CF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1710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10C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710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10C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710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10CF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1710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10C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1710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10CF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1710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10C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710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10CF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1710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10C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710CF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1710C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710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10CF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1710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10CF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1710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10C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1710C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710CF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7B6A012" w:rsidR="001D6269" w:rsidRPr="001710CF" w:rsidRDefault="009F715A" w:rsidP="006C6C03">
      <w:pPr>
        <w:spacing w:before="120"/>
        <w:jc w:val="right"/>
        <w:rPr>
          <w:rFonts w:ascii="Arial" w:hAnsi="Arial"/>
          <w:b/>
          <w:szCs w:val="24"/>
          <w:lang w:val="bg-BG"/>
        </w:rPr>
      </w:pPr>
      <w:r w:rsidRPr="009F715A">
        <w:rPr>
          <w:rFonts w:ascii="Arial" w:hAnsi="Arial"/>
          <w:b/>
          <w:szCs w:val="24"/>
          <w:lang w:val="bg-BG"/>
        </w:rPr>
        <w:t>Препис</w:t>
      </w:r>
    </w:p>
    <w:p w14:paraId="41BE3B6E" w14:textId="77777777" w:rsidR="005637AB" w:rsidRPr="001710CF" w:rsidRDefault="005637AB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1710CF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6F7CC8E" w:rsidR="001D6269" w:rsidRPr="001710CF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1710CF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1710C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710C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710C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710CF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1710C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710C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710C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710CF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1710C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710CF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1710C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710C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710C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1710CF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F715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234</w:t>
      </w:r>
    </w:p>
    <w:p w14:paraId="560FFC16" w14:textId="77777777" w:rsidR="001D6269" w:rsidRPr="001710CF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373666FD" w:rsidR="001D6269" w:rsidRPr="001710CF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710CF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1710CF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F715A">
        <w:rPr>
          <w:rFonts w:ascii="Times New Roman" w:hAnsi="Times New Roman"/>
          <w:b/>
          <w:sz w:val="30"/>
          <w:szCs w:val="30"/>
          <w:lang w:val="bg-BG"/>
        </w:rPr>
        <w:t>25   март</w:t>
      </w:r>
      <w:r w:rsidR="001D6269" w:rsidRPr="001710CF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1710CF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1710CF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1710CF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710CF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1710CF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1710CF" w:rsidRDefault="00DB238A">
      <w:pPr>
        <w:rPr>
          <w:rFonts w:ascii="Times New Roman" w:hAnsi="Times New Roman"/>
          <w:b/>
          <w:lang w:val="bg-BG"/>
        </w:rPr>
      </w:pPr>
    </w:p>
    <w:p w14:paraId="5FB09D8D" w14:textId="511C5CDD" w:rsidR="00891781" w:rsidRPr="001710CF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1710CF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6C6C03" w:rsidRPr="001710CF">
        <w:rPr>
          <w:rFonts w:ascii="Arial" w:hAnsi="Arial"/>
          <w:b/>
          <w:smallCaps/>
          <w:sz w:val="28"/>
          <w:szCs w:val="28"/>
          <w:lang w:val="bg-BG"/>
        </w:rPr>
        <w:t>определяне на председател и на поименен състав на Междуведомствения съвет за скрининг на преките чуждестранни инвестиции</w:t>
      </w:r>
    </w:p>
    <w:p w14:paraId="159917FF" w14:textId="77777777" w:rsidR="00891781" w:rsidRPr="001710CF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F297FB8" w:rsidR="008B1025" w:rsidRPr="001710CF" w:rsidRDefault="006C6C03" w:rsidP="002C47AF">
      <w:pPr>
        <w:spacing w:before="120"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1710CF">
        <w:rPr>
          <w:rFonts w:ascii="Arial" w:hAnsi="Arial"/>
          <w:sz w:val="28"/>
          <w:szCs w:val="28"/>
          <w:lang w:val="bg-BG"/>
        </w:rPr>
        <w:t>На основание чл. 27в, ал. 2, т. 1 и ал. 3 от Закона за насърчаване на инвестициите и чл. 68б, ал. 2 и 3 от Правилника за прилагане на Закона за насърчаване на инвестициите</w:t>
      </w:r>
    </w:p>
    <w:p w14:paraId="3012945B" w14:textId="77777777" w:rsidR="008B1025" w:rsidRPr="001710C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1710C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1710CF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1710CF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710CF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1710CF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1710CF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22BE77DF" w14:textId="0660425E" w:rsidR="002C47AF" w:rsidRPr="001710CF" w:rsidRDefault="002C47AF" w:rsidP="002C47AF">
      <w:pPr>
        <w:spacing w:before="120" w:line="288" w:lineRule="auto"/>
        <w:ind w:firstLine="1134"/>
        <w:jc w:val="both"/>
        <w:rPr>
          <w:rFonts w:ascii="Times New Roman" w:hAnsi="Times New Roman"/>
          <w:b/>
          <w:spacing w:val="40"/>
          <w:szCs w:val="24"/>
          <w:lang w:val="bg-BG"/>
        </w:rPr>
      </w:pPr>
      <w:r w:rsidRPr="00373485">
        <w:rPr>
          <w:rFonts w:ascii="Arial" w:hAnsi="Arial"/>
          <w:b/>
          <w:bCs/>
          <w:sz w:val="28"/>
          <w:szCs w:val="28"/>
          <w:lang w:val="bg-BG"/>
        </w:rPr>
        <w:t>I.</w:t>
      </w:r>
      <w:r w:rsidRPr="001710CF">
        <w:rPr>
          <w:rFonts w:ascii="Arial" w:hAnsi="Arial"/>
          <w:sz w:val="28"/>
          <w:szCs w:val="28"/>
          <w:lang w:val="bg-BG"/>
        </w:rPr>
        <w:t xml:space="preserve"> </w:t>
      </w:r>
      <w:r w:rsidRPr="001710CF">
        <w:rPr>
          <w:rFonts w:ascii="Arial" w:hAnsi="Arial" w:cs="Arial"/>
          <w:sz w:val="28"/>
          <w:szCs w:val="28"/>
          <w:lang w:val="bg-BG"/>
        </w:rPr>
        <w:t xml:space="preserve">Определя председателя и поименния състав на </w:t>
      </w:r>
      <w:bookmarkStart w:id="0" w:name="_Hlk224915216"/>
      <w:r w:rsidRPr="001710CF">
        <w:rPr>
          <w:rFonts w:ascii="Arial" w:hAnsi="Arial"/>
          <w:sz w:val="28"/>
          <w:szCs w:val="28"/>
          <w:lang w:val="bg-BG"/>
        </w:rPr>
        <w:t>Междуведомствения съвет за скрининг на преките чуждестранни инвестиции</w:t>
      </w:r>
      <w:bookmarkEnd w:id="0"/>
      <w:r w:rsidRPr="001710CF">
        <w:rPr>
          <w:rFonts w:ascii="Arial" w:hAnsi="Arial" w:cs="Arial"/>
          <w:sz w:val="28"/>
          <w:szCs w:val="28"/>
          <w:lang w:val="bg-BG"/>
        </w:rPr>
        <w:t>, както следва:</w:t>
      </w:r>
    </w:p>
    <w:p w14:paraId="63F64B64" w14:textId="6CE719F8" w:rsidR="006C6C03" w:rsidRPr="001710CF" w:rsidRDefault="006C6C03" w:rsidP="0055018C">
      <w:pPr>
        <w:numPr>
          <w:ilvl w:val="0"/>
          <w:numId w:val="19"/>
        </w:numPr>
        <w:tabs>
          <w:tab w:val="left" w:pos="0"/>
          <w:tab w:val="left" w:pos="1560"/>
        </w:tabs>
        <w:spacing w:before="120" w:after="120" w:line="288" w:lineRule="auto"/>
        <w:ind w:left="1134" w:firstLine="0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1710CF">
        <w:rPr>
          <w:rFonts w:ascii="Arial" w:hAnsi="Arial" w:cs="Arial"/>
          <w:b/>
          <w:sz w:val="28"/>
          <w:szCs w:val="28"/>
          <w:lang w:val="bg-BG"/>
        </w:rPr>
        <w:t>Председател:</w:t>
      </w:r>
    </w:p>
    <w:p w14:paraId="7AB727E5" w14:textId="0DB53BF9" w:rsidR="006C6C03" w:rsidRPr="001710CF" w:rsidRDefault="00D76D6D" w:rsidP="002C47AF">
      <w:pPr>
        <w:pStyle w:val="ListParagraph"/>
        <w:tabs>
          <w:tab w:val="left" w:pos="0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Андрей Янкулов</w:t>
      </w:r>
      <w:r w:rsidR="006C6C03" w:rsidRPr="001710CF">
        <w:rPr>
          <w:rFonts w:ascii="Arial" w:hAnsi="Arial" w:cs="Arial"/>
          <w:sz w:val="28"/>
          <w:szCs w:val="28"/>
          <w:lang w:val="bg-BG"/>
        </w:rPr>
        <w:t xml:space="preserve"> – заместник министър-председател </w:t>
      </w:r>
      <w:r>
        <w:rPr>
          <w:rFonts w:ascii="Arial" w:hAnsi="Arial" w:cs="Arial"/>
          <w:sz w:val="28"/>
          <w:szCs w:val="28"/>
          <w:lang w:val="bg-BG"/>
        </w:rPr>
        <w:t>и министър на правосъдието</w:t>
      </w:r>
      <w:r w:rsidR="006C6C03" w:rsidRPr="001710CF">
        <w:rPr>
          <w:rFonts w:ascii="Arial" w:hAnsi="Arial" w:cs="Arial"/>
          <w:sz w:val="28"/>
          <w:szCs w:val="28"/>
          <w:lang w:val="bg-BG"/>
        </w:rPr>
        <w:t>.</w:t>
      </w:r>
    </w:p>
    <w:p w14:paraId="5F8283F6" w14:textId="4167C38A" w:rsidR="006C6C03" w:rsidRPr="001710CF" w:rsidRDefault="006C6C03" w:rsidP="0055018C">
      <w:pPr>
        <w:numPr>
          <w:ilvl w:val="0"/>
          <w:numId w:val="19"/>
        </w:numPr>
        <w:tabs>
          <w:tab w:val="left" w:pos="1134"/>
          <w:tab w:val="left" w:pos="1560"/>
        </w:tabs>
        <w:spacing w:before="120" w:after="120" w:line="288" w:lineRule="auto"/>
        <w:ind w:left="1134" w:firstLine="0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1710CF">
        <w:rPr>
          <w:rFonts w:ascii="Arial" w:hAnsi="Arial" w:cs="Arial"/>
          <w:b/>
          <w:sz w:val="28"/>
          <w:szCs w:val="28"/>
          <w:lang w:val="bg-BG"/>
        </w:rPr>
        <w:t>Заместник-председател</w:t>
      </w:r>
      <w:r w:rsidR="00B10C4B">
        <w:rPr>
          <w:rFonts w:ascii="Arial" w:hAnsi="Arial" w:cs="Arial"/>
          <w:b/>
          <w:sz w:val="28"/>
          <w:szCs w:val="28"/>
          <w:lang w:val="bg-BG"/>
        </w:rPr>
        <w:t>:</w:t>
      </w:r>
    </w:p>
    <w:p w14:paraId="2D0D534E" w14:textId="77777777" w:rsidR="006C6C03" w:rsidRDefault="006C6C03" w:rsidP="001710CF">
      <w:pPr>
        <w:spacing w:before="120" w:line="288" w:lineRule="auto"/>
        <w:ind w:firstLine="1134"/>
        <w:rPr>
          <w:rFonts w:ascii="Arial" w:hAnsi="Arial" w:cs="Arial"/>
          <w:sz w:val="28"/>
          <w:szCs w:val="28"/>
          <w:lang w:val="en-US"/>
        </w:rPr>
      </w:pPr>
      <w:r w:rsidRPr="001710CF">
        <w:rPr>
          <w:rFonts w:ascii="Arial" w:hAnsi="Arial" w:cs="Arial"/>
          <w:sz w:val="28"/>
          <w:szCs w:val="28"/>
          <w:lang w:val="bg-BG"/>
        </w:rPr>
        <w:t>Ирена Младенова – министър на иновациите и растежа.</w:t>
      </w:r>
    </w:p>
    <w:p w14:paraId="3543360E" w14:textId="7DBBECA7" w:rsidR="006C6C03" w:rsidRPr="0055018C" w:rsidRDefault="006C6C03" w:rsidP="0055018C">
      <w:pPr>
        <w:pStyle w:val="ListParagraph"/>
        <w:numPr>
          <w:ilvl w:val="0"/>
          <w:numId w:val="19"/>
        </w:numPr>
        <w:tabs>
          <w:tab w:val="left" w:pos="1560"/>
        </w:tabs>
        <w:spacing w:before="120" w:after="120" w:line="288" w:lineRule="auto"/>
        <w:ind w:left="1134" w:firstLine="0"/>
        <w:rPr>
          <w:rFonts w:ascii="Arial" w:hAnsi="Arial" w:cs="Arial"/>
          <w:b/>
          <w:bCs/>
          <w:sz w:val="28"/>
          <w:szCs w:val="28"/>
          <w:lang w:val="bg-BG"/>
        </w:rPr>
      </w:pPr>
      <w:r w:rsidRPr="0055018C">
        <w:rPr>
          <w:rFonts w:ascii="Arial" w:hAnsi="Arial" w:cs="Arial"/>
          <w:b/>
          <w:bCs/>
          <w:sz w:val="28"/>
          <w:szCs w:val="28"/>
          <w:lang w:val="bg-BG"/>
        </w:rPr>
        <w:t>Членове:</w:t>
      </w:r>
    </w:p>
    <w:p w14:paraId="6E7D787F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полковник Павлин Бозов – представител на Министерството на отбраната, титуляр;</w:t>
      </w:r>
    </w:p>
    <w:p w14:paraId="5E848FEE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капитан Тодор Кръстев – представител на Министерството на отбраната, заместник;</w:t>
      </w:r>
    </w:p>
    <w:p w14:paraId="1E92779A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lastRenderedPageBreak/>
        <w:t>Калоян Калоянов – заместник-министър на вътрешните работи, титуляр;</w:t>
      </w:r>
    </w:p>
    <w:p w14:paraId="74031620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старши комисар Иван Маджаров – заместник-директор на Главна дирекция „Национална полиция“ в Министерството на вътрешните работи, заместник;</w:t>
      </w:r>
    </w:p>
    <w:p w14:paraId="3574B8E5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Георги Чукалев – началник на отдел „Макроикономически анализи и прогнози“, дирекция „Европейски въпроси и политики“ в Министерството на финансите, титуляр;</w:t>
      </w:r>
    </w:p>
    <w:p w14:paraId="59E5F8FD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Николай Пейков – главен експерт в отдел „Макроикономически анализи и прогнози“, дирекция „Европейски въпроси и политики“ в Министерството на финансите, заместник;</w:t>
      </w:r>
    </w:p>
    <w:p w14:paraId="668DECE8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 xml:space="preserve">Владимир </w:t>
      </w:r>
      <w:proofErr w:type="spellStart"/>
      <w:r w:rsidRPr="001710CF">
        <w:rPr>
          <w:rFonts w:ascii="Arial" w:hAnsi="Arial" w:cs="Arial"/>
          <w:sz w:val="28"/>
          <w:szCs w:val="28"/>
          <w:lang w:val="bg-BG"/>
        </w:rPr>
        <w:t>Афенлиев</w:t>
      </w:r>
      <w:proofErr w:type="spellEnd"/>
      <w:r w:rsidRPr="001710CF">
        <w:rPr>
          <w:rFonts w:ascii="Arial" w:hAnsi="Arial" w:cs="Arial"/>
          <w:sz w:val="28"/>
          <w:szCs w:val="28"/>
          <w:lang w:val="bg-BG"/>
        </w:rPr>
        <w:t xml:space="preserve"> – заместник-министър на здравеопазването, титуляр;</w:t>
      </w:r>
    </w:p>
    <w:p w14:paraId="6DC668CE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Антоанета Димова – началник на отдел „Проекти и програми финансирани по Европейски структурни и инвестиционни фондове“, дирекция „Изпълнение на проекти, програми и стратегии“ в Министерството на здравеопазването, заместник;</w:t>
      </w:r>
    </w:p>
    <w:p w14:paraId="6FAF8F95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Велизар Шаламанов – заместник-министър на външните работи, титуляр;</w:t>
      </w:r>
    </w:p>
    <w:p w14:paraId="3D2444EF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Иванка Ташева – директор на дирекция „Външноикономически отношения и сътрудничество за развитие“ в Министерството на външните работи, заместник;</w:t>
      </w:r>
    </w:p>
    <w:p w14:paraId="33755DC4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Антон Костадинов – заместник-министър на икономиката и индустрията, титуляр;</w:t>
      </w:r>
    </w:p>
    <w:p w14:paraId="389AF2FB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Иво Маринов – директор на дирекция „Външноикономическа политика и международно сътрудничество“ в Министерството на икономиката и индустрията, заместник;</w:t>
      </w:r>
    </w:p>
    <w:p w14:paraId="2B686BAA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Димитър Недялков – заместник-министър на транспорта и съобщенията, титуляр;</w:t>
      </w:r>
    </w:p>
    <w:p w14:paraId="5FF7227C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 xml:space="preserve">Илиана </w:t>
      </w:r>
      <w:proofErr w:type="spellStart"/>
      <w:r w:rsidRPr="001710CF">
        <w:rPr>
          <w:rFonts w:ascii="Arial" w:hAnsi="Arial" w:cs="Arial"/>
          <w:sz w:val="28"/>
          <w:szCs w:val="28"/>
          <w:lang w:val="bg-BG"/>
        </w:rPr>
        <w:t>Карафизиева</w:t>
      </w:r>
      <w:proofErr w:type="spellEnd"/>
      <w:r w:rsidRPr="001710CF">
        <w:rPr>
          <w:rFonts w:ascii="Arial" w:hAnsi="Arial" w:cs="Arial"/>
          <w:sz w:val="28"/>
          <w:szCs w:val="28"/>
          <w:lang w:val="bg-BG"/>
        </w:rPr>
        <w:t xml:space="preserve"> – директор на дирекция „Съобщения“ в Министерството на транспорта и съобщенията, заместник;</w:t>
      </w:r>
    </w:p>
    <w:p w14:paraId="26F2E510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lastRenderedPageBreak/>
        <w:t>Георги Шарков – министър на електронното управление, титуляр;</w:t>
      </w:r>
    </w:p>
    <w:p w14:paraId="4F4A4D82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Николай Минев – заместник-министър на електронното управление, заместник;</w:t>
      </w:r>
    </w:p>
    <w:p w14:paraId="708C64FE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Теодора Георгиева-Милева – заместник-министър на енергетиката, титуляр;</w:t>
      </w:r>
    </w:p>
    <w:p w14:paraId="550B4C46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Лиляна Драгиева – директор на дирекция „Управление на публичните предприятия в енергетиката“ в Министерството на енергетиката, заместник;</w:t>
      </w:r>
    </w:p>
    <w:p w14:paraId="2D79F7C4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Георги Георгиев – заместник-председател на Държавна агенция „Национална сигурност“, титуляр;</w:t>
      </w:r>
    </w:p>
    <w:p w14:paraId="3B22E7FB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Пламен Стоянов – директор на дирекция в Държавна агенция „Национална сигурност“, заместник;</w:t>
      </w:r>
    </w:p>
    <w:p w14:paraId="452A507D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Надежда Цветкова – експерт, титуляр;</w:t>
      </w:r>
    </w:p>
    <w:p w14:paraId="035EB01E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Марияна Колева – експерт, заместник;</w:t>
      </w:r>
    </w:p>
    <w:p w14:paraId="6297272B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Радомир Чолаков – заместник-председател на Комисията за защита на конкуренцията, титуляр;</w:t>
      </w:r>
    </w:p>
    <w:p w14:paraId="5BC68645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Жельо Бойчев – член на Комисията за защита на конкуренцията, заместник;</w:t>
      </w:r>
    </w:p>
    <w:p w14:paraId="6A19E340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Петя Димитрова – директор на дирекция „Регулаторни режими на инвестиционната дейност – емитенти, колективни схеми и други“ в Комисията за финансов надзор, титуляр;</w:t>
      </w:r>
    </w:p>
    <w:p w14:paraId="7E2FF473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Христина Димитрова – началник на отдел „Предприятия за колективно инвестиране, пазари на финансови инструменти и доставчици на услуги за колективно финансиране“, дирекция „Регулаторни режими на инвестиционната дейност – емитенти, колективни схеми и други“ в Комисията за финансов надзор, заместник;</w:t>
      </w:r>
    </w:p>
    <w:p w14:paraId="10C1D6B1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Кристина Хитрова – заместник-председател на Комисията за регулиране на съобщенията, титуляр;</w:t>
      </w:r>
    </w:p>
    <w:p w14:paraId="775601F7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lastRenderedPageBreak/>
        <w:t>Боряна Стоева – директор на дирекция „Регулиране“ в Комисията за регулиране на съобщенията, заместник;</w:t>
      </w:r>
    </w:p>
    <w:p w14:paraId="39964D61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Таско Ерменков – член на Комисията за енергийно и водно регулиране, титуляр;</w:t>
      </w:r>
    </w:p>
    <w:p w14:paraId="56234466" w14:textId="77777777" w:rsidR="006C6C03" w:rsidRPr="001710CF" w:rsidRDefault="006C6C03" w:rsidP="002C47AF">
      <w:pPr>
        <w:tabs>
          <w:tab w:val="left" w:pos="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10CF">
        <w:rPr>
          <w:rFonts w:ascii="Arial" w:hAnsi="Arial" w:cs="Arial"/>
          <w:sz w:val="28"/>
          <w:szCs w:val="28"/>
          <w:lang w:val="bg-BG"/>
        </w:rPr>
        <w:t>Милен Димитров – директор на дирекция „Природен газ“ в  Комисията за енергийно и водно регулиране, заместник.</w:t>
      </w:r>
    </w:p>
    <w:p w14:paraId="0A93E722" w14:textId="77777777" w:rsidR="006C6C03" w:rsidRPr="001710CF" w:rsidRDefault="006C6C03" w:rsidP="001710CF">
      <w:pPr>
        <w:tabs>
          <w:tab w:val="left" w:pos="0"/>
        </w:tabs>
        <w:spacing w:before="24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73485">
        <w:rPr>
          <w:rFonts w:ascii="Arial" w:hAnsi="Arial" w:cs="Arial"/>
          <w:b/>
          <w:bCs/>
          <w:sz w:val="28"/>
          <w:szCs w:val="28"/>
          <w:lang w:val="bg-BG"/>
        </w:rPr>
        <w:t>II.</w:t>
      </w:r>
      <w:r w:rsidRPr="001710CF">
        <w:rPr>
          <w:rFonts w:ascii="Arial" w:hAnsi="Arial" w:cs="Arial"/>
          <w:sz w:val="28"/>
          <w:szCs w:val="28"/>
          <w:lang w:val="bg-BG"/>
        </w:rPr>
        <w:t xml:space="preserve"> Отменя Решение № 556 на Министерския съвет от 2025 г. за определяне на председател и на поименен състав на Междуведомствения съвет за скрининг на преките чуждестранни инвестиции.</w:t>
      </w:r>
    </w:p>
    <w:p w14:paraId="0C1E80E8" w14:textId="77777777" w:rsidR="00F322F9" w:rsidRPr="001710CF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1710CF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A355F8E" w14:textId="0771C558" w:rsidR="009F715A" w:rsidRPr="00943613" w:rsidRDefault="009F715A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МИНИСТЪР-ПРЕДСЕДАТЕЛ: /п/ </w:t>
      </w:r>
      <w:r>
        <w:rPr>
          <w:rFonts w:ascii="Arial" w:hAnsi="Arial"/>
          <w:b/>
          <w:szCs w:val="24"/>
        </w:rPr>
        <w:t>АНДРЕЙ ГЮРОВ</w:t>
      </w:r>
    </w:p>
    <w:p w14:paraId="7C9FA6AB" w14:textId="77777777" w:rsidR="009F715A" w:rsidRPr="00267A73" w:rsidRDefault="009F715A">
      <w:pPr>
        <w:ind w:firstLine="1134"/>
        <w:rPr>
          <w:rFonts w:ascii="Arial" w:hAnsi="Arial"/>
          <w:b/>
          <w:szCs w:val="24"/>
        </w:rPr>
      </w:pPr>
    </w:p>
    <w:p w14:paraId="13C9F765" w14:textId="77777777" w:rsidR="009F715A" w:rsidRPr="00267A73" w:rsidRDefault="009F715A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>ГЛАВЕН СЕКРЕТАР НА</w:t>
      </w:r>
    </w:p>
    <w:p w14:paraId="4624882D" w14:textId="1DE7C07C" w:rsidR="009F715A" w:rsidRPr="00105CC6" w:rsidRDefault="009F715A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МИНИСТЕРСКИЯ СЪВЕТ: /п/ </w:t>
      </w:r>
      <w:r>
        <w:rPr>
          <w:rFonts w:ascii="Arial" w:hAnsi="Arial" w:cs="Arial"/>
          <w:b/>
          <w:szCs w:val="24"/>
        </w:rPr>
        <w:t>МАРИЯ ТОМОВА</w:t>
      </w:r>
    </w:p>
    <w:p w14:paraId="0288FFD1" w14:textId="77777777" w:rsidR="009F715A" w:rsidRPr="00267A73" w:rsidRDefault="009F715A">
      <w:pPr>
        <w:ind w:left="1134"/>
        <w:rPr>
          <w:rFonts w:ascii="Arial" w:hAnsi="Arial"/>
          <w:b/>
          <w:szCs w:val="24"/>
        </w:rPr>
      </w:pPr>
    </w:p>
    <w:sectPr w:rsidR="009F715A" w:rsidRPr="00267A73" w:rsidSect="00354B57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851" w:right="1417" w:bottom="1134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F924" w14:textId="77777777" w:rsidR="00EE5EE4" w:rsidRDefault="00EE5EE4">
      <w:r>
        <w:separator/>
      </w:r>
    </w:p>
  </w:endnote>
  <w:endnote w:type="continuationSeparator" w:id="0">
    <w:p w14:paraId="7A07FC62" w14:textId="77777777" w:rsidR="00EE5EE4" w:rsidRDefault="00EE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65EA8BD2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1626B496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31FEC70B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5334F744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97ECB" w14:textId="77777777" w:rsidR="00EE5EE4" w:rsidRDefault="00EE5EE4">
      <w:r>
        <w:separator/>
      </w:r>
    </w:p>
  </w:footnote>
  <w:footnote w:type="continuationSeparator" w:id="0">
    <w:p w14:paraId="37276602" w14:textId="77777777" w:rsidR="00EE5EE4" w:rsidRDefault="00EE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F07E19"/>
    <w:multiLevelType w:val="hybridMultilevel"/>
    <w:tmpl w:val="07A496F2"/>
    <w:lvl w:ilvl="0" w:tplc="6032F44E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7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50085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35AE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0B93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10CF"/>
    <w:rsid w:val="00173705"/>
    <w:rsid w:val="00195F4C"/>
    <w:rsid w:val="001A0778"/>
    <w:rsid w:val="001A4DE0"/>
    <w:rsid w:val="001C51FE"/>
    <w:rsid w:val="001D0450"/>
    <w:rsid w:val="001D6269"/>
    <w:rsid w:val="001E1678"/>
    <w:rsid w:val="001E3BDA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C47AF"/>
    <w:rsid w:val="002D43C8"/>
    <w:rsid w:val="002E0D9F"/>
    <w:rsid w:val="002E0EB9"/>
    <w:rsid w:val="002E5489"/>
    <w:rsid w:val="003002B5"/>
    <w:rsid w:val="003006BF"/>
    <w:rsid w:val="003047A0"/>
    <w:rsid w:val="00310B0F"/>
    <w:rsid w:val="00324AE0"/>
    <w:rsid w:val="00324B6C"/>
    <w:rsid w:val="00325579"/>
    <w:rsid w:val="00333BB5"/>
    <w:rsid w:val="00333CD5"/>
    <w:rsid w:val="00333DE2"/>
    <w:rsid w:val="00335D47"/>
    <w:rsid w:val="00350F1C"/>
    <w:rsid w:val="00354B57"/>
    <w:rsid w:val="003567C6"/>
    <w:rsid w:val="00373485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902DD"/>
    <w:rsid w:val="004A60E1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018C"/>
    <w:rsid w:val="00552705"/>
    <w:rsid w:val="00552AC9"/>
    <w:rsid w:val="005637AB"/>
    <w:rsid w:val="005666C6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C64CF"/>
    <w:rsid w:val="005C799B"/>
    <w:rsid w:val="005D44AE"/>
    <w:rsid w:val="005E5E16"/>
    <w:rsid w:val="005E66F9"/>
    <w:rsid w:val="005F26D1"/>
    <w:rsid w:val="005F2C0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28D7"/>
    <w:rsid w:val="00642B9A"/>
    <w:rsid w:val="00643BBE"/>
    <w:rsid w:val="006478D8"/>
    <w:rsid w:val="00653DA6"/>
    <w:rsid w:val="00654AE0"/>
    <w:rsid w:val="00674BD8"/>
    <w:rsid w:val="00675451"/>
    <w:rsid w:val="00680076"/>
    <w:rsid w:val="00681E05"/>
    <w:rsid w:val="006863B3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6C03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2833"/>
    <w:rsid w:val="0072548E"/>
    <w:rsid w:val="00725957"/>
    <w:rsid w:val="00726B6E"/>
    <w:rsid w:val="00754899"/>
    <w:rsid w:val="0075520B"/>
    <w:rsid w:val="00764F35"/>
    <w:rsid w:val="00770007"/>
    <w:rsid w:val="00776637"/>
    <w:rsid w:val="00785C72"/>
    <w:rsid w:val="00786172"/>
    <w:rsid w:val="00787821"/>
    <w:rsid w:val="00792C6E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0565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63470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4F25"/>
    <w:rsid w:val="009D799C"/>
    <w:rsid w:val="009E123C"/>
    <w:rsid w:val="009F0CCD"/>
    <w:rsid w:val="009F27F4"/>
    <w:rsid w:val="009F2CC6"/>
    <w:rsid w:val="009F402A"/>
    <w:rsid w:val="009F715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55CC"/>
    <w:rsid w:val="00A73237"/>
    <w:rsid w:val="00AA0C90"/>
    <w:rsid w:val="00AA30D1"/>
    <w:rsid w:val="00AB7A56"/>
    <w:rsid w:val="00AC0784"/>
    <w:rsid w:val="00AC1A84"/>
    <w:rsid w:val="00AF373E"/>
    <w:rsid w:val="00AF4217"/>
    <w:rsid w:val="00B02830"/>
    <w:rsid w:val="00B03051"/>
    <w:rsid w:val="00B06E97"/>
    <w:rsid w:val="00B07F73"/>
    <w:rsid w:val="00B10C4B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2A6C"/>
    <w:rsid w:val="00BD38CA"/>
    <w:rsid w:val="00BD4322"/>
    <w:rsid w:val="00BE37B5"/>
    <w:rsid w:val="00BE4DA1"/>
    <w:rsid w:val="00BF6C0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D7EBA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60D54"/>
    <w:rsid w:val="00D72A02"/>
    <w:rsid w:val="00D76D6D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1757F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B53C2"/>
    <w:rsid w:val="00EC78A4"/>
    <w:rsid w:val="00EE5EE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20FE"/>
    <w:rsid w:val="00FC500C"/>
    <w:rsid w:val="00FC572C"/>
    <w:rsid w:val="00FC61F5"/>
    <w:rsid w:val="00FD6F3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6C6C03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573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2026-03-24T11:50:00Z</cp:lastPrinted>
  <dcterms:created xsi:type="dcterms:W3CDTF">2026-03-26T08:12:00Z</dcterms:created>
  <dcterms:modified xsi:type="dcterms:W3CDTF">2026-03-26T08:12:00Z</dcterms:modified>
</cp:coreProperties>
</file>