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0F963A7B" w:rsidR="00522C2C" w:rsidRPr="0024438D" w:rsidRDefault="00522C2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24438D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24438D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24438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4438D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24438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4438D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24438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4438D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24438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4438D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24438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4438D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24438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4438D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24438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4438D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24438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4438D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24438D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24438D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24438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4438D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24438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4438D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24438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4438D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24438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4438D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24438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4438D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24438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4438D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24438D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4438D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24438D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24438D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24438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4438D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24438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4438D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24438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4438D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24438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4438D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24438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4438D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24438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4438D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24438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4438D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24438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4438D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24438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4438D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24438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4438D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24438D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24438D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24438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4438D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24438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4438D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24438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4438D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24438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4438D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0A36A515" w:rsidR="001D6269" w:rsidRPr="0024438D" w:rsidRDefault="00993E6B" w:rsidP="0040560B">
      <w:pPr>
        <w:jc w:val="right"/>
        <w:rPr>
          <w:rFonts w:ascii="Arial" w:hAnsi="Arial"/>
          <w:b/>
          <w:szCs w:val="24"/>
          <w:lang w:val="bg-BG"/>
        </w:rPr>
      </w:pPr>
      <w:r w:rsidRPr="00993E6B">
        <w:rPr>
          <w:rFonts w:ascii="Arial" w:hAnsi="Arial"/>
          <w:b/>
          <w:szCs w:val="24"/>
          <w:lang w:val="bg-BG"/>
        </w:rPr>
        <w:t>Препис</w:t>
      </w:r>
    </w:p>
    <w:p w14:paraId="6ED55786" w14:textId="77777777" w:rsidR="009F2CC6" w:rsidRPr="0024438D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Pr="0024438D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24438D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54FC0D64" w:rsidR="001D6269" w:rsidRPr="0024438D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24438D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24438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4438D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24438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4438D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24438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4438D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24438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4438D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24438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4438D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24438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4438D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24438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24438D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993E6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238</w:t>
      </w:r>
    </w:p>
    <w:p w14:paraId="560FFC16" w14:textId="77777777" w:rsidR="001D6269" w:rsidRPr="0024438D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277AEB4F" w:rsidR="001D6269" w:rsidRPr="0024438D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24438D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24438D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993E6B">
        <w:rPr>
          <w:rFonts w:ascii="Times New Roman" w:hAnsi="Times New Roman"/>
          <w:b/>
          <w:sz w:val="30"/>
          <w:szCs w:val="30"/>
          <w:lang w:val="bg-BG"/>
        </w:rPr>
        <w:t>25   март</w:t>
      </w:r>
      <w:r w:rsidR="001D6269" w:rsidRPr="0024438D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 w:rsidRPr="0024438D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24438D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24438D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24438D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24438D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24438D" w:rsidRDefault="00DB238A">
      <w:pPr>
        <w:rPr>
          <w:rFonts w:ascii="Times New Roman" w:hAnsi="Times New Roman"/>
          <w:b/>
          <w:lang w:val="bg-BG"/>
        </w:rPr>
      </w:pPr>
    </w:p>
    <w:p w14:paraId="5FB09D8D" w14:textId="5F25E40A" w:rsidR="00891781" w:rsidRPr="0024438D" w:rsidRDefault="001D6269" w:rsidP="0024438D">
      <w:pPr>
        <w:tabs>
          <w:tab w:val="left" w:pos="8647"/>
          <w:tab w:val="left" w:pos="9356"/>
        </w:tabs>
        <w:spacing w:line="276" w:lineRule="auto"/>
        <w:ind w:left="1134" w:right="1038"/>
        <w:jc w:val="center"/>
        <w:rPr>
          <w:rFonts w:ascii="Arial" w:hAnsi="Arial"/>
          <w:b/>
          <w:smallCaps/>
          <w:sz w:val="28"/>
          <w:szCs w:val="28"/>
          <w:lang w:val="bg-BG"/>
        </w:rPr>
      </w:pPr>
      <w:r w:rsidRPr="0024438D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24438D" w:rsidRPr="0024438D">
        <w:rPr>
          <w:rFonts w:ascii="Arial" w:hAnsi="Arial" w:cs="Arial"/>
          <w:b/>
          <w:smallCaps/>
          <w:sz w:val="28"/>
          <w:szCs w:val="28"/>
          <w:lang w:val="bg-BG"/>
        </w:rPr>
        <w:t>одобряване финансиране на Министерството на вътрешните работи за 2026 г.</w:t>
      </w:r>
    </w:p>
    <w:p w14:paraId="159917FF" w14:textId="77777777" w:rsidR="00891781" w:rsidRPr="0024438D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C0B2723" w14:textId="77777777" w:rsidR="0024438D" w:rsidRPr="0024438D" w:rsidRDefault="0024438D" w:rsidP="0024438D">
      <w:pPr>
        <w:spacing w:before="120" w:line="360" w:lineRule="auto"/>
        <w:ind w:firstLine="709"/>
        <w:jc w:val="both"/>
        <w:rPr>
          <w:rFonts w:ascii="Arial" w:hAnsi="Arial" w:cs="Arial"/>
          <w:sz w:val="28"/>
          <w:szCs w:val="28"/>
          <w:lang w:val="bg-BG"/>
        </w:rPr>
      </w:pPr>
      <w:r w:rsidRPr="0024438D">
        <w:rPr>
          <w:rFonts w:ascii="Arial" w:hAnsi="Arial" w:cs="Arial"/>
          <w:sz w:val="28"/>
          <w:szCs w:val="28"/>
          <w:lang w:val="bg-BG"/>
        </w:rPr>
        <w:t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</w:t>
      </w:r>
    </w:p>
    <w:p w14:paraId="3012945B" w14:textId="77777777" w:rsidR="008B1025" w:rsidRPr="0024438D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24438D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24438D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24438D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24438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4438D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24438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4438D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24438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4438D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24438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4438D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24438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4438D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24438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4438D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24438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4438D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24438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4438D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24438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4438D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24438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4438D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24438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4438D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24438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4438D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24438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24438D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24438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4438D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24438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4438D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24438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4438D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24438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4438D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24438D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24438D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24438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4438D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24438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4438D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24438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4438D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24438D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24438D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24438D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7D6DCB3C" w14:textId="208E8ACA" w:rsidR="0024438D" w:rsidRDefault="0024438D" w:rsidP="0024438D">
      <w:pPr>
        <w:numPr>
          <w:ilvl w:val="0"/>
          <w:numId w:val="19"/>
        </w:numPr>
        <w:tabs>
          <w:tab w:val="left" w:pos="993"/>
          <w:tab w:val="left" w:pos="1560"/>
        </w:tabs>
        <w:spacing w:before="120" w:line="360" w:lineRule="auto"/>
        <w:ind w:left="0" w:firstLine="1134"/>
        <w:jc w:val="both"/>
        <w:rPr>
          <w:rFonts w:ascii="Arial" w:eastAsia="MS Mincho" w:hAnsi="Arial" w:cs="Arial"/>
          <w:sz w:val="28"/>
          <w:szCs w:val="28"/>
          <w:lang w:val="bg-BG"/>
        </w:rPr>
      </w:pPr>
      <w:r w:rsidRPr="0024438D">
        <w:rPr>
          <w:rFonts w:ascii="Arial" w:eastAsia="MS Mincho" w:hAnsi="Arial" w:cs="Arial"/>
          <w:sz w:val="28"/>
          <w:szCs w:val="28"/>
          <w:lang w:val="bg-BG"/>
        </w:rPr>
        <w:t>Одобрява финансиране на Министерството на вътрешните работи за 2026 г. в размер 5</w:t>
      </w:r>
      <w:r>
        <w:rPr>
          <w:rFonts w:ascii="Arial" w:eastAsia="MS Mincho" w:hAnsi="Arial" w:cs="Arial"/>
          <w:sz w:val="28"/>
          <w:szCs w:val="28"/>
          <w:lang w:val="bg-BG"/>
        </w:rPr>
        <w:t xml:space="preserve"> </w:t>
      </w:r>
      <w:r w:rsidRPr="0024438D">
        <w:rPr>
          <w:rFonts w:ascii="Arial" w:eastAsia="MS Mincho" w:hAnsi="Arial" w:cs="Arial"/>
          <w:sz w:val="28"/>
          <w:szCs w:val="28"/>
          <w:lang w:val="bg-BG"/>
        </w:rPr>
        <w:t>500</w:t>
      </w:r>
      <w:r>
        <w:rPr>
          <w:rFonts w:ascii="Arial" w:eastAsia="MS Mincho" w:hAnsi="Arial" w:cs="Arial"/>
          <w:sz w:val="28"/>
          <w:szCs w:val="28"/>
          <w:lang w:val="bg-BG"/>
        </w:rPr>
        <w:t xml:space="preserve"> </w:t>
      </w:r>
      <w:r w:rsidRPr="0024438D">
        <w:rPr>
          <w:rFonts w:ascii="Arial" w:eastAsia="MS Mincho" w:hAnsi="Arial" w:cs="Arial"/>
          <w:sz w:val="28"/>
          <w:szCs w:val="28"/>
          <w:lang w:val="bg-BG"/>
        </w:rPr>
        <w:t>000</w:t>
      </w:r>
      <w:r>
        <w:rPr>
          <w:rFonts w:ascii="Arial" w:eastAsia="MS Mincho" w:hAnsi="Arial" w:cs="Arial"/>
          <w:sz w:val="28"/>
          <w:szCs w:val="28"/>
          <w:lang w:val="bg-BG"/>
        </w:rPr>
        <w:t xml:space="preserve"> </w:t>
      </w:r>
      <w:r w:rsidRPr="0024438D">
        <w:rPr>
          <w:rFonts w:ascii="Arial" w:eastAsia="MS Mincho" w:hAnsi="Arial" w:cs="Arial"/>
          <w:sz w:val="28"/>
          <w:szCs w:val="28"/>
          <w:lang w:val="bg-BG"/>
        </w:rPr>
        <w:t xml:space="preserve">евро за обезпечаване изпълнението на дейностите на Медицинския институт на </w:t>
      </w:r>
      <w:r w:rsidRPr="0024438D">
        <w:rPr>
          <w:rFonts w:ascii="Arial" w:eastAsia="MS Mincho" w:hAnsi="Arial" w:cs="Arial"/>
          <w:sz w:val="28"/>
          <w:szCs w:val="24"/>
          <w:lang w:val="bg-BG"/>
        </w:rPr>
        <w:t>Министерството на вътрешните работи</w:t>
      </w:r>
      <w:r w:rsidRPr="0024438D">
        <w:rPr>
          <w:rFonts w:ascii="Arial" w:eastAsia="MS Mincho" w:hAnsi="Arial" w:cs="Arial"/>
          <w:sz w:val="28"/>
          <w:szCs w:val="28"/>
          <w:lang w:val="bg-BG"/>
        </w:rPr>
        <w:t xml:space="preserve"> по договори с Национална</w:t>
      </w:r>
      <w:r>
        <w:rPr>
          <w:rFonts w:ascii="Arial" w:eastAsia="MS Mincho" w:hAnsi="Arial" w:cs="Arial"/>
          <w:sz w:val="28"/>
          <w:szCs w:val="28"/>
          <w:lang w:val="bg-BG"/>
        </w:rPr>
        <w:t>та</w:t>
      </w:r>
      <w:r w:rsidRPr="0024438D">
        <w:rPr>
          <w:rFonts w:ascii="Arial" w:eastAsia="MS Mincho" w:hAnsi="Arial" w:cs="Arial"/>
          <w:sz w:val="28"/>
          <w:szCs w:val="28"/>
          <w:lang w:val="bg-BG"/>
        </w:rPr>
        <w:t xml:space="preserve"> здравноосигурителна каса за извършване на медицински услуги.</w:t>
      </w:r>
    </w:p>
    <w:p w14:paraId="2D18C32C" w14:textId="77777777" w:rsidR="0024438D" w:rsidRDefault="0024438D" w:rsidP="0024438D">
      <w:pPr>
        <w:tabs>
          <w:tab w:val="left" w:pos="993"/>
          <w:tab w:val="left" w:pos="1560"/>
        </w:tabs>
        <w:spacing w:before="120" w:line="360" w:lineRule="auto"/>
        <w:ind w:left="1134"/>
        <w:jc w:val="both"/>
        <w:rPr>
          <w:rFonts w:ascii="Arial" w:eastAsia="MS Mincho" w:hAnsi="Arial" w:cs="Arial"/>
          <w:sz w:val="28"/>
          <w:szCs w:val="28"/>
          <w:lang w:val="bg-BG"/>
        </w:rPr>
      </w:pPr>
    </w:p>
    <w:p w14:paraId="6B9B05C6" w14:textId="77777777" w:rsidR="0024438D" w:rsidRPr="0024438D" w:rsidRDefault="0024438D" w:rsidP="0024438D">
      <w:pPr>
        <w:tabs>
          <w:tab w:val="left" w:pos="993"/>
          <w:tab w:val="left" w:pos="1560"/>
        </w:tabs>
        <w:spacing w:before="120" w:line="360" w:lineRule="auto"/>
        <w:ind w:left="1134"/>
        <w:jc w:val="both"/>
        <w:rPr>
          <w:rFonts w:ascii="Arial" w:eastAsia="MS Mincho" w:hAnsi="Arial" w:cs="Arial"/>
          <w:sz w:val="28"/>
          <w:szCs w:val="28"/>
          <w:lang w:val="bg-BG"/>
        </w:rPr>
      </w:pPr>
    </w:p>
    <w:p w14:paraId="781ABA00" w14:textId="1F20BC2B" w:rsidR="0024438D" w:rsidRPr="0024438D" w:rsidRDefault="0024438D" w:rsidP="0024438D">
      <w:pPr>
        <w:numPr>
          <w:ilvl w:val="0"/>
          <w:numId w:val="19"/>
        </w:numPr>
        <w:tabs>
          <w:tab w:val="left" w:pos="993"/>
          <w:tab w:val="left" w:pos="1560"/>
        </w:tabs>
        <w:spacing w:before="120" w:line="360" w:lineRule="auto"/>
        <w:ind w:left="0" w:firstLine="1134"/>
        <w:jc w:val="both"/>
        <w:rPr>
          <w:rFonts w:ascii="Arial" w:eastAsia="MS Mincho" w:hAnsi="Arial" w:cs="Arial"/>
          <w:sz w:val="28"/>
          <w:szCs w:val="28"/>
          <w:lang w:val="bg-BG"/>
        </w:rPr>
      </w:pPr>
      <w:r w:rsidRPr="0024438D">
        <w:rPr>
          <w:rFonts w:ascii="Arial" w:eastAsia="MS Mincho" w:hAnsi="Arial" w:cs="Arial"/>
          <w:sz w:val="28"/>
          <w:szCs w:val="28"/>
          <w:lang w:val="bg-BG"/>
        </w:rPr>
        <w:lastRenderedPageBreak/>
        <w:t>Средствата по т. 1 се одобряват по реда на чл. 110, ал. 4 от Закона за публичните финанси след влизането в сила на Закона за държавния бюджет на Република България за 2026</w:t>
      </w:r>
      <w:r>
        <w:rPr>
          <w:rFonts w:ascii="Arial" w:eastAsia="MS Mincho" w:hAnsi="Arial" w:cs="Arial"/>
          <w:sz w:val="28"/>
          <w:szCs w:val="28"/>
          <w:lang w:val="bg-BG"/>
        </w:rPr>
        <w:t xml:space="preserve"> </w:t>
      </w:r>
      <w:r w:rsidRPr="0024438D">
        <w:rPr>
          <w:rFonts w:ascii="Arial" w:eastAsia="MS Mincho" w:hAnsi="Arial" w:cs="Arial"/>
          <w:sz w:val="28"/>
          <w:szCs w:val="28"/>
          <w:lang w:val="bg-BG"/>
        </w:rPr>
        <w:t>г.</w:t>
      </w:r>
    </w:p>
    <w:p w14:paraId="345E7FEC" w14:textId="77777777" w:rsidR="0024438D" w:rsidRPr="0024438D" w:rsidRDefault="0024438D" w:rsidP="0024438D">
      <w:pPr>
        <w:numPr>
          <w:ilvl w:val="0"/>
          <w:numId w:val="19"/>
        </w:numPr>
        <w:tabs>
          <w:tab w:val="left" w:pos="993"/>
          <w:tab w:val="left" w:pos="1560"/>
        </w:tabs>
        <w:spacing w:before="120" w:line="360" w:lineRule="auto"/>
        <w:ind w:left="0" w:firstLine="1134"/>
        <w:jc w:val="both"/>
        <w:rPr>
          <w:rFonts w:ascii="Arial" w:eastAsia="MS Mincho" w:hAnsi="Arial" w:cs="Arial"/>
          <w:sz w:val="28"/>
          <w:szCs w:val="28"/>
          <w:lang w:val="bg-BG"/>
        </w:rPr>
      </w:pPr>
      <w:r w:rsidRPr="0024438D">
        <w:rPr>
          <w:rFonts w:ascii="Arial" w:eastAsia="MS Mincho" w:hAnsi="Arial" w:cs="Arial"/>
          <w:sz w:val="28"/>
          <w:szCs w:val="28"/>
          <w:lang w:val="bg-BG"/>
        </w:rPr>
        <w:t>Изпълнението на решението се възлага на министъра на вътрешните работи.</w:t>
      </w:r>
    </w:p>
    <w:p w14:paraId="0C1E80E8" w14:textId="77777777" w:rsidR="00F322F9" w:rsidRPr="0024438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24438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405F48A9" w14:textId="7C47D9E0" w:rsidR="00993E6B" w:rsidRPr="00943613" w:rsidRDefault="00993E6B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 xml:space="preserve">МИНИСТЪР-ПРЕДСЕДАТЕЛ: /п/ </w:t>
      </w:r>
      <w:r>
        <w:rPr>
          <w:rFonts w:ascii="Arial" w:hAnsi="Arial"/>
          <w:b/>
          <w:szCs w:val="24"/>
        </w:rPr>
        <w:t>АНДРЕЙ ГЮРОВ</w:t>
      </w:r>
    </w:p>
    <w:p w14:paraId="227359BB" w14:textId="77777777" w:rsidR="00993E6B" w:rsidRPr="00267A73" w:rsidRDefault="00993E6B">
      <w:pPr>
        <w:ind w:firstLine="1134"/>
        <w:rPr>
          <w:rFonts w:ascii="Arial" w:hAnsi="Arial"/>
          <w:b/>
          <w:szCs w:val="24"/>
        </w:rPr>
      </w:pPr>
    </w:p>
    <w:p w14:paraId="3E4628B6" w14:textId="77777777" w:rsidR="00993E6B" w:rsidRPr="00267A73" w:rsidRDefault="00993E6B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>ГЛАВЕН СЕКРЕТАР НА</w:t>
      </w:r>
    </w:p>
    <w:p w14:paraId="2494966D" w14:textId="6C3A819D" w:rsidR="00993E6B" w:rsidRPr="00105CC6" w:rsidRDefault="00993E6B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 xml:space="preserve">МИНИСТЕРСКИЯ СЪВЕТ: /п/ </w:t>
      </w:r>
      <w:r>
        <w:rPr>
          <w:rFonts w:ascii="Arial" w:hAnsi="Arial" w:cs="Arial"/>
          <w:b/>
          <w:szCs w:val="24"/>
        </w:rPr>
        <w:t>МАРИЯ ТОМОВА</w:t>
      </w:r>
    </w:p>
    <w:p w14:paraId="735B91EF" w14:textId="77777777" w:rsidR="00993E6B" w:rsidRPr="00267A73" w:rsidRDefault="00993E6B">
      <w:pPr>
        <w:ind w:left="1134"/>
        <w:rPr>
          <w:rFonts w:ascii="Arial" w:hAnsi="Arial"/>
          <w:b/>
          <w:szCs w:val="24"/>
        </w:rPr>
      </w:pPr>
    </w:p>
    <w:sectPr w:rsidR="00993E6B" w:rsidRPr="00267A73" w:rsidSect="0024438D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1276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986A0" w14:textId="77777777" w:rsidR="0038006A" w:rsidRDefault="0038006A">
      <w:r>
        <w:separator/>
      </w:r>
    </w:p>
  </w:endnote>
  <w:endnote w:type="continuationSeparator" w:id="0">
    <w:p w14:paraId="422E3C6B" w14:textId="77777777" w:rsidR="0038006A" w:rsidRDefault="00380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3F472D15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6577C82C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1AD5E872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28994417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D11C0" w14:textId="77777777" w:rsidR="0038006A" w:rsidRDefault="0038006A">
      <w:r>
        <w:separator/>
      </w:r>
    </w:p>
  </w:footnote>
  <w:footnote w:type="continuationSeparator" w:id="0">
    <w:p w14:paraId="5A35B4ED" w14:textId="77777777" w:rsidR="0038006A" w:rsidRDefault="00380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5E363C8"/>
    <w:multiLevelType w:val="hybridMultilevel"/>
    <w:tmpl w:val="F8CC5900"/>
    <w:lvl w:ilvl="0" w:tplc="AFD8A7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8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  <w:num w:numId="19" w16cid:durableId="16929985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D3D1D"/>
    <w:rsid w:val="000E2CE1"/>
    <w:rsid w:val="000F4C8F"/>
    <w:rsid w:val="000F7C8C"/>
    <w:rsid w:val="001122FB"/>
    <w:rsid w:val="00113D36"/>
    <w:rsid w:val="00114D6F"/>
    <w:rsid w:val="001207D0"/>
    <w:rsid w:val="0012444C"/>
    <w:rsid w:val="0013116D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4DF8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4438D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292A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8006A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14F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0B9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93E6B"/>
    <w:rsid w:val="009A1D72"/>
    <w:rsid w:val="009A34A1"/>
    <w:rsid w:val="009B00A2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56EAA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13555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2E35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2026-03-26T07:31:00Z</cp:lastPrinted>
  <dcterms:created xsi:type="dcterms:W3CDTF">2026-03-26T08:16:00Z</dcterms:created>
  <dcterms:modified xsi:type="dcterms:W3CDTF">2026-03-26T08:16:00Z</dcterms:modified>
</cp:coreProperties>
</file>