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0228" w14:textId="77777777" w:rsidR="004F264F" w:rsidRPr="00B05A41" w:rsidRDefault="0087200F" w:rsidP="004F264F">
      <w:pPr>
        <w:spacing w:before="120" w:after="100" w:afterAutospacing="1" w:line="288" w:lineRule="auto"/>
        <w:jc w:val="right"/>
        <w:rPr>
          <w:rFonts w:ascii="Times New Roman" w:hAnsi="Times New Roman"/>
          <w:b/>
          <w:sz w:val="24"/>
          <w:szCs w:val="24"/>
          <w:lang w:val="ru-RU"/>
        </w:rPr>
      </w:pPr>
      <w:r w:rsidRPr="00B05A41">
        <w:rPr>
          <w:rFonts w:ascii="Times New Roman" w:hAnsi="Times New Roman"/>
          <w:b/>
          <w:sz w:val="24"/>
          <w:szCs w:val="24"/>
        </w:rPr>
        <w:t>Приложение № 1</w:t>
      </w:r>
      <w:r w:rsidRPr="00B05A41">
        <w:rPr>
          <w:rFonts w:ascii="Times New Roman" w:hAnsi="Times New Roman"/>
          <w:b/>
          <w:sz w:val="24"/>
          <w:szCs w:val="24"/>
          <w:lang w:val="ru-RU"/>
        </w:rPr>
        <w:t xml:space="preserve"> </w:t>
      </w:r>
      <w:r w:rsidR="000A0B2B" w:rsidRPr="00B05A41">
        <w:rPr>
          <w:rFonts w:ascii="Times New Roman" w:hAnsi="Times New Roman"/>
          <w:b/>
          <w:sz w:val="24"/>
          <w:szCs w:val="24"/>
          <w:lang w:val="ru-RU"/>
        </w:rPr>
        <w:t xml:space="preserve">към т. 1, </w:t>
      </w:r>
      <w:r w:rsidR="00574F83" w:rsidRPr="00B05A41">
        <w:rPr>
          <w:rFonts w:ascii="Times New Roman" w:hAnsi="Times New Roman"/>
          <w:b/>
          <w:sz w:val="24"/>
          <w:szCs w:val="24"/>
          <w:lang w:val="ru-RU"/>
        </w:rPr>
        <w:t xml:space="preserve">буква </w:t>
      </w:r>
      <w:r w:rsidR="000D11CE" w:rsidRPr="00B05A41">
        <w:rPr>
          <w:rFonts w:ascii="Times New Roman" w:hAnsi="Times New Roman"/>
          <w:b/>
          <w:sz w:val="24"/>
          <w:szCs w:val="24"/>
          <w:lang w:val="ru-RU"/>
        </w:rPr>
        <w:t>„а“</w:t>
      </w:r>
    </w:p>
    <w:p w14:paraId="402EB836" w14:textId="6F7EA336" w:rsidR="00371CDE" w:rsidRPr="00667AEE" w:rsidRDefault="00F84D83" w:rsidP="00F93CDA">
      <w:pPr>
        <w:pStyle w:val="ListParagraph"/>
        <w:numPr>
          <w:ilvl w:val="0"/>
          <w:numId w:val="12"/>
        </w:numPr>
        <w:ind w:left="426" w:firstLine="0"/>
        <w:jc w:val="both"/>
        <w:rPr>
          <w:rFonts w:ascii="Times New Roman" w:hAnsi="Times New Roman"/>
          <w:b/>
          <w:bCs/>
          <w:sz w:val="26"/>
          <w:szCs w:val="26"/>
        </w:rPr>
      </w:pPr>
      <w:r w:rsidRPr="00F93CDA">
        <w:rPr>
          <w:rFonts w:ascii="Times New Roman" w:hAnsi="Times New Roman"/>
          <w:b/>
          <w:bCs/>
          <w:sz w:val="26"/>
          <w:szCs w:val="26"/>
        </w:rPr>
        <w:t>Възлагане на о</w:t>
      </w:r>
      <w:r w:rsidR="00436A63" w:rsidRPr="00F93CDA">
        <w:rPr>
          <w:rFonts w:ascii="Times New Roman" w:hAnsi="Times New Roman"/>
          <w:b/>
          <w:bCs/>
          <w:sz w:val="26"/>
          <w:szCs w:val="26"/>
        </w:rPr>
        <w:t>бществен</w:t>
      </w:r>
      <w:r w:rsidR="00E414CA" w:rsidRPr="00F93CDA">
        <w:rPr>
          <w:rFonts w:ascii="Times New Roman" w:hAnsi="Times New Roman"/>
          <w:b/>
          <w:bCs/>
          <w:sz w:val="26"/>
          <w:szCs w:val="26"/>
        </w:rPr>
        <w:t>и</w:t>
      </w:r>
      <w:r w:rsidR="0051198B" w:rsidRPr="00F93CDA">
        <w:rPr>
          <w:rFonts w:ascii="Times New Roman" w:hAnsi="Times New Roman"/>
          <w:b/>
          <w:bCs/>
          <w:sz w:val="26"/>
          <w:szCs w:val="26"/>
        </w:rPr>
        <w:t xml:space="preserve"> поръчк</w:t>
      </w:r>
      <w:r w:rsidR="00E414CA" w:rsidRPr="00F93CDA">
        <w:rPr>
          <w:rFonts w:ascii="Times New Roman" w:hAnsi="Times New Roman"/>
          <w:b/>
          <w:bCs/>
          <w:sz w:val="26"/>
          <w:szCs w:val="26"/>
        </w:rPr>
        <w:t>и</w:t>
      </w:r>
      <w:r w:rsidR="0051198B" w:rsidRPr="00F93CDA">
        <w:rPr>
          <w:rFonts w:ascii="Times New Roman" w:hAnsi="Times New Roman"/>
          <w:b/>
          <w:bCs/>
          <w:sz w:val="26"/>
          <w:szCs w:val="26"/>
        </w:rPr>
        <w:t xml:space="preserve"> </w:t>
      </w:r>
      <w:r w:rsidR="000D11CE" w:rsidRPr="00F93CDA">
        <w:rPr>
          <w:rFonts w:ascii="Times New Roman" w:hAnsi="Times New Roman"/>
          <w:b/>
          <w:bCs/>
          <w:sz w:val="26"/>
          <w:szCs w:val="26"/>
        </w:rPr>
        <w:t>с избран</w:t>
      </w:r>
      <w:r w:rsidR="00E414CA" w:rsidRPr="00F93CDA">
        <w:rPr>
          <w:rFonts w:ascii="Times New Roman" w:hAnsi="Times New Roman"/>
          <w:b/>
          <w:bCs/>
          <w:sz w:val="26"/>
          <w:szCs w:val="26"/>
        </w:rPr>
        <w:t>и</w:t>
      </w:r>
      <w:r w:rsidR="000D11CE" w:rsidRPr="00F93CDA">
        <w:rPr>
          <w:rFonts w:ascii="Times New Roman" w:hAnsi="Times New Roman"/>
          <w:b/>
          <w:bCs/>
          <w:sz w:val="26"/>
          <w:szCs w:val="26"/>
        </w:rPr>
        <w:t xml:space="preserve"> изпълнител</w:t>
      </w:r>
      <w:r w:rsidR="00E414CA" w:rsidRPr="00F93CDA">
        <w:rPr>
          <w:rFonts w:ascii="Times New Roman" w:hAnsi="Times New Roman"/>
          <w:b/>
          <w:bCs/>
          <w:sz w:val="26"/>
          <w:szCs w:val="26"/>
        </w:rPr>
        <w:t>и</w:t>
      </w:r>
      <w:r w:rsidRPr="00F93CDA">
        <w:rPr>
          <w:rFonts w:ascii="Times New Roman" w:hAnsi="Times New Roman"/>
          <w:b/>
          <w:bCs/>
          <w:sz w:val="26"/>
          <w:szCs w:val="26"/>
        </w:rPr>
        <w:t xml:space="preserve"> с предмет</w:t>
      </w:r>
      <w:r w:rsidR="0087200F" w:rsidRPr="00F93CDA">
        <w:rPr>
          <w:rFonts w:ascii="Times New Roman" w:hAnsi="Times New Roman"/>
          <w:b/>
          <w:bCs/>
          <w:sz w:val="26"/>
          <w:szCs w:val="26"/>
        </w:rPr>
        <w:t>:</w:t>
      </w:r>
    </w:p>
    <w:p w14:paraId="4697F8F0" w14:textId="77777777" w:rsidR="00667AEE" w:rsidRPr="00F93CDA" w:rsidRDefault="00667AEE" w:rsidP="00667AEE">
      <w:pPr>
        <w:pStyle w:val="ListParagraph"/>
        <w:ind w:left="426"/>
        <w:jc w:val="both"/>
        <w:rPr>
          <w:rFonts w:ascii="Times New Roman" w:hAnsi="Times New Roman"/>
          <w:b/>
          <w:bCs/>
          <w:sz w:val="26"/>
          <w:szCs w:val="26"/>
        </w:rPr>
      </w:pPr>
    </w:p>
    <w:p w14:paraId="5B5DB6DF" w14:textId="682799B6" w:rsidR="004F264F" w:rsidRPr="00F93CDA" w:rsidRDefault="00D46073" w:rsidP="00A6789A">
      <w:pPr>
        <w:pStyle w:val="ListParagraph"/>
        <w:numPr>
          <w:ilvl w:val="1"/>
          <w:numId w:val="12"/>
        </w:numPr>
        <w:jc w:val="both"/>
        <w:rPr>
          <w:rFonts w:ascii="Times New Roman" w:hAnsi="Times New Roman"/>
          <w:sz w:val="26"/>
          <w:szCs w:val="26"/>
        </w:rPr>
      </w:pPr>
      <w:r w:rsidRPr="00F93CDA">
        <w:rPr>
          <w:rFonts w:ascii="Times New Roman" w:hAnsi="Times New Roman"/>
          <w:sz w:val="26"/>
          <w:szCs w:val="26"/>
        </w:rPr>
        <w:t xml:space="preserve"> </w:t>
      </w:r>
      <w:r w:rsidR="003E6146" w:rsidRPr="00F93CDA">
        <w:rPr>
          <w:rFonts w:ascii="Times New Roman" w:hAnsi="Times New Roman"/>
          <w:sz w:val="26"/>
          <w:szCs w:val="26"/>
        </w:rPr>
        <w:t xml:space="preserve">„Доставка на </w:t>
      </w:r>
      <w:proofErr w:type="spellStart"/>
      <w:r w:rsidR="003E6146" w:rsidRPr="00F93CDA">
        <w:rPr>
          <w:rFonts w:ascii="Times New Roman" w:hAnsi="Times New Roman"/>
          <w:sz w:val="26"/>
          <w:szCs w:val="26"/>
        </w:rPr>
        <w:t>чохли</w:t>
      </w:r>
      <w:proofErr w:type="spellEnd"/>
      <w:r w:rsidR="003E6146" w:rsidRPr="00F93CDA">
        <w:rPr>
          <w:rFonts w:ascii="Times New Roman" w:hAnsi="Times New Roman"/>
          <w:sz w:val="26"/>
          <w:szCs w:val="26"/>
        </w:rPr>
        <w:t xml:space="preserve"> за съхранение на ОЯГ от ВВЕР -1000 в ХОГ“, производител АО „АЗМ-Технологии, </w:t>
      </w:r>
      <w:proofErr w:type="spellStart"/>
      <w:r w:rsidR="003E6146" w:rsidRPr="00F93CDA">
        <w:rPr>
          <w:rFonts w:ascii="Times New Roman" w:hAnsi="Times New Roman"/>
          <w:sz w:val="26"/>
          <w:szCs w:val="26"/>
        </w:rPr>
        <w:t>Ижорски</w:t>
      </w:r>
      <w:proofErr w:type="spellEnd"/>
      <w:r w:rsidR="003E6146" w:rsidRPr="00F93CDA">
        <w:rPr>
          <w:rFonts w:ascii="Times New Roman" w:hAnsi="Times New Roman"/>
          <w:sz w:val="26"/>
          <w:szCs w:val="26"/>
        </w:rPr>
        <w:t xml:space="preserve"> заводи“, гр. Санкт-Петербург, Русия, изпълнител “Росатом Сервис” АД, Русия, на стойност </w:t>
      </w:r>
      <w:r w:rsidR="00471D2B" w:rsidRPr="00F93CDA">
        <w:rPr>
          <w:rFonts w:ascii="Times New Roman" w:hAnsi="Times New Roman"/>
          <w:sz w:val="26"/>
          <w:szCs w:val="26"/>
        </w:rPr>
        <w:t xml:space="preserve">14 410 392 евро </w:t>
      </w:r>
      <w:r w:rsidR="003E6146" w:rsidRPr="00F93CDA">
        <w:rPr>
          <w:rFonts w:ascii="Times New Roman" w:hAnsi="Times New Roman"/>
          <w:sz w:val="26"/>
          <w:szCs w:val="26"/>
        </w:rPr>
        <w:t>без ДДС със срок за изпълнение 4 години от датата на подписването му, при условие че за сключването и изпълнението му Възложителят е получил разрешение от компетентните органи на Република България съгласно Регламент на Съвета (ЕС) № 833/2014.</w:t>
      </w:r>
    </w:p>
    <w:p w14:paraId="353D7F40" w14:textId="6B9C8919" w:rsidR="00471D2B" w:rsidRPr="00F93CDA" w:rsidRDefault="00D46073" w:rsidP="00A6789A">
      <w:pPr>
        <w:pStyle w:val="ListParagraph"/>
        <w:numPr>
          <w:ilvl w:val="1"/>
          <w:numId w:val="12"/>
        </w:numPr>
        <w:jc w:val="both"/>
        <w:rPr>
          <w:rFonts w:ascii="Times New Roman" w:hAnsi="Times New Roman"/>
          <w:sz w:val="26"/>
          <w:szCs w:val="26"/>
        </w:rPr>
      </w:pPr>
      <w:r w:rsidRPr="00F93CDA">
        <w:rPr>
          <w:rFonts w:ascii="Times New Roman" w:hAnsi="Times New Roman"/>
          <w:sz w:val="26"/>
          <w:szCs w:val="26"/>
        </w:rPr>
        <w:t xml:space="preserve"> </w:t>
      </w:r>
      <w:r w:rsidR="00471D2B" w:rsidRPr="00F93CDA">
        <w:rPr>
          <w:rFonts w:ascii="Times New Roman" w:hAnsi="Times New Roman"/>
          <w:sz w:val="26"/>
          <w:szCs w:val="26"/>
        </w:rPr>
        <w:t>„Доставка на резервни части, материали и консумативи, производство на АО ОКБ „</w:t>
      </w:r>
      <w:proofErr w:type="spellStart"/>
      <w:r w:rsidR="00471D2B" w:rsidRPr="00F93CDA">
        <w:rPr>
          <w:rFonts w:ascii="Times New Roman" w:hAnsi="Times New Roman"/>
          <w:sz w:val="26"/>
          <w:szCs w:val="26"/>
        </w:rPr>
        <w:t>Гидропресс</w:t>
      </w:r>
      <w:proofErr w:type="spellEnd"/>
      <w:r w:rsidR="00471D2B" w:rsidRPr="00F93CDA">
        <w:rPr>
          <w:rFonts w:ascii="Times New Roman" w:hAnsi="Times New Roman"/>
          <w:sz w:val="26"/>
          <w:szCs w:val="26"/>
        </w:rPr>
        <w:t xml:space="preserve">“, с изпълнител АО „Росатом Сервис“, Русия, на стойност 2 </w:t>
      </w:r>
      <w:r w:rsidR="00B83433" w:rsidRPr="00F93CDA">
        <w:rPr>
          <w:rFonts w:ascii="Times New Roman" w:hAnsi="Times New Roman"/>
          <w:sz w:val="26"/>
          <w:szCs w:val="26"/>
        </w:rPr>
        <w:t>083 607.</w:t>
      </w:r>
      <w:r w:rsidR="00471D2B" w:rsidRPr="00F93CDA">
        <w:rPr>
          <w:rFonts w:ascii="Times New Roman" w:hAnsi="Times New Roman"/>
          <w:sz w:val="26"/>
          <w:szCs w:val="26"/>
        </w:rPr>
        <w:t>00 евро без ДДС</w:t>
      </w:r>
      <w:r w:rsidR="00644922" w:rsidRPr="00F93CDA">
        <w:rPr>
          <w:rFonts w:ascii="Times New Roman" w:hAnsi="Times New Roman"/>
          <w:sz w:val="26"/>
          <w:szCs w:val="26"/>
        </w:rPr>
        <w:t>,</w:t>
      </w:r>
      <w:r w:rsidR="00471D2B" w:rsidRPr="00F93CDA">
        <w:rPr>
          <w:rFonts w:ascii="Times New Roman" w:hAnsi="Times New Roman"/>
          <w:sz w:val="26"/>
          <w:szCs w:val="26"/>
        </w:rPr>
        <w:t xml:space="preserve"> със срок на изпълнение 24 месеца считано от датата на получаване на уведомление от Възложителя за получено разрешение от компетентните органи на Република България за изпълнение на Договора съгласно Регламент на Съвета (ЕС) № 833/2014.</w:t>
      </w:r>
    </w:p>
    <w:p w14:paraId="134785DB" w14:textId="29421B37" w:rsidR="004F264F" w:rsidRPr="00F93CDA" w:rsidRDefault="00D46073" w:rsidP="00D46073">
      <w:pPr>
        <w:pStyle w:val="ListParagraph"/>
        <w:numPr>
          <w:ilvl w:val="1"/>
          <w:numId w:val="12"/>
        </w:numPr>
        <w:jc w:val="both"/>
        <w:rPr>
          <w:rFonts w:ascii="Times New Roman" w:hAnsi="Times New Roman"/>
          <w:sz w:val="26"/>
          <w:szCs w:val="26"/>
        </w:rPr>
      </w:pPr>
      <w:r w:rsidRPr="00F93CDA">
        <w:rPr>
          <w:rFonts w:ascii="Times New Roman" w:hAnsi="Times New Roman"/>
          <w:sz w:val="26"/>
          <w:szCs w:val="26"/>
        </w:rPr>
        <w:t xml:space="preserve"> </w:t>
      </w:r>
      <w:r w:rsidR="00861B9B" w:rsidRPr="00F93CDA">
        <w:rPr>
          <w:rFonts w:ascii="Times New Roman" w:hAnsi="Times New Roman"/>
          <w:sz w:val="26"/>
          <w:szCs w:val="26"/>
        </w:rPr>
        <w:t>„Доставка на зъбни муфи за турбина ОК-12А“, производство на ОАО „КАЛУЖСКИЙ ТУРБИНН</w:t>
      </w:r>
      <w:r w:rsidR="008E1899" w:rsidRPr="00F93CDA">
        <w:rPr>
          <w:rFonts w:ascii="Times New Roman" w:hAnsi="Times New Roman"/>
          <w:sz w:val="26"/>
          <w:szCs w:val="26"/>
        </w:rPr>
        <w:t>ЫЙ</w:t>
      </w:r>
      <w:r w:rsidR="00861B9B" w:rsidRPr="00F93CDA">
        <w:rPr>
          <w:rFonts w:ascii="Times New Roman" w:hAnsi="Times New Roman"/>
          <w:sz w:val="26"/>
          <w:szCs w:val="26"/>
        </w:rPr>
        <w:t xml:space="preserve"> ЗАВОД“, изпълнител „СИАНА-ЕЛЕКТРИК“ ЕООД, </w:t>
      </w:r>
      <w:r w:rsidR="008C6872" w:rsidRPr="00F93CDA">
        <w:rPr>
          <w:rFonts w:ascii="Times New Roman" w:hAnsi="Times New Roman"/>
          <w:sz w:val="26"/>
          <w:szCs w:val="26"/>
        </w:rPr>
        <w:t>на</w:t>
      </w:r>
      <w:r w:rsidR="00861B9B" w:rsidRPr="00F93CDA">
        <w:rPr>
          <w:rFonts w:ascii="Times New Roman" w:hAnsi="Times New Roman"/>
          <w:sz w:val="26"/>
          <w:szCs w:val="26"/>
        </w:rPr>
        <w:t xml:space="preserve"> стойност 506</w:t>
      </w:r>
      <w:r w:rsidR="00B83433" w:rsidRPr="00F93CDA">
        <w:rPr>
          <w:rFonts w:ascii="Times New Roman" w:hAnsi="Times New Roman"/>
          <w:sz w:val="26"/>
          <w:szCs w:val="26"/>
        </w:rPr>
        <w:t> </w:t>
      </w:r>
      <w:r w:rsidR="00861B9B" w:rsidRPr="00F93CDA">
        <w:rPr>
          <w:rFonts w:ascii="Times New Roman" w:hAnsi="Times New Roman"/>
          <w:sz w:val="26"/>
          <w:szCs w:val="26"/>
        </w:rPr>
        <w:t>414</w:t>
      </w:r>
      <w:r w:rsidR="00B83433" w:rsidRPr="00F93CDA">
        <w:rPr>
          <w:rFonts w:ascii="Times New Roman" w:hAnsi="Times New Roman"/>
          <w:sz w:val="26"/>
          <w:szCs w:val="26"/>
        </w:rPr>
        <w:t>.</w:t>
      </w:r>
      <w:r w:rsidR="00861B9B" w:rsidRPr="00F93CDA">
        <w:rPr>
          <w:rFonts w:ascii="Times New Roman" w:hAnsi="Times New Roman"/>
          <w:sz w:val="26"/>
          <w:szCs w:val="26"/>
        </w:rPr>
        <w:t>16 евро без ДДС, със срок за изпълнение до 780 календарни дни считано от датата на получаване на уведомление от Възложителя за получено разрешение от компетентните органи на Република България за изпълнение на Договора съгласно Регламент на Съвета (ЕС) № 833/2014.</w:t>
      </w:r>
    </w:p>
    <w:p w14:paraId="39E6E09A" w14:textId="58A04F5E" w:rsidR="00F75327" w:rsidRPr="00F93CDA" w:rsidRDefault="00D46073" w:rsidP="00A6789A">
      <w:pPr>
        <w:ind w:firstLine="851"/>
        <w:jc w:val="both"/>
        <w:rPr>
          <w:rFonts w:ascii="Times New Roman" w:hAnsi="Times New Roman"/>
          <w:sz w:val="26"/>
          <w:szCs w:val="26"/>
        </w:rPr>
      </w:pPr>
      <w:r w:rsidRPr="00F93CDA">
        <w:rPr>
          <w:rFonts w:ascii="Times New Roman" w:hAnsi="Times New Roman"/>
          <w:sz w:val="26"/>
          <w:szCs w:val="26"/>
        </w:rPr>
        <w:t xml:space="preserve">1.4. </w:t>
      </w:r>
      <w:r w:rsidR="00F75327" w:rsidRPr="00F93CDA">
        <w:rPr>
          <w:rFonts w:ascii="Times New Roman" w:hAnsi="Times New Roman"/>
          <w:sz w:val="26"/>
          <w:szCs w:val="26"/>
        </w:rPr>
        <w:t>„Доставка на резервни части за арматури и клапани</w:t>
      </w:r>
      <w:r w:rsidR="00644922" w:rsidRPr="00F93CDA">
        <w:rPr>
          <w:rFonts w:ascii="Times New Roman" w:hAnsi="Times New Roman"/>
          <w:sz w:val="26"/>
          <w:szCs w:val="26"/>
        </w:rPr>
        <w:t xml:space="preserve"> -</w:t>
      </w:r>
      <w:r w:rsidR="00F75327" w:rsidRPr="00F93CDA">
        <w:rPr>
          <w:rFonts w:ascii="Times New Roman" w:hAnsi="Times New Roman"/>
          <w:sz w:val="26"/>
          <w:szCs w:val="26"/>
        </w:rPr>
        <w:t xml:space="preserve"> производство на “ЗНЕРГОМАШ ЧЕХОВ ЧЗЗМ АО“, изпълнител „СИАНА-ЕЛЕКТРИК“ ЕООД, </w:t>
      </w:r>
      <w:r w:rsidR="008C6872" w:rsidRPr="00F93CDA">
        <w:rPr>
          <w:rFonts w:ascii="Times New Roman" w:hAnsi="Times New Roman"/>
          <w:sz w:val="26"/>
          <w:szCs w:val="26"/>
        </w:rPr>
        <w:t>на</w:t>
      </w:r>
      <w:r w:rsidR="00B83433" w:rsidRPr="00F93CDA">
        <w:rPr>
          <w:rFonts w:ascii="Times New Roman" w:hAnsi="Times New Roman"/>
          <w:sz w:val="26"/>
          <w:szCs w:val="26"/>
        </w:rPr>
        <w:t xml:space="preserve"> стойност 2 160 719.</w:t>
      </w:r>
      <w:r w:rsidR="00F75327" w:rsidRPr="00F93CDA">
        <w:rPr>
          <w:rFonts w:ascii="Times New Roman" w:hAnsi="Times New Roman"/>
          <w:sz w:val="26"/>
          <w:szCs w:val="26"/>
        </w:rPr>
        <w:t xml:space="preserve">49 евро без ДДС, със срок за изпълнение до 260 календарни дни считано от датата на получаване на уведомление от </w:t>
      </w:r>
      <w:r w:rsidR="00E1309A" w:rsidRPr="00F93CDA">
        <w:rPr>
          <w:rFonts w:ascii="Times New Roman" w:hAnsi="Times New Roman"/>
          <w:sz w:val="26"/>
          <w:szCs w:val="26"/>
        </w:rPr>
        <w:t xml:space="preserve">Възложителя </w:t>
      </w:r>
      <w:r w:rsidR="00F75327" w:rsidRPr="00F93CDA">
        <w:rPr>
          <w:rFonts w:ascii="Times New Roman" w:hAnsi="Times New Roman"/>
          <w:sz w:val="26"/>
          <w:szCs w:val="26"/>
        </w:rPr>
        <w:t>за получено разрешение от компетентните органи на Република България за изпълнение на Договора съгласно Регламент на Съвета (ЕС) № 833/2014.</w:t>
      </w:r>
    </w:p>
    <w:p w14:paraId="694336B4" w14:textId="226DAAD6" w:rsidR="004F264F" w:rsidRPr="00F93CDA" w:rsidRDefault="00D46073" w:rsidP="00D46073">
      <w:pPr>
        <w:ind w:left="426"/>
        <w:jc w:val="both"/>
        <w:rPr>
          <w:rFonts w:ascii="Times New Roman" w:hAnsi="Times New Roman"/>
          <w:b/>
          <w:bCs/>
          <w:sz w:val="26"/>
          <w:szCs w:val="26"/>
        </w:rPr>
      </w:pPr>
      <w:r w:rsidRPr="00F93CDA">
        <w:rPr>
          <w:rFonts w:ascii="Times New Roman" w:hAnsi="Times New Roman"/>
          <w:b/>
          <w:bCs/>
          <w:sz w:val="26"/>
          <w:szCs w:val="26"/>
        </w:rPr>
        <w:t xml:space="preserve">2. </w:t>
      </w:r>
      <w:r w:rsidR="004F264F" w:rsidRPr="00F93CDA">
        <w:rPr>
          <w:rFonts w:ascii="Times New Roman" w:hAnsi="Times New Roman"/>
          <w:b/>
          <w:bCs/>
          <w:sz w:val="26"/>
          <w:szCs w:val="26"/>
        </w:rPr>
        <w:t>Продължаване изпъ</w:t>
      </w:r>
      <w:r w:rsidR="00AE0A38" w:rsidRPr="00F93CDA">
        <w:rPr>
          <w:rFonts w:ascii="Times New Roman" w:hAnsi="Times New Roman"/>
          <w:b/>
          <w:bCs/>
          <w:sz w:val="26"/>
          <w:szCs w:val="26"/>
        </w:rPr>
        <w:t>лнението на сключен</w:t>
      </w:r>
      <w:r w:rsidR="004F264F" w:rsidRPr="00F93CDA">
        <w:rPr>
          <w:rFonts w:ascii="Times New Roman" w:hAnsi="Times New Roman"/>
          <w:b/>
          <w:bCs/>
          <w:sz w:val="26"/>
          <w:szCs w:val="26"/>
        </w:rPr>
        <w:t xml:space="preserve"> договор с предмет:</w:t>
      </w:r>
    </w:p>
    <w:p w14:paraId="52969186" w14:textId="6F4479DE" w:rsidR="004F264F" w:rsidRPr="00F93CDA" w:rsidRDefault="004F264F" w:rsidP="00A6789A">
      <w:pPr>
        <w:jc w:val="both"/>
        <w:rPr>
          <w:rFonts w:ascii="Times New Roman" w:hAnsi="Times New Roman"/>
          <w:sz w:val="26"/>
          <w:szCs w:val="26"/>
        </w:rPr>
      </w:pPr>
      <w:r w:rsidRPr="00F93CDA">
        <w:rPr>
          <w:rFonts w:ascii="Times New Roman" w:hAnsi="Times New Roman"/>
          <w:sz w:val="26"/>
          <w:szCs w:val="26"/>
        </w:rPr>
        <w:t xml:space="preserve">„Определяне състоянието на метала от корпуса на реактора (КР) на 5 и 6 блок чрез изследване на облъчени образци </w:t>
      </w:r>
      <w:r w:rsidR="009B1206" w:rsidRPr="00F93CDA">
        <w:rPr>
          <w:rFonts w:ascii="Times New Roman" w:hAnsi="Times New Roman"/>
          <w:sz w:val="26"/>
          <w:szCs w:val="26"/>
        </w:rPr>
        <w:t xml:space="preserve">- </w:t>
      </w:r>
      <w:r w:rsidRPr="00F93CDA">
        <w:rPr>
          <w:rFonts w:ascii="Times New Roman" w:hAnsi="Times New Roman"/>
          <w:sz w:val="26"/>
          <w:szCs w:val="26"/>
        </w:rPr>
        <w:t xml:space="preserve">свидетели. Осигуряване на комплекти със </w:t>
      </w:r>
      <w:proofErr w:type="spellStart"/>
      <w:r w:rsidRPr="00F93CDA">
        <w:rPr>
          <w:rFonts w:ascii="Times New Roman" w:hAnsi="Times New Roman"/>
          <w:sz w:val="26"/>
          <w:szCs w:val="26"/>
        </w:rPr>
        <w:t>сборки</w:t>
      </w:r>
      <w:proofErr w:type="spellEnd"/>
      <w:r w:rsidRPr="00F93CDA">
        <w:rPr>
          <w:rFonts w:ascii="Times New Roman" w:hAnsi="Times New Roman"/>
          <w:sz w:val="26"/>
          <w:szCs w:val="26"/>
        </w:rPr>
        <w:t xml:space="preserve"> образци-свидетели за период на експлоатация от 60 г. на 6 ЕБ“, изпълнител </w:t>
      </w:r>
      <w:r w:rsidR="009B1206" w:rsidRPr="00F93CDA">
        <w:rPr>
          <w:rFonts w:ascii="Times New Roman" w:hAnsi="Times New Roman"/>
          <w:sz w:val="26"/>
          <w:szCs w:val="26"/>
        </w:rPr>
        <w:t xml:space="preserve">- </w:t>
      </w:r>
      <w:r w:rsidRPr="00F93CDA">
        <w:rPr>
          <w:rFonts w:ascii="Times New Roman" w:hAnsi="Times New Roman"/>
          <w:sz w:val="26"/>
          <w:szCs w:val="26"/>
        </w:rPr>
        <w:t>Институт</w:t>
      </w:r>
      <w:r w:rsidR="009B1206" w:rsidRPr="00F93CDA">
        <w:rPr>
          <w:rFonts w:ascii="Times New Roman" w:hAnsi="Times New Roman"/>
          <w:sz w:val="26"/>
          <w:szCs w:val="26"/>
        </w:rPr>
        <w:t>ът</w:t>
      </w:r>
      <w:r w:rsidRPr="00F93CDA">
        <w:rPr>
          <w:rFonts w:ascii="Times New Roman" w:hAnsi="Times New Roman"/>
          <w:sz w:val="26"/>
          <w:szCs w:val="26"/>
        </w:rPr>
        <w:t xml:space="preserve"> по металознание, съоръжения и технологии с център по хидро- и аеродинамика „Акад. Ангел Балевски” при БАН (ИМСТЦХА-БАН) и подизпълнител </w:t>
      </w:r>
      <w:r w:rsidR="009B1206" w:rsidRPr="00F93CDA">
        <w:rPr>
          <w:rFonts w:ascii="Times New Roman" w:hAnsi="Times New Roman"/>
          <w:sz w:val="26"/>
          <w:szCs w:val="26"/>
        </w:rPr>
        <w:t xml:space="preserve">- </w:t>
      </w:r>
      <w:r w:rsidRPr="00F93CDA">
        <w:rPr>
          <w:rFonts w:ascii="Times New Roman" w:hAnsi="Times New Roman"/>
          <w:sz w:val="26"/>
          <w:szCs w:val="26"/>
        </w:rPr>
        <w:t>НИЦ „</w:t>
      </w:r>
      <w:proofErr w:type="spellStart"/>
      <w:r w:rsidRPr="00F93CDA">
        <w:rPr>
          <w:rFonts w:ascii="Times New Roman" w:hAnsi="Times New Roman"/>
          <w:sz w:val="26"/>
          <w:szCs w:val="26"/>
        </w:rPr>
        <w:t>Курчатовски</w:t>
      </w:r>
      <w:proofErr w:type="spellEnd"/>
      <w:r w:rsidRPr="00F93CDA">
        <w:rPr>
          <w:rFonts w:ascii="Times New Roman" w:hAnsi="Times New Roman"/>
          <w:sz w:val="26"/>
          <w:szCs w:val="26"/>
        </w:rPr>
        <w:t xml:space="preserve"> Институт”, Русия, </w:t>
      </w:r>
      <w:r w:rsidR="00E414CA" w:rsidRPr="00F93CDA">
        <w:rPr>
          <w:rFonts w:ascii="Times New Roman" w:hAnsi="Times New Roman"/>
          <w:sz w:val="26"/>
          <w:szCs w:val="26"/>
        </w:rPr>
        <w:t xml:space="preserve">на стойност </w:t>
      </w:r>
      <w:r w:rsidR="00F93CDA">
        <w:rPr>
          <w:rFonts w:ascii="Times New Roman" w:hAnsi="Times New Roman"/>
          <w:sz w:val="26"/>
          <w:szCs w:val="26"/>
          <w:lang w:val="en-US"/>
        </w:rPr>
        <w:br/>
      </w:r>
      <w:r w:rsidR="00E414CA" w:rsidRPr="00F93CDA">
        <w:rPr>
          <w:rFonts w:ascii="Times New Roman" w:hAnsi="Times New Roman"/>
          <w:sz w:val="26"/>
          <w:szCs w:val="26"/>
        </w:rPr>
        <w:t xml:space="preserve">2 020 114.22 евро без ДДС, </w:t>
      </w:r>
      <w:r w:rsidRPr="00F93CDA">
        <w:rPr>
          <w:rFonts w:ascii="Times New Roman" w:hAnsi="Times New Roman"/>
          <w:sz w:val="26"/>
          <w:szCs w:val="26"/>
        </w:rPr>
        <w:t>със срок за изпълнение считано от датата на разрешение за изпълнение на договора от компетентните органи на Република България съгласно Регламент</w:t>
      </w:r>
      <w:r w:rsidR="009B1206" w:rsidRPr="00F93CDA">
        <w:rPr>
          <w:rFonts w:ascii="Times New Roman" w:hAnsi="Times New Roman"/>
          <w:sz w:val="26"/>
          <w:szCs w:val="26"/>
        </w:rPr>
        <w:t xml:space="preserve"> </w:t>
      </w:r>
      <w:r w:rsidRPr="00F93CDA">
        <w:rPr>
          <w:rFonts w:ascii="Times New Roman" w:hAnsi="Times New Roman"/>
          <w:sz w:val="26"/>
          <w:szCs w:val="26"/>
        </w:rPr>
        <w:t>на Съвета (ЕС)</w:t>
      </w:r>
      <w:r w:rsidR="009B1206" w:rsidRPr="00F93CDA">
        <w:rPr>
          <w:rFonts w:ascii="Times New Roman" w:hAnsi="Times New Roman"/>
          <w:sz w:val="26"/>
          <w:szCs w:val="26"/>
        </w:rPr>
        <w:t xml:space="preserve"> № 833/2014 </w:t>
      </w:r>
      <w:r w:rsidRPr="00F93CDA">
        <w:rPr>
          <w:rFonts w:ascii="Times New Roman" w:hAnsi="Times New Roman"/>
          <w:sz w:val="26"/>
          <w:szCs w:val="26"/>
        </w:rPr>
        <w:t>до 30</w:t>
      </w:r>
      <w:r w:rsidR="009B1206" w:rsidRPr="00F93CDA">
        <w:rPr>
          <w:rFonts w:ascii="Times New Roman" w:hAnsi="Times New Roman"/>
          <w:sz w:val="26"/>
          <w:szCs w:val="26"/>
        </w:rPr>
        <w:t xml:space="preserve"> ноември </w:t>
      </w:r>
      <w:r w:rsidRPr="00F93CDA">
        <w:rPr>
          <w:rFonts w:ascii="Times New Roman" w:hAnsi="Times New Roman"/>
          <w:sz w:val="26"/>
          <w:szCs w:val="26"/>
        </w:rPr>
        <w:t>2026 г.</w:t>
      </w:r>
    </w:p>
    <w:sectPr w:rsidR="004F264F" w:rsidRPr="00F93CDA">
      <w:headerReference w:type="even" r:id="rId7"/>
      <w:footerReference w:type="default" r:id="rId8"/>
      <w:footerReference w:type="first" r:id="rId9"/>
      <w:pgSz w:w="11906" w:h="16838"/>
      <w:pgMar w:top="1135" w:right="1417" w:bottom="993" w:left="1417"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394A" w14:textId="77777777" w:rsidR="003B2D77" w:rsidRDefault="003B2D77">
      <w:pPr>
        <w:spacing w:line="240" w:lineRule="auto"/>
      </w:pPr>
      <w:r>
        <w:separator/>
      </w:r>
    </w:p>
  </w:endnote>
  <w:endnote w:type="continuationSeparator" w:id="0">
    <w:p w14:paraId="41A0885A" w14:textId="77777777" w:rsidR="003B2D77" w:rsidRDefault="003B2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8515" w14:textId="77777777" w:rsidR="00371CDE" w:rsidRDefault="0087200F">
    <w:pPr>
      <w:pStyle w:val="Footer"/>
      <w:jc w:val="right"/>
    </w:pPr>
    <w:r>
      <w:fldChar w:fldCharType="begin"/>
    </w:r>
    <w:r>
      <w:instrText xml:space="preserve"> PAGE   \* MERGEFORMAT </w:instrText>
    </w:r>
    <w:r>
      <w:fldChar w:fldCharType="separate"/>
    </w:r>
    <w:r w:rsidR="007518DD">
      <w:rPr>
        <w:noProof/>
      </w:rPr>
      <w:t>13</w:t>
    </w:r>
    <w:r>
      <w:fldChar w:fldCharType="end"/>
    </w:r>
  </w:p>
  <w:p w14:paraId="7D3D3D48" w14:textId="77777777" w:rsidR="00371CDE" w:rsidRDefault="00371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6F3C" w14:textId="36BC5401" w:rsidR="00371CDE" w:rsidRDefault="00371CDE">
    <w:pPr>
      <w:pStyle w:val="Footer"/>
      <w:jc w:val="right"/>
    </w:pPr>
  </w:p>
  <w:p w14:paraId="55DB19C7" w14:textId="77777777" w:rsidR="00371CDE" w:rsidRDefault="00371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EA3F" w14:textId="77777777" w:rsidR="003B2D77" w:rsidRDefault="003B2D77">
      <w:pPr>
        <w:spacing w:after="0"/>
      </w:pPr>
      <w:r>
        <w:separator/>
      </w:r>
    </w:p>
  </w:footnote>
  <w:footnote w:type="continuationSeparator" w:id="0">
    <w:p w14:paraId="4AEB4D6E" w14:textId="77777777" w:rsidR="003B2D77" w:rsidRDefault="003B2D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566C" w14:textId="77777777" w:rsidR="00371CDE" w:rsidRDefault="00872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275D67" w14:textId="77777777" w:rsidR="00371CDE" w:rsidRDefault="00371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5D0C"/>
    <w:multiLevelType w:val="hybridMultilevel"/>
    <w:tmpl w:val="59A6AF2C"/>
    <w:lvl w:ilvl="0" w:tplc="B9EC255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FB10F1F"/>
    <w:multiLevelType w:val="multilevel"/>
    <w:tmpl w:val="1FB10F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517F2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55A08"/>
    <w:multiLevelType w:val="multilevel"/>
    <w:tmpl w:val="5EFC6D1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26E42A6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4D7CE6"/>
    <w:multiLevelType w:val="hybridMultilevel"/>
    <w:tmpl w:val="AF92F67A"/>
    <w:lvl w:ilvl="0" w:tplc="2AD4787A">
      <w:start w:val="1"/>
      <w:numFmt w:val="decimal"/>
      <w:lvlText w:val="%1."/>
      <w:lvlJc w:val="left"/>
      <w:pPr>
        <w:ind w:left="360" w:hanging="360"/>
      </w:pPr>
      <w:rPr>
        <w:rFonts w:cs="Times New Roman" w:hint="default"/>
        <w:b/>
      </w:rPr>
    </w:lvl>
    <w:lvl w:ilvl="1" w:tplc="04020019" w:tentative="1">
      <w:start w:val="1"/>
      <w:numFmt w:val="lowerLetter"/>
      <w:lvlText w:val="%2."/>
      <w:lvlJc w:val="left"/>
      <w:pPr>
        <w:ind w:left="1080" w:hanging="360"/>
      </w:pPr>
      <w:rPr>
        <w:rFonts w:cs="Times New Roman"/>
      </w:rPr>
    </w:lvl>
    <w:lvl w:ilvl="2" w:tplc="0402001B" w:tentative="1">
      <w:start w:val="1"/>
      <w:numFmt w:val="lowerRoman"/>
      <w:lvlText w:val="%3."/>
      <w:lvlJc w:val="right"/>
      <w:pPr>
        <w:ind w:left="1800" w:hanging="180"/>
      </w:pPr>
      <w:rPr>
        <w:rFonts w:cs="Times New Roman"/>
      </w:rPr>
    </w:lvl>
    <w:lvl w:ilvl="3" w:tplc="0402000F" w:tentative="1">
      <w:start w:val="1"/>
      <w:numFmt w:val="decimal"/>
      <w:lvlText w:val="%4."/>
      <w:lvlJc w:val="left"/>
      <w:pPr>
        <w:ind w:left="2520" w:hanging="360"/>
      </w:pPr>
      <w:rPr>
        <w:rFonts w:cs="Times New Roman"/>
      </w:rPr>
    </w:lvl>
    <w:lvl w:ilvl="4" w:tplc="04020019" w:tentative="1">
      <w:start w:val="1"/>
      <w:numFmt w:val="lowerLetter"/>
      <w:lvlText w:val="%5."/>
      <w:lvlJc w:val="left"/>
      <w:pPr>
        <w:ind w:left="3240" w:hanging="360"/>
      </w:pPr>
      <w:rPr>
        <w:rFonts w:cs="Times New Roman"/>
      </w:rPr>
    </w:lvl>
    <w:lvl w:ilvl="5" w:tplc="0402001B" w:tentative="1">
      <w:start w:val="1"/>
      <w:numFmt w:val="lowerRoman"/>
      <w:lvlText w:val="%6."/>
      <w:lvlJc w:val="right"/>
      <w:pPr>
        <w:ind w:left="3960" w:hanging="180"/>
      </w:pPr>
      <w:rPr>
        <w:rFonts w:cs="Times New Roman"/>
      </w:rPr>
    </w:lvl>
    <w:lvl w:ilvl="6" w:tplc="0402000F" w:tentative="1">
      <w:start w:val="1"/>
      <w:numFmt w:val="decimal"/>
      <w:lvlText w:val="%7."/>
      <w:lvlJc w:val="left"/>
      <w:pPr>
        <w:ind w:left="4680" w:hanging="360"/>
      </w:pPr>
      <w:rPr>
        <w:rFonts w:cs="Times New Roman"/>
      </w:rPr>
    </w:lvl>
    <w:lvl w:ilvl="7" w:tplc="04020019" w:tentative="1">
      <w:start w:val="1"/>
      <w:numFmt w:val="lowerLetter"/>
      <w:lvlText w:val="%8."/>
      <w:lvlJc w:val="left"/>
      <w:pPr>
        <w:ind w:left="5400" w:hanging="360"/>
      </w:pPr>
      <w:rPr>
        <w:rFonts w:cs="Times New Roman"/>
      </w:rPr>
    </w:lvl>
    <w:lvl w:ilvl="8" w:tplc="0402001B" w:tentative="1">
      <w:start w:val="1"/>
      <w:numFmt w:val="lowerRoman"/>
      <w:lvlText w:val="%9."/>
      <w:lvlJc w:val="right"/>
      <w:pPr>
        <w:ind w:left="6120" w:hanging="180"/>
      </w:pPr>
      <w:rPr>
        <w:rFonts w:cs="Times New Roman"/>
      </w:rPr>
    </w:lvl>
  </w:abstractNum>
  <w:abstractNum w:abstractNumId="6" w15:restartNumberingAfterBreak="0">
    <w:nsid w:val="312636D1"/>
    <w:multiLevelType w:val="hybridMultilevel"/>
    <w:tmpl w:val="60C022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D53766B"/>
    <w:multiLevelType w:val="multilevel"/>
    <w:tmpl w:val="1FB10F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DB19AF"/>
    <w:multiLevelType w:val="hybridMultilevel"/>
    <w:tmpl w:val="42A4F4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56E5CD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300D6"/>
    <w:multiLevelType w:val="hybridMultilevel"/>
    <w:tmpl w:val="8186963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9F20102"/>
    <w:multiLevelType w:val="hybridMultilevel"/>
    <w:tmpl w:val="03BEFE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68615755">
    <w:abstractNumId w:val="1"/>
  </w:num>
  <w:num w:numId="2" w16cid:durableId="1443378891">
    <w:abstractNumId w:val="0"/>
  </w:num>
  <w:num w:numId="3" w16cid:durableId="368654205">
    <w:abstractNumId w:val="11"/>
  </w:num>
  <w:num w:numId="4" w16cid:durableId="1351449781">
    <w:abstractNumId w:val="5"/>
  </w:num>
  <w:num w:numId="5" w16cid:durableId="854076290">
    <w:abstractNumId w:val="8"/>
  </w:num>
  <w:num w:numId="6" w16cid:durableId="344213038">
    <w:abstractNumId w:val="10"/>
  </w:num>
  <w:num w:numId="7" w16cid:durableId="1278294675">
    <w:abstractNumId w:val="9"/>
  </w:num>
  <w:num w:numId="8" w16cid:durableId="1036539656">
    <w:abstractNumId w:val="2"/>
  </w:num>
  <w:num w:numId="9" w16cid:durableId="1939020148">
    <w:abstractNumId w:val="4"/>
  </w:num>
  <w:num w:numId="10" w16cid:durableId="2005813916">
    <w:abstractNumId w:val="7"/>
  </w:num>
  <w:num w:numId="11" w16cid:durableId="1118261571">
    <w:abstractNumId w:val="6"/>
  </w:num>
  <w:num w:numId="12" w16cid:durableId="1654287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FD9"/>
    <w:rsid w:val="00001D23"/>
    <w:rsid w:val="00002C0F"/>
    <w:rsid w:val="00002C4F"/>
    <w:rsid w:val="000042CB"/>
    <w:rsid w:val="00015CC4"/>
    <w:rsid w:val="00020D1C"/>
    <w:rsid w:val="00022BB4"/>
    <w:rsid w:val="000253D2"/>
    <w:rsid w:val="00032889"/>
    <w:rsid w:val="000331B7"/>
    <w:rsid w:val="00041071"/>
    <w:rsid w:val="00047024"/>
    <w:rsid w:val="00051CA1"/>
    <w:rsid w:val="00052533"/>
    <w:rsid w:val="000657E8"/>
    <w:rsid w:val="00066041"/>
    <w:rsid w:val="0006689C"/>
    <w:rsid w:val="00073FCB"/>
    <w:rsid w:val="00083669"/>
    <w:rsid w:val="000A0B2B"/>
    <w:rsid w:val="000A29D0"/>
    <w:rsid w:val="000A62BE"/>
    <w:rsid w:val="000C6725"/>
    <w:rsid w:val="000D11CE"/>
    <w:rsid w:val="000D223E"/>
    <w:rsid w:val="000D22B5"/>
    <w:rsid w:val="000D6387"/>
    <w:rsid w:val="000E0F2D"/>
    <w:rsid w:val="000F2870"/>
    <w:rsid w:val="000F7738"/>
    <w:rsid w:val="00102C3A"/>
    <w:rsid w:val="0010320E"/>
    <w:rsid w:val="00105408"/>
    <w:rsid w:val="00110DD2"/>
    <w:rsid w:val="00111D12"/>
    <w:rsid w:val="00111D18"/>
    <w:rsid w:val="001368B2"/>
    <w:rsid w:val="001368B3"/>
    <w:rsid w:val="00142ED1"/>
    <w:rsid w:val="001461BD"/>
    <w:rsid w:val="001521D7"/>
    <w:rsid w:val="00153FD0"/>
    <w:rsid w:val="00163172"/>
    <w:rsid w:val="00163542"/>
    <w:rsid w:val="00170A89"/>
    <w:rsid w:val="00175CD8"/>
    <w:rsid w:val="00176174"/>
    <w:rsid w:val="0018021D"/>
    <w:rsid w:val="00184CB4"/>
    <w:rsid w:val="0018558A"/>
    <w:rsid w:val="001A26A6"/>
    <w:rsid w:val="001A3F38"/>
    <w:rsid w:val="001A7029"/>
    <w:rsid w:val="001B4788"/>
    <w:rsid w:val="001B65B2"/>
    <w:rsid w:val="001C1DB1"/>
    <w:rsid w:val="001E410F"/>
    <w:rsid w:val="00203CF6"/>
    <w:rsid w:val="002068E3"/>
    <w:rsid w:val="002111C9"/>
    <w:rsid w:val="002154AF"/>
    <w:rsid w:val="00236A3E"/>
    <w:rsid w:val="002403AB"/>
    <w:rsid w:val="002508E4"/>
    <w:rsid w:val="0025610B"/>
    <w:rsid w:val="002565BA"/>
    <w:rsid w:val="00262491"/>
    <w:rsid w:val="00293CE1"/>
    <w:rsid w:val="002A2FC6"/>
    <w:rsid w:val="002A4541"/>
    <w:rsid w:val="002C4DCF"/>
    <w:rsid w:val="002D67C2"/>
    <w:rsid w:val="003010EB"/>
    <w:rsid w:val="00302F8A"/>
    <w:rsid w:val="00303615"/>
    <w:rsid w:val="00332CFB"/>
    <w:rsid w:val="00342D25"/>
    <w:rsid w:val="00343097"/>
    <w:rsid w:val="00344397"/>
    <w:rsid w:val="00356834"/>
    <w:rsid w:val="00357126"/>
    <w:rsid w:val="00371CDE"/>
    <w:rsid w:val="00376D9E"/>
    <w:rsid w:val="00383D33"/>
    <w:rsid w:val="003904EE"/>
    <w:rsid w:val="003A4C45"/>
    <w:rsid w:val="003B2D77"/>
    <w:rsid w:val="003C7957"/>
    <w:rsid w:val="003D0708"/>
    <w:rsid w:val="003D7821"/>
    <w:rsid w:val="003E6146"/>
    <w:rsid w:val="003F2474"/>
    <w:rsid w:val="003F4DA9"/>
    <w:rsid w:val="0040363C"/>
    <w:rsid w:val="004179F4"/>
    <w:rsid w:val="00436A63"/>
    <w:rsid w:val="00436D8C"/>
    <w:rsid w:val="00443FA0"/>
    <w:rsid w:val="0044407B"/>
    <w:rsid w:val="00445B2D"/>
    <w:rsid w:val="00460B6E"/>
    <w:rsid w:val="00465710"/>
    <w:rsid w:val="00471D2B"/>
    <w:rsid w:val="00471EE5"/>
    <w:rsid w:val="0047306D"/>
    <w:rsid w:val="00476C3C"/>
    <w:rsid w:val="00492193"/>
    <w:rsid w:val="004D724C"/>
    <w:rsid w:val="004E6DBC"/>
    <w:rsid w:val="004F264F"/>
    <w:rsid w:val="0051198B"/>
    <w:rsid w:val="00535C77"/>
    <w:rsid w:val="0057337A"/>
    <w:rsid w:val="00574F83"/>
    <w:rsid w:val="00596702"/>
    <w:rsid w:val="005B1AEF"/>
    <w:rsid w:val="005D0276"/>
    <w:rsid w:val="005E3C3C"/>
    <w:rsid w:val="005F19C8"/>
    <w:rsid w:val="006146E5"/>
    <w:rsid w:val="00625CA1"/>
    <w:rsid w:val="00627DBC"/>
    <w:rsid w:val="006357D5"/>
    <w:rsid w:val="00642EC5"/>
    <w:rsid w:val="00644922"/>
    <w:rsid w:val="00654F0D"/>
    <w:rsid w:val="00657FAB"/>
    <w:rsid w:val="0066752C"/>
    <w:rsid w:val="00667AEE"/>
    <w:rsid w:val="00670735"/>
    <w:rsid w:val="006709E6"/>
    <w:rsid w:val="00670B36"/>
    <w:rsid w:val="00670E31"/>
    <w:rsid w:val="00681D62"/>
    <w:rsid w:val="006837DE"/>
    <w:rsid w:val="00686B12"/>
    <w:rsid w:val="006901F5"/>
    <w:rsid w:val="006947C7"/>
    <w:rsid w:val="00694B9F"/>
    <w:rsid w:val="006A1562"/>
    <w:rsid w:val="006A1F41"/>
    <w:rsid w:val="006A3C11"/>
    <w:rsid w:val="006A60E8"/>
    <w:rsid w:val="006B3716"/>
    <w:rsid w:val="006B5CA1"/>
    <w:rsid w:val="006C4649"/>
    <w:rsid w:val="006C46F0"/>
    <w:rsid w:val="006D7FAA"/>
    <w:rsid w:val="006E2B4D"/>
    <w:rsid w:val="00715538"/>
    <w:rsid w:val="00735F7C"/>
    <w:rsid w:val="00742927"/>
    <w:rsid w:val="00742C93"/>
    <w:rsid w:val="0074792B"/>
    <w:rsid w:val="007518DD"/>
    <w:rsid w:val="0077588E"/>
    <w:rsid w:val="007841A4"/>
    <w:rsid w:val="007909D8"/>
    <w:rsid w:val="007933C4"/>
    <w:rsid w:val="007964EB"/>
    <w:rsid w:val="007B2D00"/>
    <w:rsid w:val="007B32DF"/>
    <w:rsid w:val="007B4D63"/>
    <w:rsid w:val="007D1036"/>
    <w:rsid w:val="007D146F"/>
    <w:rsid w:val="007D1C5D"/>
    <w:rsid w:val="007D5B96"/>
    <w:rsid w:val="00803B60"/>
    <w:rsid w:val="00811DA8"/>
    <w:rsid w:val="00813E49"/>
    <w:rsid w:val="00814FB0"/>
    <w:rsid w:val="00820D58"/>
    <w:rsid w:val="00826EE0"/>
    <w:rsid w:val="00840E0F"/>
    <w:rsid w:val="00842A41"/>
    <w:rsid w:val="00842F39"/>
    <w:rsid w:val="008536D3"/>
    <w:rsid w:val="00854749"/>
    <w:rsid w:val="0085777B"/>
    <w:rsid w:val="00861B9B"/>
    <w:rsid w:val="00866189"/>
    <w:rsid w:val="0087200F"/>
    <w:rsid w:val="00883C30"/>
    <w:rsid w:val="00894421"/>
    <w:rsid w:val="00894867"/>
    <w:rsid w:val="008C6872"/>
    <w:rsid w:val="008D3808"/>
    <w:rsid w:val="008D79A2"/>
    <w:rsid w:val="008E05EB"/>
    <w:rsid w:val="008E10AC"/>
    <w:rsid w:val="008E1899"/>
    <w:rsid w:val="008F2C8B"/>
    <w:rsid w:val="0090649D"/>
    <w:rsid w:val="00911010"/>
    <w:rsid w:val="00916881"/>
    <w:rsid w:val="009218DF"/>
    <w:rsid w:val="009221F6"/>
    <w:rsid w:val="0092380E"/>
    <w:rsid w:val="009379A4"/>
    <w:rsid w:val="0094003E"/>
    <w:rsid w:val="00960B51"/>
    <w:rsid w:val="00961980"/>
    <w:rsid w:val="00963FB8"/>
    <w:rsid w:val="00975692"/>
    <w:rsid w:val="00977C25"/>
    <w:rsid w:val="00984F9A"/>
    <w:rsid w:val="0098579E"/>
    <w:rsid w:val="00990E62"/>
    <w:rsid w:val="00993621"/>
    <w:rsid w:val="0099515D"/>
    <w:rsid w:val="00997E3B"/>
    <w:rsid w:val="009A15B4"/>
    <w:rsid w:val="009A2E1A"/>
    <w:rsid w:val="009B1206"/>
    <w:rsid w:val="009B24A4"/>
    <w:rsid w:val="009C4333"/>
    <w:rsid w:val="009D537C"/>
    <w:rsid w:val="009E189A"/>
    <w:rsid w:val="009E5317"/>
    <w:rsid w:val="00A316E4"/>
    <w:rsid w:val="00A5489C"/>
    <w:rsid w:val="00A55743"/>
    <w:rsid w:val="00A64AB7"/>
    <w:rsid w:val="00A6789A"/>
    <w:rsid w:val="00A83D4A"/>
    <w:rsid w:val="00A858E5"/>
    <w:rsid w:val="00A874B1"/>
    <w:rsid w:val="00AA1B30"/>
    <w:rsid w:val="00AB7D66"/>
    <w:rsid w:val="00AD0C37"/>
    <w:rsid w:val="00AE0A38"/>
    <w:rsid w:val="00AE339A"/>
    <w:rsid w:val="00AF0382"/>
    <w:rsid w:val="00AF2A45"/>
    <w:rsid w:val="00B03482"/>
    <w:rsid w:val="00B05A41"/>
    <w:rsid w:val="00B1128D"/>
    <w:rsid w:val="00B16A80"/>
    <w:rsid w:val="00B174E6"/>
    <w:rsid w:val="00B45B2E"/>
    <w:rsid w:val="00B52162"/>
    <w:rsid w:val="00B5769E"/>
    <w:rsid w:val="00B80EEC"/>
    <w:rsid w:val="00B83433"/>
    <w:rsid w:val="00B8507B"/>
    <w:rsid w:val="00BB0FAD"/>
    <w:rsid w:val="00BB2AA5"/>
    <w:rsid w:val="00BB4CF9"/>
    <w:rsid w:val="00BB5B19"/>
    <w:rsid w:val="00BC2A09"/>
    <w:rsid w:val="00BD024C"/>
    <w:rsid w:val="00BD546B"/>
    <w:rsid w:val="00BE5EC7"/>
    <w:rsid w:val="00BF2301"/>
    <w:rsid w:val="00C10E48"/>
    <w:rsid w:val="00C13C74"/>
    <w:rsid w:val="00C14BBD"/>
    <w:rsid w:val="00C20186"/>
    <w:rsid w:val="00C23F81"/>
    <w:rsid w:val="00C472A0"/>
    <w:rsid w:val="00C60055"/>
    <w:rsid w:val="00C608FF"/>
    <w:rsid w:val="00C61CD6"/>
    <w:rsid w:val="00C67FD1"/>
    <w:rsid w:val="00C67FF2"/>
    <w:rsid w:val="00C8188A"/>
    <w:rsid w:val="00C868B0"/>
    <w:rsid w:val="00C9427A"/>
    <w:rsid w:val="00CA6196"/>
    <w:rsid w:val="00CB2B20"/>
    <w:rsid w:val="00CC1D2B"/>
    <w:rsid w:val="00CC4009"/>
    <w:rsid w:val="00CC6EAA"/>
    <w:rsid w:val="00CD5F3D"/>
    <w:rsid w:val="00CE25CF"/>
    <w:rsid w:val="00CE33D6"/>
    <w:rsid w:val="00CF2A85"/>
    <w:rsid w:val="00D00864"/>
    <w:rsid w:val="00D16DA3"/>
    <w:rsid w:val="00D20039"/>
    <w:rsid w:val="00D20898"/>
    <w:rsid w:val="00D22FD0"/>
    <w:rsid w:val="00D23296"/>
    <w:rsid w:val="00D2720D"/>
    <w:rsid w:val="00D32C19"/>
    <w:rsid w:val="00D46073"/>
    <w:rsid w:val="00D5220B"/>
    <w:rsid w:val="00D53042"/>
    <w:rsid w:val="00D76C96"/>
    <w:rsid w:val="00D87DD2"/>
    <w:rsid w:val="00DA1FD9"/>
    <w:rsid w:val="00DA2B60"/>
    <w:rsid w:val="00DB0056"/>
    <w:rsid w:val="00DB74B6"/>
    <w:rsid w:val="00DB7F08"/>
    <w:rsid w:val="00DC5B3F"/>
    <w:rsid w:val="00DD2400"/>
    <w:rsid w:val="00DF381B"/>
    <w:rsid w:val="00E07712"/>
    <w:rsid w:val="00E1309A"/>
    <w:rsid w:val="00E17087"/>
    <w:rsid w:val="00E20747"/>
    <w:rsid w:val="00E237E9"/>
    <w:rsid w:val="00E410F5"/>
    <w:rsid w:val="00E414CA"/>
    <w:rsid w:val="00E443FC"/>
    <w:rsid w:val="00E55BD0"/>
    <w:rsid w:val="00E618CC"/>
    <w:rsid w:val="00E744D0"/>
    <w:rsid w:val="00E806B4"/>
    <w:rsid w:val="00E90A4A"/>
    <w:rsid w:val="00E90ED3"/>
    <w:rsid w:val="00E912D6"/>
    <w:rsid w:val="00E96BF5"/>
    <w:rsid w:val="00EA23C7"/>
    <w:rsid w:val="00EC16E8"/>
    <w:rsid w:val="00EC49CE"/>
    <w:rsid w:val="00EC56BE"/>
    <w:rsid w:val="00ED2E24"/>
    <w:rsid w:val="00ED4127"/>
    <w:rsid w:val="00ED4DA4"/>
    <w:rsid w:val="00EE51B1"/>
    <w:rsid w:val="00EF7A8B"/>
    <w:rsid w:val="00EF7D36"/>
    <w:rsid w:val="00F00025"/>
    <w:rsid w:val="00F00218"/>
    <w:rsid w:val="00F03988"/>
    <w:rsid w:val="00F12A2B"/>
    <w:rsid w:val="00F153E2"/>
    <w:rsid w:val="00F30987"/>
    <w:rsid w:val="00F31544"/>
    <w:rsid w:val="00F3642D"/>
    <w:rsid w:val="00F40A52"/>
    <w:rsid w:val="00F5354B"/>
    <w:rsid w:val="00F535A6"/>
    <w:rsid w:val="00F638DB"/>
    <w:rsid w:val="00F640CB"/>
    <w:rsid w:val="00F669DB"/>
    <w:rsid w:val="00F67DB7"/>
    <w:rsid w:val="00F75327"/>
    <w:rsid w:val="00F826A5"/>
    <w:rsid w:val="00F84D83"/>
    <w:rsid w:val="00F9192C"/>
    <w:rsid w:val="00F93CDA"/>
    <w:rsid w:val="00FA688A"/>
    <w:rsid w:val="00FD1AD7"/>
    <w:rsid w:val="00FD49EA"/>
    <w:rsid w:val="00FE05BC"/>
    <w:rsid w:val="00FE5091"/>
    <w:rsid w:val="00FE5122"/>
    <w:rsid w:val="00FF191C"/>
    <w:rsid w:val="157D6CD0"/>
    <w:rsid w:val="52824F79"/>
    <w:rsid w:val="7B2547F0"/>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C68C1"/>
  <w15:docId w15:val="{7B1CB4AC-A353-419E-A1CF-439314FC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9"/>
    <w:qFormat/>
    <w:pPr>
      <w:keepNext/>
      <w:keepLines/>
      <w:spacing w:after="0" w:line="240" w:lineRule="atLeast"/>
      <w:outlineLvl w:val="3"/>
    </w:pPr>
    <w:rPr>
      <w:rFonts w:ascii="Times New Roman" w:eastAsia="Times New Roman" w:hAnsi="Times New Roman"/>
      <w:smallCaps/>
      <w:kern w:val="20"/>
      <w:sz w:val="2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Segoe UI" w:hAnsi="Segoe UI" w:cs="Segoe UI"/>
      <w:sz w:val="18"/>
      <w:szCs w:val="18"/>
    </w:rPr>
  </w:style>
  <w:style w:type="paragraph" w:styleId="BodyTextIndent">
    <w:name w:val="Body Text Indent"/>
    <w:basedOn w:val="Normal"/>
    <w:link w:val="BodyTextIndentChar"/>
    <w:uiPriority w:val="99"/>
    <w:pPr>
      <w:widowControl w:val="0"/>
      <w:tabs>
        <w:tab w:val="center" w:pos="1083"/>
        <w:tab w:val="left" w:pos="3060"/>
      </w:tabs>
      <w:spacing w:before="120" w:after="0" w:line="360" w:lineRule="auto"/>
    </w:pPr>
    <w:rPr>
      <w:rFonts w:ascii="Times New Roman" w:eastAsia="Times New Roman" w:hAnsi="Times New Roman"/>
      <w:sz w:val="24"/>
      <w:szCs w:val="20"/>
      <w:lang w:eastAsia="bg-BG"/>
    </w:rPr>
  </w:style>
  <w:style w:type="character" w:styleId="CommentReference">
    <w:name w:val="annotation reference"/>
    <w:uiPriority w:val="99"/>
    <w:semiHidden/>
    <w:qFormat/>
    <w:rPr>
      <w:rFonts w:cs="Times New Roman"/>
      <w:sz w:val="16"/>
      <w:szCs w:val="16"/>
    </w:rPr>
  </w:style>
  <w:style w:type="paragraph" w:styleId="CommentText">
    <w:name w:val="annotation text"/>
    <w:basedOn w:val="Normal"/>
    <w:link w:val="CommentTextChar"/>
    <w:uiPriority w:val="99"/>
    <w:semiHidden/>
    <w:qFormat/>
    <w:pPr>
      <w:spacing w:line="240" w:lineRule="auto"/>
    </w:pPr>
    <w:rPr>
      <w:sz w:val="20"/>
      <w:szCs w:val="20"/>
    </w:rPr>
  </w:style>
  <w:style w:type="paragraph" w:styleId="CommentSubject">
    <w:name w:val="annotation subject"/>
    <w:basedOn w:val="CommentText"/>
    <w:next w:val="CommentText"/>
    <w:link w:val="CommentSubjectChar"/>
    <w:uiPriority w:val="99"/>
    <w:semiHidden/>
    <w:qFormat/>
    <w:rPr>
      <w:b/>
      <w:bCs/>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qFormat/>
    <w:pPr>
      <w:tabs>
        <w:tab w:val="center" w:pos="4536"/>
        <w:tab w:val="right" w:pos="9072"/>
      </w:tabs>
    </w:pPr>
  </w:style>
  <w:style w:type="character" w:styleId="PageNumber">
    <w:name w:val="page number"/>
    <w:uiPriority w:val="99"/>
    <w:qFormat/>
    <w:rPr>
      <w:rFonts w:cs="Times New Roman"/>
    </w:rPr>
  </w:style>
  <w:style w:type="character" w:customStyle="1" w:styleId="Heading4Char">
    <w:name w:val="Heading 4 Char"/>
    <w:link w:val="Heading4"/>
    <w:uiPriority w:val="99"/>
    <w:qFormat/>
    <w:locked/>
    <w:rPr>
      <w:rFonts w:ascii="Times New Roman" w:hAnsi="Times New Roman" w:cs="Times New Roman"/>
      <w:smallCaps/>
      <w:kern w:val="20"/>
      <w:sz w:val="20"/>
      <w:szCs w:val="20"/>
      <w:lang w:val="en-GB"/>
    </w:rPr>
  </w:style>
  <w:style w:type="paragraph" w:styleId="ListParagraph">
    <w:name w:val="List Paragraph"/>
    <w:basedOn w:val="Normal"/>
    <w:link w:val="ListParagraphChar"/>
    <w:uiPriority w:val="99"/>
    <w:qFormat/>
    <w:pPr>
      <w:ind w:left="720"/>
      <w:contextualSpacing/>
    </w:pPr>
  </w:style>
  <w:style w:type="character" w:customStyle="1" w:styleId="CommentTextChar">
    <w:name w:val="Comment Text Char"/>
    <w:link w:val="CommentText"/>
    <w:uiPriority w:val="99"/>
    <w:semiHidden/>
    <w:qFormat/>
    <w:locked/>
    <w:rPr>
      <w:rFonts w:cs="Times New Roman"/>
      <w:sz w:val="20"/>
      <w:szCs w:val="20"/>
    </w:rPr>
  </w:style>
  <w:style w:type="character" w:customStyle="1" w:styleId="CommentSubjectChar">
    <w:name w:val="Comment Subject Char"/>
    <w:link w:val="CommentSubject"/>
    <w:uiPriority w:val="99"/>
    <w:semiHidden/>
    <w:qFormat/>
    <w:locked/>
    <w:rPr>
      <w:rFonts w:cs="Times New Roman"/>
      <w:b/>
      <w:bCs/>
      <w:sz w:val="20"/>
      <w:szCs w:val="20"/>
    </w:rPr>
  </w:style>
  <w:style w:type="character" w:customStyle="1" w:styleId="BalloonTextChar">
    <w:name w:val="Balloon Text Char"/>
    <w:link w:val="BalloonText"/>
    <w:uiPriority w:val="99"/>
    <w:semiHidden/>
    <w:locked/>
    <w:rPr>
      <w:rFonts w:ascii="Segoe UI" w:hAnsi="Segoe UI" w:cs="Segoe UI"/>
      <w:sz w:val="18"/>
      <w:szCs w:val="18"/>
    </w:rPr>
  </w:style>
  <w:style w:type="character" w:customStyle="1" w:styleId="ListParagraphChar">
    <w:name w:val="List Paragraph Char"/>
    <w:link w:val="ListParagraph"/>
    <w:uiPriority w:val="99"/>
    <w:qFormat/>
    <w:locked/>
  </w:style>
  <w:style w:type="paragraph" w:customStyle="1" w:styleId="oj-doc-ti">
    <w:name w:val="oj-doc-ti"/>
    <w:basedOn w:val="Normal"/>
    <w:uiPriority w:val="99"/>
    <w:qFormat/>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BodyTextIndentChar">
    <w:name w:val="Body Text Indent Char"/>
    <w:link w:val="BodyTextIndent"/>
    <w:uiPriority w:val="99"/>
    <w:qFormat/>
    <w:locked/>
    <w:rPr>
      <w:rFonts w:ascii="Times New Roman" w:hAnsi="Times New Roman" w:cs="Times New Roman"/>
      <w:sz w:val="20"/>
      <w:szCs w:val="20"/>
      <w:lang w:eastAsia="bg-BG"/>
    </w:rPr>
  </w:style>
  <w:style w:type="character" w:customStyle="1" w:styleId="HeaderChar">
    <w:name w:val="Header Char"/>
    <w:link w:val="Header"/>
    <w:uiPriority w:val="99"/>
    <w:semiHidden/>
    <w:qFormat/>
    <w:locked/>
    <w:rPr>
      <w:rFonts w:cs="Times New Roman"/>
      <w:lang w:eastAsia="en-US"/>
    </w:rPr>
  </w:style>
  <w:style w:type="character" w:customStyle="1" w:styleId="FooterChar">
    <w:name w:val="Footer Char"/>
    <w:link w:val="Footer"/>
    <w:uiPriority w:val="99"/>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2123</Characters>
  <Application>Microsoft Office Word</Application>
  <DocSecurity>0</DocSecurity>
  <Lines>17</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СПАСОВ</dc:creator>
  <cp:lastModifiedBy>Галина Смелова</cp:lastModifiedBy>
  <cp:revision>2</cp:revision>
  <cp:lastPrinted>2026-03-25T12:28:00Z</cp:lastPrinted>
  <dcterms:created xsi:type="dcterms:W3CDTF">2026-03-26T08:29:00Z</dcterms:created>
  <dcterms:modified xsi:type="dcterms:W3CDTF">2026-03-26T08:29:00Z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858700DA40BB4FE3BC1C6C51FCAD7A21_13</vt:lpwstr>
  </property>
</Properties>
</file>