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113D" w14:textId="77777777" w:rsidR="00A31F63" w:rsidRDefault="00A31F63">
      <w:pPr>
        <w:pStyle w:val="Title"/>
        <w:rPr>
          <w:lang w:val="en-US"/>
        </w:rPr>
      </w:pPr>
    </w:p>
    <w:p w14:paraId="6EB1A7EF" w14:textId="77777777" w:rsidR="00A31F63" w:rsidRPr="00A31F63" w:rsidRDefault="00A31F63">
      <w:pPr>
        <w:pStyle w:val="Title"/>
        <w:rPr>
          <w:lang w:val="en-US"/>
        </w:rPr>
      </w:pPr>
    </w:p>
    <w:p w14:paraId="52C8F5EA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028EE3C2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EC44379" w14:textId="0083AD10" w:rsidR="00D1607C" w:rsidRPr="00D76095" w:rsidRDefault="004F69B3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A5D4311" w14:textId="77777777" w:rsidR="00D1607C" w:rsidRPr="0040617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6E29FF2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F1EC64E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4AAA6B70" w14:textId="67128F46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F69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249</w:t>
      </w:r>
    </w:p>
    <w:p w14:paraId="06E87E02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036CFCC" w14:textId="35CC9328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F69B3">
        <w:rPr>
          <w:rFonts w:ascii="Times New Roman" w:hAnsi="Times New Roman"/>
          <w:b/>
          <w:sz w:val="30"/>
          <w:szCs w:val="30"/>
          <w:lang w:val="bg-BG"/>
        </w:rPr>
        <w:t>27 март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B857B8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1CE7A02" w14:textId="77777777" w:rsidR="00D1607C" w:rsidRPr="008332B3" w:rsidRDefault="00D1607C" w:rsidP="00676F01">
      <w:pPr>
        <w:spacing w:line="360" w:lineRule="auto"/>
        <w:rPr>
          <w:rFonts w:ascii="HebarU" w:hAnsi="HebarU"/>
          <w:lang w:val="bg-BG"/>
        </w:rPr>
      </w:pPr>
    </w:p>
    <w:p w14:paraId="192B81B6" w14:textId="77777777" w:rsidR="00D1607C" w:rsidRPr="008332B3" w:rsidRDefault="00D1607C" w:rsidP="00676F01">
      <w:pPr>
        <w:spacing w:line="360" w:lineRule="auto"/>
        <w:rPr>
          <w:rFonts w:ascii="HebarU" w:hAnsi="HebarU"/>
          <w:lang w:val="bg-BG"/>
        </w:rPr>
      </w:pPr>
    </w:p>
    <w:p w14:paraId="351BD4A5" w14:textId="0DA92736" w:rsidR="00D1607C" w:rsidRPr="00C410FA" w:rsidRDefault="00D1607C" w:rsidP="00676F01">
      <w:pPr>
        <w:spacing w:line="360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C410FA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предложение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до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Народното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събрание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ратифициране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Споразумението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ниво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обслужване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стандартен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пакет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продължаване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услуги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между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Държавна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агенция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„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Национална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сигурност“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Република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България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Организацията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обединените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нации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представлявана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от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Службата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ООН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наркотиците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престъпността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(UNODC),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Отдел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управление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(DM),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Служба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информационни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технологии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(ITS),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относно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предоставяне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услуги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информационно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>-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комуникационни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технологии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свързани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продължаването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използването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поддръжката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приложението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proofErr w:type="spellStart"/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>goAML</w:t>
      </w:r>
      <w:proofErr w:type="spellEnd"/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ООН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,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подписано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11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февруари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2026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г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.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Службата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по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наркотиците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престъпността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ООН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16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февруари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2026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г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.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за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Държавна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агенция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„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Национална</w:t>
      </w:r>
      <w:r w:rsidR="00B16C79" w:rsidRPr="00B16C79">
        <w:rPr>
          <w:rFonts w:ascii="Arial" w:hAnsi="Arial" w:cs="Arial"/>
          <w:b/>
          <w:bCs/>
          <w:iCs/>
          <w:smallCaps/>
          <w:sz w:val="26"/>
          <w:szCs w:val="26"/>
          <w:lang w:val="bg-BG"/>
        </w:rPr>
        <w:t xml:space="preserve"> </w:t>
      </w:r>
      <w:r w:rsidR="00B16C79" w:rsidRPr="00B16C79">
        <w:rPr>
          <w:rFonts w:ascii="Arial" w:hAnsi="Arial" w:cs="Arial" w:hint="eastAsia"/>
          <w:b/>
          <w:bCs/>
          <w:iCs/>
          <w:smallCaps/>
          <w:sz w:val="26"/>
          <w:szCs w:val="26"/>
          <w:lang w:val="bg-BG"/>
        </w:rPr>
        <w:t>сигурност“</w:t>
      </w:r>
    </w:p>
    <w:p w14:paraId="07B99A42" w14:textId="77777777" w:rsidR="00D1607C" w:rsidRPr="00C410FA" w:rsidRDefault="00D1607C" w:rsidP="00676F01">
      <w:pPr>
        <w:spacing w:line="360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765F810F" w14:textId="1546042F" w:rsidR="00D1607C" w:rsidRPr="00B16C79" w:rsidRDefault="00B16C79" w:rsidP="00676F0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B16C79">
        <w:rPr>
          <w:rFonts w:ascii="Arial" w:hAnsi="Arial" w:cs="Arial"/>
          <w:sz w:val="26"/>
          <w:szCs w:val="26"/>
          <w:lang w:val="bg-BG"/>
        </w:rPr>
        <w:t>На основание чл. 15, ал. 1 и чл. 25, ал. 2 от Закона за международните договори на Република България</w:t>
      </w:r>
    </w:p>
    <w:p w14:paraId="48E7074C" w14:textId="77777777" w:rsidR="00D1607C" w:rsidRPr="00C410FA" w:rsidRDefault="00D1607C" w:rsidP="00676F0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20FC959" w14:textId="77777777" w:rsidR="00A96E4A" w:rsidRPr="00C410FA" w:rsidRDefault="00A96E4A" w:rsidP="00676F01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2AC33E6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734FCCDA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72C047" w14:textId="77777777" w:rsidR="00D1607C" w:rsidRDefault="00D1607C">
      <w:pPr>
        <w:jc w:val="center"/>
        <w:rPr>
          <w:rFonts w:asciiTheme="minorHAnsi" w:hAnsiTheme="minorHAnsi"/>
          <w:spacing w:val="40"/>
          <w:sz w:val="20"/>
          <w:lang w:val="bg-BG"/>
        </w:rPr>
      </w:pPr>
    </w:p>
    <w:p w14:paraId="1143B889" w14:textId="77777777" w:rsidR="00676F01" w:rsidRPr="00676F01" w:rsidRDefault="00676F01">
      <w:pPr>
        <w:jc w:val="center"/>
        <w:rPr>
          <w:rFonts w:asciiTheme="minorHAnsi" w:hAnsiTheme="minorHAnsi"/>
          <w:spacing w:val="40"/>
          <w:sz w:val="20"/>
          <w:lang w:val="bg-BG"/>
        </w:rPr>
      </w:pPr>
    </w:p>
    <w:p w14:paraId="3C24DF35" w14:textId="77777777" w:rsidR="00676F01" w:rsidRPr="00676F01" w:rsidRDefault="00676F01" w:rsidP="00676F0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76F01">
        <w:rPr>
          <w:rFonts w:ascii="Arial" w:hAnsi="Arial" w:cs="Arial"/>
          <w:b/>
          <w:bCs/>
          <w:sz w:val="26"/>
          <w:szCs w:val="26"/>
          <w:lang w:val="bg-BG"/>
        </w:rPr>
        <w:t>1.</w:t>
      </w:r>
      <w:r w:rsidRPr="00676F01">
        <w:rPr>
          <w:rFonts w:ascii="Arial" w:hAnsi="Arial" w:cs="Arial"/>
          <w:sz w:val="26"/>
          <w:szCs w:val="26"/>
          <w:lang w:val="bg-BG"/>
        </w:rPr>
        <w:tab/>
        <w:t xml:space="preserve">Одобрява Споразумението за ниво на обслужване, стандартен пакет, продължаване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(ITS), относно предоставяне на услуги за информационно-комуникационни технологии, свързани с продължаването на използването и поддръжката на приложението </w:t>
      </w:r>
      <w:proofErr w:type="spellStart"/>
      <w:r w:rsidRPr="00676F01">
        <w:rPr>
          <w:rFonts w:ascii="Arial" w:hAnsi="Arial" w:cs="Arial"/>
          <w:sz w:val="26"/>
          <w:szCs w:val="26"/>
          <w:lang w:val="bg-BG"/>
        </w:rPr>
        <w:t>goAML</w:t>
      </w:r>
      <w:proofErr w:type="spellEnd"/>
      <w:r w:rsidRPr="00676F01">
        <w:rPr>
          <w:rFonts w:ascii="Arial" w:hAnsi="Arial" w:cs="Arial"/>
          <w:sz w:val="26"/>
          <w:szCs w:val="26"/>
          <w:lang w:val="bg-BG"/>
        </w:rPr>
        <w:t xml:space="preserve"> на ООН, подписано на 11 февруари 2026 г. за Службата по наркотиците и престъпността на ООН и на 16 февруари 2026 г. за Държавна агенция „Национална сигурност“.</w:t>
      </w:r>
    </w:p>
    <w:p w14:paraId="6D93CD0B" w14:textId="77777777" w:rsidR="00676F01" w:rsidRPr="00676F01" w:rsidRDefault="00676F01" w:rsidP="00676F0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76F01">
        <w:rPr>
          <w:rFonts w:ascii="Arial" w:hAnsi="Arial" w:cs="Arial"/>
          <w:b/>
          <w:bCs/>
          <w:sz w:val="26"/>
          <w:szCs w:val="26"/>
          <w:lang w:val="bg-BG"/>
        </w:rPr>
        <w:t>2.</w:t>
      </w:r>
      <w:r w:rsidRPr="00676F01">
        <w:rPr>
          <w:rFonts w:ascii="Arial" w:hAnsi="Arial" w:cs="Arial"/>
          <w:sz w:val="26"/>
          <w:szCs w:val="26"/>
          <w:lang w:val="bg-BG"/>
        </w:rPr>
        <w:tab/>
        <w:t>Предлага на Народното събрание на основание чл. 85, ал. 1, т. 5 и 7 от Конституцията на Република България да ратифицира със закон споразумението по т. 1.</w:t>
      </w:r>
    </w:p>
    <w:p w14:paraId="5A2E0233" w14:textId="77777777" w:rsidR="00676F01" w:rsidRPr="00676F01" w:rsidRDefault="00676F01" w:rsidP="00676F0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76F01">
        <w:rPr>
          <w:rFonts w:ascii="Arial" w:hAnsi="Arial" w:cs="Arial"/>
          <w:b/>
          <w:bCs/>
          <w:sz w:val="26"/>
          <w:szCs w:val="26"/>
          <w:lang w:val="bg-BG"/>
        </w:rPr>
        <w:t>3.</w:t>
      </w:r>
      <w:r w:rsidRPr="00676F01">
        <w:rPr>
          <w:rFonts w:ascii="Arial" w:hAnsi="Arial" w:cs="Arial"/>
          <w:sz w:val="26"/>
          <w:szCs w:val="26"/>
          <w:lang w:val="bg-BG"/>
        </w:rPr>
        <w:tab/>
        <w:t>Министър-председателят да представи законопроекта по т. 2 в Народното събрание.</w:t>
      </w:r>
    </w:p>
    <w:p w14:paraId="32174B40" w14:textId="77777777" w:rsidR="00676F01" w:rsidRPr="00676F01" w:rsidRDefault="00676F01" w:rsidP="00676F0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76F01">
        <w:rPr>
          <w:rFonts w:ascii="Arial" w:hAnsi="Arial" w:cs="Arial"/>
          <w:b/>
          <w:bCs/>
          <w:sz w:val="26"/>
          <w:szCs w:val="26"/>
          <w:lang w:val="bg-BG"/>
        </w:rPr>
        <w:t>4.</w:t>
      </w:r>
      <w:r w:rsidRPr="00676F01">
        <w:rPr>
          <w:rFonts w:ascii="Arial" w:hAnsi="Arial" w:cs="Arial"/>
          <w:sz w:val="26"/>
          <w:szCs w:val="26"/>
          <w:lang w:val="bg-BG"/>
        </w:rPr>
        <w:tab/>
        <w:t>Министърът на външните работи да уведоми по дипломатически път Службата по наркотиците и престъпността на ООН за ратифицирането на споразумението по т. 1.</w:t>
      </w:r>
    </w:p>
    <w:p w14:paraId="68475203" w14:textId="42AE9F3B" w:rsidR="00E6301F" w:rsidRPr="00C410FA" w:rsidRDefault="00676F01" w:rsidP="00676F01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76F01">
        <w:rPr>
          <w:rFonts w:ascii="Arial" w:hAnsi="Arial" w:cs="Arial"/>
          <w:b/>
          <w:bCs/>
          <w:sz w:val="26"/>
          <w:szCs w:val="26"/>
          <w:lang w:val="bg-BG"/>
        </w:rPr>
        <w:t>5.</w:t>
      </w:r>
      <w:r w:rsidRPr="00676F01">
        <w:rPr>
          <w:rFonts w:ascii="Arial" w:hAnsi="Arial" w:cs="Arial"/>
          <w:sz w:val="26"/>
          <w:szCs w:val="26"/>
          <w:lang w:val="bg-BG"/>
        </w:rPr>
        <w:tab/>
        <w:t>Предлага на Народното събрание да разпореди споразумението по т. 1 да не се обнародва в „Държавен вестник”.</w:t>
      </w:r>
    </w:p>
    <w:p w14:paraId="13221E5A" w14:textId="77777777" w:rsidR="00632271" w:rsidRPr="00C410FA" w:rsidRDefault="0063227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EF30D55" w14:textId="77777777" w:rsidR="008A3E51" w:rsidRPr="00C410FA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5336EA" w14:textId="77777777" w:rsidR="00D1607C" w:rsidRPr="00C410FA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C7B21E2" w14:textId="77777777" w:rsidR="004F69B3" w:rsidRPr="005C52E8" w:rsidRDefault="004F69B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МИНИСТЪР-ПРЕДСЕДАТЕЛ: /п/ АНДРЕЙ ГЮРОВ</w:t>
      </w:r>
    </w:p>
    <w:p w14:paraId="3ACFA582" w14:textId="77777777" w:rsidR="004F69B3" w:rsidRPr="005C52E8" w:rsidRDefault="004F69B3">
      <w:pPr>
        <w:ind w:firstLine="1134"/>
        <w:rPr>
          <w:rFonts w:ascii="Arial" w:hAnsi="Arial" w:cs="Arial"/>
          <w:b/>
        </w:rPr>
      </w:pPr>
    </w:p>
    <w:p w14:paraId="4B0D2DDD" w14:textId="77777777" w:rsidR="004F69B3" w:rsidRPr="005C52E8" w:rsidRDefault="004F69B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ГЛАВЕН СЕКРЕТАР НА</w:t>
      </w:r>
    </w:p>
    <w:p w14:paraId="53A5559E" w14:textId="77777777" w:rsidR="004F69B3" w:rsidRPr="005C52E8" w:rsidRDefault="004F69B3">
      <w:pPr>
        <w:ind w:firstLine="1134"/>
        <w:rPr>
          <w:rFonts w:ascii="Arial" w:hAnsi="Arial" w:cs="Arial"/>
          <w:b/>
        </w:rPr>
      </w:pPr>
      <w:r w:rsidRPr="005C52E8">
        <w:rPr>
          <w:rFonts w:ascii="Arial" w:hAnsi="Arial" w:cs="Arial"/>
          <w:b/>
        </w:rPr>
        <w:t>МИНИСТЕРСКИЯ СЪВЕТ: /п/ МАРИЯ ТОМОВА</w:t>
      </w:r>
    </w:p>
    <w:p w14:paraId="08D2828A" w14:textId="77777777" w:rsidR="004F69B3" w:rsidRPr="005C52E8" w:rsidRDefault="004F69B3">
      <w:pPr>
        <w:rPr>
          <w:rFonts w:ascii="Arial" w:hAnsi="Arial" w:cs="Arial"/>
          <w:b/>
        </w:rPr>
      </w:pPr>
    </w:p>
    <w:p w14:paraId="75BAC8EF" w14:textId="77777777" w:rsidR="00D1607C" w:rsidRPr="008332B3" w:rsidRDefault="00D1607C">
      <w:pPr>
        <w:rPr>
          <w:lang w:val="bg-BG"/>
        </w:rPr>
        <w:sectPr w:rsidR="00D1607C" w:rsidRPr="008332B3" w:rsidSect="00A31F63">
          <w:headerReference w:type="even" r:id="rId8"/>
          <w:headerReference w:type="default" r:id="rId9"/>
          <w:footerReference w:type="first" r:id="rId10"/>
          <w:pgSz w:w="11907" w:h="16840" w:code="9"/>
          <w:pgMar w:top="1417" w:right="1417" w:bottom="1417" w:left="1417" w:header="709" w:footer="709" w:gutter="0"/>
          <w:cols w:space="720"/>
          <w:noEndnote/>
          <w:titlePg/>
          <w:docGrid w:linePitch="326"/>
        </w:sectPr>
      </w:pPr>
    </w:p>
    <w:p w14:paraId="19BB726F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4721DEAC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796837DC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18763639" w14:textId="77777777" w:rsidR="00D1607C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235CC7A" w14:textId="77777777" w:rsidR="009A33B6" w:rsidRPr="008332B3" w:rsidRDefault="009A33B6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0ADBF6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5DA52922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427E31B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29404FE9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234673F7" w14:textId="4A2D30DA" w:rsidR="00A96E4A" w:rsidRPr="003020BD" w:rsidRDefault="009A33B6" w:rsidP="00AC77DE">
      <w:pPr>
        <w:spacing w:line="288" w:lineRule="auto"/>
        <w:jc w:val="center"/>
        <w:rPr>
          <w:rFonts w:ascii="Arial" w:hAnsi="Arial" w:cs="Arial"/>
          <w:b/>
          <w:sz w:val="26"/>
          <w:szCs w:val="26"/>
          <w:lang w:val="bg-BG"/>
        </w:rPr>
      </w:pPr>
      <w:r w:rsidRPr="003020BD">
        <w:rPr>
          <w:rFonts w:ascii="Arial" w:hAnsi="Arial" w:cs="Arial"/>
          <w:b/>
          <w:sz w:val="26"/>
          <w:szCs w:val="26"/>
          <w:lang w:val="bg-BG"/>
        </w:rPr>
        <w:t>ЗА</w:t>
      </w:r>
      <w:r w:rsidR="008A3E51" w:rsidRPr="003020BD">
        <w:rPr>
          <w:rFonts w:ascii="Arial" w:hAnsi="Arial" w:cs="Arial"/>
          <w:b/>
          <w:sz w:val="26"/>
          <w:szCs w:val="26"/>
          <w:lang w:val="bg-BG"/>
        </w:rPr>
        <w:t xml:space="preserve"> </w:t>
      </w:r>
      <w:r w:rsidR="0038505C" w:rsidRPr="009A33B6">
        <w:rPr>
          <w:rFonts w:ascii="Arial" w:hAnsi="Arial" w:cs="Arial"/>
          <w:b/>
          <w:smallCaps/>
          <w:sz w:val="26"/>
          <w:szCs w:val="26"/>
          <w:lang w:val="bg-BG"/>
        </w:rPr>
        <w:t xml:space="preserve">ратифициране на Споразумението за ниво на обслужване, стандартен пакет, продължаване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(ITS), относно предоставяне на услуги за информационно-комуникационни технологии, свързани с продължаването на използването и поддръжката на приложението </w:t>
      </w:r>
      <w:proofErr w:type="spellStart"/>
      <w:r w:rsidR="0038505C" w:rsidRPr="009A33B6">
        <w:rPr>
          <w:rFonts w:ascii="Arial" w:hAnsi="Arial" w:cs="Arial"/>
          <w:b/>
          <w:smallCaps/>
          <w:sz w:val="26"/>
          <w:szCs w:val="26"/>
          <w:lang w:val="bg-BG"/>
        </w:rPr>
        <w:t>goAML</w:t>
      </w:r>
      <w:proofErr w:type="spellEnd"/>
      <w:r w:rsidR="0038505C" w:rsidRPr="009A33B6">
        <w:rPr>
          <w:rFonts w:ascii="Arial" w:hAnsi="Arial" w:cs="Arial"/>
          <w:b/>
          <w:smallCaps/>
          <w:sz w:val="26"/>
          <w:szCs w:val="26"/>
          <w:lang w:val="bg-BG"/>
        </w:rPr>
        <w:t xml:space="preserve"> на ООН, подписано на 11 февруари 2026 г. за Службата по наркотиците и престъпността на ООН и на 16 февруари 2026 г. за Държавна агенция „Национална сигурност“</w:t>
      </w:r>
    </w:p>
    <w:p w14:paraId="60DB87CC" w14:textId="77777777" w:rsidR="00E620E7" w:rsidRPr="00C410FA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60F5785F" w14:textId="77777777" w:rsidR="008A3E51" w:rsidRPr="00C410FA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0C16FDC" w14:textId="042EAFBA" w:rsidR="009A33B6" w:rsidRPr="009A33B6" w:rsidRDefault="009A33B6" w:rsidP="009A33B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3B6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9A33B6">
        <w:rPr>
          <w:rFonts w:ascii="Arial" w:hAnsi="Arial" w:cs="Arial"/>
          <w:b/>
          <w:bCs/>
          <w:sz w:val="26"/>
          <w:szCs w:val="26"/>
          <w:lang w:val="bg-BG"/>
        </w:rPr>
        <w:t>. 1.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Ратифицира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Споразумението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ниво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обслужване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стандартен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пакет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продължаване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между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агенция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Национална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сигурност“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Организацията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обединените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нации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представлявана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от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Службата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ООН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наркотиците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престъпността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(UNODC),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Отдел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управление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(DM),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Служба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информационни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технологии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(ITS),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относно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предоставяне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услуги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информационно</w:t>
      </w:r>
      <w:r w:rsidRPr="009A33B6">
        <w:rPr>
          <w:rFonts w:ascii="Arial" w:hAnsi="Arial" w:cs="Arial"/>
          <w:sz w:val="26"/>
          <w:szCs w:val="26"/>
          <w:lang w:val="bg-BG"/>
        </w:rPr>
        <w:t>-</w:t>
      </w:r>
      <w:r w:rsidRPr="009A33B6">
        <w:rPr>
          <w:rFonts w:ascii="Arial" w:hAnsi="Arial" w:cs="Arial" w:hint="eastAsia"/>
          <w:sz w:val="26"/>
          <w:szCs w:val="26"/>
          <w:lang w:val="bg-BG"/>
        </w:rPr>
        <w:t>комуникационни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технологии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свързани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продължаването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използването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поддръжката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приложението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9A33B6">
        <w:rPr>
          <w:rFonts w:ascii="Arial" w:hAnsi="Arial" w:cs="Arial"/>
          <w:sz w:val="26"/>
          <w:szCs w:val="26"/>
          <w:lang w:val="bg-BG"/>
        </w:rPr>
        <w:t>goAML</w:t>
      </w:r>
      <w:proofErr w:type="spellEnd"/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ООН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,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подписано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11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февруари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г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.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Службата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наркотиците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престъпността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ООН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16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февруари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2026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г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.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Държавна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агенция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Национална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сигурност“</w:t>
      </w:r>
      <w:r w:rsidRPr="009A33B6">
        <w:rPr>
          <w:rFonts w:ascii="Arial" w:hAnsi="Arial" w:cs="Arial"/>
          <w:sz w:val="26"/>
          <w:szCs w:val="26"/>
          <w:lang w:val="bg-BG"/>
        </w:rPr>
        <w:t>.</w:t>
      </w:r>
    </w:p>
    <w:p w14:paraId="6203C35A" w14:textId="77777777" w:rsidR="009A33B6" w:rsidRPr="009A33B6" w:rsidRDefault="009A33B6" w:rsidP="009A33B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3B6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9A33B6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Споразумението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по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чл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. 1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се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обнародва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вестник”</w:t>
      </w:r>
      <w:r w:rsidRPr="009A33B6">
        <w:rPr>
          <w:rFonts w:ascii="Arial" w:hAnsi="Arial" w:cs="Arial"/>
          <w:sz w:val="26"/>
          <w:szCs w:val="26"/>
          <w:lang w:val="bg-BG"/>
        </w:rPr>
        <w:t>.</w:t>
      </w:r>
    </w:p>
    <w:p w14:paraId="456A3E05" w14:textId="77777777" w:rsidR="009A33B6" w:rsidRDefault="009A33B6" w:rsidP="009A33B6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36F25B8F" w14:textId="77777777" w:rsidR="009A33B6" w:rsidRDefault="009A33B6" w:rsidP="009A33B6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048FEA53" w14:textId="77777777" w:rsidR="009A33B6" w:rsidRDefault="009A33B6" w:rsidP="009A33B6">
      <w:pPr>
        <w:spacing w:before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</w:p>
    <w:p w14:paraId="45DF573F" w14:textId="77777777" w:rsidR="009A33B6" w:rsidRPr="009A33B6" w:rsidRDefault="009A33B6" w:rsidP="009A33B6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17DA15FE" w14:textId="7206FEC1" w:rsidR="009A33B6" w:rsidRPr="009A33B6" w:rsidRDefault="009A33B6" w:rsidP="009A33B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9A33B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Заключителна</w:t>
      </w:r>
      <w:r w:rsidRPr="009A33B6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разпоредба</w:t>
      </w:r>
    </w:p>
    <w:p w14:paraId="248A7263" w14:textId="77777777" w:rsidR="009A33B6" w:rsidRPr="009A33B6" w:rsidRDefault="009A33B6" w:rsidP="009A33B6">
      <w:pPr>
        <w:spacing w:before="120" w:line="288" w:lineRule="auto"/>
        <w:jc w:val="both"/>
        <w:rPr>
          <w:rFonts w:ascii="Arial" w:hAnsi="Arial" w:cs="Arial"/>
          <w:sz w:val="16"/>
          <w:szCs w:val="16"/>
          <w:lang w:val="bg-BG"/>
        </w:rPr>
      </w:pPr>
    </w:p>
    <w:p w14:paraId="4417B77E" w14:textId="6E5313E2" w:rsidR="00D1607C" w:rsidRPr="00C410FA" w:rsidRDefault="009A33B6" w:rsidP="009A33B6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33B6">
        <w:rPr>
          <w:rFonts w:ascii="Arial" w:hAnsi="Arial" w:cs="Arial" w:hint="eastAsia"/>
          <w:b/>
          <w:bCs/>
          <w:sz w:val="26"/>
          <w:szCs w:val="26"/>
          <w:lang w:val="bg-BG"/>
        </w:rPr>
        <w:t>Параграф</w:t>
      </w:r>
      <w:r w:rsidRPr="009A33B6">
        <w:rPr>
          <w:rFonts w:ascii="Arial" w:hAnsi="Arial" w:cs="Arial"/>
          <w:b/>
          <w:bCs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b/>
          <w:bCs/>
          <w:sz w:val="26"/>
          <w:szCs w:val="26"/>
          <w:lang w:val="bg-BG"/>
        </w:rPr>
        <w:t>единствен</w:t>
      </w:r>
      <w:r w:rsidRPr="009A33B6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Законът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от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деня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на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обнародването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му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„</w:t>
      </w:r>
      <w:r w:rsidRPr="009A33B6">
        <w:rPr>
          <w:rFonts w:ascii="Arial" w:hAnsi="Arial" w:cs="Arial" w:hint="eastAsia"/>
          <w:sz w:val="26"/>
          <w:szCs w:val="26"/>
          <w:lang w:val="bg-BG"/>
        </w:rPr>
        <w:t>Държавен</w:t>
      </w:r>
      <w:r w:rsidRPr="009A33B6">
        <w:rPr>
          <w:rFonts w:ascii="Arial" w:hAnsi="Arial" w:cs="Arial"/>
          <w:sz w:val="26"/>
          <w:szCs w:val="26"/>
          <w:lang w:val="bg-BG"/>
        </w:rPr>
        <w:t xml:space="preserve"> </w:t>
      </w:r>
      <w:r w:rsidRPr="009A33B6">
        <w:rPr>
          <w:rFonts w:ascii="Arial" w:hAnsi="Arial" w:cs="Arial" w:hint="eastAsia"/>
          <w:sz w:val="26"/>
          <w:szCs w:val="26"/>
          <w:lang w:val="bg-BG"/>
        </w:rPr>
        <w:t>вестник“</w:t>
      </w:r>
      <w:r w:rsidRPr="009A33B6">
        <w:rPr>
          <w:rFonts w:ascii="Arial" w:hAnsi="Arial" w:cs="Arial"/>
          <w:sz w:val="26"/>
          <w:szCs w:val="26"/>
          <w:lang w:val="bg-BG"/>
        </w:rPr>
        <w:t>.</w:t>
      </w:r>
    </w:p>
    <w:p w14:paraId="19A3BE61" w14:textId="77777777" w:rsidR="009A33B6" w:rsidRPr="00C410FA" w:rsidRDefault="009A33B6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B67F31" w14:textId="60BAC07B" w:rsidR="00D1607C" w:rsidRPr="00C410FA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  <w:r w:rsidRPr="00C410FA">
        <w:rPr>
          <w:rFonts w:ascii="Arial" w:hAnsi="Arial" w:cs="Arial"/>
          <w:sz w:val="26"/>
          <w:szCs w:val="26"/>
          <w:lang w:val="bg-BG"/>
        </w:rPr>
        <w:t xml:space="preserve">Законът е приет от </w:t>
      </w:r>
      <w:r w:rsidR="00BB1AE3">
        <w:rPr>
          <w:rFonts w:ascii="Arial" w:hAnsi="Arial" w:cs="Arial"/>
          <w:sz w:val="26"/>
          <w:szCs w:val="26"/>
          <w:lang w:val="bg-BG"/>
        </w:rPr>
        <w:t>51</w:t>
      </w:r>
      <w:r w:rsidR="00500670" w:rsidRPr="00C84CF5">
        <w:rPr>
          <w:rFonts w:ascii="Arial" w:hAnsi="Arial" w:cs="Arial"/>
          <w:sz w:val="26"/>
          <w:szCs w:val="26"/>
          <w:lang w:val="bg-BG"/>
        </w:rPr>
        <w:t>-ото</w:t>
      </w:r>
      <w:r w:rsidR="00500670" w:rsidRPr="00C410FA">
        <w:rPr>
          <w:rFonts w:ascii="Arial" w:hAnsi="Arial" w:cs="Arial"/>
          <w:sz w:val="26"/>
          <w:szCs w:val="26"/>
          <w:lang w:val="bg-BG"/>
        </w:rPr>
        <w:t xml:space="preserve"> Народно събрание на …………..…</w:t>
      </w:r>
      <w:r w:rsidR="008152AE" w:rsidRPr="00C410FA">
        <w:rPr>
          <w:rFonts w:ascii="Arial" w:hAnsi="Arial" w:cs="Arial"/>
          <w:sz w:val="26"/>
          <w:szCs w:val="26"/>
          <w:lang w:val="bg-BG"/>
        </w:rPr>
        <w:t>...</w:t>
      </w:r>
      <w:r w:rsidR="00A815B5" w:rsidRPr="00C410FA">
        <w:rPr>
          <w:rFonts w:ascii="Arial" w:hAnsi="Arial" w:cs="Arial"/>
          <w:sz w:val="26"/>
          <w:szCs w:val="26"/>
          <w:lang w:val="bg-BG"/>
        </w:rPr>
        <w:t xml:space="preserve"> 20</w:t>
      </w:r>
      <w:r w:rsidR="00F1417A" w:rsidRPr="00C410FA">
        <w:rPr>
          <w:rFonts w:ascii="Arial" w:hAnsi="Arial" w:cs="Arial"/>
          <w:sz w:val="26"/>
          <w:szCs w:val="26"/>
          <w:lang w:val="en-US"/>
        </w:rPr>
        <w:t>2</w:t>
      </w:r>
      <w:r w:rsidR="00B857B8">
        <w:rPr>
          <w:rFonts w:ascii="Arial" w:hAnsi="Arial" w:cs="Arial"/>
          <w:sz w:val="26"/>
          <w:szCs w:val="26"/>
          <w:lang w:val="bg-BG"/>
        </w:rPr>
        <w:t>6</w:t>
      </w:r>
      <w:r w:rsidR="00500670" w:rsidRPr="00C410FA">
        <w:rPr>
          <w:rFonts w:ascii="Arial" w:hAnsi="Arial" w:cs="Arial"/>
          <w:sz w:val="26"/>
          <w:szCs w:val="26"/>
          <w:lang w:val="bg-BG"/>
        </w:rPr>
        <w:t xml:space="preserve"> г. </w:t>
      </w:r>
      <w:r w:rsidRPr="00C410FA">
        <w:rPr>
          <w:rFonts w:ascii="Arial" w:hAnsi="Arial" w:cs="Arial"/>
          <w:sz w:val="26"/>
          <w:szCs w:val="26"/>
          <w:lang w:val="bg-BG"/>
        </w:rPr>
        <w:t>и е подпечатан с официалния печат на Народното събрание.</w:t>
      </w:r>
    </w:p>
    <w:p w14:paraId="273A58EA" w14:textId="77777777" w:rsidR="00D1607C" w:rsidRPr="00C410FA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471C1E2" w14:textId="77777777" w:rsidR="00D1607C" w:rsidRPr="008332B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1B27A969" w14:textId="77777777" w:rsidR="00D1607C" w:rsidRPr="008332B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5B9ADE5C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5F51589F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EC1A680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761D5510" w14:textId="2C92AFEC" w:rsidR="00B34736" w:rsidRDefault="00BB1AE3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p w14:paraId="5E553B79" w14:textId="77777777" w:rsidR="005B3E3E" w:rsidRDefault="005B3E3E" w:rsidP="00B34736">
      <w:pPr>
        <w:ind w:firstLine="4962"/>
        <w:rPr>
          <w:rFonts w:ascii="Times New Roman" w:hAnsi="Times New Roman"/>
          <w:b/>
          <w:sz w:val="26"/>
          <w:lang w:val="bg-BG"/>
        </w:rPr>
      </w:pPr>
    </w:p>
    <w:p w14:paraId="06D78A1F" w14:textId="77777777" w:rsidR="005B3E3E" w:rsidRPr="00A84739" w:rsidRDefault="005B3E3E" w:rsidP="00B34736">
      <w:pPr>
        <w:ind w:firstLine="4962"/>
        <w:rPr>
          <w:rFonts w:ascii="Times New Roman" w:hAnsi="Times New Roman"/>
          <w:i/>
          <w:sz w:val="26"/>
          <w:lang w:val="bg-BG"/>
        </w:rPr>
      </w:pPr>
    </w:p>
    <w:p w14:paraId="15DA6FBA" w14:textId="77777777" w:rsidR="00EB335D" w:rsidRPr="008332B3" w:rsidRDefault="00EB335D" w:rsidP="005B3E3E">
      <w:pPr>
        <w:jc w:val="center"/>
        <w:rPr>
          <w:lang w:val="bg-BG"/>
        </w:rPr>
      </w:pPr>
    </w:p>
    <w:sectPr w:rsidR="00EB335D" w:rsidRPr="008332B3" w:rsidSect="00A31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997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6750" w14:textId="77777777" w:rsidR="00CE7DF7" w:rsidRDefault="00CE7DF7">
      <w:r>
        <w:separator/>
      </w:r>
    </w:p>
  </w:endnote>
  <w:endnote w:type="continuationSeparator" w:id="0">
    <w:p w14:paraId="6613BAD1" w14:textId="77777777" w:rsidR="00CE7DF7" w:rsidRDefault="00CE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B40CDC" w14:paraId="1432310A" w14:textId="77777777">
      <w:tc>
        <w:tcPr>
          <w:tcW w:w="4596" w:type="dxa"/>
        </w:tcPr>
        <w:p w14:paraId="177A9D60" w14:textId="1B3A0AE5" w:rsidR="00B40CDC" w:rsidRPr="00FF219E" w:rsidRDefault="00B40CDC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5F43215" w14:textId="79285461" w:rsidR="00B40CDC" w:rsidRPr="00067FDF" w:rsidRDefault="00B40CD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4900534" w14:textId="77777777" w:rsidR="00B40CDC" w:rsidRDefault="00B40CDC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2AE" w14:textId="77777777" w:rsidR="00B40CDC" w:rsidRDefault="00B40C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55E8" w14:textId="77777777" w:rsidR="00B40CDC" w:rsidRPr="00A31F63" w:rsidRDefault="00B40CDC" w:rsidP="00A31F6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A56B" w14:textId="22F158B2" w:rsidR="00B40CDC" w:rsidRPr="00A31F63" w:rsidRDefault="00B40CDC" w:rsidP="00A31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DFD9" w14:textId="77777777" w:rsidR="00CE7DF7" w:rsidRDefault="00CE7DF7">
      <w:r>
        <w:separator/>
      </w:r>
    </w:p>
  </w:footnote>
  <w:footnote w:type="continuationSeparator" w:id="0">
    <w:p w14:paraId="3CFC6743" w14:textId="77777777" w:rsidR="00CE7DF7" w:rsidRDefault="00CE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6489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F38A26" w14:textId="77777777" w:rsidR="00B40CDC" w:rsidRDefault="00B40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7EC8" w14:textId="77777777" w:rsidR="00B40CDC" w:rsidRPr="002B165A" w:rsidRDefault="00B40CDC">
    <w:pPr>
      <w:pStyle w:val="Header"/>
      <w:framePr w:wrap="auto" w:vAnchor="text" w:hAnchor="margin" w:xAlign="center" w:y="1"/>
      <w:rPr>
        <w:rStyle w:val="PageNumber"/>
        <w:rFonts w:ascii="HebarU" w:hAnsi="HebarU"/>
      </w:rPr>
    </w:pPr>
    <w:r w:rsidRPr="002B165A">
      <w:rPr>
        <w:rStyle w:val="PageNumber"/>
        <w:rFonts w:ascii="HebarU" w:hAnsi="HebarU"/>
      </w:rPr>
      <w:fldChar w:fldCharType="begin"/>
    </w:r>
    <w:r w:rsidRPr="002B165A">
      <w:rPr>
        <w:rStyle w:val="PageNumber"/>
        <w:rFonts w:ascii="HebarU" w:hAnsi="HebarU"/>
      </w:rPr>
      <w:instrText xml:space="preserve">PAGE  </w:instrText>
    </w:r>
    <w:r w:rsidRPr="002B165A">
      <w:rPr>
        <w:rStyle w:val="PageNumber"/>
        <w:rFonts w:ascii="HebarU" w:hAnsi="HebarU"/>
      </w:rPr>
      <w:fldChar w:fldCharType="separate"/>
    </w:r>
    <w:r w:rsidR="007C0052">
      <w:rPr>
        <w:rStyle w:val="PageNumber"/>
        <w:rFonts w:ascii="HebarU" w:hAnsi="HebarU"/>
        <w:noProof/>
      </w:rPr>
      <w:t>2</w:t>
    </w:r>
    <w:r w:rsidRPr="002B165A">
      <w:rPr>
        <w:rStyle w:val="PageNumber"/>
        <w:rFonts w:ascii="HebarU" w:hAnsi="HebarU"/>
      </w:rPr>
      <w:fldChar w:fldCharType="end"/>
    </w:r>
  </w:p>
  <w:p w14:paraId="14F26A58" w14:textId="77777777" w:rsidR="00B40CDC" w:rsidRDefault="00B40CDC">
    <w:pPr>
      <w:pStyle w:val="Header"/>
      <w:rPr>
        <w:lang w:val="bg-BG"/>
      </w:rPr>
    </w:pPr>
  </w:p>
  <w:p w14:paraId="32E66179" w14:textId="77777777" w:rsidR="00B40CDC" w:rsidRPr="00366080" w:rsidRDefault="00B40CDC">
    <w:pPr>
      <w:pStyle w:val="Header"/>
      <w:rPr>
        <w:lang w:val="bg-BG"/>
      </w:rPr>
    </w:pPr>
  </w:p>
  <w:p w14:paraId="4B363EF1" w14:textId="77777777" w:rsidR="00B40CDC" w:rsidRDefault="00B40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6F6D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C69F0" w14:textId="77777777" w:rsidR="00B40CDC" w:rsidRDefault="00B40C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6491" w14:textId="77777777" w:rsidR="00B40CDC" w:rsidRDefault="00B40C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08D57D" w14:textId="77777777" w:rsidR="00B40CDC" w:rsidRDefault="00B40CDC">
    <w:pPr>
      <w:pStyle w:val="Header"/>
      <w:rPr>
        <w:lang w:val="bg-BG"/>
      </w:rPr>
    </w:pPr>
  </w:p>
  <w:p w14:paraId="03F2C27A" w14:textId="77777777" w:rsidR="00B40CDC" w:rsidRPr="004A6847" w:rsidRDefault="00B40CDC">
    <w:pPr>
      <w:pStyle w:val="Header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5ECA" w14:textId="77777777" w:rsidR="00B40CDC" w:rsidRDefault="00B40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018626518">
    <w:abstractNumId w:val="0"/>
  </w:num>
  <w:num w:numId="2" w16cid:durableId="256376881">
    <w:abstractNumId w:val="2"/>
  </w:num>
  <w:num w:numId="3" w16cid:durableId="127212301">
    <w:abstractNumId w:val="1"/>
  </w:num>
  <w:num w:numId="4" w16cid:durableId="181502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55C5"/>
    <w:rsid w:val="000322FF"/>
    <w:rsid w:val="0003583B"/>
    <w:rsid w:val="000364D5"/>
    <w:rsid w:val="00036785"/>
    <w:rsid w:val="00037EA1"/>
    <w:rsid w:val="00040851"/>
    <w:rsid w:val="00045B7C"/>
    <w:rsid w:val="00045D3A"/>
    <w:rsid w:val="00046643"/>
    <w:rsid w:val="00067FDF"/>
    <w:rsid w:val="00072A0A"/>
    <w:rsid w:val="00093D9B"/>
    <w:rsid w:val="000973E2"/>
    <w:rsid w:val="000B14B3"/>
    <w:rsid w:val="000C5E79"/>
    <w:rsid w:val="0011494E"/>
    <w:rsid w:val="0014001E"/>
    <w:rsid w:val="00144531"/>
    <w:rsid w:val="0015349E"/>
    <w:rsid w:val="00156EAF"/>
    <w:rsid w:val="00162BAB"/>
    <w:rsid w:val="00180F6D"/>
    <w:rsid w:val="001869CA"/>
    <w:rsid w:val="001B1221"/>
    <w:rsid w:val="001D2B34"/>
    <w:rsid w:val="001D2EEB"/>
    <w:rsid w:val="001D5080"/>
    <w:rsid w:val="001E1DF4"/>
    <w:rsid w:val="001E2E3F"/>
    <w:rsid w:val="001E41CB"/>
    <w:rsid w:val="001E6C98"/>
    <w:rsid w:val="001F0B5C"/>
    <w:rsid w:val="001F2693"/>
    <w:rsid w:val="002123A4"/>
    <w:rsid w:val="002215BC"/>
    <w:rsid w:val="002230D8"/>
    <w:rsid w:val="00231599"/>
    <w:rsid w:val="002318FB"/>
    <w:rsid w:val="00236BC4"/>
    <w:rsid w:val="0027071A"/>
    <w:rsid w:val="00270D2C"/>
    <w:rsid w:val="00271BF5"/>
    <w:rsid w:val="0028575A"/>
    <w:rsid w:val="002A493C"/>
    <w:rsid w:val="002B165A"/>
    <w:rsid w:val="002B71C3"/>
    <w:rsid w:val="002D18DA"/>
    <w:rsid w:val="002D1EA4"/>
    <w:rsid w:val="002E298F"/>
    <w:rsid w:val="002E78B9"/>
    <w:rsid w:val="002F38B4"/>
    <w:rsid w:val="002F48BE"/>
    <w:rsid w:val="00301380"/>
    <w:rsid w:val="003020BD"/>
    <w:rsid w:val="00325487"/>
    <w:rsid w:val="00325BED"/>
    <w:rsid w:val="0034065D"/>
    <w:rsid w:val="00351A85"/>
    <w:rsid w:val="00361ADE"/>
    <w:rsid w:val="00366080"/>
    <w:rsid w:val="00367480"/>
    <w:rsid w:val="0038505C"/>
    <w:rsid w:val="003A190B"/>
    <w:rsid w:val="003D3187"/>
    <w:rsid w:val="00406173"/>
    <w:rsid w:val="00411D50"/>
    <w:rsid w:val="004137CD"/>
    <w:rsid w:val="004175A5"/>
    <w:rsid w:val="00434972"/>
    <w:rsid w:val="004432B1"/>
    <w:rsid w:val="0045280E"/>
    <w:rsid w:val="00470B31"/>
    <w:rsid w:val="0048018D"/>
    <w:rsid w:val="004838EB"/>
    <w:rsid w:val="00483ABA"/>
    <w:rsid w:val="00483E0A"/>
    <w:rsid w:val="00487519"/>
    <w:rsid w:val="004A5818"/>
    <w:rsid w:val="004A6360"/>
    <w:rsid w:val="004A6847"/>
    <w:rsid w:val="004B5371"/>
    <w:rsid w:val="004C073F"/>
    <w:rsid w:val="004C1022"/>
    <w:rsid w:val="004C5D52"/>
    <w:rsid w:val="004D38C5"/>
    <w:rsid w:val="004D5F7A"/>
    <w:rsid w:val="004E6A82"/>
    <w:rsid w:val="004F69B3"/>
    <w:rsid w:val="0050053A"/>
    <w:rsid w:val="00500670"/>
    <w:rsid w:val="0050515C"/>
    <w:rsid w:val="00507DC2"/>
    <w:rsid w:val="00510860"/>
    <w:rsid w:val="005427ED"/>
    <w:rsid w:val="00554B78"/>
    <w:rsid w:val="00567532"/>
    <w:rsid w:val="005822EE"/>
    <w:rsid w:val="00592942"/>
    <w:rsid w:val="00594C35"/>
    <w:rsid w:val="005A39E7"/>
    <w:rsid w:val="005B3E3E"/>
    <w:rsid w:val="005C2053"/>
    <w:rsid w:val="005C3AF4"/>
    <w:rsid w:val="005C643B"/>
    <w:rsid w:val="005E0558"/>
    <w:rsid w:val="005E342F"/>
    <w:rsid w:val="005F598E"/>
    <w:rsid w:val="00632271"/>
    <w:rsid w:val="00655191"/>
    <w:rsid w:val="0066103D"/>
    <w:rsid w:val="00662295"/>
    <w:rsid w:val="006670D3"/>
    <w:rsid w:val="00676F01"/>
    <w:rsid w:val="00693234"/>
    <w:rsid w:val="006A060B"/>
    <w:rsid w:val="006A6D22"/>
    <w:rsid w:val="006B1907"/>
    <w:rsid w:val="006B5F4D"/>
    <w:rsid w:val="006D3759"/>
    <w:rsid w:val="006D5C2F"/>
    <w:rsid w:val="00702842"/>
    <w:rsid w:val="007129B4"/>
    <w:rsid w:val="00713A48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0052"/>
    <w:rsid w:val="007D226D"/>
    <w:rsid w:val="007D7A74"/>
    <w:rsid w:val="007E4964"/>
    <w:rsid w:val="007E4F64"/>
    <w:rsid w:val="007E5C62"/>
    <w:rsid w:val="007F2280"/>
    <w:rsid w:val="00810E08"/>
    <w:rsid w:val="00813CB7"/>
    <w:rsid w:val="00813EAF"/>
    <w:rsid w:val="008152AE"/>
    <w:rsid w:val="00815FEC"/>
    <w:rsid w:val="00817296"/>
    <w:rsid w:val="008202E2"/>
    <w:rsid w:val="00827526"/>
    <w:rsid w:val="008332B3"/>
    <w:rsid w:val="00834946"/>
    <w:rsid w:val="00842817"/>
    <w:rsid w:val="00844AE0"/>
    <w:rsid w:val="00845357"/>
    <w:rsid w:val="00867E2B"/>
    <w:rsid w:val="00877BDB"/>
    <w:rsid w:val="00882BB1"/>
    <w:rsid w:val="0089130E"/>
    <w:rsid w:val="008A3E51"/>
    <w:rsid w:val="008F0581"/>
    <w:rsid w:val="00907389"/>
    <w:rsid w:val="009137CB"/>
    <w:rsid w:val="00930D8F"/>
    <w:rsid w:val="009454FC"/>
    <w:rsid w:val="009605FE"/>
    <w:rsid w:val="00964549"/>
    <w:rsid w:val="009709C4"/>
    <w:rsid w:val="009A33B6"/>
    <w:rsid w:val="009C3F99"/>
    <w:rsid w:val="009C5022"/>
    <w:rsid w:val="009D7068"/>
    <w:rsid w:val="009E34C8"/>
    <w:rsid w:val="009E4194"/>
    <w:rsid w:val="009F4440"/>
    <w:rsid w:val="00A07C07"/>
    <w:rsid w:val="00A22557"/>
    <w:rsid w:val="00A31F63"/>
    <w:rsid w:val="00A4596D"/>
    <w:rsid w:val="00A506DF"/>
    <w:rsid w:val="00A70180"/>
    <w:rsid w:val="00A815B5"/>
    <w:rsid w:val="00A93322"/>
    <w:rsid w:val="00A96E4A"/>
    <w:rsid w:val="00AA4FFC"/>
    <w:rsid w:val="00AB542B"/>
    <w:rsid w:val="00AC3D4E"/>
    <w:rsid w:val="00AC77DE"/>
    <w:rsid w:val="00AE5349"/>
    <w:rsid w:val="00B10092"/>
    <w:rsid w:val="00B15ECC"/>
    <w:rsid w:val="00B16C79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857B8"/>
    <w:rsid w:val="00BA6FC0"/>
    <w:rsid w:val="00BB1AE3"/>
    <w:rsid w:val="00BC1B40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6108"/>
    <w:rsid w:val="00C57C78"/>
    <w:rsid w:val="00C752AB"/>
    <w:rsid w:val="00C76798"/>
    <w:rsid w:val="00C84CF5"/>
    <w:rsid w:val="00C912B7"/>
    <w:rsid w:val="00C97D3B"/>
    <w:rsid w:val="00CB1461"/>
    <w:rsid w:val="00CB4652"/>
    <w:rsid w:val="00CB5A6A"/>
    <w:rsid w:val="00CE72F9"/>
    <w:rsid w:val="00CE782F"/>
    <w:rsid w:val="00CE7DF7"/>
    <w:rsid w:val="00D0590A"/>
    <w:rsid w:val="00D13209"/>
    <w:rsid w:val="00D1607C"/>
    <w:rsid w:val="00D47157"/>
    <w:rsid w:val="00D74E00"/>
    <w:rsid w:val="00D76095"/>
    <w:rsid w:val="00D76FC0"/>
    <w:rsid w:val="00D970FE"/>
    <w:rsid w:val="00DA112D"/>
    <w:rsid w:val="00DA787B"/>
    <w:rsid w:val="00DC0594"/>
    <w:rsid w:val="00DC5BE2"/>
    <w:rsid w:val="00DC61C0"/>
    <w:rsid w:val="00DD30D0"/>
    <w:rsid w:val="00E31F3A"/>
    <w:rsid w:val="00E431EE"/>
    <w:rsid w:val="00E44FEE"/>
    <w:rsid w:val="00E620E7"/>
    <w:rsid w:val="00E6301F"/>
    <w:rsid w:val="00E66EBB"/>
    <w:rsid w:val="00EA5016"/>
    <w:rsid w:val="00EB1548"/>
    <w:rsid w:val="00EB335D"/>
    <w:rsid w:val="00EC18ED"/>
    <w:rsid w:val="00EC2CBD"/>
    <w:rsid w:val="00EC6E45"/>
    <w:rsid w:val="00ED73F5"/>
    <w:rsid w:val="00EE5455"/>
    <w:rsid w:val="00EF4FA3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8A55F"/>
  <w15:chartTrackingRefBased/>
  <w15:docId w15:val="{852C255B-5024-4A08-A8B1-DDA2A6F2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04E8-262C-4E19-8F6C-D2C969FC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3</cp:revision>
  <cp:lastPrinted>2026-03-25T13:42:00Z</cp:lastPrinted>
  <dcterms:created xsi:type="dcterms:W3CDTF">2026-03-27T07:51:00Z</dcterms:created>
  <dcterms:modified xsi:type="dcterms:W3CDTF">2026-03-27T08:36:00Z</dcterms:modified>
</cp:coreProperties>
</file>